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C85D63">
        <w:rPr>
          <w:rFonts w:ascii="Times New Roman" w:hAnsi="Times New Roman" w:cs="Times New Roman"/>
          <w:b/>
          <w:sz w:val="28"/>
          <w:szCs w:val="28"/>
        </w:rPr>
        <w:t>ЗАО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C85D63">
        <w:rPr>
          <w:rFonts w:ascii="Times New Roman" w:hAnsi="Times New Roman" w:cs="Times New Roman"/>
          <w:b/>
          <w:sz w:val="28"/>
          <w:szCs w:val="28"/>
        </w:rPr>
        <w:t>СибПСК</w:t>
      </w:r>
      <w:proofErr w:type="spellEnd"/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3F5A2C" w:rsidP="003F5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E9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D7E9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9421DE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="00C85D63">
        <w:rPr>
          <w:rFonts w:ascii="Times New Roman" w:hAnsi="Times New Roman" w:cs="Times New Roman"/>
          <w:sz w:val="28"/>
          <w:szCs w:val="28"/>
        </w:rPr>
        <w:t>ЗА</w:t>
      </w:r>
      <w:r w:rsidR="009421DE" w:rsidRPr="009421DE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C85D63">
        <w:rPr>
          <w:rFonts w:ascii="Times New Roman" w:hAnsi="Times New Roman" w:cs="Times New Roman"/>
          <w:sz w:val="28"/>
          <w:szCs w:val="28"/>
        </w:rPr>
        <w:t>СибПСК</w:t>
      </w:r>
      <w:proofErr w:type="spell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C85D63" w:rsidRPr="00C85D63">
        <w:rPr>
          <w:rFonts w:ascii="Times New Roman" w:hAnsi="Times New Roman" w:cs="Times New Roman"/>
          <w:sz w:val="28"/>
          <w:szCs w:val="28"/>
        </w:rPr>
        <w:t>650070, г. Кемерово, ул. Свободы, 6/4</w:t>
      </w:r>
      <w:r w:rsidR="00C85D6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</w:t>
      </w:r>
      <w:r w:rsidRPr="003F5A2C">
        <w:rPr>
          <w:rFonts w:ascii="Times New Roman" w:hAnsi="Times New Roman" w:cs="Times New Roman"/>
          <w:sz w:val="28"/>
          <w:szCs w:val="28"/>
        </w:rPr>
        <w:t xml:space="preserve">в сфере электроэнергетики при осуществлении регулируемой деятельности </w:t>
      </w:r>
      <w:r w:rsidR="009421DE" w:rsidRPr="009421DE">
        <w:rPr>
          <w:rFonts w:ascii="Times New Roman" w:hAnsi="Times New Roman" w:cs="Times New Roman"/>
          <w:sz w:val="28"/>
          <w:szCs w:val="28"/>
        </w:rPr>
        <w:t>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>при осуществлении регулируемых видов деятельности, правильности применения регулируемых</w:t>
      </w:r>
      <w:proofErr w:type="gram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 тарифов в сфере </w:t>
      </w:r>
      <w:r w:rsidRPr="003F5A2C">
        <w:rPr>
          <w:rFonts w:ascii="Times New Roman" w:hAnsi="Times New Roman" w:cs="Times New Roman"/>
          <w:sz w:val="28"/>
          <w:szCs w:val="28"/>
        </w:rPr>
        <w:t>электроэнергетики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3F5A2C">
        <w:rPr>
          <w:rFonts w:ascii="Times New Roman" w:hAnsi="Times New Roman" w:cs="Times New Roman"/>
          <w:sz w:val="28"/>
          <w:szCs w:val="28"/>
        </w:rPr>
        <w:t>о</w:t>
      </w:r>
      <w:r w:rsidR="00B35CC0">
        <w:rPr>
          <w:rFonts w:ascii="Times New Roman" w:hAnsi="Times New Roman" w:cs="Times New Roman"/>
          <w:sz w:val="28"/>
          <w:szCs w:val="28"/>
        </w:rPr>
        <w:t xml:space="preserve">м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от 26.03.2003 № 35-ФЗ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>«Об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29.11.2011 № 1178  «О ценообразовании в области регулируемых цен (тарифов) в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01.09.2009 № 977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«Об инвестиционных программах субъектов электроэнергетики»</w:t>
      </w:r>
      <w:r w:rsidR="000D3396">
        <w:rPr>
          <w:rFonts w:ascii="Times New Roman" w:hAnsi="Times New Roman" w:cs="Times New Roman"/>
          <w:sz w:val="28"/>
          <w:szCs w:val="28"/>
        </w:rPr>
        <w:t xml:space="preserve">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1D7E90"/>
    <w:rsid w:val="003D3945"/>
    <w:rsid w:val="003F5A2C"/>
    <w:rsid w:val="00496FBC"/>
    <w:rsid w:val="004A40A6"/>
    <w:rsid w:val="005231EC"/>
    <w:rsid w:val="009421DE"/>
    <w:rsid w:val="009939AF"/>
    <w:rsid w:val="009F4475"/>
    <w:rsid w:val="00A73FCA"/>
    <w:rsid w:val="00A90C95"/>
    <w:rsid w:val="00AB0107"/>
    <w:rsid w:val="00B35CC0"/>
    <w:rsid w:val="00C43D8D"/>
    <w:rsid w:val="00C61FF0"/>
    <w:rsid w:val="00C85D63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8</cp:revision>
  <cp:lastPrinted>2016-06-30T03:51:00Z</cp:lastPrinted>
  <dcterms:created xsi:type="dcterms:W3CDTF">2015-05-13T07:34:00Z</dcterms:created>
  <dcterms:modified xsi:type="dcterms:W3CDTF">2016-08-26T02:04:00Z</dcterms:modified>
</cp:coreProperties>
</file>