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79F" w:rsidRDefault="0073179F" w:rsidP="0073179F">
      <w:pPr>
        <w:ind w:firstLine="709"/>
        <w:jc w:val="center"/>
        <w:rPr>
          <w:b/>
          <w:sz w:val="28"/>
          <w:szCs w:val="28"/>
        </w:rPr>
      </w:pPr>
      <w:r w:rsidRPr="00F50950">
        <w:rPr>
          <w:b/>
          <w:sz w:val="28"/>
          <w:szCs w:val="28"/>
        </w:rPr>
        <w:t>Информация о</w:t>
      </w:r>
      <w:r w:rsidR="001C6E06">
        <w:rPr>
          <w:b/>
          <w:sz w:val="28"/>
          <w:szCs w:val="28"/>
        </w:rPr>
        <w:t xml:space="preserve"> результатах рассмотрения </w:t>
      </w:r>
      <w:r w:rsidRPr="00F50950">
        <w:rPr>
          <w:b/>
          <w:sz w:val="28"/>
          <w:szCs w:val="28"/>
        </w:rPr>
        <w:t>обращени</w:t>
      </w:r>
      <w:r w:rsidR="001C6E06">
        <w:rPr>
          <w:b/>
          <w:sz w:val="28"/>
          <w:szCs w:val="28"/>
        </w:rPr>
        <w:t>й</w:t>
      </w:r>
      <w:r w:rsidRPr="00F50950">
        <w:rPr>
          <w:b/>
          <w:sz w:val="28"/>
          <w:szCs w:val="28"/>
        </w:rPr>
        <w:t xml:space="preserve"> граждан </w:t>
      </w:r>
      <w:r w:rsidR="001C6E06">
        <w:rPr>
          <w:b/>
          <w:sz w:val="28"/>
          <w:szCs w:val="28"/>
        </w:rPr>
        <w:t xml:space="preserve">                    </w:t>
      </w:r>
      <w:r w:rsidRPr="00F50950">
        <w:rPr>
          <w:b/>
          <w:sz w:val="28"/>
          <w:szCs w:val="28"/>
        </w:rPr>
        <w:t xml:space="preserve">за </w:t>
      </w:r>
      <w:r w:rsidR="005404C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квартал </w:t>
      </w:r>
      <w:r w:rsidRPr="00F50950">
        <w:rPr>
          <w:b/>
          <w:sz w:val="28"/>
          <w:szCs w:val="28"/>
        </w:rPr>
        <w:t>201</w:t>
      </w:r>
      <w:r w:rsidR="00AE179A">
        <w:rPr>
          <w:b/>
          <w:sz w:val="28"/>
          <w:szCs w:val="28"/>
        </w:rPr>
        <w:t>6</w:t>
      </w:r>
      <w:r w:rsidRPr="00F50950">
        <w:rPr>
          <w:b/>
          <w:sz w:val="28"/>
          <w:szCs w:val="28"/>
        </w:rPr>
        <w:t xml:space="preserve"> год</w:t>
      </w:r>
    </w:p>
    <w:p w:rsidR="0073179F" w:rsidRPr="00F50950" w:rsidRDefault="0073179F" w:rsidP="0073179F">
      <w:pPr>
        <w:ind w:firstLine="709"/>
        <w:jc w:val="center"/>
        <w:rPr>
          <w:b/>
          <w:sz w:val="28"/>
          <w:szCs w:val="28"/>
        </w:rPr>
      </w:pPr>
    </w:p>
    <w:p w:rsidR="0073179F" w:rsidRDefault="0073179F" w:rsidP="0073179F">
      <w:pPr>
        <w:ind w:firstLine="709"/>
        <w:jc w:val="both"/>
        <w:rPr>
          <w:sz w:val="28"/>
          <w:szCs w:val="28"/>
        </w:rPr>
      </w:pPr>
      <w:r w:rsidRPr="00D33075">
        <w:rPr>
          <w:sz w:val="28"/>
          <w:szCs w:val="28"/>
        </w:rPr>
        <w:t xml:space="preserve">В </w:t>
      </w:r>
      <w:r w:rsidR="005404C9">
        <w:rPr>
          <w:sz w:val="28"/>
          <w:szCs w:val="28"/>
        </w:rPr>
        <w:t>3</w:t>
      </w:r>
      <w:r w:rsidR="006A0796">
        <w:rPr>
          <w:sz w:val="28"/>
          <w:szCs w:val="28"/>
        </w:rPr>
        <w:t xml:space="preserve"> квартале </w:t>
      </w:r>
      <w:r>
        <w:rPr>
          <w:sz w:val="28"/>
          <w:szCs w:val="28"/>
        </w:rPr>
        <w:t>201</w:t>
      </w:r>
      <w:r w:rsidR="00AE179A">
        <w:rPr>
          <w:sz w:val="28"/>
          <w:szCs w:val="28"/>
        </w:rPr>
        <w:t>6</w:t>
      </w:r>
      <w:r w:rsidRPr="00D33075">
        <w:rPr>
          <w:sz w:val="28"/>
          <w:szCs w:val="28"/>
        </w:rPr>
        <w:t xml:space="preserve"> год</w:t>
      </w:r>
      <w:r w:rsidR="006A0796">
        <w:rPr>
          <w:sz w:val="28"/>
          <w:szCs w:val="28"/>
        </w:rPr>
        <w:t>а</w:t>
      </w:r>
      <w:r w:rsidRPr="00D330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региональную энергетическую комиссию Кемеровской области </w:t>
      </w:r>
      <w:r w:rsidRPr="00D33075">
        <w:rPr>
          <w:sz w:val="28"/>
          <w:szCs w:val="28"/>
        </w:rPr>
        <w:t xml:space="preserve">поступило </w:t>
      </w:r>
      <w:r w:rsidR="005404C9">
        <w:rPr>
          <w:sz w:val="28"/>
          <w:szCs w:val="28"/>
        </w:rPr>
        <w:t>255</w:t>
      </w:r>
      <w:r w:rsidRPr="00D33075">
        <w:rPr>
          <w:sz w:val="28"/>
          <w:szCs w:val="28"/>
        </w:rPr>
        <w:t xml:space="preserve"> обращени</w:t>
      </w:r>
      <w:r w:rsidR="00E9157B">
        <w:rPr>
          <w:sz w:val="28"/>
          <w:szCs w:val="28"/>
        </w:rPr>
        <w:t>й</w:t>
      </w:r>
      <w:r w:rsidRPr="00D33075">
        <w:rPr>
          <w:sz w:val="28"/>
          <w:szCs w:val="28"/>
        </w:rPr>
        <w:t xml:space="preserve"> граждан</w:t>
      </w:r>
      <w:r w:rsidR="006A0796">
        <w:rPr>
          <w:sz w:val="28"/>
          <w:szCs w:val="28"/>
        </w:rPr>
        <w:t>.</w:t>
      </w:r>
      <w:r w:rsidRPr="00D33075">
        <w:rPr>
          <w:sz w:val="28"/>
          <w:szCs w:val="28"/>
        </w:rPr>
        <w:t xml:space="preserve"> </w:t>
      </w:r>
    </w:p>
    <w:p w:rsidR="0073179F" w:rsidRDefault="006A0796" w:rsidP="00BA1E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73179F">
        <w:rPr>
          <w:sz w:val="28"/>
          <w:szCs w:val="28"/>
        </w:rPr>
        <w:t xml:space="preserve">з них </w:t>
      </w:r>
      <w:r w:rsidR="0073179F" w:rsidRPr="00D33075">
        <w:rPr>
          <w:sz w:val="28"/>
          <w:szCs w:val="28"/>
          <w:lang w:val="x-none" w:eastAsia="x-none"/>
        </w:rPr>
        <w:t>часть обращений касалась</w:t>
      </w:r>
      <w:r w:rsidR="0073179F" w:rsidRPr="00E05596">
        <w:rPr>
          <w:sz w:val="28"/>
          <w:szCs w:val="28"/>
        </w:rPr>
        <w:t xml:space="preserve"> </w:t>
      </w:r>
      <w:r w:rsidR="0085736F" w:rsidRPr="0085736F">
        <w:rPr>
          <w:sz w:val="28"/>
          <w:szCs w:val="28"/>
        </w:rPr>
        <w:t xml:space="preserve">вопросов правильности применения тарифов и льгот по оплате </w:t>
      </w:r>
      <w:r w:rsidR="0085736F">
        <w:rPr>
          <w:sz w:val="28"/>
          <w:szCs w:val="28"/>
        </w:rPr>
        <w:t xml:space="preserve"> </w:t>
      </w:r>
      <w:proofErr w:type="spellStart"/>
      <w:r w:rsidR="0085736F" w:rsidRPr="0085736F">
        <w:rPr>
          <w:sz w:val="28"/>
          <w:szCs w:val="28"/>
        </w:rPr>
        <w:t>жилищно</w:t>
      </w:r>
      <w:proofErr w:type="spellEnd"/>
      <w:r w:rsidR="0085736F" w:rsidRPr="0085736F">
        <w:rPr>
          <w:sz w:val="28"/>
          <w:szCs w:val="28"/>
        </w:rPr>
        <w:t xml:space="preserve"> - коммунальных услуг</w:t>
      </w:r>
      <w:r w:rsidR="0073179F">
        <w:rPr>
          <w:sz w:val="28"/>
          <w:szCs w:val="28"/>
        </w:rPr>
        <w:t xml:space="preserve"> – </w:t>
      </w:r>
      <w:r w:rsidR="0085736F">
        <w:rPr>
          <w:sz w:val="28"/>
          <w:szCs w:val="28"/>
        </w:rPr>
        <w:t>13</w:t>
      </w:r>
      <w:r w:rsidR="00420DC8">
        <w:rPr>
          <w:sz w:val="28"/>
          <w:szCs w:val="28"/>
        </w:rPr>
        <w:t xml:space="preserve"> </w:t>
      </w:r>
      <w:r w:rsidR="00420DC8" w:rsidRPr="00BA1E0F">
        <w:rPr>
          <w:sz w:val="28"/>
          <w:szCs w:val="28"/>
        </w:rPr>
        <w:t xml:space="preserve">обращений </w:t>
      </w:r>
      <w:r w:rsidR="00420DC8" w:rsidRPr="00691D77">
        <w:rPr>
          <w:sz w:val="28"/>
          <w:szCs w:val="28"/>
        </w:rPr>
        <w:t>(</w:t>
      </w:r>
      <w:r w:rsidR="0085736F">
        <w:rPr>
          <w:sz w:val="28"/>
          <w:szCs w:val="28"/>
        </w:rPr>
        <w:t>5</w:t>
      </w:r>
      <w:r w:rsidR="008B58A0">
        <w:rPr>
          <w:sz w:val="28"/>
          <w:szCs w:val="28"/>
        </w:rPr>
        <w:t>,1</w:t>
      </w:r>
      <w:r w:rsidR="0073179F" w:rsidRPr="00691D77">
        <w:rPr>
          <w:sz w:val="28"/>
          <w:szCs w:val="28"/>
        </w:rPr>
        <w:t>%</w:t>
      </w:r>
      <w:r w:rsidR="00420DC8" w:rsidRPr="00691D77">
        <w:rPr>
          <w:sz w:val="28"/>
          <w:szCs w:val="28"/>
        </w:rPr>
        <w:t>)</w:t>
      </w:r>
      <w:r w:rsidR="0073179F" w:rsidRPr="00BA1E0F">
        <w:rPr>
          <w:sz w:val="28"/>
          <w:szCs w:val="28"/>
        </w:rPr>
        <w:t>,</w:t>
      </w:r>
      <w:r w:rsidR="0073179F">
        <w:rPr>
          <w:sz w:val="28"/>
          <w:szCs w:val="28"/>
        </w:rPr>
        <w:t xml:space="preserve"> </w:t>
      </w:r>
      <w:r w:rsidR="00F02DAC">
        <w:rPr>
          <w:sz w:val="28"/>
          <w:szCs w:val="28"/>
        </w:rPr>
        <w:t>п</w:t>
      </w:r>
      <w:r w:rsidR="00691D77" w:rsidRPr="00691D77">
        <w:rPr>
          <w:sz w:val="28"/>
          <w:szCs w:val="28"/>
        </w:rPr>
        <w:t xml:space="preserve">о ценам на ГСМ – </w:t>
      </w:r>
      <w:r w:rsidR="0085736F">
        <w:rPr>
          <w:sz w:val="28"/>
          <w:szCs w:val="28"/>
        </w:rPr>
        <w:t>4</w:t>
      </w:r>
      <w:r w:rsidR="00691D77" w:rsidRPr="00691D77">
        <w:rPr>
          <w:sz w:val="28"/>
          <w:szCs w:val="28"/>
        </w:rPr>
        <w:t xml:space="preserve"> обращения (</w:t>
      </w:r>
      <w:r w:rsidR="008B58A0">
        <w:rPr>
          <w:sz w:val="28"/>
          <w:szCs w:val="28"/>
        </w:rPr>
        <w:t>1,6</w:t>
      </w:r>
      <w:r w:rsidR="00691D77" w:rsidRPr="00302CF0">
        <w:rPr>
          <w:sz w:val="28"/>
          <w:szCs w:val="28"/>
        </w:rPr>
        <w:t>%)</w:t>
      </w:r>
      <w:r w:rsidR="00691D77" w:rsidRPr="00691D77">
        <w:rPr>
          <w:color w:val="FF0000"/>
          <w:sz w:val="28"/>
          <w:szCs w:val="28"/>
        </w:rPr>
        <w:t xml:space="preserve"> </w:t>
      </w:r>
      <w:r w:rsidR="00691D77">
        <w:rPr>
          <w:sz w:val="28"/>
          <w:szCs w:val="28"/>
        </w:rPr>
        <w:t xml:space="preserve">, </w:t>
      </w:r>
      <w:r w:rsidR="000E2760" w:rsidRPr="00D33075">
        <w:rPr>
          <w:sz w:val="28"/>
          <w:szCs w:val="28"/>
        </w:rPr>
        <w:t xml:space="preserve">ценообразования на продукты </w:t>
      </w:r>
      <w:r w:rsidR="000E2760">
        <w:rPr>
          <w:sz w:val="28"/>
          <w:szCs w:val="28"/>
        </w:rPr>
        <w:t xml:space="preserve">   </w:t>
      </w:r>
      <w:r w:rsidR="000E2760" w:rsidRPr="00D33075">
        <w:rPr>
          <w:sz w:val="28"/>
          <w:szCs w:val="28"/>
        </w:rPr>
        <w:t>питания</w:t>
      </w:r>
      <w:r w:rsidR="000E2760">
        <w:rPr>
          <w:sz w:val="28"/>
          <w:szCs w:val="28"/>
        </w:rPr>
        <w:t xml:space="preserve"> – </w:t>
      </w:r>
      <w:r w:rsidR="0085736F">
        <w:rPr>
          <w:sz w:val="28"/>
          <w:szCs w:val="28"/>
        </w:rPr>
        <w:t>4</w:t>
      </w:r>
      <w:r w:rsidR="000E2760">
        <w:rPr>
          <w:sz w:val="28"/>
          <w:szCs w:val="28"/>
        </w:rPr>
        <w:t xml:space="preserve"> обращения </w:t>
      </w:r>
      <w:r w:rsidR="000E2760" w:rsidRPr="00BA1E0F">
        <w:rPr>
          <w:sz w:val="28"/>
          <w:szCs w:val="28"/>
        </w:rPr>
        <w:t>(</w:t>
      </w:r>
      <w:r w:rsidR="008B58A0">
        <w:rPr>
          <w:sz w:val="28"/>
          <w:szCs w:val="28"/>
        </w:rPr>
        <w:t>1,6</w:t>
      </w:r>
      <w:r w:rsidR="000E2760" w:rsidRPr="00302CF0">
        <w:rPr>
          <w:sz w:val="28"/>
          <w:szCs w:val="28"/>
        </w:rPr>
        <w:t xml:space="preserve">%), </w:t>
      </w:r>
      <w:r w:rsidR="000E2760">
        <w:rPr>
          <w:sz w:val="28"/>
          <w:szCs w:val="28"/>
        </w:rPr>
        <w:t xml:space="preserve">на лекарственные препараты – </w:t>
      </w:r>
      <w:r w:rsidR="0085736F">
        <w:rPr>
          <w:sz w:val="28"/>
          <w:szCs w:val="28"/>
        </w:rPr>
        <w:t xml:space="preserve"> </w:t>
      </w:r>
      <w:r w:rsidR="008B58A0">
        <w:rPr>
          <w:sz w:val="28"/>
          <w:szCs w:val="28"/>
        </w:rPr>
        <w:t xml:space="preserve">    </w:t>
      </w:r>
      <w:r w:rsidR="0085736F">
        <w:rPr>
          <w:sz w:val="28"/>
          <w:szCs w:val="28"/>
        </w:rPr>
        <w:t>3</w:t>
      </w:r>
      <w:r w:rsidR="000E2760">
        <w:rPr>
          <w:sz w:val="28"/>
          <w:szCs w:val="28"/>
        </w:rPr>
        <w:t xml:space="preserve"> обращени</w:t>
      </w:r>
      <w:r w:rsidR="0085736F">
        <w:rPr>
          <w:sz w:val="28"/>
          <w:szCs w:val="28"/>
        </w:rPr>
        <w:t>я</w:t>
      </w:r>
      <w:r w:rsidR="000E2760">
        <w:rPr>
          <w:sz w:val="28"/>
          <w:szCs w:val="28"/>
        </w:rPr>
        <w:t xml:space="preserve"> </w:t>
      </w:r>
      <w:r w:rsidR="000E2760" w:rsidRPr="00BA1E0F">
        <w:rPr>
          <w:sz w:val="28"/>
          <w:szCs w:val="28"/>
        </w:rPr>
        <w:t>(</w:t>
      </w:r>
      <w:r w:rsidR="0085736F">
        <w:rPr>
          <w:sz w:val="28"/>
          <w:szCs w:val="28"/>
        </w:rPr>
        <w:t>1</w:t>
      </w:r>
      <w:r w:rsidR="008B58A0">
        <w:rPr>
          <w:sz w:val="28"/>
          <w:szCs w:val="28"/>
        </w:rPr>
        <w:t>,1</w:t>
      </w:r>
      <w:r w:rsidR="000E2760" w:rsidRPr="00302CF0">
        <w:rPr>
          <w:sz w:val="28"/>
          <w:szCs w:val="28"/>
        </w:rPr>
        <w:t>%</w:t>
      </w:r>
      <w:r w:rsidR="000E2760" w:rsidRPr="00BA1E0F">
        <w:rPr>
          <w:sz w:val="28"/>
          <w:szCs w:val="28"/>
        </w:rPr>
        <w:t>)</w:t>
      </w:r>
      <w:r w:rsidR="00691D77">
        <w:rPr>
          <w:sz w:val="28"/>
          <w:szCs w:val="28"/>
        </w:rPr>
        <w:t xml:space="preserve">, прочие – </w:t>
      </w:r>
      <w:r w:rsidR="0085736F">
        <w:rPr>
          <w:sz w:val="28"/>
          <w:szCs w:val="28"/>
        </w:rPr>
        <w:t>231</w:t>
      </w:r>
      <w:r w:rsidR="00691D77">
        <w:rPr>
          <w:sz w:val="28"/>
          <w:szCs w:val="28"/>
        </w:rPr>
        <w:t xml:space="preserve"> обращени</w:t>
      </w:r>
      <w:r w:rsidR="0085736F">
        <w:rPr>
          <w:sz w:val="28"/>
          <w:szCs w:val="28"/>
        </w:rPr>
        <w:t>я</w:t>
      </w:r>
      <w:r w:rsidR="00302CF0">
        <w:rPr>
          <w:sz w:val="28"/>
          <w:szCs w:val="28"/>
        </w:rPr>
        <w:t xml:space="preserve"> (</w:t>
      </w:r>
      <w:r w:rsidR="0085736F">
        <w:rPr>
          <w:sz w:val="28"/>
          <w:szCs w:val="28"/>
        </w:rPr>
        <w:t>90</w:t>
      </w:r>
      <w:r w:rsidR="008B58A0">
        <w:rPr>
          <w:sz w:val="28"/>
          <w:szCs w:val="28"/>
        </w:rPr>
        <w:t>,6</w:t>
      </w:r>
      <w:r w:rsidR="00302CF0">
        <w:rPr>
          <w:sz w:val="28"/>
          <w:szCs w:val="28"/>
        </w:rPr>
        <w:t>%)</w:t>
      </w:r>
      <w:r w:rsidR="000E2760">
        <w:rPr>
          <w:sz w:val="28"/>
          <w:szCs w:val="28"/>
        </w:rPr>
        <w:t>.</w:t>
      </w:r>
    </w:p>
    <w:p w:rsidR="001330D9" w:rsidRPr="001330D9" w:rsidRDefault="001330D9" w:rsidP="001330D9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330D9">
        <w:rPr>
          <w:sz w:val="28"/>
          <w:szCs w:val="28"/>
        </w:rPr>
        <w:t>о вопросам правильности применения тарифов и льгот по оплате жилищно-коммунальных услуг гражданам было разъяснено, что согласно положениям ЖК РФ размер платы за коммунальные услуги рассчитывается по тарифам, установленным органами государственной власти субъектов Российской Федерации в порядке, установленном федеральным законом (ч.2 ст. 157 ЖК РФ).</w:t>
      </w:r>
    </w:p>
    <w:p w:rsidR="001330D9" w:rsidRPr="001330D9" w:rsidRDefault="001330D9" w:rsidP="001330D9">
      <w:pPr>
        <w:adjustRightInd w:val="0"/>
        <w:ind w:firstLine="720"/>
        <w:jc w:val="both"/>
        <w:rPr>
          <w:sz w:val="28"/>
          <w:szCs w:val="28"/>
        </w:rPr>
      </w:pPr>
      <w:r w:rsidRPr="001330D9">
        <w:rPr>
          <w:sz w:val="28"/>
          <w:szCs w:val="28"/>
        </w:rPr>
        <w:t xml:space="preserve">Вместе с тем, статьей 157.1. </w:t>
      </w:r>
      <w:proofErr w:type="gramStart"/>
      <w:r w:rsidRPr="001330D9">
        <w:rPr>
          <w:sz w:val="28"/>
          <w:szCs w:val="28"/>
        </w:rPr>
        <w:t>Жилищного кодекса Российской Федерации введено ограничение повышения размера вносимой гражданами платы</w:t>
      </w:r>
      <w:r>
        <w:rPr>
          <w:sz w:val="28"/>
          <w:szCs w:val="28"/>
        </w:rPr>
        <w:t xml:space="preserve"> </w:t>
      </w:r>
      <w:r w:rsidRPr="001330D9">
        <w:rPr>
          <w:sz w:val="28"/>
          <w:szCs w:val="28"/>
        </w:rPr>
        <w:t xml:space="preserve">за коммунальные услуги, т.е. не допускается повышение размера вносимой гражданами платы за коммунальные услуги выше предельных (максимальных) индексов изменения размера вносимой гражданами платы за коммунальные услуги в муниципальных образованиях, утвержденных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Федерации). </w:t>
      </w:r>
      <w:proofErr w:type="gramEnd"/>
    </w:p>
    <w:p w:rsidR="001330D9" w:rsidRPr="001330D9" w:rsidRDefault="001330D9" w:rsidP="001330D9">
      <w:pPr>
        <w:adjustRightInd w:val="0"/>
        <w:ind w:firstLine="720"/>
        <w:jc w:val="both"/>
        <w:rPr>
          <w:sz w:val="28"/>
          <w:szCs w:val="28"/>
        </w:rPr>
      </w:pPr>
      <w:proofErr w:type="gramStart"/>
      <w:r w:rsidRPr="001330D9">
        <w:rPr>
          <w:sz w:val="28"/>
          <w:szCs w:val="28"/>
        </w:rPr>
        <w:t>В соответствии с постановлением Правительства РФ от 30.04.2014 № 400 «О формировании индексов изменения размера платы граждан                            за коммунальные услуги в Российской Федерации»  индекс по субъекту РФ         и предельные индексы по муниципальным образованиям  вносимой гражданином платы за коммунальные услуги определяется с учетом мер дополнительной социальной поддержки граждан, предусмотренной в рамках полномочий субъекта Российской Федерации за счет средств бюджета субъекта Российской Федерации</w:t>
      </w:r>
      <w:proofErr w:type="gramEnd"/>
      <w:r w:rsidRPr="001330D9">
        <w:rPr>
          <w:sz w:val="28"/>
          <w:szCs w:val="28"/>
        </w:rPr>
        <w:t xml:space="preserve"> и бюджета муниципального образования.</w:t>
      </w:r>
    </w:p>
    <w:p w:rsidR="001330D9" w:rsidRPr="001330D9" w:rsidRDefault="001330D9" w:rsidP="001330D9">
      <w:pPr>
        <w:adjustRightInd w:val="0"/>
        <w:ind w:firstLine="720"/>
        <w:jc w:val="both"/>
        <w:rPr>
          <w:sz w:val="28"/>
          <w:szCs w:val="28"/>
        </w:rPr>
      </w:pPr>
      <w:r w:rsidRPr="001330D9">
        <w:rPr>
          <w:sz w:val="28"/>
          <w:szCs w:val="28"/>
        </w:rPr>
        <w:t xml:space="preserve">В Кемеровской области уровень платежей граждан за коммунальные услуги (холодное и горячее водоснабжение, водоотведение, отопление)               в </w:t>
      </w:r>
      <w:proofErr w:type="gramStart"/>
      <w:r w:rsidRPr="001330D9">
        <w:rPr>
          <w:sz w:val="28"/>
          <w:szCs w:val="28"/>
        </w:rPr>
        <w:t>настоящее время не достиг</w:t>
      </w:r>
      <w:proofErr w:type="gramEnd"/>
      <w:r w:rsidRPr="001330D9">
        <w:rPr>
          <w:sz w:val="28"/>
          <w:szCs w:val="28"/>
        </w:rPr>
        <w:t xml:space="preserve"> уровня тарифов организаций коммунального комплекса (экономически обоснованных тарифов). Разница между экономически обоснованными тарифами (ЭОТ) и платой граждан возмещается из средств бюджета. </w:t>
      </w:r>
    </w:p>
    <w:p w:rsidR="000331D3" w:rsidRDefault="001330D9" w:rsidP="001330D9">
      <w:pPr>
        <w:adjustRightInd w:val="0"/>
        <w:ind w:firstLine="720"/>
        <w:jc w:val="both"/>
        <w:rPr>
          <w:sz w:val="28"/>
          <w:szCs w:val="28"/>
        </w:rPr>
      </w:pPr>
      <w:r w:rsidRPr="001330D9">
        <w:rPr>
          <w:sz w:val="28"/>
          <w:szCs w:val="28"/>
        </w:rPr>
        <w:t xml:space="preserve">Региональной энергетической комиссией Кемеровской области ежемесячно проводится мониторинг соблюдения в муниципальных образованиях Кемеровской области установленных предельных индексов изменения размера платы граждан за коммунальные услуги. Результаты мониторинга размещаются на официальном сайте региональной энергетической комиссии Кемеровской области. </w:t>
      </w:r>
      <w:proofErr w:type="gramStart"/>
      <w:r w:rsidRPr="001330D9">
        <w:rPr>
          <w:sz w:val="28"/>
          <w:szCs w:val="28"/>
        </w:rPr>
        <w:t xml:space="preserve">Кроме того, на сайте </w:t>
      </w:r>
      <w:r w:rsidRPr="001330D9">
        <w:rPr>
          <w:sz w:val="28"/>
          <w:szCs w:val="28"/>
        </w:rPr>
        <w:lastRenderedPageBreak/>
        <w:t>региональной энергетической комиссии Кемеровской области размещены все тарифные решения, принятые в отношении организаций, предоставляющих коммунальные услуги, а также размещена информация о действующем механизме ограничения (сдерживании) роста платы граждан в Кемеровской области и информационный инструмент, позволяющий гражданам обеспечить онлайн-проверку соответствия роста размера платы за коммунальные услуги установленным ограничениям.</w:t>
      </w:r>
      <w:proofErr w:type="gramEnd"/>
    </w:p>
    <w:p w:rsidR="001330D9" w:rsidRPr="001330D9" w:rsidRDefault="001330D9" w:rsidP="001330D9">
      <w:pPr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1330D9">
        <w:rPr>
          <w:sz w:val="28"/>
          <w:szCs w:val="28"/>
        </w:rPr>
        <w:t xml:space="preserve">о вопросам ценообразования на продукты питания гражданам было разъяснено, что в соответствии с действующим законодательством введение государственного регулирования цен на федеральном уровне на социально значимые продукты питания первой необходимости предусмотрено в случае, если в течение 30 календарных дней подряд на территории отдельного субъекта Российской Федерации рост розничных цен на продовольственные товары составит 30 и более процентов. </w:t>
      </w:r>
      <w:proofErr w:type="gramEnd"/>
    </w:p>
    <w:p w:rsidR="001330D9" w:rsidRPr="001330D9" w:rsidRDefault="001330D9" w:rsidP="001330D9">
      <w:pPr>
        <w:adjustRightInd w:val="0"/>
        <w:ind w:firstLine="720"/>
        <w:jc w:val="both"/>
        <w:rPr>
          <w:sz w:val="28"/>
          <w:szCs w:val="28"/>
        </w:rPr>
      </w:pPr>
      <w:r w:rsidRPr="001330D9">
        <w:rPr>
          <w:sz w:val="28"/>
          <w:szCs w:val="28"/>
        </w:rPr>
        <w:t xml:space="preserve">В связи с тем, что в отношении Кемеровской области Правительство Российской Федерации не установило предельные цены, </w:t>
      </w:r>
      <w:proofErr w:type="gramStart"/>
      <w:r w:rsidRPr="001330D9">
        <w:rPr>
          <w:sz w:val="28"/>
          <w:szCs w:val="28"/>
        </w:rPr>
        <w:t>контроль                      за</w:t>
      </w:r>
      <w:proofErr w:type="gramEnd"/>
      <w:r w:rsidRPr="001330D9">
        <w:rPr>
          <w:sz w:val="28"/>
          <w:szCs w:val="28"/>
        </w:rPr>
        <w:t xml:space="preserve"> ценообразованием на социально значимые продукты питания в условиях рыночного механизма ценообразования осуществляется в рамках антимонопольного законодательства. </w:t>
      </w:r>
    </w:p>
    <w:p w:rsidR="001330D9" w:rsidRPr="001330D9" w:rsidRDefault="001330D9" w:rsidP="001330D9">
      <w:pPr>
        <w:adjustRightInd w:val="0"/>
        <w:ind w:firstLine="720"/>
        <w:jc w:val="both"/>
        <w:rPr>
          <w:sz w:val="28"/>
          <w:szCs w:val="28"/>
        </w:rPr>
      </w:pPr>
      <w:r w:rsidRPr="001330D9">
        <w:rPr>
          <w:sz w:val="28"/>
          <w:szCs w:val="28"/>
        </w:rPr>
        <w:t xml:space="preserve">  Кроме того населению было  разъяснено о разработанных Администрацией области мерах по стабилизации  ценовой ситуации                  на продовольственном рынке, а именно:</w:t>
      </w:r>
    </w:p>
    <w:p w:rsidR="001330D9" w:rsidRPr="001330D9" w:rsidRDefault="001330D9" w:rsidP="001330D9">
      <w:pPr>
        <w:adjustRightInd w:val="0"/>
        <w:ind w:firstLine="720"/>
        <w:jc w:val="both"/>
        <w:rPr>
          <w:sz w:val="28"/>
          <w:szCs w:val="28"/>
        </w:rPr>
      </w:pPr>
      <w:r w:rsidRPr="001330D9">
        <w:rPr>
          <w:sz w:val="28"/>
          <w:szCs w:val="28"/>
        </w:rPr>
        <w:t></w:t>
      </w:r>
      <w:r w:rsidRPr="001330D9">
        <w:rPr>
          <w:sz w:val="28"/>
          <w:szCs w:val="28"/>
        </w:rPr>
        <w:tab/>
        <w:t>специалистами муниципальных образований проводится ежемесячный мониторинг цен по 40 наименованиям групп продовольственных товаров  в торговых организациях области;</w:t>
      </w:r>
    </w:p>
    <w:p w:rsidR="001330D9" w:rsidRPr="001330D9" w:rsidRDefault="001330D9" w:rsidP="001330D9">
      <w:pPr>
        <w:adjustRightInd w:val="0"/>
        <w:ind w:firstLine="720"/>
        <w:jc w:val="both"/>
        <w:rPr>
          <w:sz w:val="28"/>
          <w:szCs w:val="28"/>
        </w:rPr>
      </w:pPr>
      <w:r w:rsidRPr="001330D9">
        <w:rPr>
          <w:sz w:val="28"/>
          <w:szCs w:val="28"/>
        </w:rPr>
        <w:t></w:t>
      </w:r>
      <w:r w:rsidRPr="001330D9">
        <w:rPr>
          <w:sz w:val="28"/>
          <w:szCs w:val="28"/>
        </w:rPr>
        <w:tab/>
        <w:t>созданы оперативные штабы по мониторингу и оперативному реагированию на изменение конъюнктуры продовольственных рынков            для принятия мер административного воздействия к организациям, допустившим необоснованный рост цен;</w:t>
      </w:r>
    </w:p>
    <w:p w:rsidR="001330D9" w:rsidRPr="001330D9" w:rsidRDefault="001330D9" w:rsidP="001330D9">
      <w:pPr>
        <w:adjustRightInd w:val="0"/>
        <w:ind w:firstLine="720"/>
        <w:jc w:val="both"/>
        <w:rPr>
          <w:sz w:val="28"/>
          <w:szCs w:val="28"/>
        </w:rPr>
      </w:pPr>
      <w:r w:rsidRPr="001330D9">
        <w:rPr>
          <w:sz w:val="28"/>
          <w:szCs w:val="28"/>
        </w:rPr>
        <w:t></w:t>
      </w:r>
      <w:r w:rsidRPr="001330D9">
        <w:rPr>
          <w:sz w:val="28"/>
          <w:szCs w:val="28"/>
        </w:rPr>
        <w:tab/>
        <w:t>в крупных городах области организуются и проводятся продовольственные ярмарки по ценам, значительно ниже рыночных;</w:t>
      </w:r>
    </w:p>
    <w:p w:rsidR="001330D9" w:rsidRPr="001330D9" w:rsidRDefault="001330D9" w:rsidP="001330D9">
      <w:pPr>
        <w:adjustRightInd w:val="0"/>
        <w:ind w:firstLine="720"/>
        <w:jc w:val="both"/>
        <w:rPr>
          <w:sz w:val="28"/>
          <w:szCs w:val="28"/>
        </w:rPr>
      </w:pPr>
      <w:r w:rsidRPr="001330D9">
        <w:rPr>
          <w:sz w:val="28"/>
          <w:szCs w:val="28"/>
        </w:rPr>
        <w:t></w:t>
      </w:r>
      <w:r w:rsidRPr="001330D9">
        <w:rPr>
          <w:sz w:val="28"/>
          <w:szCs w:val="28"/>
        </w:rPr>
        <w:tab/>
        <w:t>на территории области действует Соглашение о сотрудничестве              по проведению экономически обоснованной ценовой политики на рынке продовольствия, в рамках которого ограничены предельные  размеры торговых надбавок на социально значимые продукты питания первой необходимости;</w:t>
      </w:r>
    </w:p>
    <w:p w:rsidR="001330D9" w:rsidRDefault="001330D9" w:rsidP="001330D9">
      <w:pPr>
        <w:adjustRightInd w:val="0"/>
        <w:ind w:firstLine="720"/>
        <w:jc w:val="both"/>
        <w:rPr>
          <w:sz w:val="28"/>
          <w:szCs w:val="28"/>
        </w:rPr>
      </w:pPr>
      <w:r w:rsidRPr="001330D9">
        <w:rPr>
          <w:sz w:val="28"/>
          <w:szCs w:val="28"/>
        </w:rPr>
        <w:t></w:t>
      </w:r>
      <w:r w:rsidRPr="001330D9">
        <w:rPr>
          <w:sz w:val="28"/>
          <w:szCs w:val="28"/>
        </w:rPr>
        <w:tab/>
        <w:t xml:space="preserve">осуществляется постоянный </w:t>
      </w:r>
      <w:proofErr w:type="gramStart"/>
      <w:r w:rsidRPr="001330D9">
        <w:rPr>
          <w:sz w:val="28"/>
          <w:szCs w:val="28"/>
        </w:rPr>
        <w:t>контроль за</w:t>
      </w:r>
      <w:proofErr w:type="gramEnd"/>
      <w:r w:rsidRPr="001330D9">
        <w:rPr>
          <w:sz w:val="28"/>
          <w:szCs w:val="28"/>
        </w:rPr>
        <w:t xml:space="preserve"> уровнем цен на рынке продовольствия.</w:t>
      </w:r>
    </w:p>
    <w:p w:rsidR="001330D9" w:rsidRPr="001330D9" w:rsidRDefault="001330D9" w:rsidP="001330D9">
      <w:pPr>
        <w:adjustRightInd w:val="0"/>
        <w:ind w:firstLine="720"/>
        <w:jc w:val="both"/>
        <w:rPr>
          <w:sz w:val="28"/>
          <w:szCs w:val="28"/>
        </w:rPr>
      </w:pPr>
      <w:r w:rsidRPr="001330D9">
        <w:rPr>
          <w:sz w:val="28"/>
          <w:szCs w:val="28"/>
        </w:rPr>
        <w:t>По вопросам ценообразования на лекарственные препараты были даны следующие разъяснения: в соответствии с действующим законодательством государственному регулированию цен подлежат только лекарственные препараты, включенные в перечень жизненно необходимых и важнейших лекарственных препаратов (ЖНВЛП), путем установления:</w:t>
      </w:r>
    </w:p>
    <w:p w:rsidR="001330D9" w:rsidRPr="001330D9" w:rsidRDefault="001330D9" w:rsidP="001330D9">
      <w:pPr>
        <w:adjustRightInd w:val="0"/>
        <w:ind w:firstLine="720"/>
        <w:jc w:val="both"/>
        <w:rPr>
          <w:sz w:val="28"/>
          <w:szCs w:val="28"/>
        </w:rPr>
      </w:pPr>
      <w:r w:rsidRPr="001330D9">
        <w:rPr>
          <w:sz w:val="28"/>
          <w:szCs w:val="28"/>
        </w:rPr>
        <w:lastRenderedPageBreak/>
        <w:t></w:t>
      </w:r>
      <w:r w:rsidRPr="001330D9">
        <w:rPr>
          <w:sz w:val="28"/>
          <w:szCs w:val="28"/>
        </w:rPr>
        <w:tab/>
        <w:t>на федеральном уровне предельного уровня отпускных цен производителей на жизненно необходимые и важнейшие лекарственные препараты;</w:t>
      </w:r>
    </w:p>
    <w:p w:rsidR="001330D9" w:rsidRPr="001330D9" w:rsidRDefault="001330D9" w:rsidP="001330D9">
      <w:pPr>
        <w:adjustRightInd w:val="0"/>
        <w:ind w:firstLine="720"/>
        <w:jc w:val="both"/>
        <w:rPr>
          <w:sz w:val="28"/>
          <w:szCs w:val="28"/>
        </w:rPr>
      </w:pPr>
      <w:r w:rsidRPr="001330D9">
        <w:rPr>
          <w:sz w:val="28"/>
          <w:szCs w:val="28"/>
        </w:rPr>
        <w:t></w:t>
      </w:r>
      <w:r w:rsidRPr="001330D9">
        <w:rPr>
          <w:sz w:val="28"/>
          <w:szCs w:val="28"/>
        </w:rPr>
        <w:tab/>
        <w:t>на региональном уровне предельных торговых надбавок к ценам            на лекарственные препараты.</w:t>
      </w:r>
    </w:p>
    <w:p w:rsidR="001330D9" w:rsidRDefault="001330D9" w:rsidP="001330D9">
      <w:pPr>
        <w:adjustRightInd w:val="0"/>
        <w:ind w:firstLine="720"/>
        <w:jc w:val="both"/>
        <w:rPr>
          <w:sz w:val="28"/>
          <w:szCs w:val="28"/>
        </w:rPr>
      </w:pPr>
      <w:r w:rsidRPr="001330D9">
        <w:rPr>
          <w:sz w:val="28"/>
          <w:szCs w:val="28"/>
        </w:rPr>
        <w:t xml:space="preserve">Информация о предельных (максимальных) розничных ценах                    на жизненно необходимые и важнейшие препараты (более 23,0 тысяч наименований) находится во всех аптечных учреждениях области и на сайте </w:t>
      </w:r>
      <w:hyperlink r:id="rId6" w:history="1">
        <w:r w:rsidRPr="00D414C0">
          <w:rPr>
            <w:rStyle w:val="a5"/>
            <w:sz w:val="28"/>
            <w:szCs w:val="28"/>
          </w:rPr>
          <w:t>www.recko.ru</w:t>
        </w:r>
      </w:hyperlink>
      <w:r w:rsidRPr="001330D9">
        <w:rPr>
          <w:sz w:val="28"/>
          <w:szCs w:val="28"/>
        </w:rPr>
        <w:t>.</w:t>
      </w:r>
    </w:p>
    <w:p w:rsidR="001330D9" w:rsidRPr="001330D9" w:rsidRDefault="001330D9" w:rsidP="001330D9">
      <w:pPr>
        <w:adjustRightInd w:val="0"/>
        <w:ind w:firstLine="720"/>
        <w:jc w:val="both"/>
        <w:rPr>
          <w:sz w:val="28"/>
          <w:szCs w:val="28"/>
        </w:rPr>
      </w:pPr>
      <w:r w:rsidRPr="001330D9">
        <w:rPr>
          <w:sz w:val="28"/>
          <w:szCs w:val="28"/>
        </w:rPr>
        <w:t xml:space="preserve">По вопросу повышения цен на бензин даны следующие разъяснения:         в цену автомобильного топлива заложено порядка 60-65% федеральных налогов и сборов, в том числе акцизных платежей. </w:t>
      </w:r>
    </w:p>
    <w:p w:rsidR="001330D9" w:rsidRPr="001330D9" w:rsidRDefault="001330D9" w:rsidP="001330D9">
      <w:pPr>
        <w:adjustRightInd w:val="0"/>
        <w:ind w:firstLine="720"/>
        <w:jc w:val="both"/>
        <w:rPr>
          <w:sz w:val="28"/>
          <w:szCs w:val="28"/>
        </w:rPr>
      </w:pPr>
      <w:r w:rsidRPr="001330D9">
        <w:rPr>
          <w:sz w:val="28"/>
          <w:szCs w:val="28"/>
        </w:rPr>
        <w:t xml:space="preserve">На 2016 год были внесены изменения в Налоговый кодекс РФ,                   в частности произошло повышение ставок акцизов на автомобильный бензин. </w:t>
      </w:r>
    </w:p>
    <w:p w:rsidR="001330D9" w:rsidRDefault="001330D9" w:rsidP="001330D9">
      <w:pPr>
        <w:adjustRightInd w:val="0"/>
        <w:ind w:firstLine="720"/>
        <w:jc w:val="both"/>
        <w:rPr>
          <w:sz w:val="28"/>
          <w:szCs w:val="28"/>
        </w:rPr>
      </w:pPr>
      <w:r w:rsidRPr="001330D9">
        <w:rPr>
          <w:sz w:val="28"/>
          <w:szCs w:val="28"/>
        </w:rPr>
        <w:t xml:space="preserve">Для граждан представлены данные </w:t>
      </w:r>
      <w:proofErr w:type="spellStart"/>
      <w:r w:rsidRPr="001330D9">
        <w:rPr>
          <w:sz w:val="28"/>
          <w:szCs w:val="28"/>
        </w:rPr>
        <w:t>Кемеровостата</w:t>
      </w:r>
      <w:proofErr w:type="spellEnd"/>
      <w:r w:rsidRPr="001330D9">
        <w:rPr>
          <w:sz w:val="28"/>
          <w:szCs w:val="28"/>
        </w:rPr>
        <w:t xml:space="preserve"> о ценах на бензин среди субъектов СФО,  согласно которым в Кузбассе стоимость топлива остается самой низкой среди субъектов Сибирского федерального округа.</w:t>
      </w:r>
    </w:p>
    <w:p w:rsidR="006E3668" w:rsidRDefault="006E3668" w:rsidP="007277E1">
      <w:pPr>
        <w:ind w:firstLine="567"/>
        <w:jc w:val="both"/>
      </w:pPr>
    </w:p>
    <w:p w:rsidR="001330D9" w:rsidRPr="00D024F7" w:rsidRDefault="001330D9" w:rsidP="001330D9">
      <w:pPr>
        <w:ind w:firstLine="851"/>
        <w:jc w:val="both"/>
        <w:rPr>
          <w:sz w:val="28"/>
          <w:szCs w:val="28"/>
        </w:rPr>
      </w:pPr>
      <w:r w:rsidRPr="00D024F7">
        <w:rPr>
          <w:sz w:val="28"/>
          <w:szCs w:val="28"/>
        </w:rPr>
        <w:t xml:space="preserve">В соответствии с распоряжением Коллегии Администрации Кемеровской области от 22.02.2013 № 171-р «О повышении эффективности работы с обращениями граждан в исполнительных органах государственной власти Кемеровской области и органах местного самоуправления» </w:t>
      </w:r>
      <w:r>
        <w:rPr>
          <w:sz w:val="28"/>
          <w:szCs w:val="28"/>
        </w:rPr>
        <w:t xml:space="preserve">                      </w:t>
      </w:r>
      <w:r w:rsidRPr="00D024F7">
        <w:rPr>
          <w:sz w:val="28"/>
          <w:szCs w:val="28"/>
        </w:rPr>
        <w:t>в региональной энергетической комиссии Кемеровской области разработаны следующие мероприятия:</w:t>
      </w:r>
    </w:p>
    <w:p w:rsidR="001330D9" w:rsidRPr="00D024F7" w:rsidRDefault="001330D9" w:rsidP="001330D9">
      <w:pPr>
        <w:ind w:firstLine="851"/>
        <w:jc w:val="both"/>
        <w:rPr>
          <w:sz w:val="28"/>
          <w:szCs w:val="28"/>
        </w:rPr>
      </w:pPr>
      <w:r w:rsidRPr="00D024F7">
        <w:rPr>
          <w:sz w:val="28"/>
          <w:szCs w:val="28"/>
        </w:rPr>
        <w:t>С целью организации работы с обращениями граждан в комиссии разработана и принята к исполнению Инструкция по работе с обращениями граждан в региональной энергетической комиссии Кемеровской области, утвержденная распоряжением региональной энергетической комиссии Кемеровской области от 25.08.2015 № 37.</w:t>
      </w:r>
    </w:p>
    <w:p w:rsidR="001330D9" w:rsidRPr="00D024F7" w:rsidRDefault="001330D9" w:rsidP="001330D9">
      <w:pPr>
        <w:ind w:firstLine="851"/>
        <w:jc w:val="both"/>
        <w:rPr>
          <w:sz w:val="28"/>
          <w:szCs w:val="28"/>
        </w:rPr>
      </w:pPr>
      <w:r w:rsidRPr="00D024F7">
        <w:rPr>
          <w:sz w:val="28"/>
          <w:szCs w:val="28"/>
        </w:rPr>
        <w:t xml:space="preserve">Распоряжением региональной энергетической комиссии Кемеровской области от 25.08.2015 № 38 утвержден график личного приема граждан председателем региональной энергетической комиссии Кемеровской области. </w:t>
      </w:r>
    </w:p>
    <w:p w:rsidR="001330D9" w:rsidRPr="00D024F7" w:rsidRDefault="001330D9" w:rsidP="001330D9">
      <w:pPr>
        <w:ind w:firstLine="851"/>
        <w:jc w:val="both"/>
        <w:rPr>
          <w:sz w:val="28"/>
          <w:szCs w:val="28"/>
        </w:rPr>
      </w:pPr>
      <w:r w:rsidRPr="00D024F7">
        <w:rPr>
          <w:sz w:val="28"/>
          <w:szCs w:val="28"/>
        </w:rPr>
        <w:t xml:space="preserve">Закреплены должностные обязанности по организационно-техническому обеспечению рассмотрения обращений граждан, в том числе по организации </w:t>
      </w:r>
      <w:r>
        <w:rPr>
          <w:sz w:val="28"/>
          <w:szCs w:val="28"/>
        </w:rPr>
        <w:t xml:space="preserve">     </w:t>
      </w:r>
      <w:r w:rsidRPr="00D024F7">
        <w:rPr>
          <w:sz w:val="28"/>
          <w:szCs w:val="28"/>
        </w:rPr>
        <w:t>и проведению личного приема граждан, а также обязанности по проведению аналитической работы с обращениями, рассматриваемыми в каждом структурном подразделении.</w:t>
      </w:r>
    </w:p>
    <w:p w:rsidR="001330D9" w:rsidRPr="00D024F7" w:rsidRDefault="001330D9" w:rsidP="001330D9">
      <w:pPr>
        <w:ind w:firstLine="851"/>
        <w:jc w:val="both"/>
        <w:rPr>
          <w:sz w:val="28"/>
          <w:szCs w:val="28"/>
        </w:rPr>
      </w:pPr>
      <w:r w:rsidRPr="00D024F7">
        <w:rPr>
          <w:sz w:val="28"/>
          <w:szCs w:val="28"/>
        </w:rPr>
        <w:t>Проведена информационная работа с ответственными специалистами региональной энергетической комиссии Кемеровской области:</w:t>
      </w:r>
    </w:p>
    <w:p w:rsidR="001330D9" w:rsidRPr="00D024F7" w:rsidRDefault="001330D9" w:rsidP="001330D9">
      <w:pPr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D024F7">
        <w:rPr>
          <w:sz w:val="28"/>
          <w:szCs w:val="28"/>
        </w:rPr>
        <w:t>по подготовке ответов гражданам в соответствие с требованиями Инструкции по делопроизводству в исполнительных органах</w:t>
      </w:r>
      <w:proofErr w:type="gramEnd"/>
      <w:r w:rsidRPr="00D024F7">
        <w:rPr>
          <w:sz w:val="28"/>
          <w:szCs w:val="28"/>
        </w:rPr>
        <w:t xml:space="preserve"> государственной власти Кемеровской области, утвержденной распоряжением Коллегии Администрации Кемеровской области от 27.12.2007 № 1440-р;</w:t>
      </w:r>
    </w:p>
    <w:p w:rsidR="001330D9" w:rsidRPr="00D024F7" w:rsidRDefault="001330D9" w:rsidP="001330D9">
      <w:pPr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D024F7">
        <w:rPr>
          <w:sz w:val="28"/>
          <w:szCs w:val="28"/>
        </w:rPr>
        <w:lastRenderedPageBreak/>
        <w:t xml:space="preserve">по ознакомлению с Методическими рекомендациями по учету, систематизации, обобщению и анализу обращений российских и иностранных граждан по ним мер в федеральных и региональных органах исполнительной власти, органах местного самоуправления, разработанных Управлением Президента Российской Федерации по работе с обращениями граждан </w:t>
      </w:r>
      <w:r>
        <w:rPr>
          <w:sz w:val="28"/>
          <w:szCs w:val="28"/>
        </w:rPr>
        <w:t xml:space="preserve">               </w:t>
      </w:r>
      <w:r w:rsidRPr="00D024F7">
        <w:rPr>
          <w:sz w:val="28"/>
          <w:szCs w:val="28"/>
        </w:rPr>
        <w:t>и организаций;</w:t>
      </w:r>
    </w:p>
    <w:p w:rsidR="001330D9" w:rsidRPr="00D024F7" w:rsidRDefault="001330D9" w:rsidP="001330D9">
      <w:pPr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024F7">
        <w:rPr>
          <w:sz w:val="28"/>
          <w:szCs w:val="28"/>
        </w:rPr>
        <w:t>по соблюдению сроков размещения информации, утвержденн</w:t>
      </w:r>
      <w:r>
        <w:rPr>
          <w:sz w:val="28"/>
          <w:szCs w:val="28"/>
        </w:rPr>
        <w:t>ой</w:t>
      </w:r>
      <w:r w:rsidRPr="00D024F7">
        <w:rPr>
          <w:sz w:val="28"/>
          <w:szCs w:val="28"/>
        </w:rPr>
        <w:t xml:space="preserve"> постановлением региональной энергетической комиссии Кемеровской области от 20.01.2015 № 5;</w:t>
      </w:r>
    </w:p>
    <w:p w:rsidR="001330D9" w:rsidRPr="00D024F7" w:rsidRDefault="001330D9" w:rsidP="001330D9">
      <w:pPr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024F7">
        <w:rPr>
          <w:sz w:val="28"/>
          <w:szCs w:val="28"/>
        </w:rPr>
        <w:t xml:space="preserve">по подготовке аналитической (отчетной) информации </w:t>
      </w:r>
      <w:r>
        <w:rPr>
          <w:sz w:val="28"/>
          <w:szCs w:val="28"/>
        </w:rPr>
        <w:t xml:space="preserve">                            </w:t>
      </w:r>
      <w:r w:rsidRPr="00D024F7">
        <w:rPr>
          <w:sz w:val="28"/>
          <w:szCs w:val="28"/>
        </w:rPr>
        <w:t>по обращению граждан в соответствии с предъявляемыми требованиями;</w:t>
      </w:r>
    </w:p>
    <w:p w:rsidR="001330D9" w:rsidRPr="00D024F7" w:rsidRDefault="001330D9" w:rsidP="001330D9">
      <w:pPr>
        <w:numPr>
          <w:ilvl w:val="0"/>
          <w:numId w:val="1"/>
        </w:numPr>
        <w:ind w:hanging="720"/>
        <w:jc w:val="both"/>
        <w:rPr>
          <w:sz w:val="28"/>
          <w:szCs w:val="28"/>
        </w:rPr>
      </w:pPr>
      <w:r w:rsidRPr="00D024F7">
        <w:rPr>
          <w:sz w:val="28"/>
          <w:szCs w:val="28"/>
        </w:rPr>
        <w:t>по формированию дел по рассмотрению обращений граждан.</w:t>
      </w:r>
    </w:p>
    <w:p w:rsidR="001330D9" w:rsidRPr="00D024F7" w:rsidRDefault="001330D9" w:rsidP="001330D9">
      <w:pPr>
        <w:ind w:firstLine="851"/>
        <w:jc w:val="both"/>
        <w:rPr>
          <w:sz w:val="28"/>
          <w:szCs w:val="28"/>
        </w:rPr>
      </w:pPr>
      <w:proofErr w:type="gramStart"/>
      <w:r w:rsidRPr="00D024F7">
        <w:rPr>
          <w:sz w:val="28"/>
          <w:szCs w:val="28"/>
        </w:rPr>
        <w:t>Информация, размещаемая на официальном сайте региональной энергетической комиссии Кемеровской области приведена</w:t>
      </w:r>
      <w:proofErr w:type="gramEnd"/>
      <w:r w:rsidRPr="00D024F7">
        <w:rPr>
          <w:sz w:val="28"/>
          <w:szCs w:val="28"/>
        </w:rPr>
        <w:t xml:space="preserve"> в актуальное состояние. </w:t>
      </w:r>
    </w:p>
    <w:p w:rsidR="001330D9" w:rsidRPr="007277E1" w:rsidRDefault="001330D9" w:rsidP="001330D9">
      <w:pPr>
        <w:ind w:firstLine="567"/>
        <w:jc w:val="both"/>
      </w:pPr>
      <w:r w:rsidRPr="00D024F7">
        <w:rPr>
          <w:sz w:val="28"/>
          <w:szCs w:val="28"/>
        </w:rPr>
        <w:t xml:space="preserve">Работа по совершенствованию официального сайта региональной энергетической комиссии Кемеровской области будет </w:t>
      </w:r>
      <w:proofErr w:type="gramStart"/>
      <w:r w:rsidRPr="00D024F7">
        <w:rPr>
          <w:sz w:val="28"/>
          <w:szCs w:val="28"/>
        </w:rPr>
        <w:t>проводится</w:t>
      </w:r>
      <w:proofErr w:type="gramEnd"/>
      <w:r w:rsidRPr="00D02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</w:t>
      </w:r>
      <w:r w:rsidRPr="00D024F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024F7">
        <w:rPr>
          <w:sz w:val="28"/>
          <w:szCs w:val="28"/>
        </w:rPr>
        <w:t>в дальнейшем.</w:t>
      </w:r>
      <w:bookmarkStart w:id="0" w:name="_GoBack"/>
      <w:bookmarkEnd w:id="0"/>
    </w:p>
    <w:sectPr w:rsidR="001330D9" w:rsidRPr="00727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73C9B"/>
    <w:multiLevelType w:val="hybridMultilevel"/>
    <w:tmpl w:val="89062E94"/>
    <w:lvl w:ilvl="0" w:tplc="EA6CEB4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79F"/>
    <w:rsid w:val="000331D3"/>
    <w:rsid w:val="000E2760"/>
    <w:rsid w:val="001330D9"/>
    <w:rsid w:val="001C03FF"/>
    <w:rsid w:val="001C6E06"/>
    <w:rsid w:val="00302CF0"/>
    <w:rsid w:val="0034563D"/>
    <w:rsid w:val="00355C67"/>
    <w:rsid w:val="00407F37"/>
    <w:rsid w:val="00420DC8"/>
    <w:rsid w:val="005404C9"/>
    <w:rsid w:val="00616507"/>
    <w:rsid w:val="00635D7B"/>
    <w:rsid w:val="00691D77"/>
    <w:rsid w:val="006A0796"/>
    <w:rsid w:val="006E3668"/>
    <w:rsid w:val="0071621B"/>
    <w:rsid w:val="007277E1"/>
    <w:rsid w:val="0073179F"/>
    <w:rsid w:val="007A7EEC"/>
    <w:rsid w:val="00815C8B"/>
    <w:rsid w:val="0085736F"/>
    <w:rsid w:val="008B58A0"/>
    <w:rsid w:val="00AE179A"/>
    <w:rsid w:val="00BA1E0F"/>
    <w:rsid w:val="00C03204"/>
    <w:rsid w:val="00D80935"/>
    <w:rsid w:val="00E9157B"/>
    <w:rsid w:val="00F02DAC"/>
    <w:rsid w:val="00FD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7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"/>
    <w:basedOn w:val="a"/>
    <w:uiPriority w:val="99"/>
    <w:rsid w:val="007277E1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0331D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31D3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1330D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7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"/>
    <w:basedOn w:val="a"/>
    <w:uiPriority w:val="99"/>
    <w:rsid w:val="007277E1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0331D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31D3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1330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ck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1332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Чуба</dc:creator>
  <cp:lastModifiedBy>Надежда Волосникова</cp:lastModifiedBy>
  <cp:revision>3</cp:revision>
  <cp:lastPrinted>2015-06-04T06:12:00Z</cp:lastPrinted>
  <dcterms:created xsi:type="dcterms:W3CDTF">2016-04-05T04:28:00Z</dcterms:created>
  <dcterms:modified xsi:type="dcterms:W3CDTF">2017-05-18T03:54:00Z</dcterms:modified>
</cp:coreProperties>
</file>