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72BA5">
        <w:rPr>
          <w:rFonts w:ascii="Times New Roman" w:hAnsi="Times New Roman" w:cs="Times New Roman"/>
          <w:b/>
          <w:sz w:val="28"/>
          <w:szCs w:val="28"/>
        </w:rPr>
        <w:t>Аптека «Здравствуйте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A45A10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972BA5">
        <w:rPr>
          <w:rFonts w:ascii="Times New Roman" w:hAnsi="Times New Roman" w:cs="Times New Roman"/>
          <w:sz w:val="28"/>
          <w:szCs w:val="28"/>
        </w:rPr>
        <w:t>Аптека</w:t>
      </w:r>
      <w:r>
        <w:rPr>
          <w:rFonts w:ascii="Times New Roman" w:hAnsi="Times New Roman" w:cs="Times New Roman"/>
          <w:sz w:val="28"/>
          <w:szCs w:val="28"/>
        </w:rPr>
        <w:t xml:space="preserve"> -ФЗ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A45A10">
        <w:rPr>
          <w:rFonts w:ascii="Times New Roman" w:hAnsi="Times New Roman" w:cs="Times New Roman"/>
          <w:sz w:val="28"/>
          <w:szCs w:val="28"/>
        </w:rPr>
        <w:t>652061, Кемеровская обл., г. Юрга, пр. Победы, 8</w:t>
      </w:r>
      <w:r w:rsidR="007A23C8"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Pr="00A45A10">
        <w:rPr>
          <w:rFonts w:ascii="Times New Roman" w:hAnsi="Times New Roman" w:cs="Times New Roman"/>
          <w:sz w:val="28"/>
          <w:szCs w:val="28"/>
        </w:rPr>
        <w:t>652061, Кемеровская обл., г. Юрга, пр. Победы, 8</w:t>
      </w:r>
      <w:bookmarkStart w:id="0" w:name="_GoBack"/>
      <w:bookmarkEnd w:id="0"/>
      <w:r w:rsidR="005257E5">
        <w:rPr>
          <w:rFonts w:ascii="Times New Roman" w:hAnsi="Times New Roman" w:cs="Times New Roman"/>
          <w:sz w:val="28"/>
          <w:szCs w:val="28"/>
        </w:rPr>
        <w:t>,</w:t>
      </w:r>
      <w:r w:rsidR="00903A2F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D0C3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2017-04-21T09:15:00Z</dcterms:created>
  <dcterms:modified xsi:type="dcterms:W3CDTF">2017-08-31T01:51:00Z</dcterms:modified>
</cp:coreProperties>
</file>