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4855">
        <w:rPr>
          <w:rFonts w:ascii="Times New Roman" w:hAnsi="Times New Roman" w:cs="Times New Roman"/>
          <w:b/>
          <w:sz w:val="28"/>
          <w:szCs w:val="28"/>
        </w:rPr>
        <w:t>Аптека «</w:t>
      </w:r>
      <w:proofErr w:type="spellStart"/>
      <w:r w:rsidR="00A94855">
        <w:rPr>
          <w:rFonts w:ascii="Times New Roman" w:hAnsi="Times New Roman" w:cs="Times New Roman"/>
          <w:b/>
          <w:sz w:val="28"/>
          <w:szCs w:val="28"/>
        </w:rPr>
        <w:t>Светлояр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7690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A9485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36EB">
        <w:rPr>
          <w:rFonts w:ascii="Times New Roman" w:hAnsi="Times New Roman" w:cs="Times New Roman"/>
          <w:sz w:val="28"/>
          <w:szCs w:val="28"/>
        </w:rPr>
        <w:t xml:space="preserve">ООО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 w:rsidR="00A94855">
        <w:rPr>
          <w:rFonts w:ascii="Times New Roman" w:hAnsi="Times New Roman" w:cs="Times New Roman"/>
          <w:sz w:val="28"/>
          <w:szCs w:val="28"/>
        </w:rPr>
        <w:t>Аптека «</w:t>
      </w:r>
      <w:proofErr w:type="spellStart"/>
      <w:r w:rsidR="00A94855">
        <w:rPr>
          <w:rFonts w:ascii="Times New Roman" w:hAnsi="Times New Roman" w:cs="Times New Roman"/>
          <w:sz w:val="28"/>
          <w:szCs w:val="28"/>
        </w:rPr>
        <w:t>Светлояр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>юридический адрес: 65</w:t>
      </w:r>
      <w:r w:rsidR="00A94855">
        <w:rPr>
          <w:rFonts w:ascii="Times New Roman" w:hAnsi="Times New Roman" w:cs="Times New Roman"/>
          <w:sz w:val="28"/>
          <w:szCs w:val="28"/>
        </w:rPr>
        <w:t>4007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Кемеровская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г. </w:t>
      </w:r>
      <w:r w:rsidR="00A94855">
        <w:rPr>
          <w:rFonts w:ascii="Times New Roman" w:hAnsi="Times New Roman" w:cs="Times New Roman"/>
          <w:sz w:val="28"/>
          <w:szCs w:val="28"/>
        </w:rPr>
        <w:t>Новокузнецк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A94855">
        <w:rPr>
          <w:rFonts w:ascii="Times New Roman" w:hAnsi="Times New Roman" w:cs="Times New Roman"/>
          <w:sz w:val="28"/>
          <w:szCs w:val="28"/>
        </w:rPr>
        <w:t>ул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. </w:t>
      </w:r>
      <w:r w:rsidR="00A94855">
        <w:rPr>
          <w:rFonts w:ascii="Times New Roman" w:hAnsi="Times New Roman" w:cs="Times New Roman"/>
          <w:sz w:val="28"/>
          <w:szCs w:val="28"/>
        </w:rPr>
        <w:t>Орджоникидзе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A94855">
        <w:rPr>
          <w:rFonts w:ascii="Times New Roman" w:hAnsi="Times New Roman" w:cs="Times New Roman"/>
          <w:sz w:val="28"/>
          <w:szCs w:val="28"/>
        </w:rPr>
        <w:t>35, адрес местонахождения: 650002, г. Кемерово, пр.</w:t>
      </w:r>
      <w:proofErr w:type="gramEnd"/>
      <w:r w:rsidR="00A94855">
        <w:rPr>
          <w:rFonts w:ascii="Times New Roman" w:hAnsi="Times New Roman" w:cs="Times New Roman"/>
          <w:sz w:val="28"/>
          <w:szCs w:val="28"/>
        </w:rPr>
        <w:t xml:space="preserve"> Шахтеров д. 85, пом. 66</w:t>
      </w:r>
      <w:bookmarkStart w:id="0" w:name="_GoBack"/>
      <w:bookmarkEnd w:id="0"/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9485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2015-09-22T09:26:00Z</dcterms:created>
  <dcterms:modified xsi:type="dcterms:W3CDTF">2016-04-06T07:16:00Z</dcterms:modified>
</cp:coreProperties>
</file>