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4C1C1E">
        <w:rPr>
          <w:rFonts w:ascii="Times New Roman" w:hAnsi="Times New Roman" w:cs="Times New Roman"/>
          <w:b/>
          <w:sz w:val="28"/>
          <w:szCs w:val="28"/>
        </w:rPr>
        <w:t>ОАО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C1C1E">
        <w:rPr>
          <w:rFonts w:ascii="Times New Roman" w:hAnsi="Times New Roman" w:cs="Times New Roman"/>
          <w:b/>
          <w:sz w:val="28"/>
          <w:szCs w:val="28"/>
        </w:rPr>
        <w:t>Северо-Кузбасская энергетическая компания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4C1C1E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AB0107" w:rsidRPr="004C1C1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4C1C1E">
        <w:rPr>
          <w:rFonts w:ascii="Times New Roman" w:hAnsi="Times New Roman" w:cs="Times New Roman"/>
          <w:sz w:val="28"/>
          <w:szCs w:val="28"/>
        </w:rPr>
        <w:t>ОАО «Северо-Кузбасская энергетическая компания»</w:t>
      </w:r>
      <w:r w:rsid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Кемеровская </w:t>
      </w:r>
      <w:proofErr w:type="gramStart"/>
      <w:r w:rsidR="00C61FF0">
        <w:rPr>
          <w:rFonts w:ascii="Times New Roman" w:hAnsi="Times New Roman" w:cs="Times New Roman"/>
          <w:sz w:val="28"/>
          <w:szCs w:val="28"/>
        </w:rPr>
        <w:t>область,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470F">
        <w:rPr>
          <w:rFonts w:ascii="Times New Roman" w:hAnsi="Times New Roman" w:cs="Times New Roman"/>
          <w:sz w:val="28"/>
          <w:szCs w:val="28"/>
        </w:rPr>
        <w:t>г. Кемерово</w:t>
      </w:r>
      <w:r w:rsidR="009F44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9F4475">
        <w:rPr>
          <w:rFonts w:ascii="Times New Roman" w:hAnsi="Times New Roman" w:cs="Times New Roman"/>
          <w:sz w:val="28"/>
          <w:szCs w:val="28"/>
        </w:rPr>
        <w:t>.</w:t>
      </w:r>
      <w:r w:rsidR="00D2470F">
        <w:rPr>
          <w:rFonts w:ascii="Times New Roman" w:hAnsi="Times New Roman" w:cs="Times New Roman"/>
          <w:sz w:val="28"/>
          <w:szCs w:val="28"/>
        </w:rPr>
        <w:t xml:space="preserve"> Куз</w:t>
      </w:r>
      <w:r>
        <w:rPr>
          <w:rFonts w:ascii="Times New Roman" w:hAnsi="Times New Roman" w:cs="Times New Roman"/>
          <w:sz w:val="28"/>
          <w:szCs w:val="28"/>
        </w:rPr>
        <w:t>басская</w:t>
      </w:r>
      <w:r w:rsidR="009F44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61FF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обязательных требований, установленных нормативными правовыми актами в сфере </w:t>
      </w:r>
      <w:r>
        <w:rPr>
          <w:rFonts w:ascii="Times New Roman" w:hAnsi="Times New Roman" w:cs="Times New Roman"/>
          <w:sz w:val="28"/>
          <w:szCs w:val="28"/>
        </w:rPr>
        <w:t xml:space="preserve">холодного водоснабжения, </w:t>
      </w:r>
      <w:r w:rsidR="00496FBC" w:rsidRPr="00496FBC">
        <w:rPr>
          <w:rFonts w:ascii="Times New Roman" w:hAnsi="Times New Roman" w:cs="Times New Roman"/>
          <w:sz w:val="28"/>
          <w:szCs w:val="28"/>
        </w:rPr>
        <w:t>водо</w:t>
      </w:r>
      <w:r w:rsidR="00D2470F">
        <w:rPr>
          <w:rFonts w:ascii="Times New Roman" w:hAnsi="Times New Roman" w:cs="Times New Roman"/>
          <w:sz w:val="28"/>
          <w:szCs w:val="28"/>
        </w:rPr>
        <w:t>отведения</w:t>
      </w:r>
      <w:r>
        <w:rPr>
          <w:rFonts w:ascii="Times New Roman" w:hAnsi="Times New Roman" w:cs="Times New Roman"/>
          <w:sz w:val="28"/>
          <w:szCs w:val="28"/>
        </w:rPr>
        <w:t>, теплоснабжения.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4C1C1E" w:rsidRPr="004C1C1E">
        <w:rPr>
          <w:rFonts w:ascii="Times New Roman" w:hAnsi="Times New Roman" w:cs="Times New Roman"/>
          <w:sz w:val="28"/>
          <w:szCs w:val="28"/>
        </w:rPr>
        <w:t>Федеральны</w:t>
      </w:r>
      <w:r w:rsidR="004C1C1E">
        <w:rPr>
          <w:rFonts w:ascii="Times New Roman" w:hAnsi="Times New Roman" w:cs="Times New Roman"/>
          <w:sz w:val="28"/>
          <w:szCs w:val="28"/>
        </w:rPr>
        <w:t>ми</w:t>
      </w:r>
      <w:r w:rsidR="004C1C1E" w:rsidRPr="004C1C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1C1E">
        <w:rPr>
          <w:rFonts w:ascii="Times New Roman" w:hAnsi="Times New Roman" w:cs="Times New Roman"/>
          <w:sz w:val="28"/>
          <w:szCs w:val="28"/>
        </w:rPr>
        <w:t>ами</w:t>
      </w:r>
      <w:r w:rsidR="004C1C1E" w:rsidRPr="004C1C1E">
        <w:rPr>
          <w:rFonts w:ascii="Times New Roman" w:hAnsi="Times New Roman" w:cs="Times New Roman"/>
          <w:sz w:val="28"/>
          <w:szCs w:val="28"/>
        </w:rPr>
        <w:t xml:space="preserve"> от 07.12.2011 № 416-ФЗ </w:t>
      </w:r>
      <w:r w:rsidR="00EF0DB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 w:rsidR="004C1C1E" w:rsidRPr="004C1C1E">
        <w:rPr>
          <w:rFonts w:ascii="Times New Roman" w:hAnsi="Times New Roman" w:cs="Times New Roman"/>
          <w:sz w:val="28"/>
          <w:szCs w:val="28"/>
        </w:rPr>
        <w:t xml:space="preserve">«О водоснабжении и водоотведении», от 27.07.2010 № 190-ФЗ </w:t>
      </w:r>
      <w:r w:rsidR="004C1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C1C1E" w:rsidRPr="004C1C1E">
        <w:rPr>
          <w:rFonts w:ascii="Times New Roman" w:hAnsi="Times New Roman" w:cs="Times New Roman"/>
          <w:sz w:val="28"/>
          <w:szCs w:val="28"/>
        </w:rPr>
        <w:t>«О теплоснабжении», постановлени</w:t>
      </w:r>
      <w:r w:rsidR="004C1C1E">
        <w:rPr>
          <w:rFonts w:ascii="Times New Roman" w:hAnsi="Times New Roman" w:cs="Times New Roman"/>
          <w:sz w:val="28"/>
          <w:szCs w:val="28"/>
        </w:rPr>
        <w:t xml:space="preserve">ями </w:t>
      </w:r>
      <w:r w:rsidR="004C1C1E" w:rsidRPr="004C1C1E">
        <w:rPr>
          <w:rFonts w:ascii="Times New Roman" w:hAnsi="Times New Roman" w:cs="Times New Roman"/>
          <w:sz w:val="28"/>
          <w:szCs w:val="28"/>
        </w:rPr>
        <w:t xml:space="preserve"> Правительства РФ от 13.05.2013  </w:t>
      </w:r>
      <w:r w:rsidR="004C1C1E">
        <w:rPr>
          <w:rFonts w:ascii="Times New Roman" w:hAnsi="Times New Roman" w:cs="Times New Roman"/>
          <w:sz w:val="28"/>
          <w:szCs w:val="28"/>
        </w:rPr>
        <w:t xml:space="preserve">       </w:t>
      </w:r>
      <w:r w:rsidR="004C1C1E" w:rsidRPr="004C1C1E">
        <w:rPr>
          <w:rFonts w:ascii="Times New Roman" w:hAnsi="Times New Roman" w:cs="Times New Roman"/>
          <w:sz w:val="28"/>
          <w:szCs w:val="28"/>
        </w:rPr>
        <w:t xml:space="preserve">     № 406 «О государственном регулировании тарифов в сфере водоснабжения и водоотведения», от 17.01.2013 № 6 «О стандартах раскрытия информации в сфере водоснабжения и водоотведения», от 05.07.2013 № 570 «О стандартах раскрытия информации теплоснабжающими организациями, </w:t>
      </w:r>
      <w:proofErr w:type="spellStart"/>
      <w:r w:rsidR="004C1C1E" w:rsidRPr="004C1C1E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4C1C1E" w:rsidRPr="004C1C1E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регулирования»</w:t>
      </w:r>
      <w:r w:rsidR="000D3396">
        <w:rPr>
          <w:rFonts w:ascii="Times New Roman" w:hAnsi="Times New Roman" w:cs="Times New Roman"/>
          <w:sz w:val="28"/>
          <w:szCs w:val="28"/>
        </w:rPr>
        <w:t xml:space="preserve">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0402C5"/>
    <w:rsid w:val="000953F2"/>
    <w:rsid w:val="000A0266"/>
    <w:rsid w:val="000B3427"/>
    <w:rsid w:val="000D3396"/>
    <w:rsid w:val="00156BA7"/>
    <w:rsid w:val="003D3945"/>
    <w:rsid w:val="00496FBC"/>
    <w:rsid w:val="004A40A6"/>
    <w:rsid w:val="004C1C1E"/>
    <w:rsid w:val="005231EC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EF0DB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8B010-BD29-484C-A543-2D7A98D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4C1C1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cp:lastPrinted>2015-05-13T07:45:00Z</cp:lastPrinted>
  <dcterms:created xsi:type="dcterms:W3CDTF">2015-10-22T09:43:00Z</dcterms:created>
  <dcterms:modified xsi:type="dcterms:W3CDTF">2015-10-22T09:45:00Z</dcterms:modified>
</cp:coreProperties>
</file>