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A024CC">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C65A83" w:rsidRDefault="00F62605" w:rsidP="00C65A8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2605">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C65A83">
        <w:rPr>
          <w:rFonts w:ascii="Times New Roman" w:eastAsia="Times New Roman" w:hAnsi="Times New Roman" w:cs="Times New Roman"/>
          <w:sz w:val="28"/>
          <w:szCs w:val="28"/>
          <w:lang w:eastAsia="ru-RU"/>
        </w:rPr>
        <w:t>региональной энергетической комиссии Кемеровской области</w:t>
      </w:r>
    </w:p>
    <w:p w:rsidR="00890BCD" w:rsidRPr="00890BCD" w:rsidRDefault="00D43A5E" w:rsidP="00890BCD">
      <w:pPr>
        <w:spacing w:after="0" w:line="240" w:lineRule="auto"/>
        <w:jc w:val="center"/>
        <w:rPr>
          <w:rFonts w:ascii="Times New Roman" w:hAnsi="Times New Roman" w:cs="Times New Roman"/>
          <w:b/>
          <w:bCs/>
          <w:kern w:val="32"/>
          <w:sz w:val="28"/>
          <w:szCs w:val="28"/>
        </w:rPr>
      </w:pPr>
      <w:r w:rsidRPr="00890BCD">
        <w:rPr>
          <w:rFonts w:ascii="Times New Roman" w:hAnsi="Times New Roman" w:cs="Times New Roman"/>
          <w:b/>
          <w:bCs/>
          <w:kern w:val="32"/>
          <w:sz w:val="28"/>
          <w:szCs w:val="28"/>
        </w:rPr>
        <w:t>«</w:t>
      </w:r>
      <w:r w:rsidR="00890BCD" w:rsidRPr="00890BCD">
        <w:rPr>
          <w:rFonts w:ascii="Times New Roman" w:hAnsi="Times New Roman" w:cs="Times New Roman"/>
          <w:b/>
          <w:bCs/>
          <w:kern w:val="32"/>
          <w:sz w:val="28"/>
          <w:szCs w:val="28"/>
        </w:rPr>
        <w:t>Об установлении тарифов на подключение</w:t>
      </w:r>
    </w:p>
    <w:p w:rsidR="00890BCD" w:rsidRPr="00890BCD" w:rsidRDefault="00890BCD" w:rsidP="00890BCD">
      <w:pPr>
        <w:spacing w:after="0" w:line="240" w:lineRule="auto"/>
        <w:jc w:val="center"/>
        <w:rPr>
          <w:rFonts w:ascii="Times New Roman" w:hAnsi="Times New Roman" w:cs="Times New Roman"/>
          <w:b/>
          <w:bCs/>
          <w:kern w:val="32"/>
          <w:sz w:val="28"/>
          <w:szCs w:val="28"/>
        </w:rPr>
      </w:pPr>
      <w:r w:rsidRPr="00890BCD">
        <w:rPr>
          <w:rFonts w:ascii="Times New Roman" w:hAnsi="Times New Roman" w:cs="Times New Roman"/>
          <w:b/>
          <w:bCs/>
          <w:kern w:val="32"/>
          <w:sz w:val="28"/>
          <w:szCs w:val="28"/>
        </w:rPr>
        <w:t xml:space="preserve">(технологическое присоединение) к централизованным </w:t>
      </w:r>
    </w:p>
    <w:p w:rsidR="00890BCD" w:rsidRPr="00890BCD" w:rsidRDefault="00890BCD" w:rsidP="00890BCD">
      <w:pPr>
        <w:spacing w:after="0" w:line="240" w:lineRule="auto"/>
        <w:jc w:val="center"/>
        <w:rPr>
          <w:rFonts w:ascii="Times New Roman" w:hAnsi="Times New Roman" w:cs="Times New Roman"/>
          <w:b/>
          <w:bCs/>
          <w:kern w:val="32"/>
          <w:sz w:val="28"/>
          <w:szCs w:val="28"/>
        </w:rPr>
      </w:pPr>
      <w:r w:rsidRPr="00890BCD">
        <w:rPr>
          <w:rFonts w:ascii="Times New Roman" w:hAnsi="Times New Roman" w:cs="Times New Roman"/>
          <w:b/>
          <w:bCs/>
          <w:kern w:val="32"/>
          <w:sz w:val="28"/>
          <w:szCs w:val="28"/>
        </w:rPr>
        <w:t xml:space="preserve">системам холодного водоснабжения, водоотведения </w:t>
      </w:r>
    </w:p>
    <w:p w:rsidR="00D43A5E" w:rsidRPr="00890BCD" w:rsidRDefault="00890BCD" w:rsidP="00890BCD">
      <w:pPr>
        <w:spacing w:after="0" w:line="240" w:lineRule="auto"/>
        <w:jc w:val="center"/>
        <w:rPr>
          <w:rFonts w:ascii="Times New Roman" w:hAnsi="Times New Roman" w:cs="Times New Roman"/>
          <w:b/>
          <w:bCs/>
          <w:kern w:val="32"/>
          <w:sz w:val="28"/>
          <w:szCs w:val="28"/>
        </w:rPr>
      </w:pPr>
      <w:r w:rsidRPr="00890BCD">
        <w:rPr>
          <w:rFonts w:ascii="Times New Roman" w:hAnsi="Times New Roman" w:cs="Times New Roman"/>
          <w:b/>
          <w:bCs/>
          <w:kern w:val="32"/>
          <w:sz w:val="28"/>
          <w:szCs w:val="28"/>
        </w:rPr>
        <w:t>ООО «Водоканал» (г. Новокузнецк) на территории г. Новокузнецка</w:t>
      </w:r>
      <w:r w:rsidR="00D43A5E" w:rsidRPr="00890BCD">
        <w:rPr>
          <w:rFonts w:ascii="Times New Roman" w:hAnsi="Times New Roman" w:cs="Times New Roman"/>
          <w:b/>
          <w:sz w:val="28"/>
          <w:szCs w:val="28"/>
        </w:rPr>
        <w:t>»</w:t>
      </w:r>
    </w:p>
    <w:p w:rsidR="00E95CD4" w:rsidRPr="00890BCD" w:rsidRDefault="00E95CD4" w:rsidP="00890BCD">
      <w:pPr>
        <w:widowControl w:val="0"/>
        <w:tabs>
          <w:tab w:val="left" w:pos="1418"/>
        </w:tabs>
        <w:overflowPunct w:val="0"/>
        <w:autoSpaceDE w:val="0"/>
        <w:autoSpaceDN w:val="0"/>
        <w:adjustRightInd w:val="0"/>
        <w:spacing w:after="0" w:line="240" w:lineRule="auto"/>
        <w:ind w:left="709"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F47161">
        <w:rPr>
          <w:rFonts w:ascii="Times New Roman" w:hAnsi="Times New Roman" w:cs="Times New Roman"/>
          <w:sz w:val="28"/>
          <w:szCs w:val="28"/>
        </w:rPr>
        <w:t>2</w:t>
      </w:r>
      <w:r w:rsidR="00C05BE2">
        <w:rPr>
          <w:rFonts w:ascii="Times New Roman" w:hAnsi="Times New Roman" w:cs="Times New Roman"/>
          <w:sz w:val="28"/>
          <w:szCs w:val="28"/>
        </w:rPr>
        <w:t>8</w:t>
      </w:r>
      <w:r w:rsidRPr="00F62605">
        <w:rPr>
          <w:rFonts w:ascii="Times New Roman" w:hAnsi="Times New Roman" w:cs="Times New Roman"/>
          <w:sz w:val="28"/>
          <w:szCs w:val="28"/>
        </w:rPr>
        <w:t xml:space="preserve">.11.2018 по </w:t>
      </w:r>
      <w:r w:rsidR="000F7863">
        <w:rPr>
          <w:rFonts w:ascii="Times New Roman" w:hAnsi="Times New Roman" w:cs="Times New Roman"/>
          <w:sz w:val="28"/>
          <w:szCs w:val="28"/>
        </w:rPr>
        <w:t>0</w:t>
      </w:r>
      <w:r w:rsidR="00C05BE2">
        <w:rPr>
          <w:rFonts w:ascii="Times New Roman" w:hAnsi="Times New Roman" w:cs="Times New Roman"/>
          <w:sz w:val="28"/>
          <w:szCs w:val="28"/>
        </w:rPr>
        <w:t>4</w:t>
      </w:r>
      <w:r w:rsidRPr="00F62605">
        <w:rPr>
          <w:rFonts w:ascii="Times New Roman" w:hAnsi="Times New Roman" w:cs="Times New Roman"/>
          <w:sz w:val="28"/>
          <w:szCs w:val="28"/>
        </w:rPr>
        <w:t>.1</w:t>
      </w:r>
      <w:r w:rsidR="00F3661C">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0F7863">
        <w:rPr>
          <w:rFonts w:ascii="Times New Roman" w:hAnsi="Times New Roman" w:cs="Times New Roman"/>
          <w:sz w:val="28"/>
          <w:szCs w:val="28"/>
        </w:rPr>
        <w:t>2</w:t>
      </w:r>
      <w:r w:rsidR="00ED23FE">
        <w:rPr>
          <w:rFonts w:ascii="Times New Roman" w:hAnsi="Times New Roman" w:cs="Times New Roman"/>
          <w:sz w:val="28"/>
          <w:szCs w:val="28"/>
        </w:rPr>
        <w:t>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1C049E"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F62605" w:rsidRPr="00E92DF3" w:rsidRDefault="00B11EB3" w:rsidP="00C55C46">
      <w:pPr>
        <w:spacing w:after="0" w:line="240" w:lineRule="auto"/>
        <w:ind w:firstLine="709"/>
        <w:jc w:val="both"/>
        <w:rPr>
          <w:rFonts w:ascii="Times New Roman" w:hAnsi="Times New Roman" w:cs="Times New Roman"/>
          <w:sz w:val="28"/>
          <w:szCs w:val="28"/>
        </w:rPr>
      </w:pPr>
      <w:r w:rsidRPr="007834D6">
        <w:rPr>
          <w:rFonts w:ascii="Times New Roman" w:hAnsi="Times New Roman" w:cs="Times New Roman"/>
          <w:bCs/>
          <w:kern w:val="32"/>
          <w:sz w:val="28"/>
          <w:szCs w:val="28"/>
        </w:rPr>
        <w:t xml:space="preserve">Руководствуясь Федеральным законом от 07.12.2011 № 416-ФЗ «О </w:t>
      </w:r>
      <w:r w:rsidRPr="00C55C46">
        <w:rPr>
          <w:rFonts w:ascii="Times New Roman" w:hAnsi="Times New Roman" w:cs="Times New Roman"/>
          <w:bCs/>
          <w:kern w:val="32"/>
          <w:sz w:val="28"/>
          <w:szCs w:val="28"/>
        </w:rPr>
        <w:t>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r w:rsidR="00F62605" w:rsidRPr="00C55C46">
        <w:rPr>
          <w:rFonts w:ascii="Times New Roman" w:eastAsia="Times New Roman" w:hAnsi="Times New Roman" w:cs="Times New Roman"/>
          <w:bCs/>
          <w:kern w:val="32"/>
          <w:sz w:val="28"/>
          <w:szCs w:val="28"/>
          <w:lang w:eastAsia="ru-RU"/>
        </w:rPr>
        <w:t xml:space="preserve">,  </w:t>
      </w:r>
      <w:r w:rsidR="00890BCD" w:rsidRPr="00890BCD">
        <w:rPr>
          <w:rFonts w:ascii="Times New Roman" w:hAnsi="Times New Roman" w:cs="Times New Roman"/>
          <w:bCs/>
          <w:kern w:val="32"/>
          <w:sz w:val="28"/>
          <w:szCs w:val="28"/>
        </w:rPr>
        <w:t>приказом ФСТ России от 27.12.2013 № 1746-э «Об утверждении Методических указаний по расчету регулируемых тарифов в сфере водоснабжения и водоотведения»,</w:t>
      </w:r>
      <w:r w:rsidR="00890BCD">
        <w:rPr>
          <w:bCs/>
          <w:kern w:val="32"/>
          <w:sz w:val="28"/>
          <w:szCs w:val="28"/>
        </w:rPr>
        <w:t xml:space="preserve"> </w:t>
      </w:r>
      <w:r w:rsidR="00F62605" w:rsidRPr="00C55C46">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w:t>
      </w:r>
      <w:r w:rsidR="00F62605" w:rsidRPr="00C05BE2">
        <w:rPr>
          <w:rFonts w:ascii="Times New Roman" w:eastAsia="Times New Roman" w:hAnsi="Times New Roman" w:cs="Times New Roman"/>
          <w:bCs/>
          <w:kern w:val="32"/>
          <w:sz w:val="28"/>
          <w:szCs w:val="28"/>
          <w:lang w:eastAsia="ru-RU"/>
        </w:rPr>
        <w:t xml:space="preserve">рассмотрено </w:t>
      </w:r>
      <w:r w:rsidR="00F62605" w:rsidRPr="00E92DF3">
        <w:rPr>
          <w:rFonts w:ascii="Times New Roman" w:eastAsia="Times New Roman" w:hAnsi="Times New Roman" w:cs="Times New Roman"/>
          <w:bCs/>
          <w:kern w:val="32"/>
          <w:sz w:val="28"/>
          <w:szCs w:val="28"/>
          <w:lang w:eastAsia="ru-RU"/>
        </w:rPr>
        <w:t xml:space="preserve">заявление </w:t>
      </w:r>
      <w:r w:rsidR="00C55C46" w:rsidRPr="00E92DF3">
        <w:rPr>
          <w:rFonts w:ascii="Times New Roman" w:eastAsia="Times New Roman" w:hAnsi="Times New Roman" w:cs="Times New Roman"/>
          <w:bCs/>
          <w:kern w:val="32"/>
          <w:sz w:val="28"/>
          <w:szCs w:val="28"/>
          <w:lang w:eastAsia="ru-RU"/>
        </w:rPr>
        <w:t xml:space="preserve">от </w:t>
      </w:r>
      <w:r w:rsidR="00E92DF3" w:rsidRPr="00E92DF3">
        <w:rPr>
          <w:rFonts w:ascii="Times New Roman" w:hAnsi="Times New Roman" w:cs="Times New Roman"/>
          <w:bCs/>
          <w:kern w:val="32"/>
          <w:sz w:val="28"/>
          <w:szCs w:val="28"/>
        </w:rPr>
        <w:t>ООО «Водоканал» (г. Новокузнецк)</w:t>
      </w:r>
      <w:r w:rsidR="00862BA7" w:rsidRPr="00E92DF3">
        <w:rPr>
          <w:rFonts w:ascii="Times New Roman" w:hAnsi="Times New Roman" w:cs="Times New Roman"/>
          <w:bCs/>
          <w:color w:val="000000"/>
          <w:kern w:val="32"/>
          <w:sz w:val="28"/>
          <w:szCs w:val="28"/>
        </w:rPr>
        <w:t>.</w:t>
      </w:r>
      <w:r w:rsidR="00F62605" w:rsidRPr="00E92DF3">
        <w:rPr>
          <w:rFonts w:ascii="Times New Roman" w:hAnsi="Times New Roman" w:cs="Times New Roman"/>
          <w:sz w:val="28"/>
          <w:szCs w:val="28"/>
        </w:rPr>
        <w:t xml:space="preserve"> </w:t>
      </w:r>
    </w:p>
    <w:p w:rsidR="00F62605" w:rsidRPr="00E92DF3" w:rsidRDefault="00F62605" w:rsidP="007E0E40">
      <w:pPr>
        <w:spacing w:after="0" w:line="240" w:lineRule="auto"/>
        <w:ind w:firstLine="567"/>
        <w:jc w:val="both"/>
        <w:rPr>
          <w:rFonts w:ascii="Times New Roman" w:hAnsi="Times New Roman" w:cs="Times New Roman"/>
          <w:b/>
          <w:sz w:val="28"/>
          <w:szCs w:val="28"/>
        </w:rPr>
      </w:pPr>
      <w:r w:rsidRPr="00E92DF3">
        <w:rPr>
          <w:rFonts w:ascii="Times New Roman" w:hAnsi="Times New Roman" w:cs="Times New Roman"/>
          <w:b/>
          <w:sz w:val="28"/>
          <w:szCs w:val="28"/>
        </w:rPr>
        <w:t xml:space="preserve">Цели предлагаемого нормативного правового акта: </w:t>
      </w:r>
    </w:p>
    <w:p w:rsidR="00DD6E12" w:rsidRPr="00DD6E12" w:rsidRDefault="00DD6E12" w:rsidP="00DD6E12">
      <w:pPr>
        <w:spacing w:after="0" w:line="240" w:lineRule="auto"/>
        <w:ind w:firstLine="567"/>
        <w:jc w:val="both"/>
        <w:rPr>
          <w:rFonts w:ascii="Times New Roman" w:hAnsi="Times New Roman" w:cs="Times New Roman"/>
          <w:bCs/>
          <w:kern w:val="32"/>
          <w:sz w:val="28"/>
          <w:szCs w:val="28"/>
        </w:rPr>
      </w:pPr>
      <w:r w:rsidRPr="00DD6E12">
        <w:rPr>
          <w:rFonts w:ascii="Times New Roman" w:hAnsi="Times New Roman" w:cs="Times New Roman"/>
          <w:bCs/>
          <w:kern w:val="32"/>
          <w:sz w:val="28"/>
          <w:szCs w:val="28"/>
        </w:rPr>
        <w:t xml:space="preserve">1. Установить ООО «Водоканал» (г. Новокузнецк), ИНН </w:t>
      </w:r>
      <w:r w:rsidRPr="00DD6E12">
        <w:rPr>
          <w:rFonts w:ascii="Times New Roman" w:hAnsi="Times New Roman" w:cs="Times New Roman"/>
          <w:sz w:val="28"/>
          <w:szCs w:val="28"/>
        </w:rPr>
        <w:t>4217166136</w:t>
      </w:r>
      <w:r w:rsidRPr="00DD6E12">
        <w:rPr>
          <w:rFonts w:ascii="Times New Roman" w:hAnsi="Times New Roman" w:cs="Times New Roman"/>
          <w:bCs/>
          <w:kern w:val="32"/>
          <w:sz w:val="28"/>
          <w:szCs w:val="28"/>
        </w:rPr>
        <w:t xml:space="preserve">, тарифы на подключение (технологическое присоединение) к централизованной системе холодного водоснабжения на территории г. Новокузнецка на период с 01.01.2019 по 31.12.2023.  </w:t>
      </w:r>
    </w:p>
    <w:p w:rsidR="007E0E40" w:rsidRPr="00DD6E12" w:rsidRDefault="00DD6E12" w:rsidP="00DD6E12">
      <w:pPr>
        <w:spacing w:after="0" w:line="240" w:lineRule="auto"/>
        <w:ind w:firstLine="567"/>
        <w:jc w:val="both"/>
        <w:rPr>
          <w:rFonts w:ascii="Times New Roman" w:hAnsi="Times New Roman" w:cs="Times New Roman"/>
          <w:bCs/>
          <w:kern w:val="32"/>
          <w:sz w:val="28"/>
          <w:szCs w:val="28"/>
        </w:rPr>
      </w:pPr>
      <w:r w:rsidRPr="00DD6E12">
        <w:rPr>
          <w:rFonts w:ascii="Times New Roman" w:hAnsi="Times New Roman" w:cs="Times New Roman"/>
          <w:bCs/>
          <w:kern w:val="32"/>
          <w:sz w:val="28"/>
          <w:szCs w:val="28"/>
        </w:rPr>
        <w:t xml:space="preserve">2. Установить ООО «Водоканал» (г. Новокузнецк), ИНН </w:t>
      </w:r>
      <w:r w:rsidRPr="00DD6E12">
        <w:rPr>
          <w:rFonts w:ascii="Times New Roman" w:hAnsi="Times New Roman" w:cs="Times New Roman"/>
          <w:sz w:val="28"/>
          <w:szCs w:val="28"/>
        </w:rPr>
        <w:t>4217166136</w:t>
      </w:r>
      <w:r w:rsidRPr="00DD6E12">
        <w:rPr>
          <w:rFonts w:ascii="Times New Roman" w:hAnsi="Times New Roman" w:cs="Times New Roman"/>
          <w:bCs/>
          <w:kern w:val="32"/>
          <w:sz w:val="28"/>
          <w:szCs w:val="28"/>
        </w:rPr>
        <w:t>, тарифы на подключение (технологическое присоединение) к централизованной системе водоотведения на территории г. Новокузнецка на период с 01.01.2019 по 31.12.2023</w:t>
      </w:r>
      <w:r w:rsidR="007E0E40" w:rsidRPr="00DD6E12">
        <w:rPr>
          <w:rFonts w:ascii="Times New Roman" w:hAnsi="Times New Roman" w:cs="Times New Roman"/>
          <w:bCs/>
          <w:kern w:val="32"/>
          <w:sz w:val="28"/>
          <w:szCs w:val="28"/>
        </w:rPr>
        <w:t xml:space="preserve">.  </w:t>
      </w:r>
    </w:p>
    <w:p w:rsidR="00F62605" w:rsidRPr="00583FC3"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95CD4">
        <w:rPr>
          <w:rFonts w:ascii="Times New Roman" w:hAnsi="Times New Roman" w:cs="Times New Roman"/>
          <w:b/>
          <w:sz w:val="28"/>
          <w:szCs w:val="28"/>
        </w:rPr>
        <w:t>Действующие нормативные правовые</w:t>
      </w:r>
      <w:r w:rsidRPr="00B73B79">
        <w:rPr>
          <w:rFonts w:ascii="Times New Roman" w:hAnsi="Times New Roman" w:cs="Times New Roman"/>
          <w:b/>
          <w:sz w:val="28"/>
          <w:szCs w:val="28"/>
        </w:rPr>
        <w:t xml:space="preserve"> акты, поручения, другие решения, из</w:t>
      </w:r>
      <w:r w:rsidRPr="00583FC3">
        <w:rPr>
          <w:rFonts w:ascii="Times New Roman" w:hAnsi="Times New Roman" w:cs="Times New Roman"/>
          <w:b/>
          <w:sz w:val="28"/>
          <w:szCs w:val="28"/>
        </w:rPr>
        <w:t xml:space="preserve"> которых вытекает </w:t>
      </w:r>
      <w:r w:rsidR="00862BA7" w:rsidRPr="00583FC3">
        <w:rPr>
          <w:rFonts w:ascii="Times New Roman" w:hAnsi="Times New Roman" w:cs="Times New Roman"/>
          <w:b/>
          <w:sz w:val="28"/>
          <w:szCs w:val="28"/>
        </w:rPr>
        <w:t>необходимость разработки предлагаемого</w:t>
      </w:r>
      <w:r w:rsidRPr="00583FC3">
        <w:rPr>
          <w:rFonts w:ascii="Times New Roman" w:hAnsi="Times New Roman" w:cs="Times New Roman"/>
          <w:b/>
          <w:sz w:val="28"/>
          <w:szCs w:val="28"/>
        </w:rPr>
        <w:t xml:space="preserve"> нормативного правового акта в данной области: </w:t>
      </w:r>
    </w:p>
    <w:p w:rsidR="0030045C" w:rsidRDefault="0030045C"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B11EB3">
        <w:rPr>
          <w:rFonts w:ascii="Times New Roman" w:hAnsi="Times New Roman" w:cs="Times New Roman"/>
          <w:bCs/>
          <w:kern w:val="32"/>
          <w:sz w:val="28"/>
          <w:szCs w:val="28"/>
        </w:rPr>
        <w:t>Федеральны</w:t>
      </w:r>
      <w:r w:rsidR="0048549D">
        <w:rPr>
          <w:rFonts w:ascii="Times New Roman" w:hAnsi="Times New Roman" w:cs="Times New Roman"/>
          <w:bCs/>
          <w:kern w:val="32"/>
          <w:sz w:val="28"/>
          <w:szCs w:val="28"/>
        </w:rPr>
        <w:t>й</w:t>
      </w:r>
      <w:r w:rsidRPr="00B11EB3">
        <w:rPr>
          <w:rFonts w:ascii="Times New Roman" w:hAnsi="Times New Roman" w:cs="Times New Roman"/>
          <w:bCs/>
          <w:kern w:val="32"/>
          <w:sz w:val="28"/>
          <w:szCs w:val="28"/>
        </w:rPr>
        <w:t xml:space="preserve"> закон от 07.12.2011 № 416-ФЗ «О водоснабжении и </w:t>
      </w:r>
      <w:r w:rsidRPr="00B11EB3">
        <w:rPr>
          <w:rFonts w:ascii="Times New Roman" w:hAnsi="Times New Roman" w:cs="Times New Roman"/>
          <w:bCs/>
          <w:kern w:val="32"/>
          <w:sz w:val="28"/>
          <w:szCs w:val="28"/>
        </w:rPr>
        <w:lastRenderedPageBreak/>
        <w:t>водоотведении»,</w:t>
      </w:r>
      <w:r w:rsidRPr="00B11EB3">
        <w:rPr>
          <w:rFonts w:ascii="Times New Roman" w:hAnsi="Times New Roman" w:cs="Times New Roman"/>
          <w:b/>
          <w:bCs/>
          <w:kern w:val="32"/>
          <w:sz w:val="28"/>
          <w:szCs w:val="28"/>
        </w:rPr>
        <w:t xml:space="preserve"> </w:t>
      </w:r>
      <w:r w:rsidRPr="00B11EB3">
        <w:rPr>
          <w:rFonts w:ascii="Times New Roman" w:hAnsi="Times New Roman" w:cs="Times New Roman"/>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r w:rsidR="00DD6E12">
        <w:rPr>
          <w:rFonts w:ascii="Times New Roman" w:hAnsi="Times New Roman" w:cs="Times New Roman"/>
          <w:bCs/>
          <w:kern w:val="32"/>
          <w:sz w:val="28"/>
          <w:szCs w:val="28"/>
        </w:rPr>
        <w:t xml:space="preserve">, </w:t>
      </w:r>
      <w:r w:rsidR="00DD6E12" w:rsidRPr="00890BCD">
        <w:rPr>
          <w:rFonts w:ascii="Times New Roman" w:hAnsi="Times New Roman" w:cs="Times New Roman"/>
          <w:bCs/>
          <w:kern w:val="32"/>
          <w:sz w:val="28"/>
          <w:szCs w:val="28"/>
        </w:rPr>
        <w:t>приказ ФСТ России от 27.12.2013 № 1746-э «Об утверждении Методических указаний по расчету регулируемых тарифов в сфере водоснабжения и водоотведения»</w:t>
      </w:r>
      <w:r w:rsidR="00DD6E12">
        <w:rPr>
          <w:rFonts w:ascii="Times New Roman" w:hAnsi="Times New Roman" w:cs="Times New Roman"/>
          <w:bCs/>
          <w:kern w:val="32"/>
          <w:sz w:val="28"/>
          <w:szCs w:val="28"/>
        </w:rPr>
        <w:t>.</w:t>
      </w:r>
      <w:bookmarkStart w:id="0" w:name="_GoBack"/>
      <w:bookmarkEnd w:id="0"/>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F6260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w:t>
      </w:r>
      <w:r w:rsidRPr="00F62605">
        <w:rPr>
          <w:rFonts w:ascii="Times New Roman" w:hAnsi="Times New Roman" w:cs="Times New Roman"/>
          <w:sz w:val="28"/>
          <w:szCs w:val="28"/>
        </w:rPr>
        <w:lastRenderedPageBreak/>
        <w:t>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B6C" w:rsidRDefault="00862BA7">
      <w:pPr>
        <w:spacing w:after="0" w:line="240" w:lineRule="auto"/>
      </w:pPr>
      <w:r>
        <w:separator/>
      </w:r>
    </w:p>
  </w:endnote>
  <w:endnote w:type="continuationSeparator" w:id="0">
    <w:p w:rsidR="002B2B6C" w:rsidRDefault="0086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B6C" w:rsidRDefault="00862BA7">
      <w:pPr>
        <w:spacing w:after="0" w:line="240" w:lineRule="auto"/>
      </w:pPr>
      <w:r>
        <w:separator/>
      </w:r>
    </w:p>
  </w:footnote>
  <w:footnote w:type="continuationSeparator" w:id="0">
    <w:p w:rsidR="002B2B6C" w:rsidRDefault="0086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62BA7">
        <w:pPr>
          <w:pStyle w:val="a3"/>
          <w:jc w:val="center"/>
        </w:pPr>
        <w:r>
          <w:fldChar w:fldCharType="begin"/>
        </w:r>
        <w:r>
          <w:instrText>PAGE   \* MERGEFORMAT</w:instrText>
        </w:r>
        <w:r>
          <w:fldChar w:fldCharType="separate"/>
        </w:r>
        <w:r>
          <w:rPr>
            <w:noProof/>
          </w:rPr>
          <w:t>4</w:t>
        </w:r>
        <w:r>
          <w:fldChar w:fldCharType="end"/>
        </w:r>
      </w:p>
    </w:sdtContent>
  </w:sdt>
  <w:p w:rsidR="009E3044" w:rsidRDefault="00DD6E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A7AD5"/>
    <w:rsid w:val="000C0519"/>
    <w:rsid w:val="000F7863"/>
    <w:rsid w:val="00185667"/>
    <w:rsid w:val="001C049E"/>
    <w:rsid w:val="001C6C24"/>
    <w:rsid w:val="002B2B6C"/>
    <w:rsid w:val="0030045C"/>
    <w:rsid w:val="003B10CF"/>
    <w:rsid w:val="003B70FA"/>
    <w:rsid w:val="00404104"/>
    <w:rsid w:val="0048549D"/>
    <w:rsid w:val="00583FC3"/>
    <w:rsid w:val="005A3152"/>
    <w:rsid w:val="00664AEC"/>
    <w:rsid w:val="006C6E14"/>
    <w:rsid w:val="007834D6"/>
    <w:rsid w:val="007E0E40"/>
    <w:rsid w:val="008201A8"/>
    <w:rsid w:val="00843D87"/>
    <w:rsid w:val="00862BA7"/>
    <w:rsid w:val="00890BCD"/>
    <w:rsid w:val="008C7C68"/>
    <w:rsid w:val="00A024CC"/>
    <w:rsid w:val="00B11EB3"/>
    <w:rsid w:val="00B73B79"/>
    <w:rsid w:val="00BF4526"/>
    <w:rsid w:val="00C00A92"/>
    <w:rsid w:val="00C05BE2"/>
    <w:rsid w:val="00C55C46"/>
    <w:rsid w:val="00C65A83"/>
    <w:rsid w:val="00D12376"/>
    <w:rsid w:val="00D43A5E"/>
    <w:rsid w:val="00DD6E12"/>
    <w:rsid w:val="00E131F3"/>
    <w:rsid w:val="00E92DF3"/>
    <w:rsid w:val="00E95CD4"/>
    <w:rsid w:val="00ED23FE"/>
    <w:rsid w:val="00F3661C"/>
    <w:rsid w:val="00F47161"/>
    <w:rsid w:val="00F62605"/>
    <w:rsid w:val="00F94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E6300"/>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1411</Words>
  <Characters>8044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42</cp:revision>
  <dcterms:created xsi:type="dcterms:W3CDTF">2018-11-07T07:22:00Z</dcterms:created>
  <dcterms:modified xsi:type="dcterms:W3CDTF">2018-11-27T06:05:00Z</dcterms:modified>
</cp:coreProperties>
</file>