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D65AB9">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FA7E4A" w:rsidRDefault="00ED492C" w:rsidP="00D65A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FA7E4A">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65AB9" w:rsidRPr="00D65AB9" w:rsidRDefault="00ED492C" w:rsidP="00D65AB9">
      <w:pPr>
        <w:spacing w:after="0" w:line="240" w:lineRule="auto"/>
        <w:jc w:val="center"/>
        <w:rPr>
          <w:rFonts w:ascii="Times New Roman" w:hAnsi="Times New Roman" w:cs="Times New Roman"/>
          <w:b/>
          <w:bCs/>
          <w:color w:val="000000"/>
          <w:kern w:val="32"/>
          <w:sz w:val="28"/>
          <w:szCs w:val="28"/>
        </w:rPr>
      </w:pPr>
      <w:r w:rsidRPr="00D65AB9">
        <w:rPr>
          <w:rFonts w:ascii="Times New Roman" w:eastAsia="Times New Roman" w:hAnsi="Times New Roman" w:cs="Times New Roman"/>
          <w:b/>
          <w:bCs/>
          <w:kern w:val="32"/>
          <w:sz w:val="28"/>
          <w:szCs w:val="28"/>
          <w:lang w:eastAsia="ru-RU"/>
        </w:rPr>
        <w:t>«</w:t>
      </w:r>
      <w:r w:rsidR="00D65AB9" w:rsidRPr="00D65AB9">
        <w:rPr>
          <w:rFonts w:ascii="Times New Roman" w:hAnsi="Times New Roman" w:cs="Times New Roman"/>
          <w:b/>
          <w:bCs/>
          <w:color w:val="000000"/>
          <w:kern w:val="32"/>
          <w:sz w:val="28"/>
          <w:szCs w:val="28"/>
        </w:rPr>
        <w:t>Об установлении ООО «</w:t>
      </w:r>
      <w:r w:rsidR="00D65AB9" w:rsidRPr="00D65AB9">
        <w:rPr>
          <w:rFonts w:ascii="Times New Roman" w:hAnsi="Times New Roman" w:cs="Times New Roman"/>
          <w:b/>
          <w:bCs/>
          <w:color w:val="000000"/>
          <w:kern w:val="32"/>
          <w:sz w:val="28"/>
          <w:szCs w:val="28"/>
        </w:rPr>
        <w:t>Теплоресурс» тарифов</w:t>
      </w:r>
      <w:r w:rsidR="00D65AB9" w:rsidRPr="00D65AB9">
        <w:rPr>
          <w:rFonts w:ascii="Times New Roman" w:hAnsi="Times New Roman" w:cs="Times New Roman"/>
          <w:b/>
          <w:bCs/>
          <w:color w:val="000000"/>
          <w:kern w:val="32"/>
          <w:sz w:val="28"/>
          <w:szCs w:val="28"/>
        </w:rPr>
        <w:br/>
        <w:t xml:space="preserve">на горячую воду в открытой системе горячего водоснабжения </w:t>
      </w:r>
    </w:p>
    <w:p w:rsidR="00D65AB9" w:rsidRPr="00D65AB9" w:rsidRDefault="00D65AB9" w:rsidP="00D65AB9">
      <w:pPr>
        <w:spacing w:after="0" w:line="240" w:lineRule="auto"/>
        <w:jc w:val="center"/>
        <w:rPr>
          <w:rFonts w:ascii="Times New Roman" w:hAnsi="Times New Roman" w:cs="Times New Roman"/>
          <w:b/>
          <w:bCs/>
          <w:color w:val="000000"/>
          <w:kern w:val="32"/>
          <w:sz w:val="28"/>
          <w:szCs w:val="28"/>
        </w:rPr>
      </w:pPr>
      <w:r w:rsidRPr="00D65AB9">
        <w:rPr>
          <w:rFonts w:ascii="Times New Roman" w:hAnsi="Times New Roman" w:cs="Times New Roman"/>
          <w:b/>
          <w:bCs/>
          <w:color w:val="000000"/>
          <w:kern w:val="32"/>
          <w:sz w:val="28"/>
          <w:szCs w:val="28"/>
        </w:rPr>
        <w:t>(теплоснабжения), реализуемую на потребительском рынке</w:t>
      </w:r>
    </w:p>
    <w:p w:rsidR="00ED492C" w:rsidRPr="00D65AB9" w:rsidRDefault="00D65AB9" w:rsidP="00D65AB9">
      <w:pPr>
        <w:spacing w:after="0" w:line="240" w:lineRule="auto"/>
        <w:jc w:val="center"/>
        <w:rPr>
          <w:rFonts w:ascii="Times New Roman" w:eastAsia="Times New Roman" w:hAnsi="Times New Roman" w:cs="Times New Roman"/>
          <w:b/>
          <w:bCs/>
          <w:color w:val="000000"/>
          <w:kern w:val="32"/>
          <w:sz w:val="28"/>
          <w:szCs w:val="28"/>
          <w:lang w:eastAsia="ru-RU"/>
        </w:rPr>
      </w:pPr>
      <w:r w:rsidRPr="00D65AB9">
        <w:rPr>
          <w:rFonts w:ascii="Times New Roman" w:hAnsi="Times New Roman" w:cs="Times New Roman"/>
          <w:b/>
          <w:bCs/>
          <w:color w:val="000000"/>
          <w:kern w:val="32"/>
          <w:sz w:val="28"/>
          <w:szCs w:val="28"/>
        </w:rPr>
        <w:t>г. Анжеро-Судженск, на 2018-2019 годы</w:t>
      </w:r>
      <w:r w:rsidR="00ED492C" w:rsidRPr="00D65AB9">
        <w:rPr>
          <w:rFonts w:ascii="Times New Roman" w:eastAsia="Times New Roman" w:hAnsi="Times New Roman" w:cs="Times New Roman"/>
          <w:b/>
          <w:bCs/>
          <w:color w:val="000000"/>
          <w:kern w:val="32"/>
          <w:sz w:val="28"/>
          <w:szCs w:val="28"/>
          <w:lang w:eastAsia="ru-RU"/>
        </w:rPr>
        <w:t>»</w:t>
      </w:r>
    </w:p>
    <w:p w:rsidR="00ED492C" w:rsidRPr="00D65AB9" w:rsidRDefault="00ED492C" w:rsidP="00D65AB9">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415865">
        <w:rPr>
          <w:rFonts w:ascii="Times New Roman" w:hAnsi="Times New Roman" w:cs="Times New Roman"/>
          <w:sz w:val="28"/>
          <w:szCs w:val="28"/>
        </w:rPr>
        <w:t>20</w:t>
      </w:r>
      <w:r w:rsidRPr="00ED492C">
        <w:rPr>
          <w:rFonts w:ascii="Times New Roman" w:hAnsi="Times New Roman" w:cs="Times New Roman"/>
          <w:sz w:val="28"/>
          <w:szCs w:val="28"/>
        </w:rPr>
        <w:t xml:space="preserve">.11.2018 по </w:t>
      </w:r>
      <w:r w:rsidR="001A13F0">
        <w:rPr>
          <w:rFonts w:ascii="Times New Roman" w:hAnsi="Times New Roman" w:cs="Times New Roman"/>
          <w:sz w:val="28"/>
          <w:szCs w:val="28"/>
        </w:rPr>
        <w:t>2</w:t>
      </w:r>
      <w:r w:rsidR="00415865">
        <w:rPr>
          <w:rFonts w:ascii="Times New Roman" w:hAnsi="Times New Roman" w:cs="Times New Roman"/>
          <w:sz w:val="28"/>
          <w:szCs w:val="28"/>
        </w:rPr>
        <w:t>6</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82F58">
        <w:rPr>
          <w:rFonts w:ascii="Times New Roman" w:hAnsi="Times New Roman" w:cs="Times New Roman"/>
          <w:sz w:val="28"/>
          <w:szCs w:val="28"/>
        </w:rPr>
        <w:t>1</w:t>
      </w:r>
      <w:r w:rsidR="00415865">
        <w:rPr>
          <w:rFonts w:ascii="Times New Roman" w:hAnsi="Times New Roman" w:cs="Times New Roman"/>
          <w:sz w:val="28"/>
          <w:szCs w:val="28"/>
        </w:rPr>
        <w:t>7</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773802" w:rsidRDefault="00ED492C" w:rsidP="00773802">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77380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sidRPr="00773802">
        <w:rPr>
          <w:rFonts w:ascii="Times New Roman" w:eastAsia="Times New Roman" w:hAnsi="Times New Roman" w:cs="Times New Roman"/>
          <w:bCs/>
          <w:kern w:val="32"/>
          <w:sz w:val="28"/>
          <w:szCs w:val="28"/>
          <w:lang w:eastAsia="ru-RU"/>
        </w:rPr>
        <w:t>о</w:t>
      </w:r>
      <w:r w:rsidRPr="00773802">
        <w:rPr>
          <w:rFonts w:ascii="Times New Roman" w:hAnsi="Times New Roman" w:cs="Times New Roman"/>
          <w:sz w:val="28"/>
          <w:szCs w:val="28"/>
        </w:rPr>
        <w:t xml:space="preserve">б установлении долгосрочных тарифов на горячую воду в открытой системе горячего водоснабжения (теплоснабжения), </w:t>
      </w:r>
      <w:r w:rsidR="00A82F58" w:rsidRPr="00773802">
        <w:rPr>
          <w:rFonts w:ascii="Times New Roman" w:hAnsi="Times New Roman" w:cs="Times New Roman"/>
          <w:sz w:val="28"/>
          <w:szCs w:val="28"/>
        </w:rPr>
        <w:t xml:space="preserve">реализуемую </w:t>
      </w:r>
      <w:r w:rsidR="00415865">
        <w:rPr>
          <w:rFonts w:ascii="Times New Roman" w:hAnsi="Times New Roman" w:cs="Times New Roman"/>
          <w:sz w:val="28"/>
          <w:szCs w:val="28"/>
        </w:rPr>
        <w:t>ОО</w:t>
      </w:r>
      <w:r w:rsidR="00A82F58" w:rsidRPr="00773802">
        <w:rPr>
          <w:rFonts w:ascii="Times New Roman" w:hAnsi="Times New Roman" w:cs="Times New Roman"/>
          <w:bCs/>
          <w:color w:val="000000"/>
          <w:kern w:val="32"/>
          <w:sz w:val="28"/>
          <w:szCs w:val="28"/>
        </w:rPr>
        <w:t>О «</w:t>
      </w:r>
      <w:r w:rsidR="00415865">
        <w:rPr>
          <w:rFonts w:ascii="Times New Roman" w:hAnsi="Times New Roman" w:cs="Times New Roman"/>
          <w:bCs/>
          <w:color w:val="000000"/>
          <w:kern w:val="32"/>
          <w:sz w:val="28"/>
          <w:szCs w:val="28"/>
        </w:rPr>
        <w:t>Теплоресурс</w:t>
      </w:r>
      <w:r w:rsidR="00A82F58" w:rsidRPr="00773802">
        <w:rPr>
          <w:rFonts w:ascii="Times New Roman" w:hAnsi="Times New Roman" w:cs="Times New Roman"/>
          <w:bCs/>
          <w:color w:val="000000"/>
          <w:kern w:val="32"/>
          <w:sz w:val="28"/>
          <w:szCs w:val="28"/>
        </w:rPr>
        <w:t xml:space="preserve">» на потребительском рынке </w:t>
      </w:r>
      <w:r w:rsidR="00773802" w:rsidRPr="00773802">
        <w:rPr>
          <w:rFonts w:ascii="Times New Roman" w:hAnsi="Times New Roman" w:cs="Times New Roman"/>
          <w:bCs/>
          <w:color w:val="000000"/>
          <w:kern w:val="32"/>
          <w:sz w:val="28"/>
          <w:szCs w:val="28"/>
        </w:rPr>
        <w:t>г</w:t>
      </w:r>
      <w:r w:rsidR="00415865">
        <w:rPr>
          <w:rFonts w:ascii="Times New Roman" w:hAnsi="Times New Roman" w:cs="Times New Roman"/>
          <w:bCs/>
          <w:color w:val="000000"/>
          <w:kern w:val="32"/>
          <w:sz w:val="28"/>
          <w:szCs w:val="28"/>
        </w:rPr>
        <w:t>. Анжеро-Судженска</w:t>
      </w:r>
      <w:r w:rsidR="00A82F58" w:rsidRPr="00773802">
        <w:rPr>
          <w:rFonts w:ascii="Times New Roman" w:hAnsi="Times New Roman" w:cs="Times New Roman"/>
          <w:bCs/>
          <w:color w:val="000000"/>
          <w:kern w:val="32"/>
          <w:sz w:val="28"/>
          <w:szCs w:val="28"/>
        </w:rPr>
        <w:t>, на 201</w:t>
      </w:r>
      <w:r w:rsidR="00415865">
        <w:rPr>
          <w:rFonts w:ascii="Times New Roman" w:hAnsi="Times New Roman" w:cs="Times New Roman"/>
          <w:bCs/>
          <w:color w:val="000000"/>
          <w:kern w:val="32"/>
          <w:sz w:val="28"/>
          <w:szCs w:val="28"/>
        </w:rPr>
        <w:t>8</w:t>
      </w:r>
      <w:r w:rsidR="00A82F58" w:rsidRPr="00773802">
        <w:rPr>
          <w:rFonts w:ascii="Times New Roman" w:hAnsi="Times New Roman" w:cs="Times New Roman"/>
          <w:bCs/>
          <w:color w:val="000000"/>
          <w:kern w:val="32"/>
          <w:sz w:val="28"/>
          <w:szCs w:val="28"/>
        </w:rPr>
        <w:t>-20</w:t>
      </w:r>
      <w:r w:rsidR="00415865">
        <w:rPr>
          <w:rFonts w:ascii="Times New Roman" w:hAnsi="Times New Roman" w:cs="Times New Roman"/>
          <w:bCs/>
          <w:color w:val="000000"/>
          <w:kern w:val="32"/>
          <w:sz w:val="28"/>
          <w:szCs w:val="28"/>
        </w:rPr>
        <w:t>19</w:t>
      </w:r>
      <w:r w:rsidR="00A82F58" w:rsidRPr="00773802">
        <w:rPr>
          <w:rFonts w:ascii="Times New Roman" w:hAnsi="Times New Roman" w:cs="Times New Roman"/>
          <w:bCs/>
          <w:color w:val="000000"/>
          <w:kern w:val="32"/>
          <w:sz w:val="28"/>
          <w:szCs w:val="28"/>
        </w:rPr>
        <w:t xml:space="preserve"> годы.</w:t>
      </w:r>
      <w:r w:rsidR="00A82F58" w:rsidRPr="00773802">
        <w:rPr>
          <w:rFonts w:ascii="Times New Roman" w:hAnsi="Times New Roman" w:cs="Times New Roman"/>
          <w:sz w:val="28"/>
          <w:szCs w:val="28"/>
        </w:rPr>
        <w:t xml:space="preserve"> </w:t>
      </w:r>
    </w:p>
    <w:p w:rsidR="00ED492C" w:rsidRPr="0079054F" w:rsidRDefault="00ED492C" w:rsidP="0079054F">
      <w:pPr>
        <w:spacing w:after="0" w:line="240" w:lineRule="auto"/>
        <w:ind w:firstLine="567"/>
        <w:jc w:val="both"/>
        <w:rPr>
          <w:rFonts w:ascii="Times New Roman" w:hAnsi="Times New Roman" w:cs="Times New Roman"/>
          <w:b/>
          <w:sz w:val="28"/>
          <w:szCs w:val="28"/>
        </w:rPr>
      </w:pPr>
      <w:r w:rsidRPr="0079054F">
        <w:rPr>
          <w:rFonts w:ascii="Times New Roman" w:hAnsi="Times New Roman" w:cs="Times New Roman"/>
          <w:b/>
          <w:sz w:val="28"/>
          <w:szCs w:val="28"/>
        </w:rPr>
        <w:t xml:space="preserve">Цели предлагаемого нормативного правового акта: </w:t>
      </w:r>
    </w:p>
    <w:p w:rsidR="0079054F" w:rsidRPr="0079054F" w:rsidRDefault="0079054F" w:rsidP="0079054F">
      <w:pPr>
        <w:tabs>
          <w:tab w:val="left" w:pos="0"/>
          <w:tab w:val="left" w:pos="851"/>
        </w:tabs>
        <w:spacing w:after="0" w:line="240" w:lineRule="auto"/>
        <w:ind w:firstLine="567"/>
        <w:jc w:val="both"/>
        <w:rPr>
          <w:rFonts w:ascii="Times New Roman" w:hAnsi="Times New Roman" w:cs="Times New Roman"/>
          <w:bCs/>
          <w:color w:val="000000"/>
          <w:kern w:val="32"/>
          <w:sz w:val="28"/>
          <w:szCs w:val="28"/>
        </w:rPr>
      </w:pPr>
      <w:r w:rsidRPr="0079054F">
        <w:rPr>
          <w:rFonts w:ascii="Times New Roman" w:hAnsi="Times New Roman" w:cs="Times New Roman"/>
          <w:bCs/>
          <w:color w:val="000000"/>
          <w:kern w:val="32"/>
          <w:sz w:val="28"/>
          <w:szCs w:val="28"/>
        </w:rPr>
        <w:t>Установить ООО «Теплоресурс», ИНН 4246019288, тарифы на горячую воду в открытой системе горячего водоснабжения (теплоснабжения), реализуемую на потребительском рынке</w:t>
      </w:r>
      <w:r>
        <w:rPr>
          <w:rFonts w:ascii="Times New Roman" w:hAnsi="Times New Roman" w:cs="Times New Roman"/>
          <w:bCs/>
          <w:color w:val="000000"/>
          <w:kern w:val="32"/>
          <w:sz w:val="28"/>
          <w:szCs w:val="28"/>
        </w:rPr>
        <w:t xml:space="preserve"> </w:t>
      </w:r>
      <w:r w:rsidRPr="0079054F">
        <w:rPr>
          <w:rFonts w:ascii="Times New Roman" w:hAnsi="Times New Roman" w:cs="Times New Roman"/>
          <w:bCs/>
          <w:color w:val="000000"/>
          <w:kern w:val="32"/>
          <w:sz w:val="28"/>
          <w:szCs w:val="28"/>
        </w:rPr>
        <w:t>г. Анжеро-Судженск, на период с ___.11.2018 по 31.12.2019</w:t>
      </w:r>
      <w:bookmarkStart w:id="0" w:name="_GoBack"/>
      <w:bookmarkEnd w:id="0"/>
      <w:r w:rsidRPr="0079054F">
        <w:rPr>
          <w:rFonts w:ascii="Times New Roman" w:hAnsi="Times New Roman" w:cs="Times New Roman"/>
          <w:bCs/>
          <w:color w:val="000000"/>
          <w:kern w:val="32"/>
          <w:sz w:val="28"/>
          <w:szCs w:val="28"/>
        </w:rPr>
        <w:t>.</w:t>
      </w:r>
    </w:p>
    <w:p w:rsidR="00ED492C" w:rsidRPr="00ED492C" w:rsidRDefault="00ED492C" w:rsidP="0079054F">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79054F">
        <w:rPr>
          <w:rFonts w:ascii="Times New Roman" w:hAnsi="Times New Roman" w:cs="Times New Roman"/>
          <w:b/>
          <w:sz w:val="28"/>
          <w:szCs w:val="28"/>
        </w:rPr>
        <w:t>Действующие норм</w:t>
      </w:r>
      <w:r w:rsidRPr="00ED492C">
        <w:rPr>
          <w:rFonts w:ascii="Times New Roman" w:hAnsi="Times New Roman" w:cs="Times New Roman"/>
          <w:b/>
          <w:sz w:val="28"/>
          <w:szCs w:val="28"/>
        </w:rPr>
        <w:t xml:space="preserve">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ED492C">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7905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136F7F"/>
    <w:rsid w:val="001A13F0"/>
    <w:rsid w:val="001C6C24"/>
    <w:rsid w:val="00415865"/>
    <w:rsid w:val="00773802"/>
    <w:rsid w:val="0079054F"/>
    <w:rsid w:val="00957FE7"/>
    <w:rsid w:val="00A82F58"/>
    <w:rsid w:val="00A832A0"/>
    <w:rsid w:val="00B93BB4"/>
    <w:rsid w:val="00D65AB9"/>
    <w:rsid w:val="00DC7484"/>
    <w:rsid w:val="00E42AF5"/>
    <w:rsid w:val="00E56FA8"/>
    <w:rsid w:val="00ED492C"/>
    <w:rsid w:val="00FA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1F81"/>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D9CF-E0C4-4B89-9E1E-EE676C04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12</cp:revision>
  <dcterms:created xsi:type="dcterms:W3CDTF">2018-11-07T07:01:00Z</dcterms:created>
  <dcterms:modified xsi:type="dcterms:W3CDTF">2018-11-19T04:26:00Z</dcterms:modified>
</cp:coreProperties>
</file>