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572378" w:rsidRDefault="008930E9" w:rsidP="00BA3DCA">
      <w:pPr>
        <w:autoSpaceDE w:val="0"/>
        <w:autoSpaceDN w:val="0"/>
        <w:adjustRightInd w:val="0"/>
        <w:spacing w:after="0" w:line="240" w:lineRule="auto"/>
        <w:jc w:val="center"/>
        <w:rPr>
          <w:rFonts w:ascii="Times New Roman" w:hAnsi="Times New Roman" w:cs="Times New Roman"/>
          <w:sz w:val="28"/>
          <w:szCs w:val="28"/>
        </w:rPr>
      </w:pPr>
      <w:r w:rsidRPr="00572378">
        <w:rPr>
          <w:rFonts w:ascii="Times New Roman" w:hAnsi="Times New Roman" w:cs="Times New Roman"/>
          <w:sz w:val="28"/>
          <w:szCs w:val="28"/>
        </w:rPr>
        <w:t>Уведомление</w:t>
      </w:r>
    </w:p>
    <w:p w:rsidR="008930E9" w:rsidRPr="00572378" w:rsidRDefault="008930E9" w:rsidP="00BA3DC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2378">
        <w:rPr>
          <w:rFonts w:ascii="Times New Roman" w:eastAsia="Times New Roman" w:hAnsi="Times New Roman" w:cs="Times New Roman"/>
          <w:sz w:val="28"/>
          <w:szCs w:val="28"/>
          <w:lang w:eastAsia="ru-RU"/>
        </w:rPr>
        <w:t>о разработке предлагаемого нормативного правового акта постановления региональной энергетической комиссии Кемеровской области</w:t>
      </w:r>
    </w:p>
    <w:p w:rsidR="00BA3DCA" w:rsidRDefault="008930E9" w:rsidP="00BA3DCA">
      <w:pPr>
        <w:spacing w:after="0" w:line="240" w:lineRule="auto"/>
        <w:jc w:val="center"/>
        <w:rPr>
          <w:rFonts w:ascii="Times New Roman" w:hAnsi="Times New Roman" w:cs="Times New Roman"/>
          <w:b/>
          <w:bCs/>
          <w:kern w:val="32"/>
          <w:sz w:val="28"/>
          <w:szCs w:val="28"/>
        </w:rPr>
      </w:pPr>
      <w:r w:rsidRPr="00572378">
        <w:rPr>
          <w:rFonts w:ascii="Times New Roman" w:eastAsia="Times New Roman" w:hAnsi="Times New Roman" w:cs="Times New Roman"/>
          <w:b/>
          <w:bCs/>
          <w:kern w:val="32"/>
          <w:sz w:val="28"/>
          <w:szCs w:val="28"/>
          <w:lang w:eastAsia="ru-RU"/>
        </w:rPr>
        <w:t>«</w:t>
      </w:r>
      <w:r w:rsidR="00572378" w:rsidRPr="00572378">
        <w:rPr>
          <w:rFonts w:ascii="Times New Roman" w:hAnsi="Times New Roman" w:cs="Times New Roman"/>
          <w:b/>
          <w:bCs/>
          <w:kern w:val="32"/>
          <w:sz w:val="28"/>
          <w:szCs w:val="28"/>
        </w:rPr>
        <w:t xml:space="preserve">О внесении изменений в постановление региональной энергетической комиссии Кемеровской области от 19.12.2017 </w:t>
      </w:r>
    </w:p>
    <w:p w:rsidR="00BA3DCA" w:rsidRDefault="00572378" w:rsidP="00BA3DCA">
      <w:pPr>
        <w:spacing w:after="0" w:line="240" w:lineRule="auto"/>
        <w:jc w:val="center"/>
        <w:rPr>
          <w:rFonts w:ascii="Times New Roman" w:hAnsi="Times New Roman" w:cs="Times New Roman"/>
          <w:b/>
          <w:bCs/>
          <w:kern w:val="32"/>
          <w:sz w:val="28"/>
          <w:szCs w:val="28"/>
        </w:rPr>
      </w:pPr>
      <w:r w:rsidRPr="00572378">
        <w:rPr>
          <w:rFonts w:ascii="Times New Roman" w:hAnsi="Times New Roman" w:cs="Times New Roman"/>
          <w:b/>
          <w:bCs/>
          <w:kern w:val="32"/>
          <w:sz w:val="28"/>
          <w:szCs w:val="28"/>
        </w:rPr>
        <w:t xml:space="preserve">№ </w:t>
      </w:r>
      <w:bookmarkStart w:id="0" w:name="_GoBack"/>
      <w:bookmarkEnd w:id="0"/>
      <w:r w:rsidR="00E070B6" w:rsidRPr="00572378">
        <w:rPr>
          <w:rFonts w:ascii="Times New Roman" w:hAnsi="Times New Roman" w:cs="Times New Roman"/>
          <w:b/>
          <w:bCs/>
          <w:kern w:val="32"/>
          <w:sz w:val="28"/>
          <w:szCs w:val="28"/>
        </w:rPr>
        <w:t>523 «</w:t>
      </w:r>
      <w:r w:rsidRPr="00572378">
        <w:rPr>
          <w:rFonts w:ascii="Times New Roman" w:hAnsi="Times New Roman" w:cs="Times New Roman"/>
          <w:b/>
          <w:bCs/>
          <w:kern w:val="32"/>
          <w:sz w:val="28"/>
          <w:szCs w:val="28"/>
        </w:rPr>
        <w:t xml:space="preserve">Об установлении тарифов на услуги по перевозке </w:t>
      </w:r>
    </w:p>
    <w:p w:rsidR="00BA3DCA" w:rsidRDefault="00572378" w:rsidP="00BA3DCA">
      <w:pPr>
        <w:spacing w:after="0" w:line="240" w:lineRule="auto"/>
        <w:jc w:val="center"/>
        <w:rPr>
          <w:rFonts w:ascii="Times New Roman" w:hAnsi="Times New Roman" w:cs="Times New Roman"/>
          <w:b/>
          <w:bCs/>
          <w:kern w:val="32"/>
          <w:sz w:val="28"/>
          <w:szCs w:val="28"/>
        </w:rPr>
      </w:pPr>
      <w:r w:rsidRPr="00572378">
        <w:rPr>
          <w:rFonts w:ascii="Times New Roman" w:hAnsi="Times New Roman" w:cs="Times New Roman"/>
          <w:b/>
          <w:bCs/>
          <w:kern w:val="32"/>
          <w:sz w:val="28"/>
          <w:szCs w:val="28"/>
        </w:rPr>
        <w:t xml:space="preserve">пассажиров железнодорожным транспортом в пригородном </w:t>
      </w:r>
    </w:p>
    <w:p w:rsidR="00BA3DCA" w:rsidRDefault="00572378" w:rsidP="00BA3DCA">
      <w:pPr>
        <w:spacing w:after="0" w:line="240" w:lineRule="auto"/>
        <w:jc w:val="center"/>
        <w:rPr>
          <w:rFonts w:ascii="Times New Roman" w:hAnsi="Times New Roman" w:cs="Times New Roman"/>
          <w:b/>
          <w:bCs/>
          <w:kern w:val="32"/>
          <w:sz w:val="28"/>
          <w:szCs w:val="28"/>
        </w:rPr>
      </w:pPr>
      <w:r w:rsidRPr="00572378">
        <w:rPr>
          <w:rFonts w:ascii="Times New Roman" w:hAnsi="Times New Roman" w:cs="Times New Roman"/>
          <w:b/>
          <w:bCs/>
          <w:kern w:val="32"/>
          <w:sz w:val="28"/>
          <w:szCs w:val="28"/>
        </w:rPr>
        <w:t>сообщении на территории Кемеровской области</w:t>
      </w:r>
    </w:p>
    <w:p w:rsidR="00572378" w:rsidRPr="00572378" w:rsidRDefault="00572378" w:rsidP="00BA3DCA">
      <w:pPr>
        <w:spacing w:after="0" w:line="240" w:lineRule="auto"/>
        <w:jc w:val="center"/>
        <w:rPr>
          <w:rFonts w:ascii="Times New Roman" w:hAnsi="Times New Roman" w:cs="Times New Roman"/>
          <w:b/>
          <w:bCs/>
          <w:kern w:val="32"/>
          <w:sz w:val="28"/>
          <w:szCs w:val="28"/>
        </w:rPr>
      </w:pPr>
      <w:r w:rsidRPr="00572378">
        <w:rPr>
          <w:rFonts w:ascii="Times New Roman" w:hAnsi="Times New Roman" w:cs="Times New Roman"/>
          <w:b/>
          <w:bCs/>
          <w:kern w:val="32"/>
          <w:sz w:val="28"/>
          <w:szCs w:val="28"/>
        </w:rPr>
        <w:t>для АО «Кузбасс-пригород»</w:t>
      </w:r>
    </w:p>
    <w:p w:rsidR="00F62605" w:rsidRPr="00572378" w:rsidRDefault="00F62605" w:rsidP="00572378">
      <w:pPr>
        <w:spacing w:after="0" w:line="240" w:lineRule="auto"/>
        <w:ind w:right="-2"/>
        <w:jc w:val="center"/>
        <w:rPr>
          <w:rFonts w:ascii="Times New Roman" w:eastAsia="Times New Roman" w:hAnsi="Times New Roman" w:cs="Times New Roman"/>
          <w:b/>
          <w:bCs/>
          <w:color w:val="000000"/>
          <w:kern w:val="32"/>
          <w:sz w:val="28"/>
          <w:szCs w:val="28"/>
          <w:lang w:eastAsia="ru-RU"/>
        </w:rPr>
      </w:pPr>
    </w:p>
    <w:p w:rsidR="00F62605" w:rsidRPr="00F62605" w:rsidRDefault="00F62605" w:rsidP="002C3FEE">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Степень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4C0899">
        <w:rPr>
          <w:rFonts w:ascii="Times New Roman" w:hAnsi="Times New Roman" w:cs="Times New Roman"/>
          <w:sz w:val="28"/>
          <w:szCs w:val="28"/>
        </w:rPr>
        <w:t>11</w:t>
      </w:r>
      <w:r w:rsidRPr="00F62605">
        <w:rPr>
          <w:rFonts w:ascii="Times New Roman" w:hAnsi="Times New Roman" w:cs="Times New Roman"/>
          <w:sz w:val="28"/>
          <w:szCs w:val="28"/>
        </w:rPr>
        <w:t>.1</w:t>
      </w:r>
      <w:r w:rsidR="00E3178E">
        <w:rPr>
          <w:rFonts w:ascii="Times New Roman" w:hAnsi="Times New Roman" w:cs="Times New Roman"/>
          <w:sz w:val="28"/>
          <w:szCs w:val="28"/>
        </w:rPr>
        <w:t>2</w:t>
      </w:r>
      <w:r w:rsidRPr="00F62605">
        <w:rPr>
          <w:rFonts w:ascii="Times New Roman" w:hAnsi="Times New Roman" w:cs="Times New Roman"/>
          <w:sz w:val="28"/>
          <w:szCs w:val="28"/>
        </w:rPr>
        <w:t xml:space="preserve">.2018 по </w:t>
      </w:r>
      <w:r w:rsidR="00E3178E">
        <w:rPr>
          <w:rFonts w:ascii="Times New Roman" w:hAnsi="Times New Roman" w:cs="Times New Roman"/>
          <w:sz w:val="28"/>
          <w:szCs w:val="28"/>
        </w:rPr>
        <w:t>1</w:t>
      </w:r>
      <w:r w:rsidR="004C0899">
        <w:rPr>
          <w:rFonts w:ascii="Times New Roman" w:hAnsi="Times New Roman" w:cs="Times New Roman"/>
          <w:sz w:val="28"/>
          <w:szCs w:val="28"/>
        </w:rPr>
        <w:t>7</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343A71" w:rsidRPr="00F62605">
        <w:rPr>
          <w:rFonts w:ascii="Times New Roman" w:hAnsi="Times New Roman" w:cs="Times New Roman"/>
          <w:sz w:val="28"/>
          <w:szCs w:val="28"/>
        </w:rPr>
        <w:t>на сайте</w:t>
      </w:r>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4C0899">
        <w:rPr>
          <w:rFonts w:ascii="Times New Roman" w:hAnsi="Times New Roman" w:cs="Times New Roman"/>
          <w:sz w:val="28"/>
          <w:szCs w:val="28"/>
        </w:rPr>
        <w:t>9</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2D74A7"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726057" w:rsidRPr="00A90E14" w:rsidRDefault="00F62605" w:rsidP="00A90E14">
      <w:pPr>
        <w:autoSpaceDE w:val="0"/>
        <w:autoSpaceDN w:val="0"/>
        <w:adjustRightInd w:val="0"/>
        <w:spacing w:after="0" w:line="240" w:lineRule="auto"/>
        <w:ind w:firstLine="567"/>
        <w:jc w:val="both"/>
        <w:rPr>
          <w:rFonts w:ascii="Times New Roman" w:hAnsi="Times New Roman" w:cs="Times New Roman"/>
          <w:b/>
          <w:sz w:val="28"/>
          <w:szCs w:val="28"/>
        </w:rPr>
      </w:pPr>
      <w:r w:rsidRPr="00A90E14">
        <w:rPr>
          <w:rFonts w:ascii="Times New Roman" w:hAnsi="Times New Roman" w:cs="Times New Roman"/>
          <w:bCs/>
          <w:kern w:val="32"/>
          <w:sz w:val="28"/>
          <w:szCs w:val="28"/>
        </w:rPr>
        <w:t xml:space="preserve">Руководствуясь </w:t>
      </w:r>
      <w:r w:rsidR="00A90E14" w:rsidRPr="00A90E14">
        <w:rPr>
          <w:rFonts w:ascii="Times New Roman" w:hAnsi="Times New Roman" w:cs="Times New Roman"/>
          <w:bCs/>
          <w:sz w:val="28"/>
          <w:szCs w:val="28"/>
        </w:rPr>
        <w:t xml:space="preserve">Федеральными законами от 17.08.1995 </w:t>
      </w:r>
      <w:hyperlink r:id="rId10" w:history="1">
        <w:r w:rsidR="00F11684">
          <w:rPr>
            <w:rFonts w:ascii="Times New Roman" w:hAnsi="Times New Roman" w:cs="Times New Roman"/>
            <w:bCs/>
            <w:sz w:val="28"/>
            <w:szCs w:val="28"/>
          </w:rPr>
          <w:t>№</w:t>
        </w:r>
        <w:r w:rsidR="00A90E14" w:rsidRPr="00A90E14">
          <w:rPr>
            <w:rFonts w:ascii="Times New Roman" w:hAnsi="Times New Roman" w:cs="Times New Roman"/>
            <w:bCs/>
            <w:sz w:val="28"/>
            <w:szCs w:val="28"/>
          </w:rPr>
          <w:t xml:space="preserve"> 147-ФЗ</w:t>
        </w:r>
      </w:hyperlink>
      <w:r w:rsidR="00A90E14" w:rsidRPr="00A90E14">
        <w:rPr>
          <w:rFonts w:ascii="Times New Roman" w:hAnsi="Times New Roman" w:cs="Times New Roman"/>
          <w:bCs/>
          <w:sz w:val="28"/>
          <w:szCs w:val="28"/>
        </w:rPr>
        <w:t xml:space="preserve"> </w:t>
      </w:r>
      <w:r w:rsidR="00A90E14" w:rsidRPr="00A90E14">
        <w:rPr>
          <w:rFonts w:ascii="Times New Roman" w:hAnsi="Times New Roman" w:cs="Times New Roman"/>
          <w:bCs/>
          <w:sz w:val="28"/>
          <w:szCs w:val="28"/>
        </w:rPr>
        <w:t>«</w:t>
      </w:r>
      <w:r w:rsidR="00A90E14" w:rsidRPr="00A90E14">
        <w:rPr>
          <w:rFonts w:ascii="Times New Roman" w:hAnsi="Times New Roman" w:cs="Times New Roman"/>
          <w:bCs/>
          <w:sz w:val="28"/>
          <w:szCs w:val="28"/>
        </w:rPr>
        <w:t>О естественных монополиях</w:t>
      </w:r>
      <w:r w:rsidR="00A90E14" w:rsidRPr="00A90E14">
        <w:rPr>
          <w:rFonts w:ascii="Times New Roman" w:hAnsi="Times New Roman" w:cs="Times New Roman"/>
          <w:bCs/>
          <w:sz w:val="28"/>
          <w:szCs w:val="28"/>
        </w:rPr>
        <w:t>»</w:t>
      </w:r>
      <w:r w:rsidR="00A90E14" w:rsidRPr="00A90E14">
        <w:rPr>
          <w:rFonts w:ascii="Times New Roman" w:hAnsi="Times New Roman" w:cs="Times New Roman"/>
          <w:bCs/>
          <w:sz w:val="28"/>
          <w:szCs w:val="28"/>
        </w:rPr>
        <w:t xml:space="preserve">, от 10.01.2003 </w:t>
      </w:r>
      <w:hyperlink r:id="rId11" w:history="1">
        <w:r w:rsidR="00F11684">
          <w:rPr>
            <w:rFonts w:ascii="Times New Roman" w:hAnsi="Times New Roman" w:cs="Times New Roman"/>
            <w:bCs/>
            <w:sz w:val="28"/>
            <w:szCs w:val="28"/>
          </w:rPr>
          <w:t>№</w:t>
        </w:r>
        <w:r w:rsidR="00A90E14" w:rsidRPr="00A90E14">
          <w:rPr>
            <w:rFonts w:ascii="Times New Roman" w:hAnsi="Times New Roman" w:cs="Times New Roman"/>
            <w:bCs/>
            <w:sz w:val="28"/>
            <w:szCs w:val="28"/>
          </w:rPr>
          <w:t xml:space="preserve"> 17-ФЗ</w:t>
        </w:r>
      </w:hyperlink>
      <w:r w:rsidR="00A90E14" w:rsidRPr="00A90E14">
        <w:rPr>
          <w:rFonts w:ascii="Times New Roman" w:hAnsi="Times New Roman" w:cs="Times New Roman"/>
          <w:bCs/>
          <w:sz w:val="28"/>
          <w:szCs w:val="28"/>
        </w:rPr>
        <w:t xml:space="preserve"> </w:t>
      </w:r>
      <w:r w:rsidR="00A90E14" w:rsidRPr="00A90E14">
        <w:rPr>
          <w:rFonts w:ascii="Times New Roman" w:hAnsi="Times New Roman" w:cs="Times New Roman"/>
          <w:bCs/>
          <w:sz w:val="28"/>
          <w:szCs w:val="28"/>
        </w:rPr>
        <w:t>«</w:t>
      </w:r>
      <w:r w:rsidR="00A90E14" w:rsidRPr="00A90E14">
        <w:rPr>
          <w:rFonts w:ascii="Times New Roman" w:hAnsi="Times New Roman" w:cs="Times New Roman"/>
          <w:bCs/>
          <w:sz w:val="28"/>
          <w:szCs w:val="28"/>
        </w:rPr>
        <w:t>О железнодорожном транспорте в Российской Федерации</w:t>
      </w:r>
      <w:r w:rsidR="00A90E14" w:rsidRPr="00A90E14">
        <w:rPr>
          <w:rFonts w:ascii="Times New Roman" w:hAnsi="Times New Roman" w:cs="Times New Roman"/>
          <w:bCs/>
          <w:sz w:val="28"/>
          <w:szCs w:val="28"/>
        </w:rPr>
        <w:t>»</w:t>
      </w:r>
      <w:r w:rsidR="00A90E14" w:rsidRPr="00A90E14">
        <w:rPr>
          <w:rFonts w:ascii="Times New Roman" w:hAnsi="Times New Roman" w:cs="Times New Roman"/>
          <w:bCs/>
          <w:sz w:val="28"/>
          <w:szCs w:val="28"/>
        </w:rPr>
        <w:t xml:space="preserve">, постановлениями Правительства Российской Федерации от 07.03.1995 </w:t>
      </w:r>
      <w:hyperlink r:id="rId12" w:history="1">
        <w:r w:rsidR="00F11684">
          <w:rPr>
            <w:rFonts w:ascii="Times New Roman" w:hAnsi="Times New Roman" w:cs="Times New Roman"/>
            <w:bCs/>
            <w:sz w:val="28"/>
            <w:szCs w:val="28"/>
          </w:rPr>
          <w:t>№</w:t>
        </w:r>
        <w:r w:rsidR="00A90E14" w:rsidRPr="00A90E14">
          <w:rPr>
            <w:rFonts w:ascii="Times New Roman" w:hAnsi="Times New Roman" w:cs="Times New Roman"/>
            <w:bCs/>
            <w:sz w:val="28"/>
            <w:szCs w:val="28"/>
          </w:rPr>
          <w:t xml:space="preserve"> 239</w:t>
        </w:r>
      </w:hyperlink>
      <w:r w:rsidR="00A90E14" w:rsidRPr="00A90E14">
        <w:rPr>
          <w:rFonts w:ascii="Times New Roman" w:hAnsi="Times New Roman" w:cs="Times New Roman"/>
          <w:bCs/>
          <w:sz w:val="28"/>
          <w:szCs w:val="28"/>
        </w:rPr>
        <w:t xml:space="preserve"> </w:t>
      </w:r>
      <w:r w:rsidR="00A90E14" w:rsidRPr="00A90E14">
        <w:rPr>
          <w:rFonts w:ascii="Times New Roman" w:hAnsi="Times New Roman" w:cs="Times New Roman"/>
          <w:bCs/>
          <w:sz w:val="28"/>
          <w:szCs w:val="28"/>
        </w:rPr>
        <w:t>«</w:t>
      </w:r>
      <w:r w:rsidR="00A90E14" w:rsidRPr="00A90E14">
        <w:rPr>
          <w:rFonts w:ascii="Times New Roman" w:hAnsi="Times New Roman" w:cs="Times New Roman"/>
          <w:bCs/>
          <w:sz w:val="28"/>
          <w:szCs w:val="28"/>
        </w:rPr>
        <w:t>О мерах по упорядочению государственного регулирования цен (тарифов)</w:t>
      </w:r>
      <w:r w:rsidR="00A90E14" w:rsidRPr="00A90E14">
        <w:rPr>
          <w:rFonts w:ascii="Times New Roman" w:hAnsi="Times New Roman" w:cs="Times New Roman"/>
          <w:bCs/>
          <w:sz w:val="28"/>
          <w:szCs w:val="28"/>
        </w:rPr>
        <w:t>»</w:t>
      </w:r>
      <w:r w:rsidR="00A90E14" w:rsidRPr="00A90E14">
        <w:rPr>
          <w:rFonts w:ascii="Times New Roman" w:hAnsi="Times New Roman" w:cs="Times New Roman"/>
          <w:bCs/>
          <w:sz w:val="28"/>
          <w:szCs w:val="28"/>
        </w:rPr>
        <w:t xml:space="preserve">, от 10.12.2008 </w:t>
      </w:r>
      <w:hyperlink r:id="rId13" w:history="1">
        <w:r w:rsidR="00F11684">
          <w:rPr>
            <w:rFonts w:ascii="Times New Roman" w:hAnsi="Times New Roman" w:cs="Times New Roman"/>
            <w:bCs/>
            <w:sz w:val="28"/>
            <w:szCs w:val="28"/>
          </w:rPr>
          <w:t>№</w:t>
        </w:r>
        <w:r w:rsidR="00A90E14" w:rsidRPr="00A90E14">
          <w:rPr>
            <w:rFonts w:ascii="Times New Roman" w:hAnsi="Times New Roman" w:cs="Times New Roman"/>
            <w:bCs/>
            <w:sz w:val="28"/>
            <w:szCs w:val="28"/>
          </w:rPr>
          <w:t xml:space="preserve"> 950</w:t>
        </w:r>
      </w:hyperlink>
      <w:r w:rsidR="00A90E14" w:rsidRPr="00A90E14">
        <w:rPr>
          <w:rFonts w:ascii="Times New Roman" w:hAnsi="Times New Roman" w:cs="Times New Roman"/>
          <w:bCs/>
          <w:sz w:val="28"/>
          <w:szCs w:val="28"/>
        </w:rPr>
        <w:t xml:space="preserve"> </w:t>
      </w:r>
      <w:r w:rsidR="00A90E14" w:rsidRPr="00A90E14">
        <w:rPr>
          <w:rFonts w:ascii="Times New Roman" w:hAnsi="Times New Roman" w:cs="Times New Roman"/>
          <w:bCs/>
          <w:sz w:val="28"/>
          <w:szCs w:val="28"/>
        </w:rPr>
        <w:t>«</w:t>
      </w:r>
      <w:r w:rsidR="00A90E14" w:rsidRPr="00A90E14">
        <w:rPr>
          <w:rFonts w:ascii="Times New Roman" w:hAnsi="Times New Roman" w:cs="Times New Roman"/>
          <w:bCs/>
          <w:sz w:val="28"/>
          <w:szCs w:val="28"/>
        </w:rPr>
        <w:t>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w:t>
      </w:r>
      <w:r w:rsidR="00A90E14" w:rsidRPr="00A90E14">
        <w:rPr>
          <w:rFonts w:ascii="Times New Roman" w:hAnsi="Times New Roman" w:cs="Times New Roman"/>
          <w:bCs/>
          <w:sz w:val="28"/>
          <w:szCs w:val="28"/>
        </w:rPr>
        <w:t>»</w:t>
      </w:r>
      <w:r w:rsidR="000D5327" w:rsidRPr="00A90E14">
        <w:rPr>
          <w:rFonts w:ascii="Times New Roman" w:hAnsi="Times New Roman" w:cs="Times New Roman"/>
          <w:bCs/>
          <w:kern w:val="32"/>
          <w:sz w:val="28"/>
          <w:szCs w:val="28"/>
        </w:rPr>
        <w:t>,</w:t>
      </w:r>
      <w:r w:rsidR="008B196D" w:rsidRPr="00A90E14">
        <w:rPr>
          <w:rFonts w:ascii="Times New Roman" w:hAnsi="Times New Roman" w:cs="Times New Roman"/>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w:t>
      </w:r>
      <w:r w:rsidRPr="00A90E14">
        <w:rPr>
          <w:rFonts w:ascii="Times New Roman" w:eastAsia="Times New Roman" w:hAnsi="Times New Roman" w:cs="Times New Roman"/>
          <w:bCs/>
          <w:kern w:val="32"/>
          <w:sz w:val="28"/>
          <w:szCs w:val="28"/>
          <w:lang w:eastAsia="ru-RU"/>
        </w:rPr>
        <w:t xml:space="preserve">региональной энергетической комиссией Кемеровской области рассмотрено заявление </w:t>
      </w:r>
      <w:r w:rsidR="0019072C" w:rsidRPr="00A90E14">
        <w:rPr>
          <w:rFonts w:ascii="Times New Roman" w:eastAsia="Times New Roman" w:hAnsi="Times New Roman" w:cs="Times New Roman"/>
          <w:bCs/>
          <w:kern w:val="32"/>
          <w:sz w:val="28"/>
          <w:szCs w:val="28"/>
          <w:lang w:eastAsia="ru-RU"/>
        </w:rPr>
        <w:t xml:space="preserve">от </w:t>
      </w:r>
      <w:r w:rsidR="00421104" w:rsidRPr="003318CB">
        <w:rPr>
          <w:rFonts w:ascii="Times New Roman" w:hAnsi="Times New Roman" w:cs="Times New Roman"/>
          <w:bCs/>
          <w:sz w:val="28"/>
          <w:szCs w:val="28"/>
        </w:rPr>
        <w:t>АО «Кузбасс-пригород</w:t>
      </w:r>
      <w:r w:rsidR="00421104" w:rsidRPr="003318CB">
        <w:rPr>
          <w:rFonts w:ascii="Times New Roman" w:hAnsi="Times New Roman" w:cs="Times New Roman"/>
          <w:sz w:val="28"/>
          <w:szCs w:val="28"/>
        </w:rPr>
        <w:t>»</w:t>
      </w:r>
      <w:r w:rsidR="008916E1" w:rsidRPr="00A90E14">
        <w:rPr>
          <w:rFonts w:ascii="Times New Roman" w:hAnsi="Times New Roman" w:cs="Times New Roman"/>
          <w:bCs/>
          <w:kern w:val="32"/>
          <w:sz w:val="28"/>
          <w:szCs w:val="28"/>
        </w:rPr>
        <w:t>.</w:t>
      </w:r>
      <w:r w:rsidR="00726057" w:rsidRPr="00A90E14">
        <w:rPr>
          <w:rFonts w:ascii="Times New Roman" w:hAnsi="Times New Roman" w:cs="Times New Roman"/>
          <w:b/>
          <w:sz w:val="28"/>
          <w:szCs w:val="28"/>
        </w:rPr>
        <w:t xml:space="preserve"> </w:t>
      </w:r>
    </w:p>
    <w:p w:rsidR="00F62605" w:rsidRPr="003318CB" w:rsidRDefault="00F62605" w:rsidP="003318CB">
      <w:pPr>
        <w:tabs>
          <w:tab w:val="left" w:pos="709"/>
          <w:tab w:val="left" w:pos="851"/>
          <w:tab w:val="left" w:pos="993"/>
        </w:tabs>
        <w:spacing w:after="0" w:line="240" w:lineRule="auto"/>
        <w:ind w:right="-2" w:firstLine="567"/>
        <w:jc w:val="both"/>
        <w:rPr>
          <w:rFonts w:ascii="Times New Roman" w:hAnsi="Times New Roman" w:cs="Times New Roman"/>
          <w:b/>
          <w:sz w:val="28"/>
          <w:szCs w:val="28"/>
        </w:rPr>
      </w:pPr>
      <w:r w:rsidRPr="003318CB">
        <w:rPr>
          <w:rFonts w:ascii="Times New Roman" w:hAnsi="Times New Roman" w:cs="Times New Roman"/>
          <w:b/>
          <w:sz w:val="28"/>
          <w:szCs w:val="28"/>
        </w:rPr>
        <w:t xml:space="preserve">Цели предлагаемого нормативного правового акта: </w:t>
      </w:r>
    </w:p>
    <w:p w:rsidR="00A90E14" w:rsidRPr="003318CB" w:rsidRDefault="00A90E14" w:rsidP="003318CB">
      <w:pPr>
        <w:numPr>
          <w:ilvl w:val="0"/>
          <w:numId w:val="6"/>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3318CB">
        <w:rPr>
          <w:rFonts w:ascii="Times New Roman" w:hAnsi="Times New Roman" w:cs="Times New Roman"/>
          <w:sz w:val="28"/>
          <w:szCs w:val="28"/>
        </w:rPr>
        <w:t>Внести в постановление региональной энергетической комиссии Кемеровской области от 19.12.2017 № 523 «</w:t>
      </w:r>
      <w:r w:rsidRPr="003318CB">
        <w:rPr>
          <w:rFonts w:ascii="Times New Roman" w:hAnsi="Times New Roman" w:cs="Times New Roman"/>
          <w:bCs/>
          <w:sz w:val="28"/>
          <w:szCs w:val="28"/>
        </w:rPr>
        <w:t>Об установлении тарифов на услуги по перевозке пассажиров железнодорожным транспортом в пригородном сообщении на территории Кемеровской области для</w:t>
      </w:r>
      <w:r w:rsidR="003318CB">
        <w:rPr>
          <w:rFonts w:ascii="Times New Roman" w:hAnsi="Times New Roman" w:cs="Times New Roman"/>
          <w:bCs/>
          <w:sz w:val="28"/>
          <w:szCs w:val="28"/>
        </w:rPr>
        <w:t xml:space="preserve"> </w:t>
      </w:r>
      <w:r w:rsidRPr="003318CB">
        <w:rPr>
          <w:rFonts w:ascii="Times New Roman" w:hAnsi="Times New Roman" w:cs="Times New Roman"/>
          <w:bCs/>
          <w:sz w:val="28"/>
          <w:szCs w:val="28"/>
        </w:rPr>
        <w:t>АО «Кузбасс-пригород</w:t>
      </w:r>
      <w:r w:rsidRPr="003318CB">
        <w:rPr>
          <w:rFonts w:ascii="Times New Roman" w:hAnsi="Times New Roman" w:cs="Times New Roman"/>
          <w:sz w:val="28"/>
          <w:szCs w:val="28"/>
        </w:rPr>
        <w:t>» (в редакции постановления региональной  энергетической комиссии Кемеровской области от 06.09.2018 № 186) следующие изменения:</w:t>
      </w:r>
    </w:p>
    <w:p w:rsidR="00A90E14" w:rsidRPr="003318CB" w:rsidRDefault="004619A9" w:rsidP="003318CB">
      <w:pPr>
        <w:pStyle w:val="a5"/>
        <w:numPr>
          <w:ilvl w:val="1"/>
          <w:numId w:val="5"/>
        </w:numPr>
        <w:tabs>
          <w:tab w:val="left" w:pos="709"/>
          <w:tab w:val="left" w:pos="851"/>
          <w:tab w:val="left" w:pos="993"/>
        </w:tabs>
        <w:spacing w:after="0" w:line="240" w:lineRule="auto"/>
        <w:ind w:left="0" w:firstLine="567"/>
        <w:jc w:val="both"/>
        <w:rPr>
          <w:rFonts w:ascii="Times New Roman" w:hAnsi="Times New Roman" w:cs="Times New Roman"/>
          <w:bCs/>
          <w:kern w:val="32"/>
          <w:sz w:val="28"/>
          <w:szCs w:val="28"/>
        </w:rPr>
      </w:pPr>
      <w:bookmarkStart w:id="1" w:name="_Hlk531624567"/>
      <w:r>
        <w:rPr>
          <w:rFonts w:ascii="Times New Roman" w:hAnsi="Times New Roman" w:cs="Times New Roman"/>
          <w:bCs/>
          <w:kern w:val="32"/>
          <w:sz w:val="28"/>
          <w:szCs w:val="28"/>
        </w:rPr>
        <w:lastRenderedPageBreak/>
        <w:t xml:space="preserve"> </w:t>
      </w:r>
      <w:r w:rsidR="00A90E14" w:rsidRPr="003318CB">
        <w:rPr>
          <w:rFonts w:ascii="Times New Roman" w:hAnsi="Times New Roman" w:cs="Times New Roman"/>
          <w:bCs/>
          <w:kern w:val="32"/>
          <w:sz w:val="28"/>
          <w:szCs w:val="28"/>
        </w:rPr>
        <w:t>В подпункте 1.1 пункта 1 слова «согласно приложению № 1 к настоящему постановлению» заменить словами «в размере 3,34 рублей за пассажиро-километр».</w:t>
      </w:r>
    </w:p>
    <w:bookmarkEnd w:id="1"/>
    <w:p w:rsidR="00A90E14" w:rsidRPr="003318CB" w:rsidRDefault="004619A9" w:rsidP="003318CB">
      <w:pPr>
        <w:pStyle w:val="a5"/>
        <w:numPr>
          <w:ilvl w:val="1"/>
          <w:numId w:val="5"/>
        </w:numPr>
        <w:tabs>
          <w:tab w:val="left" w:pos="709"/>
          <w:tab w:val="left" w:pos="851"/>
          <w:tab w:val="left" w:pos="993"/>
        </w:tabs>
        <w:spacing w:after="0" w:line="240" w:lineRule="auto"/>
        <w:ind w:left="0" w:firstLine="567"/>
        <w:jc w:val="both"/>
        <w:rPr>
          <w:rFonts w:ascii="Times New Roman" w:hAnsi="Times New Roman" w:cs="Times New Roman"/>
          <w:bCs/>
          <w:kern w:val="32"/>
          <w:sz w:val="28"/>
          <w:szCs w:val="28"/>
        </w:rPr>
      </w:pPr>
      <w:r>
        <w:rPr>
          <w:rFonts w:ascii="Times New Roman" w:hAnsi="Times New Roman" w:cs="Times New Roman"/>
          <w:bCs/>
          <w:kern w:val="32"/>
          <w:sz w:val="28"/>
          <w:szCs w:val="28"/>
        </w:rPr>
        <w:t xml:space="preserve"> </w:t>
      </w:r>
      <w:r w:rsidR="00A90E14" w:rsidRPr="003318CB">
        <w:rPr>
          <w:rFonts w:ascii="Times New Roman" w:hAnsi="Times New Roman" w:cs="Times New Roman"/>
          <w:bCs/>
          <w:kern w:val="32"/>
          <w:sz w:val="28"/>
          <w:szCs w:val="28"/>
        </w:rPr>
        <w:t>Приложение № 1 признать утратившим силу.</w:t>
      </w:r>
    </w:p>
    <w:p w:rsidR="003318CB" w:rsidRPr="003318CB" w:rsidRDefault="004619A9" w:rsidP="003318CB">
      <w:pPr>
        <w:pStyle w:val="a5"/>
        <w:widowControl w:val="0"/>
        <w:numPr>
          <w:ilvl w:val="1"/>
          <w:numId w:val="5"/>
        </w:numPr>
        <w:tabs>
          <w:tab w:val="left" w:pos="709"/>
          <w:tab w:val="left" w:pos="851"/>
          <w:tab w:val="left" w:pos="993"/>
          <w:tab w:val="left" w:pos="1134"/>
        </w:tabs>
        <w:overflowPunct w:val="0"/>
        <w:autoSpaceDE w:val="0"/>
        <w:autoSpaceDN w:val="0"/>
        <w:adjustRightInd w:val="0"/>
        <w:spacing w:after="0" w:line="240" w:lineRule="auto"/>
        <w:ind w:left="0" w:right="-1" w:firstLine="567"/>
        <w:jc w:val="both"/>
        <w:textAlignment w:val="baseline"/>
        <w:rPr>
          <w:rFonts w:ascii="Times New Roman" w:hAnsi="Times New Roman" w:cs="Times New Roman"/>
          <w:bCs/>
          <w:color w:val="000000"/>
          <w:kern w:val="32"/>
          <w:sz w:val="28"/>
          <w:szCs w:val="28"/>
          <w:lang w:val="x-none"/>
        </w:rPr>
      </w:pPr>
      <w:bookmarkStart w:id="2" w:name="_Hlk531869307"/>
      <w:r>
        <w:rPr>
          <w:rFonts w:ascii="Times New Roman" w:hAnsi="Times New Roman" w:cs="Times New Roman"/>
          <w:bCs/>
          <w:kern w:val="32"/>
          <w:sz w:val="28"/>
          <w:szCs w:val="28"/>
        </w:rPr>
        <w:t xml:space="preserve"> </w:t>
      </w:r>
      <w:r w:rsidR="00A90E14" w:rsidRPr="003318CB">
        <w:rPr>
          <w:rFonts w:ascii="Times New Roman" w:hAnsi="Times New Roman" w:cs="Times New Roman"/>
          <w:bCs/>
          <w:kern w:val="32"/>
          <w:sz w:val="28"/>
          <w:szCs w:val="28"/>
        </w:rPr>
        <w:t xml:space="preserve">Приложение № 2 изложить в новой редакции согласно приложению № 1 к </w:t>
      </w:r>
      <w:r w:rsidR="000B0F31">
        <w:rPr>
          <w:rFonts w:ascii="Times New Roman" w:hAnsi="Times New Roman" w:cs="Times New Roman"/>
          <w:bCs/>
          <w:kern w:val="32"/>
          <w:sz w:val="28"/>
          <w:szCs w:val="28"/>
        </w:rPr>
        <w:t>проекту</w:t>
      </w:r>
      <w:r w:rsidR="00A90E14" w:rsidRPr="003318CB">
        <w:rPr>
          <w:rFonts w:ascii="Times New Roman" w:hAnsi="Times New Roman" w:cs="Times New Roman"/>
          <w:bCs/>
          <w:kern w:val="32"/>
          <w:sz w:val="28"/>
          <w:szCs w:val="28"/>
        </w:rPr>
        <w:t xml:space="preserve"> постановлени</w:t>
      </w:r>
      <w:r w:rsidR="000B0F31">
        <w:rPr>
          <w:rFonts w:ascii="Times New Roman" w:hAnsi="Times New Roman" w:cs="Times New Roman"/>
          <w:bCs/>
          <w:kern w:val="32"/>
          <w:sz w:val="28"/>
          <w:szCs w:val="28"/>
        </w:rPr>
        <w:t>я</w:t>
      </w:r>
      <w:r w:rsidR="00A90E14" w:rsidRPr="003318CB">
        <w:rPr>
          <w:rFonts w:ascii="Times New Roman" w:hAnsi="Times New Roman" w:cs="Times New Roman"/>
          <w:bCs/>
          <w:kern w:val="32"/>
          <w:sz w:val="28"/>
          <w:szCs w:val="28"/>
        </w:rPr>
        <w:t>.</w:t>
      </w:r>
      <w:r w:rsidR="003318CB" w:rsidRPr="003318CB">
        <w:rPr>
          <w:rFonts w:ascii="Times New Roman" w:hAnsi="Times New Roman" w:cs="Times New Roman"/>
          <w:bCs/>
          <w:kern w:val="32"/>
          <w:sz w:val="28"/>
          <w:szCs w:val="28"/>
        </w:rPr>
        <w:t xml:space="preserve"> </w:t>
      </w:r>
      <w:bookmarkEnd w:id="2"/>
    </w:p>
    <w:p w:rsidR="00A23E36" w:rsidRPr="003318CB" w:rsidRDefault="003318CB" w:rsidP="003318CB">
      <w:pPr>
        <w:widowControl w:val="0"/>
        <w:tabs>
          <w:tab w:val="left" w:pos="709"/>
          <w:tab w:val="left" w:pos="851"/>
          <w:tab w:val="left" w:pos="993"/>
          <w:tab w:val="left" w:pos="1134"/>
        </w:tabs>
        <w:overflowPunct w:val="0"/>
        <w:autoSpaceDE w:val="0"/>
        <w:autoSpaceDN w:val="0"/>
        <w:adjustRightInd w:val="0"/>
        <w:spacing w:after="0" w:line="240" w:lineRule="auto"/>
        <w:ind w:right="-1" w:firstLine="567"/>
        <w:jc w:val="both"/>
        <w:textAlignment w:val="baseline"/>
        <w:rPr>
          <w:rFonts w:ascii="Times New Roman" w:hAnsi="Times New Roman" w:cs="Times New Roman"/>
          <w:bCs/>
          <w:color w:val="000000"/>
          <w:kern w:val="32"/>
          <w:sz w:val="28"/>
          <w:szCs w:val="28"/>
          <w:lang w:val="x-none"/>
        </w:rPr>
      </w:pPr>
      <w:r>
        <w:rPr>
          <w:rFonts w:ascii="Times New Roman" w:hAnsi="Times New Roman" w:cs="Times New Roman"/>
          <w:bCs/>
          <w:kern w:val="32"/>
          <w:sz w:val="28"/>
          <w:szCs w:val="28"/>
        </w:rPr>
        <w:t>1.</w:t>
      </w:r>
      <w:r w:rsidRPr="003318CB">
        <w:rPr>
          <w:rFonts w:ascii="Times New Roman" w:hAnsi="Times New Roman" w:cs="Times New Roman"/>
          <w:bCs/>
          <w:kern w:val="32"/>
          <w:sz w:val="28"/>
          <w:szCs w:val="28"/>
        </w:rPr>
        <w:t xml:space="preserve">4. </w:t>
      </w:r>
      <w:r w:rsidR="00A90E14" w:rsidRPr="003318CB">
        <w:rPr>
          <w:rFonts w:ascii="Times New Roman" w:hAnsi="Times New Roman" w:cs="Times New Roman"/>
          <w:bCs/>
          <w:kern w:val="32"/>
          <w:sz w:val="28"/>
          <w:szCs w:val="28"/>
        </w:rPr>
        <w:t xml:space="preserve">Приложение № 3 изложить в новой редакции согласно приложению № 2 к </w:t>
      </w:r>
      <w:r w:rsidR="000B0F31">
        <w:rPr>
          <w:rFonts w:ascii="Times New Roman" w:hAnsi="Times New Roman" w:cs="Times New Roman"/>
          <w:bCs/>
          <w:kern w:val="32"/>
          <w:sz w:val="28"/>
          <w:szCs w:val="28"/>
        </w:rPr>
        <w:t>проекту</w:t>
      </w:r>
      <w:r w:rsidR="000B0F31" w:rsidRPr="003318CB">
        <w:rPr>
          <w:rFonts w:ascii="Times New Roman" w:hAnsi="Times New Roman" w:cs="Times New Roman"/>
          <w:bCs/>
          <w:kern w:val="32"/>
          <w:sz w:val="28"/>
          <w:szCs w:val="28"/>
        </w:rPr>
        <w:t xml:space="preserve"> постановлени</w:t>
      </w:r>
      <w:r w:rsidR="000B0F31">
        <w:rPr>
          <w:rFonts w:ascii="Times New Roman" w:hAnsi="Times New Roman" w:cs="Times New Roman"/>
          <w:bCs/>
          <w:kern w:val="32"/>
          <w:sz w:val="28"/>
          <w:szCs w:val="28"/>
        </w:rPr>
        <w:t>я</w:t>
      </w:r>
      <w:r w:rsidR="00A23E36" w:rsidRPr="003318CB">
        <w:rPr>
          <w:rFonts w:ascii="Times New Roman" w:hAnsi="Times New Roman" w:cs="Times New Roman"/>
          <w:bCs/>
          <w:color w:val="000000"/>
          <w:kern w:val="32"/>
          <w:sz w:val="28"/>
          <w:szCs w:val="28"/>
        </w:rPr>
        <w:t>.</w:t>
      </w:r>
      <w:r w:rsidR="00A23E36" w:rsidRPr="003318CB">
        <w:rPr>
          <w:rFonts w:ascii="Times New Roman" w:hAnsi="Times New Roman" w:cs="Times New Roman"/>
          <w:bCs/>
          <w:color w:val="000000"/>
          <w:kern w:val="32"/>
          <w:sz w:val="28"/>
          <w:szCs w:val="28"/>
          <w:lang w:val="x-none"/>
        </w:rPr>
        <w:t xml:space="preserve"> </w:t>
      </w:r>
    </w:p>
    <w:p w:rsidR="00F62605" w:rsidRPr="00AB38ED" w:rsidRDefault="00F62605" w:rsidP="00A23E36">
      <w:pPr>
        <w:widowControl w:val="0"/>
        <w:tabs>
          <w:tab w:val="left" w:pos="1134"/>
        </w:tabs>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Cs/>
          <w:kern w:val="32"/>
          <w:sz w:val="28"/>
          <w:szCs w:val="28"/>
          <w:lang w:eastAsia="ru-RU"/>
        </w:rPr>
      </w:pPr>
      <w:r w:rsidRPr="00AB38ED">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AB38ED">
        <w:rPr>
          <w:rFonts w:ascii="Times New Roman" w:hAnsi="Times New Roman" w:cs="Times New Roman"/>
          <w:b/>
          <w:sz w:val="28"/>
          <w:szCs w:val="28"/>
        </w:rPr>
        <w:t>необходимость разработки предлагаемого</w:t>
      </w:r>
      <w:r w:rsidRPr="00AB38ED">
        <w:rPr>
          <w:rFonts w:ascii="Times New Roman" w:hAnsi="Times New Roman" w:cs="Times New Roman"/>
          <w:b/>
          <w:sz w:val="28"/>
          <w:szCs w:val="28"/>
        </w:rPr>
        <w:t xml:space="preserve"> нормативного правового акта в данной области: </w:t>
      </w:r>
    </w:p>
    <w:p w:rsidR="009C01B5" w:rsidRDefault="009C01B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sz w:val="28"/>
          <w:szCs w:val="28"/>
        </w:rPr>
      </w:pPr>
      <w:r w:rsidRPr="00A90E14">
        <w:rPr>
          <w:rFonts w:ascii="Times New Roman" w:hAnsi="Times New Roman" w:cs="Times New Roman"/>
          <w:bCs/>
          <w:sz w:val="28"/>
          <w:szCs w:val="28"/>
        </w:rPr>
        <w:t>Федеральны</w:t>
      </w:r>
      <w:r>
        <w:rPr>
          <w:rFonts w:ascii="Times New Roman" w:hAnsi="Times New Roman" w:cs="Times New Roman"/>
          <w:bCs/>
          <w:sz w:val="28"/>
          <w:szCs w:val="28"/>
        </w:rPr>
        <w:t>е</w:t>
      </w:r>
      <w:r w:rsidRPr="00A90E14">
        <w:rPr>
          <w:rFonts w:ascii="Times New Roman" w:hAnsi="Times New Roman" w:cs="Times New Roman"/>
          <w:bCs/>
          <w:sz w:val="28"/>
          <w:szCs w:val="28"/>
        </w:rPr>
        <w:t xml:space="preserve"> закон</w:t>
      </w:r>
      <w:r>
        <w:rPr>
          <w:rFonts w:ascii="Times New Roman" w:hAnsi="Times New Roman" w:cs="Times New Roman"/>
          <w:bCs/>
          <w:sz w:val="28"/>
          <w:szCs w:val="28"/>
        </w:rPr>
        <w:t>ы</w:t>
      </w:r>
      <w:r w:rsidRPr="00A90E14">
        <w:rPr>
          <w:rFonts w:ascii="Times New Roman" w:hAnsi="Times New Roman" w:cs="Times New Roman"/>
          <w:bCs/>
          <w:sz w:val="28"/>
          <w:szCs w:val="28"/>
        </w:rPr>
        <w:t xml:space="preserve"> от 17.08.1995 </w:t>
      </w:r>
      <w:hyperlink r:id="rId14" w:history="1">
        <w:r w:rsidRPr="00A90E14">
          <w:rPr>
            <w:rFonts w:ascii="Times New Roman" w:hAnsi="Times New Roman" w:cs="Times New Roman"/>
            <w:bCs/>
            <w:sz w:val="28"/>
            <w:szCs w:val="28"/>
          </w:rPr>
          <w:t>N 147-ФЗ</w:t>
        </w:r>
      </w:hyperlink>
      <w:r w:rsidRPr="00A90E14">
        <w:rPr>
          <w:rFonts w:ascii="Times New Roman" w:hAnsi="Times New Roman" w:cs="Times New Roman"/>
          <w:bCs/>
          <w:sz w:val="28"/>
          <w:szCs w:val="28"/>
        </w:rPr>
        <w:t xml:space="preserve"> «О естественных монополиях», от 10.01.2003 </w:t>
      </w:r>
      <w:hyperlink r:id="rId15" w:history="1">
        <w:r w:rsidRPr="00A90E14">
          <w:rPr>
            <w:rFonts w:ascii="Times New Roman" w:hAnsi="Times New Roman" w:cs="Times New Roman"/>
            <w:bCs/>
            <w:sz w:val="28"/>
            <w:szCs w:val="28"/>
          </w:rPr>
          <w:t>N 17-ФЗ</w:t>
        </w:r>
      </w:hyperlink>
      <w:r w:rsidRPr="00A90E14">
        <w:rPr>
          <w:rFonts w:ascii="Times New Roman" w:hAnsi="Times New Roman" w:cs="Times New Roman"/>
          <w:bCs/>
          <w:sz w:val="28"/>
          <w:szCs w:val="28"/>
        </w:rPr>
        <w:t xml:space="preserve"> «О железнодорожном транспорте в Российской Федерации», постановления Правительства Российской Федерации от 07.03.1995 </w:t>
      </w:r>
      <w:hyperlink r:id="rId16" w:history="1">
        <w:r w:rsidRPr="00A90E14">
          <w:rPr>
            <w:rFonts w:ascii="Times New Roman" w:hAnsi="Times New Roman" w:cs="Times New Roman"/>
            <w:bCs/>
            <w:sz w:val="28"/>
            <w:szCs w:val="28"/>
          </w:rPr>
          <w:t>N 239</w:t>
        </w:r>
      </w:hyperlink>
      <w:r w:rsidRPr="00A90E14">
        <w:rPr>
          <w:rFonts w:ascii="Times New Roman" w:hAnsi="Times New Roman" w:cs="Times New Roman"/>
          <w:bCs/>
          <w:sz w:val="28"/>
          <w:szCs w:val="28"/>
        </w:rPr>
        <w:t xml:space="preserve"> «О мерах по упорядочению государственного регулирования цен (тарифов)», от 10.12.2008 </w:t>
      </w:r>
      <w:hyperlink r:id="rId17" w:history="1">
        <w:r w:rsidRPr="00A90E14">
          <w:rPr>
            <w:rFonts w:ascii="Times New Roman" w:hAnsi="Times New Roman" w:cs="Times New Roman"/>
            <w:bCs/>
            <w:sz w:val="28"/>
            <w:szCs w:val="28"/>
          </w:rPr>
          <w:t>N 950</w:t>
        </w:r>
      </w:hyperlink>
      <w:r w:rsidRPr="00A90E14">
        <w:rPr>
          <w:rFonts w:ascii="Times New Roman" w:hAnsi="Times New Roman" w:cs="Times New Roman"/>
          <w:bCs/>
          <w:sz w:val="28"/>
          <w:szCs w:val="28"/>
        </w:rPr>
        <w:t xml:space="preserve">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w:t>
      </w:r>
      <w:r>
        <w:rPr>
          <w:rFonts w:ascii="Times New Roman" w:hAnsi="Times New Roman" w:cs="Times New Roman"/>
          <w:bCs/>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lastRenderedPageBreak/>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w:t>
      </w:r>
      <w:r w:rsidRPr="00F62605">
        <w:rPr>
          <w:rFonts w:ascii="Times New Roman" w:hAnsi="Times New Roman" w:cs="Times New Roman"/>
          <w:sz w:val="28"/>
          <w:szCs w:val="28"/>
        </w:rPr>
        <w:lastRenderedPageBreak/>
        <w:t>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8"/>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E070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274540B6"/>
    <w:multiLevelType w:val="multilevel"/>
    <w:tmpl w:val="D03651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34183944"/>
    <w:multiLevelType w:val="multilevel"/>
    <w:tmpl w:val="1B90B5A2"/>
    <w:lvl w:ilvl="0">
      <w:start w:val="1"/>
      <w:numFmt w:val="decimal"/>
      <w:lvlText w:val="%1."/>
      <w:lvlJc w:val="left"/>
      <w:pPr>
        <w:ind w:left="3313" w:hanging="360"/>
      </w:pPr>
      <w:rPr>
        <w:rFonts w:hint="default"/>
      </w:rPr>
    </w:lvl>
    <w:lvl w:ilvl="1">
      <w:start w:val="1"/>
      <w:numFmt w:val="decimal"/>
      <w:isLgl/>
      <w:lvlText w:val="%1.%2."/>
      <w:lvlJc w:val="left"/>
      <w:pPr>
        <w:ind w:left="3983" w:hanging="720"/>
      </w:pPr>
      <w:rPr>
        <w:rFonts w:hint="default"/>
        <w:i w:val="0"/>
      </w:rPr>
    </w:lvl>
    <w:lvl w:ilvl="2">
      <w:start w:val="1"/>
      <w:numFmt w:val="decimal"/>
      <w:isLgl/>
      <w:lvlText w:val="%1.%2.%3."/>
      <w:lvlJc w:val="left"/>
      <w:pPr>
        <w:ind w:left="3558" w:hanging="720"/>
      </w:pPr>
      <w:rPr>
        <w:rFonts w:hint="default"/>
        <w:i w:val="0"/>
      </w:rPr>
    </w:lvl>
    <w:lvl w:ilvl="3">
      <w:start w:val="1"/>
      <w:numFmt w:val="decimal"/>
      <w:isLgl/>
      <w:lvlText w:val="%1.%2.%3.%4."/>
      <w:lvlJc w:val="left"/>
      <w:pPr>
        <w:ind w:left="4033" w:hanging="1080"/>
      </w:pPr>
      <w:rPr>
        <w:rFonts w:hint="default"/>
      </w:rPr>
    </w:lvl>
    <w:lvl w:ilvl="4">
      <w:start w:val="1"/>
      <w:numFmt w:val="decimal"/>
      <w:isLgl/>
      <w:lvlText w:val="%1.%2.%3.%4.%5."/>
      <w:lvlJc w:val="left"/>
      <w:pPr>
        <w:ind w:left="4033" w:hanging="1080"/>
      </w:pPr>
      <w:rPr>
        <w:rFonts w:hint="default"/>
      </w:rPr>
    </w:lvl>
    <w:lvl w:ilvl="5">
      <w:start w:val="1"/>
      <w:numFmt w:val="decimal"/>
      <w:isLgl/>
      <w:lvlText w:val="%1.%2.%3.%4.%5.%6."/>
      <w:lvlJc w:val="left"/>
      <w:pPr>
        <w:ind w:left="4393" w:hanging="1440"/>
      </w:pPr>
      <w:rPr>
        <w:rFonts w:hint="default"/>
      </w:rPr>
    </w:lvl>
    <w:lvl w:ilvl="6">
      <w:start w:val="1"/>
      <w:numFmt w:val="decimal"/>
      <w:isLgl/>
      <w:lvlText w:val="%1.%2.%3.%4.%5.%6.%7."/>
      <w:lvlJc w:val="left"/>
      <w:pPr>
        <w:ind w:left="4753" w:hanging="1800"/>
      </w:pPr>
      <w:rPr>
        <w:rFonts w:hint="default"/>
      </w:rPr>
    </w:lvl>
    <w:lvl w:ilvl="7">
      <w:start w:val="1"/>
      <w:numFmt w:val="decimal"/>
      <w:isLgl/>
      <w:lvlText w:val="%1.%2.%3.%4.%5.%6.%7.%8."/>
      <w:lvlJc w:val="left"/>
      <w:pPr>
        <w:ind w:left="4753" w:hanging="1800"/>
      </w:pPr>
      <w:rPr>
        <w:rFonts w:hint="default"/>
      </w:rPr>
    </w:lvl>
    <w:lvl w:ilvl="8">
      <w:start w:val="1"/>
      <w:numFmt w:val="decimal"/>
      <w:isLgl/>
      <w:lvlText w:val="%1.%2.%3.%4.%5.%6.%7.%8.%9."/>
      <w:lvlJc w:val="left"/>
      <w:pPr>
        <w:ind w:left="5113"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319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07F56"/>
    <w:rsid w:val="000425C5"/>
    <w:rsid w:val="000817CE"/>
    <w:rsid w:val="00081E6D"/>
    <w:rsid w:val="00087186"/>
    <w:rsid w:val="000B0F31"/>
    <w:rsid w:val="000D5327"/>
    <w:rsid w:val="000E1B5F"/>
    <w:rsid w:val="001269C8"/>
    <w:rsid w:val="00127954"/>
    <w:rsid w:val="001458BA"/>
    <w:rsid w:val="0019072C"/>
    <w:rsid w:val="001A2E99"/>
    <w:rsid w:val="001C6C24"/>
    <w:rsid w:val="002146CB"/>
    <w:rsid w:val="00220CC7"/>
    <w:rsid w:val="002C3FEE"/>
    <w:rsid w:val="002D48E2"/>
    <w:rsid w:val="002D74A7"/>
    <w:rsid w:val="002F7C92"/>
    <w:rsid w:val="003318CB"/>
    <w:rsid w:val="00343A71"/>
    <w:rsid w:val="00421104"/>
    <w:rsid w:val="0046142E"/>
    <w:rsid w:val="004619A9"/>
    <w:rsid w:val="0048396E"/>
    <w:rsid w:val="004C0899"/>
    <w:rsid w:val="00501B32"/>
    <w:rsid w:val="005132EC"/>
    <w:rsid w:val="00572378"/>
    <w:rsid w:val="00584073"/>
    <w:rsid w:val="006068CD"/>
    <w:rsid w:val="00651928"/>
    <w:rsid w:val="006A73A0"/>
    <w:rsid w:val="00726057"/>
    <w:rsid w:val="007C1C70"/>
    <w:rsid w:val="00854429"/>
    <w:rsid w:val="00882B4A"/>
    <w:rsid w:val="008916E1"/>
    <w:rsid w:val="008930E9"/>
    <w:rsid w:val="008A589A"/>
    <w:rsid w:val="008B196D"/>
    <w:rsid w:val="00916BCE"/>
    <w:rsid w:val="0096138E"/>
    <w:rsid w:val="009C01B5"/>
    <w:rsid w:val="00A23E36"/>
    <w:rsid w:val="00A31BA0"/>
    <w:rsid w:val="00A560E3"/>
    <w:rsid w:val="00A66605"/>
    <w:rsid w:val="00A8601A"/>
    <w:rsid w:val="00A90E14"/>
    <w:rsid w:val="00AB38ED"/>
    <w:rsid w:val="00B47530"/>
    <w:rsid w:val="00BA3DCA"/>
    <w:rsid w:val="00C048D3"/>
    <w:rsid w:val="00C41BE2"/>
    <w:rsid w:val="00C7505C"/>
    <w:rsid w:val="00CD26A1"/>
    <w:rsid w:val="00D13001"/>
    <w:rsid w:val="00D1476A"/>
    <w:rsid w:val="00DD4E32"/>
    <w:rsid w:val="00E070B6"/>
    <w:rsid w:val="00E3178E"/>
    <w:rsid w:val="00EE27B0"/>
    <w:rsid w:val="00F11684"/>
    <w:rsid w:val="00F62605"/>
    <w:rsid w:val="00F94ADB"/>
    <w:rsid w:val="00FD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D10F"/>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hyperlink" Target="consultantplus://offline/ref=773CAE5F35A847EBE0EF4511181EF55C0BEA29A7B141C8EA00E6CBE9EA766CE2E79456D396E672BD627D6FC4W7U0D"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hyperlink" Target="consultantplus://offline/ref=773CAE5F35A847EBE0EF4511181EF55C00E92CA4B24F95E008BFC7EBED7933E7F2850EDF97F86DBE7E616DC579W1U0D" TargetMode="External"/><Relationship Id="rId17" Type="http://schemas.openxmlformats.org/officeDocument/2006/relationships/hyperlink" Target="consultantplus://offline/ref=773CAE5F35A847EBE0EF4511181EF55C0BEA29A7B141C8EA00E6CBE9EA766CE2E79456D396E672BD627D6FC4W7U0D" TargetMode="External"/><Relationship Id="rId2" Type="http://schemas.openxmlformats.org/officeDocument/2006/relationships/styles" Target="styles.xml"/><Relationship Id="rId16" Type="http://schemas.openxmlformats.org/officeDocument/2006/relationships/hyperlink" Target="consultantplus://offline/ref=773CAE5F35A847EBE0EF4511181EF55C00E92CA4B24F95E008BFC7EBED7933E7F2850EDF97F86DBE7E616DC579W1U0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73CAE5F35A847EBE0EF4511181EF55C00E828A6B04E95E008BFC7EBED7933E7F2850EDF97F86DBE7E616DC579W1U0D" TargetMode="External"/><Relationship Id="rId5" Type="http://schemas.openxmlformats.org/officeDocument/2006/relationships/footnotes" Target="footnotes.xml"/><Relationship Id="rId15" Type="http://schemas.openxmlformats.org/officeDocument/2006/relationships/hyperlink" Target="consultantplus://offline/ref=773CAE5F35A847EBE0EF4511181EF55C00E828A6B04E95E008BFC7EBED7933E7F2850EDF97F86DBE7E616DC579W1U0D" TargetMode="External"/><Relationship Id="rId10" Type="http://schemas.openxmlformats.org/officeDocument/2006/relationships/hyperlink" Target="consultantplus://offline/ref=773CAE5F35A847EBE0EF4511181EF55C01EA2DA1B04395E008BFC7EBED7933E7F2850EDF97F86DBE7E616DC579W1U0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cko.ru/" TargetMode="External"/><Relationship Id="rId14" Type="http://schemas.openxmlformats.org/officeDocument/2006/relationships/hyperlink" Target="consultantplus://offline/ref=773CAE5F35A847EBE0EF4511181EF55C01EA2DA1B04395E008BFC7EBED7933E7F2850EDF97F86DBE7E616DC579W1U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1681</Words>
  <Characters>9585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69</cp:revision>
  <dcterms:created xsi:type="dcterms:W3CDTF">2018-11-07T07:22:00Z</dcterms:created>
  <dcterms:modified xsi:type="dcterms:W3CDTF">2018-12-10T03:33:00Z</dcterms:modified>
</cp:coreProperties>
</file>