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602A44" w:rsidRDefault="00717852" w:rsidP="00602A44">
      <w:pPr>
        <w:tabs>
          <w:tab w:val="left" w:pos="851"/>
          <w:tab w:val="left" w:pos="9072"/>
        </w:tabs>
        <w:ind w:left="709" w:right="284"/>
        <w:jc w:val="center"/>
        <w:rPr>
          <w:b/>
          <w:bCs/>
          <w:color w:val="000000"/>
          <w:kern w:val="32"/>
          <w:sz w:val="28"/>
          <w:szCs w:val="28"/>
        </w:rPr>
      </w:pPr>
      <w:r>
        <w:rPr>
          <w:b/>
          <w:bCs/>
          <w:kern w:val="32"/>
          <w:sz w:val="28"/>
          <w:szCs w:val="28"/>
        </w:rPr>
        <w:t>«</w:t>
      </w:r>
      <w:r w:rsidR="00602A44">
        <w:rPr>
          <w:b/>
          <w:bCs/>
          <w:color w:val="000000"/>
          <w:kern w:val="32"/>
          <w:sz w:val="28"/>
          <w:szCs w:val="28"/>
        </w:rPr>
        <w:t>О внесении изменений в постановление региональной</w:t>
      </w:r>
    </w:p>
    <w:p w:rsidR="00602A44" w:rsidRDefault="00602A44" w:rsidP="00602A44">
      <w:pPr>
        <w:tabs>
          <w:tab w:val="left" w:pos="851"/>
          <w:tab w:val="left" w:pos="9072"/>
        </w:tabs>
        <w:ind w:left="709" w:right="284"/>
        <w:jc w:val="center"/>
        <w:rPr>
          <w:b/>
          <w:bCs/>
          <w:color w:val="000000"/>
          <w:kern w:val="32"/>
          <w:sz w:val="28"/>
          <w:szCs w:val="28"/>
        </w:rPr>
      </w:pPr>
      <w:r>
        <w:rPr>
          <w:b/>
          <w:bCs/>
          <w:color w:val="000000"/>
          <w:kern w:val="32"/>
          <w:sz w:val="28"/>
          <w:szCs w:val="28"/>
        </w:rPr>
        <w:t>энергетической комиссии Кемеровской области 20.12.2017 № 663</w:t>
      </w:r>
    </w:p>
    <w:p w:rsidR="00460567" w:rsidRPr="00602A44" w:rsidRDefault="00602A44" w:rsidP="00602A44">
      <w:pPr>
        <w:tabs>
          <w:tab w:val="left" w:pos="851"/>
          <w:tab w:val="left" w:pos="9072"/>
        </w:tabs>
        <w:ind w:left="709" w:right="284"/>
        <w:jc w:val="center"/>
        <w:rPr>
          <w:b/>
          <w:bCs/>
          <w:color w:val="000000"/>
          <w:kern w:val="32"/>
          <w:sz w:val="28"/>
          <w:szCs w:val="28"/>
        </w:rPr>
      </w:pPr>
      <w:r>
        <w:rPr>
          <w:b/>
          <w:bCs/>
          <w:color w:val="000000"/>
          <w:kern w:val="32"/>
          <w:sz w:val="28"/>
          <w:szCs w:val="28"/>
        </w:rPr>
        <w:t>«Об установлении ООО «</w:t>
      </w:r>
      <w:proofErr w:type="spellStart"/>
      <w:r>
        <w:rPr>
          <w:b/>
          <w:bCs/>
          <w:color w:val="000000"/>
          <w:kern w:val="32"/>
          <w:sz w:val="28"/>
          <w:szCs w:val="28"/>
        </w:rPr>
        <w:t>Юргинский</w:t>
      </w:r>
      <w:proofErr w:type="spellEnd"/>
      <w:r>
        <w:rPr>
          <w:b/>
          <w:bCs/>
          <w:color w:val="000000"/>
          <w:kern w:val="32"/>
          <w:sz w:val="28"/>
          <w:szCs w:val="28"/>
        </w:rPr>
        <w:t xml:space="preserve"> машзавод», долгосрочных параметров регулирования и долгосрочных тарифов</w:t>
      </w:r>
      <w:r>
        <w:rPr>
          <w:b/>
          <w:bCs/>
          <w:color w:val="000000"/>
          <w:kern w:val="32"/>
          <w:sz w:val="28"/>
          <w:szCs w:val="28"/>
        </w:rPr>
        <w:br/>
        <w:t>на тепловую энергию, реализуемую на потребительском рынке г. Юрги, на 2018-2020 годы» в части 2019 года</w:t>
      </w:r>
      <w:r w:rsidR="00460567">
        <w:rPr>
          <w:b/>
          <w:sz w:val="28"/>
          <w:szCs w:val="28"/>
        </w:rPr>
        <w:t>»</w:t>
      </w:r>
    </w:p>
    <w:p w:rsidR="00717852" w:rsidRPr="0037469B" w:rsidRDefault="00717852" w:rsidP="00717852">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7E242B">
        <w:rPr>
          <w:rFonts w:eastAsiaTheme="minorHAnsi"/>
          <w:sz w:val="28"/>
          <w:szCs w:val="28"/>
          <w:lang w:eastAsia="en-US"/>
        </w:rPr>
        <w:t>0</w:t>
      </w:r>
      <w:r w:rsidR="00602A44">
        <w:rPr>
          <w:rFonts w:eastAsiaTheme="minorHAnsi"/>
          <w:sz w:val="28"/>
          <w:szCs w:val="28"/>
          <w:lang w:eastAsia="en-US"/>
        </w:rPr>
        <w:t>8</w:t>
      </w:r>
      <w:r w:rsidR="00857F88" w:rsidRPr="00AB6051">
        <w:rPr>
          <w:rFonts w:eastAsiaTheme="minorHAnsi"/>
          <w:sz w:val="28"/>
          <w:szCs w:val="28"/>
          <w:lang w:eastAsia="en-US"/>
        </w:rPr>
        <w:t>.</w:t>
      </w:r>
      <w:r w:rsidR="007E242B">
        <w:rPr>
          <w:rFonts w:eastAsiaTheme="minorHAnsi"/>
          <w:sz w:val="28"/>
          <w:szCs w:val="28"/>
          <w:lang w:eastAsia="en-US"/>
        </w:rPr>
        <w:t>10</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7E242B">
        <w:rPr>
          <w:rFonts w:eastAsiaTheme="minorHAnsi"/>
          <w:sz w:val="28"/>
          <w:szCs w:val="28"/>
          <w:lang w:eastAsia="en-US"/>
        </w:rPr>
        <w:t>1</w:t>
      </w:r>
      <w:r w:rsidR="00602A44">
        <w:rPr>
          <w:rFonts w:eastAsiaTheme="minorHAnsi"/>
          <w:sz w:val="28"/>
          <w:szCs w:val="28"/>
          <w:lang w:eastAsia="en-US"/>
        </w:rPr>
        <w:t>2</w:t>
      </w:r>
      <w:r w:rsidR="00C24924" w:rsidRPr="00AB6051">
        <w:rPr>
          <w:rFonts w:eastAsiaTheme="minorHAnsi"/>
          <w:sz w:val="28"/>
          <w:szCs w:val="28"/>
          <w:lang w:eastAsia="en-US"/>
        </w:rPr>
        <w:t>.</w:t>
      </w:r>
      <w:r w:rsidR="006E117D">
        <w:rPr>
          <w:rFonts w:eastAsiaTheme="minorHAnsi"/>
          <w:sz w:val="28"/>
          <w:szCs w:val="28"/>
          <w:lang w:eastAsia="en-US"/>
        </w:rPr>
        <w:t>10</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602A44">
        <w:rPr>
          <w:rFonts w:eastAsiaTheme="minorHAnsi"/>
          <w:sz w:val="28"/>
          <w:szCs w:val="28"/>
          <w:lang w:eastAsia="en-US"/>
        </w:rPr>
        <w:t>30</w:t>
      </w:r>
      <w:r w:rsidR="00F50177" w:rsidRPr="00AB6051">
        <w:rPr>
          <w:rFonts w:eastAsiaTheme="minorHAnsi"/>
          <w:sz w:val="28"/>
          <w:szCs w:val="28"/>
          <w:lang w:eastAsia="en-US"/>
        </w:rPr>
        <w:t>.</w:t>
      </w:r>
      <w:r w:rsidR="00F86B7F">
        <w:rPr>
          <w:rFonts w:eastAsiaTheme="minorHAnsi"/>
          <w:sz w:val="28"/>
          <w:szCs w:val="28"/>
          <w:lang w:eastAsia="en-US"/>
        </w:rPr>
        <w:t>10</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6E117D" w:rsidRDefault="004A075E" w:rsidP="006E117D">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bookmarkStart w:id="0" w:name="_Hlk525299315"/>
    </w:p>
    <w:p w:rsidR="006E117D" w:rsidRDefault="006E117D" w:rsidP="006E117D">
      <w:pPr>
        <w:widowControl/>
        <w:overflowPunct/>
        <w:ind w:firstLine="567"/>
        <w:jc w:val="both"/>
        <w:textAlignment w:val="auto"/>
        <w:rPr>
          <w:rFonts w:eastAsiaTheme="minorHAnsi"/>
          <w:sz w:val="28"/>
          <w:szCs w:val="28"/>
          <w:lang w:eastAsia="en-US"/>
        </w:rPr>
      </w:pPr>
    </w:p>
    <w:p w:rsidR="00602A44" w:rsidRPr="00602A44" w:rsidRDefault="00602A44" w:rsidP="00602A44">
      <w:pPr>
        <w:widowControl/>
        <w:overflowPunct/>
        <w:ind w:firstLine="567"/>
        <w:jc w:val="both"/>
        <w:textAlignment w:val="auto"/>
        <w:rPr>
          <w:bCs/>
          <w:kern w:val="32"/>
          <w:sz w:val="28"/>
          <w:szCs w:val="28"/>
        </w:rPr>
      </w:pPr>
      <w:r>
        <w:rPr>
          <w:bCs/>
          <w:color w:val="000000"/>
          <w:kern w:val="32"/>
          <w:sz w:val="28"/>
          <w:szCs w:val="28"/>
        </w:rPr>
        <w:t xml:space="preserve">В целях корректировки долгосрочных тарифов </w:t>
      </w:r>
      <w:r w:rsidR="00617CAF" w:rsidRPr="006E117D">
        <w:rPr>
          <w:rFonts w:eastAsiaTheme="minorHAnsi"/>
          <w:sz w:val="28"/>
          <w:szCs w:val="28"/>
          <w:lang w:eastAsia="en-US"/>
        </w:rPr>
        <w:t xml:space="preserve">региональной энергетической комиссией Кемеровской </w:t>
      </w:r>
      <w:r w:rsidR="00617CAF" w:rsidRPr="007E242B">
        <w:rPr>
          <w:bCs/>
          <w:kern w:val="32"/>
          <w:sz w:val="28"/>
          <w:szCs w:val="28"/>
        </w:rPr>
        <w:t xml:space="preserve">области </w:t>
      </w:r>
      <w:r w:rsidR="000D1BE0" w:rsidRPr="007E242B">
        <w:rPr>
          <w:bCs/>
          <w:kern w:val="32"/>
          <w:sz w:val="28"/>
          <w:szCs w:val="28"/>
        </w:rPr>
        <w:t>рассмотрено</w:t>
      </w:r>
      <w:bookmarkEnd w:id="0"/>
      <w:r w:rsidR="000D1BE0" w:rsidRPr="007E242B">
        <w:rPr>
          <w:bCs/>
          <w:kern w:val="32"/>
          <w:sz w:val="28"/>
          <w:szCs w:val="28"/>
        </w:rPr>
        <w:t xml:space="preserve"> заявление</w:t>
      </w:r>
      <w:r w:rsidR="005E12A0" w:rsidRPr="007E242B">
        <w:rPr>
          <w:bCs/>
          <w:kern w:val="32"/>
          <w:sz w:val="28"/>
          <w:szCs w:val="28"/>
        </w:rPr>
        <w:t xml:space="preserve"> </w:t>
      </w:r>
      <w:r w:rsidRPr="00602A44">
        <w:rPr>
          <w:bCs/>
          <w:color w:val="000000"/>
          <w:kern w:val="32"/>
          <w:sz w:val="28"/>
          <w:szCs w:val="28"/>
        </w:rPr>
        <w:t>о</w:t>
      </w:r>
      <w:r w:rsidRPr="00602A44">
        <w:rPr>
          <w:bCs/>
          <w:color w:val="000000"/>
          <w:kern w:val="32"/>
          <w:sz w:val="28"/>
          <w:szCs w:val="28"/>
        </w:rPr>
        <w:t xml:space="preserve"> внесении изменений в постановление региональной</w:t>
      </w:r>
      <w:r>
        <w:rPr>
          <w:bCs/>
          <w:kern w:val="32"/>
          <w:sz w:val="28"/>
          <w:szCs w:val="28"/>
        </w:rPr>
        <w:t xml:space="preserve"> </w:t>
      </w:r>
      <w:r w:rsidRPr="00602A44">
        <w:rPr>
          <w:bCs/>
          <w:color w:val="000000"/>
          <w:kern w:val="32"/>
          <w:sz w:val="28"/>
          <w:szCs w:val="28"/>
        </w:rPr>
        <w:t>энергетической комиссии Кемеровской области 20.12.2017 № 663</w:t>
      </w:r>
      <w:r>
        <w:rPr>
          <w:bCs/>
          <w:kern w:val="32"/>
          <w:sz w:val="28"/>
          <w:szCs w:val="28"/>
        </w:rPr>
        <w:t xml:space="preserve"> </w:t>
      </w:r>
      <w:r w:rsidRPr="00602A44">
        <w:rPr>
          <w:bCs/>
          <w:color w:val="000000"/>
          <w:kern w:val="32"/>
          <w:sz w:val="28"/>
          <w:szCs w:val="28"/>
        </w:rPr>
        <w:t>«Об установлении ООО «</w:t>
      </w:r>
      <w:proofErr w:type="spellStart"/>
      <w:r w:rsidRPr="00602A44">
        <w:rPr>
          <w:bCs/>
          <w:color w:val="000000"/>
          <w:kern w:val="32"/>
          <w:sz w:val="28"/>
          <w:szCs w:val="28"/>
        </w:rPr>
        <w:t>Юргинский</w:t>
      </w:r>
      <w:proofErr w:type="spellEnd"/>
      <w:r w:rsidRPr="00602A44">
        <w:rPr>
          <w:bCs/>
          <w:color w:val="000000"/>
          <w:kern w:val="32"/>
          <w:sz w:val="28"/>
          <w:szCs w:val="28"/>
        </w:rPr>
        <w:t xml:space="preserve"> машзавод», долгосрочных параметров регулирования и долгосрочных тарифов</w:t>
      </w:r>
      <w:r>
        <w:rPr>
          <w:bCs/>
          <w:color w:val="000000"/>
          <w:kern w:val="32"/>
          <w:sz w:val="28"/>
          <w:szCs w:val="28"/>
        </w:rPr>
        <w:t xml:space="preserve"> </w:t>
      </w:r>
      <w:r w:rsidRPr="00602A44">
        <w:rPr>
          <w:bCs/>
          <w:color w:val="000000"/>
          <w:kern w:val="32"/>
          <w:sz w:val="28"/>
          <w:szCs w:val="28"/>
        </w:rPr>
        <w:t>на тепловую энергию, реализуемую на потребительском рынке г. Юрги, на 2018-2020 годы» в части 2019 года</w:t>
      </w:r>
      <w:r>
        <w:rPr>
          <w:bCs/>
          <w:color w:val="000000"/>
          <w:kern w:val="32"/>
          <w:sz w:val="28"/>
          <w:szCs w:val="28"/>
        </w:rPr>
        <w:t>.</w:t>
      </w:r>
    </w:p>
    <w:p w:rsidR="00717852" w:rsidRPr="005E12A0" w:rsidRDefault="00717852" w:rsidP="00717852">
      <w:pPr>
        <w:widowControl/>
        <w:overflowPunct/>
        <w:ind w:firstLine="567"/>
        <w:jc w:val="both"/>
        <w:textAlignment w:val="auto"/>
        <w:rPr>
          <w:bCs/>
          <w:kern w:val="32"/>
          <w:sz w:val="28"/>
          <w:szCs w:val="28"/>
        </w:rPr>
      </w:pPr>
    </w:p>
    <w:p w:rsidR="00EF6260" w:rsidRDefault="004A075E" w:rsidP="00EF6260">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EF6260" w:rsidRDefault="00EF6260" w:rsidP="00EF6260">
      <w:pPr>
        <w:widowControl/>
        <w:overflowPunct/>
        <w:ind w:firstLine="567"/>
        <w:jc w:val="both"/>
        <w:textAlignment w:val="auto"/>
        <w:rPr>
          <w:bCs/>
          <w:color w:val="000000"/>
          <w:kern w:val="32"/>
          <w:sz w:val="28"/>
          <w:szCs w:val="28"/>
        </w:rPr>
      </w:pPr>
    </w:p>
    <w:p w:rsidR="00F87AB5" w:rsidRPr="00602A44" w:rsidRDefault="00602A44" w:rsidP="005E12A0">
      <w:pPr>
        <w:ind w:firstLine="709"/>
        <w:jc w:val="both"/>
        <w:rPr>
          <w:bCs/>
          <w:color w:val="000000"/>
          <w:kern w:val="32"/>
          <w:sz w:val="28"/>
          <w:szCs w:val="28"/>
        </w:rPr>
      </w:pPr>
      <w:bookmarkStart w:id="1" w:name="_GoBack"/>
      <w:r w:rsidRPr="00602A44">
        <w:rPr>
          <w:bCs/>
          <w:color w:val="000000"/>
          <w:kern w:val="32"/>
          <w:sz w:val="28"/>
          <w:szCs w:val="28"/>
        </w:rPr>
        <w:t xml:space="preserve">Внести изменения в приложения № 2, 3, 4 к постановлению региональной энергетической комиссии Кемеровской области от 20.12.2017 </w:t>
      </w:r>
      <w:r w:rsidRPr="00602A44">
        <w:rPr>
          <w:bCs/>
          <w:color w:val="000000"/>
          <w:kern w:val="32"/>
          <w:sz w:val="28"/>
          <w:szCs w:val="28"/>
        </w:rPr>
        <w:br/>
        <w:t>№ 663 «Об установлении ООО «</w:t>
      </w:r>
      <w:proofErr w:type="spellStart"/>
      <w:r w:rsidRPr="00602A44">
        <w:rPr>
          <w:bCs/>
          <w:color w:val="000000"/>
          <w:kern w:val="32"/>
          <w:sz w:val="28"/>
          <w:szCs w:val="28"/>
        </w:rPr>
        <w:t>Юргинский</w:t>
      </w:r>
      <w:proofErr w:type="spellEnd"/>
      <w:r w:rsidRPr="00602A44">
        <w:rPr>
          <w:bCs/>
          <w:color w:val="000000"/>
          <w:kern w:val="32"/>
          <w:sz w:val="28"/>
          <w:szCs w:val="28"/>
        </w:rPr>
        <w:t xml:space="preserve"> машзавод», долгосрочных параметров регулирования и долгосрочных тарифов на тепловую энергию, реализуемую на потребительском рынке г. Юрги, на 2018-2020 годы», изложив их в новой редакции</w:t>
      </w:r>
      <w:r w:rsidRPr="00602A44">
        <w:rPr>
          <w:bCs/>
          <w:color w:val="000000"/>
          <w:kern w:val="32"/>
          <w:sz w:val="28"/>
          <w:szCs w:val="28"/>
        </w:rPr>
        <w:t>.</w:t>
      </w:r>
    </w:p>
    <w:bookmarkEnd w:id="1"/>
    <w:p w:rsidR="00602A44" w:rsidRPr="00C17112" w:rsidRDefault="00602A44" w:rsidP="005E12A0">
      <w:pPr>
        <w:ind w:firstLine="709"/>
        <w:jc w:val="both"/>
        <w:rPr>
          <w:bCs/>
          <w:kern w:val="32"/>
          <w:sz w:val="28"/>
          <w:szCs w:val="28"/>
        </w:rPr>
      </w:pPr>
    </w:p>
    <w:p w:rsidR="00312A9B" w:rsidRPr="008F2768" w:rsidRDefault="004A075E" w:rsidP="008F2768">
      <w:pPr>
        <w:tabs>
          <w:tab w:val="left" w:pos="0"/>
        </w:tabs>
        <w:ind w:firstLine="709"/>
        <w:jc w:val="both"/>
        <w:rPr>
          <w:bCs/>
          <w:kern w:val="32"/>
          <w:sz w:val="28"/>
          <w:szCs w:val="28"/>
        </w:rPr>
      </w:pPr>
      <w:r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312A9B" w:rsidRDefault="00312A9B" w:rsidP="00875D87">
      <w:pPr>
        <w:widowControl/>
        <w:overflowPunct/>
        <w:ind w:firstLine="567"/>
        <w:jc w:val="both"/>
        <w:textAlignment w:val="auto"/>
        <w:rPr>
          <w:color w:val="000000"/>
          <w:sz w:val="28"/>
          <w:szCs w:val="28"/>
          <w:shd w:val="clear" w:color="auto" w:fill="FFFFFF"/>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lastRenderedPageBreak/>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w:t>
      </w:r>
      <w:r w:rsidRPr="00897F95">
        <w:rPr>
          <w:rFonts w:ascii="Times New Roman" w:hAnsi="Times New Roman" w:cs="Times New Roman"/>
          <w:sz w:val="28"/>
          <w:szCs w:val="28"/>
        </w:rPr>
        <w:lastRenderedPageBreak/>
        <w:t>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5498"/>
    <w:rsid w:val="0028625A"/>
    <w:rsid w:val="002A3D64"/>
    <w:rsid w:val="002A7573"/>
    <w:rsid w:val="002B313C"/>
    <w:rsid w:val="002C1DD1"/>
    <w:rsid w:val="002C2808"/>
    <w:rsid w:val="002C6917"/>
    <w:rsid w:val="002D722E"/>
    <w:rsid w:val="002E32B3"/>
    <w:rsid w:val="002E35C3"/>
    <w:rsid w:val="002E3A20"/>
    <w:rsid w:val="002E4C23"/>
    <w:rsid w:val="002F4C6D"/>
    <w:rsid w:val="002F5F20"/>
    <w:rsid w:val="00300422"/>
    <w:rsid w:val="003012DE"/>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60567"/>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35FB9"/>
    <w:rsid w:val="00536982"/>
    <w:rsid w:val="00536C79"/>
    <w:rsid w:val="00541BDB"/>
    <w:rsid w:val="00550B5A"/>
    <w:rsid w:val="00551D8F"/>
    <w:rsid w:val="00555257"/>
    <w:rsid w:val="005601FE"/>
    <w:rsid w:val="00560BD7"/>
    <w:rsid w:val="0056496A"/>
    <w:rsid w:val="00572F86"/>
    <w:rsid w:val="005741DC"/>
    <w:rsid w:val="00575BC6"/>
    <w:rsid w:val="00575FB9"/>
    <w:rsid w:val="005762D5"/>
    <w:rsid w:val="005805D0"/>
    <w:rsid w:val="00585AC0"/>
    <w:rsid w:val="005956B9"/>
    <w:rsid w:val="005A1588"/>
    <w:rsid w:val="005B558B"/>
    <w:rsid w:val="005C604F"/>
    <w:rsid w:val="005C624C"/>
    <w:rsid w:val="005D310A"/>
    <w:rsid w:val="005D7363"/>
    <w:rsid w:val="005D737B"/>
    <w:rsid w:val="005E12A0"/>
    <w:rsid w:val="005F4E46"/>
    <w:rsid w:val="00602A44"/>
    <w:rsid w:val="00604344"/>
    <w:rsid w:val="00610249"/>
    <w:rsid w:val="00617CAF"/>
    <w:rsid w:val="00621977"/>
    <w:rsid w:val="00631B69"/>
    <w:rsid w:val="0064210D"/>
    <w:rsid w:val="00646363"/>
    <w:rsid w:val="006630CE"/>
    <w:rsid w:val="006706B3"/>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117D"/>
    <w:rsid w:val="006E7005"/>
    <w:rsid w:val="006E750D"/>
    <w:rsid w:val="006E7A4B"/>
    <w:rsid w:val="006F4598"/>
    <w:rsid w:val="00706191"/>
    <w:rsid w:val="00711183"/>
    <w:rsid w:val="00714BBB"/>
    <w:rsid w:val="00717852"/>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90A26"/>
    <w:rsid w:val="00795085"/>
    <w:rsid w:val="007A05C8"/>
    <w:rsid w:val="007B1204"/>
    <w:rsid w:val="007B2A20"/>
    <w:rsid w:val="007C1E8D"/>
    <w:rsid w:val="007C2500"/>
    <w:rsid w:val="007C3302"/>
    <w:rsid w:val="007C552C"/>
    <w:rsid w:val="007C73F0"/>
    <w:rsid w:val="007D0CF7"/>
    <w:rsid w:val="007D6769"/>
    <w:rsid w:val="007E242B"/>
    <w:rsid w:val="007E7B30"/>
    <w:rsid w:val="007F0C08"/>
    <w:rsid w:val="00803CF3"/>
    <w:rsid w:val="008157CC"/>
    <w:rsid w:val="00820288"/>
    <w:rsid w:val="008224B8"/>
    <w:rsid w:val="00831A1C"/>
    <w:rsid w:val="0083730F"/>
    <w:rsid w:val="0083787B"/>
    <w:rsid w:val="00837F96"/>
    <w:rsid w:val="00846044"/>
    <w:rsid w:val="00847000"/>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3EC1"/>
    <w:rsid w:val="009C35CF"/>
    <w:rsid w:val="009D3912"/>
    <w:rsid w:val="009D6A63"/>
    <w:rsid w:val="009E14FC"/>
    <w:rsid w:val="009E20D4"/>
    <w:rsid w:val="009E2A19"/>
    <w:rsid w:val="009E3044"/>
    <w:rsid w:val="009E49CC"/>
    <w:rsid w:val="009E50CF"/>
    <w:rsid w:val="009E5957"/>
    <w:rsid w:val="009E7371"/>
    <w:rsid w:val="009F0A58"/>
    <w:rsid w:val="009F7294"/>
    <w:rsid w:val="009F7C67"/>
    <w:rsid w:val="00A110EF"/>
    <w:rsid w:val="00A119E5"/>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0F98"/>
    <w:rsid w:val="00A91B2F"/>
    <w:rsid w:val="00A93934"/>
    <w:rsid w:val="00AA393E"/>
    <w:rsid w:val="00AA3DAA"/>
    <w:rsid w:val="00AB2EAA"/>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7333"/>
    <w:rsid w:val="00E734C0"/>
    <w:rsid w:val="00E75E6C"/>
    <w:rsid w:val="00E807EC"/>
    <w:rsid w:val="00E81CEC"/>
    <w:rsid w:val="00E862E2"/>
    <w:rsid w:val="00E9121A"/>
    <w:rsid w:val="00EA7384"/>
    <w:rsid w:val="00EB6868"/>
    <w:rsid w:val="00EC0ED2"/>
    <w:rsid w:val="00EC506E"/>
    <w:rsid w:val="00ED4191"/>
    <w:rsid w:val="00EE1A42"/>
    <w:rsid w:val="00EE558F"/>
    <w:rsid w:val="00EF41DD"/>
    <w:rsid w:val="00EF6260"/>
    <w:rsid w:val="00F145D4"/>
    <w:rsid w:val="00F239D3"/>
    <w:rsid w:val="00F37800"/>
    <w:rsid w:val="00F4099E"/>
    <w:rsid w:val="00F425E5"/>
    <w:rsid w:val="00F42FDE"/>
    <w:rsid w:val="00F50177"/>
    <w:rsid w:val="00F50E47"/>
    <w:rsid w:val="00F858DB"/>
    <w:rsid w:val="00F86B7F"/>
    <w:rsid w:val="00F87AB5"/>
    <w:rsid w:val="00F87C72"/>
    <w:rsid w:val="00F906F1"/>
    <w:rsid w:val="00F9295A"/>
    <w:rsid w:val="00F9343D"/>
    <w:rsid w:val="00F9504B"/>
    <w:rsid w:val="00FA02DB"/>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5461D"/>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892658">
      <w:bodyDiv w:val="1"/>
      <w:marLeft w:val="0"/>
      <w:marRight w:val="0"/>
      <w:marTop w:val="0"/>
      <w:marBottom w:val="0"/>
      <w:divBdr>
        <w:top w:val="none" w:sz="0" w:space="0" w:color="auto"/>
        <w:left w:val="none" w:sz="0" w:space="0" w:color="auto"/>
        <w:bottom w:val="none" w:sz="0" w:space="0" w:color="auto"/>
        <w:right w:val="none" w:sz="0" w:space="0" w:color="auto"/>
      </w:divBdr>
    </w:div>
    <w:div w:id="454375397">
      <w:bodyDiv w:val="1"/>
      <w:marLeft w:val="0"/>
      <w:marRight w:val="0"/>
      <w:marTop w:val="0"/>
      <w:marBottom w:val="0"/>
      <w:divBdr>
        <w:top w:val="none" w:sz="0" w:space="0" w:color="auto"/>
        <w:left w:val="none" w:sz="0" w:space="0" w:color="auto"/>
        <w:bottom w:val="none" w:sz="0" w:space="0" w:color="auto"/>
        <w:right w:val="none" w:sz="0" w:space="0" w:color="auto"/>
      </w:divBdr>
    </w:div>
    <w:div w:id="570316435">
      <w:bodyDiv w:val="1"/>
      <w:marLeft w:val="0"/>
      <w:marRight w:val="0"/>
      <w:marTop w:val="0"/>
      <w:marBottom w:val="0"/>
      <w:divBdr>
        <w:top w:val="none" w:sz="0" w:space="0" w:color="auto"/>
        <w:left w:val="none" w:sz="0" w:space="0" w:color="auto"/>
        <w:bottom w:val="none" w:sz="0" w:space="0" w:color="auto"/>
        <w:right w:val="none" w:sz="0" w:space="0" w:color="auto"/>
      </w:divBdr>
    </w:div>
    <w:div w:id="666976730">
      <w:bodyDiv w:val="1"/>
      <w:marLeft w:val="0"/>
      <w:marRight w:val="0"/>
      <w:marTop w:val="0"/>
      <w:marBottom w:val="0"/>
      <w:divBdr>
        <w:top w:val="none" w:sz="0" w:space="0" w:color="auto"/>
        <w:left w:val="none" w:sz="0" w:space="0" w:color="auto"/>
        <w:bottom w:val="none" w:sz="0" w:space="0" w:color="auto"/>
        <w:right w:val="none" w:sz="0" w:space="0" w:color="auto"/>
      </w:divBdr>
    </w:div>
    <w:div w:id="749080473">
      <w:bodyDiv w:val="1"/>
      <w:marLeft w:val="0"/>
      <w:marRight w:val="0"/>
      <w:marTop w:val="0"/>
      <w:marBottom w:val="0"/>
      <w:divBdr>
        <w:top w:val="none" w:sz="0" w:space="0" w:color="auto"/>
        <w:left w:val="none" w:sz="0" w:space="0" w:color="auto"/>
        <w:bottom w:val="none" w:sz="0" w:space="0" w:color="auto"/>
        <w:right w:val="none" w:sz="0" w:space="0" w:color="auto"/>
      </w:divBdr>
    </w:div>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 w:id="1501580660">
      <w:bodyDiv w:val="1"/>
      <w:marLeft w:val="0"/>
      <w:marRight w:val="0"/>
      <w:marTop w:val="0"/>
      <w:marBottom w:val="0"/>
      <w:divBdr>
        <w:top w:val="none" w:sz="0" w:space="0" w:color="auto"/>
        <w:left w:val="none" w:sz="0" w:space="0" w:color="auto"/>
        <w:bottom w:val="none" w:sz="0" w:space="0" w:color="auto"/>
        <w:right w:val="none" w:sz="0" w:space="0" w:color="auto"/>
      </w:divBdr>
    </w:div>
    <w:div w:id="153827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5550</TotalTime>
  <Pages>4</Pages>
  <Words>1298</Words>
  <Characters>7402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484</cp:revision>
  <cp:lastPrinted>2015-04-07T10:41:00Z</cp:lastPrinted>
  <dcterms:created xsi:type="dcterms:W3CDTF">2015-03-27T04:21:00Z</dcterms:created>
  <dcterms:modified xsi:type="dcterms:W3CDTF">2018-10-05T06:25:00Z</dcterms:modified>
</cp:coreProperties>
</file>