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17852" w:rsidRPr="007C52A9" w:rsidRDefault="00717852" w:rsidP="00717852">
      <w:pPr>
        <w:jc w:val="center"/>
        <w:rPr>
          <w:b/>
          <w:bCs/>
          <w:kern w:val="32"/>
          <w:sz w:val="28"/>
          <w:szCs w:val="28"/>
        </w:rPr>
      </w:pPr>
      <w:r>
        <w:rPr>
          <w:b/>
          <w:bCs/>
          <w:kern w:val="32"/>
          <w:sz w:val="28"/>
          <w:szCs w:val="28"/>
        </w:rPr>
        <w:t>«</w:t>
      </w:r>
      <w:r w:rsidRPr="007C52A9">
        <w:rPr>
          <w:b/>
          <w:bCs/>
          <w:kern w:val="32"/>
          <w:sz w:val="28"/>
          <w:szCs w:val="28"/>
        </w:rPr>
        <w:t>Об утверждении производственной программы</w:t>
      </w:r>
    </w:p>
    <w:p w:rsidR="00717852" w:rsidRPr="006E11F4" w:rsidRDefault="00717852" w:rsidP="00717852">
      <w:pPr>
        <w:jc w:val="center"/>
        <w:rPr>
          <w:b/>
          <w:bCs/>
          <w:kern w:val="32"/>
          <w:sz w:val="28"/>
          <w:szCs w:val="28"/>
        </w:rPr>
      </w:pPr>
      <w:r w:rsidRPr="007C52A9">
        <w:rPr>
          <w:b/>
          <w:bCs/>
          <w:kern w:val="32"/>
          <w:sz w:val="28"/>
          <w:szCs w:val="28"/>
        </w:rPr>
        <w:t xml:space="preserve">в сфере </w:t>
      </w:r>
      <w:r w:rsidRPr="006E11F4">
        <w:rPr>
          <w:b/>
          <w:bCs/>
          <w:kern w:val="32"/>
          <w:sz w:val="28"/>
          <w:szCs w:val="28"/>
        </w:rPr>
        <w:t>холодного водоснабжения, водоотведения</w:t>
      </w:r>
    </w:p>
    <w:p w:rsidR="00717852" w:rsidRPr="00C17112" w:rsidRDefault="00717852" w:rsidP="00717852">
      <w:pPr>
        <w:jc w:val="center"/>
        <w:rPr>
          <w:b/>
          <w:bCs/>
          <w:color w:val="FF0000"/>
          <w:kern w:val="32"/>
          <w:sz w:val="28"/>
          <w:szCs w:val="28"/>
        </w:rPr>
      </w:pPr>
      <w:r w:rsidRPr="006E11F4">
        <w:rPr>
          <w:b/>
          <w:bCs/>
          <w:kern w:val="32"/>
          <w:sz w:val="28"/>
          <w:szCs w:val="28"/>
        </w:rPr>
        <w:t>и об установлении тарифов на питьевую воду, водоотведение</w:t>
      </w:r>
    </w:p>
    <w:p w:rsidR="001E6974" w:rsidRDefault="00717852" w:rsidP="00717852">
      <w:pPr>
        <w:jc w:val="center"/>
        <w:rPr>
          <w:b/>
          <w:sz w:val="28"/>
          <w:szCs w:val="28"/>
        </w:rPr>
      </w:pPr>
      <w:r w:rsidRPr="00C17112">
        <w:rPr>
          <w:b/>
          <w:bCs/>
          <w:color w:val="FF0000"/>
          <w:kern w:val="32"/>
          <w:sz w:val="28"/>
          <w:szCs w:val="28"/>
        </w:rPr>
        <w:t xml:space="preserve"> </w:t>
      </w:r>
      <w:r>
        <w:rPr>
          <w:b/>
          <w:sz w:val="28"/>
          <w:szCs w:val="28"/>
        </w:rPr>
        <w:t>ООО «Водоканал» (г. Анжеро-Судженск)</w:t>
      </w:r>
      <w:r>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7E242B">
        <w:rPr>
          <w:rFonts w:eastAsiaTheme="minorHAnsi"/>
          <w:sz w:val="28"/>
          <w:szCs w:val="28"/>
          <w:lang w:eastAsia="en-US"/>
        </w:rPr>
        <w:t>26</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5E12A0" w:rsidRPr="00717852" w:rsidRDefault="00717852" w:rsidP="00717852">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6630CE">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0"/>
      <w:r w:rsidR="000D1BE0" w:rsidRPr="007E242B">
        <w:rPr>
          <w:bCs/>
          <w:kern w:val="32"/>
          <w:sz w:val="28"/>
          <w:szCs w:val="28"/>
        </w:rPr>
        <w:t xml:space="preserve"> заявление</w:t>
      </w:r>
      <w:r w:rsidR="005E12A0" w:rsidRPr="007E242B">
        <w:rPr>
          <w:bCs/>
          <w:kern w:val="32"/>
          <w:sz w:val="28"/>
          <w:szCs w:val="28"/>
        </w:rPr>
        <w:t xml:space="preserve"> </w:t>
      </w:r>
      <w:r w:rsidRPr="00717852">
        <w:rPr>
          <w:bCs/>
          <w:kern w:val="32"/>
          <w:sz w:val="28"/>
          <w:szCs w:val="28"/>
        </w:rPr>
        <w:t>о</w:t>
      </w:r>
      <w:r w:rsidRPr="00717852">
        <w:rPr>
          <w:bCs/>
          <w:kern w:val="32"/>
          <w:sz w:val="28"/>
          <w:szCs w:val="28"/>
        </w:rPr>
        <w:t>б утверждении производственной программы</w:t>
      </w:r>
      <w:r>
        <w:rPr>
          <w:bCs/>
          <w:kern w:val="32"/>
          <w:sz w:val="28"/>
          <w:szCs w:val="28"/>
        </w:rPr>
        <w:t xml:space="preserve"> </w:t>
      </w:r>
      <w:r w:rsidRPr="00717852">
        <w:rPr>
          <w:bCs/>
          <w:kern w:val="32"/>
          <w:sz w:val="28"/>
          <w:szCs w:val="28"/>
        </w:rPr>
        <w:t>в сфере холодного водоснабжения, водоотведения</w:t>
      </w:r>
      <w:r>
        <w:rPr>
          <w:bCs/>
          <w:kern w:val="32"/>
          <w:sz w:val="28"/>
          <w:szCs w:val="28"/>
        </w:rPr>
        <w:t xml:space="preserve"> </w:t>
      </w:r>
      <w:r w:rsidRPr="00717852">
        <w:rPr>
          <w:bCs/>
          <w:kern w:val="32"/>
          <w:sz w:val="28"/>
          <w:szCs w:val="28"/>
        </w:rPr>
        <w:t>и об установлении тарифов на питьевую воду, водоотведение</w:t>
      </w:r>
      <w:r>
        <w:rPr>
          <w:bCs/>
          <w:kern w:val="32"/>
          <w:sz w:val="28"/>
          <w:szCs w:val="28"/>
        </w:rPr>
        <w:br/>
      </w:r>
      <w:r w:rsidRPr="00717852">
        <w:rPr>
          <w:bCs/>
          <w:kern w:val="32"/>
          <w:sz w:val="28"/>
          <w:szCs w:val="28"/>
        </w:rPr>
        <w:t xml:space="preserve"> ООО «Водоканал» (г. Анжеро-Судженск)</w:t>
      </w:r>
    </w:p>
    <w:p w:rsidR="00717852" w:rsidRPr="005E12A0" w:rsidRDefault="00717852" w:rsidP="00717852">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717852" w:rsidRDefault="00717852" w:rsidP="00717852">
      <w:pPr>
        <w:ind w:firstLine="709"/>
        <w:jc w:val="both"/>
        <w:rPr>
          <w:bCs/>
          <w:kern w:val="32"/>
          <w:sz w:val="28"/>
          <w:szCs w:val="28"/>
        </w:rPr>
      </w:pPr>
      <w:r>
        <w:rPr>
          <w:bCs/>
          <w:kern w:val="32"/>
          <w:sz w:val="28"/>
          <w:szCs w:val="28"/>
        </w:rPr>
        <w:t xml:space="preserve">1. Утвердить </w:t>
      </w:r>
      <w:bookmarkStart w:id="1" w:name="OLE_LINK1"/>
      <w:r>
        <w:rPr>
          <w:bCs/>
          <w:kern w:val="32"/>
          <w:sz w:val="28"/>
          <w:szCs w:val="28"/>
        </w:rPr>
        <w:t>ООО «Водоканал»</w:t>
      </w:r>
      <w:r w:rsidRPr="006E11F4">
        <w:rPr>
          <w:sz w:val="28"/>
          <w:szCs w:val="28"/>
        </w:rPr>
        <w:t xml:space="preserve"> (</w:t>
      </w:r>
      <w:r>
        <w:rPr>
          <w:sz w:val="28"/>
          <w:szCs w:val="28"/>
        </w:rPr>
        <w:t>г. Анжеро-Судженск</w:t>
      </w:r>
      <w:r w:rsidRPr="006E11F4">
        <w:rPr>
          <w:sz w:val="28"/>
          <w:szCs w:val="28"/>
        </w:rPr>
        <w:t>)</w:t>
      </w:r>
      <w:bookmarkEnd w:id="1"/>
      <w:r w:rsidRPr="006E11F4">
        <w:rPr>
          <w:bCs/>
          <w:kern w:val="32"/>
          <w:sz w:val="28"/>
          <w:szCs w:val="28"/>
        </w:rPr>
        <w:t xml:space="preserve">, ИНН </w:t>
      </w:r>
      <w:r>
        <w:rPr>
          <w:sz w:val="28"/>
          <w:szCs w:val="28"/>
        </w:rPr>
        <w:t>4246021953</w:t>
      </w:r>
      <w:r w:rsidRPr="006E11F4">
        <w:rPr>
          <w:bCs/>
          <w:kern w:val="32"/>
          <w:sz w:val="28"/>
          <w:szCs w:val="28"/>
        </w:rPr>
        <w:t>,</w:t>
      </w:r>
      <w:r w:rsidRPr="007C52A9">
        <w:rPr>
          <w:bCs/>
          <w:kern w:val="32"/>
          <w:sz w:val="28"/>
          <w:szCs w:val="28"/>
        </w:rPr>
        <w:t xml:space="preserve"> производственную программу в сфере </w:t>
      </w:r>
      <w:r w:rsidRPr="006E11F4">
        <w:rPr>
          <w:bCs/>
          <w:kern w:val="32"/>
          <w:sz w:val="28"/>
          <w:szCs w:val="28"/>
        </w:rPr>
        <w:t xml:space="preserve">холодного водоснабжения, водоотведения </w:t>
      </w:r>
      <w:r w:rsidRPr="007C52A9">
        <w:rPr>
          <w:bCs/>
          <w:kern w:val="32"/>
          <w:sz w:val="28"/>
          <w:szCs w:val="28"/>
        </w:rPr>
        <w:t xml:space="preserve">на период </w:t>
      </w:r>
      <w:r w:rsidRPr="00AD327E">
        <w:rPr>
          <w:bCs/>
          <w:kern w:val="32"/>
          <w:sz w:val="28"/>
          <w:szCs w:val="28"/>
        </w:rPr>
        <w:t>с 10.10.2018 по 31.12</w:t>
      </w:r>
      <w:r w:rsidRPr="00527736">
        <w:rPr>
          <w:bCs/>
          <w:kern w:val="32"/>
          <w:sz w:val="28"/>
          <w:szCs w:val="28"/>
        </w:rPr>
        <w:t>.201</w:t>
      </w:r>
      <w:r>
        <w:rPr>
          <w:bCs/>
          <w:kern w:val="32"/>
          <w:sz w:val="28"/>
          <w:szCs w:val="28"/>
        </w:rPr>
        <w:t>9</w:t>
      </w:r>
      <w:r>
        <w:rPr>
          <w:bCs/>
          <w:kern w:val="32"/>
          <w:sz w:val="28"/>
          <w:szCs w:val="28"/>
        </w:rPr>
        <w:t>.</w:t>
      </w:r>
    </w:p>
    <w:p w:rsidR="00717852" w:rsidRDefault="00717852" w:rsidP="00717852">
      <w:pPr>
        <w:ind w:firstLine="709"/>
        <w:jc w:val="both"/>
        <w:rPr>
          <w:bCs/>
          <w:kern w:val="32"/>
          <w:sz w:val="28"/>
          <w:szCs w:val="28"/>
        </w:rPr>
      </w:pPr>
      <w:r w:rsidRPr="00720461">
        <w:rPr>
          <w:bCs/>
          <w:kern w:val="32"/>
          <w:sz w:val="28"/>
          <w:szCs w:val="28"/>
        </w:rPr>
        <w:t>2. Установить ООО «Водоканал»</w:t>
      </w:r>
      <w:r w:rsidRPr="00720461">
        <w:rPr>
          <w:sz w:val="28"/>
          <w:szCs w:val="28"/>
        </w:rPr>
        <w:t xml:space="preserve"> (г. Анжеро-Судженск)</w:t>
      </w:r>
      <w:r w:rsidRPr="00720461">
        <w:rPr>
          <w:bCs/>
          <w:kern w:val="32"/>
          <w:sz w:val="28"/>
          <w:szCs w:val="28"/>
        </w:rPr>
        <w:t xml:space="preserve">, ИНН </w:t>
      </w:r>
      <w:r w:rsidRPr="00720461">
        <w:rPr>
          <w:sz w:val="28"/>
          <w:szCs w:val="28"/>
        </w:rPr>
        <w:t>4246021953</w:t>
      </w:r>
      <w:r w:rsidRPr="00720461">
        <w:rPr>
          <w:bCs/>
          <w:kern w:val="32"/>
          <w:sz w:val="28"/>
          <w:szCs w:val="28"/>
        </w:rPr>
        <w:t xml:space="preserve">, </w:t>
      </w:r>
      <w:proofErr w:type="spellStart"/>
      <w:r w:rsidRPr="00720461">
        <w:rPr>
          <w:bCs/>
          <w:kern w:val="32"/>
          <w:sz w:val="28"/>
          <w:szCs w:val="28"/>
        </w:rPr>
        <w:t>одноставочные</w:t>
      </w:r>
      <w:proofErr w:type="spellEnd"/>
      <w:r w:rsidRPr="00720461">
        <w:rPr>
          <w:bCs/>
          <w:kern w:val="32"/>
          <w:sz w:val="28"/>
          <w:szCs w:val="28"/>
        </w:rPr>
        <w:t xml:space="preserve"> тарифы на питьевую воду, водоотведение, с применением метода экономически обоснованных </w:t>
      </w:r>
      <w:r w:rsidRPr="00AD327E">
        <w:rPr>
          <w:bCs/>
          <w:kern w:val="32"/>
          <w:sz w:val="28"/>
          <w:szCs w:val="28"/>
        </w:rPr>
        <w:t>расходов на период с 10.10.2018 по 31.12.2019</w:t>
      </w:r>
      <w:r>
        <w:rPr>
          <w:bCs/>
          <w:kern w:val="32"/>
          <w:sz w:val="28"/>
          <w:szCs w:val="28"/>
        </w:rPr>
        <w:t>.</w:t>
      </w:r>
      <w:bookmarkStart w:id="2" w:name="_GoBack"/>
      <w:bookmarkEnd w:id="2"/>
    </w:p>
    <w:p w:rsidR="007E242B" w:rsidRPr="00C17112" w:rsidRDefault="007E242B"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630CE"/>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598C"/>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5538</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480</cp:revision>
  <cp:lastPrinted>2015-04-07T10:41:00Z</cp:lastPrinted>
  <dcterms:created xsi:type="dcterms:W3CDTF">2015-03-27T04:21:00Z</dcterms:created>
  <dcterms:modified xsi:type="dcterms:W3CDTF">2018-10-03T01:52:00Z</dcterms:modified>
</cp:coreProperties>
</file>