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F7276D" w:rsidRDefault="00717852" w:rsidP="00F7276D">
      <w:pPr>
        <w:jc w:val="center"/>
        <w:rPr>
          <w:b/>
          <w:bCs/>
          <w:kern w:val="32"/>
          <w:sz w:val="28"/>
          <w:szCs w:val="28"/>
        </w:rPr>
      </w:pPr>
      <w:r>
        <w:rPr>
          <w:b/>
          <w:bCs/>
          <w:kern w:val="32"/>
          <w:sz w:val="28"/>
          <w:szCs w:val="28"/>
        </w:rPr>
        <w:t>«</w:t>
      </w:r>
      <w:r w:rsidR="00F7276D">
        <w:rPr>
          <w:b/>
          <w:bCs/>
          <w:kern w:val="32"/>
          <w:sz w:val="28"/>
          <w:szCs w:val="28"/>
        </w:rPr>
        <w:t xml:space="preserve">О внесении изменений в постановление региональной энергетической комиссии Кемеровской области от 11.01.2018 № 1 «Об установлении долгосрочных параметров регулирования </w:t>
      </w:r>
    </w:p>
    <w:p w:rsidR="00460567" w:rsidRPr="00AA595E" w:rsidRDefault="00F7276D" w:rsidP="00F7276D">
      <w:pPr>
        <w:jc w:val="center"/>
        <w:rPr>
          <w:b/>
          <w:bCs/>
          <w:kern w:val="32"/>
          <w:sz w:val="28"/>
          <w:szCs w:val="28"/>
        </w:rPr>
      </w:pPr>
      <w:r>
        <w:rPr>
          <w:b/>
          <w:bCs/>
          <w:kern w:val="32"/>
          <w:sz w:val="28"/>
          <w:szCs w:val="28"/>
        </w:rPr>
        <w:t xml:space="preserve">тарифов в сфере холодного водоснабжения питьевой водой, водоотведения </w:t>
      </w:r>
      <w:r>
        <w:rPr>
          <w:b/>
          <w:sz w:val="28"/>
          <w:szCs w:val="28"/>
        </w:rPr>
        <w:t xml:space="preserve">МУП </w:t>
      </w:r>
      <w:proofErr w:type="spellStart"/>
      <w:r>
        <w:rPr>
          <w:b/>
          <w:sz w:val="28"/>
          <w:szCs w:val="28"/>
        </w:rPr>
        <w:t>Гурьевского</w:t>
      </w:r>
      <w:proofErr w:type="spellEnd"/>
      <w:r>
        <w:rPr>
          <w:b/>
          <w:sz w:val="28"/>
          <w:szCs w:val="28"/>
        </w:rPr>
        <w:t xml:space="preserve"> муниципального района «УК ЖКХ» (</w:t>
      </w:r>
      <w:proofErr w:type="spellStart"/>
      <w:r>
        <w:rPr>
          <w:b/>
          <w:sz w:val="28"/>
          <w:szCs w:val="28"/>
        </w:rPr>
        <w:t>Гурьевский</w:t>
      </w:r>
      <w:proofErr w:type="spellEnd"/>
      <w:r>
        <w:rPr>
          <w:b/>
          <w:sz w:val="28"/>
          <w:szCs w:val="28"/>
        </w:rPr>
        <w:t xml:space="preserve"> муниципальный район)</w:t>
      </w:r>
      <w:r>
        <w:rPr>
          <w:b/>
          <w:bCs/>
          <w:kern w:val="32"/>
          <w:sz w:val="28"/>
          <w:szCs w:val="28"/>
        </w:rPr>
        <w:t>»</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r w:rsidR="009936AE" w:rsidRPr="009C5CD6">
          <w:rPr>
            <w:rStyle w:val="a3"/>
            <w:rFonts w:eastAsiaTheme="minorHAnsi"/>
            <w:sz w:val="28"/>
            <w:szCs w:val="28"/>
            <w:lang w:eastAsia="en-US"/>
          </w:rPr>
          <w:t>.</w:t>
        </w:r>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7276D">
        <w:rPr>
          <w:rFonts w:eastAsiaTheme="minorHAnsi"/>
          <w:sz w:val="28"/>
          <w:szCs w:val="28"/>
          <w:lang w:eastAsia="en-US"/>
        </w:rPr>
        <w:t>29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7276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w:t>
      </w:r>
      <w:r w:rsidR="00F7276D">
        <w:rPr>
          <w:rFonts w:eastAsiaTheme="minorHAnsi"/>
          <w:sz w:val="28"/>
          <w:szCs w:val="28"/>
          <w:lang w:eastAsia="en-US"/>
        </w:rPr>
        <w:t>1</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F7276D">
        <w:rPr>
          <w:rFonts w:eastAsiaTheme="minorHAnsi"/>
          <w:sz w:val="28"/>
          <w:szCs w:val="28"/>
          <w:lang w:eastAsia="en-US"/>
        </w:rPr>
        <w:t>21</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F7276D" w:rsidRDefault="004A075E" w:rsidP="00F7276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276D" w:rsidRDefault="00F7276D" w:rsidP="00F7276D">
      <w:pPr>
        <w:widowControl/>
        <w:overflowPunct/>
        <w:ind w:firstLine="567"/>
        <w:jc w:val="both"/>
        <w:textAlignment w:val="auto"/>
        <w:rPr>
          <w:bCs/>
          <w:color w:val="000000"/>
          <w:kern w:val="32"/>
          <w:sz w:val="28"/>
          <w:szCs w:val="28"/>
        </w:rPr>
      </w:pPr>
    </w:p>
    <w:p w:rsidR="004670FC" w:rsidRDefault="00F7276D" w:rsidP="00F7276D">
      <w:pPr>
        <w:widowControl/>
        <w:overflowPunct/>
        <w:ind w:firstLine="567"/>
        <w:jc w:val="both"/>
        <w:textAlignment w:val="auto"/>
        <w:rPr>
          <w:bCs/>
          <w:color w:val="000000"/>
          <w:kern w:val="32"/>
          <w:sz w:val="28"/>
          <w:szCs w:val="28"/>
        </w:rPr>
      </w:pPr>
      <w:r>
        <w:rPr>
          <w:bCs/>
          <w:color w:val="000000"/>
          <w:kern w:val="32"/>
          <w:sz w:val="28"/>
          <w:szCs w:val="28"/>
        </w:rPr>
        <w:t>В целях корректировки тарифа</w:t>
      </w:r>
      <w:r w:rsidR="00266440">
        <w:rPr>
          <w:bCs/>
          <w:color w:val="000000"/>
          <w:kern w:val="32"/>
          <w:sz w:val="28"/>
          <w:szCs w:val="28"/>
        </w:rPr>
        <w:t xml:space="preserve"> региональной энергетической комиссией Кемеровской области </w:t>
      </w:r>
      <w:r w:rsidR="00F74F16" w:rsidRPr="005F777A">
        <w:rPr>
          <w:bCs/>
          <w:color w:val="000000"/>
          <w:kern w:val="32"/>
          <w:sz w:val="28"/>
          <w:szCs w:val="28"/>
        </w:rPr>
        <w:t>рассмотрено заявление</w:t>
      </w:r>
      <w:r>
        <w:rPr>
          <w:bCs/>
          <w:color w:val="000000"/>
          <w:kern w:val="32"/>
          <w:sz w:val="28"/>
          <w:szCs w:val="28"/>
        </w:rPr>
        <w:t xml:space="preserve"> </w:t>
      </w:r>
      <w:r w:rsidRPr="00F7276D">
        <w:rPr>
          <w:bCs/>
          <w:color w:val="000000"/>
          <w:kern w:val="32"/>
          <w:sz w:val="28"/>
          <w:szCs w:val="28"/>
        </w:rPr>
        <w:t>о</w:t>
      </w:r>
      <w:r w:rsidRPr="00F7276D">
        <w:rPr>
          <w:bCs/>
          <w:color w:val="000000"/>
          <w:kern w:val="32"/>
          <w:sz w:val="28"/>
          <w:szCs w:val="28"/>
        </w:rPr>
        <w:t xml:space="preserve"> внесении изменений в постановление региональной энергетической комиссии Кемеровской области от 11.01.2018 № 1   «Об установлении долгосрочных параметров регулирования тарифов в сфере холодного водоснабжения питьевой водой, водоотведения </w:t>
      </w:r>
      <w:r>
        <w:rPr>
          <w:bCs/>
          <w:color w:val="000000"/>
          <w:kern w:val="32"/>
          <w:sz w:val="28"/>
          <w:szCs w:val="28"/>
        </w:rPr>
        <w:br/>
      </w:r>
      <w:r w:rsidRPr="00F7276D">
        <w:rPr>
          <w:bCs/>
          <w:color w:val="000000"/>
          <w:kern w:val="32"/>
          <w:sz w:val="28"/>
          <w:szCs w:val="28"/>
        </w:rPr>
        <w:t xml:space="preserve">МУП </w:t>
      </w:r>
      <w:proofErr w:type="spellStart"/>
      <w:r w:rsidRPr="00F7276D">
        <w:rPr>
          <w:bCs/>
          <w:color w:val="000000"/>
          <w:kern w:val="32"/>
          <w:sz w:val="28"/>
          <w:szCs w:val="28"/>
        </w:rPr>
        <w:t>Гурьевского</w:t>
      </w:r>
      <w:proofErr w:type="spellEnd"/>
      <w:r w:rsidRPr="00F7276D">
        <w:rPr>
          <w:bCs/>
          <w:color w:val="000000"/>
          <w:kern w:val="32"/>
          <w:sz w:val="28"/>
          <w:szCs w:val="28"/>
        </w:rPr>
        <w:t xml:space="preserve"> муниципального района «УК ЖКХ» (</w:t>
      </w:r>
      <w:proofErr w:type="spellStart"/>
      <w:r w:rsidRPr="00F7276D">
        <w:rPr>
          <w:bCs/>
          <w:color w:val="000000"/>
          <w:kern w:val="32"/>
          <w:sz w:val="28"/>
          <w:szCs w:val="28"/>
        </w:rPr>
        <w:t>Гурьевский</w:t>
      </w:r>
      <w:proofErr w:type="spellEnd"/>
      <w:r w:rsidRPr="00F7276D">
        <w:rPr>
          <w:bCs/>
          <w:color w:val="000000"/>
          <w:kern w:val="32"/>
          <w:sz w:val="28"/>
          <w:szCs w:val="28"/>
        </w:rPr>
        <w:t xml:space="preserve"> муниципальный район)»</w:t>
      </w:r>
      <w:r w:rsidR="00C12566" w:rsidRPr="00306F54">
        <w:rPr>
          <w:bCs/>
          <w:color w:val="000000"/>
          <w:kern w:val="32"/>
          <w:sz w:val="28"/>
          <w:szCs w:val="28"/>
        </w:rPr>
        <w:t>.</w:t>
      </w:r>
    </w:p>
    <w:p w:rsidR="00F7276D" w:rsidRPr="00F7276D" w:rsidRDefault="00F7276D" w:rsidP="00F7276D">
      <w:pPr>
        <w:widowControl/>
        <w:overflowPunct/>
        <w:ind w:firstLine="567"/>
        <w:jc w:val="both"/>
        <w:textAlignment w:val="auto"/>
        <w:rPr>
          <w:bCs/>
          <w:color w:val="000000"/>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AA595E" w:rsidRDefault="00F7276D" w:rsidP="00AA595E">
      <w:pPr>
        <w:tabs>
          <w:tab w:val="left" w:pos="0"/>
        </w:tabs>
        <w:ind w:firstLine="709"/>
        <w:jc w:val="both"/>
        <w:rPr>
          <w:sz w:val="28"/>
          <w:szCs w:val="28"/>
        </w:rPr>
      </w:pPr>
      <w:r>
        <w:rPr>
          <w:bCs/>
          <w:kern w:val="32"/>
          <w:sz w:val="28"/>
          <w:szCs w:val="28"/>
        </w:rPr>
        <w:t xml:space="preserve">Внести изменения в приложение к постановлению региональной энергетической комиссии Кемеровской области от 11.01.2018 № 1 «Об установлении долгосрочных параметров регулирования тарифов в сфере холодного водоснабжения питьевой водой, водоотведения </w:t>
      </w:r>
      <w:r>
        <w:rPr>
          <w:sz w:val="28"/>
          <w:szCs w:val="28"/>
        </w:rPr>
        <w:t xml:space="preserve">МУП </w:t>
      </w:r>
      <w:proofErr w:type="spellStart"/>
      <w:r>
        <w:rPr>
          <w:sz w:val="28"/>
          <w:szCs w:val="28"/>
        </w:rPr>
        <w:t>Гурьевского</w:t>
      </w:r>
      <w:proofErr w:type="spellEnd"/>
      <w:r>
        <w:rPr>
          <w:sz w:val="28"/>
          <w:szCs w:val="28"/>
        </w:rPr>
        <w:t xml:space="preserve"> муниципального района «УК ЖКХ» (</w:t>
      </w:r>
      <w:proofErr w:type="spellStart"/>
      <w:r>
        <w:rPr>
          <w:sz w:val="28"/>
          <w:szCs w:val="28"/>
        </w:rPr>
        <w:t>Гурьевский</w:t>
      </w:r>
      <w:proofErr w:type="spellEnd"/>
      <w:r>
        <w:rPr>
          <w:sz w:val="28"/>
          <w:szCs w:val="28"/>
        </w:rPr>
        <w:t xml:space="preserve"> муниципальный район)»</w:t>
      </w:r>
      <w:r>
        <w:rPr>
          <w:sz w:val="28"/>
          <w:szCs w:val="28"/>
        </w:rPr>
        <w:t>.</w:t>
      </w:r>
    </w:p>
    <w:p w:rsidR="00F7276D" w:rsidRDefault="00F7276D" w:rsidP="00AA595E">
      <w:pPr>
        <w:tabs>
          <w:tab w:val="left" w:pos="0"/>
        </w:tabs>
        <w:ind w:firstLine="709"/>
        <w:jc w:val="both"/>
        <w:rPr>
          <w:rFonts w:eastAsiaTheme="minorHAnsi"/>
          <w:b/>
          <w:sz w:val="28"/>
          <w:szCs w:val="28"/>
          <w:lang w:eastAsia="en-US"/>
        </w:rPr>
      </w:pPr>
    </w:p>
    <w:p w:rsidR="007A280D" w:rsidRPr="007A280D" w:rsidRDefault="00AA595E" w:rsidP="00F7276D">
      <w:pPr>
        <w:tabs>
          <w:tab w:val="left" w:pos="0"/>
        </w:tabs>
        <w:ind w:firstLine="709"/>
        <w:jc w:val="both"/>
        <w:rPr>
          <w:bCs/>
          <w:kern w:val="32"/>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bookmarkStart w:id="0" w:name="_GoBack"/>
      <w:bookmarkEnd w:id="0"/>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276D"/>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D9DF"/>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1282955">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739475322">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5682</TotalTime>
  <Pages>4</Pages>
  <Words>1292</Words>
  <Characters>7369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511</cp:revision>
  <cp:lastPrinted>2015-04-07T10:41:00Z</cp:lastPrinted>
  <dcterms:created xsi:type="dcterms:W3CDTF">2015-03-27T04:21:00Z</dcterms:created>
  <dcterms:modified xsi:type="dcterms:W3CDTF">2018-10-26T02:34:00Z</dcterms:modified>
</cp:coreProperties>
</file>