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F9343D" w:rsidRDefault="004A075E" w:rsidP="004A075E">
      <w:pPr>
        <w:widowControl/>
        <w:overflowPunct/>
        <w:jc w:val="center"/>
        <w:textAlignment w:val="auto"/>
        <w:outlineLvl w:val="0"/>
        <w:rPr>
          <w:rFonts w:eastAsiaTheme="minorHAnsi"/>
          <w:sz w:val="28"/>
          <w:szCs w:val="28"/>
          <w:lang w:eastAsia="en-US"/>
        </w:rPr>
      </w:pPr>
    </w:p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057A02" w:rsidRDefault="00942FE8" w:rsidP="00057A02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37469B">
        <w:rPr>
          <w:rFonts w:eastAsiaTheme="minorHAnsi"/>
          <w:b/>
          <w:sz w:val="28"/>
          <w:szCs w:val="28"/>
          <w:lang w:eastAsia="en-US"/>
        </w:rPr>
        <w:t>«</w:t>
      </w:r>
      <w:r w:rsidR="00057A02" w:rsidRPr="00FD13E6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057A02" w:rsidRPr="00F81014">
        <w:rPr>
          <w:b/>
          <w:bCs/>
          <w:color w:val="000000"/>
          <w:kern w:val="32"/>
          <w:sz w:val="28"/>
          <w:szCs w:val="28"/>
        </w:rPr>
        <w:t xml:space="preserve">МУП «Комфорт» </w:t>
      </w:r>
      <w:r w:rsidR="00057A02" w:rsidRPr="00FD13E6">
        <w:rPr>
          <w:b/>
          <w:bCs/>
          <w:color w:val="000000"/>
          <w:kern w:val="32"/>
          <w:sz w:val="28"/>
          <w:szCs w:val="28"/>
        </w:rPr>
        <w:t>тарифов</w:t>
      </w:r>
      <w:r w:rsidR="00057A02">
        <w:rPr>
          <w:b/>
          <w:bCs/>
          <w:color w:val="000000"/>
          <w:kern w:val="32"/>
          <w:sz w:val="28"/>
          <w:szCs w:val="28"/>
        </w:rPr>
        <w:br/>
      </w:r>
      <w:r w:rsidR="00057A02" w:rsidRPr="00FD13E6">
        <w:rPr>
          <w:b/>
          <w:bCs/>
          <w:color w:val="000000"/>
          <w:kern w:val="32"/>
          <w:sz w:val="28"/>
          <w:szCs w:val="28"/>
        </w:rPr>
        <w:t xml:space="preserve">на горячую воду в открытой системе горячего водоснабжения (теплоснабжения), </w:t>
      </w:r>
      <w:r w:rsidR="00057A02" w:rsidRPr="00567C5B">
        <w:rPr>
          <w:b/>
          <w:bCs/>
          <w:color w:val="000000"/>
          <w:kern w:val="32"/>
          <w:sz w:val="28"/>
          <w:szCs w:val="28"/>
        </w:rPr>
        <w:t>реализуем</w:t>
      </w:r>
      <w:r w:rsidR="00057A02">
        <w:rPr>
          <w:b/>
          <w:bCs/>
          <w:color w:val="000000"/>
          <w:kern w:val="32"/>
          <w:sz w:val="28"/>
          <w:szCs w:val="28"/>
        </w:rPr>
        <w:t>ую</w:t>
      </w:r>
      <w:r w:rsidR="00057A02" w:rsidRPr="00567C5B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</w:t>
      </w:r>
    </w:p>
    <w:p w:rsidR="00D04ABD" w:rsidRPr="0037469B" w:rsidRDefault="00057A02" w:rsidP="00057A02">
      <w:pPr>
        <w:widowControl/>
        <w:overflowPunct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F81014">
        <w:rPr>
          <w:b/>
          <w:bCs/>
          <w:color w:val="000000"/>
          <w:kern w:val="32"/>
          <w:sz w:val="28"/>
          <w:szCs w:val="28"/>
        </w:rPr>
        <w:t>Тяжинского</w:t>
      </w:r>
      <w:r w:rsidRPr="0095664E">
        <w:t xml:space="preserve"> </w:t>
      </w:r>
      <w:r w:rsidRPr="0095664E">
        <w:rPr>
          <w:b/>
          <w:bCs/>
          <w:color w:val="000000"/>
          <w:kern w:val="32"/>
          <w:sz w:val="28"/>
          <w:szCs w:val="28"/>
        </w:rPr>
        <w:t>муниципального</w:t>
      </w:r>
      <w:r>
        <w:rPr>
          <w:b/>
          <w:bCs/>
          <w:color w:val="000000"/>
          <w:kern w:val="32"/>
          <w:sz w:val="28"/>
          <w:szCs w:val="28"/>
        </w:rPr>
        <w:t xml:space="preserve"> района, на 2018-2019 годы</w:t>
      </w:r>
      <w:r w:rsidR="00D04ABD" w:rsidRPr="0037469B">
        <w:rPr>
          <w:rFonts w:eastAsiaTheme="minorHAnsi"/>
          <w:b/>
          <w:sz w:val="28"/>
          <w:szCs w:val="28"/>
          <w:lang w:eastAsia="en-US"/>
        </w:rPr>
        <w:t>»</w:t>
      </w:r>
    </w:p>
    <w:p w:rsidR="001E6974" w:rsidRPr="0037469B" w:rsidRDefault="001E6974" w:rsidP="001E6974">
      <w:pPr>
        <w:tabs>
          <w:tab w:val="left" w:pos="8647"/>
        </w:tabs>
        <w:ind w:left="709" w:right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 xml:space="preserve">извещает </w:t>
      </w:r>
      <w:proofErr w:type="gramStart"/>
      <w:r w:rsidR="00875D87" w:rsidRPr="00BD17E0">
        <w:rPr>
          <w:rFonts w:eastAsiaTheme="minorHAnsi"/>
          <w:sz w:val="28"/>
          <w:szCs w:val="28"/>
          <w:lang w:eastAsia="en-US"/>
        </w:rPr>
        <w:t>о</w:t>
      </w:r>
      <w:r w:rsidRPr="00BD17E0">
        <w:rPr>
          <w:rFonts w:eastAsiaTheme="minorHAnsi"/>
          <w:sz w:val="28"/>
          <w:szCs w:val="28"/>
          <w:lang w:eastAsia="en-US"/>
        </w:rPr>
        <w:t xml:space="preserve">  начале</w:t>
      </w:r>
      <w:proofErr w:type="gramEnd"/>
      <w:r w:rsidRPr="00BD17E0">
        <w:rPr>
          <w:rFonts w:eastAsiaTheme="minorHAnsi"/>
          <w:sz w:val="28"/>
          <w:szCs w:val="28"/>
          <w:lang w:eastAsia="en-US"/>
        </w:rPr>
        <w:t xml:space="preserve">  обсуждения  проекта  нормативного  правового  акта  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D550AE">
          <w:rPr>
            <w:rStyle w:val="a3"/>
            <w:rFonts w:eastAsiaTheme="minorHAnsi"/>
            <w:sz w:val="28"/>
            <w:szCs w:val="28"/>
            <w:lang w:eastAsia="en-US"/>
          </w:rPr>
          <w:t>kirichenko-mn@rambler.ru</w:t>
        </w:r>
      </w:hyperlink>
      <w:r w:rsidR="009936AE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057A02">
        <w:rPr>
          <w:rFonts w:eastAsiaTheme="minorHAnsi"/>
          <w:sz w:val="28"/>
          <w:szCs w:val="28"/>
          <w:lang w:eastAsia="en-US"/>
        </w:rPr>
        <w:t>1</w:t>
      </w:r>
      <w:r w:rsidR="00490CFC">
        <w:rPr>
          <w:rFonts w:eastAsiaTheme="minorHAnsi"/>
          <w:sz w:val="28"/>
          <w:szCs w:val="28"/>
          <w:lang w:eastAsia="en-US"/>
        </w:rPr>
        <w:t>3</w:t>
      </w:r>
      <w:r w:rsidR="00857F88" w:rsidRPr="00AB6051">
        <w:rPr>
          <w:rFonts w:eastAsiaTheme="minorHAnsi"/>
          <w:sz w:val="28"/>
          <w:szCs w:val="28"/>
          <w:lang w:eastAsia="en-US"/>
        </w:rPr>
        <w:t>.0</w:t>
      </w:r>
      <w:r w:rsidR="00057A02">
        <w:rPr>
          <w:rFonts w:eastAsiaTheme="minorHAnsi"/>
          <w:sz w:val="28"/>
          <w:szCs w:val="28"/>
          <w:lang w:eastAsia="en-US"/>
        </w:rPr>
        <w:t>9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057A02">
        <w:rPr>
          <w:rFonts w:eastAsiaTheme="minorHAnsi"/>
          <w:sz w:val="28"/>
          <w:szCs w:val="28"/>
          <w:lang w:eastAsia="en-US"/>
        </w:rPr>
        <w:t>1</w:t>
      </w:r>
      <w:r w:rsidR="00490CFC">
        <w:rPr>
          <w:rFonts w:eastAsiaTheme="minorHAnsi"/>
          <w:sz w:val="28"/>
          <w:szCs w:val="28"/>
          <w:lang w:eastAsia="en-US"/>
        </w:rPr>
        <w:t>9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8224B8" w:rsidRPr="00AB6051">
        <w:rPr>
          <w:rFonts w:eastAsiaTheme="minorHAnsi"/>
          <w:sz w:val="28"/>
          <w:szCs w:val="28"/>
          <w:lang w:eastAsia="en-US"/>
        </w:rPr>
        <w:t>0</w:t>
      </w:r>
      <w:r w:rsidR="00AB6051" w:rsidRPr="00AB6051">
        <w:rPr>
          <w:rFonts w:eastAsiaTheme="minorHAnsi"/>
          <w:sz w:val="28"/>
          <w:szCs w:val="28"/>
          <w:lang w:eastAsia="en-US"/>
        </w:rPr>
        <w:t>9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10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057A02">
        <w:rPr>
          <w:rFonts w:eastAsiaTheme="minorHAnsi"/>
          <w:sz w:val="28"/>
          <w:szCs w:val="28"/>
          <w:lang w:eastAsia="en-US"/>
        </w:rPr>
        <w:t>0</w:t>
      </w:r>
      <w:r w:rsidR="00490CFC">
        <w:rPr>
          <w:rFonts w:eastAsiaTheme="minorHAnsi"/>
          <w:sz w:val="28"/>
          <w:szCs w:val="28"/>
          <w:lang w:eastAsia="en-US"/>
        </w:rPr>
        <w:t>5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057A02">
        <w:rPr>
          <w:rFonts w:eastAsiaTheme="minorHAnsi"/>
          <w:sz w:val="28"/>
          <w:szCs w:val="28"/>
          <w:lang w:eastAsia="en-US"/>
        </w:rPr>
        <w:t>10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C60EEB" w:rsidRDefault="004A075E" w:rsidP="00C60EEB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AD2CF5" w:rsidRDefault="00AD2CF5" w:rsidP="00AD2CF5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:rsidR="00AD2CF5" w:rsidRPr="00057A02" w:rsidRDefault="00057A02" w:rsidP="00057A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13E6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FD13E6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«Об утверждении Методических указаний по расчету регулируемых цен (тарифов) в сфере теплоснабжения», постановлением Коллегии Администрации Кемеровской области от 06.09.2013 № 371</w:t>
      </w:r>
      <w:r>
        <w:rPr>
          <w:bCs/>
          <w:color w:val="000000"/>
          <w:kern w:val="32"/>
          <w:sz w:val="28"/>
          <w:szCs w:val="28"/>
        </w:rPr>
        <w:br/>
      </w:r>
      <w:r w:rsidRPr="00FD13E6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области»,</w:t>
      </w:r>
      <w:r w:rsidR="00AD2CF5" w:rsidRPr="00AD2CF5">
        <w:rPr>
          <w:sz w:val="28"/>
          <w:szCs w:val="28"/>
        </w:rPr>
        <w:t xml:space="preserve"> </w:t>
      </w:r>
      <w:r w:rsidR="00AD2CF5" w:rsidRPr="00E54284">
        <w:rPr>
          <w:sz w:val="28"/>
          <w:szCs w:val="28"/>
        </w:rPr>
        <w:t xml:space="preserve">региональной энергетической комиссией Кемеровской области </w:t>
      </w:r>
      <w:r w:rsidR="00AD2CF5">
        <w:rPr>
          <w:sz w:val="28"/>
          <w:szCs w:val="28"/>
        </w:rPr>
        <w:t xml:space="preserve">рассмотрено заявление </w:t>
      </w:r>
      <w:r w:rsidRPr="00057A02">
        <w:rPr>
          <w:bCs/>
          <w:color w:val="000000"/>
          <w:kern w:val="32"/>
          <w:sz w:val="28"/>
          <w:szCs w:val="28"/>
        </w:rPr>
        <w:t>МУП «Комфорт» тарифов</w:t>
      </w:r>
      <w:r w:rsidRPr="00057A02">
        <w:rPr>
          <w:bCs/>
          <w:color w:val="000000"/>
          <w:kern w:val="32"/>
          <w:sz w:val="28"/>
          <w:szCs w:val="28"/>
        </w:rPr>
        <w:br/>
        <w:t>на горячую воду в открытой системе горячего водоснабжения (теплоснабжения), реализуемую на потребительском рынке Тяжинского</w:t>
      </w:r>
      <w:r w:rsidRPr="00057A02">
        <w:t xml:space="preserve"> </w:t>
      </w:r>
      <w:r w:rsidRPr="00057A02">
        <w:rPr>
          <w:bCs/>
          <w:color w:val="000000"/>
          <w:kern w:val="32"/>
          <w:sz w:val="28"/>
          <w:szCs w:val="28"/>
        </w:rPr>
        <w:t>муниципального района,</w:t>
      </w:r>
      <w:r>
        <w:rPr>
          <w:bCs/>
          <w:color w:val="000000"/>
          <w:kern w:val="32"/>
          <w:sz w:val="28"/>
          <w:szCs w:val="28"/>
        </w:rPr>
        <w:br/>
      </w:r>
      <w:r w:rsidRPr="00057A02">
        <w:rPr>
          <w:bCs/>
          <w:color w:val="000000"/>
          <w:kern w:val="32"/>
          <w:sz w:val="28"/>
          <w:szCs w:val="28"/>
        </w:rPr>
        <w:t xml:space="preserve"> на 2018-2019 годы</w:t>
      </w:r>
      <w:r>
        <w:rPr>
          <w:bCs/>
          <w:color w:val="000000"/>
          <w:kern w:val="32"/>
          <w:sz w:val="28"/>
          <w:szCs w:val="28"/>
        </w:rPr>
        <w:t>.</w:t>
      </w:r>
    </w:p>
    <w:p w:rsidR="00AD2CF5" w:rsidRDefault="00AD2CF5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057A02" w:rsidRDefault="00057A02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057A02" w:rsidRDefault="00057A02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057A02" w:rsidRDefault="00057A02" w:rsidP="003A6B80">
      <w:pPr>
        <w:widowControl/>
        <w:overflowPunct/>
        <w:ind w:firstLine="567"/>
        <w:jc w:val="both"/>
        <w:textAlignment w:val="auto"/>
        <w:rPr>
          <w:rFonts w:eastAsiaTheme="minorHAnsi"/>
          <w:b/>
          <w:szCs w:val="28"/>
          <w:lang w:eastAsia="en-US"/>
        </w:rPr>
      </w:pPr>
    </w:p>
    <w:p w:rsidR="00AB6051" w:rsidRDefault="004A075E" w:rsidP="00AB6051">
      <w:pPr>
        <w:pStyle w:val="a4"/>
        <w:widowControl/>
        <w:overflowPunct/>
        <w:ind w:left="660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lastRenderedPageBreak/>
        <w:t xml:space="preserve">Цели предлагаемого нормативного правового акта: </w:t>
      </w:r>
    </w:p>
    <w:p w:rsidR="00AB6051" w:rsidRDefault="00AB6051" w:rsidP="00AB6051">
      <w:pPr>
        <w:widowControl/>
        <w:overflowPunct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EE1A42" w:rsidRDefault="00057A02" w:rsidP="00376DE1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 w:rsidRPr="00FD13E6">
        <w:rPr>
          <w:bCs/>
          <w:color w:val="000000"/>
          <w:kern w:val="32"/>
          <w:sz w:val="28"/>
          <w:szCs w:val="28"/>
        </w:rPr>
        <w:t xml:space="preserve">Установить </w:t>
      </w:r>
      <w:r w:rsidRPr="00F81014">
        <w:rPr>
          <w:bCs/>
          <w:color w:val="000000"/>
          <w:kern w:val="32"/>
          <w:sz w:val="28"/>
          <w:szCs w:val="28"/>
        </w:rPr>
        <w:t>МУП «Комфорт», ИНН 4213011357</w:t>
      </w:r>
      <w:r w:rsidRPr="00FD13E6">
        <w:rPr>
          <w:bCs/>
          <w:color w:val="000000"/>
          <w:kern w:val="32"/>
          <w:sz w:val="28"/>
          <w:szCs w:val="28"/>
        </w:rPr>
        <w:t xml:space="preserve">, тарифы на горячую воду в открытой системе горячего водоснабжения (теплоснабжения), реализуемую на потребительском рынке </w:t>
      </w:r>
      <w:r w:rsidRPr="00F81014">
        <w:rPr>
          <w:bCs/>
          <w:color w:val="000000"/>
          <w:kern w:val="32"/>
          <w:sz w:val="28"/>
          <w:szCs w:val="28"/>
        </w:rPr>
        <w:t>Тяжинского</w:t>
      </w:r>
      <w:r w:rsidRPr="0095664E">
        <w:rPr>
          <w:bCs/>
          <w:sz w:val="28"/>
          <w:szCs w:val="28"/>
        </w:rPr>
        <w:t xml:space="preserve"> </w:t>
      </w:r>
      <w:r w:rsidRPr="0095664E">
        <w:rPr>
          <w:bCs/>
          <w:color w:val="000000"/>
          <w:kern w:val="32"/>
          <w:sz w:val="28"/>
          <w:szCs w:val="28"/>
        </w:rPr>
        <w:t>муниципального</w:t>
      </w:r>
      <w:r w:rsidRPr="00F81014">
        <w:rPr>
          <w:bCs/>
          <w:color w:val="000000"/>
          <w:kern w:val="32"/>
          <w:sz w:val="28"/>
          <w:szCs w:val="28"/>
        </w:rPr>
        <w:t xml:space="preserve"> района</w:t>
      </w:r>
      <w:r w:rsidRPr="00FD13E6">
        <w:rPr>
          <w:bCs/>
          <w:color w:val="000000"/>
          <w:kern w:val="32"/>
          <w:sz w:val="28"/>
          <w:szCs w:val="28"/>
        </w:rPr>
        <w:t xml:space="preserve">, на период </w:t>
      </w:r>
      <w:r>
        <w:rPr>
          <w:bCs/>
          <w:color w:val="000000"/>
          <w:kern w:val="32"/>
          <w:sz w:val="28"/>
          <w:szCs w:val="28"/>
        </w:rPr>
        <w:t>с ___.09.2018 по 31.12.2019.</w:t>
      </w:r>
    </w:p>
    <w:p w:rsidR="00057A02" w:rsidRDefault="00057A02" w:rsidP="00376DE1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F9343D" w:rsidRPr="00875D87" w:rsidRDefault="004A075E" w:rsidP="00376DE1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Планируемый  срок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 вступления  в  силу  предлагаемого 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137170" w:rsidRPr="00137170">
        <w:rPr>
          <w:color w:val="000000"/>
          <w:sz w:val="28"/>
          <w:szCs w:val="28"/>
          <w:shd w:val="clear" w:color="auto" w:fill="FFFFFF"/>
        </w:rPr>
        <w:t>со дня его официального опубликования</w:t>
      </w:r>
      <w:r w:rsidR="00F9343D" w:rsidRPr="00875D87">
        <w:rPr>
          <w:color w:val="000000"/>
          <w:sz w:val="28"/>
          <w:szCs w:val="28"/>
          <w:shd w:val="clear" w:color="auto" w:fill="FFFFFF"/>
        </w:rPr>
        <w:t>.</w:t>
      </w:r>
      <w:r w:rsidR="00A37C67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Сведения  о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875D87">
        <w:rPr>
          <w:rFonts w:eastAsiaTheme="minorHAnsi"/>
          <w:b/>
          <w:sz w:val="28"/>
          <w:szCs w:val="28"/>
          <w:lang w:eastAsia="en-US"/>
        </w:rPr>
        <w:t>Иная  информация</w:t>
      </w:r>
      <w:proofErr w:type="gramEnd"/>
      <w:r w:rsidRPr="00875D87">
        <w:rPr>
          <w:rFonts w:eastAsiaTheme="minorHAnsi"/>
          <w:b/>
          <w:sz w:val="28"/>
          <w:szCs w:val="28"/>
          <w:lang w:eastAsia="en-US"/>
        </w:rPr>
        <w:t xml:space="preserve">  по  решению  органа-разработчика,  относящаяся  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4A075E">
      <w:pPr>
        <w:widowControl/>
        <w:overflowPunct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4A075E">
        <w:rPr>
          <w:rFonts w:eastAsiaTheme="minorHAnsi"/>
          <w:sz w:val="28"/>
          <w:szCs w:val="28"/>
          <w:lang w:eastAsia="en-US"/>
        </w:rPr>
        <w:t xml:space="preserve">    </w:t>
      </w: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9E3044">
      <w:headerReference w:type="default" r:id="rId11"/>
      <w:pgSz w:w="11906" w:h="16838" w:code="9"/>
      <w:pgMar w:top="1440" w:right="567" w:bottom="1440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57A02"/>
    <w:rsid w:val="0007786F"/>
    <w:rsid w:val="000835B4"/>
    <w:rsid w:val="00090C4E"/>
    <w:rsid w:val="0009381C"/>
    <w:rsid w:val="000A1409"/>
    <w:rsid w:val="000A5396"/>
    <w:rsid w:val="000B7061"/>
    <w:rsid w:val="000C54ED"/>
    <w:rsid w:val="000D229A"/>
    <w:rsid w:val="000D2E96"/>
    <w:rsid w:val="000E404B"/>
    <w:rsid w:val="000E677F"/>
    <w:rsid w:val="000F0EF9"/>
    <w:rsid w:val="001021BE"/>
    <w:rsid w:val="00107397"/>
    <w:rsid w:val="0011153A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5498"/>
    <w:rsid w:val="0028625A"/>
    <w:rsid w:val="002A3D64"/>
    <w:rsid w:val="002A7573"/>
    <w:rsid w:val="002B313C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5DFC"/>
    <w:rsid w:val="00316E85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CFC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35FB9"/>
    <w:rsid w:val="00536982"/>
    <w:rsid w:val="00536C79"/>
    <w:rsid w:val="00541BDB"/>
    <w:rsid w:val="00550B5A"/>
    <w:rsid w:val="00551D8F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B558B"/>
    <w:rsid w:val="005C604F"/>
    <w:rsid w:val="005C624C"/>
    <w:rsid w:val="005D310A"/>
    <w:rsid w:val="005D7363"/>
    <w:rsid w:val="005D737B"/>
    <w:rsid w:val="005F4E46"/>
    <w:rsid w:val="00604344"/>
    <w:rsid w:val="00610249"/>
    <w:rsid w:val="00621977"/>
    <w:rsid w:val="00631B69"/>
    <w:rsid w:val="0064210D"/>
    <w:rsid w:val="00646363"/>
    <w:rsid w:val="006706B3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7005"/>
    <w:rsid w:val="006E750D"/>
    <w:rsid w:val="006E7A4B"/>
    <w:rsid w:val="006F4598"/>
    <w:rsid w:val="00706191"/>
    <w:rsid w:val="00711183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7B30"/>
    <w:rsid w:val="007F0C08"/>
    <w:rsid w:val="008157CC"/>
    <w:rsid w:val="00820288"/>
    <w:rsid w:val="008224B8"/>
    <w:rsid w:val="00831A1C"/>
    <w:rsid w:val="0083730F"/>
    <w:rsid w:val="0083787B"/>
    <w:rsid w:val="00846044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60B9"/>
    <w:rsid w:val="00977B96"/>
    <w:rsid w:val="0098254B"/>
    <w:rsid w:val="00992BA3"/>
    <w:rsid w:val="009936AE"/>
    <w:rsid w:val="00995142"/>
    <w:rsid w:val="00995F09"/>
    <w:rsid w:val="0099684A"/>
    <w:rsid w:val="009A3987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2AAC"/>
    <w:rsid w:val="00A63AE1"/>
    <w:rsid w:val="00A64664"/>
    <w:rsid w:val="00A81E1A"/>
    <w:rsid w:val="00A82B43"/>
    <w:rsid w:val="00A90CFB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7548"/>
    <w:rsid w:val="00C17AA6"/>
    <w:rsid w:val="00C24924"/>
    <w:rsid w:val="00C47DF8"/>
    <w:rsid w:val="00C5296F"/>
    <w:rsid w:val="00C55CBF"/>
    <w:rsid w:val="00C60EEB"/>
    <w:rsid w:val="00C655B5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44CA9"/>
    <w:rsid w:val="00E45AB1"/>
    <w:rsid w:val="00E510FB"/>
    <w:rsid w:val="00E54284"/>
    <w:rsid w:val="00E61455"/>
    <w:rsid w:val="00E62710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F145D4"/>
    <w:rsid w:val="00F239D3"/>
    <w:rsid w:val="00F37800"/>
    <w:rsid w:val="00F4099E"/>
    <w:rsid w:val="00F425E5"/>
    <w:rsid w:val="00F42FDE"/>
    <w:rsid w:val="00F50177"/>
    <w:rsid w:val="00F858DB"/>
    <w:rsid w:val="00F87C72"/>
    <w:rsid w:val="00F906F1"/>
    <w:rsid w:val="00F9295A"/>
    <w:rsid w:val="00F9343D"/>
    <w:rsid w:val="00F9504B"/>
    <w:rsid w:val="00FA2001"/>
    <w:rsid w:val="00FA7E86"/>
    <w:rsid w:val="00FA7F30"/>
    <w:rsid w:val="00FB59D1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380A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@kemn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ichenko-mn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c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456</cp:revision>
  <cp:lastPrinted>2015-04-07T10:41:00Z</cp:lastPrinted>
  <dcterms:created xsi:type="dcterms:W3CDTF">2015-03-27T04:21:00Z</dcterms:created>
  <dcterms:modified xsi:type="dcterms:W3CDTF">2018-09-12T01:37:00Z</dcterms:modified>
</cp:coreProperties>
</file>