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A7AD5" w:rsidRDefault="00F62605" w:rsidP="000A7AD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A7AD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0A7AD5" w:rsidRPr="000A7AD5" w:rsidRDefault="00F62605" w:rsidP="000A7AD5">
      <w:pPr>
        <w:spacing w:after="0" w:line="240" w:lineRule="auto"/>
        <w:jc w:val="center"/>
        <w:rPr>
          <w:rFonts w:ascii="Times New Roman" w:hAnsi="Times New Roman" w:cs="Times New Roman"/>
          <w:b/>
          <w:bCs/>
          <w:kern w:val="32"/>
          <w:sz w:val="28"/>
          <w:szCs w:val="28"/>
        </w:rPr>
      </w:pPr>
      <w:r w:rsidRPr="000A7AD5">
        <w:rPr>
          <w:rFonts w:ascii="Times New Roman" w:eastAsia="Times New Roman" w:hAnsi="Times New Roman" w:cs="Times New Roman"/>
          <w:b/>
          <w:bCs/>
          <w:kern w:val="32"/>
          <w:sz w:val="28"/>
          <w:szCs w:val="28"/>
          <w:lang w:eastAsia="ru-RU"/>
        </w:rPr>
        <w:t>«</w:t>
      </w:r>
      <w:r w:rsidR="000A7AD5" w:rsidRPr="000A7AD5">
        <w:rPr>
          <w:rFonts w:ascii="Times New Roman" w:hAnsi="Times New Roman" w:cs="Times New Roman"/>
          <w:b/>
          <w:bCs/>
          <w:kern w:val="32"/>
          <w:sz w:val="28"/>
          <w:szCs w:val="28"/>
        </w:rPr>
        <w:t xml:space="preserve">Об установлении долгосрочных параметров регулирования </w:t>
      </w:r>
    </w:p>
    <w:p w:rsidR="000A7AD5" w:rsidRPr="000A7AD5" w:rsidRDefault="000A7AD5" w:rsidP="000A7AD5">
      <w:pPr>
        <w:spacing w:after="0" w:line="240" w:lineRule="auto"/>
        <w:jc w:val="center"/>
        <w:rPr>
          <w:rFonts w:ascii="Times New Roman" w:hAnsi="Times New Roman" w:cs="Times New Roman"/>
          <w:b/>
          <w:bCs/>
          <w:color w:val="FF0000"/>
          <w:kern w:val="32"/>
          <w:sz w:val="28"/>
          <w:szCs w:val="28"/>
        </w:rPr>
      </w:pPr>
      <w:r w:rsidRPr="000A7AD5">
        <w:rPr>
          <w:rFonts w:ascii="Times New Roman" w:hAnsi="Times New Roman" w:cs="Times New Roman"/>
          <w:b/>
          <w:bCs/>
          <w:kern w:val="32"/>
          <w:sz w:val="28"/>
          <w:szCs w:val="28"/>
        </w:rPr>
        <w:t xml:space="preserve">тарифов в сфере холодного водоснабжения, водоотведения </w:t>
      </w:r>
    </w:p>
    <w:p w:rsidR="00F62605" w:rsidRPr="000A7AD5" w:rsidRDefault="000A7AD5" w:rsidP="000A7AD5">
      <w:pPr>
        <w:spacing w:after="0" w:line="240" w:lineRule="auto"/>
        <w:jc w:val="center"/>
        <w:rPr>
          <w:rFonts w:ascii="Times New Roman" w:eastAsia="Times New Roman" w:hAnsi="Times New Roman" w:cs="Times New Roman"/>
          <w:b/>
          <w:bCs/>
          <w:color w:val="000000"/>
          <w:kern w:val="32"/>
          <w:sz w:val="28"/>
          <w:szCs w:val="28"/>
          <w:lang w:eastAsia="ru-RU"/>
        </w:rPr>
      </w:pPr>
      <w:r w:rsidRPr="000A7AD5">
        <w:rPr>
          <w:rFonts w:ascii="Times New Roman" w:hAnsi="Times New Roman" w:cs="Times New Roman"/>
          <w:b/>
          <w:sz w:val="28"/>
          <w:szCs w:val="28"/>
        </w:rPr>
        <w:t>ООО «Водоснабжение» (г. Белово)</w:t>
      </w:r>
      <w:r w:rsidR="00F62605" w:rsidRPr="000A7AD5">
        <w:rPr>
          <w:rFonts w:ascii="Times New Roman" w:eastAsia="Times New Roman" w:hAnsi="Times New Roman" w:cs="Times New Roman"/>
          <w:b/>
          <w:bCs/>
          <w:color w:val="000000"/>
          <w:kern w:val="32"/>
          <w:sz w:val="28"/>
          <w:szCs w:val="28"/>
          <w:lang w:eastAsia="ru-RU"/>
        </w:rPr>
        <w:t>»</w:t>
      </w:r>
    </w:p>
    <w:p w:rsidR="00F62605" w:rsidRPr="00F62605" w:rsidRDefault="00F62605" w:rsidP="00A024CC">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12</w:t>
      </w:r>
      <w:r w:rsidRPr="00F62605">
        <w:rPr>
          <w:rFonts w:ascii="Times New Roman" w:hAnsi="Times New Roman" w:cs="Times New Roman"/>
          <w:sz w:val="28"/>
          <w:szCs w:val="28"/>
        </w:rPr>
        <w:t>.11.2018 по 1</w:t>
      </w:r>
      <w:r w:rsidR="00A024CC">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w:t>
      </w:r>
      <w:bookmarkStart w:id="0" w:name="_GoBack"/>
      <w:bookmarkEnd w:id="0"/>
      <w:r w:rsidRPr="00F62605">
        <w:rPr>
          <w:rFonts w:ascii="Times New Roman" w:hAnsi="Times New Roman" w:cs="Times New Roman"/>
          <w:sz w:val="28"/>
          <w:szCs w:val="28"/>
        </w:rPr>
        <w:t xml:space="preserve">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Default="00B11EB3" w:rsidP="001C049E">
      <w:pPr>
        <w:spacing w:after="0" w:line="240" w:lineRule="auto"/>
        <w:ind w:firstLine="567"/>
        <w:jc w:val="both"/>
        <w:rPr>
          <w:rFonts w:ascii="Times New Roman" w:hAnsi="Times New Roman" w:cs="Times New Roman"/>
          <w:sz w:val="28"/>
          <w:szCs w:val="28"/>
        </w:rPr>
      </w:pPr>
      <w:r w:rsidRPr="00B11EB3">
        <w:rPr>
          <w:rFonts w:ascii="Times New Roman" w:hAnsi="Times New Roman" w:cs="Times New Roman"/>
          <w:bCs/>
          <w:kern w:val="32"/>
          <w:sz w:val="28"/>
          <w:szCs w:val="28"/>
        </w:rPr>
        <w:t>Руководствуясь 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B11EB3">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C049E">
        <w:rPr>
          <w:rFonts w:ascii="Times New Roman" w:eastAsia="Times New Roman" w:hAnsi="Times New Roman" w:cs="Times New Roman"/>
          <w:bCs/>
          <w:kern w:val="32"/>
          <w:sz w:val="28"/>
          <w:szCs w:val="28"/>
          <w:lang w:eastAsia="ru-RU"/>
        </w:rPr>
        <w:t xml:space="preserve">от              </w:t>
      </w:r>
      <w:r w:rsidR="001C049E" w:rsidRPr="001C049E">
        <w:rPr>
          <w:rFonts w:ascii="Times New Roman" w:hAnsi="Times New Roman" w:cs="Times New Roman"/>
          <w:sz w:val="28"/>
          <w:szCs w:val="28"/>
        </w:rPr>
        <w:t>ООО «</w:t>
      </w:r>
      <w:r w:rsidR="00C00A92">
        <w:rPr>
          <w:rFonts w:ascii="Times New Roman" w:hAnsi="Times New Roman" w:cs="Times New Roman"/>
          <w:sz w:val="28"/>
          <w:szCs w:val="28"/>
        </w:rPr>
        <w:t>Водоснабжение</w:t>
      </w:r>
      <w:r w:rsidR="001C049E" w:rsidRPr="001C049E">
        <w:rPr>
          <w:rFonts w:ascii="Times New Roman" w:hAnsi="Times New Roman" w:cs="Times New Roman"/>
          <w:sz w:val="28"/>
          <w:szCs w:val="28"/>
        </w:rPr>
        <w:t>» (г. Белово)</w:t>
      </w:r>
      <w:r w:rsidR="001C049E">
        <w:rPr>
          <w:rFonts w:ascii="Times New Roman" w:hAnsi="Times New Roman" w:cs="Times New Roman"/>
          <w:b/>
          <w:sz w:val="28"/>
          <w:szCs w:val="28"/>
        </w:rPr>
        <w:t xml:space="preserve"> </w:t>
      </w:r>
      <w:r w:rsidR="00F62605" w:rsidRPr="00B11EB3">
        <w:rPr>
          <w:rFonts w:ascii="Times New Roman" w:eastAsia="Times New Roman" w:hAnsi="Times New Roman" w:cs="Times New Roman"/>
          <w:bCs/>
          <w:kern w:val="32"/>
          <w:sz w:val="28"/>
          <w:szCs w:val="28"/>
          <w:lang w:eastAsia="ru-RU"/>
        </w:rPr>
        <w:t>о</w:t>
      </w:r>
      <w:r w:rsidR="00F62605" w:rsidRPr="00B11EB3">
        <w:rPr>
          <w:rFonts w:ascii="Times New Roman" w:hAnsi="Times New Roman" w:cs="Times New Roman"/>
          <w:bCs/>
          <w:color w:val="000000"/>
          <w:kern w:val="32"/>
          <w:sz w:val="28"/>
          <w:szCs w:val="28"/>
        </w:rPr>
        <w:t>б</w:t>
      </w:r>
      <w:r w:rsidR="00F62605" w:rsidRPr="00F62605">
        <w:rPr>
          <w:rFonts w:ascii="Times New Roman" w:hAnsi="Times New Roman" w:cs="Times New Roman"/>
          <w:bCs/>
          <w:color w:val="000000"/>
          <w:kern w:val="32"/>
          <w:sz w:val="28"/>
          <w:szCs w:val="28"/>
        </w:rPr>
        <w:t xml:space="preserve"> установлении долгосрочных параметров регулирования</w:t>
      </w:r>
      <w:r w:rsidR="00F62605">
        <w:rPr>
          <w:rFonts w:ascii="Times New Roman" w:hAnsi="Times New Roman" w:cs="Times New Roman"/>
          <w:bCs/>
          <w:color w:val="000000"/>
          <w:kern w:val="32"/>
          <w:sz w:val="28"/>
          <w:szCs w:val="28"/>
        </w:rPr>
        <w:t xml:space="preserve"> </w:t>
      </w:r>
      <w:r w:rsidR="001C049E" w:rsidRPr="001C049E">
        <w:rPr>
          <w:rFonts w:ascii="Times New Roman" w:hAnsi="Times New Roman" w:cs="Times New Roman"/>
          <w:bCs/>
          <w:kern w:val="32"/>
          <w:sz w:val="28"/>
          <w:szCs w:val="28"/>
        </w:rPr>
        <w:t xml:space="preserve">тарифов в сфере </w:t>
      </w:r>
      <w:r w:rsidR="00C00A92" w:rsidRPr="00C00A92">
        <w:rPr>
          <w:rFonts w:ascii="Times New Roman" w:hAnsi="Times New Roman" w:cs="Times New Roman"/>
          <w:bCs/>
          <w:kern w:val="32"/>
          <w:sz w:val="28"/>
          <w:szCs w:val="28"/>
        </w:rPr>
        <w:t>холодного водоснабжения</w:t>
      </w:r>
      <w:r w:rsidR="00C00A92" w:rsidRPr="00C00A92">
        <w:rPr>
          <w:rFonts w:ascii="Times New Roman" w:hAnsi="Times New Roman" w:cs="Times New Roman"/>
          <w:bCs/>
          <w:kern w:val="32"/>
          <w:sz w:val="28"/>
          <w:szCs w:val="28"/>
        </w:rPr>
        <w:t>,</w:t>
      </w:r>
      <w:r w:rsidR="00C00A92" w:rsidRPr="001C049E">
        <w:rPr>
          <w:rFonts w:ascii="Times New Roman" w:hAnsi="Times New Roman" w:cs="Times New Roman"/>
          <w:bCs/>
          <w:kern w:val="32"/>
          <w:sz w:val="28"/>
          <w:szCs w:val="28"/>
        </w:rPr>
        <w:t xml:space="preserve"> </w:t>
      </w:r>
      <w:r w:rsidR="001C049E" w:rsidRPr="001C049E">
        <w:rPr>
          <w:rFonts w:ascii="Times New Roman" w:hAnsi="Times New Roman" w:cs="Times New Roman"/>
          <w:bCs/>
          <w:kern w:val="32"/>
          <w:sz w:val="28"/>
          <w:szCs w:val="28"/>
        </w:rPr>
        <w:t>водоотведения</w:t>
      </w:r>
      <w:r w:rsidR="00C00A92">
        <w:rPr>
          <w:rFonts w:ascii="Times New Roman" w:hAnsi="Times New Roman" w:cs="Times New Roman"/>
          <w:bCs/>
          <w:kern w:val="32"/>
          <w:sz w:val="28"/>
          <w:szCs w:val="28"/>
        </w:rPr>
        <w:t xml:space="preserve"> </w:t>
      </w:r>
      <w:r w:rsidR="00F62605" w:rsidRPr="00F62605">
        <w:rPr>
          <w:rFonts w:ascii="Times New Roman" w:hAnsi="Times New Roman" w:cs="Times New Roman"/>
          <w:bCs/>
          <w:color w:val="000000"/>
          <w:kern w:val="32"/>
          <w:sz w:val="28"/>
          <w:szCs w:val="28"/>
        </w:rPr>
        <w:t>на 2019-2023 годы</w:t>
      </w:r>
      <w:r w:rsidR="00862BA7">
        <w:rPr>
          <w:rFonts w:ascii="Times New Roman" w:hAnsi="Times New Roman" w:cs="Times New Roman"/>
          <w:bCs/>
          <w:color w:val="000000"/>
          <w:kern w:val="32"/>
          <w:sz w:val="28"/>
          <w:szCs w:val="28"/>
        </w:rPr>
        <w:t>.</w:t>
      </w:r>
      <w:r w:rsidR="00F62605" w:rsidRPr="00F62605">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F62605" w:rsidRDefault="005A3152"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5A3152">
        <w:rPr>
          <w:rFonts w:ascii="Times New Roman" w:hAnsi="Times New Roman" w:cs="Times New Roman"/>
          <w:bCs/>
          <w:kern w:val="32"/>
          <w:sz w:val="28"/>
          <w:szCs w:val="28"/>
        </w:rPr>
        <w:t xml:space="preserve">Установить </w:t>
      </w:r>
      <w:r w:rsidRPr="005A3152">
        <w:rPr>
          <w:rFonts w:ascii="Times New Roman" w:hAnsi="Times New Roman" w:cs="Times New Roman"/>
          <w:sz w:val="28"/>
          <w:szCs w:val="28"/>
        </w:rPr>
        <w:t>ООО «Водоснабжение» (г. Белово)</w:t>
      </w:r>
      <w:r w:rsidRPr="005A3152">
        <w:rPr>
          <w:rFonts w:ascii="Times New Roman" w:hAnsi="Times New Roman" w:cs="Times New Roman"/>
          <w:bCs/>
          <w:kern w:val="32"/>
          <w:sz w:val="28"/>
          <w:szCs w:val="28"/>
        </w:rPr>
        <w:t>,</w:t>
      </w:r>
      <w:r>
        <w:rPr>
          <w:rFonts w:ascii="Times New Roman" w:hAnsi="Times New Roman" w:cs="Times New Roman"/>
          <w:bCs/>
          <w:kern w:val="32"/>
          <w:sz w:val="28"/>
          <w:szCs w:val="28"/>
        </w:rPr>
        <w:t xml:space="preserve"> </w:t>
      </w:r>
      <w:r w:rsidRPr="005A3152">
        <w:rPr>
          <w:rFonts w:ascii="Times New Roman" w:hAnsi="Times New Roman" w:cs="Times New Roman"/>
          <w:bCs/>
          <w:kern w:val="32"/>
          <w:sz w:val="28"/>
          <w:szCs w:val="28"/>
        </w:rPr>
        <w:t xml:space="preserve">ИНН </w:t>
      </w:r>
      <w:r w:rsidRPr="005A3152">
        <w:rPr>
          <w:rFonts w:ascii="Times New Roman" w:hAnsi="Times New Roman" w:cs="Times New Roman"/>
          <w:sz w:val="28"/>
          <w:szCs w:val="28"/>
        </w:rPr>
        <w:t>4202023801</w:t>
      </w:r>
      <w:r w:rsidRPr="005A3152">
        <w:rPr>
          <w:rFonts w:ascii="Times New Roman" w:hAnsi="Times New Roman" w:cs="Times New Roman"/>
          <w:bCs/>
          <w:kern w:val="32"/>
          <w:sz w:val="28"/>
          <w:szCs w:val="28"/>
        </w:rPr>
        <w:t>, долгосрочные параметры регулирования тарифов на питьевую воду, водоотведение на период с 01.01.2019</w:t>
      </w:r>
      <w:r>
        <w:rPr>
          <w:rFonts w:ascii="Times New Roman" w:hAnsi="Times New Roman" w:cs="Times New Roman"/>
          <w:bCs/>
          <w:kern w:val="32"/>
          <w:sz w:val="28"/>
          <w:szCs w:val="28"/>
        </w:rPr>
        <w:t xml:space="preserve"> </w:t>
      </w:r>
      <w:r w:rsidRPr="005A3152">
        <w:rPr>
          <w:rFonts w:ascii="Times New Roman" w:hAnsi="Times New Roman" w:cs="Times New Roman"/>
          <w:bCs/>
          <w:kern w:val="32"/>
          <w:sz w:val="28"/>
          <w:szCs w:val="28"/>
        </w:rPr>
        <w:t>по 31.12.2023</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0C05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1C049E"/>
    <w:rsid w:val="001C6C24"/>
    <w:rsid w:val="002B2B6C"/>
    <w:rsid w:val="0030045C"/>
    <w:rsid w:val="005A3152"/>
    <w:rsid w:val="00862BA7"/>
    <w:rsid w:val="00A024CC"/>
    <w:rsid w:val="00B11EB3"/>
    <w:rsid w:val="00C00A92"/>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FDD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9</cp:revision>
  <dcterms:created xsi:type="dcterms:W3CDTF">2018-11-07T07:22:00Z</dcterms:created>
  <dcterms:modified xsi:type="dcterms:W3CDTF">2018-11-09T02:22:00Z</dcterms:modified>
</cp:coreProperties>
</file>