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0A4ABB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A4ABB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0A4ABB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0A4ABB">
        <w:rPr>
          <w:color w:val="000000" w:themeColor="text1"/>
          <w:sz w:val="28"/>
          <w:szCs w:val="28"/>
          <w:lang w:eastAsia="ru-RU"/>
        </w:rPr>
        <w:t>о</w:t>
      </w:r>
      <w:r w:rsidR="00524BCA" w:rsidRPr="000A4ABB">
        <w:rPr>
          <w:color w:val="000000" w:themeColor="text1"/>
          <w:sz w:val="28"/>
          <w:szCs w:val="28"/>
          <w:lang w:eastAsia="ru-RU"/>
        </w:rPr>
        <w:t>т</w:t>
      </w:r>
      <w:r w:rsidRPr="000A4ABB">
        <w:rPr>
          <w:color w:val="000000" w:themeColor="text1"/>
          <w:sz w:val="28"/>
          <w:szCs w:val="28"/>
          <w:lang w:eastAsia="ru-RU"/>
        </w:rPr>
        <w:t xml:space="preserve"> «___» </w:t>
      </w:r>
      <w:r w:rsidR="003001AB">
        <w:rPr>
          <w:color w:val="000000" w:themeColor="text1"/>
          <w:sz w:val="28"/>
          <w:szCs w:val="28"/>
          <w:lang w:eastAsia="ru-RU"/>
        </w:rPr>
        <w:t>декаб</w:t>
      </w:r>
      <w:r w:rsidR="00EE5265" w:rsidRPr="000A4ABB">
        <w:rPr>
          <w:color w:val="000000" w:themeColor="text1"/>
          <w:sz w:val="28"/>
          <w:szCs w:val="28"/>
          <w:lang w:eastAsia="ru-RU"/>
        </w:rPr>
        <w:t>ря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0A4ABB">
        <w:rPr>
          <w:color w:val="000000" w:themeColor="text1"/>
          <w:sz w:val="28"/>
          <w:szCs w:val="28"/>
          <w:lang w:eastAsia="ru-RU"/>
        </w:rPr>
        <w:t>201</w:t>
      </w:r>
      <w:r w:rsidR="007116F1" w:rsidRPr="000A4ABB">
        <w:rPr>
          <w:color w:val="000000" w:themeColor="text1"/>
          <w:sz w:val="28"/>
          <w:szCs w:val="28"/>
          <w:lang w:eastAsia="ru-RU"/>
        </w:rPr>
        <w:t>8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г. №</w:t>
      </w:r>
      <w:r w:rsidRPr="000A4ABB">
        <w:rPr>
          <w:color w:val="000000" w:themeColor="text1"/>
          <w:sz w:val="28"/>
          <w:szCs w:val="28"/>
          <w:lang w:eastAsia="ru-RU"/>
        </w:rPr>
        <w:t xml:space="preserve"> ____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0A4ABB">
        <w:rPr>
          <w:color w:val="000000" w:themeColor="text1"/>
          <w:lang w:eastAsia="ru-RU"/>
        </w:rPr>
        <w:t>г. Кемерово</w:t>
      </w:r>
    </w:p>
    <w:p w:rsidR="00524BCA" w:rsidRPr="000A4AB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0A4ABB">
        <w:rPr>
          <w:color w:val="000000" w:themeColor="text1"/>
          <w:sz w:val="28"/>
          <w:szCs w:val="28"/>
        </w:rPr>
        <w:t xml:space="preserve">                            </w:t>
      </w:r>
      <w:r w:rsidRPr="000A4ABB">
        <w:rPr>
          <w:color w:val="000000" w:themeColor="text1"/>
          <w:sz w:val="28"/>
          <w:szCs w:val="28"/>
        </w:rPr>
        <w:tab/>
      </w:r>
    </w:p>
    <w:p w:rsidR="00524BCA" w:rsidRPr="000A4ABB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9268E" w:rsidRPr="000A4ABB" w:rsidRDefault="00524BCA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Об </w:t>
      </w:r>
      <w:r w:rsidR="000F3AA1" w:rsidRPr="000A4ABB">
        <w:rPr>
          <w:b/>
          <w:bCs/>
          <w:color w:val="000000" w:themeColor="text1"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0A4ABB" w:rsidRDefault="000F3AA1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тарифов 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>, в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одоотведения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:rsidR="00524BCA" w:rsidRPr="000A4ABB" w:rsidRDefault="003001AB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МУП ПМР</w:t>
      </w:r>
      <w:r w:rsidR="007466F2" w:rsidRPr="000A4ABB">
        <w:rPr>
          <w:b/>
          <w:color w:val="000000" w:themeColor="text1"/>
          <w:sz w:val="28"/>
          <w:szCs w:val="28"/>
        </w:rPr>
        <w:t xml:space="preserve"> «</w:t>
      </w:r>
      <w:proofErr w:type="spellStart"/>
      <w:r w:rsidR="007466F2" w:rsidRPr="000A4ABB">
        <w:rPr>
          <w:b/>
          <w:color w:val="000000" w:themeColor="text1"/>
          <w:sz w:val="28"/>
          <w:szCs w:val="28"/>
        </w:rPr>
        <w:t>Тепло</w:t>
      </w:r>
      <w:r>
        <w:rPr>
          <w:b/>
          <w:color w:val="000000" w:themeColor="text1"/>
          <w:sz w:val="28"/>
          <w:szCs w:val="28"/>
        </w:rPr>
        <w:t>мир</w:t>
      </w:r>
      <w:proofErr w:type="spellEnd"/>
      <w:r w:rsidR="007466F2" w:rsidRPr="000A4ABB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 </w:t>
      </w:r>
      <w:r w:rsidR="007466F2" w:rsidRPr="000A4ABB">
        <w:rPr>
          <w:b/>
          <w:color w:val="000000" w:themeColor="text1"/>
          <w:sz w:val="28"/>
          <w:szCs w:val="28"/>
        </w:rPr>
        <w:t>(</w:t>
      </w:r>
      <w:proofErr w:type="spellStart"/>
      <w:r>
        <w:rPr>
          <w:b/>
          <w:color w:val="000000" w:themeColor="text1"/>
          <w:sz w:val="28"/>
          <w:szCs w:val="28"/>
        </w:rPr>
        <w:t>Прокопьевский</w:t>
      </w:r>
      <w:proofErr w:type="spellEnd"/>
      <w:r w:rsidR="007466F2" w:rsidRPr="000A4ABB">
        <w:rPr>
          <w:b/>
          <w:color w:val="000000" w:themeColor="text1"/>
          <w:sz w:val="28"/>
          <w:szCs w:val="28"/>
        </w:rPr>
        <w:t xml:space="preserve"> муниципальный район)</w:t>
      </w:r>
    </w:p>
    <w:p w:rsidR="00747260" w:rsidRPr="000A4ABB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0A4AB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0A4ABB" w:rsidRDefault="00FC1EAE" w:rsidP="007466F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Установить </w:t>
      </w:r>
      <w:r w:rsidR="003001AB" w:rsidRPr="00F725A6">
        <w:rPr>
          <w:bCs/>
          <w:kern w:val="32"/>
          <w:sz w:val="28"/>
          <w:szCs w:val="28"/>
        </w:rPr>
        <w:t>МУП ПМР «</w:t>
      </w:r>
      <w:proofErr w:type="spellStart"/>
      <w:r w:rsidR="003001AB" w:rsidRPr="00F725A6">
        <w:rPr>
          <w:bCs/>
          <w:kern w:val="32"/>
          <w:sz w:val="28"/>
          <w:szCs w:val="28"/>
        </w:rPr>
        <w:t>Тепло</w:t>
      </w:r>
      <w:r w:rsidR="003001AB">
        <w:rPr>
          <w:bCs/>
          <w:kern w:val="32"/>
          <w:sz w:val="28"/>
          <w:szCs w:val="28"/>
        </w:rPr>
        <w:t>мир</w:t>
      </w:r>
      <w:proofErr w:type="spellEnd"/>
      <w:r w:rsidR="003001AB" w:rsidRPr="00F725A6">
        <w:rPr>
          <w:bCs/>
          <w:kern w:val="32"/>
          <w:sz w:val="28"/>
          <w:szCs w:val="28"/>
        </w:rPr>
        <w:t>»</w:t>
      </w:r>
      <w:r w:rsidR="003001AB" w:rsidRPr="001F183B">
        <w:rPr>
          <w:bCs/>
          <w:kern w:val="32"/>
          <w:sz w:val="28"/>
          <w:szCs w:val="28"/>
        </w:rPr>
        <w:t xml:space="preserve"> (</w:t>
      </w:r>
      <w:proofErr w:type="spellStart"/>
      <w:r w:rsidR="003001AB" w:rsidRPr="001F183B">
        <w:rPr>
          <w:bCs/>
          <w:kern w:val="32"/>
          <w:sz w:val="28"/>
          <w:szCs w:val="28"/>
        </w:rPr>
        <w:t>Прокопьевский</w:t>
      </w:r>
      <w:proofErr w:type="spellEnd"/>
      <w:r w:rsidR="003001AB" w:rsidRPr="001F183B">
        <w:rPr>
          <w:bCs/>
          <w:kern w:val="32"/>
          <w:sz w:val="28"/>
          <w:szCs w:val="28"/>
        </w:rPr>
        <w:t xml:space="preserve"> муниципальный район), ИНН </w:t>
      </w:r>
      <w:r w:rsidR="003001AB" w:rsidRPr="00487965">
        <w:rPr>
          <w:bCs/>
          <w:kern w:val="32"/>
          <w:sz w:val="28"/>
          <w:szCs w:val="28"/>
        </w:rPr>
        <w:t>4223060667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, долгосрочные параметры регулирования тарифов на питьевую воду, водоотведение</w:t>
      </w:r>
      <w:r w:rsidR="003001A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на период</w:t>
      </w:r>
      <w:r w:rsidR="003001AB">
        <w:rPr>
          <w:bCs/>
          <w:color w:val="000000" w:themeColor="text1"/>
          <w:kern w:val="32"/>
          <w:sz w:val="28"/>
          <w:szCs w:val="28"/>
        </w:rPr>
        <w:t xml:space="preserve">             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 01.01.201</w:t>
      </w:r>
      <w:r w:rsidR="007116F1" w:rsidRPr="000A4ABB">
        <w:rPr>
          <w:bCs/>
          <w:color w:val="000000" w:themeColor="text1"/>
          <w:kern w:val="32"/>
          <w:sz w:val="28"/>
          <w:szCs w:val="28"/>
        </w:rPr>
        <w:t>9</w:t>
      </w:r>
      <w:r w:rsidR="003001A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по</w:t>
      </w:r>
      <w:r w:rsidR="003001A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31.12.20</w:t>
      </w:r>
      <w:r w:rsidR="004466F7" w:rsidRPr="000A4ABB">
        <w:rPr>
          <w:bCs/>
          <w:color w:val="000000" w:themeColor="text1"/>
          <w:kern w:val="32"/>
          <w:sz w:val="28"/>
          <w:szCs w:val="28"/>
        </w:rPr>
        <w:t>2</w:t>
      </w:r>
      <w:r w:rsidR="00453646"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согласно приложению </w:t>
      </w:r>
      <w:r w:rsidR="00F21DE1" w:rsidRPr="000A4ABB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:rsidR="00C348AB" w:rsidRPr="000A4ABB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A4AB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E37413" w:rsidRPr="000A4ABB" w:rsidRDefault="00FC1EAE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0A4AB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001AB" w:rsidRDefault="003001A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«__» </w:t>
      </w:r>
      <w:r w:rsidR="003001AB">
        <w:rPr>
          <w:color w:val="000000" w:themeColor="text1"/>
          <w:sz w:val="28"/>
          <w:szCs w:val="28"/>
          <w:lang w:eastAsia="ru-RU"/>
        </w:rPr>
        <w:t>декабря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0A4AB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на питьевую воду, водоотведение </w:t>
      </w:r>
    </w:p>
    <w:p w:rsidR="003001AB" w:rsidRDefault="003001AB" w:rsidP="007466F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МУП ПМР</w:t>
      </w:r>
      <w:r w:rsidRPr="000A4ABB">
        <w:rPr>
          <w:b/>
          <w:color w:val="000000" w:themeColor="text1"/>
          <w:sz w:val="28"/>
          <w:szCs w:val="28"/>
        </w:rPr>
        <w:t xml:space="preserve"> «</w:t>
      </w:r>
      <w:proofErr w:type="spellStart"/>
      <w:r w:rsidRPr="000A4ABB">
        <w:rPr>
          <w:b/>
          <w:color w:val="000000" w:themeColor="text1"/>
          <w:sz w:val="28"/>
          <w:szCs w:val="28"/>
        </w:rPr>
        <w:t>Тепло</w:t>
      </w:r>
      <w:r>
        <w:rPr>
          <w:b/>
          <w:color w:val="000000" w:themeColor="text1"/>
          <w:sz w:val="28"/>
          <w:szCs w:val="28"/>
        </w:rPr>
        <w:t>мир</w:t>
      </w:r>
      <w:proofErr w:type="spellEnd"/>
      <w:r w:rsidRPr="000A4ABB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>(</w:t>
      </w:r>
      <w:proofErr w:type="spellStart"/>
      <w:r>
        <w:rPr>
          <w:b/>
          <w:color w:val="000000" w:themeColor="text1"/>
          <w:sz w:val="28"/>
          <w:szCs w:val="28"/>
        </w:rPr>
        <w:t>Прокопьевский</w:t>
      </w:r>
      <w:proofErr w:type="spellEnd"/>
      <w:r w:rsidRPr="000A4ABB">
        <w:rPr>
          <w:b/>
          <w:color w:val="000000" w:themeColor="text1"/>
          <w:sz w:val="28"/>
          <w:szCs w:val="28"/>
        </w:rPr>
        <w:t xml:space="preserve"> муниципальный район)</w:t>
      </w:r>
    </w:p>
    <w:p w:rsidR="00A72266" w:rsidRDefault="00A72266" w:rsidP="00746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708"/>
        <w:gridCol w:w="1701"/>
        <w:gridCol w:w="1843"/>
        <w:gridCol w:w="1701"/>
        <w:gridCol w:w="1134"/>
        <w:gridCol w:w="1281"/>
      </w:tblGrid>
      <w:tr w:rsidR="006C722A" w:rsidTr="003001AB">
        <w:trPr>
          <w:trHeight w:val="922"/>
          <w:jc w:val="center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212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708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701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</w:t>
            </w:r>
            <w:proofErr w:type="spellStart"/>
            <w:proofErr w:type="gramStart"/>
            <w:r w:rsidRPr="00B710ED">
              <w:t>операцион</w:t>
            </w:r>
            <w:r w:rsidR="003001AB">
              <w:t>-</w:t>
            </w:r>
            <w:r w:rsidRPr="00B710ED">
              <w:t>ных</w:t>
            </w:r>
            <w:proofErr w:type="spellEnd"/>
            <w:proofErr w:type="gramEnd"/>
            <w:r w:rsidRPr="00B710ED">
              <w:t xml:space="preserve">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5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3001AB">
        <w:trPr>
          <w:trHeight w:val="897"/>
          <w:jc w:val="center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708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81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3001AB" w:rsidTr="003001AB">
        <w:trPr>
          <w:jc w:val="center"/>
        </w:trPr>
        <w:tc>
          <w:tcPr>
            <w:tcW w:w="567" w:type="dxa"/>
            <w:vMerge w:val="restart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2122" w:type="dxa"/>
            <w:vMerge w:val="restart"/>
            <w:vAlign w:val="center"/>
          </w:tcPr>
          <w:p w:rsidR="003001AB" w:rsidRPr="000A4ABB" w:rsidRDefault="003001AB" w:rsidP="001536CB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0A4ABB">
              <w:rPr>
                <w:color w:val="000000" w:themeColor="text1"/>
              </w:rPr>
              <w:t>Питьевая вода</w:t>
            </w:r>
            <w:r w:rsidRPr="008E3C5E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701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6627,77</w:t>
            </w:r>
          </w:p>
        </w:tc>
        <w:tc>
          <w:tcPr>
            <w:tcW w:w="1843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23,97</w:t>
            </w:r>
          </w:p>
        </w:tc>
        <w:tc>
          <w:tcPr>
            <w:tcW w:w="1281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1,05</w:t>
            </w:r>
          </w:p>
        </w:tc>
      </w:tr>
      <w:tr w:rsidR="003001AB" w:rsidTr="003001AB">
        <w:trPr>
          <w:jc w:val="center"/>
        </w:trPr>
        <w:tc>
          <w:tcPr>
            <w:tcW w:w="567" w:type="dxa"/>
            <w:vMerge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  <w:vAlign w:val="center"/>
          </w:tcPr>
          <w:p w:rsidR="003001AB" w:rsidRPr="000A4ABB" w:rsidRDefault="003001AB" w:rsidP="001536CB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701" w:type="dxa"/>
            <w:vAlign w:val="center"/>
          </w:tcPr>
          <w:p w:rsidR="003001AB" w:rsidRDefault="003001AB" w:rsidP="003001A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01AB" w:rsidRPr="003001AB" w:rsidRDefault="003001AB" w:rsidP="003001AB">
            <w:pPr>
              <w:tabs>
                <w:tab w:val="left" w:pos="0"/>
              </w:tabs>
              <w:jc w:val="center"/>
            </w:pPr>
            <w:r w:rsidRPr="003001AB">
              <w:t>0</w:t>
            </w:r>
          </w:p>
        </w:tc>
        <w:tc>
          <w:tcPr>
            <w:tcW w:w="1134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23,97</w:t>
            </w:r>
          </w:p>
        </w:tc>
        <w:tc>
          <w:tcPr>
            <w:tcW w:w="1281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1,05</w:t>
            </w:r>
          </w:p>
        </w:tc>
      </w:tr>
      <w:tr w:rsidR="003001AB" w:rsidTr="003001AB">
        <w:trPr>
          <w:jc w:val="center"/>
        </w:trPr>
        <w:tc>
          <w:tcPr>
            <w:tcW w:w="567" w:type="dxa"/>
            <w:vMerge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  <w:vAlign w:val="center"/>
          </w:tcPr>
          <w:p w:rsidR="003001AB" w:rsidRPr="000A4ABB" w:rsidRDefault="003001AB" w:rsidP="001536CB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701" w:type="dxa"/>
            <w:vAlign w:val="center"/>
          </w:tcPr>
          <w:p w:rsidR="003001AB" w:rsidRDefault="003001AB" w:rsidP="003001A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01AB" w:rsidRPr="003001AB" w:rsidRDefault="003001AB" w:rsidP="003001AB">
            <w:pPr>
              <w:tabs>
                <w:tab w:val="left" w:pos="0"/>
              </w:tabs>
              <w:jc w:val="center"/>
            </w:pPr>
            <w:r w:rsidRPr="003001AB">
              <w:t>0</w:t>
            </w:r>
          </w:p>
        </w:tc>
        <w:tc>
          <w:tcPr>
            <w:tcW w:w="1134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23,97</w:t>
            </w:r>
          </w:p>
        </w:tc>
        <w:tc>
          <w:tcPr>
            <w:tcW w:w="1281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1,05</w:t>
            </w:r>
          </w:p>
        </w:tc>
      </w:tr>
      <w:tr w:rsidR="003001AB" w:rsidTr="003001AB">
        <w:trPr>
          <w:jc w:val="center"/>
        </w:trPr>
        <w:tc>
          <w:tcPr>
            <w:tcW w:w="567" w:type="dxa"/>
            <w:vMerge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  <w:vAlign w:val="center"/>
          </w:tcPr>
          <w:p w:rsidR="003001AB" w:rsidRPr="000A4ABB" w:rsidRDefault="003001AB" w:rsidP="001536CB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3001AB" w:rsidRDefault="003001AB" w:rsidP="003001A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701" w:type="dxa"/>
            <w:vAlign w:val="center"/>
          </w:tcPr>
          <w:p w:rsidR="003001AB" w:rsidRDefault="003001AB" w:rsidP="003001A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01AB" w:rsidRPr="003001AB" w:rsidRDefault="003001AB" w:rsidP="003001AB">
            <w:pPr>
              <w:tabs>
                <w:tab w:val="left" w:pos="0"/>
              </w:tabs>
              <w:jc w:val="center"/>
            </w:pPr>
            <w:r w:rsidRPr="003001AB">
              <w:t>0</w:t>
            </w:r>
          </w:p>
        </w:tc>
        <w:tc>
          <w:tcPr>
            <w:tcW w:w="1134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23,97</w:t>
            </w:r>
          </w:p>
        </w:tc>
        <w:tc>
          <w:tcPr>
            <w:tcW w:w="1281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1,05</w:t>
            </w:r>
          </w:p>
        </w:tc>
      </w:tr>
      <w:tr w:rsidR="003001AB" w:rsidTr="003001AB">
        <w:trPr>
          <w:jc w:val="center"/>
        </w:trPr>
        <w:tc>
          <w:tcPr>
            <w:tcW w:w="567" w:type="dxa"/>
            <w:vMerge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  <w:vAlign w:val="center"/>
          </w:tcPr>
          <w:p w:rsidR="003001AB" w:rsidRPr="000A4ABB" w:rsidRDefault="003001AB" w:rsidP="001536CB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3001AB" w:rsidRDefault="003001AB" w:rsidP="003001A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701" w:type="dxa"/>
            <w:vAlign w:val="center"/>
          </w:tcPr>
          <w:p w:rsidR="003001AB" w:rsidRDefault="003001AB" w:rsidP="003001A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01AB" w:rsidRPr="003001AB" w:rsidRDefault="003001AB" w:rsidP="003001AB">
            <w:pPr>
              <w:tabs>
                <w:tab w:val="left" w:pos="0"/>
              </w:tabs>
              <w:jc w:val="center"/>
            </w:pPr>
            <w:r w:rsidRPr="003001AB">
              <w:t>0</w:t>
            </w:r>
          </w:p>
        </w:tc>
        <w:tc>
          <w:tcPr>
            <w:tcW w:w="1134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23,97</w:t>
            </w:r>
          </w:p>
        </w:tc>
        <w:tc>
          <w:tcPr>
            <w:tcW w:w="1281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1,05</w:t>
            </w:r>
          </w:p>
        </w:tc>
      </w:tr>
      <w:tr w:rsidR="000A4ABB" w:rsidTr="003001AB">
        <w:trPr>
          <w:jc w:val="center"/>
        </w:trPr>
        <w:tc>
          <w:tcPr>
            <w:tcW w:w="567" w:type="dxa"/>
            <w:vMerge w:val="restart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2122" w:type="dxa"/>
            <w:vMerge w:val="restart"/>
            <w:vAlign w:val="center"/>
          </w:tcPr>
          <w:p w:rsidR="000A4ABB" w:rsidRPr="000A4ABB" w:rsidRDefault="000A4ABB" w:rsidP="001536CB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0A4ABB">
              <w:rPr>
                <w:color w:val="000000" w:themeColor="text1"/>
              </w:rPr>
              <w:t>Питьев</w:t>
            </w:r>
            <w:bookmarkStart w:id="0" w:name="_GoBack"/>
            <w:bookmarkEnd w:id="0"/>
            <w:r w:rsidRPr="000A4ABB">
              <w:rPr>
                <w:color w:val="000000" w:themeColor="text1"/>
              </w:rPr>
              <w:t>ая вода</w:t>
            </w:r>
            <w:r w:rsidRPr="008E3C5E">
              <w:rPr>
                <w:color w:val="000000" w:themeColor="text1"/>
              </w:rPr>
              <w:t>**</w:t>
            </w:r>
          </w:p>
        </w:tc>
        <w:tc>
          <w:tcPr>
            <w:tcW w:w="708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701" w:type="dxa"/>
            <w:vAlign w:val="center"/>
          </w:tcPr>
          <w:p w:rsidR="000A4ABB" w:rsidRPr="00B710ED" w:rsidRDefault="00885401" w:rsidP="000A4ABB">
            <w:pPr>
              <w:tabs>
                <w:tab w:val="left" w:pos="0"/>
              </w:tabs>
              <w:jc w:val="center"/>
            </w:pPr>
            <w:r w:rsidRPr="00885401">
              <w:t>3028,64</w:t>
            </w:r>
          </w:p>
        </w:tc>
        <w:tc>
          <w:tcPr>
            <w:tcW w:w="1843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0A4ABB" w:rsidRPr="003001AB" w:rsidRDefault="000A4ABB" w:rsidP="000A4ABB">
            <w:pPr>
              <w:tabs>
                <w:tab w:val="left" w:pos="0"/>
              </w:tabs>
              <w:jc w:val="center"/>
            </w:pPr>
            <w:r w:rsidRPr="003001AB">
              <w:t>0</w:t>
            </w:r>
          </w:p>
        </w:tc>
        <w:tc>
          <w:tcPr>
            <w:tcW w:w="1134" w:type="dxa"/>
            <w:vAlign w:val="center"/>
          </w:tcPr>
          <w:p w:rsidR="000A4ABB" w:rsidRPr="00B710ED" w:rsidRDefault="00885401" w:rsidP="000A4ABB">
            <w:pPr>
              <w:tabs>
                <w:tab w:val="left" w:pos="0"/>
              </w:tabs>
              <w:jc w:val="center"/>
            </w:pPr>
            <w:r>
              <w:t>9,59</w:t>
            </w:r>
          </w:p>
        </w:tc>
        <w:tc>
          <w:tcPr>
            <w:tcW w:w="1281" w:type="dxa"/>
            <w:vAlign w:val="center"/>
          </w:tcPr>
          <w:p w:rsidR="000A4ABB" w:rsidRPr="00B710ED" w:rsidRDefault="00885401" w:rsidP="000A4ABB">
            <w:pPr>
              <w:tabs>
                <w:tab w:val="left" w:pos="0"/>
              </w:tabs>
              <w:jc w:val="center"/>
            </w:pPr>
            <w:r>
              <w:t>2,45</w:t>
            </w:r>
          </w:p>
        </w:tc>
      </w:tr>
      <w:tr w:rsidR="000A4ABB" w:rsidTr="003001AB">
        <w:trPr>
          <w:jc w:val="center"/>
        </w:trPr>
        <w:tc>
          <w:tcPr>
            <w:tcW w:w="567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</w:tcPr>
          <w:p w:rsidR="000A4ABB" w:rsidRPr="00B710ED" w:rsidRDefault="000A4ABB" w:rsidP="001536CB">
            <w:pPr>
              <w:tabs>
                <w:tab w:val="left" w:pos="0"/>
              </w:tabs>
            </w:pPr>
          </w:p>
        </w:tc>
        <w:tc>
          <w:tcPr>
            <w:tcW w:w="708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701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3001AB" w:rsidRDefault="000A4ABB" w:rsidP="000A4ABB">
            <w:pPr>
              <w:tabs>
                <w:tab w:val="left" w:pos="0"/>
              </w:tabs>
              <w:jc w:val="center"/>
            </w:pPr>
            <w:r w:rsidRPr="003001AB">
              <w:t>0</w:t>
            </w:r>
          </w:p>
        </w:tc>
        <w:tc>
          <w:tcPr>
            <w:tcW w:w="1134" w:type="dxa"/>
            <w:vAlign w:val="center"/>
          </w:tcPr>
          <w:p w:rsidR="000A4ABB" w:rsidRDefault="00885401" w:rsidP="000A4ABB">
            <w:pPr>
              <w:jc w:val="center"/>
            </w:pPr>
            <w:r>
              <w:t>9,59</w:t>
            </w:r>
          </w:p>
        </w:tc>
        <w:tc>
          <w:tcPr>
            <w:tcW w:w="1281" w:type="dxa"/>
            <w:vAlign w:val="center"/>
          </w:tcPr>
          <w:p w:rsidR="000A4ABB" w:rsidRDefault="00885401" w:rsidP="000A4ABB">
            <w:pPr>
              <w:jc w:val="center"/>
            </w:pPr>
            <w:r>
              <w:t>2,45</w:t>
            </w:r>
          </w:p>
        </w:tc>
      </w:tr>
      <w:tr w:rsidR="000A4ABB" w:rsidTr="003001AB">
        <w:trPr>
          <w:jc w:val="center"/>
        </w:trPr>
        <w:tc>
          <w:tcPr>
            <w:tcW w:w="567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</w:tcPr>
          <w:p w:rsidR="000A4ABB" w:rsidRPr="00B710ED" w:rsidRDefault="000A4ABB" w:rsidP="001536CB">
            <w:pPr>
              <w:tabs>
                <w:tab w:val="left" w:pos="0"/>
              </w:tabs>
            </w:pPr>
          </w:p>
        </w:tc>
        <w:tc>
          <w:tcPr>
            <w:tcW w:w="708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701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3001AB" w:rsidRDefault="000A4ABB" w:rsidP="000A4ABB">
            <w:pPr>
              <w:tabs>
                <w:tab w:val="left" w:pos="0"/>
              </w:tabs>
              <w:jc w:val="center"/>
            </w:pPr>
            <w:r w:rsidRPr="003001AB">
              <w:t>0</w:t>
            </w:r>
          </w:p>
        </w:tc>
        <w:tc>
          <w:tcPr>
            <w:tcW w:w="1134" w:type="dxa"/>
            <w:vAlign w:val="center"/>
          </w:tcPr>
          <w:p w:rsidR="000A4ABB" w:rsidRDefault="00885401" w:rsidP="000A4ABB">
            <w:pPr>
              <w:jc w:val="center"/>
            </w:pPr>
            <w:r>
              <w:t>9,59</w:t>
            </w:r>
          </w:p>
        </w:tc>
        <w:tc>
          <w:tcPr>
            <w:tcW w:w="1281" w:type="dxa"/>
            <w:vAlign w:val="center"/>
          </w:tcPr>
          <w:p w:rsidR="000A4ABB" w:rsidRDefault="00885401" w:rsidP="000A4ABB">
            <w:pPr>
              <w:jc w:val="center"/>
            </w:pPr>
            <w:r>
              <w:t>2,45</w:t>
            </w:r>
          </w:p>
        </w:tc>
      </w:tr>
      <w:tr w:rsidR="000A4ABB" w:rsidTr="003001AB">
        <w:trPr>
          <w:jc w:val="center"/>
        </w:trPr>
        <w:tc>
          <w:tcPr>
            <w:tcW w:w="567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</w:tcPr>
          <w:p w:rsidR="000A4ABB" w:rsidRPr="00B710ED" w:rsidRDefault="000A4ABB" w:rsidP="001536CB">
            <w:pPr>
              <w:tabs>
                <w:tab w:val="left" w:pos="0"/>
              </w:tabs>
            </w:pPr>
          </w:p>
        </w:tc>
        <w:tc>
          <w:tcPr>
            <w:tcW w:w="708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701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3001AB" w:rsidRDefault="000A4ABB" w:rsidP="000A4ABB">
            <w:pPr>
              <w:tabs>
                <w:tab w:val="left" w:pos="0"/>
              </w:tabs>
              <w:jc w:val="center"/>
            </w:pPr>
            <w:r w:rsidRPr="003001AB">
              <w:t>0</w:t>
            </w:r>
          </w:p>
        </w:tc>
        <w:tc>
          <w:tcPr>
            <w:tcW w:w="1134" w:type="dxa"/>
            <w:vAlign w:val="center"/>
          </w:tcPr>
          <w:p w:rsidR="000A4ABB" w:rsidRDefault="00885401" w:rsidP="000A4ABB">
            <w:pPr>
              <w:jc w:val="center"/>
            </w:pPr>
            <w:r>
              <w:t>9,59</w:t>
            </w:r>
          </w:p>
        </w:tc>
        <w:tc>
          <w:tcPr>
            <w:tcW w:w="1281" w:type="dxa"/>
            <w:vAlign w:val="center"/>
          </w:tcPr>
          <w:p w:rsidR="000A4ABB" w:rsidRDefault="00885401" w:rsidP="000A4ABB">
            <w:pPr>
              <w:jc w:val="center"/>
            </w:pPr>
            <w:r>
              <w:t>2,45</w:t>
            </w:r>
          </w:p>
        </w:tc>
      </w:tr>
      <w:tr w:rsidR="000A4ABB" w:rsidTr="003001AB">
        <w:trPr>
          <w:jc w:val="center"/>
        </w:trPr>
        <w:tc>
          <w:tcPr>
            <w:tcW w:w="567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</w:tcPr>
          <w:p w:rsidR="000A4ABB" w:rsidRPr="00B710ED" w:rsidRDefault="000A4ABB" w:rsidP="001536CB">
            <w:pPr>
              <w:tabs>
                <w:tab w:val="left" w:pos="0"/>
              </w:tabs>
            </w:pPr>
          </w:p>
        </w:tc>
        <w:tc>
          <w:tcPr>
            <w:tcW w:w="708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701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3001AB" w:rsidRDefault="000A4ABB" w:rsidP="000A4ABB">
            <w:pPr>
              <w:tabs>
                <w:tab w:val="left" w:pos="0"/>
              </w:tabs>
              <w:jc w:val="center"/>
            </w:pPr>
            <w:r w:rsidRPr="003001AB">
              <w:t>0</w:t>
            </w:r>
          </w:p>
        </w:tc>
        <w:tc>
          <w:tcPr>
            <w:tcW w:w="1134" w:type="dxa"/>
            <w:vAlign w:val="center"/>
          </w:tcPr>
          <w:p w:rsidR="000A4ABB" w:rsidRDefault="00885401" w:rsidP="000A4ABB">
            <w:pPr>
              <w:jc w:val="center"/>
            </w:pPr>
            <w:r>
              <w:t>9,59</w:t>
            </w:r>
          </w:p>
        </w:tc>
        <w:tc>
          <w:tcPr>
            <w:tcW w:w="1281" w:type="dxa"/>
            <w:vAlign w:val="center"/>
          </w:tcPr>
          <w:p w:rsidR="000A4ABB" w:rsidRDefault="00885401" w:rsidP="000A4ABB">
            <w:pPr>
              <w:jc w:val="center"/>
            </w:pPr>
            <w:r>
              <w:t>2,45</w:t>
            </w:r>
          </w:p>
        </w:tc>
      </w:tr>
      <w:tr w:rsidR="003001AB" w:rsidTr="00473B02">
        <w:trPr>
          <w:jc w:val="center"/>
        </w:trPr>
        <w:tc>
          <w:tcPr>
            <w:tcW w:w="567" w:type="dxa"/>
            <w:vMerge w:val="restart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 xml:space="preserve">3. </w:t>
            </w:r>
          </w:p>
        </w:tc>
        <w:tc>
          <w:tcPr>
            <w:tcW w:w="2122" w:type="dxa"/>
            <w:vMerge w:val="restart"/>
            <w:vAlign w:val="center"/>
          </w:tcPr>
          <w:p w:rsidR="003001AB" w:rsidRPr="00B710ED" w:rsidRDefault="003001AB" w:rsidP="001536CB">
            <w:pPr>
              <w:tabs>
                <w:tab w:val="left" w:pos="0"/>
              </w:tabs>
            </w:pPr>
            <w:r w:rsidRPr="007466F2">
              <w:t>Водоотведение</w:t>
            </w:r>
            <w:r>
              <w:t>*</w:t>
            </w:r>
          </w:p>
        </w:tc>
        <w:tc>
          <w:tcPr>
            <w:tcW w:w="708" w:type="dxa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701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4328,74</w:t>
            </w:r>
          </w:p>
        </w:tc>
        <w:tc>
          <w:tcPr>
            <w:tcW w:w="1843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001AB" w:rsidRDefault="003001AB" w:rsidP="003001AB">
            <w:pPr>
              <w:jc w:val="center"/>
            </w:pPr>
            <w:r w:rsidRPr="00D74966">
              <w:t>х</w:t>
            </w:r>
          </w:p>
        </w:tc>
        <w:tc>
          <w:tcPr>
            <w:tcW w:w="1281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0,28</w:t>
            </w:r>
          </w:p>
        </w:tc>
      </w:tr>
      <w:tr w:rsidR="003001AB" w:rsidTr="003001AB">
        <w:trPr>
          <w:jc w:val="center"/>
        </w:trPr>
        <w:tc>
          <w:tcPr>
            <w:tcW w:w="567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</w:tcPr>
          <w:p w:rsidR="003001AB" w:rsidRPr="00B710ED" w:rsidRDefault="003001AB" w:rsidP="001536CB">
            <w:pPr>
              <w:tabs>
                <w:tab w:val="left" w:pos="0"/>
              </w:tabs>
            </w:pPr>
          </w:p>
        </w:tc>
        <w:tc>
          <w:tcPr>
            <w:tcW w:w="708" w:type="dxa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701" w:type="dxa"/>
            <w:vAlign w:val="center"/>
          </w:tcPr>
          <w:p w:rsidR="003001AB" w:rsidRDefault="003001AB" w:rsidP="003001A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01AB" w:rsidRPr="003001AB" w:rsidRDefault="003001AB" w:rsidP="003001AB">
            <w:pPr>
              <w:tabs>
                <w:tab w:val="left" w:pos="0"/>
              </w:tabs>
              <w:jc w:val="center"/>
            </w:pPr>
            <w:r w:rsidRPr="003001AB">
              <w:t>0</w:t>
            </w:r>
          </w:p>
        </w:tc>
        <w:tc>
          <w:tcPr>
            <w:tcW w:w="1134" w:type="dxa"/>
            <w:vAlign w:val="center"/>
          </w:tcPr>
          <w:p w:rsidR="003001AB" w:rsidRDefault="003001AB" w:rsidP="003001AB">
            <w:pPr>
              <w:jc w:val="center"/>
            </w:pPr>
            <w:r w:rsidRPr="00CD5C3E">
              <w:t>х</w:t>
            </w:r>
          </w:p>
        </w:tc>
        <w:tc>
          <w:tcPr>
            <w:tcW w:w="1281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0,28</w:t>
            </w:r>
          </w:p>
        </w:tc>
      </w:tr>
      <w:tr w:rsidR="003001AB" w:rsidTr="003001AB">
        <w:trPr>
          <w:jc w:val="center"/>
        </w:trPr>
        <w:tc>
          <w:tcPr>
            <w:tcW w:w="567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</w:tcPr>
          <w:p w:rsidR="003001AB" w:rsidRPr="00B710ED" w:rsidRDefault="003001AB" w:rsidP="001536CB">
            <w:pPr>
              <w:tabs>
                <w:tab w:val="left" w:pos="0"/>
              </w:tabs>
            </w:pPr>
          </w:p>
        </w:tc>
        <w:tc>
          <w:tcPr>
            <w:tcW w:w="708" w:type="dxa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701" w:type="dxa"/>
            <w:vAlign w:val="center"/>
          </w:tcPr>
          <w:p w:rsidR="003001AB" w:rsidRDefault="003001AB" w:rsidP="003001A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01AB" w:rsidRPr="003001AB" w:rsidRDefault="003001AB" w:rsidP="003001AB">
            <w:pPr>
              <w:tabs>
                <w:tab w:val="left" w:pos="0"/>
              </w:tabs>
              <w:jc w:val="center"/>
            </w:pPr>
            <w:r w:rsidRPr="003001AB">
              <w:t>0</w:t>
            </w:r>
          </w:p>
        </w:tc>
        <w:tc>
          <w:tcPr>
            <w:tcW w:w="1134" w:type="dxa"/>
            <w:vAlign w:val="center"/>
          </w:tcPr>
          <w:p w:rsidR="003001AB" w:rsidRDefault="003001AB" w:rsidP="003001AB">
            <w:pPr>
              <w:jc w:val="center"/>
            </w:pPr>
            <w:r w:rsidRPr="00CD5C3E">
              <w:t>х</w:t>
            </w:r>
          </w:p>
        </w:tc>
        <w:tc>
          <w:tcPr>
            <w:tcW w:w="1281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0,28</w:t>
            </w:r>
          </w:p>
        </w:tc>
      </w:tr>
      <w:tr w:rsidR="003001AB" w:rsidTr="003001AB">
        <w:trPr>
          <w:jc w:val="center"/>
        </w:trPr>
        <w:tc>
          <w:tcPr>
            <w:tcW w:w="567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</w:tcPr>
          <w:p w:rsidR="003001AB" w:rsidRPr="00B710ED" w:rsidRDefault="003001AB" w:rsidP="001536CB">
            <w:pPr>
              <w:tabs>
                <w:tab w:val="left" w:pos="0"/>
              </w:tabs>
            </w:pPr>
          </w:p>
        </w:tc>
        <w:tc>
          <w:tcPr>
            <w:tcW w:w="708" w:type="dxa"/>
          </w:tcPr>
          <w:p w:rsidR="003001AB" w:rsidRDefault="003001AB" w:rsidP="003001A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701" w:type="dxa"/>
            <w:vAlign w:val="center"/>
          </w:tcPr>
          <w:p w:rsidR="003001AB" w:rsidRDefault="003001AB" w:rsidP="003001A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01AB" w:rsidRPr="003001AB" w:rsidRDefault="003001AB" w:rsidP="003001AB">
            <w:pPr>
              <w:tabs>
                <w:tab w:val="left" w:pos="0"/>
              </w:tabs>
              <w:jc w:val="center"/>
            </w:pPr>
            <w:r w:rsidRPr="003001AB">
              <w:t>0</w:t>
            </w:r>
          </w:p>
        </w:tc>
        <w:tc>
          <w:tcPr>
            <w:tcW w:w="1134" w:type="dxa"/>
            <w:vAlign w:val="center"/>
          </w:tcPr>
          <w:p w:rsidR="003001AB" w:rsidRDefault="003001AB" w:rsidP="003001AB">
            <w:pPr>
              <w:jc w:val="center"/>
            </w:pPr>
            <w:r w:rsidRPr="00CD5C3E">
              <w:t>х</w:t>
            </w:r>
          </w:p>
        </w:tc>
        <w:tc>
          <w:tcPr>
            <w:tcW w:w="1281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0,28</w:t>
            </w:r>
          </w:p>
        </w:tc>
      </w:tr>
      <w:tr w:rsidR="003001AB" w:rsidTr="003001AB">
        <w:trPr>
          <w:jc w:val="center"/>
        </w:trPr>
        <w:tc>
          <w:tcPr>
            <w:tcW w:w="567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</w:tcPr>
          <w:p w:rsidR="003001AB" w:rsidRPr="00B710ED" w:rsidRDefault="003001AB" w:rsidP="001536CB">
            <w:pPr>
              <w:tabs>
                <w:tab w:val="left" w:pos="0"/>
              </w:tabs>
            </w:pPr>
          </w:p>
        </w:tc>
        <w:tc>
          <w:tcPr>
            <w:tcW w:w="708" w:type="dxa"/>
          </w:tcPr>
          <w:p w:rsidR="003001AB" w:rsidRDefault="003001AB" w:rsidP="003001A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701" w:type="dxa"/>
            <w:vAlign w:val="center"/>
          </w:tcPr>
          <w:p w:rsidR="003001AB" w:rsidRDefault="003001AB" w:rsidP="003001A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01AB" w:rsidRPr="003001AB" w:rsidRDefault="003001AB" w:rsidP="003001AB">
            <w:pPr>
              <w:tabs>
                <w:tab w:val="left" w:pos="0"/>
              </w:tabs>
              <w:jc w:val="center"/>
            </w:pPr>
            <w:r w:rsidRPr="003001AB">
              <w:t>0</w:t>
            </w:r>
          </w:p>
        </w:tc>
        <w:tc>
          <w:tcPr>
            <w:tcW w:w="1134" w:type="dxa"/>
            <w:vAlign w:val="center"/>
          </w:tcPr>
          <w:p w:rsidR="003001AB" w:rsidRDefault="003001AB" w:rsidP="003001AB">
            <w:pPr>
              <w:jc w:val="center"/>
            </w:pPr>
            <w:r w:rsidRPr="00CD5C3E">
              <w:t>х</w:t>
            </w:r>
          </w:p>
        </w:tc>
        <w:tc>
          <w:tcPr>
            <w:tcW w:w="1281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0,28</w:t>
            </w:r>
          </w:p>
        </w:tc>
      </w:tr>
      <w:tr w:rsidR="003001AB" w:rsidTr="003001AB">
        <w:trPr>
          <w:jc w:val="center"/>
        </w:trPr>
        <w:tc>
          <w:tcPr>
            <w:tcW w:w="567" w:type="dxa"/>
            <w:vMerge w:val="restart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4.</w:t>
            </w:r>
          </w:p>
        </w:tc>
        <w:tc>
          <w:tcPr>
            <w:tcW w:w="2122" w:type="dxa"/>
            <w:vMerge w:val="restart"/>
            <w:vAlign w:val="center"/>
          </w:tcPr>
          <w:p w:rsidR="003001AB" w:rsidRPr="00B710ED" w:rsidRDefault="003001AB" w:rsidP="001536CB">
            <w:pPr>
              <w:tabs>
                <w:tab w:val="left" w:pos="0"/>
              </w:tabs>
            </w:pPr>
            <w:r w:rsidRPr="007466F2">
              <w:t>Водоотведение</w:t>
            </w:r>
            <w:r>
              <w:t>**</w:t>
            </w:r>
          </w:p>
        </w:tc>
        <w:tc>
          <w:tcPr>
            <w:tcW w:w="708" w:type="dxa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701" w:type="dxa"/>
            <w:vAlign w:val="center"/>
          </w:tcPr>
          <w:p w:rsidR="003001AB" w:rsidRPr="00F215D6" w:rsidRDefault="00885401" w:rsidP="003001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914,56</w:t>
            </w:r>
          </w:p>
        </w:tc>
        <w:tc>
          <w:tcPr>
            <w:tcW w:w="1843" w:type="dxa"/>
            <w:vAlign w:val="center"/>
          </w:tcPr>
          <w:p w:rsidR="003001AB" w:rsidRDefault="003001AB" w:rsidP="003001AB">
            <w:pPr>
              <w:tabs>
                <w:tab w:val="left" w:pos="0"/>
              </w:tabs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3001AB" w:rsidRPr="003001AB" w:rsidRDefault="003001AB" w:rsidP="003001AB">
            <w:pPr>
              <w:tabs>
                <w:tab w:val="left" w:pos="0"/>
              </w:tabs>
              <w:jc w:val="center"/>
            </w:pPr>
            <w:r w:rsidRPr="003001AB">
              <w:t>0</w:t>
            </w:r>
          </w:p>
        </w:tc>
        <w:tc>
          <w:tcPr>
            <w:tcW w:w="1134" w:type="dxa"/>
            <w:vAlign w:val="center"/>
          </w:tcPr>
          <w:p w:rsidR="003001AB" w:rsidRDefault="003001AB" w:rsidP="003001AB">
            <w:pPr>
              <w:jc w:val="center"/>
            </w:pPr>
            <w:r w:rsidRPr="00CD5C3E">
              <w:t>х</w:t>
            </w:r>
          </w:p>
        </w:tc>
        <w:tc>
          <w:tcPr>
            <w:tcW w:w="1281" w:type="dxa"/>
            <w:vAlign w:val="center"/>
          </w:tcPr>
          <w:p w:rsidR="003001AB" w:rsidRPr="00927D08" w:rsidRDefault="00885401" w:rsidP="003001AB">
            <w:pPr>
              <w:jc w:val="center"/>
            </w:pPr>
            <w:r>
              <w:t>0</w:t>
            </w:r>
          </w:p>
        </w:tc>
      </w:tr>
      <w:tr w:rsidR="003001AB" w:rsidTr="003001AB">
        <w:trPr>
          <w:jc w:val="center"/>
        </w:trPr>
        <w:tc>
          <w:tcPr>
            <w:tcW w:w="567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708" w:type="dxa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701" w:type="dxa"/>
            <w:vAlign w:val="center"/>
          </w:tcPr>
          <w:p w:rsidR="003001AB" w:rsidRDefault="003001AB" w:rsidP="003001A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01AB" w:rsidRPr="003001AB" w:rsidRDefault="003001AB" w:rsidP="003001AB">
            <w:pPr>
              <w:tabs>
                <w:tab w:val="left" w:pos="0"/>
              </w:tabs>
              <w:jc w:val="center"/>
            </w:pPr>
            <w:r w:rsidRPr="003001AB">
              <w:t>0</w:t>
            </w:r>
          </w:p>
        </w:tc>
        <w:tc>
          <w:tcPr>
            <w:tcW w:w="1134" w:type="dxa"/>
            <w:vAlign w:val="center"/>
          </w:tcPr>
          <w:p w:rsidR="003001AB" w:rsidRDefault="003001AB" w:rsidP="003001AB">
            <w:pPr>
              <w:jc w:val="center"/>
            </w:pPr>
            <w:r w:rsidRPr="00CD5C3E">
              <w:t>х</w:t>
            </w:r>
          </w:p>
        </w:tc>
        <w:tc>
          <w:tcPr>
            <w:tcW w:w="1281" w:type="dxa"/>
            <w:vAlign w:val="center"/>
          </w:tcPr>
          <w:p w:rsidR="003001AB" w:rsidRPr="00927D08" w:rsidRDefault="00885401" w:rsidP="003001AB">
            <w:pPr>
              <w:jc w:val="center"/>
            </w:pPr>
            <w:r>
              <w:t>0</w:t>
            </w:r>
          </w:p>
        </w:tc>
      </w:tr>
      <w:tr w:rsidR="003001AB" w:rsidTr="003001AB">
        <w:trPr>
          <w:jc w:val="center"/>
        </w:trPr>
        <w:tc>
          <w:tcPr>
            <w:tcW w:w="567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708" w:type="dxa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701" w:type="dxa"/>
            <w:vAlign w:val="center"/>
          </w:tcPr>
          <w:p w:rsidR="003001AB" w:rsidRDefault="003001AB" w:rsidP="003001A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01AB" w:rsidRPr="003001AB" w:rsidRDefault="003001AB" w:rsidP="003001AB">
            <w:pPr>
              <w:tabs>
                <w:tab w:val="left" w:pos="0"/>
              </w:tabs>
              <w:jc w:val="center"/>
            </w:pPr>
            <w:r w:rsidRPr="003001AB">
              <w:t>0</w:t>
            </w:r>
          </w:p>
        </w:tc>
        <w:tc>
          <w:tcPr>
            <w:tcW w:w="1134" w:type="dxa"/>
            <w:vAlign w:val="center"/>
          </w:tcPr>
          <w:p w:rsidR="003001AB" w:rsidRDefault="003001AB" w:rsidP="003001AB">
            <w:pPr>
              <w:jc w:val="center"/>
            </w:pPr>
            <w:r w:rsidRPr="00CD5C3E">
              <w:t>х</w:t>
            </w:r>
          </w:p>
        </w:tc>
        <w:tc>
          <w:tcPr>
            <w:tcW w:w="1281" w:type="dxa"/>
            <w:vAlign w:val="center"/>
          </w:tcPr>
          <w:p w:rsidR="003001AB" w:rsidRPr="00927D08" w:rsidRDefault="00885401" w:rsidP="003001AB">
            <w:pPr>
              <w:jc w:val="center"/>
            </w:pPr>
            <w:r>
              <w:t>0</w:t>
            </w:r>
          </w:p>
        </w:tc>
      </w:tr>
      <w:tr w:rsidR="003001AB" w:rsidTr="003001AB">
        <w:trPr>
          <w:jc w:val="center"/>
        </w:trPr>
        <w:tc>
          <w:tcPr>
            <w:tcW w:w="567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708" w:type="dxa"/>
          </w:tcPr>
          <w:p w:rsidR="003001AB" w:rsidRDefault="003001AB" w:rsidP="003001A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701" w:type="dxa"/>
            <w:vAlign w:val="center"/>
          </w:tcPr>
          <w:p w:rsidR="003001AB" w:rsidRDefault="003001AB" w:rsidP="003001A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01AB" w:rsidRPr="003001AB" w:rsidRDefault="003001AB" w:rsidP="003001AB">
            <w:pPr>
              <w:tabs>
                <w:tab w:val="left" w:pos="0"/>
              </w:tabs>
              <w:jc w:val="center"/>
            </w:pPr>
            <w:r w:rsidRPr="003001AB">
              <w:t>0</w:t>
            </w:r>
          </w:p>
        </w:tc>
        <w:tc>
          <w:tcPr>
            <w:tcW w:w="1134" w:type="dxa"/>
            <w:vAlign w:val="center"/>
          </w:tcPr>
          <w:p w:rsidR="003001AB" w:rsidRDefault="003001AB" w:rsidP="003001AB">
            <w:pPr>
              <w:jc w:val="center"/>
            </w:pPr>
            <w:r w:rsidRPr="00CD5C3E">
              <w:t>х</w:t>
            </w:r>
          </w:p>
        </w:tc>
        <w:tc>
          <w:tcPr>
            <w:tcW w:w="1281" w:type="dxa"/>
            <w:vAlign w:val="center"/>
          </w:tcPr>
          <w:p w:rsidR="003001AB" w:rsidRPr="00927D08" w:rsidRDefault="00885401" w:rsidP="003001AB">
            <w:pPr>
              <w:jc w:val="center"/>
            </w:pPr>
            <w:r>
              <w:t>0</w:t>
            </w:r>
          </w:p>
        </w:tc>
      </w:tr>
      <w:tr w:rsidR="003001AB" w:rsidTr="003001AB">
        <w:trPr>
          <w:jc w:val="center"/>
        </w:trPr>
        <w:tc>
          <w:tcPr>
            <w:tcW w:w="567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2122" w:type="dxa"/>
            <w:vMerge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</w:p>
        </w:tc>
        <w:tc>
          <w:tcPr>
            <w:tcW w:w="708" w:type="dxa"/>
          </w:tcPr>
          <w:p w:rsidR="003001AB" w:rsidRDefault="003001AB" w:rsidP="003001A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701" w:type="dxa"/>
            <w:vAlign w:val="center"/>
          </w:tcPr>
          <w:p w:rsidR="003001AB" w:rsidRDefault="003001AB" w:rsidP="003001A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vAlign w:val="center"/>
          </w:tcPr>
          <w:p w:rsidR="003001AB" w:rsidRPr="00B710ED" w:rsidRDefault="003001AB" w:rsidP="003001A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01AB" w:rsidRPr="003001AB" w:rsidRDefault="003001AB" w:rsidP="003001AB">
            <w:pPr>
              <w:tabs>
                <w:tab w:val="left" w:pos="0"/>
              </w:tabs>
              <w:jc w:val="center"/>
            </w:pPr>
            <w:r w:rsidRPr="003001AB">
              <w:t>0</w:t>
            </w:r>
          </w:p>
        </w:tc>
        <w:tc>
          <w:tcPr>
            <w:tcW w:w="1134" w:type="dxa"/>
            <w:vAlign w:val="center"/>
          </w:tcPr>
          <w:p w:rsidR="003001AB" w:rsidRDefault="003001AB" w:rsidP="003001AB">
            <w:pPr>
              <w:jc w:val="center"/>
            </w:pPr>
            <w:r w:rsidRPr="00CD5C3E">
              <w:t>х</w:t>
            </w:r>
          </w:p>
        </w:tc>
        <w:tc>
          <w:tcPr>
            <w:tcW w:w="1281" w:type="dxa"/>
            <w:vAlign w:val="center"/>
          </w:tcPr>
          <w:p w:rsidR="003001AB" w:rsidRDefault="00885401" w:rsidP="003001AB">
            <w:pPr>
              <w:jc w:val="center"/>
            </w:pPr>
            <w:r>
              <w:t>0</w:t>
            </w:r>
          </w:p>
        </w:tc>
      </w:tr>
    </w:tbl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3001AB" w:rsidRDefault="007466F2" w:rsidP="003001AB">
      <w:pPr>
        <w:ind w:firstLine="709"/>
        <w:jc w:val="both"/>
        <w:rPr>
          <w:color w:val="000000" w:themeColor="text1"/>
          <w:sz w:val="28"/>
          <w:szCs w:val="28"/>
        </w:rPr>
      </w:pPr>
      <w:r w:rsidRPr="0098557D">
        <w:rPr>
          <w:bCs/>
          <w:color w:val="000000" w:themeColor="text1"/>
          <w:sz w:val="28"/>
          <w:szCs w:val="28"/>
        </w:rPr>
        <w:t>*  Тарифы</w:t>
      </w:r>
      <w:r w:rsidR="00885401">
        <w:rPr>
          <w:bCs/>
          <w:color w:val="000000" w:themeColor="text1"/>
          <w:sz w:val="28"/>
          <w:szCs w:val="28"/>
        </w:rPr>
        <w:t xml:space="preserve"> </w:t>
      </w:r>
      <w:r w:rsidRPr="0098557D">
        <w:rPr>
          <w:bCs/>
          <w:color w:val="000000" w:themeColor="text1"/>
          <w:sz w:val="28"/>
          <w:szCs w:val="28"/>
        </w:rPr>
        <w:t>предъявляются</w:t>
      </w:r>
      <w:r w:rsidR="00885401">
        <w:rPr>
          <w:bCs/>
          <w:color w:val="000000" w:themeColor="text1"/>
          <w:sz w:val="28"/>
          <w:szCs w:val="28"/>
        </w:rPr>
        <w:t xml:space="preserve"> </w:t>
      </w:r>
      <w:r w:rsidRPr="0098557D">
        <w:rPr>
          <w:bCs/>
          <w:color w:val="000000" w:themeColor="text1"/>
          <w:sz w:val="28"/>
          <w:szCs w:val="28"/>
        </w:rPr>
        <w:t>потребител</w:t>
      </w:r>
      <w:r>
        <w:rPr>
          <w:bCs/>
          <w:color w:val="000000" w:themeColor="text1"/>
          <w:sz w:val="28"/>
          <w:szCs w:val="28"/>
        </w:rPr>
        <w:t>ям</w:t>
      </w:r>
      <w:r w:rsidR="00885401">
        <w:rPr>
          <w:bCs/>
          <w:color w:val="000000" w:themeColor="text1"/>
          <w:sz w:val="28"/>
          <w:szCs w:val="28"/>
        </w:rPr>
        <w:t xml:space="preserve"> </w:t>
      </w:r>
      <w:r w:rsidR="003001AB">
        <w:rPr>
          <w:bCs/>
          <w:color w:val="000000" w:themeColor="text1"/>
          <w:sz w:val="28"/>
          <w:szCs w:val="28"/>
        </w:rPr>
        <w:t xml:space="preserve">сельских поселений </w:t>
      </w:r>
      <w:proofErr w:type="spellStart"/>
      <w:r w:rsidR="003001AB">
        <w:rPr>
          <w:color w:val="000000" w:themeColor="text1"/>
          <w:sz w:val="28"/>
          <w:szCs w:val="28"/>
        </w:rPr>
        <w:t>Большеталдинское</w:t>
      </w:r>
      <w:proofErr w:type="spellEnd"/>
      <w:r w:rsidR="003001AB">
        <w:rPr>
          <w:color w:val="000000" w:themeColor="text1"/>
          <w:sz w:val="28"/>
          <w:szCs w:val="28"/>
        </w:rPr>
        <w:t xml:space="preserve">, Калачевское, </w:t>
      </w:r>
      <w:proofErr w:type="spellStart"/>
      <w:r w:rsidR="003001AB">
        <w:rPr>
          <w:color w:val="000000" w:themeColor="text1"/>
          <w:sz w:val="28"/>
          <w:szCs w:val="28"/>
        </w:rPr>
        <w:t>Сафоновское</w:t>
      </w:r>
      <w:proofErr w:type="spellEnd"/>
      <w:r w:rsidR="003001AB">
        <w:rPr>
          <w:color w:val="000000" w:themeColor="text1"/>
          <w:sz w:val="28"/>
          <w:szCs w:val="28"/>
        </w:rPr>
        <w:t xml:space="preserve">, </w:t>
      </w:r>
      <w:proofErr w:type="spellStart"/>
      <w:r w:rsidR="003001AB">
        <w:rPr>
          <w:color w:val="000000" w:themeColor="text1"/>
          <w:sz w:val="28"/>
          <w:szCs w:val="28"/>
        </w:rPr>
        <w:t>Терентьевское</w:t>
      </w:r>
      <w:proofErr w:type="spellEnd"/>
      <w:r w:rsidR="003001AB">
        <w:rPr>
          <w:color w:val="000000" w:themeColor="text1"/>
          <w:sz w:val="28"/>
          <w:szCs w:val="28"/>
        </w:rPr>
        <w:t xml:space="preserve"> (с. Большая </w:t>
      </w:r>
      <w:proofErr w:type="spellStart"/>
      <w:r w:rsidR="003001AB">
        <w:rPr>
          <w:color w:val="000000" w:themeColor="text1"/>
          <w:sz w:val="28"/>
          <w:szCs w:val="28"/>
        </w:rPr>
        <w:t>Талда</w:t>
      </w:r>
      <w:proofErr w:type="spellEnd"/>
      <w:r w:rsidR="003001AB">
        <w:rPr>
          <w:color w:val="000000" w:themeColor="text1"/>
          <w:sz w:val="28"/>
          <w:szCs w:val="28"/>
        </w:rPr>
        <w:t xml:space="preserve">, с. Малая </w:t>
      </w:r>
      <w:proofErr w:type="spellStart"/>
      <w:r w:rsidR="003001AB">
        <w:rPr>
          <w:color w:val="000000" w:themeColor="text1"/>
          <w:sz w:val="28"/>
          <w:szCs w:val="28"/>
        </w:rPr>
        <w:t>Талда</w:t>
      </w:r>
      <w:proofErr w:type="spellEnd"/>
      <w:r w:rsidR="003001AB">
        <w:rPr>
          <w:color w:val="000000" w:themeColor="text1"/>
          <w:sz w:val="28"/>
          <w:szCs w:val="28"/>
        </w:rPr>
        <w:t xml:space="preserve">, с. </w:t>
      </w:r>
      <w:proofErr w:type="spellStart"/>
      <w:r w:rsidR="003001AB">
        <w:rPr>
          <w:color w:val="000000" w:themeColor="text1"/>
          <w:sz w:val="28"/>
          <w:szCs w:val="28"/>
        </w:rPr>
        <w:t>Тихоновка</w:t>
      </w:r>
      <w:proofErr w:type="spellEnd"/>
      <w:r w:rsidR="003001AB">
        <w:rPr>
          <w:color w:val="000000" w:themeColor="text1"/>
          <w:sz w:val="28"/>
          <w:szCs w:val="28"/>
        </w:rPr>
        <w:t xml:space="preserve">, с. </w:t>
      </w:r>
      <w:proofErr w:type="spellStart"/>
      <w:r w:rsidR="003001AB">
        <w:rPr>
          <w:color w:val="000000" w:themeColor="text1"/>
          <w:sz w:val="28"/>
          <w:szCs w:val="28"/>
        </w:rPr>
        <w:t>Терентьевское</w:t>
      </w:r>
      <w:proofErr w:type="spellEnd"/>
      <w:r w:rsidR="003001AB">
        <w:rPr>
          <w:color w:val="000000" w:themeColor="text1"/>
          <w:sz w:val="28"/>
          <w:szCs w:val="28"/>
        </w:rPr>
        <w:t xml:space="preserve">, с. Серп и Молот). </w:t>
      </w:r>
    </w:p>
    <w:p w:rsidR="00A72266" w:rsidRDefault="007466F2" w:rsidP="00850448">
      <w:pPr>
        <w:ind w:firstLine="709"/>
        <w:jc w:val="both"/>
        <w:rPr>
          <w:sz w:val="28"/>
          <w:szCs w:val="28"/>
          <w:lang w:eastAsia="ru-RU"/>
        </w:rPr>
      </w:pPr>
      <w:r w:rsidRPr="0098557D">
        <w:rPr>
          <w:color w:val="000000" w:themeColor="text1"/>
          <w:sz w:val="28"/>
          <w:szCs w:val="28"/>
        </w:rPr>
        <w:t>**</w:t>
      </w:r>
      <w:r w:rsidR="003001AB">
        <w:rPr>
          <w:color w:val="000000" w:themeColor="text1"/>
          <w:sz w:val="28"/>
          <w:szCs w:val="28"/>
        </w:rPr>
        <w:t xml:space="preserve"> </w:t>
      </w:r>
      <w:r w:rsidRPr="0098557D">
        <w:rPr>
          <w:bCs/>
          <w:color w:val="000000" w:themeColor="text1"/>
          <w:sz w:val="28"/>
          <w:szCs w:val="28"/>
        </w:rPr>
        <w:t>Тарифы предъявляются потребител</w:t>
      </w:r>
      <w:r>
        <w:rPr>
          <w:bCs/>
          <w:color w:val="000000" w:themeColor="text1"/>
          <w:sz w:val="28"/>
          <w:szCs w:val="28"/>
        </w:rPr>
        <w:t>ям</w:t>
      </w:r>
      <w:r w:rsidRPr="0098557D">
        <w:rPr>
          <w:bCs/>
          <w:color w:val="000000" w:themeColor="text1"/>
          <w:sz w:val="28"/>
          <w:szCs w:val="28"/>
        </w:rPr>
        <w:t xml:space="preserve"> </w:t>
      </w:r>
      <w:r w:rsidR="003001AB">
        <w:rPr>
          <w:sz w:val="28"/>
          <w:szCs w:val="28"/>
        </w:rPr>
        <w:t xml:space="preserve">сельских поселений: </w:t>
      </w:r>
      <w:proofErr w:type="spellStart"/>
      <w:r w:rsidR="003001AB">
        <w:rPr>
          <w:sz w:val="28"/>
          <w:szCs w:val="28"/>
        </w:rPr>
        <w:t>Бурлаковское</w:t>
      </w:r>
      <w:proofErr w:type="spellEnd"/>
      <w:r w:rsidR="003001AB">
        <w:rPr>
          <w:sz w:val="28"/>
          <w:szCs w:val="28"/>
        </w:rPr>
        <w:t>, Каменно-</w:t>
      </w:r>
      <w:proofErr w:type="spellStart"/>
      <w:r w:rsidR="003001AB">
        <w:rPr>
          <w:sz w:val="28"/>
          <w:szCs w:val="28"/>
        </w:rPr>
        <w:t>Ключевское</w:t>
      </w:r>
      <w:proofErr w:type="spellEnd"/>
      <w:r w:rsidR="003001AB">
        <w:rPr>
          <w:sz w:val="28"/>
          <w:szCs w:val="28"/>
        </w:rPr>
        <w:t xml:space="preserve">, </w:t>
      </w:r>
      <w:proofErr w:type="spellStart"/>
      <w:r w:rsidR="003001AB">
        <w:rPr>
          <w:sz w:val="28"/>
          <w:szCs w:val="28"/>
        </w:rPr>
        <w:t>Кузбассское</w:t>
      </w:r>
      <w:proofErr w:type="spellEnd"/>
      <w:r w:rsidR="003001AB">
        <w:rPr>
          <w:sz w:val="28"/>
          <w:szCs w:val="28"/>
        </w:rPr>
        <w:t xml:space="preserve">, Михайловское, </w:t>
      </w:r>
      <w:proofErr w:type="spellStart"/>
      <w:r w:rsidR="003001AB">
        <w:rPr>
          <w:sz w:val="28"/>
          <w:szCs w:val="28"/>
        </w:rPr>
        <w:t>Терентьевское</w:t>
      </w:r>
      <w:proofErr w:type="spellEnd"/>
      <w:r w:rsidR="003001AB">
        <w:rPr>
          <w:sz w:val="28"/>
          <w:szCs w:val="28"/>
        </w:rPr>
        <w:t xml:space="preserve"> (п. </w:t>
      </w:r>
      <w:proofErr w:type="spellStart"/>
      <w:r w:rsidR="003001AB">
        <w:rPr>
          <w:sz w:val="28"/>
          <w:szCs w:val="28"/>
        </w:rPr>
        <w:t>Кольчигиз</w:t>
      </w:r>
      <w:proofErr w:type="spellEnd"/>
      <w:r w:rsidR="003001AB">
        <w:rPr>
          <w:sz w:val="28"/>
          <w:szCs w:val="28"/>
        </w:rPr>
        <w:t xml:space="preserve">, п. Чапаевский, п. </w:t>
      </w:r>
      <w:proofErr w:type="spellStart"/>
      <w:r w:rsidR="003001AB">
        <w:rPr>
          <w:sz w:val="28"/>
          <w:szCs w:val="28"/>
        </w:rPr>
        <w:t>Ускатский</w:t>
      </w:r>
      <w:proofErr w:type="spellEnd"/>
      <w:r w:rsidR="003001AB">
        <w:rPr>
          <w:sz w:val="28"/>
          <w:szCs w:val="28"/>
        </w:rPr>
        <w:t xml:space="preserve">), </w:t>
      </w:r>
      <w:proofErr w:type="spellStart"/>
      <w:r w:rsidR="003001AB">
        <w:rPr>
          <w:sz w:val="28"/>
          <w:szCs w:val="28"/>
        </w:rPr>
        <w:t>Трудармейское</w:t>
      </w:r>
      <w:proofErr w:type="spellEnd"/>
      <w:r w:rsidR="003001AB">
        <w:rPr>
          <w:sz w:val="28"/>
          <w:szCs w:val="28"/>
        </w:rPr>
        <w:t>.</w:t>
      </w:r>
    </w:p>
    <w:sectPr w:rsidR="00A72266" w:rsidSect="003001AB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A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AB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6CB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01AB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6F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0448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5401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3C5E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147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EC1A-04B7-429E-A598-9F5B41DA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17</cp:revision>
  <cp:lastPrinted>2018-11-29T11:08:00Z</cp:lastPrinted>
  <dcterms:created xsi:type="dcterms:W3CDTF">2016-04-05T09:34:00Z</dcterms:created>
  <dcterms:modified xsi:type="dcterms:W3CDTF">2018-11-30T02:29:00Z</dcterms:modified>
</cp:coreProperties>
</file>