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3E26D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3E26D6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3E26D6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3E26D6">
        <w:rPr>
          <w:b/>
          <w:bCs/>
          <w:kern w:val="32"/>
          <w:sz w:val="28"/>
          <w:szCs w:val="28"/>
        </w:rPr>
        <w:t>, в</w:t>
      </w:r>
      <w:r w:rsidR="00524BCA" w:rsidRPr="003E26D6">
        <w:rPr>
          <w:b/>
          <w:bCs/>
          <w:kern w:val="32"/>
          <w:sz w:val="28"/>
          <w:szCs w:val="28"/>
        </w:rPr>
        <w:t>одоотведения</w:t>
      </w:r>
      <w:r w:rsidR="0049268E" w:rsidRPr="003E26D6">
        <w:rPr>
          <w:b/>
          <w:bCs/>
          <w:kern w:val="32"/>
          <w:sz w:val="28"/>
          <w:szCs w:val="28"/>
        </w:rPr>
        <w:t xml:space="preserve"> </w:t>
      </w:r>
    </w:p>
    <w:p w:rsidR="0049268E" w:rsidRPr="003E26D6" w:rsidRDefault="006552BF" w:rsidP="0049268E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>ОАО «Северо-Кузбасская энергетическая компания»</w:t>
      </w:r>
      <w:r w:rsidR="00783206" w:rsidRPr="003E26D6">
        <w:rPr>
          <w:b/>
          <w:sz w:val="28"/>
          <w:szCs w:val="28"/>
        </w:rPr>
        <w:t xml:space="preserve"> </w:t>
      </w:r>
    </w:p>
    <w:p w:rsidR="00524BCA" w:rsidRPr="003E26D6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3E26D6">
        <w:rPr>
          <w:b/>
          <w:sz w:val="28"/>
          <w:szCs w:val="28"/>
        </w:rPr>
        <w:t xml:space="preserve">(г. </w:t>
      </w:r>
      <w:r w:rsidR="006552BF" w:rsidRPr="003E26D6">
        <w:rPr>
          <w:b/>
          <w:sz w:val="28"/>
          <w:szCs w:val="28"/>
        </w:rPr>
        <w:t>Кемерово</w:t>
      </w:r>
      <w:r w:rsidRPr="003E26D6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3E26D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E26D6">
        <w:rPr>
          <w:bCs/>
          <w:kern w:val="32"/>
          <w:sz w:val="28"/>
          <w:szCs w:val="28"/>
        </w:rPr>
        <w:t>1</w:t>
      </w:r>
      <w:r w:rsidR="00C17112" w:rsidRPr="003E26D6">
        <w:rPr>
          <w:bCs/>
          <w:kern w:val="32"/>
          <w:sz w:val="28"/>
          <w:szCs w:val="28"/>
        </w:rPr>
        <w:t xml:space="preserve">. Установить </w:t>
      </w:r>
      <w:r w:rsidR="00C17112" w:rsidRPr="003E26D6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C17112" w:rsidRPr="003E26D6">
        <w:rPr>
          <w:sz w:val="28"/>
          <w:szCs w:val="28"/>
        </w:rPr>
        <w:t xml:space="preserve">компания»   </w:t>
      </w:r>
      <w:proofErr w:type="gramEnd"/>
      <w:r w:rsidR="00C17112" w:rsidRPr="003E26D6">
        <w:rPr>
          <w:sz w:val="28"/>
          <w:szCs w:val="28"/>
        </w:rPr>
        <w:t xml:space="preserve">    (г. Кемерово)</w:t>
      </w:r>
      <w:r w:rsidR="00C17112" w:rsidRPr="003E26D6">
        <w:rPr>
          <w:bCs/>
          <w:kern w:val="32"/>
          <w:sz w:val="28"/>
          <w:szCs w:val="28"/>
        </w:rPr>
        <w:t xml:space="preserve">, ИНН </w:t>
      </w:r>
      <w:r w:rsidR="00C17112" w:rsidRPr="003E26D6">
        <w:rPr>
          <w:sz w:val="28"/>
          <w:szCs w:val="28"/>
        </w:rPr>
        <w:t>4205153492</w:t>
      </w:r>
      <w:r w:rsidR="00C17112" w:rsidRPr="003E26D6">
        <w:rPr>
          <w:bCs/>
          <w:kern w:val="32"/>
          <w:sz w:val="28"/>
          <w:szCs w:val="28"/>
        </w:rPr>
        <w:t>, долгосрочные параметры регулирования тарифов на питьевую воду, водоотведение на период с 01.01.201</w:t>
      </w:r>
      <w:r w:rsidR="007116F1" w:rsidRPr="003E26D6">
        <w:rPr>
          <w:bCs/>
          <w:kern w:val="32"/>
          <w:sz w:val="28"/>
          <w:szCs w:val="28"/>
        </w:rPr>
        <w:t>9</w:t>
      </w:r>
      <w:r w:rsidR="00283B85" w:rsidRPr="003E26D6">
        <w:rPr>
          <w:bCs/>
          <w:kern w:val="32"/>
          <w:sz w:val="28"/>
          <w:szCs w:val="28"/>
        </w:rPr>
        <w:t xml:space="preserve"> </w:t>
      </w:r>
      <w:r w:rsidR="00E85925" w:rsidRPr="003E26D6">
        <w:rPr>
          <w:bCs/>
          <w:kern w:val="32"/>
          <w:sz w:val="28"/>
          <w:szCs w:val="28"/>
        </w:rPr>
        <w:t xml:space="preserve">                          </w:t>
      </w:r>
      <w:r w:rsidR="00C17112" w:rsidRPr="003E26D6">
        <w:rPr>
          <w:bCs/>
          <w:kern w:val="32"/>
          <w:sz w:val="28"/>
          <w:szCs w:val="28"/>
        </w:rPr>
        <w:t>по 31.12.20</w:t>
      </w:r>
      <w:r w:rsidR="007D57B3">
        <w:rPr>
          <w:bCs/>
          <w:kern w:val="32"/>
          <w:sz w:val="28"/>
          <w:szCs w:val="28"/>
        </w:rPr>
        <w:t>23</w:t>
      </w:r>
      <w:r w:rsidR="00C17112" w:rsidRPr="003E26D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3E26D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3E26D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E26D6">
        <w:rPr>
          <w:bCs/>
          <w:kern w:val="32"/>
          <w:sz w:val="28"/>
          <w:szCs w:val="28"/>
        </w:rPr>
        <w:t>2</w:t>
      </w:r>
      <w:r w:rsidR="00C17112" w:rsidRPr="003E26D6">
        <w:rPr>
          <w:bCs/>
          <w:kern w:val="32"/>
          <w:sz w:val="28"/>
          <w:szCs w:val="28"/>
        </w:rPr>
        <w:t xml:space="preserve">. </w:t>
      </w:r>
      <w:r w:rsidR="00C348AB" w:rsidRPr="003E26D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E26D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E26D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  <w:bookmarkStart w:id="0" w:name="_GoBack"/>
      <w:bookmarkEnd w:id="0"/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7D57B3" w:rsidRDefault="007D57B3" w:rsidP="00A806C8">
      <w:pPr>
        <w:jc w:val="both"/>
        <w:rPr>
          <w:sz w:val="28"/>
          <w:szCs w:val="28"/>
        </w:rPr>
      </w:pPr>
    </w:p>
    <w:p w:rsidR="007D57B3" w:rsidRDefault="007D57B3" w:rsidP="00A806C8">
      <w:pPr>
        <w:jc w:val="both"/>
        <w:rPr>
          <w:sz w:val="28"/>
          <w:szCs w:val="28"/>
        </w:rPr>
      </w:pPr>
    </w:p>
    <w:p w:rsidR="007D57B3" w:rsidRDefault="007D57B3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3E26D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B4B7C" w:rsidRDefault="00DB4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E26D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3E26D6">
        <w:rPr>
          <w:b/>
          <w:sz w:val="28"/>
          <w:szCs w:val="28"/>
        </w:rPr>
        <w:t xml:space="preserve">тарифов на питьевую воду, водоотведение </w:t>
      </w:r>
    </w:p>
    <w:p w:rsidR="00A72266" w:rsidRPr="003E26D6" w:rsidRDefault="00A72266" w:rsidP="00A72266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DB4B7C" w:rsidRDefault="00DB4B7C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1843"/>
        <w:gridCol w:w="1842"/>
        <w:gridCol w:w="1701"/>
        <w:gridCol w:w="1134"/>
        <w:gridCol w:w="1276"/>
      </w:tblGrid>
      <w:tr w:rsidR="006C722A" w:rsidTr="00DC5527">
        <w:trPr>
          <w:trHeight w:val="1361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DB4B7C">
        <w:trPr>
          <w:trHeight w:val="181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3E26D6" w:rsidTr="00DB4B7C">
        <w:trPr>
          <w:trHeight w:val="281"/>
        </w:trPr>
        <w:tc>
          <w:tcPr>
            <w:tcW w:w="567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3E26D6" w:rsidRPr="00B710ED" w:rsidRDefault="003E26D6" w:rsidP="000006AA">
            <w:pPr>
              <w:tabs>
                <w:tab w:val="left" w:pos="0"/>
              </w:tabs>
              <w:jc w:val="center"/>
            </w:pPr>
            <w:r>
              <w:t>8</w:t>
            </w:r>
          </w:p>
        </w:tc>
      </w:tr>
      <w:tr w:rsidR="00453646" w:rsidTr="00DB4B7C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453646" w:rsidRPr="003E26D6" w:rsidRDefault="00453646" w:rsidP="00A72266">
            <w:pPr>
              <w:tabs>
                <w:tab w:val="left" w:pos="0"/>
              </w:tabs>
            </w:pPr>
            <w:r w:rsidRPr="003E26D6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942BEE" w:rsidP="00524BCA">
            <w:pPr>
              <w:tabs>
                <w:tab w:val="left" w:pos="0"/>
              </w:tabs>
              <w:jc w:val="center"/>
            </w:pPr>
            <w:r>
              <w:t>723413,56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320068" w:rsidP="00524BCA">
            <w:pPr>
              <w:tabs>
                <w:tab w:val="left" w:pos="0"/>
              </w:tabs>
              <w:jc w:val="center"/>
            </w:pPr>
            <w:r>
              <w:t>1,01</w:t>
            </w:r>
          </w:p>
        </w:tc>
        <w:tc>
          <w:tcPr>
            <w:tcW w:w="1134" w:type="dxa"/>
            <w:vAlign w:val="center"/>
          </w:tcPr>
          <w:p w:rsidR="00453646" w:rsidRPr="00B710ED" w:rsidRDefault="00942BEE" w:rsidP="00524BCA">
            <w:pPr>
              <w:tabs>
                <w:tab w:val="left" w:pos="0"/>
              </w:tabs>
              <w:jc w:val="center"/>
            </w:pPr>
            <w:r>
              <w:t>39,50</w:t>
            </w:r>
          </w:p>
        </w:tc>
        <w:tc>
          <w:tcPr>
            <w:tcW w:w="1276" w:type="dxa"/>
            <w:vAlign w:val="center"/>
          </w:tcPr>
          <w:p w:rsidR="00453646" w:rsidRPr="00B710ED" w:rsidRDefault="00320068" w:rsidP="00524BCA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320068" w:rsidTr="00BC43C5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2,95</w:t>
            </w:r>
          </w:p>
        </w:tc>
        <w:tc>
          <w:tcPr>
            <w:tcW w:w="1134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39,30</w:t>
            </w:r>
          </w:p>
        </w:tc>
        <w:tc>
          <w:tcPr>
            <w:tcW w:w="1276" w:type="dxa"/>
          </w:tcPr>
          <w:p w:rsidR="00320068" w:rsidRDefault="00320068" w:rsidP="00320068">
            <w:pPr>
              <w:jc w:val="center"/>
            </w:pPr>
            <w:r w:rsidRPr="00A62619">
              <w:t>0,79</w:t>
            </w:r>
          </w:p>
        </w:tc>
      </w:tr>
      <w:tr w:rsidR="00320068" w:rsidTr="00BC43C5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4,46</w:t>
            </w:r>
          </w:p>
        </w:tc>
        <w:tc>
          <w:tcPr>
            <w:tcW w:w="1134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39,30</w:t>
            </w:r>
          </w:p>
        </w:tc>
        <w:tc>
          <w:tcPr>
            <w:tcW w:w="1276" w:type="dxa"/>
          </w:tcPr>
          <w:p w:rsidR="00320068" w:rsidRDefault="00320068" w:rsidP="00320068">
            <w:pPr>
              <w:jc w:val="center"/>
            </w:pPr>
            <w:r w:rsidRPr="00A62619">
              <w:t>0,79</w:t>
            </w:r>
          </w:p>
        </w:tc>
      </w:tr>
      <w:tr w:rsidR="00320068" w:rsidTr="00BC43C5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Default="00320068" w:rsidP="00320068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5,35</w:t>
            </w:r>
          </w:p>
        </w:tc>
        <w:tc>
          <w:tcPr>
            <w:tcW w:w="1134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39,20</w:t>
            </w:r>
          </w:p>
        </w:tc>
        <w:tc>
          <w:tcPr>
            <w:tcW w:w="1276" w:type="dxa"/>
          </w:tcPr>
          <w:p w:rsidR="00320068" w:rsidRDefault="00320068" w:rsidP="00320068">
            <w:pPr>
              <w:jc w:val="center"/>
            </w:pPr>
            <w:r w:rsidRPr="00A62619">
              <w:t>0,79</w:t>
            </w:r>
          </w:p>
        </w:tc>
      </w:tr>
      <w:tr w:rsidR="00320068" w:rsidTr="00BC43C5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Default="00320068" w:rsidP="00320068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6,38</w:t>
            </w:r>
          </w:p>
        </w:tc>
        <w:tc>
          <w:tcPr>
            <w:tcW w:w="1134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39,20</w:t>
            </w:r>
          </w:p>
        </w:tc>
        <w:tc>
          <w:tcPr>
            <w:tcW w:w="1276" w:type="dxa"/>
          </w:tcPr>
          <w:p w:rsidR="00320068" w:rsidRDefault="00320068" w:rsidP="00320068">
            <w:pPr>
              <w:jc w:val="center"/>
            </w:pPr>
            <w:r w:rsidRPr="00A62619">
              <w:t>0,79</w:t>
            </w:r>
          </w:p>
        </w:tc>
      </w:tr>
      <w:tr w:rsidR="00DB4B7C" w:rsidTr="00DB4B7C">
        <w:tc>
          <w:tcPr>
            <w:tcW w:w="567" w:type="dxa"/>
            <w:vMerge w:val="restart"/>
            <w:vAlign w:val="center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DB4B7C" w:rsidRPr="00DB4B7C" w:rsidRDefault="00DB4B7C" w:rsidP="00DB4B7C">
            <w:pPr>
              <w:tabs>
                <w:tab w:val="left" w:pos="0"/>
              </w:tabs>
            </w:pPr>
            <w:r w:rsidRPr="00DB4B7C">
              <w:t>Водоотведение</w:t>
            </w:r>
            <w:r>
              <w:t>*</w:t>
            </w:r>
          </w:p>
        </w:tc>
        <w:tc>
          <w:tcPr>
            <w:tcW w:w="851" w:type="dxa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539133,33</w:t>
            </w:r>
          </w:p>
        </w:tc>
        <w:tc>
          <w:tcPr>
            <w:tcW w:w="1842" w:type="dxa"/>
            <w:vAlign w:val="center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1,94</w:t>
            </w:r>
          </w:p>
        </w:tc>
        <w:tc>
          <w:tcPr>
            <w:tcW w:w="1134" w:type="dxa"/>
          </w:tcPr>
          <w:p w:rsidR="00DB4B7C" w:rsidRDefault="00DB4B7C" w:rsidP="00DB4B7C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0D192E" w:rsidTr="00A16C62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3,91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D74C4">
              <w:t>0,68</w:t>
            </w:r>
          </w:p>
        </w:tc>
      </w:tr>
      <w:tr w:rsidR="000D192E" w:rsidTr="00A16C62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5,46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D74C4">
              <w:t>0,68</w:t>
            </w:r>
          </w:p>
        </w:tc>
      </w:tr>
      <w:tr w:rsidR="000D192E" w:rsidTr="00A16C62">
        <w:trPr>
          <w:trHeight w:val="70"/>
        </w:trPr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Default="000D192E" w:rsidP="000D192E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7,70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D74C4">
              <w:t>0,68</w:t>
            </w:r>
          </w:p>
        </w:tc>
      </w:tr>
      <w:tr w:rsidR="000D192E" w:rsidTr="00A16C62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Default="000D192E" w:rsidP="000D192E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8,87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D74C4">
              <w:t>0,68</w:t>
            </w:r>
          </w:p>
        </w:tc>
      </w:tr>
      <w:tr w:rsidR="00DB4B7C" w:rsidTr="00DB4B7C">
        <w:tc>
          <w:tcPr>
            <w:tcW w:w="567" w:type="dxa"/>
            <w:vMerge w:val="restart"/>
            <w:vAlign w:val="center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2127" w:type="dxa"/>
            <w:vMerge w:val="restart"/>
            <w:vAlign w:val="center"/>
          </w:tcPr>
          <w:p w:rsidR="00DB4B7C" w:rsidRPr="00DB4B7C" w:rsidRDefault="00DB4B7C" w:rsidP="00DB4B7C">
            <w:pPr>
              <w:tabs>
                <w:tab w:val="left" w:pos="0"/>
              </w:tabs>
            </w:pPr>
            <w:r w:rsidRPr="00DB4B7C">
              <w:t>Водоотведение</w:t>
            </w:r>
            <w:r>
              <w:t>**</w:t>
            </w:r>
          </w:p>
        </w:tc>
        <w:tc>
          <w:tcPr>
            <w:tcW w:w="851" w:type="dxa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15761,12</w:t>
            </w:r>
          </w:p>
        </w:tc>
        <w:tc>
          <w:tcPr>
            <w:tcW w:w="1842" w:type="dxa"/>
            <w:vAlign w:val="center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  <w:tc>
          <w:tcPr>
            <w:tcW w:w="1134" w:type="dxa"/>
          </w:tcPr>
          <w:p w:rsidR="00DB4B7C" w:rsidRDefault="00DB4B7C" w:rsidP="00DB4B7C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1,29</w:t>
            </w:r>
          </w:p>
        </w:tc>
      </w:tr>
      <w:tr w:rsidR="000D192E" w:rsidRPr="00B710ED" w:rsidTr="003D0EBB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75CA1">
              <w:t>1,29</w:t>
            </w:r>
          </w:p>
        </w:tc>
      </w:tr>
      <w:tr w:rsidR="000D192E" w:rsidRPr="00B710ED" w:rsidTr="003D0EBB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75CA1">
              <w:t>1,29</w:t>
            </w:r>
          </w:p>
        </w:tc>
      </w:tr>
      <w:tr w:rsidR="000D192E" w:rsidRPr="00B710ED" w:rsidTr="003D0EBB">
        <w:trPr>
          <w:trHeight w:val="70"/>
        </w:trPr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Default="000D192E" w:rsidP="000D192E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0,26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75CA1">
              <w:t>1,29</w:t>
            </w:r>
          </w:p>
        </w:tc>
      </w:tr>
      <w:tr w:rsidR="000D192E" w:rsidRPr="00B710ED" w:rsidTr="003D0EBB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Default="000D192E" w:rsidP="000D192E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0,26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75CA1">
              <w:t>1,29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B4B7C" w:rsidRDefault="00DB4B7C" w:rsidP="00DB4B7C">
      <w:pPr>
        <w:ind w:firstLine="502"/>
        <w:jc w:val="both"/>
        <w:rPr>
          <w:sz w:val="28"/>
          <w:szCs w:val="28"/>
        </w:rPr>
      </w:pPr>
      <w:r w:rsidRPr="002118DC">
        <w:rPr>
          <w:sz w:val="28"/>
          <w:szCs w:val="28"/>
        </w:rPr>
        <w:t>*</w:t>
      </w:r>
      <w:r>
        <w:rPr>
          <w:sz w:val="28"/>
          <w:szCs w:val="28"/>
        </w:rPr>
        <w:t xml:space="preserve"> Водоотведение сточных вод, отводимых потребителями                                  за исключением потребителей, отводящих сточные воды в камеру гашения по ул. Волгоградской, 45 канализационного коллектора ДУ-1000 мм.</w:t>
      </w:r>
    </w:p>
    <w:p w:rsidR="00A72266" w:rsidRDefault="00DB4B7C" w:rsidP="00DB4B7C">
      <w:pPr>
        <w:ind w:firstLine="50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** Водоотведение сточных вод, отводимых потребителями в камеру гашения по ул. Волгоградской, 45 канализационного коллектора                ДУ-1000 мм. </w:t>
      </w:r>
    </w:p>
    <w:sectPr w:rsidR="00A72266" w:rsidSect="007D57B3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68065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92E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8CB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068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6D6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7B3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2BEE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B7C"/>
    <w:rsid w:val="00DB791B"/>
    <w:rsid w:val="00DC0C6B"/>
    <w:rsid w:val="00DC0F8B"/>
    <w:rsid w:val="00DC23F9"/>
    <w:rsid w:val="00DC475A"/>
    <w:rsid w:val="00DC5527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D739-11E9-48C5-8EAE-855B9FD7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Евгения Антоненко</cp:lastModifiedBy>
  <cp:revision>3</cp:revision>
  <cp:lastPrinted>2018-12-18T02:26:00Z</cp:lastPrinted>
  <dcterms:created xsi:type="dcterms:W3CDTF">2018-12-18T02:25:00Z</dcterms:created>
  <dcterms:modified xsi:type="dcterms:W3CDTF">2018-12-18T02:27:00Z</dcterms:modified>
</cp:coreProperties>
</file>