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/>
        <w:jc w:val="center"/>
        <w:rPr>
          <w:b w:val="1"/>
        </w:rPr>
      </w:pPr>
      <w:r>
        <w:rPr>
          <w:rFonts w:ascii="Times New Roman" w:hAnsi="Times New Roman"/>
          <w:b w:val="1"/>
        </w:rPr>
        <w:t>Объявление об общественных обсуждениях</w:t>
      </w:r>
    </w:p>
    <w:p w14:paraId="02000000">
      <w:pPr>
        <w:pStyle w:val="Style_1"/>
        <w:ind/>
        <w:jc w:val="center"/>
        <w:rPr>
          <w:b w:val="1"/>
        </w:rPr>
      </w:pPr>
      <w:r>
        <w:rPr>
          <w:rFonts w:ascii="Times New Roman" w:hAnsi="Times New Roman"/>
          <w:b w:val="1"/>
        </w:rPr>
        <w:t>проектов соглашений об осуществлении регулируемых видов деятельности</w:t>
      </w:r>
    </w:p>
    <w:p w14:paraId="03000000">
      <w:pPr>
        <w:pStyle w:val="Style_1"/>
        <w:ind/>
        <w:jc w:val="center"/>
        <w:rPr>
          <w:rFonts w:ascii="Times New Roman" w:hAnsi="Times New Roman"/>
        </w:rPr>
      </w:pPr>
    </w:p>
    <w:p w14:paraId="04000000">
      <w:pPr>
        <w:pStyle w:val="Style_1"/>
        <w:ind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г. Кемерово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>28</w:t>
      </w:r>
      <w:r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.2025</w:t>
      </w:r>
    </w:p>
    <w:p w14:paraId="05000000">
      <w:pPr>
        <w:pStyle w:val="Style_1"/>
        <w:ind/>
        <w:jc w:val="left"/>
        <w:rPr>
          <w:rFonts w:ascii="Times New Roman" w:hAnsi="Times New Roman"/>
        </w:rPr>
      </w:pPr>
    </w:p>
    <w:p w14:paraId="06000000">
      <w:pPr>
        <w:pStyle w:val="Style_1"/>
        <w:numPr>
          <w:ilvl w:val="0"/>
          <w:numId w:val="1"/>
        </w:numPr>
        <w:ind w:hanging="578" w:left="720" w:right="0"/>
        <w:jc w:val="lef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Организатор общественных обсуждений:</w:t>
      </w:r>
    </w:p>
    <w:p w14:paraId="07000000">
      <w:pPr>
        <w:pStyle w:val="Style_1"/>
        <w:ind w:firstLine="0" w:left="0" w:right="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Региональная энергетическая комиссия Кузбасса</w:t>
      </w:r>
    </w:p>
    <w:p w14:paraId="08000000">
      <w:pPr>
        <w:pStyle w:val="Style_1"/>
        <w:ind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Адрес: 650000, Россия, г. Кемерово, ул. </w:t>
      </w:r>
      <w:r>
        <w:rPr>
          <w:rFonts w:ascii="Times New Roman" w:hAnsi="Times New Roman"/>
        </w:rPr>
        <w:t>Николая Островского, д. 32.</w:t>
      </w:r>
    </w:p>
    <w:p w14:paraId="09000000">
      <w:pPr>
        <w:pStyle w:val="Style_1"/>
        <w:ind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Сайт: </w: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>HYPERLINK "https://recko.ru/"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https://recko.ru/</w:t>
      </w:r>
      <w:r>
        <w:rPr>
          <w:rFonts w:ascii="Times New Roman" w:hAnsi="Times New Roman"/>
        </w:rPr>
        <w:fldChar w:fldCharType="end"/>
      </w:r>
    </w:p>
    <w:p w14:paraId="0A000000">
      <w:pPr>
        <w:pStyle w:val="Style_1"/>
        <w:ind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Электронная почта: </w:t>
      </w:r>
      <w:r>
        <w:rPr>
          <w:rFonts w:ascii="Times New Roman" w:hAnsi="Times New Roman"/>
          <w:b w:val="0"/>
        </w:rPr>
        <w:fldChar w:fldCharType="begin"/>
      </w:r>
      <w:r>
        <w:rPr>
          <w:rFonts w:ascii="Times New Roman" w:hAnsi="Times New Roman"/>
          <w:b w:val="0"/>
        </w:rPr>
        <w:instrText>HYPERLINK "mailto:delo@recko.ru"</w:instrText>
      </w:r>
      <w:r>
        <w:rPr>
          <w:rFonts w:ascii="Times New Roman" w:hAnsi="Times New Roman"/>
          <w:b w:val="0"/>
        </w:rPr>
        <w:fldChar w:fldCharType="separate"/>
      </w:r>
      <w:r>
        <w:rPr>
          <w:rFonts w:ascii="Times New Roman" w:hAnsi="Times New Roman"/>
          <w:b w:val="0"/>
        </w:rPr>
        <w:t>delo@recko.ru</w:t>
      </w:r>
      <w:r>
        <w:rPr>
          <w:rFonts w:ascii="Times New Roman" w:hAnsi="Times New Roman"/>
          <w:b w:val="0"/>
        </w:rPr>
        <w:fldChar w:fldCharType="end"/>
      </w:r>
    </w:p>
    <w:p w14:paraId="0B000000">
      <w:pPr>
        <w:pStyle w:val="Style_1"/>
        <w:ind/>
        <w:jc w:val="left"/>
        <w:rPr>
          <w:rFonts w:ascii="Times New Roman" w:hAnsi="Times New Roman"/>
          <w:b w:val="1"/>
        </w:rPr>
      </w:pPr>
    </w:p>
    <w:p w14:paraId="0C000000">
      <w:pPr>
        <w:pStyle w:val="Style_1"/>
        <w:numPr>
          <w:ilvl w:val="0"/>
          <w:numId w:val="1"/>
        </w:numPr>
        <w:ind w:hanging="360" w:left="720" w:right="0"/>
        <w:jc w:val="lef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Основание:</w:t>
      </w:r>
    </w:p>
    <w:p w14:paraId="0D000000">
      <w:pPr>
        <w:pStyle w:val="Style_1"/>
        <w:ind w:firstLine="709" w:left="0" w:right="0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пунктом 10 Правил заключения, изменения и расторжения</w:t>
      </w:r>
    </w:p>
    <w:p w14:paraId="0E000000">
      <w:pPr>
        <w:pStyle w:val="Style_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соглашений об условиях осуществления регулируемых видов деятельности, утвержденных постановлением Правительства Российской Федерации                        от 31.08.2023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1416, а также в соответствии со статьей 24 Федерального закона Российской Федерации от 21.07.2014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212-ФЗ «Об основах общественного контроля в Российской Федерации».</w:t>
      </w:r>
    </w:p>
    <w:p w14:paraId="0F000000">
      <w:pPr>
        <w:pStyle w:val="Style_1"/>
        <w:ind/>
        <w:jc w:val="both"/>
        <w:rPr>
          <w:rFonts w:ascii="Times New Roman" w:hAnsi="Times New Roman"/>
        </w:rPr>
      </w:pPr>
    </w:p>
    <w:p w14:paraId="10000000">
      <w:pPr>
        <w:pStyle w:val="Style_1"/>
        <w:numPr>
          <w:ilvl w:val="0"/>
          <w:numId w:val="1"/>
        </w:numPr>
        <w:ind w:hanging="360" w:left="720" w:righ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Предмет обсуждения:</w:t>
      </w:r>
    </w:p>
    <w:p w14:paraId="11000000">
      <w:pPr>
        <w:pStyle w:val="Style_1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Проект соглашени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об осуществлении регулируемых видов деятельности на 2026</w:t>
      </w:r>
      <w:r>
        <w:rPr>
          <w:rFonts w:ascii="Times New Roman" w:hAnsi="Times New Roman"/>
        </w:rPr>
        <w:t>-20</w:t>
      </w:r>
      <w:r>
        <w:rPr>
          <w:rFonts w:ascii="Times New Roman" w:hAnsi="Times New Roman"/>
        </w:rPr>
        <w:t>32</w:t>
      </w:r>
      <w:r>
        <w:rPr>
          <w:rFonts w:ascii="Times New Roman" w:hAnsi="Times New Roman"/>
        </w:rPr>
        <w:t xml:space="preserve"> гг по следующ</w:t>
      </w:r>
      <w:r>
        <w:rPr>
          <w:rFonts w:ascii="Times New Roman" w:hAnsi="Times New Roman"/>
        </w:rPr>
        <w:t>ей</w:t>
      </w:r>
      <w:r>
        <w:rPr>
          <w:rFonts w:ascii="Times New Roman" w:hAnsi="Times New Roman"/>
        </w:rPr>
        <w:t xml:space="preserve"> территориальн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сетев</w:t>
      </w:r>
      <w:r>
        <w:rPr>
          <w:rFonts w:ascii="Times New Roman" w:hAnsi="Times New Roman"/>
        </w:rPr>
        <w:t>ой</w:t>
      </w:r>
      <w:r>
        <w:rPr>
          <w:rFonts w:ascii="Times New Roman" w:hAnsi="Times New Roman"/>
        </w:rPr>
        <w:t xml:space="preserve"> организаци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:</w:t>
      </w:r>
    </w:p>
    <w:p w14:paraId="12000000">
      <w:pPr>
        <w:pStyle w:val="Style_1"/>
        <w:ind w:firstLine="709" w:left="0" w:right="0"/>
        <w:jc w:val="both"/>
      </w:pPr>
      <w:r>
        <w:rPr>
          <w:rFonts w:ascii="Times New Roman" w:hAnsi="Times New Roman"/>
          <w:b w:val="0"/>
        </w:rPr>
        <w:t xml:space="preserve">1.1 ООО </w:t>
      </w:r>
      <w:r>
        <w:rPr>
          <w:rFonts w:ascii="Times New Roman" w:hAnsi="Times New Roman"/>
        </w:rPr>
        <w:t>«Кузбасская энергосетевая компания»</w:t>
      </w:r>
      <w:r>
        <w:rPr>
          <w:rFonts w:ascii="Times New Roman" w:hAnsi="Times New Roman"/>
        </w:rPr>
        <w:t>, ИНН 4205109750.</w:t>
      </w:r>
    </w:p>
    <w:p w14:paraId="13000000">
      <w:pPr>
        <w:pStyle w:val="Style_1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2. </w:t>
      </w:r>
      <w:r>
        <w:rPr>
          <w:rFonts w:ascii="Times New Roman" w:hAnsi="Times New Roman"/>
        </w:rPr>
        <w:t xml:space="preserve">Расчет единых (котловых) тарифов на услуги по передаче электрической энергии по сетям </w:t>
      </w:r>
      <w:r>
        <w:rPr>
          <w:rFonts w:ascii="Times New Roman" w:hAnsi="Times New Roman"/>
        </w:rPr>
        <w:t xml:space="preserve">Кемеровской области - </w:t>
      </w:r>
      <w:r>
        <w:rPr>
          <w:rFonts w:ascii="Times New Roman" w:hAnsi="Times New Roman"/>
        </w:rPr>
        <w:t>Кузбасса</w:t>
      </w:r>
      <w:r>
        <w:rPr>
          <w:rFonts w:ascii="Times New Roman" w:hAnsi="Times New Roman"/>
        </w:rPr>
        <w:t xml:space="preserve"> на 2026</w:t>
      </w:r>
      <w:r>
        <w:rPr>
          <w:rFonts w:ascii="Times New Roman" w:hAnsi="Times New Roman"/>
        </w:rPr>
        <w:t>-2032</w:t>
      </w:r>
      <w:r>
        <w:rPr>
          <w:rFonts w:ascii="Times New Roman" w:hAnsi="Times New Roman"/>
        </w:rPr>
        <w:t xml:space="preserve"> гг, о величине перекрестного субсидирования и ставках перекрестного субсидирования.</w:t>
      </w:r>
    </w:p>
    <w:p w14:paraId="14000000">
      <w:pPr>
        <w:pStyle w:val="Style_1"/>
        <w:ind w:firstLine="709" w:left="0" w:right="0"/>
        <w:jc w:val="both"/>
        <w:rPr>
          <w:rFonts w:ascii="Times New Roman" w:hAnsi="Times New Roman"/>
          <w:b w:val="0"/>
        </w:rPr>
      </w:pPr>
    </w:p>
    <w:p w14:paraId="15000000">
      <w:pPr>
        <w:pStyle w:val="Style_1"/>
        <w:numPr>
          <w:ilvl w:val="0"/>
          <w:numId w:val="1"/>
        </w:numPr>
        <w:ind w:hanging="360" w:left="720" w:righ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Место размещение материалов:</w:t>
      </w:r>
    </w:p>
    <w:p w14:paraId="16000000">
      <w:pPr>
        <w:pStyle w:val="Style_1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Сайт Региональной энергетической комиссии Кузбасса / Документы /                    </w:t>
      </w:r>
      <w:r>
        <w:rPr>
          <w:rFonts w:ascii="Times New Roman" w:hAnsi="Times New Roman"/>
        </w:rPr>
        <w:t>О соглашениях об условиях осуществления регулируемых видов деятельности</w:t>
      </w:r>
    </w:p>
    <w:p w14:paraId="17000000">
      <w:pPr>
        <w:pStyle w:val="Style_1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Ссылка: </w:t>
      </w:r>
      <w:r>
        <w:rPr>
          <w:rStyle w:val="Style_2_ch"/>
          <w:rFonts w:ascii="Times New Roman" w:hAnsi="Times New Roman"/>
        </w:rPr>
        <w:t>https://recko.ru/dokumentyi/o_soglasheniyah_ob_usloviyah_osuschestvleniya_reguliruemyih_vidov_deyatelnosti/</w:t>
      </w:r>
    </w:p>
    <w:p w14:paraId="18000000">
      <w:pPr>
        <w:pStyle w:val="Style_1"/>
        <w:ind w:firstLine="709" w:left="0" w:right="0"/>
        <w:jc w:val="both"/>
        <w:rPr>
          <w:rFonts w:ascii="Times New Roman" w:hAnsi="Times New Roman"/>
          <w:b w:val="0"/>
        </w:rPr>
      </w:pPr>
    </w:p>
    <w:p w14:paraId="19000000">
      <w:pPr>
        <w:pStyle w:val="Style_1"/>
        <w:numPr>
          <w:ilvl w:val="0"/>
          <w:numId w:val="1"/>
        </w:numPr>
        <w:ind w:hanging="360" w:left="720" w:right="0"/>
        <w:jc w:val="left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Срок проведения общественных обсуждений:</w:t>
      </w:r>
    </w:p>
    <w:p w14:paraId="1A000000">
      <w:pPr>
        <w:pStyle w:val="Style_1"/>
        <w:ind w:firstLine="709" w:left="0" w:right="0"/>
        <w:jc w:val="left"/>
      </w:pPr>
      <w:r>
        <w:rPr>
          <w:rFonts w:ascii="Times New Roman" w:hAnsi="Times New Roman"/>
        </w:rPr>
        <w:t>До 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06</w:t>
      </w:r>
      <w:r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года включительно.</w:t>
      </w:r>
    </w:p>
    <w:p w14:paraId="1B000000">
      <w:pPr>
        <w:pStyle w:val="Style_1"/>
        <w:ind w:firstLine="709" w:left="0" w:right="0"/>
        <w:jc w:val="left"/>
        <w:rPr>
          <w:rFonts w:ascii="Times New Roman" w:hAnsi="Times New Roman"/>
          <w:b w:val="1"/>
          <w:shd w:fill="FFD821" w:val="clear"/>
        </w:rPr>
      </w:pPr>
    </w:p>
    <w:p w14:paraId="1C000000">
      <w:pPr>
        <w:pStyle w:val="Style_1"/>
        <w:numPr>
          <w:ilvl w:val="0"/>
          <w:numId w:val="1"/>
        </w:numPr>
        <w:ind w:firstLine="425" w:left="0" w:right="0"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Адреса </w:t>
      </w:r>
      <w:r>
        <w:rPr>
          <w:rFonts w:ascii="Times New Roman" w:hAnsi="Times New Roman"/>
          <w:b w:val="0"/>
        </w:rPr>
        <w:t>для направления мнений, внесения предложений / замечаний по предмету, вынесенному на общественное обсуждение (с обязательным указанием или отметкой «об общественном обсуждении проектов соглашений»):</w:t>
      </w:r>
    </w:p>
    <w:p w14:paraId="1D000000">
      <w:pPr>
        <w:pStyle w:val="Style_1"/>
        <w:ind w:firstLine="709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1. В бумажном виде по адресу: 650000, Россия, г. Кемерово, ул. Николая Островского, д. 32.</w:t>
      </w:r>
    </w:p>
    <w:p w14:paraId="1E000000">
      <w:pPr>
        <w:pStyle w:val="Style_1"/>
        <w:ind w:firstLine="709" w:left="0" w:right="0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2. </w:t>
      </w:r>
      <w:r>
        <w:rPr>
          <w:rFonts w:ascii="Times New Roman" w:hAnsi="Times New Roman"/>
        </w:rPr>
        <w:t xml:space="preserve">В электронном виде на адрес электронной почты: </w:t>
      </w:r>
      <w:r>
        <w:rPr>
          <w:rStyle w:val="Style_2_ch"/>
          <w:rFonts w:ascii="Times New Roman" w:hAnsi="Times New Roman"/>
          <w:b w:val="0"/>
        </w:rPr>
        <w:t>delo@recko.ru</w:t>
      </w:r>
    </w:p>
    <w:p w14:paraId="1F000000">
      <w:pPr>
        <w:pStyle w:val="Style_1"/>
        <w:ind w:firstLine="709" w:left="0" w:right="0"/>
        <w:jc w:val="left"/>
        <w:rPr>
          <w:rFonts w:ascii="Times New Roman" w:hAnsi="Times New Roman"/>
          <w:b w:val="0"/>
        </w:rPr>
      </w:pPr>
    </w:p>
    <w:p w14:paraId="20000000">
      <w:pPr>
        <w:pStyle w:val="Style_1"/>
        <w:ind/>
        <w:jc w:val="left"/>
        <w:rPr>
          <w:rFonts w:ascii="Times New Roman" w:hAnsi="Times New Roman"/>
          <w:b w:val="0"/>
        </w:rPr>
      </w:pPr>
    </w:p>
    <w:sectPr>
      <w:type w:val="nextPage"/>
      <w:pgSz w:h="16838" w:orient="portrait" w:w="11906"/>
      <w:pgMar w:bottom="850" w:footer="0" w:gutter="0" w:header="0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right"/>
      <w:pPr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0" w:val="left"/>
        </w:tabs>
        <w:ind w:hanging="360" w:left="2160"/>
      </w:pPr>
    </w:lvl>
    <w:lvl w:ilvl="3">
      <w:start w:val="1"/>
      <w:numFmt w:val="upperRoman"/>
      <w:lvlText w:val="%4."/>
      <w:lvlJc w:val="right"/>
      <w:pPr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0" w:val="left"/>
        </w:tabs>
        <w:ind w:hanging="360" w:left="4320"/>
      </w:pPr>
    </w:lvl>
    <w:lvl w:ilvl="6">
      <w:start w:val="1"/>
      <w:numFmt w:val="upperRoman"/>
      <w:lvlText w:val="%7."/>
      <w:lvlJc w:val="right"/>
      <w:pPr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default="1" w:styleId="Style_1_ch" w:type="character">
    <w:name w:val="Normal"/>
    <w:link w:val="Style_1"/>
    <w:rPr>
      <w:rFonts w:ascii="XO Thames" w:hAnsi="XO Thames"/>
      <w:color w:val="000000"/>
      <w:spacing w:val="0"/>
      <w:sz w:val="28"/>
    </w:rPr>
  </w:style>
  <w:style w:styleId="Style_3" w:type="paragraph">
    <w:name w:val="toc 2"/>
    <w:next w:val="Style_1"/>
    <w:link w:val="Style_3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3_ch" w:type="character">
    <w:name w:val="toc 2"/>
    <w:link w:val="Style_3"/>
    <w:rPr>
      <w:rFonts w:ascii="XO Thames" w:hAnsi="XO Thames"/>
      <w:color w:val="000000"/>
      <w:spacing w:val="0"/>
      <w:sz w:val="28"/>
    </w:rPr>
  </w:style>
  <w:style w:styleId="Style_4" w:type="paragraph">
    <w:name w:val="toc 4"/>
    <w:next w:val="Style_1"/>
    <w:link w:val="Style_4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4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Subtitle"/>
    <w:next w:val="Style_1"/>
    <w:link w:val="Style_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_ch" w:type="character">
    <w:name w:val="Subtitle"/>
    <w:link w:val="Style_5"/>
    <w:rPr>
      <w:rFonts w:ascii="XO Thames" w:hAnsi="XO Thames"/>
      <w:i w:val="1"/>
      <w:color w:val="000000"/>
      <w:spacing w:val="0"/>
      <w:sz w:val="24"/>
    </w:rPr>
  </w:style>
  <w:style w:styleId="Style_6" w:type="paragraph">
    <w:name w:val="toc 6"/>
    <w:next w:val="Style_1"/>
    <w:link w:val="Style_6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6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7"/>
    <w:next w:val="Style_1"/>
    <w:link w:val="Style_7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7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Указатель"/>
    <w:basedOn w:val="Style_1"/>
    <w:link w:val="Style_8_ch"/>
    <w:rPr>
      <w:rFonts w:ascii="PT Astra Serif" w:hAnsi="PT Astra Serif"/>
    </w:rPr>
  </w:style>
  <w:style w:styleId="Style_8_ch" w:type="character">
    <w:name w:val="Указатель"/>
    <w:basedOn w:val="Style_1_ch"/>
    <w:link w:val="Style_8"/>
    <w:rPr>
      <w:rFonts w:ascii="PT Astra Serif" w:hAnsi="PT Astra Serif"/>
    </w:rPr>
  </w:style>
  <w:style w:styleId="Style_9" w:type="paragraph">
    <w:name w:val="Internet link"/>
    <w:link w:val="Style_9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FF"/>
      <w:spacing w:val="0"/>
      <w:sz w:val="24"/>
      <w:u w:val="single"/>
    </w:rPr>
  </w:style>
  <w:style w:styleId="Style_9_ch" w:type="character">
    <w:name w:val="Internet link"/>
    <w:link w:val="Style_9"/>
    <w:rPr>
      <w:rFonts w:ascii="XO Thames" w:hAnsi="XO Thames"/>
      <w:color w:val="0000FF"/>
      <w:spacing w:val="0"/>
      <w:sz w:val="24"/>
      <w:u w:val="single"/>
    </w:rPr>
  </w:style>
  <w:style w:styleId="Style_10" w:type="paragraph">
    <w:name w:val="Endnote"/>
    <w:link w:val="Style_1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0_ch" w:type="character">
    <w:name w:val="Endnote"/>
    <w:link w:val="Style_10"/>
    <w:rPr>
      <w:rFonts w:ascii="XO Thames" w:hAnsi="XO Thames"/>
      <w:color w:val="000000"/>
      <w:spacing w:val="0"/>
      <w:sz w:val="22"/>
    </w:rPr>
  </w:style>
  <w:style w:styleId="Style_11" w:type="paragraph">
    <w:name w:val="heading 3"/>
    <w:next w:val="Style_1"/>
    <w:link w:val="Style_1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1_ch" w:type="character">
    <w:name w:val="heading 3"/>
    <w:link w:val="Style_11"/>
    <w:rPr>
      <w:rFonts w:ascii="XO Thames" w:hAnsi="XO Thames"/>
      <w:b w:val="1"/>
      <w:color w:val="000000"/>
      <w:spacing w:val="0"/>
      <w:sz w:val="26"/>
    </w:rPr>
  </w:style>
  <w:style w:styleId="Style_12" w:type="paragraph">
    <w:name w:val="Title"/>
    <w:link w:val="Style_12_ch"/>
    <w:rPr>
      <w:rFonts w:ascii="XO Thames" w:hAnsi="XO Thames"/>
      <w:b w:val="1"/>
      <w:caps w:val="1"/>
      <w:sz w:val="40"/>
    </w:rPr>
  </w:style>
  <w:style w:styleId="Style_12_ch" w:type="character">
    <w:name w:val="Title"/>
    <w:link w:val="Style_12"/>
    <w:rPr>
      <w:rFonts w:ascii="XO Thames" w:hAnsi="XO Thames"/>
      <w:b w:val="1"/>
      <w:caps w:val="1"/>
      <w:sz w:val="40"/>
    </w:rPr>
  </w:style>
  <w:style w:styleId="Style_13" w:type="paragraph">
    <w:name w:val="Contents 4"/>
    <w:link w:val="Style_13_ch"/>
    <w:rPr>
      <w:rFonts w:ascii="XO Thames" w:hAnsi="XO Thames"/>
      <w:sz w:val="28"/>
    </w:rPr>
  </w:style>
  <w:style w:styleId="Style_13_ch" w:type="character">
    <w:name w:val="Contents 4"/>
    <w:link w:val="Style_13"/>
    <w:rPr>
      <w:rFonts w:ascii="XO Thames" w:hAnsi="XO Thames"/>
      <w:sz w:val="28"/>
    </w:rPr>
  </w:style>
  <w:style w:styleId="Style_14" w:type="paragraph">
    <w:name w:val="Caption"/>
    <w:basedOn w:val="Style_1"/>
    <w:link w:val="Style_14_ch"/>
    <w:pPr>
      <w:spacing w:after="120" w:before="120"/>
      <w:ind/>
    </w:pPr>
    <w:rPr>
      <w:rFonts w:ascii="PT Astra Serif" w:hAnsi="PT Astra Serif"/>
      <w:i w:val="1"/>
      <w:sz w:val="24"/>
    </w:rPr>
  </w:style>
  <w:style w:styleId="Style_14_ch" w:type="character">
    <w:name w:val="Caption"/>
    <w:basedOn w:val="Style_1_ch"/>
    <w:link w:val="Style_14"/>
    <w:rPr>
      <w:rFonts w:ascii="PT Astra Serif" w:hAnsi="PT Astra Serif"/>
      <w:i w:val="1"/>
      <w:sz w:val="24"/>
    </w:rPr>
  </w:style>
  <w:style w:styleId="Style_15" w:type="paragraph">
    <w:name w:val="heading 2"/>
    <w:next w:val="Style_1"/>
    <w:link w:val="Style_15_ch"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15_ch" w:type="character">
    <w:name w:val="heading 2"/>
    <w:link w:val="Style_15"/>
    <w:rPr>
      <w:rFonts w:ascii="XO Thames" w:hAnsi="XO Thames"/>
      <w:b w:val="1"/>
      <w:color w:val="000000"/>
      <w:spacing w:val="0"/>
      <w:sz w:val="28"/>
    </w:rPr>
  </w:style>
  <w:style w:styleId="Style_16" w:type="paragraph">
    <w:name w:val="Заголовок"/>
    <w:basedOn w:val="Style_1"/>
    <w:next w:val="Style_17"/>
    <w:link w:val="Style_16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"/>
    <w:basedOn w:val="Style_1_ch"/>
    <w:link w:val="Style_16"/>
    <w:rPr>
      <w:rFonts w:ascii="PT Astra Serif" w:hAnsi="PT Astra Serif"/>
      <w:sz w:val="28"/>
    </w:rPr>
  </w:style>
  <w:style w:styleId="Style_18" w:type="paragraph">
    <w:name w:val="Contents 7"/>
    <w:link w:val="Style_18_ch"/>
    <w:rPr>
      <w:rFonts w:ascii="XO Thames" w:hAnsi="XO Thames"/>
      <w:sz w:val="28"/>
    </w:rPr>
  </w:style>
  <w:style w:styleId="Style_18_ch" w:type="character">
    <w:name w:val="Contents 7"/>
    <w:link w:val="Style_18"/>
    <w:rPr>
      <w:rFonts w:ascii="XO Thames" w:hAnsi="XO Thames"/>
      <w:sz w:val="28"/>
    </w:rPr>
  </w:style>
  <w:style w:styleId="Style_19" w:type="paragraph">
    <w:name w:val="toc 3"/>
    <w:next w:val="Style_1"/>
    <w:link w:val="Style_19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3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Contents 1"/>
    <w:link w:val="Style_20_ch"/>
    <w:rPr>
      <w:rFonts w:ascii="XO Thames" w:hAnsi="XO Thames"/>
      <w:b w:val="1"/>
      <w:sz w:val="28"/>
    </w:rPr>
  </w:style>
  <w:style w:styleId="Style_20_ch" w:type="character">
    <w:name w:val="Contents 1"/>
    <w:link w:val="Style_20"/>
    <w:rPr>
      <w:rFonts w:ascii="XO Thames" w:hAnsi="XO Thames"/>
      <w:b w:val="1"/>
      <w:sz w:val="28"/>
    </w:rPr>
  </w:style>
  <w:style w:styleId="Style_21" w:type="paragraph">
    <w:name w:val="heading 5"/>
    <w:link w:val="Style_21_ch"/>
    <w:uiPriority w:val="9"/>
    <w:qFormat/>
    <w:pPr>
      <w:ind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4"/>
    <w:next w:val="Style_1"/>
    <w:link w:val="Style_22_ch"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22_ch" w:type="character">
    <w:name w:val="heading 4"/>
    <w:link w:val="Style_22"/>
    <w:rPr>
      <w:rFonts w:ascii="XO Thames" w:hAnsi="XO Thames"/>
      <w:b w:val="1"/>
      <w:color w:val="000000"/>
      <w:spacing w:val="0"/>
      <w:sz w:val="24"/>
    </w:rPr>
  </w:style>
  <w:style w:styleId="Style_23" w:type="paragraph">
    <w:name w:val="heading 1"/>
    <w:next w:val="Style_1"/>
    <w:link w:val="Style_2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3_ch" w:type="character">
    <w:name w:val="heading 1"/>
    <w:link w:val="Style_23"/>
    <w:rPr>
      <w:rFonts w:ascii="XO Thames" w:hAnsi="XO Thames"/>
      <w:b w:val="1"/>
      <w:color w:val="000000"/>
      <w:spacing w:val="0"/>
      <w:sz w:val="32"/>
    </w:rPr>
  </w:style>
  <w:style w:styleId="Style_24" w:type="paragraph">
    <w:name w:val="heading 5"/>
    <w:next w:val="Style_1"/>
    <w:link w:val="Style_24_ch"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4_ch" w:type="character">
    <w:name w:val="heading 5"/>
    <w:link w:val="Style_24"/>
    <w:rPr>
      <w:rFonts w:ascii="XO Thames" w:hAnsi="XO Thames"/>
      <w:b w:val="1"/>
      <w:color w:val="000000"/>
      <w:spacing w:val="0"/>
      <w:sz w:val="22"/>
    </w:rPr>
  </w:style>
  <w:style w:styleId="Style_17" w:type="paragraph">
    <w:name w:val="Body Text"/>
    <w:basedOn w:val="Style_1"/>
    <w:link w:val="Style_17_ch"/>
    <w:pPr>
      <w:spacing w:after="140" w:before="0" w:line="276" w:lineRule="auto"/>
      <w:ind/>
    </w:pPr>
  </w:style>
  <w:style w:styleId="Style_17_ch" w:type="character">
    <w:name w:val="Body Text"/>
    <w:basedOn w:val="Style_1_ch"/>
    <w:link w:val="Style_17"/>
  </w:style>
  <w:style w:styleId="Style_2" w:type="paragraph">
    <w:name w:val="Hyperlink"/>
    <w:link w:val="Style_2_ch"/>
    <w:rPr>
      <w:color w:val="0000FF"/>
      <w:u w:val="single"/>
    </w:rPr>
  </w:style>
  <w:style w:styleId="Style_2_ch" w:type="character">
    <w:name w:val="Hyperlink"/>
    <w:link w:val="Style_2"/>
    <w:rPr>
      <w:color w:val="0000FF"/>
      <w:u w:val="single"/>
    </w:rPr>
  </w:style>
  <w:style w:styleId="Style_25" w:type="paragraph">
    <w:name w:val="Footnote"/>
    <w:link w:val="Style_2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5_ch" w:type="character">
    <w:name w:val="Footnote"/>
    <w:link w:val="Style_25"/>
    <w:rPr>
      <w:rFonts w:ascii="XO Thames" w:hAnsi="XO Thames"/>
      <w:color w:val="000000"/>
      <w:spacing w:val="0"/>
      <w:sz w:val="22"/>
    </w:rPr>
  </w:style>
  <w:style w:styleId="Style_26" w:type="paragraph">
    <w:name w:val="Колонтитул"/>
    <w:link w:val="Style_26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26_ch" w:type="character">
    <w:name w:val="Колонтитул"/>
    <w:link w:val="Style_26"/>
    <w:rPr>
      <w:rFonts w:ascii="XO Thames" w:hAnsi="XO Thames"/>
      <w:color w:val="000000"/>
      <w:spacing w:val="0"/>
      <w:sz w:val="20"/>
    </w:rPr>
  </w:style>
  <w:style w:styleId="Style_27" w:type="paragraph">
    <w:name w:val="toc 1"/>
    <w:next w:val="Style_1"/>
    <w:link w:val="Style_27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27_ch" w:type="character">
    <w:name w:val="toc 1"/>
    <w:link w:val="Style_27"/>
    <w:rPr>
      <w:rFonts w:ascii="XO Thames" w:hAnsi="XO Thames"/>
      <w:b w:val="1"/>
      <w:color w:val="000000"/>
      <w:spacing w:val="0"/>
      <w:sz w:val="28"/>
    </w:rPr>
  </w:style>
  <w:style w:styleId="Style_28" w:type="paragraph">
    <w:name w:val="Heading 3"/>
    <w:link w:val="Style_28_ch"/>
    <w:rPr>
      <w:rFonts w:ascii="XO Thames" w:hAnsi="XO Thames"/>
      <w:b w:val="1"/>
      <w:sz w:val="26"/>
    </w:rPr>
  </w:style>
  <w:style w:styleId="Style_28_ch" w:type="character">
    <w:name w:val="Heading 3"/>
    <w:link w:val="Style_28"/>
    <w:rPr>
      <w:rFonts w:ascii="XO Thames" w:hAnsi="XO Thames"/>
      <w:b w:val="1"/>
      <w:sz w:val="26"/>
    </w:rPr>
  </w:style>
  <w:style w:styleId="Style_29" w:type="paragraph">
    <w:name w:val="Contents 5"/>
    <w:link w:val="Style_29_ch"/>
    <w:rPr>
      <w:rFonts w:ascii="XO Thames" w:hAnsi="XO Thames"/>
      <w:sz w:val="28"/>
    </w:rPr>
  </w:style>
  <w:style w:styleId="Style_29_ch" w:type="character">
    <w:name w:val="Contents 5"/>
    <w:link w:val="Style_29"/>
    <w:rPr>
      <w:rFonts w:ascii="XO Thames" w:hAnsi="XO Thames"/>
      <w:sz w:val="28"/>
    </w:rPr>
  </w:style>
  <w:style w:styleId="Style_30" w:type="paragraph">
    <w:name w:val="Header and Footer"/>
    <w:link w:val="Style_30_ch"/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Contents 2"/>
    <w:link w:val="Style_31_ch"/>
    <w:rPr>
      <w:rFonts w:ascii="XO Thames" w:hAnsi="XO Thames"/>
      <w:sz w:val="28"/>
    </w:rPr>
  </w:style>
  <w:style w:styleId="Style_31_ch" w:type="character">
    <w:name w:val="Contents 2"/>
    <w:link w:val="Style_31"/>
    <w:rPr>
      <w:rFonts w:ascii="XO Thames" w:hAnsi="XO Thames"/>
      <w:sz w:val="28"/>
    </w:rPr>
  </w:style>
  <w:style w:styleId="Style_32" w:type="paragraph">
    <w:name w:val="toc 9"/>
    <w:next w:val="Style_1"/>
    <w:link w:val="Style_32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2_ch" w:type="character">
    <w:name w:val="toc 9"/>
    <w:link w:val="Style_32"/>
    <w:rPr>
      <w:rFonts w:ascii="XO Thames" w:hAnsi="XO Thames"/>
      <w:color w:val="000000"/>
      <w:spacing w:val="0"/>
      <w:sz w:val="28"/>
    </w:rPr>
  </w:style>
  <w:style w:styleId="Style_33" w:type="paragraph">
    <w:name w:val="toc 8"/>
    <w:next w:val="Style_1"/>
    <w:link w:val="Style_33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toc 8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Contents 6"/>
    <w:link w:val="Style_34_ch"/>
    <w:rPr>
      <w:rFonts w:ascii="XO Thames" w:hAnsi="XO Thames"/>
      <w:sz w:val="28"/>
    </w:rPr>
  </w:style>
  <w:style w:styleId="Style_34_ch" w:type="character">
    <w:name w:val="Contents 6"/>
    <w:link w:val="Style_34"/>
    <w:rPr>
      <w:rFonts w:ascii="XO Thames" w:hAnsi="XO Thames"/>
      <w:sz w:val="28"/>
    </w:rPr>
  </w:style>
  <w:style w:styleId="Style_35" w:type="paragraph">
    <w:name w:val="Contents 9"/>
    <w:link w:val="Style_35_ch"/>
    <w:rPr>
      <w:rFonts w:ascii="XO Thames" w:hAnsi="XO Thames"/>
      <w:sz w:val="28"/>
    </w:rPr>
  </w:style>
  <w:style w:styleId="Style_35_ch" w:type="character">
    <w:name w:val="Contents 9"/>
    <w:link w:val="Style_35"/>
    <w:rPr>
      <w:rFonts w:ascii="XO Thames" w:hAnsi="XO Thames"/>
      <w:sz w:val="28"/>
    </w:rPr>
  </w:style>
  <w:style w:styleId="Style_36" w:type="paragraph">
    <w:name w:val="toc 5"/>
    <w:next w:val="Style_1"/>
    <w:link w:val="Style_36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5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Subtitle"/>
    <w:link w:val="Style_37_ch"/>
    <w:uiPriority w:val="11"/>
    <w:qFormat/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Contents 3"/>
    <w:link w:val="Style_38_ch"/>
    <w:rPr>
      <w:rFonts w:ascii="XO Thames" w:hAnsi="XO Thames"/>
      <w:sz w:val="28"/>
    </w:rPr>
  </w:style>
  <w:style w:styleId="Style_38_ch" w:type="character">
    <w:name w:val="Contents 3"/>
    <w:link w:val="Style_38"/>
    <w:rPr>
      <w:rFonts w:ascii="XO Thames" w:hAnsi="XO Thames"/>
      <w:sz w:val="28"/>
    </w:rPr>
  </w:style>
  <w:style w:styleId="Style_39" w:type="paragraph">
    <w:name w:val="List"/>
    <w:basedOn w:val="Style_17"/>
    <w:link w:val="Style_39_ch"/>
    <w:rPr>
      <w:rFonts w:ascii="PT Astra Serif" w:hAnsi="PT Astra Serif"/>
    </w:rPr>
  </w:style>
  <w:style w:styleId="Style_39_ch" w:type="character">
    <w:name w:val="List"/>
    <w:basedOn w:val="Style_17_ch"/>
    <w:link w:val="Style_39"/>
    <w:rPr>
      <w:rFonts w:ascii="PT Astra Serif" w:hAnsi="PT Astra Serif"/>
    </w:rPr>
  </w:style>
  <w:style w:styleId="Style_40" w:type="paragraph">
    <w:name w:val="Title"/>
    <w:next w:val="Style_1"/>
    <w:link w:val="Style_40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0_ch" w:type="character">
    <w:name w:val="Title"/>
    <w:link w:val="Style_40"/>
    <w:rPr>
      <w:rFonts w:ascii="XO Thames" w:hAnsi="XO Thames"/>
      <w:b w:val="1"/>
      <w:caps w:val="1"/>
      <w:color w:val="000000"/>
      <w:spacing w:val="0"/>
      <w:sz w:val="40"/>
    </w:rPr>
  </w:style>
  <w:style w:styleId="Style_41" w:type="paragraph">
    <w:name w:val="heading 4"/>
    <w:link w:val="Style_41_ch"/>
    <w:uiPriority w:val="9"/>
    <w:qFormat/>
    <w:pPr>
      <w:ind/>
      <w:outlineLvl w:val="3"/>
    </w:pPr>
    <w:rPr>
      <w:rFonts w:ascii="XO Thames" w:hAnsi="XO Thames"/>
      <w:b w:val="1"/>
      <w:sz w:val="24"/>
    </w:rPr>
  </w:style>
  <w:style w:styleId="Style_41_ch" w:type="character">
    <w:name w:val="heading 4"/>
    <w:link w:val="Style_41"/>
    <w:rPr>
      <w:rFonts w:ascii="XO Thames" w:hAnsi="XO Thames"/>
      <w:b w:val="1"/>
      <w:sz w:val="24"/>
    </w:rPr>
  </w:style>
  <w:style w:styleId="Style_42" w:type="paragraph">
    <w:name w:val="Heading 1"/>
    <w:link w:val="Style_42_ch"/>
    <w:rPr>
      <w:rFonts w:ascii="XO Thames" w:hAnsi="XO Thames"/>
      <w:b w:val="1"/>
      <w:sz w:val="32"/>
    </w:rPr>
  </w:style>
  <w:style w:styleId="Style_42_ch" w:type="character">
    <w:name w:val="Heading 1"/>
    <w:link w:val="Style_42"/>
    <w:rPr>
      <w:rFonts w:ascii="XO Thames" w:hAnsi="XO Thames"/>
      <w:b w:val="1"/>
      <w:sz w:val="32"/>
    </w:rPr>
  </w:style>
  <w:style w:styleId="Style_43" w:type="paragraph">
    <w:name w:val="heading 2"/>
    <w:link w:val="Style_43_ch"/>
    <w:uiPriority w:val="9"/>
    <w:qFormat/>
    <w:pPr>
      <w:ind/>
      <w:outlineLvl w:val="1"/>
    </w:pPr>
    <w:rPr>
      <w:rFonts w:ascii="XO Thames" w:hAnsi="XO Thames"/>
      <w:b w:val="1"/>
      <w:sz w:val="28"/>
    </w:rPr>
  </w:style>
  <w:style w:styleId="Style_43_ch" w:type="character">
    <w:name w:val="heading 2"/>
    <w:link w:val="Style_43"/>
    <w:rPr>
      <w:rFonts w:ascii="XO Thames" w:hAnsi="XO Thames"/>
      <w:b w:val="1"/>
      <w:sz w:val="28"/>
    </w:rPr>
  </w:style>
  <w:style w:styleId="Style_44" w:type="paragraph">
    <w:name w:val="Contents 8"/>
    <w:link w:val="Style_44_ch"/>
    <w:rPr>
      <w:rFonts w:ascii="XO Thames" w:hAnsi="XO Thames"/>
      <w:sz w:val="28"/>
    </w:rPr>
  </w:style>
  <w:style w:styleId="Style_44_ch" w:type="character">
    <w:name w:val="Contents 8"/>
    <w:link w:val="Style_44"/>
    <w:rPr>
      <w:rFonts w:ascii="XO Thames" w:hAnsi="XO Thames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MyOffice-CoreFramework-Linux/30-1057.739.7957.691.1@09beace3f703645d68d755fb6342d49db1c39c18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2025-05-28T01:17:44Z</dcterms:modified>
</cp:coreProperties>
</file>