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35EDF" w14:textId="77777777" w:rsidR="001C3D01" w:rsidRDefault="001C3D01" w:rsidP="001C3D01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7C6575EB" w14:textId="16ED92C4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2 к протоколу № 99</w:t>
      </w:r>
    </w:p>
    <w:p w14:paraId="5B69C037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02FFE3F6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2DD91003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616B8680" w14:textId="77777777" w:rsidR="001C3D01" w:rsidRPr="001C3D01" w:rsidRDefault="001C3D01" w:rsidP="001C3D01">
      <w:pPr>
        <w:ind w:left="-426" w:right="-2"/>
        <w:jc w:val="center"/>
        <w:rPr>
          <w:rFonts w:eastAsia="Times New Roman"/>
          <w:b/>
          <w:bCs/>
          <w:sz w:val="28"/>
          <w:szCs w:val="28"/>
          <w:lang w:val="ru" w:eastAsia="ru-RU"/>
        </w:rPr>
      </w:pPr>
    </w:p>
    <w:p w14:paraId="2D6EC4C0" w14:textId="77777777" w:rsidR="001C3D01" w:rsidRDefault="001C3D01" w:rsidP="001C3D01">
      <w:pPr>
        <w:jc w:val="center"/>
        <w:rPr>
          <w:b/>
          <w:sz w:val="28"/>
          <w:szCs w:val="28"/>
        </w:rPr>
      </w:pPr>
    </w:p>
    <w:p w14:paraId="52B979DC" w14:textId="77777777" w:rsidR="001C3D01" w:rsidRDefault="001C3D01" w:rsidP="001C3D01">
      <w:pPr>
        <w:jc w:val="center"/>
        <w:rPr>
          <w:b/>
          <w:sz w:val="28"/>
          <w:szCs w:val="28"/>
        </w:rPr>
      </w:pPr>
    </w:p>
    <w:p w14:paraId="6FE402DB" w14:textId="77777777" w:rsidR="001C3D01" w:rsidRDefault="001C3D01" w:rsidP="001C3D01">
      <w:pPr>
        <w:jc w:val="center"/>
        <w:rPr>
          <w:b/>
          <w:sz w:val="28"/>
          <w:szCs w:val="28"/>
        </w:rPr>
      </w:pPr>
    </w:p>
    <w:p w14:paraId="72ED6542" w14:textId="77777777" w:rsidR="001C3D01" w:rsidRDefault="001C3D01" w:rsidP="001C3D01">
      <w:pPr>
        <w:jc w:val="center"/>
        <w:rPr>
          <w:b/>
          <w:sz w:val="28"/>
          <w:szCs w:val="28"/>
        </w:rPr>
      </w:pPr>
    </w:p>
    <w:p w14:paraId="341AACE9" w14:textId="77777777" w:rsidR="001C3D01" w:rsidRDefault="001C3D01" w:rsidP="001C3D01">
      <w:pPr>
        <w:jc w:val="center"/>
        <w:rPr>
          <w:b/>
          <w:sz w:val="28"/>
          <w:szCs w:val="28"/>
        </w:rPr>
      </w:pPr>
    </w:p>
    <w:p w14:paraId="7513C625" w14:textId="18529B40" w:rsidR="001C3D01" w:rsidRDefault="001C3D01" w:rsidP="001C3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12A57DFE" w14:textId="77777777" w:rsidR="001C3D01" w:rsidRPr="003B1990" w:rsidRDefault="001C3D01" w:rsidP="001C3D01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1990">
        <w:rPr>
          <w:b/>
          <w:color w:val="000000"/>
          <w:sz w:val="28"/>
          <w:szCs w:val="28"/>
        </w:rPr>
        <w:t xml:space="preserve">регулирования тарифов на питьевую воду ООО «Киселевский водоснаб» (Киселевский городской округ (за исключением п. Карагайлинский, </w:t>
      </w:r>
      <w:r w:rsidRPr="003B1990">
        <w:rPr>
          <w:b/>
          <w:color w:val="000000"/>
          <w:sz w:val="28"/>
          <w:szCs w:val="28"/>
        </w:rPr>
        <w:br/>
        <w:t>п. Верх-Чумыш), с. Верх-Егос, п. Центральный, п. Севск, с. Кутоново Прокопьевского муниципального округа)»</w:t>
      </w:r>
      <w:r w:rsidRPr="003B1990">
        <w:rPr>
          <w:b/>
          <w:color w:val="000000"/>
          <w:sz w:val="28"/>
          <w:szCs w:val="28"/>
        </w:rPr>
        <w:br/>
        <w:t xml:space="preserve">              на период с </w:t>
      </w:r>
      <w:r>
        <w:rPr>
          <w:b/>
          <w:sz w:val="28"/>
          <w:szCs w:val="28"/>
        </w:rPr>
        <w:t>01</w:t>
      </w:r>
      <w:r w:rsidRPr="000975DB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3B1990">
        <w:rPr>
          <w:b/>
          <w:color w:val="000000"/>
          <w:sz w:val="28"/>
          <w:szCs w:val="28"/>
        </w:rPr>
        <w:t>.2026 по 31.12.2035</w:t>
      </w:r>
    </w:p>
    <w:p w14:paraId="71DF392F" w14:textId="77777777" w:rsidR="001C3D01" w:rsidRDefault="001C3D01" w:rsidP="001C3D01">
      <w:pPr>
        <w:jc w:val="center"/>
        <w:rPr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1417"/>
        <w:gridCol w:w="1412"/>
        <w:gridCol w:w="1423"/>
        <w:gridCol w:w="1134"/>
        <w:gridCol w:w="1276"/>
      </w:tblGrid>
      <w:tr w:rsidR="001C3D01" w:rsidRPr="0034664C" w14:paraId="6E58DF96" w14:textId="77777777" w:rsidTr="005B4E5B">
        <w:trPr>
          <w:trHeight w:val="1140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1BA1BDF5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Наименование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701197A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Период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03B1D0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Базовый уровень операцион-</w:t>
            </w:r>
          </w:p>
          <w:p w14:paraId="26D4BEB4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ных</w:t>
            </w:r>
          </w:p>
          <w:p w14:paraId="4AA4C54C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 xml:space="preserve"> расходов,</w:t>
            </w:r>
          </w:p>
          <w:p w14:paraId="2E31E08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тыс. руб.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4A7EA448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Индекс эффектив-ности операцион-ных расходов, %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14:paraId="77713BD0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Норматив-ный уровень прибыли, %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109CB6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Показатели энергосбережения и энергетической эффективности</w:t>
            </w:r>
          </w:p>
        </w:tc>
      </w:tr>
      <w:tr w:rsidR="001C3D01" w:rsidRPr="0034664C" w14:paraId="4239F08A" w14:textId="77777777" w:rsidTr="005B4E5B">
        <w:trPr>
          <w:trHeight w:val="1836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628665CA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8FBF097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449B48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A9ECF65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14:paraId="29872C4F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BABA4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Уровень потерь воды,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47D5B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Удельный расход электри-ческой энергии, кВт*ч/ м</w:t>
            </w:r>
            <w:r w:rsidRPr="00007ED1">
              <w:rPr>
                <w:color w:val="000000"/>
                <w:vertAlign w:val="superscript"/>
              </w:rPr>
              <w:t>3</w:t>
            </w:r>
          </w:p>
        </w:tc>
      </w:tr>
      <w:tr w:rsidR="001C3D01" w:rsidRPr="0034664C" w14:paraId="3C384892" w14:textId="77777777" w:rsidTr="005B4E5B">
        <w:trPr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43CDA7DD" w14:textId="77777777" w:rsidR="001C3D01" w:rsidRPr="00007ED1" w:rsidRDefault="001C3D01" w:rsidP="005B4E5B">
            <w:pPr>
              <w:tabs>
                <w:tab w:val="left" w:pos="0"/>
              </w:tabs>
              <w:rPr>
                <w:color w:val="000000"/>
                <w:vertAlign w:val="superscript"/>
              </w:rPr>
            </w:pPr>
            <w:r w:rsidRPr="00007ED1">
              <w:rPr>
                <w:color w:val="000000"/>
              </w:rPr>
              <w:t>Питьевая вода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D98EF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D0E5E2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>
              <w:t>181342,06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A0FFFDE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х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2D7CFBA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2C48D183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>
              <w:t>37,70</w:t>
            </w:r>
          </w:p>
        </w:tc>
        <w:tc>
          <w:tcPr>
            <w:tcW w:w="1276" w:type="dxa"/>
            <w:shd w:val="clear" w:color="auto" w:fill="auto"/>
          </w:tcPr>
          <w:p w14:paraId="009A5840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391924">
              <w:t>0,18</w:t>
            </w:r>
          </w:p>
        </w:tc>
      </w:tr>
      <w:tr w:rsidR="001C3D01" w:rsidRPr="0034664C" w14:paraId="685EF127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644E128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bookmarkStart w:id="0" w:name="_Hlk165880545"/>
          </w:p>
        </w:tc>
        <w:tc>
          <w:tcPr>
            <w:tcW w:w="992" w:type="dxa"/>
            <w:shd w:val="clear" w:color="auto" w:fill="auto"/>
            <w:vAlign w:val="center"/>
          </w:tcPr>
          <w:p w14:paraId="2B7E91DA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E1543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728699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AA2A4EE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1C9DEFFE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720C9938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0C6AF90A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D565018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B63EA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44CE84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0B374DF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F975D76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2CE95887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0EF5F2A9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bookmarkEnd w:id="0"/>
      <w:tr w:rsidR="001C3D01" w:rsidRPr="0034664C" w14:paraId="2769C673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7EE0BE95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C650D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D4E36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06E20B9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EA0809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0C432F45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0879100F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647983F9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1FEEE9B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8802D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0EBC3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EC15788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A47BF04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2D77E8A7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6C250D3B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36FEE8F3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4C8C4E5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364C13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1484C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650F6BD1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BA81376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19FF43E0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70DBB014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36FD6C71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6C3B8B84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642D9B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66773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32BA64E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97DE2A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6932FDAC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643A989B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53349B30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333607BD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D3AB96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6A6FBC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3F4D5BC2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5C600DD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681BDA86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0F9B4862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53681A89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2432542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D27212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6EEE96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FC3C65D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49D9767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0CC63E69" w14:textId="77777777" w:rsidR="001C3D01" w:rsidRPr="00744660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2C54FC84" w14:textId="77777777" w:rsidR="001C3D01" w:rsidRPr="00744660" w:rsidRDefault="001C3D01" w:rsidP="005B4E5B">
            <w:pPr>
              <w:jc w:val="center"/>
            </w:pPr>
            <w:r w:rsidRPr="00391924">
              <w:t>0,18</w:t>
            </w:r>
          </w:p>
        </w:tc>
      </w:tr>
      <w:tr w:rsidR="001C3D01" w:rsidRPr="0034664C" w14:paraId="54832720" w14:textId="77777777" w:rsidTr="005B4E5B">
        <w:trPr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5BCED7A7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34125D" w14:textId="77777777" w:rsidR="001C3D01" w:rsidRPr="00007ED1" w:rsidRDefault="001C3D01" w:rsidP="005B4E5B">
            <w:pPr>
              <w:tabs>
                <w:tab w:val="left" w:pos="0"/>
              </w:tabs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2035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B13474" w14:textId="77777777" w:rsidR="001C3D01" w:rsidRPr="00744660" w:rsidRDefault="001C3D01" w:rsidP="005B4E5B">
            <w:pPr>
              <w:jc w:val="center"/>
            </w:pPr>
            <w:r w:rsidRPr="00744660">
              <w:t>х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2362899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2C042FC" w14:textId="77777777" w:rsidR="001C3D01" w:rsidRPr="00744660" w:rsidRDefault="001C3D01" w:rsidP="005B4E5B">
            <w:pPr>
              <w:tabs>
                <w:tab w:val="left" w:pos="0"/>
              </w:tabs>
              <w:jc w:val="center"/>
            </w:pPr>
            <w:r w:rsidRPr="00744660">
              <w:t>0</w:t>
            </w:r>
          </w:p>
        </w:tc>
        <w:tc>
          <w:tcPr>
            <w:tcW w:w="1134" w:type="dxa"/>
            <w:shd w:val="clear" w:color="auto" w:fill="auto"/>
          </w:tcPr>
          <w:p w14:paraId="74D6895F" w14:textId="77777777" w:rsidR="001C3D01" w:rsidRPr="00D82F92" w:rsidRDefault="001C3D01" w:rsidP="005B4E5B">
            <w:pPr>
              <w:jc w:val="center"/>
            </w:pPr>
            <w:r w:rsidRPr="00E8329C">
              <w:t>37,70</w:t>
            </w:r>
          </w:p>
        </w:tc>
        <w:tc>
          <w:tcPr>
            <w:tcW w:w="1276" w:type="dxa"/>
            <w:shd w:val="clear" w:color="auto" w:fill="auto"/>
          </w:tcPr>
          <w:p w14:paraId="6560FAD2" w14:textId="77777777" w:rsidR="001C3D01" w:rsidRPr="00E87A3A" w:rsidRDefault="001C3D01" w:rsidP="005B4E5B">
            <w:pPr>
              <w:jc w:val="center"/>
            </w:pPr>
            <w:r w:rsidRPr="00391924">
              <w:t>0,18</w:t>
            </w:r>
          </w:p>
        </w:tc>
      </w:tr>
    </w:tbl>
    <w:p w14:paraId="4680D27D" w14:textId="77777777" w:rsidR="001C3D01" w:rsidRDefault="001C3D01" w:rsidP="001C3D01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5717D369" w14:textId="77777777" w:rsidR="001C3D01" w:rsidRDefault="001C3D01" w:rsidP="001C3D0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816405B" w14:textId="77777777" w:rsidR="001C3D01" w:rsidRDefault="001C3D01" w:rsidP="001C3D0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8AFBB67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28B517D1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465F65A5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54CB5809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17FD3D18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691D83CE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2C56579E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076C23D1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5AA6AD1D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474C2779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4F93230D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5AB4783F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5875F083" w14:textId="77777777" w:rsidR="001C3D01" w:rsidRDefault="001C3D01" w:rsidP="001C3D01">
      <w:pPr>
        <w:ind w:left="-426" w:right="-2"/>
        <w:jc w:val="center"/>
        <w:rPr>
          <w:rFonts w:eastAsia="Times New Roman"/>
          <w:szCs w:val="24"/>
          <w:lang w:bidi="ar"/>
        </w:rPr>
      </w:pPr>
    </w:p>
    <w:p w14:paraId="484DF396" w14:textId="0C02E0E0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3 к протоколу № 99</w:t>
      </w:r>
    </w:p>
    <w:p w14:paraId="7186A166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54EAB313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4AE4C4D5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111968D5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6D77684" w14:textId="77777777" w:rsidR="001C3D01" w:rsidRDefault="001C3D01" w:rsidP="001C3D0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2EA7633" w14:textId="77777777" w:rsidR="001C3D01" w:rsidRDefault="001C3D01" w:rsidP="001C3D0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7C570F8" w14:textId="77777777" w:rsidR="001C3D01" w:rsidRPr="00F702CB" w:rsidRDefault="001C3D01" w:rsidP="001C3D0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ООО</w:t>
      </w:r>
      <w:r w:rsidRPr="00C242A5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Киселевский водоснаб</w:t>
      </w:r>
      <w:r w:rsidRPr="001138DF">
        <w:rPr>
          <w:b/>
          <w:bCs/>
          <w:sz w:val="28"/>
          <w:szCs w:val="28"/>
        </w:rPr>
        <w:t xml:space="preserve">» </w:t>
      </w:r>
      <w:r w:rsidRPr="00FF641C">
        <w:rPr>
          <w:b/>
          <w:bCs/>
          <w:sz w:val="28"/>
          <w:szCs w:val="28"/>
        </w:rPr>
        <w:t>(Киселевский городской округ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FF641C">
        <w:rPr>
          <w:b/>
          <w:bCs/>
          <w:sz w:val="28"/>
          <w:szCs w:val="28"/>
        </w:rPr>
        <w:t>(за исключением п. Карагайлинский</w:t>
      </w:r>
      <w:r>
        <w:rPr>
          <w:b/>
          <w:bCs/>
          <w:kern w:val="32"/>
          <w:sz w:val="28"/>
          <w:szCs w:val="28"/>
        </w:rPr>
        <w:t>, п. Верх-Чумыш</w:t>
      </w:r>
      <w:r w:rsidRPr="00FF641C">
        <w:rPr>
          <w:b/>
          <w:bCs/>
          <w:sz w:val="28"/>
          <w:szCs w:val="28"/>
        </w:rPr>
        <w:t xml:space="preserve">), с. Верх-Егос, </w:t>
      </w:r>
      <w:r>
        <w:rPr>
          <w:b/>
          <w:bCs/>
          <w:sz w:val="28"/>
          <w:szCs w:val="28"/>
        </w:rPr>
        <w:br/>
      </w:r>
      <w:r w:rsidRPr="00FF641C">
        <w:rPr>
          <w:b/>
          <w:bCs/>
          <w:sz w:val="28"/>
          <w:szCs w:val="28"/>
        </w:rPr>
        <w:t>п. Центральный, п. Севск, с. Кутоново Прокопьевского муниципального округа)</w:t>
      </w:r>
      <w:r>
        <w:rPr>
          <w:b/>
          <w:bCs/>
          <w:sz w:val="28"/>
          <w:szCs w:val="28"/>
        </w:rPr>
        <w:t xml:space="preserve"> </w:t>
      </w:r>
      <w:r w:rsidRPr="00F702CB">
        <w:rPr>
          <w:b/>
          <w:bCs/>
          <w:sz w:val="28"/>
          <w:szCs w:val="28"/>
          <w:lang w:eastAsia="ru-RU"/>
        </w:rPr>
        <w:t>в сфере холодного водоснабжения питьевой водой</w:t>
      </w:r>
    </w:p>
    <w:p w14:paraId="4C8BD041" w14:textId="77777777" w:rsidR="001C3D01" w:rsidRPr="006343C3" w:rsidRDefault="001C3D01" w:rsidP="001C3D01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>
        <w:rPr>
          <w:b/>
          <w:bCs/>
          <w:sz w:val="28"/>
          <w:szCs w:val="28"/>
          <w:lang w:eastAsia="ru-RU"/>
        </w:rPr>
        <w:t>26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35</w:t>
      </w:r>
    </w:p>
    <w:p w14:paraId="2AC1389D" w14:textId="77777777" w:rsidR="001C3D01" w:rsidRPr="00E65E89" w:rsidRDefault="001C3D01" w:rsidP="001C3D01">
      <w:pPr>
        <w:rPr>
          <w:b/>
        </w:rPr>
      </w:pPr>
    </w:p>
    <w:p w14:paraId="51A5A132" w14:textId="77777777" w:rsidR="001C3D01" w:rsidRPr="007C52A9" w:rsidRDefault="001C3D01" w:rsidP="001C3D01"/>
    <w:p w14:paraId="5A25E3EA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AA55F4C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1C3D01" w14:paraId="519205F2" w14:textId="77777777" w:rsidTr="005B4E5B">
        <w:trPr>
          <w:trHeight w:val="1221"/>
        </w:trPr>
        <w:tc>
          <w:tcPr>
            <w:tcW w:w="5103" w:type="dxa"/>
            <w:shd w:val="clear" w:color="auto" w:fill="auto"/>
            <w:vAlign w:val="center"/>
          </w:tcPr>
          <w:p w14:paraId="3545D7E7" w14:textId="77777777" w:rsidR="001C3D01" w:rsidRPr="00007ED1" w:rsidRDefault="001C3D01" w:rsidP="005B4E5B">
            <w:pPr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37884F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ООО «Киселевский водоснаб»</w:t>
            </w:r>
          </w:p>
        </w:tc>
      </w:tr>
      <w:tr w:rsidR="001C3D01" w14:paraId="29B6E0EC" w14:textId="77777777" w:rsidTr="005B4E5B">
        <w:trPr>
          <w:trHeight w:val="1109"/>
        </w:trPr>
        <w:tc>
          <w:tcPr>
            <w:tcW w:w="5103" w:type="dxa"/>
            <w:shd w:val="clear" w:color="auto" w:fill="auto"/>
            <w:vAlign w:val="center"/>
          </w:tcPr>
          <w:p w14:paraId="69FAE54F" w14:textId="77777777" w:rsidR="001C3D01" w:rsidRPr="00007ED1" w:rsidRDefault="001C3D01" w:rsidP="005B4E5B">
            <w:pPr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93C041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 xml:space="preserve">653053, Кемеровская область, </w:t>
            </w:r>
          </w:p>
          <w:p w14:paraId="6E75612F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 xml:space="preserve">г. Прокопьевск, </w:t>
            </w:r>
          </w:p>
          <w:p w14:paraId="281E33D3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ул. Гайдара, здание 50А, офис 233</w:t>
            </w:r>
          </w:p>
        </w:tc>
      </w:tr>
      <w:tr w:rsidR="001C3D01" w14:paraId="5994D655" w14:textId="77777777" w:rsidTr="005B4E5B">
        <w:tc>
          <w:tcPr>
            <w:tcW w:w="5103" w:type="dxa"/>
            <w:shd w:val="clear" w:color="auto" w:fill="auto"/>
            <w:vAlign w:val="center"/>
          </w:tcPr>
          <w:p w14:paraId="67DF8B35" w14:textId="77777777" w:rsidR="001C3D01" w:rsidRPr="00007ED1" w:rsidRDefault="001C3D01" w:rsidP="005B4E5B">
            <w:pPr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05EC696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Региональная энергетическая комиссия Кузбасса</w:t>
            </w:r>
          </w:p>
        </w:tc>
      </w:tr>
      <w:tr w:rsidR="001C3D01" w14:paraId="0ACF6C1F" w14:textId="77777777" w:rsidTr="005B4E5B">
        <w:tc>
          <w:tcPr>
            <w:tcW w:w="5103" w:type="dxa"/>
            <w:shd w:val="clear" w:color="auto" w:fill="auto"/>
            <w:vAlign w:val="center"/>
          </w:tcPr>
          <w:p w14:paraId="3DEF5804" w14:textId="77777777" w:rsidR="001C3D01" w:rsidRPr="00007ED1" w:rsidRDefault="001C3D01" w:rsidP="005B4E5B">
            <w:pPr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221062D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650000, г. Кемерово,</w:t>
            </w:r>
          </w:p>
          <w:p w14:paraId="69AC1C8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14:paraId="52738527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34C8033C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7830D502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0468A11F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3CF9CB3F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55F71770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034AFE94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6F1533E7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1B751158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75272113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792CDA5F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48C2741C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66ED2AEA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33943D8F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590A55AA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7C8535DE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1D70810F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0013D639" w14:textId="77777777" w:rsidR="001C3D01" w:rsidRDefault="001C3D01" w:rsidP="001C3D01">
      <w:pPr>
        <w:rPr>
          <w:sz w:val="28"/>
          <w:szCs w:val="28"/>
          <w:lang w:eastAsia="ru-RU"/>
        </w:rPr>
      </w:pPr>
    </w:p>
    <w:p w14:paraId="140DFDE9" w14:textId="77777777" w:rsidR="001C3D01" w:rsidRPr="00A76730" w:rsidRDefault="001C3D01" w:rsidP="001C3D01">
      <w:pPr>
        <w:jc w:val="center"/>
        <w:rPr>
          <w:color w:val="000000"/>
          <w:sz w:val="28"/>
          <w:szCs w:val="28"/>
          <w:lang w:eastAsia="ru-RU"/>
        </w:rPr>
      </w:pPr>
      <w:r w:rsidRPr="00A76730">
        <w:rPr>
          <w:color w:val="000000"/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холодного водоснабжения </w:t>
      </w:r>
    </w:p>
    <w:p w14:paraId="77D285C5" w14:textId="77777777" w:rsidR="001C3D01" w:rsidRPr="00A76730" w:rsidRDefault="001C3D01" w:rsidP="001C3D01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1C3D01" w14:paraId="5FD9AB8A" w14:textId="77777777" w:rsidTr="005B4E5B">
        <w:trPr>
          <w:trHeight w:val="706"/>
        </w:trPr>
        <w:tc>
          <w:tcPr>
            <w:tcW w:w="3334" w:type="dxa"/>
            <w:vMerge w:val="restart"/>
            <w:shd w:val="clear" w:color="auto" w:fill="auto"/>
            <w:vAlign w:val="center"/>
          </w:tcPr>
          <w:p w14:paraId="6262D1E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41BF5A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3FAC7E0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shd w:val="clear" w:color="auto" w:fill="auto"/>
            <w:vAlign w:val="center"/>
          </w:tcPr>
          <w:p w14:paraId="576BDBB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Ожидаемый эффект</w:t>
            </w:r>
          </w:p>
        </w:tc>
      </w:tr>
      <w:tr w:rsidR="001C3D01" w14:paraId="36EA7E7D" w14:textId="77777777" w:rsidTr="005B4E5B">
        <w:trPr>
          <w:trHeight w:val="844"/>
        </w:trPr>
        <w:tc>
          <w:tcPr>
            <w:tcW w:w="3334" w:type="dxa"/>
            <w:vMerge/>
            <w:shd w:val="clear" w:color="auto" w:fill="auto"/>
          </w:tcPr>
          <w:p w14:paraId="3C96AAB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2029A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1BEB29E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7B3B0AE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38DBF4E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FF0E0B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%</w:t>
            </w:r>
          </w:p>
        </w:tc>
      </w:tr>
      <w:tr w:rsidR="001C3D01" w14:paraId="63C803D1" w14:textId="77777777" w:rsidTr="005B4E5B">
        <w:tc>
          <w:tcPr>
            <w:tcW w:w="10178" w:type="dxa"/>
            <w:gridSpan w:val="6"/>
            <w:shd w:val="clear" w:color="auto" w:fill="auto"/>
          </w:tcPr>
          <w:p w14:paraId="5D03545B" w14:textId="77777777" w:rsidR="001C3D01" w:rsidRPr="00007ED1" w:rsidRDefault="001C3D01" w:rsidP="005B4E5B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Холодное водоснабжение</w:t>
            </w:r>
          </w:p>
        </w:tc>
      </w:tr>
      <w:tr w:rsidR="001C3D01" w:rsidRPr="00AC57C1" w14:paraId="7A029245" w14:textId="77777777" w:rsidTr="005B4E5B">
        <w:tc>
          <w:tcPr>
            <w:tcW w:w="3334" w:type="dxa"/>
            <w:vMerge w:val="restart"/>
            <w:shd w:val="clear" w:color="auto" w:fill="auto"/>
            <w:vAlign w:val="center"/>
          </w:tcPr>
          <w:p w14:paraId="0B47643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  <w:shd w:val="clear" w:color="auto" w:fill="auto"/>
          </w:tcPr>
          <w:p w14:paraId="4CDB3132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2026</w:t>
            </w:r>
          </w:p>
        </w:tc>
        <w:tc>
          <w:tcPr>
            <w:tcW w:w="1451" w:type="dxa"/>
            <w:shd w:val="clear" w:color="auto" w:fill="auto"/>
          </w:tcPr>
          <w:p w14:paraId="0FFB2801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1582,85</w:t>
            </w:r>
          </w:p>
        </w:tc>
        <w:tc>
          <w:tcPr>
            <w:tcW w:w="1983" w:type="dxa"/>
            <w:shd w:val="clear" w:color="auto" w:fill="auto"/>
          </w:tcPr>
          <w:p w14:paraId="313A63D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2815E34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6ABD44B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745369FF" w14:textId="77777777" w:rsidTr="005B4E5B">
        <w:tc>
          <w:tcPr>
            <w:tcW w:w="3334" w:type="dxa"/>
            <w:vMerge/>
            <w:shd w:val="clear" w:color="auto" w:fill="auto"/>
          </w:tcPr>
          <w:p w14:paraId="4FB2673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A2D7BA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2027</w:t>
            </w:r>
          </w:p>
        </w:tc>
        <w:tc>
          <w:tcPr>
            <w:tcW w:w="1451" w:type="dxa"/>
            <w:shd w:val="clear" w:color="auto" w:fill="auto"/>
          </w:tcPr>
          <w:p w14:paraId="0DEE4A2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1629,70</w:t>
            </w:r>
          </w:p>
        </w:tc>
        <w:tc>
          <w:tcPr>
            <w:tcW w:w="1983" w:type="dxa"/>
            <w:shd w:val="clear" w:color="auto" w:fill="auto"/>
          </w:tcPr>
          <w:p w14:paraId="099F9DC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4B73919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2BA5023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483E5B5D" w14:textId="77777777" w:rsidTr="005B4E5B">
        <w:tc>
          <w:tcPr>
            <w:tcW w:w="3334" w:type="dxa"/>
            <w:vMerge/>
            <w:shd w:val="clear" w:color="auto" w:fill="auto"/>
          </w:tcPr>
          <w:p w14:paraId="3F16504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6136CC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2028</w:t>
            </w:r>
          </w:p>
        </w:tc>
        <w:tc>
          <w:tcPr>
            <w:tcW w:w="1451" w:type="dxa"/>
            <w:shd w:val="clear" w:color="auto" w:fill="auto"/>
          </w:tcPr>
          <w:p w14:paraId="4240906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1677,94</w:t>
            </w:r>
          </w:p>
        </w:tc>
        <w:tc>
          <w:tcPr>
            <w:tcW w:w="1983" w:type="dxa"/>
            <w:shd w:val="clear" w:color="auto" w:fill="auto"/>
          </w:tcPr>
          <w:p w14:paraId="41F02977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35738B9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2CBF76D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7FB90FBD" w14:textId="77777777" w:rsidTr="005B4E5B">
        <w:tc>
          <w:tcPr>
            <w:tcW w:w="3334" w:type="dxa"/>
            <w:vMerge/>
            <w:shd w:val="clear" w:color="auto" w:fill="auto"/>
          </w:tcPr>
          <w:p w14:paraId="1B43C90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2845EB3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2029</w:t>
            </w:r>
          </w:p>
        </w:tc>
        <w:tc>
          <w:tcPr>
            <w:tcW w:w="1451" w:type="dxa"/>
            <w:shd w:val="clear" w:color="auto" w:fill="auto"/>
          </w:tcPr>
          <w:p w14:paraId="7B31B93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1727,61</w:t>
            </w:r>
          </w:p>
        </w:tc>
        <w:tc>
          <w:tcPr>
            <w:tcW w:w="1983" w:type="dxa"/>
            <w:shd w:val="clear" w:color="auto" w:fill="auto"/>
          </w:tcPr>
          <w:p w14:paraId="3D9C4C8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30318C93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77EAA49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2F9E9F5D" w14:textId="77777777" w:rsidTr="005B4E5B">
        <w:tc>
          <w:tcPr>
            <w:tcW w:w="3334" w:type="dxa"/>
            <w:vMerge/>
            <w:shd w:val="clear" w:color="auto" w:fill="auto"/>
          </w:tcPr>
          <w:p w14:paraId="799DD29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6A52B0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2030</w:t>
            </w:r>
          </w:p>
        </w:tc>
        <w:tc>
          <w:tcPr>
            <w:tcW w:w="1451" w:type="dxa"/>
            <w:shd w:val="clear" w:color="auto" w:fill="auto"/>
          </w:tcPr>
          <w:p w14:paraId="797141C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1778,74</w:t>
            </w:r>
          </w:p>
        </w:tc>
        <w:tc>
          <w:tcPr>
            <w:tcW w:w="1983" w:type="dxa"/>
            <w:shd w:val="clear" w:color="auto" w:fill="auto"/>
          </w:tcPr>
          <w:p w14:paraId="08F44D27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1F4081F3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08C6044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26F02780" w14:textId="77777777" w:rsidTr="005B4E5B">
        <w:tc>
          <w:tcPr>
            <w:tcW w:w="3334" w:type="dxa"/>
            <w:vMerge/>
            <w:shd w:val="clear" w:color="auto" w:fill="auto"/>
          </w:tcPr>
          <w:p w14:paraId="7354738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9E0B32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2031</w:t>
            </w:r>
          </w:p>
        </w:tc>
        <w:tc>
          <w:tcPr>
            <w:tcW w:w="1451" w:type="dxa"/>
            <w:shd w:val="clear" w:color="auto" w:fill="auto"/>
          </w:tcPr>
          <w:p w14:paraId="0C44853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1831,39</w:t>
            </w:r>
          </w:p>
        </w:tc>
        <w:tc>
          <w:tcPr>
            <w:tcW w:w="1983" w:type="dxa"/>
            <w:shd w:val="clear" w:color="auto" w:fill="auto"/>
          </w:tcPr>
          <w:p w14:paraId="3BB6E6A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72BC129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342267A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52A5B34D" w14:textId="77777777" w:rsidTr="005B4E5B">
        <w:tc>
          <w:tcPr>
            <w:tcW w:w="3334" w:type="dxa"/>
            <w:vMerge/>
            <w:shd w:val="clear" w:color="auto" w:fill="auto"/>
          </w:tcPr>
          <w:p w14:paraId="66281032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A023EEF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2032</w:t>
            </w:r>
          </w:p>
        </w:tc>
        <w:tc>
          <w:tcPr>
            <w:tcW w:w="1451" w:type="dxa"/>
            <w:shd w:val="clear" w:color="auto" w:fill="auto"/>
          </w:tcPr>
          <w:p w14:paraId="3335187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1885,60</w:t>
            </w:r>
          </w:p>
        </w:tc>
        <w:tc>
          <w:tcPr>
            <w:tcW w:w="1983" w:type="dxa"/>
            <w:shd w:val="clear" w:color="auto" w:fill="auto"/>
          </w:tcPr>
          <w:p w14:paraId="16F8453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4D83A9A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4F10CD6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6C628097" w14:textId="77777777" w:rsidTr="005B4E5B">
        <w:tc>
          <w:tcPr>
            <w:tcW w:w="3334" w:type="dxa"/>
            <w:vMerge/>
            <w:shd w:val="clear" w:color="auto" w:fill="auto"/>
          </w:tcPr>
          <w:p w14:paraId="39DC6F9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8B276F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2033</w:t>
            </w:r>
          </w:p>
        </w:tc>
        <w:tc>
          <w:tcPr>
            <w:tcW w:w="1451" w:type="dxa"/>
            <w:shd w:val="clear" w:color="auto" w:fill="auto"/>
          </w:tcPr>
          <w:p w14:paraId="518A733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1941,42</w:t>
            </w:r>
          </w:p>
        </w:tc>
        <w:tc>
          <w:tcPr>
            <w:tcW w:w="1983" w:type="dxa"/>
            <w:shd w:val="clear" w:color="auto" w:fill="auto"/>
          </w:tcPr>
          <w:p w14:paraId="4771DEA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76770A1F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4FCC519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3B182CA1" w14:textId="77777777" w:rsidTr="005B4E5B">
        <w:tc>
          <w:tcPr>
            <w:tcW w:w="3334" w:type="dxa"/>
            <w:vMerge/>
            <w:shd w:val="clear" w:color="auto" w:fill="auto"/>
          </w:tcPr>
          <w:p w14:paraId="19EC1B4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1DFB83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2034</w:t>
            </w:r>
          </w:p>
        </w:tc>
        <w:tc>
          <w:tcPr>
            <w:tcW w:w="1451" w:type="dxa"/>
            <w:shd w:val="clear" w:color="auto" w:fill="auto"/>
          </w:tcPr>
          <w:p w14:paraId="4EAB7AD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1998,88</w:t>
            </w:r>
          </w:p>
        </w:tc>
        <w:tc>
          <w:tcPr>
            <w:tcW w:w="1983" w:type="dxa"/>
            <w:shd w:val="clear" w:color="auto" w:fill="auto"/>
          </w:tcPr>
          <w:p w14:paraId="23934D1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65002DEF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52EF22D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AC57C1" w14:paraId="1112A1E4" w14:textId="77777777" w:rsidTr="005B4E5B">
        <w:tc>
          <w:tcPr>
            <w:tcW w:w="3334" w:type="dxa"/>
            <w:vMerge/>
            <w:shd w:val="clear" w:color="auto" w:fill="auto"/>
          </w:tcPr>
          <w:p w14:paraId="297501DE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8D5724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2035</w:t>
            </w:r>
          </w:p>
        </w:tc>
        <w:tc>
          <w:tcPr>
            <w:tcW w:w="1451" w:type="dxa"/>
            <w:shd w:val="clear" w:color="auto" w:fill="auto"/>
          </w:tcPr>
          <w:p w14:paraId="7F8DABF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2058,05</w:t>
            </w:r>
          </w:p>
        </w:tc>
        <w:tc>
          <w:tcPr>
            <w:tcW w:w="1983" w:type="dxa"/>
            <w:shd w:val="clear" w:color="auto" w:fill="auto"/>
          </w:tcPr>
          <w:p w14:paraId="790BEA77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592EC440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  <w:shd w:val="clear" w:color="auto" w:fill="auto"/>
          </w:tcPr>
          <w:p w14:paraId="722BB02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</w:tbl>
    <w:p w14:paraId="12D95EE7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p w14:paraId="381A8ACD" w14:textId="77777777" w:rsidR="001C3D01" w:rsidRPr="00A76730" w:rsidRDefault="001C3D01" w:rsidP="001C3D01">
      <w:pPr>
        <w:spacing w:after="200" w:line="276" w:lineRule="auto"/>
        <w:rPr>
          <w:color w:val="000000"/>
          <w:sz w:val="28"/>
          <w:szCs w:val="28"/>
          <w:lang w:eastAsia="ru-RU"/>
        </w:rPr>
      </w:pPr>
      <w:r w:rsidRPr="00A76730">
        <w:rPr>
          <w:color w:val="000000"/>
          <w:sz w:val="28"/>
          <w:szCs w:val="28"/>
          <w:lang w:eastAsia="ru-RU"/>
        </w:rPr>
        <w:br w:type="page"/>
      </w:r>
    </w:p>
    <w:p w14:paraId="6D4BADDE" w14:textId="77777777" w:rsidR="001C3D01" w:rsidRPr="00A76730" w:rsidRDefault="001C3D01" w:rsidP="001C3D01">
      <w:pPr>
        <w:jc w:val="center"/>
        <w:rPr>
          <w:color w:val="000000"/>
          <w:sz w:val="28"/>
          <w:szCs w:val="28"/>
          <w:lang w:eastAsia="ru-RU"/>
        </w:rPr>
      </w:pPr>
      <w:r w:rsidRPr="00A76730">
        <w:rPr>
          <w:color w:val="000000"/>
          <w:sz w:val="28"/>
          <w:szCs w:val="28"/>
          <w:lang w:eastAsia="ru-RU"/>
        </w:rPr>
        <w:t>Раздел 3. Перечень плановых мероприятий, направленных на улучшение качества питьевой воды</w:t>
      </w:r>
    </w:p>
    <w:p w14:paraId="0B59FDDC" w14:textId="77777777" w:rsidR="001C3D01" w:rsidRPr="00A76730" w:rsidRDefault="001C3D01" w:rsidP="001C3D01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1C3D01" w14:paraId="6F5016C6" w14:textId="77777777" w:rsidTr="005B4E5B">
        <w:trPr>
          <w:trHeight w:val="706"/>
        </w:trPr>
        <w:tc>
          <w:tcPr>
            <w:tcW w:w="3334" w:type="dxa"/>
            <w:vMerge w:val="restart"/>
            <w:shd w:val="clear" w:color="auto" w:fill="auto"/>
            <w:vAlign w:val="center"/>
          </w:tcPr>
          <w:p w14:paraId="166C9D1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D34FB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48A65A47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shd w:val="clear" w:color="auto" w:fill="auto"/>
            <w:vAlign w:val="center"/>
          </w:tcPr>
          <w:p w14:paraId="30E2291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Ожидаемый эффект</w:t>
            </w:r>
          </w:p>
        </w:tc>
      </w:tr>
      <w:tr w:rsidR="001C3D01" w14:paraId="01AB8DF4" w14:textId="77777777" w:rsidTr="005B4E5B">
        <w:trPr>
          <w:trHeight w:val="844"/>
        </w:trPr>
        <w:tc>
          <w:tcPr>
            <w:tcW w:w="3334" w:type="dxa"/>
            <w:vMerge/>
            <w:shd w:val="clear" w:color="auto" w:fill="auto"/>
          </w:tcPr>
          <w:p w14:paraId="6E86909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65784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3EC3EEAB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A7FCC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30990BE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A6B4E6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%</w:t>
            </w:r>
          </w:p>
        </w:tc>
      </w:tr>
      <w:tr w:rsidR="001C3D01" w14:paraId="74DCC4F3" w14:textId="77777777" w:rsidTr="005B4E5B">
        <w:tc>
          <w:tcPr>
            <w:tcW w:w="10207" w:type="dxa"/>
            <w:gridSpan w:val="6"/>
            <w:shd w:val="clear" w:color="auto" w:fill="auto"/>
          </w:tcPr>
          <w:p w14:paraId="2D717686" w14:textId="77777777" w:rsidR="001C3D01" w:rsidRPr="00007ED1" w:rsidRDefault="001C3D01" w:rsidP="005B4E5B">
            <w:pPr>
              <w:ind w:left="360"/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1C3D01" w:rsidRPr="00AC57C1" w14:paraId="1F5D40F8" w14:textId="77777777" w:rsidTr="005B4E5B">
        <w:tc>
          <w:tcPr>
            <w:tcW w:w="3334" w:type="dxa"/>
            <w:shd w:val="clear" w:color="auto" w:fill="auto"/>
          </w:tcPr>
          <w:p w14:paraId="547CA00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C1503A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14:paraId="5D397A27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14:paraId="0110004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5DE6D8DD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7C1A7DE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</w:tbl>
    <w:p w14:paraId="57921E2B" w14:textId="77777777" w:rsidR="001C3D01" w:rsidRPr="00A76730" w:rsidRDefault="001C3D01" w:rsidP="001C3D01">
      <w:pPr>
        <w:spacing w:after="200" w:line="276" w:lineRule="auto"/>
        <w:jc w:val="center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Pr="00A76730">
        <w:rPr>
          <w:color w:val="000000"/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1C3D01" w14:paraId="2BC6A46C" w14:textId="77777777" w:rsidTr="005B4E5B">
        <w:trPr>
          <w:trHeight w:val="706"/>
        </w:trPr>
        <w:tc>
          <w:tcPr>
            <w:tcW w:w="3334" w:type="dxa"/>
            <w:vMerge w:val="restart"/>
            <w:shd w:val="clear" w:color="auto" w:fill="auto"/>
            <w:vAlign w:val="center"/>
          </w:tcPr>
          <w:p w14:paraId="1B9C3AAE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383DDA2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04DA611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shd w:val="clear" w:color="auto" w:fill="auto"/>
            <w:vAlign w:val="center"/>
          </w:tcPr>
          <w:p w14:paraId="48CAEBD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Ожидаемый эффект</w:t>
            </w:r>
          </w:p>
        </w:tc>
      </w:tr>
      <w:tr w:rsidR="001C3D01" w14:paraId="5B95A5BA" w14:textId="77777777" w:rsidTr="005B4E5B">
        <w:trPr>
          <w:trHeight w:val="844"/>
        </w:trPr>
        <w:tc>
          <w:tcPr>
            <w:tcW w:w="3334" w:type="dxa"/>
            <w:vMerge/>
            <w:shd w:val="clear" w:color="auto" w:fill="auto"/>
          </w:tcPr>
          <w:p w14:paraId="7E9E8CBC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8A0FC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028BBBA2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5A9D8C5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FEDC9C6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06270FF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%</w:t>
            </w:r>
          </w:p>
        </w:tc>
      </w:tr>
      <w:tr w:rsidR="001C3D01" w:rsidRPr="0079764E" w14:paraId="02572216" w14:textId="77777777" w:rsidTr="005B4E5B">
        <w:tc>
          <w:tcPr>
            <w:tcW w:w="10207" w:type="dxa"/>
            <w:gridSpan w:val="6"/>
            <w:shd w:val="clear" w:color="auto" w:fill="auto"/>
          </w:tcPr>
          <w:p w14:paraId="1703A82A" w14:textId="77777777" w:rsidR="001C3D01" w:rsidRPr="00007ED1" w:rsidRDefault="001C3D01" w:rsidP="005B4E5B">
            <w:pPr>
              <w:ind w:left="360"/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Холодное водоснабжение</w:t>
            </w:r>
          </w:p>
        </w:tc>
      </w:tr>
      <w:tr w:rsidR="001C3D01" w:rsidRPr="00AC57C1" w14:paraId="46A9FBEF" w14:textId="77777777" w:rsidTr="005B4E5B">
        <w:tc>
          <w:tcPr>
            <w:tcW w:w="3334" w:type="dxa"/>
            <w:shd w:val="clear" w:color="auto" w:fill="auto"/>
          </w:tcPr>
          <w:p w14:paraId="63C35CC3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CA9C94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shd w:val="clear" w:color="auto" w:fill="auto"/>
          </w:tcPr>
          <w:p w14:paraId="6FE5AE48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shd w:val="clear" w:color="auto" w:fill="auto"/>
          </w:tcPr>
          <w:p w14:paraId="595BFC2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14:paraId="38E5A269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shd w:val="clear" w:color="auto" w:fill="auto"/>
          </w:tcPr>
          <w:p w14:paraId="5C94771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</w:tbl>
    <w:p w14:paraId="0232D15A" w14:textId="77777777" w:rsidR="001C3D01" w:rsidRPr="00A76730" w:rsidRDefault="001C3D01" w:rsidP="001C3D01">
      <w:pPr>
        <w:spacing w:after="200" w:line="276" w:lineRule="auto"/>
        <w:jc w:val="center"/>
        <w:rPr>
          <w:color w:val="000000"/>
          <w:sz w:val="28"/>
          <w:szCs w:val="28"/>
          <w:lang w:eastAsia="ru-RU"/>
        </w:rPr>
      </w:pPr>
    </w:p>
    <w:p w14:paraId="72960EC8" w14:textId="77777777" w:rsidR="001C3D01" w:rsidRPr="00A76730" w:rsidRDefault="001C3D01" w:rsidP="001C3D01">
      <w:pPr>
        <w:spacing w:after="200" w:line="276" w:lineRule="auto"/>
        <w:jc w:val="center"/>
        <w:rPr>
          <w:color w:val="000000"/>
          <w:sz w:val="28"/>
          <w:szCs w:val="28"/>
          <w:lang w:eastAsia="ru-RU"/>
        </w:rPr>
      </w:pPr>
      <w:r w:rsidRPr="00A76730">
        <w:rPr>
          <w:color w:val="000000"/>
          <w:sz w:val="28"/>
          <w:szCs w:val="28"/>
          <w:lang w:eastAsia="ru-RU"/>
        </w:rPr>
        <w:t xml:space="preserve"> </w:t>
      </w:r>
    </w:p>
    <w:p w14:paraId="01C20B7E" w14:textId="77777777" w:rsidR="001C3D01" w:rsidRDefault="001C3D01" w:rsidP="001C3D01">
      <w:pPr>
        <w:rPr>
          <w:sz w:val="28"/>
          <w:szCs w:val="28"/>
          <w:lang w:eastAsia="ru-RU"/>
        </w:rPr>
        <w:sectPr w:rsidR="001C3D01" w:rsidSect="00A76730">
          <w:headerReference w:type="default" r:id="rId7"/>
          <w:pgSz w:w="11906" w:h="16838"/>
          <w:pgMar w:top="567" w:right="566" w:bottom="426" w:left="1559" w:header="709" w:footer="709" w:gutter="0"/>
          <w:cols w:space="708"/>
          <w:titlePg/>
          <w:docGrid w:linePitch="360"/>
        </w:sectPr>
      </w:pPr>
      <w:bookmarkStart w:id="1" w:name="_Hlk117180839"/>
    </w:p>
    <w:p w14:paraId="0C3F9C7F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5. Планируемые объемы подачи питьевой воды</w:t>
      </w:r>
    </w:p>
    <w:p w14:paraId="7F635EB2" w14:textId="77777777" w:rsidR="001C3D01" w:rsidRDefault="001C3D01" w:rsidP="001C3D01">
      <w:pPr>
        <w:jc w:val="center"/>
        <w:rPr>
          <w:sz w:val="28"/>
          <w:szCs w:val="28"/>
          <w:lang w:eastAsia="ru-RU"/>
        </w:rPr>
      </w:pPr>
    </w:p>
    <w:tbl>
      <w:tblPr>
        <w:tblW w:w="1389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6"/>
        <w:gridCol w:w="5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3D01" w:rsidRPr="007E577B" w14:paraId="6AD57D2F" w14:textId="77777777" w:rsidTr="005B4E5B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CA18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B396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7C86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Ед. изм.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0442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412E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3616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28E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B640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2030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87F9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2031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350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 xml:space="preserve">2032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552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 xml:space="preserve">2033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3BC9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 xml:space="preserve">2034 год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56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 xml:space="preserve">2035 год </w:t>
            </w:r>
          </w:p>
        </w:tc>
      </w:tr>
      <w:tr w:rsidR="001C3D01" w:rsidRPr="007E577B" w14:paraId="1A3347ED" w14:textId="77777777" w:rsidTr="005B4E5B">
        <w:trPr>
          <w:trHeight w:val="7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2E5" w14:textId="77777777" w:rsidR="001C3D01" w:rsidRPr="00007ED1" w:rsidRDefault="001C3D01" w:rsidP="005B4E5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78C" w14:textId="77777777" w:rsidR="001C3D01" w:rsidRPr="00007ED1" w:rsidRDefault="001C3D01" w:rsidP="005B4E5B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2CDC" w14:textId="77777777" w:rsidR="001C3D01" w:rsidRPr="00007ED1" w:rsidRDefault="001C3D01" w:rsidP="005B4E5B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3D6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043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01.10.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F3D0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3240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A3B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38FB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BAB8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C49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5563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7AC7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687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B8C3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E402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1264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7539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EF4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08E9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BD6B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57D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01.01.    по 30.06.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0186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с 01.07.    по 31.12.</w:t>
            </w:r>
          </w:p>
        </w:tc>
      </w:tr>
      <w:tr w:rsidR="001C3D01" w:rsidRPr="007E577B" w14:paraId="197F5346" w14:textId="77777777" w:rsidTr="005B4E5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0532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2E8D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9377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1792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FFA0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70D3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FE02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64C5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D5CC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D33E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CD15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9D7C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6575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F0F4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8400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F028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078D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579C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B5AC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36BB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5859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1732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DEFC" w14:textId="77777777" w:rsidR="001C3D01" w:rsidRPr="00007ED1" w:rsidRDefault="001C3D01" w:rsidP="005B4E5B">
            <w:pPr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23</w:t>
            </w:r>
          </w:p>
        </w:tc>
      </w:tr>
      <w:tr w:rsidR="001C3D01" w:rsidRPr="007E577B" w14:paraId="4055ED1A" w14:textId="77777777" w:rsidTr="005B4E5B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634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D4B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Поднято воды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96A" w14:textId="77777777" w:rsidR="001C3D01" w:rsidRPr="00007ED1" w:rsidRDefault="001C3D01" w:rsidP="005B4E5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0BB5D1F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309856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444B3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103285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05709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BC356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58A7C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283E9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F6693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2F6A1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0547D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A2393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79F25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52153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03FE1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37E43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3BEC3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E22E7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E1479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046676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B8420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688F80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</w:tr>
      <w:tr w:rsidR="001C3D01" w:rsidRPr="007E577B" w14:paraId="210D726E" w14:textId="77777777" w:rsidTr="005B4E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E2DA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87F5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Получено со стороны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95C7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11A6A99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6482636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5E05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2160879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3BA66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6B4D2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7BB08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30F3D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06E75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E651A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D6FAA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5A14E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E1E6D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62CEE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A76DD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2EDF9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43E2E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64329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F5F565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3E70E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53C2E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7ED76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4321758</w:t>
            </w:r>
          </w:p>
        </w:tc>
      </w:tr>
      <w:tr w:rsidR="001C3D01" w:rsidRPr="007E577B" w14:paraId="6D6C999C" w14:textId="77777777" w:rsidTr="005B4E5B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A008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23FB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Расход воды на коммунально-бытовые нужды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C31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B324CA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B2AB9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6E417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D211C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00C4D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8BC21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A10A3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11225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5E447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751DD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0672B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6B6D0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42BF9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BD157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EC671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3CC64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8FB6EF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9D58C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325D2F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2DC1B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1200</w:t>
            </w:r>
          </w:p>
        </w:tc>
      </w:tr>
      <w:tr w:rsidR="001C3D01" w:rsidRPr="007E577B" w14:paraId="1002B9C9" w14:textId="77777777" w:rsidTr="005B4E5B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EE9A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90BE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Расход воды на нужды предприятия: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9A2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60F58F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94125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D49A3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31375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2D7A2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B36D4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7316A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39D04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F8F19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58083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3F026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4C625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65888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33BCF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E46D3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3E1CD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E5196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0B7DB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1FF3D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99E73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10931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E6E598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</w:tr>
      <w:tr w:rsidR="001C3D01" w:rsidRPr="007E577B" w14:paraId="031CE57B" w14:textId="77777777" w:rsidTr="005B4E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506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4.1.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8913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- на очистные сооружения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C33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2F5426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94125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00C33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31375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4D89A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A72E8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B1B15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EE040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1DE9D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A1DB9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72FA8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0163A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5A003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C767C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E4BAF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E5A41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D50B0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15E5D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01797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5E08F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F4AC95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8DB9C8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62750</w:t>
            </w:r>
          </w:p>
        </w:tc>
      </w:tr>
      <w:tr w:rsidR="001C3D01" w:rsidRPr="007E577B" w14:paraId="7D0D47D8" w14:textId="77777777" w:rsidTr="005B4E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F87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4.2.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683B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- на промывку сетей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404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29FB12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5B9D4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AE6A0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6DE0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03E3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00442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43B3D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7C60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54E2D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F4C5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6F7CC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3488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1E8D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D4CE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DB1AF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7840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80414E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61B7D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94F3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100144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</w:tr>
      <w:tr w:rsidR="001C3D01" w:rsidRPr="007E577B" w14:paraId="5B0F4211" w14:textId="77777777" w:rsidTr="005B4E5B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27E0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4.3.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056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- прочие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336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6515C7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5E39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9E90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DC06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C24B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9316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19541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BB28F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1F007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2B22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5A180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7A5E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85141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1A46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C032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41571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B7E7F9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B1FA2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098470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2A7675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-</w:t>
            </w:r>
          </w:p>
        </w:tc>
      </w:tr>
      <w:tr w:rsidR="001C3D01" w:rsidRPr="007E577B" w14:paraId="0D682DB5" w14:textId="77777777" w:rsidTr="005B4E5B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EAA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D74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Объем пропущенной воды через очистные сооружения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71F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2A1E980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309856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BB297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103285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32D42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00F9C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7B814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1AE11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3A5C4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F3656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8667E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4BEA9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73AA7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5FDB7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73599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3FFAC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8360F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2B5C3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7E63B5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C3DE89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3D080F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AFC9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206571</w:t>
            </w:r>
          </w:p>
        </w:tc>
      </w:tr>
      <w:tr w:rsidR="001C3D01" w:rsidRPr="007E577B" w14:paraId="3D64A3EB" w14:textId="77777777" w:rsidTr="005B4E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2F0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524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Подано воды в сеть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BE8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BD2175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6696567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D6A9E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2232189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4073A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A0E59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94C69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38EE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DE446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F21EE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971E7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79743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6BE41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19B06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9130C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09A4B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014A4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8ACC5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D59C8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A0806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2BB2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A19882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4464378</w:t>
            </w:r>
          </w:p>
        </w:tc>
      </w:tr>
      <w:tr w:rsidR="001C3D01" w:rsidRPr="007E577B" w14:paraId="7FA21EB5" w14:textId="77777777" w:rsidTr="005B4E5B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4F67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04E0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Потери воды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D2C7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5C6DE81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2524606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6EC03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841535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D08E0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E5048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EA5C3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DFBEC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A5F51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B8515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1461B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F5D31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B108B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A8B7D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A0842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FA862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F8536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A3EE0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F866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0484B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47C7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085B4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1683071</w:t>
            </w:r>
          </w:p>
        </w:tc>
      </w:tr>
      <w:tr w:rsidR="001C3D01" w:rsidRPr="007E577B" w14:paraId="024122B0" w14:textId="77777777" w:rsidTr="005B4E5B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1240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C48B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Уровень потерь к объему поданной воды в сеть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D12D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%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2728C8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86078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DAF8B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84734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481D4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6F6A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80DBF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83DCF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C0ACB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AF098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0C5A9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FC9D6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2EB7D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4F2A3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125C0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61B4F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692115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26EDEF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82B25A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01204D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37,70</w:t>
            </w:r>
          </w:p>
        </w:tc>
      </w:tr>
      <w:tr w:rsidR="001C3D01" w:rsidRPr="007E577B" w14:paraId="58AA20D8" w14:textId="77777777" w:rsidTr="005B4E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F08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6602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Отпущено воды по категориям потребителей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318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38A800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4171961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5EBDD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1390654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A5185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4003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9682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D1A5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7B58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C9C1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BC1AB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59663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B2813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13771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CC86F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62BB3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B55F7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1BFEF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1467C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C9ED72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A7058F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8CFBF1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</w:tr>
      <w:tr w:rsidR="001C3D01" w:rsidRPr="007E577B" w14:paraId="001C5F0C" w14:textId="77777777" w:rsidTr="005B4E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E593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E97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4"/>
                <w:szCs w:val="1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EC8C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4"/>
                <w:szCs w:val="14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A10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988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C9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336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BC2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C23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8B9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1B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BFD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23D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058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7B2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98E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E10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284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ECC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947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3F5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E47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C77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23</w:t>
            </w:r>
          </w:p>
        </w:tc>
      </w:tr>
      <w:tr w:rsidR="001C3D01" w:rsidRPr="007E577B" w14:paraId="25AA8CD0" w14:textId="77777777" w:rsidTr="005B4E5B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01C9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9.1.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5F39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Потребитель-ский рынок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08D0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4C14FE2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4171961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683D1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1390654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FDA54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B9840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0B037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8FEC6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6D0A0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277E5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27E0B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E3F2F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EBDF11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D96F0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8485C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0D0C4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9C78E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D6F47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E064B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475DE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A7AA0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F0FB6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2781308</w:t>
            </w:r>
          </w:p>
        </w:tc>
      </w:tr>
      <w:tr w:rsidR="001C3D01" w:rsidRPr="007E577B" w14:paraId="508E5225" w14:textId="77777777" w:rsidTr="005B4E5B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DD48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9.1.1.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533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- население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1C2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3351DF9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2172500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FC3F3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724167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12B94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5B1337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FCFBD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55952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471E2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5BBD9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852F6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77A12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6E849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E0DDC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A92E7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67E81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3F8CE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0E406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C8B2BE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7DCCE8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2ACEB9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49855E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1448333</w:t>
            </w:r>
          </w:p>
        </w:tc>
      </w:tr>
      <w:tr w:rsidR="001C3D01" w:rsidRPr="007E577B" w14:paraId="5D096B1B" w14:textId="77777777" w:rsidTr="005B4E5B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3DF6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9.1.2.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57B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- прочие потребители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E71F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64A38F7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1999462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C498BB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666487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24347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FDC73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D0913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5F340F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5CF7D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BFAF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F8DBF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1B1F3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8A742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97B65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3B193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427B18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78F8B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EAA31A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00ABE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8DCE3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EBD57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A29A62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  <w:r w:rsidRPr="00007ED1">
              <w:rPr>
                <w:sz w:val="14"/>
                <w:szCs w:val="14"/>
              </w:rPr>
              <w:t>1332974</w:t>
            </w:r>
          </w:p>
        </w:tc>
      </w:tr>
      <w:tr w:rsidR="001C3D01" w:rsidRPr="007E577B" w14:paraId="63C9B8EF" w14:textId="77777777" w:rsidTr="005B4E5B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CBEA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9.2.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B96F" w14:textId="77777777" w:rsidR="001C3D01" w:rsidRPr="00007ED1" w:rsidRDefault="001C3D01" w:rsidP="005B4E5B">
            <w:pPr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Собственные нужды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09B" w14:textId="77777777" w:rsidR="001C3D01" w:rsidRPr="00007ED1" w:rsidRDefault="001C3D01" w:rsidP="005B4E5B">
            <w:pPr>
              <w:jc w:val="center"/>
              <w:rPr>
                <w:sz w:val="18"/>
                <w:szCs w:val="18"/>
              </w:rPr>
            </w:pPr>
            <w:r w:rsidRPr="00007ED1">
              <w:rPr>
                <w:sz w:val="18"/>
                <w:szCs w:val="18"/>
              </w:rPr>
              <w:t>м</w:t>
            </w:r>
            <w:r w:rsidRPr="00007E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  <w:hideMark/>
          </w:tcPr>
          <w:p w14:paraId="7F65268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833F03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15449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F5EB7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560E90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799336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1163D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303E84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DB411E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5DFCB5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B4794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9E7F19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7ED34C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7CF622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FB42E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43705D" w14:textId="77777777" w:rsidR="001C3D01" w:rsidRPr="00007ED1" w:rsidRDefault="001C3D01" w:rsidP="005B4E5B">
            <w:pPr>
              <w:ind w:left="-115" w:right="-102"/>
              <w:jc w:val="center"/>
              <w:rPr>
                <w:sz w:val="14"/>
                <w:szCs w:val="14"/>
              </w:rPr>
            </w:pPr>
            <w:r w:rsidRPr="00007ED1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03A79B4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5E5BA0AA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7C2F9563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14:paraId="4882FA50" w14:textId="77777777" w:rsidR="001C3D01" w:rsidRPr="00007ED1" w:rsidRDefault="001C3D01" w:rsidP="005B4E5B">
            <w:pPr>
              <w:ind w:left="-115" w:right="-102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4CC89BEA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471239D9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21420B82" w14:textId="77777777" w:rsidR="001C3D01" w:rsidRPr="00A76730" w:rsidRDefault="001C3D01" w:rsidP="001C3D01">
      <w:pPr>
        <w:jc w:val="center"/>
        <w:rPr>
          <w:color w:val="000000"/>
          <w:sz w:val="28"/>
          <w:szCs w:val="28"/>
          <w:lang w:eastAsia="ru-RU"/>
        </w:rPr>
      </w:pPr>
    </w:p>
    <w:p w14:paraId="7DC02D40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  <w:bookmarkStart w:id="2" w:name="_Hlk117180996"/>
      <w:bookmarkEnd w:id="1"/>
    </w:p>
    <w:p w14:paraId="5094E4D6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7B1BD7DB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7634DEE5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6557FE96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7BCEA305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4150F18D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594F7614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5871BE85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1EA6EBAE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04AC3341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5D36EB33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1EE9F246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10002CBE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71C1292C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1A556703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595D9277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p w14:paraId="75C8B7CB" w14:textId="77777777" w:rsidR="001C3D01" w:rsidRPr="00C970F5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  <w:r w:rsidRPr="00C970F5">
        <w:rPr>
          <w:bCs/>
          <w:sz w:val="28"/>
          <w:szCs w:val="28"/>
          <w:lang w:eastAsia="ru-RU"/>
        </w:rPr>
        <w:t>Раздел 6. Объем финансовых потребностей, необходимых для реализации производственной программы</w:t>
      </w:r>
    </w:p>
    <w:p w14:paraId="303FDB69" w14:textId="77777777" w:rsidR="001C3D01" w:rsidRDefault="001C3D01" w:rsidP="001C3D01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W w:w="158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8"/>
        <w:gridCol w:w="709"/>
        <w:gridCol w:w="709"/>
        <w:gridCol w:w="709"/>
        <w:gridCol w:w="708"/>
        <w:gridCol w:w="8"/>
        <w:gridCol w:w="700"/>
        <w:gridCol w:w="709"/>
        <w:gridCol w:w="8"/>
        <w:gridCol w:w="701"/>
        <w:gridCol w:w="709"/>
        <w:gridCol w:w="709"/>
        <w:gridCol w:w="709"/>
        <w:gridCol w:w="707"/>
        <w:gridCol w:w="709"/>
        <w:gridCol w:w="8"/>
        <w:gridCol w:w="702"/>
        <w:gridCol w:w="709"/>
        <w:gridCol w:w="708"/>
        <w:gridCol w:w="709"/>
        <w:gridCol w:w="710"/>
        <w:gridCol w:w="730"/>
      </w:tblGrid>
      <w:tr w:rsidR="001C3D01" w14:paraId="2300C3F4" w14:textId="77777777" w:rsidTr="005B4E5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1DF1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7561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C102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176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CFC0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B119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D656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B4F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2032 год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45E9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2033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EF09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2034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B9E" w14:textId="77777777" w:rsidR="001C3D01" w:rsidRPr="00007ED1" w:rsidRDefault="001C3D01" w:rsidP="005B4E5B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sz w:val="18"/>
                <w:szCs w:val="18"/>
                <w:lang w:eastAsia="ru-RU"/>
              </w:rPr>
              <w:t>2035 год</w:t>
            </w:r>
          </w:p>
        </w:tc>
      </w:tr>
      <w:tr w:rsidR="001C3D01" w14:paraId="292B5CDE" w14:textId="77777777" w:rsidTr="005B4E5B">
        <w:trPr>
          <w:trHeight w:val="70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C2A" w14:textId="77777777" w:rsidR="001C3D01" w:rsidRPr="00007ED1" w:rsidRDefault="001C3D01" w:rsidP="005B4E5B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5DC2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7F64C7E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30.09.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9606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66694B81" w14:textId="77777777" w:rsidR="001C3D01" w:rsidRPr="00007ED1" w:rsidRDefault="001C3D01" w:rsidP="005B4E5B">
            <w:pPr>
              <w:jc w:val="center"/>
              <w:rPr>
                <w:bCs/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01.10.     по 31.12.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803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597D641E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E4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786E4211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80AF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70FA92D0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C37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254A3E20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2ACB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67FC6710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F4A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0EBF3B1A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1987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311F3C04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357B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516662DC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6E1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65EB0580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F298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7DED64B1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257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135E06C9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02D2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6E73F5CC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8632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0F8E2C5F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E3E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735BA88C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 по 31.12.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F354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154CA9B8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74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60446A39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 по 31.12.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E379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4C427FD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01.01.    по 30.06.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F748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 xml:space="preserve">с </w:t>
            </w:r>
          </w:p>
          <w:p w14:paraId="5AD14405" w14:textId="77777777" w:rsidR="001C3D01" w:rsidRPr="00007ED1" w:rsidRDefault="001C3D01" w:rsidP="005B4E5B">
            <w:pPr>
              <w:jc w:val="center"/>
              <w:rPr>
                <w:sz w:val="14"/>
                <w:szCs w:val="14"/>
                <w:lang w:eastAsia="ru-RU"/>
              </w:rPr>
            </w:pPr>
            <w:r w:rsidRPr="00007ED1">
              <w:rPr>
                <w:sz w:val="14"/>
                <w:szCs w:val="14"/>
                <w:lang w:eastAsia="ru-RU"/>
              </w:rPr>
              <w:t>01.07.    по 31.12.</w:t>
            </w:r>
          </w:p>
        </w:tc>
      </w:tr>
      <w:tr w:rsidR="001C3D01" w14:paraId="6F1F7774" w14:textId="77777777" w:rsidTr="005B4E5B">
        <w:trPr>
          <w:trHeight w:val="2061"/>
        </w:trPr>
        <w:tc>
          <w:tcPr>
            <w:tcW w:w="1701" w:type="dxa"/>
            <w:shd w:val="clear" w:color="auto" w:fill="auto"/>
            <w:vAlign w:val="center"/>
            <w:hideMark/>
          </w:tcPr>
          <w:p w14:paraId="7F967D72" w14:textId="77777777" w:rsidR="001C3D01" w:rsidRPr="00007ED1" w:rsidRDefault="001C3D01" w:rsidP="005B4E5B">
            <w:pPr>
              <w:rPr>
                <w:bCs/>
                <w:sz w:val="18"/>
                <w:szCs w:val="18"/>
                <w:lang w:eastAsia="ru-RU"/>
              </w:rPr>
            </w:pPr>
            <w:r w:rsidRPr="00007ED1">
              <w:rPr>
                <w:bCs/>
                <w:color w:val="000000"/>
                <w:sz w:val="18"/>
                <w:szCs w:val="1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578596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7ED1">
              <w:rPr>
                <w:bCs/>
                <w:color w:val="000000"/>
                <w:sz w:val="16"/>
                <w:szCs w:val="16"/>
              </w:rPr>
              <w:t>190450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7AC990A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73130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7814C3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146259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C147B2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168186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E83CC0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bCs/>
                <w:color w:val="000000"/>
                <w:sz w:val="16"/>
                <w:szCs w:val="16"/>
              </w:rPr>
              <w:t>168186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56F575C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173930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  <w:hideMark/>
          </w:tcPr>
          <w:p w14:paraId="0B773473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173930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23D2F3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179396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  <w:hideMark/>
          </w:tcPr>
          <w:p w14:paraId="3460B6CE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179396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51C07E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185490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52A2CD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185490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3C6438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192043</w:t>
            </w:r>
          </w:p>
        </w:tc>
        <w:tc>
          <w:tcPr>
            <w:tcW w:w="707" w:type="dxa"/>
            <w:shd w:val="clear" w:color="auto" w:fill="auto"/>
            <w:vAlign w:val="center"/>
            <w:hideMark/>
          </w:tcPr>
          <w:p w14:paraId="74DD98B3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192043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37FB7E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198268</w:t>
            </w:r>
          </w:p>
        </w:tc>
        <w:tc>
          <w:tcPr>
            <w:tcW w:w="710" w:type="dxa"/>
            <w:gridSpan w:val="2"/>
            <w:shd w:val="clear" w:color="auto" w:fill="auto"/>
            <w:vAlign w:val="center"/>
          </w:tcPr>
          <w:p w14:paraId="22B80357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7ED1">
              <w:rPr>
                <w:bCs/>
                <w:color w:val="000000"/>
                <w:sz w:val="16"/>
                <w:szCs w:val="16"/>
              </w:rPr>
              <w:t>198268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64F01C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7ED1">
              <w:rPr>
                <w:bCs/>
                <w:color w:val="000000"/>
                <w:sz w:val="16"/>
                <w:szCs w:val="16"/>
              </w:rPr>
              <w:t>204680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5C0AEF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7ED1">
              <w:rPr>
                <w:bCs/>
                <w:color w:val="000000"/>
                <w:sz w:val="16"/>
                <w:szCs w:val="16"/>
              </w:rPr>
              <w:t>204680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C4579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007ED1">
              <w:rPr>
                <w:bCs/>
                <w:color w:val="000000"/>
                <w:sz w:val="16"/>
                <w:szCs w:val="16"/>
              </w:rPr>
              <w:t>211236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14:paraId="60A1F3D8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211236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0148AD9" w14:textId="77777777" w:rsidR="001C3D01" w:rsidRPr="00007ED1" w:rsidRDefault="001C3D01" w:rsidP="005B4E5B">
            <w:pPr>
              <w:jc w:val="center"/>
              <w:rPr>
                <w:sz w:val="16"/>
                <w:szCs w:val="16"/>
                <w:lang w:eastAsia="ru-RU"/>
              </w:rPr>
            </w:pPr>
            <w:r w:rsidRPr="00007ED1">
              <w:rPr>
                <w:sz w:val="16"/>
                <w:szCs w:val="16"/>
                <w:lang w:eastAsia="ru-RU"/>
              </w:rPr>
              <w:t>219478</w:t>
            </w:r>
          </w:p>
        </w:tc>
      </w:tr>
      <w:bookmarkEnd w:id="2"/>
    </w:tbl>
    <w:p w14:paraId="25368811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0EAF72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6D75E4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507EA0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3D01" w:rsidSect="00A76730">
          <w:headerReference w:type="first" r:id="rId8"/>
          <w:pgSz w:w="16838" w:h="11906" w:orient="landscape"/>
          <w:pgMar w:top="567" w:right="425" w:bottom="1559" w:left="567" w:header="709" w:footer="709" w:gutter="0"/>
          <w:cols w:space="708"/>
          <w:titlePg/>
          <w:docGrid w:linePitch="360"/>
        </w:sectPr>
      </w:pPr>
    </w:p>
    <w:p w14:paraId="3B168EF3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14:paraId="6B76DD69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06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1C3D01" w14:paraId="51104B35" w14:textId="77777777" w:rsidTr="005B4E5B">
        <w:trPr>
          <w:trHeight w:val="914"/>
        </w:trPr>
        <w:tc>
          <w:tcPr>
            <w:tcW w:w="3539" w:type="dxa"/>
            <w:shd w:val="clear" w:color="auto" w:fill="auto"/>
            <w:vAlign w:val="center"/>
          </w:tcPr>
          <w:p w14:paraId="4A18FCE1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AA27C5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C476DA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1C3D01" w14:paraId="68652093" w14:textId="77777777" w:rsidTr="005B4E5B">
        <w:trPr>
          <w:trHeight w:val="1409"/>
        </w:trPr>
        <w:tc>
          <w:tcPr>
            <w:tcW w:w="3539" w:type="dxa"/>
            <w:shd w:val="clear" w:color="auto" w:fill="auto"/>
            <w:vAlign w:val="center"/>
          </w:tcPr>
          <w:p w14:paraId="79220B10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0F6AB6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sz w:val="28"/>
                <w:szCs w:val="28"/>
              </w:rPr>
              <w:t>01.01.2026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C7D925F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31.12.2035</w:t>
            </w:r>
          </w:p>
        </w:tc>
      </w:tr>
    </w:tbl>
    <w:p w14:paraId="0A9F8DFC" w14:textId="77777777" w:rsidR="001C3D01" w:rsidRPr="00A76730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3D01" w:rsidRPr="00A76730" w:rsidSect="00A76730">
          <w:pgSz w:w="11906" w:h="16838"/>
          <w:pgMar w:top="567" w:right="567" w:bottom="425" w:left="1559" w:header="709" w:footer="709" w:gutter="0"/>
          <w:cols w:space="708"/>
          <w:titlePg/>
          <w:docGrid w:linePitch="360"/>
        </w:sectPr>
      </w:pPr>
      <w:bookmarkStart w:id="3" w:name="_Hlk117181033"/>
    </w:p>
    <w:p w14:paraId="2616A336" w14:textId="77777777" w:rsidR="001C3D01" w:rsidRPr="00A76730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A76730"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</w:t>
      </w:r>
      <w:r w:rsidRPr="00A76730">
        <w:rPr>
          <w:bCs/>
          <w:color w:val="000000"/>
          <w:sz w:val="28"/>
          <w:szCs w:val="28"/>
          <w:lang w:eastAsia="ru-RU"/>
        </w:rPr>
        <w:br/>
        <w:t xml:space="preserve">объектов централизованных систем холодного водоснабжения </w:t>
      </w:r>
    </w:p>
    <w:p w14:paraId="4D801DF7" w14:textId="77777777" w:rsidR="001C3D01" w:rsidRPr="00A76730" w:rsidRDefault="001C3D01" w:rsidP="001C3D01">
      <w:pPr>
        <w:ind w:left="-567"/>
        <w:jc w:val="center"/>
        <w:rPr>
          <w:bCs/>
          <w:color w:val="000000"/>
          <w:lang w:eastAsia="ru-RU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3548"/>
        <w:gridCol w:w="851"/>
        <w:gridCol w:w="155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1C3D01" w:rsidRPr="00F85303" w14:paraId="6C81A02F" w14:textId="77777777" w:rsidTr="005B4E5B">
        <w:trPr>
          <w:trHeight w:val="840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70A744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№ п/п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771BC90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FC917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 xml:space="preserve">Факт </w:t>
            </w:r>
          </w:p>
          <w:p w14:paraId="1766A19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2024</w:t>
            </w:r>
          </w:p>
          <w:p w14:paraId="5750BE7E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8D5E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Ожидаемые значения</w:t>
            </w:r>
          </w:p>
          <w:p w14:paraId="1B2372A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F2928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2026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B929E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2027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6487D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2028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BD530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2029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5EA7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2030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F907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54361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A68B2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35F3E5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2034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DA7B05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2035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E5F0E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План 2036 год</w:t>
            </w:r>
          </w:p>
        </w:tc>
      </w:tr>
      <w:tr w:rsidR="001C3D01" w:rsidRPr="00F85303" w14:paraId="06FF41D9" w14:textId="77777777" w:rsidTr="005B4E5B">
        <w:trPr>
          <w:trHeight w:val="147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3EB0DE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2B81473D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96AD5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52665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EBC3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278DC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76F88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9998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3B041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BD69C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8FF20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44BE3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5343709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42814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6684BE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15</w:t>
            </w:r>
          </w:p>
        </w:tc>
      </w:tr>
      <w:tr w:rsidR="001C3D01" w:rsidRPr="00F85303" w14:paraId="1F09A2B9" w14:textId="77777777" w:rsidTr="005B4E5B">
        <w:trPr>
          <w:trHeight w:val="219"/>
          <w:jc w:val="center"/>
        </w:trPr>
        <w:tc>
          <w:tcPr>
            <w:tcW w:w="16013" w:type="dxa"/>
            <w:gridSpan w:val="15"/>
            <w:shd w:val="clear" w:color="auto" w:fill="auto"/>
            <w:vAlign w:val="center"/>
          </w:tcPr>
          <w:p w14:paraId="098DC6A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1.</w:t>
            </w:r>
            <w:r w:rsidRPr="00007ED1">
              <w:rPr>
                <w:bCs/>
                <w:color w:val="000000"/>
              </w:rPr>
              <w:tab/>
              <w:t xml:space="preserve">Показатели качества воды </w:t>
            </w:r>
          </w:p>
        </w:tc>
      </w:tr>
      <w:tr w:rsidR="001C3D01" w:rsidRPr="00F85303" w14:paraId="7959D1AF" w14:textId="77777777" w:rsidTr="005B4E5B">
        <w:trPr>
          <w:trHeight w:val="3909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4FB44855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1.1.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5247B666" w14:textId="77777777" w:rsidR="001C3D01" w:rsidRPr="00007ED1" w:rsidRDefault="001C3D01" w:rsidP="005B4E5B">
            <w:pPr>
              <w:spacing w:line="252" w:lineRule="auto"/>
              <w:rPr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2D58DF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B7397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24EEA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E5A909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2829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A940F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2DF03E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629F4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644EA7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2A54C6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336A7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546EEC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02DCC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</w:tr>
      <w:tr w:rsidR="001C3D01" w:rsidRPr="00F85303" w14:paraId="561C80DB" w14:textId="77777777" w:rsidTr="005B4E5B">
        <w:trPr>
          <w:trHeight w:val="432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5CE19F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1.2.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EC6E814" w14:textId="77777777" w:rsidR="001C3D01" w:rsidRPr="00007ED1" w:rsidRDefault="001C3D01" w:rsidP="005B4E5B">
            <w:pPr>
              <w:spacing w:line="252" w:lineRule="auto"/>
              <w:rPr>
                <w:bCs/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C22ED1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8AE2D1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C2C1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A34E3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D274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842E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A9026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C8D68D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BA369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18B1DB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6C2009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5CE51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98B31F" w14:textId="77777777" w:rsidR="001C3D01" w:rsidRPr="00F85303" w:rsidRDefault="001C3D01" w:rsidP="005B4E5B">
            <w:pPr>
              <w:jc w:val="center"/>
            </w:pPr>
            <w:r w:rsidRPr="00F85303">
              <w:t>0,00</w:t>
            </w:r>
          </w:p>
        </w:tc>
      </w:tr>
      <w:tr w:rsidR="001C3D01" w:rsidRPr="00F85303" w14:paraId="22DDEC8E" w14:textId="77777777" w:rsidTr="005B4E5B">
        <w:trPr>
          <w:trHeight w:val="290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E882E2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696014F0" w14:textId="77777777" w:rsidR="001C3D01" w:rsidRPr="00007ED1" w:rsidRDefault="001C3D01" w:rsidP="005B4E5B">
            <w:pPr>
              <w:spacing w:line="252" w:lineRule="auto"/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03BEB" w14:textId="77777777" w:rsidR="001C3D01" w:rsidRPr="00F85303" w:rsidRDefault="001C3D01" w:rsidP="005B4E5B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75C18" w14:textId="77777777" w:rsidR="001C3D01" w:rsidRPr="00F85303" w:rsidRDefault="001C3D01" w:rsidP="005B4E5B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4E79F" w14:textId="77777777" w:rsidR="001C3D01" w:rsidRPr="00F85303" w:rsidRDefault="001C3D01" w:rsidP="005B4E5B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6B5F8" w14:textId="77777777" w:rsidR="001C3D01" w:rsidRPr="00F85303" w:rsidRDefault="001C3D01" w:rsidP="005B4E5B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FEAFF" w14:textId="77777777" w:rsidR="001C3D01" w:rsidRPr="00F85303" w:rsidRDefault="001C3D01" w:rsidP="005B4E5B">
            <w:pPr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714E0" w14:textId="77777777" w:rsidR="001C3D01" w:rsidRPr="00F85303" w:rsidRDefault="001C3D01" w:rsidP="005B4E5B">
            <w:pPr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89FDA" w14:textId="77777777" w:rsidR="001C3D01" w:rsidRPr="00F85303" w:rsidRDefault="001C3D01" w:rsidP="005B4E5B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995D2A" w14:textId="77777777" w:rsidR="001C3D01" w:rsidRPr="00F85303" w:rsidRDefault="001C3D01" w:rsidP="005B4E5B">
            <w:pPr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7EE7A" w14:textId="77777777" w:rsidR="001C3D01" w:rsidRPr="00F85303" w:rsidRDefault="001C3D01" w:rsidP="005B4E5B">
            <w:pPr>
              <w:jc w:val="center"/>
            </w:pPr>
            <w: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A4661C" w14:textId="77777777" w:rsidR="001C3D01" w:rsidRPr="00F85303" w:rsidRDefault="001C3D01" w:rsidP="005B4E5B">
            <w:pPr>
              <w:jc w:val="center"/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EE04F4" w14:textId="77777777" w:rsidR="001C3D01" w:rsidRDefault="001C3D01" w:rsidP="005B4E5B">
            <w:pPr>
              <w:jc w:val="center"/>
            </w:pPr>
            <w:r>
              <w:t>13</w:t>
            </w:r>
          </w:p>
        </w:tc>
        <w:tc>
          <w:tcPr>
            <w:tcW w:w="850" w:type="dxa"/>
            <w:shd w:val="clear" w:color="auto" w:fill="auto"/>
          </w:tcPr>
          <w:p w14:paraId="2440FB1B" w14:textId="77777777" w:rsidR="001C3D01" w:rsidRDefault="001C3D01" w:rsidP="005B4E5B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EDF507" w14:textId="77777777" w:rsidR="001C3D01" w:rsidRPr="00F85303" w:rsidRDefault="001C3D01" w:rsidP="005B4E5B">
            <w:pPr>
              <w:jc w:val="center"/>
            </w:pPr>
            <w:r>
              <w:t>15</w:t>
            </w:r>
          </w:p>
        </w:tc>
      </w:tr>
      <w:tr w:rsidR="001C3D01" w:rsidRPr="00F85303" w14:paraId="4EFB1D46" w14:textId="77777777" w:rsidTr="005B4E5B">
        <w:trPr>
          <w:trHeight w:val="563"/>
          <w:jc w:val="center"/>
        </w:trPr>
        <w:tc>
          <w:tcPr>
            <w:tcW w:w="16013" w:type="dxa"/>
            <w:gridSpan w:val="15"/>
            <w:shd w:val="clear" w:color="auto" w:fill="auto"/>
            <w:vAlign w:val="center"/>
          </w:tcPr>
          <w:p w14:paraId="36C8C35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2.</w:t>
            </w:r>
            <w:r w:rsidRPr="00007ED1">
              <w:rPr>
                <w:bCs/>
                <w:color w:val="000000"/>
              </w:rPr>
              <w:tab/>
              <w:t xml:space="preserve">Показатели надежности и бесперебойности водоснабжения </w:t>
            </w:r>
          </w:p>
        </w:tc>
      </w:tr>
      <w:tr w:rsidR="001C3D01" w:rsidRPr="00F85303" w14:paraId="561F160A" w14:textId="77777777" w:rsidTr="005B4E5B">
        <w:trPr>
          <w:trHeight w:val="5235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129EEE8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bookmarkStart w:id="4" w:name="_Hlk215241367"/>
            <w:r w:rsidRPr="00007ED1">
              <w:rPr>
                <w:bCs/>
                <w:color w:val="000000"/>
              </w:rPr>
              <w:t>2.1.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7630B02A" w14:textId="77777777" w:rsidR="001C3D01" w:rsidRPr="00007ED1" w:rsidRDefault="001C3D01" w:rsidP="005B4E5B">
            <w:pPr>
              <w:spacing w:line="252" w:lineRule="auto"/>
              <w:rPr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Количество перерывов в подаче питьевой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E32B4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0,</w:t>
            </w:r>
            <w:r>
              <w:t>98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000B8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0,98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7E20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0,98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3652F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0,98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1AEC8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0,98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F10CD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0,98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5D86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0,98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CB30B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</w:t>
            </w:r>
            <w:r>
              <w:t>,94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18EC1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</w:t>
            </w:r>
            <w:r>
              <w:t>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271C9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</w:t>
            </w:r>
            <w:r>
              <w:t>,94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813AC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</w:t>
            </w:r>
            <w:r>
              <w:t>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7CCCB" w14:textId="77777777" w:rsidR="001C3D01" w:rsidRPr="00F85303" w:rsidRDefault="001C3D01" w:rsidP="005B4E5B">
            <w:pPr>
              <w:jc w:val="center"/>
            </w:pPr>
            <w:r w:rsidRPr="00F85303">
              <w:t>0</w:t>
            </w:r>
            <w:r>
              <w:t>,94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38479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F85303">
              <w:t>0</w:t>
            </w:r>
            <w:r>
              <w:t>,94</w:t>
            </w:r>
          </w:p>
        </w:tc>
      </w:tr>
      <w:bookmarkEnd w:id="4"/>
      <w:tr w:rsidR="001C3D01" w:rsidRPr="00F85303" w14:paraId="0DB59D2C" w14:textId="77777777" w:rsidTr="005B4E5B">
        <w:trPr>
          <w:trHeight w:val="559"/>
          <w:jc w:val="center"/>
        </w:trPr>
        <w:tc>
          <w:tcPr>
            <w:tcW w:w="16013" w:type="dxa"/>
            <w:gridSpan w:val="15"/>
            <w:shd w:val="clear" w:color="auto" w:fill="auto"/>
            <w:vAlign w:val="center"/>
          </w:tcPr>
          <w:p w14:paraId="019D619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3.</w:t>
            </w:r>
            <w:r w:rsidRPr="00007ED1">
              <w:rPr>
                <w:bCs/>
                <w:color w:val="000000"/>
              </w:rPr>
              <w:tab/>
              <w:t xml:space="preserve">Показатели энергетической эффективности использования ресурсов, в том числе уровень потерь воды </w:t>
            </w:r>
          </w:p>
        </w:tc>
      </w:tr>
      <w:tr w:rsidR="001C3D01" w:rsidRPr="00F85303" w14:paraId="51595D95" w14:textId="77777777" w:rsidTr="005B4E5B">
        <w:trPr>
          <w:trHeight w:val="2132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0B5B671F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3.1.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C8FCFD7" w14:textId="77777777" w:rsidR="001C3D01" w:rsidRPr="00007ED1" w:rsidRDefault="001C3D01" w:rsidP="005B4E5B">
            <w:pPr>
              <w:rPr>
                <w:bCs/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 (в процентах)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253672" w14:textId="77777777" w:rsidR="001C3D01" w:rsidRPr="00F85303" w:rsidRDefault="001C3D01" w:rsidP="005B4E5B">
            <w:pPr>
              <w:jc w:val="center"/>
            </w:pPr>
            <w:r>
              <w:t>36,59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6929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1DF1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E8D02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6044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E8309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D5E469" w14:textId="77777777" w:rsidR="001C3D01" w:rsidRPr="00F85303" w:rsidRDefault="001C3D01" w:rsidP="005B4E5B">
            <w:pPr>
              <w:jc w:val="center"/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A85873" w14:textId="77777777" w:rsidR="001C3D01" w:rsidRPr="00F85303" w:rsidRDefault="001C3D01" w:rsidP="005B4E5B">
            <w:pPr>
              <w:jc w:val="center"/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56187B" w14:textId="77777777" w:rsidR="001C3D01" w:rsidRPr="00F85303" w:rsidRDefault="001C3D01" w:rsidP="005B4E5B">
            <w:pPr>
              <w:jc w:val="center"/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F60551" w14:textId="77777777" w:rsidR="001C3D01" w:rsidRPr="00F85303" w:rsidRDefault="001C3D01" w:rsidP="005B4E5B">
            <w:pPr>
              <w:jc w:val="center"/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36DE12" w14:textId="77777777" w:rsidR="001C3D01" w:rsidRPr="003F5906" w:rsidRDefault="001C3D01" w:rsidP="005B4E5B">
            <w:pPr>
              <w:jc w:val="center"/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F25D1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37,70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E9FB45" w14:textId="77777777" w:rsidR="001C3D01" w:rsidRPr="00F85303" w:rsidRDefault="001C3D01" w:rsidP="005B4E5B">
            <w:pPr>
              <w:jc w:val="center"/>
            </w:pPr>
            <w:r w:rsidRPr="00007ED1">
              <w:rPr>
                <w:bCs/>
                <w:color w:val="000000"/>
              </w:rPr>
              <w:t>37,70</w:t>
            </w:r>
          </w:p>
        </w:tc>
      </w:tr>
      <w:tr w:rsidR="001C3D01" w:rsidRPr="00F85303" w14:paraId="0BE6B394" w14:textId="77777777" w:rsidTr="005B4E5B">
        <w:trPr>
          <w:trHeight w:val="290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6C67FCF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1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6C604F6B" w14:textId="77777777" w:rsidR="001C3D01" w:rsidRPr="00007ED1" w:rsidRDefault="001C3D01" w:rsidP="005B4E5B">
            <w:pPr>
              <w:jc w:val="center"/>
              <w:rPr>
                <w:color w:val="000000"/>
              </w:rPr>
            </w:pPr>
            <w:r w:rsidRPr="00007ED1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D3A4FF" w14:textId="77777777" w:rsidR="001C3D01" w:rsidRDefault="001C3D01" w:rsidP="005B4E5B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6D9E7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5B85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DAB6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85B1D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43EB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7333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3E5E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B76F2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F869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4BA991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13</w:t>
            </w:r>
          </w:p>
        </w:tc>
        <w:tc>
          <w:tcPr>
            <w:tcW w:w="850" w:type="dxa"/>
            <w:shd w:val="clear" w:color="auto" w:fill="auto"/>
          </w:tcPr>
          <w:p w14:paraId="5AB527E5" w14:textId="77777777" w:rsidR="001C3D01" w:rsidRDefault="001C3D01" w:rsidP="005B4E5B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C85EB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>
              <w:t>15</w:t>
            </w:r>
          </w:p>
        </w:tc>
      </w:tr>
      <w:tr w:rsidR="001C3D01" w:rsidRPr="00F85303" w14:paraId="5F3909B2" w14:textId="77777777" w:rsidTr="005B4E5B">
        <w:trPr>
          <w:trHeight w:val="2132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C83FCA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3.2.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5E7F4104" w14:textId="77777777" w:rsidR="001C3D01" w:rsidRPr="00007ED1" w:rsidRDefault="001C3D01" w:rsidP="005B4E5B">
            <w:pPr>
              <w:rPr>
                <w:bCs/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07ED1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Pr="00007ED1">
              <w:rPr>
                <w:color w:val="000000"/>
                <w:sz w:val="23"/>
                <w:szCs w:val="23"/>
              </w:rPr>
              <w:t xml:space="preserve">) – </w:t>
            </w:r>
            <w:r w:rsidRPr="00007ED1">
              <w:rPr>
                <w:color w:val="000000"/>
                <w:sz w:val="23"/>
                <w:szCs w:val="23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EE2DD0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606BF7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1AAFAF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294F4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94051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1517A8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392C4C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653628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DB5F25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DDD446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5665B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4A499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BB5F04" w14:textId="77777777" w:rsidR="001C3D01" w:rsidRPr="00007ED1" w:rsidRDefault="001C3D01" w:rsidP="005B4E5B">
            <w:pPr>
              <w:jc w:val="center"/>
              <w:rPr>
                <w:bCs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</w:tr>
      <w:tr w:rsidR="001C3D01" w:rsidRPr="00F85303" w14:paraId="60EE57B7" w14:textId="77777777" w:rsidTr="005B4E5B">
        <w:trPr>
          <w:trHeight w:val="2618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2A35EB9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3.3.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719B2E2E" w14:textId="77777777" w:rsidR="001C3D01" w:rsidRPr="00007ED1" w:rsidRDefault="001C3D01" w:rsidP="005B4E5B">
            <w:pPr>
              <w:rPr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07ED1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Pr="00007ED1">
              <w:rPr>
                <w:color w:val="000000"/>
                <w:sz w:val="23"/>
                <w:szCs w:val="23"/>
              </w:rPr>
              <w:t xml:space="preserve">) – </w:t>
            </w:r>
            <w:r w:rsidRPr="00007ED1">
              <w:rPr>
                <w:color w:val="000000"/>
                <w:sz w:val="23"/>
                <w:szCs w:val="23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79B5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013FA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AB4BD1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885D4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6F4A2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CA098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29CCAC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DBA1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851B5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3485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A5B2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E7366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1E6AA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-</w:t>
            </w:r>
          </w:p>
        </w:tc>
      </w:tr>
      <w:tr w:rsidR="001C3D01" w:rsidRPr="00F85303" w14:paraId="4A4DE0CA" w14:textId="77777777" w:rsidTr="005B4E5B">
        <w:trPr>
          <w:trHeight w:val="2974"/>
          <w:jc w:val="center"/>
        </w:trPr>
        <w:tc>
          <w:tcPr>
            <w:tcW w:w="700" w:type="dxa"/>
            <w:shd w:val="clear" w:color="auto" w:fill="auto"/>
            <w:vAlign w:val="center"/>
          </w:tcPr>
          <w:p w14:paraId="32A7F98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  <w:color w:val="000000"/>
              </w:rPr>
              <w:t>3.4.</w:t>
            </w:r>
          </w:p>
        </w:tc>
        <w:tc>
          <w:tcPr>
            <w:tcW w:w="3548" w:type="dxa"/>
            <w:shd w:val="clear" w:color="auto" w:fill="auto"/>
          </w:tcPr>
          <w:p w14:paraId="711C4EB0" w14:textId="77777777" w:rsidR="001C3D01" w:rsidRPr="00007ED1" w:rsidRDefault="001C3D01" w:rsidP="005B4E5B">
            <w:pPr>
              <w:rPr>
                <w:bCs/>
                <w:color w:val="000000"/>
                <w:sz w:val="23"/>
                <w:szCs w:val="23"/>
              </w:rPr>
            </w:pPr>
            <w:r w:rsidRPr="00007ED1">
              <w:rPr>
                <w:color w:val="000000"/>
                <w:sz w:val="23"/>
                <w:szCs w:val="23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07ED1">
              <w:rPr>
                <w:color w:val="000000"/>
                <w:sz w:val="23"/>
                <w:szCs w:val="23"/>
                <w:vertAlign w:val="superscript"/>
              </w:rPr>
              <w:t>3</w:t>
            </w:r>
            <w:r w:rsidRPr="00007ED1">
              <w:rPr>
                <w:color w:val="000000"/>
                <w:sz w:val="23"/>
                <w:szCs w:val="23"/>
              </w:rPr>
              <w:t xml:space="preserve">) – </w:t>
            </w:r>
            <w:r w:rsidRPr="00007ED1">
              <w:rPr>
                <w:color w:val="000000"/>
                <w:sz w:val="23"/>
                <w:szCs w:val="23"/>
                <w:u w:val="single"/>
              </w:rPr>
              <w:t>для организаций, оказывающих услуги водоснабжения питьевой водой (полный цикл)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39AF0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BE3B2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AFCD4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230B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131B25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05254B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7499B1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90746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D8D88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F7938D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46043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4DD49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E16E37" w14:textId="77777777" w:rsidR="001C3D01" w:rsidRPr="00007ED1" w:rsidRDefault="001C3D01" w:rsidP="005B4E5B">
            <w:pPr>
              <w:jc w:val="center"/>
              <w:rPr>
                <w:bCs/>
                <w:color w:val="000000"/>
              </w:rPr>
            </w:pPr>
            <w:r w:rsidRPr="00007ED1">
              <w:rPr>
                <w:bCs/>
              </w:rPr>
              <w:t>0,18</w:t>
            </w:r>
          </w:p>
        </w:tc>
      </w:tr>
    </w:tbl>
    <w:p w14:paraId="28B570B0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1C3D01" w:rsidSect="00A76730">
          <w:pgSz w:w="16838" w:h="11906" w:orient="landscape"/>
          <w:pgMar w:top="567" w:right="425" w:bottom="1559" w:left="567" w:header="709" w:footer="709" w:gutter="0"/>
          <w:cols w:space="708"/>
          <w:titlePg/>
          <w:docGrid w:linePitch="360"/>
        </w:sectPr>
      </w:pPr>
      <w:bookmarkStart w:id="5" w:name="_Hlk117182494"/>
      <w:bookmarkEnd w:id="3"/>
    </w:p>
    <w:p w14:paraId="53B0D878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426D46D7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C3D01" w:rsidRPr="009F7AB1" w14:paraId="5A3F0AB2" w14:textId="77777777" w:rsidTr="005B4E5B">
        <w:trPr>
          <w:trHeight w:val="2190"/>
        </w:trPr>
        <w:tc>
          <w:tcPr>
            <w:tcW w:w="736" w:type="dxa"/>
            <w:shd w:val="clear" w:color="auto" w:fill="auto"/>
            <w:vAlign w:val="center"/>
          </w:tcPr>
          <w:p w14:paraId="75437860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86DE5A6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0FE4FF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2026 год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D106B7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2036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FB92E3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1C3D01" w:rsidRPr="009F7AB1" w14:paraId="303E2493" w14:textId="77777777" w:rsidTr="005B4E5B">
        <w:trPr>
          <w:trHeight w:val="493"/>
        </w:trPr>
        <w:tc>
          <w:tcPr>
            <w:tcW w:w="736" w:type="dxa"/>
            <w:shd w:val="clear" w:color="auto" w:fill="auto"/>
            <w:vAlign w:val="center"/>
          </w:tcPr>
          <w:p w14:paraId="3F8A2ECC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33223AC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F55FA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E21F28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BD1F203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C3D01" w:rsidRPr="009F7AB1" w14:paraId="3D6A0C87" w14:textId="77777777" w:rsidTr="005B4E5B">
        <w:trPr>
          <w:trHeight w:val="565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5B0DD9D1" w14:textId="77777777" w:rsidR="001C3D01" w:rsidRPr="00007ED1" w:rsidRDefault="001C3D01" w:rsidP="005B4E5B">
            <w:pPr>
              <w:pStyle w:val="af4"/>
              <w:numPr>
                <w:ilvl w:val="0"/>
                <w:numId w:val="2"/>
              </w:num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 xml:space="preserve">Показатели качества воды </w:t>
            </w:r>
          </w:p>
        </w:tc>
      </w:tr>
      <w:tr w:rsidR="001C3D01" w:rsidRPr="009F7AB1" w14:paraId="5D5A33A2" w14:textId="77777777" w:rsidTr="005B4E5B">
        <w:trPr>
          <w:trHeight w:val="3522"/>
        </w:trPr>
        <w:tc>
          <w:tcPr>
            <w:tcW w:w="736" w:type="dxa"/>
            <w:shd w:val="clear" w:color="auto" w:fill="auto"/>
            <w:vAlign w:val="center"/>
          </w:tcPr>
          <w:p w14:paraId="286F7C93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80ACB99" w14:textId="77777777" w:rsidR="001C3D01" w:rsidRPr="00007ED1" w:rsidRDefault="001C3D01" w:rsidP="005B4E5B">
            <w:pPr>
              <w:rPr>
                <w:color w:val="000000"/>
                <w:sz w:val="22"/>
                <w:szCs w:val="22"/>
              </w:rPr>
            </w:pPr>
            <w:r w:rsidRPr="00007ED1">
              <w:rPr>
                <w:color w:val="000000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318F44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51DFA5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FDA2C5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3D01" w:rsidRPr="009F7AB1" w14:paraId="3457C166" w14:textId="77777777" w:rsidTr="005B4E5B">
        <w:trPr>
          <w:trHeight w:val="2268"/>
        </w:trPr>
        <w:tc>
          <w:tcPr>
            <w:tcW w:w="736" w:type="dxa"/>
            <w:shd w:val="clear" w:color="auto" w:fill="auto"/>
            <w:vAlign w:val="center"/>
          </w:tcPr>
          <w:p w14:paraId="687BC669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F778DF2" w14:textId="77777777" w:rsidR="001C3D01" w:rsidRPr="00007ED1" w:rsidRDefault="001C3D01" w:rsidP="005B4E5B">
            <w:pPr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color w:val="000000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D7B04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B53D44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FC3A5D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3D01" w:rsidRPr="009F7AB1" w14:paraId="041057C5" w14:textId="77777777" w:rsidTr="005B4E5B">
        <w:trPr>
          <w:trHeight w:val="653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25A34810" w14:textId="77777777" w:rsidR="001C3D01" w:rsidRPr="00007ED1" w:rsidRDefault="001C3D01" w:rsidP="005B4E5B">
            <w:pPr>
              <w:pStyle w:val="af4"/>
              <w:numPr>
                <w:ilvl w:val="0"/>
                <w:numId w:val="2"/>
              </w:num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C3D01" w:rsidRPr="009F7AB1" w14:paraId="24A9B352" w14:textId="77777777" w:rsidTr="005B4E5B">
        <w:trPr>
          <w:trHeight w:val="4249"/>
        </w:trPr>
        <w:tc>
          <w:tcPr>
            <w:tcW w:w="736" w:type="dxa"/>
            <w:shd w:val="clear" w:color="auto" w:fill="auto"/>
            <w:vAlign w:val="center"/>
          </w:tcPr>
          <w:p w14:paraId="0203DEC3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985892C" w14:textId="77777777" w:rsidR="001C3D01" w:rsidRPr="00007ED1" w:rsidRDefault="001C3D01" w:rsidP="005B4E5B">
            <w:pPr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C4EE1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9ADBCF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EF9EBF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sz w:val="28"/>
                <w:szCs w:val="28"/>
              </w:rPr>
              <w:t>-</w:t>
            </w:r>
          </w:p>
        </w:tc>
      </w:tr>
      <w:tr w:rsidR="001C3D01" w:rsidRPr="009F7AB1" w14:paraId="396DFA45" w14:textId="77777777" w:rsidTr="005B4E5B">
        <w:trPr>
          <w:trHeight w:val="438"/>
        </w:trPr>
        <w:tc>
          <w:tcPr>
            <w:tcW w:w="736" w:type="dxa"/>
            <w:shd w:val="clear" w:color="auto" w:fill="auto"/>
            <w:vAlign w:val="center"/>
          </w:tcPr>
          <w:p w14:paraId="1D511188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4A1A3F7C" w14:textId="77777777" w:rsidR="001C3D01" w:rsidRPr="00007ED1" w:rsidRDefault="001C3D0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250E9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E6E4D2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E50E9A" w14:textId="77777777" w:rsidR="001C3D01" w:rsidRPr="00007ED1" w:rsidRDefault="001C3D01" w:rsidP="005B4E5B">
            <w:pPr>
              <w:jc w:val="center"/>
              <w:rPr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C3D01" w:rsidRPr="009F7AB1" w14:paraId="31096294" w14:textId="77777777" w:rsidTr="005B4E5B">
        <w:trPr>
          <w:trHeight w:val="784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4B26F81E" w14:textId="77777777" w:rsidR="001C3D01" w:rsidRPr="00007ED1" w:rsidRDefault="001C3D01" w:rsidP="005B4E5B">
            <w:pPr>
              <w:pStyle w:val="af4"/>
              <w:numPr>
                <w:ilvl w:val="0"/>
                <w:numId w:val="2"/>
              </w:num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в том числе уровень потерь воды </w:t>
            </w:r>
          </w:p>
        </w:tc>
      </w:tr>
      <w:tr w:rsidR="001C3D01" w:rsidRPr="009F7AB1" w14:paraId="7137BD82" w14:textId="77777777" w:rsidTr="005B4E5B">
        <w:trPr>
          <w:trHeight w:val="1469"/>
        </w:trPr>
        <w:tc>
          <w:tcPr>
            <w:tcW w:w="736" w:type="dxa"/>
            <w:shd w:val="clear" w:color="auto" w:fill="auto"/>
            <w:vAlign w:val="center"/>
          </w:tcPr>
          <w:p w14:paraId="50178CC6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2806CEF" w14:textId="77777777" w:rsidR="001C3D01" w:rsidRPr="00007ED1" w:rsidRDefault="001C3D01" w:rsidP="005B4E5B">
            <w:pPr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color w:val="000000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питьевой воды, поданной в водопроводную сеть (в процентах)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DFE0F9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37,70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C66342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37,70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DABAA9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3D01" w:rsidRPr="009F7AB1" w14:paraId="6606056E" w14:textId="77777777" w:rsidTr="005B4E5B">
        <w:trPr>
          <w:trHeight w:val="2252"/>
        </w:trPr>
        <w:tc>
          <w:tcPr>
            <w:tcW w:w="736" w:type="dxa"/>
            <w:shd w:val="clear" w:color="auto" w:fill="auto"/>
            <w:vAlign w:val="center"/>
          </w:tcPr>
          <w:p w14:paraId="026E1573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4397B92" w14:textId="77777777" w:rsidR="001C3D01" w:rsidRPr="00007ED1" w:rsidRDefault="001C3D01" w:rsidP="005B4E5B">
            <w:pPr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007ED1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007ED1">
              <w:rPr>
                <w:color w:val="000000"/>
                <w:sz w:val="22"/>
                <w:szCs w:val="22"/>
              </w:rPr>
              <w:t xml:space="preserve">) – </w:t>
            </w:r>
            <w:r w:rsidRPr="00007ED1">
              <w:rPr>
                <w:color w:val="000000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682FB" w14:textId="77777777" w:rsidR="001C3D01" w:rsidRPr="00007ED1" w:rsidRDefault="001C3D01" w:rsidP="005B4E5B">
            <w:pPr>
              <w:jc w:val="center"/>
              <w:rPr>
                <w:bCs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1BBA16" w14:textId="77777777" w:rsidR="001C3D01" w:rsidRPr="00007ED1" w:rsidRDefault="001C3D01" w:rsidP="005B4E5B">
            <w:pPr>
              <w:jc w:val="center"/>
              <w:rPr>
                <w:bCs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BED534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3D01" w:rsidRPr="00E423E2" w14:paraId="18E866C3" w14:textId="77777777" w:rsidTr="005B4E5B">
        <w:trPr>
          <w:trHeight w:val="2118"/>
        </w:trPr>
        <w:tc>
          <w:tcPr>
            <w:tcW w:w="736" w:type="dxa"/>
            <w:shd w:val="clear" w:color="auto" w:fill="auto"/>
            <w:vAlign w:val="center"/>
          </w:tcPr>
          <w:p w14:paraId="100B2920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17357423" w14:textId="77777777" w:rsidR="001C3D01" w:rsidRPr="00007ED1" w:rsidRDefault="001C3D01" w:rsidP="005B4E5B">
            <w:pPr>
              <w:rPr>
                <w:color w:val="000000"/>
                <w:sz w:val="22"/>
                <w:szCs w:val="22"/>
              </w:rPr>
            </w:pPr>
            <w:r w:rsidRPr="00007ED1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007ED1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007ED1">
              <w:rPr>
                <w:color w:val="000000"/>
                <w:sz w:val="22"/>
                <w:szCs w:val="22"/>
              </w:rPr>
              <w:t xml:space="preserve">) – </w:t>
            </w:r>
            <w:r w:rsidRPr="00007ED1">
              <w:rPr>
                <w:color w:val="000000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B52F70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E9DBE3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A58B92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C3D01" w:rsidRPr="00E423E2" w14:paraId="240D0B72" w14:textId="77777777" w:rsidTr="005B4E5B">
        <w:trPr>
          <w:trHeight w:val="2259"/>
        </w:trPr>
        <w:tc>
          <w:tcPr>
            <w:tcW w:w="736" w:type="dxa"/>
            <w:shd w:val="clear" w:color="auto" w:fill="auto"/>
            <w:vAlign w:val="center"/>
          </w:tcPr>
          <w:p w14:paraId="26BB1118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shd w:val="clear" w:color="auto" w:fill="auto"/>
          </w:tcPr>
          <w:p w14:paraId="718B9FC8" w14:textId="77777777" w:rsidR="001C3D01" w:rsidRPr="00007ED1" w:rsidRDefault="001C3D01" w:rsidP="005B4E5B">
            <w:pPr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color w:val="000000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007ED1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007ED1">
              <w:rPr>
                <w:color w:val="000000"/>
                <w:sz w:val="22"/>
                <w:szCs w:val="22"/>
              </w:rPr>
              <w:t xml:space="preserve">) – </w:t>
            </w:r>
            <w:r w:rsidRPr="00007ED1">
              <w:rPr>
                <w:color w:val="000000"/>
                <w:sz w:val="22"/>
                <w:szCs w:val="22"/>
                <w:u w:val="single"/>
              </w:rPr>
              <w:t>для организаций, оказывающих услуги водоснабжения питьевой водой (полный цикл)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DA23C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C5A4E6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53E1DF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bookmarkEnd w:id="5"/>
    </w:tbl>
    <w:p w14:paraId="237CC951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43E50C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B6AED1" w14:textId="77777777" w:rsidR="001C3D01" w:rsidRDefault="001C3D01" w:rsidP="001C3D0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335D36E8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10. Отчет об исполнении производственной программы  </w:t>
      </w:r>
      <w:r>
        <w:rPr>
          <w:bCs/>
          <w:color w:val="000000"/>
          <w:sz w:val="28"/>
          <w:szCs w:val="28"/>
          <w:lang w:eastAsia="ru-RU"/>
        </w:rPr>
        <w:br/>
        <w:t>за 2024 год</w:t>
      </w:r>
    </w:p>
    <w:p w14:paraId="1A1037DA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3544"/>
      </w:tblGrid>
      <w:tr w:rsidR="001C3D01" w:rsidRPr="009F7AB1" w14:paraId="4D05C4A6" w14:textId="77777777" w:rsidTr="005B4E5B">
        <w:trPr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6A4D" w14:textId="77777777" w:rsidR="001C3D01" w:rsidRPr="00007ED1" w:rsidRDefault="001C3D01" w:rsidP="005B4E5B">
            <w:pPr>
              <w:ind w:left="-567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1072" w14:textId="77777777" w:rsidR="001C3D01" w:rsidRPr="00007ED1" w:rsidRDefault="001C3D01" w:rsidP="005B4E5B">
            <w:pPr>
              <w:ind w:left="27" w:hanging="594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 xml:space="preserve">        Фактическое значение                                                                                                                                                                       показателя, тыс. руб.</w:t>
            </w:r>
          </w:p>
        </w:tc>
      </w:tr>
      <w:tr w:rsidR="001C3D01" w14:paraId="07D77C0A" w14:textId="77777777" w:rsidTr="005B4E5B">
        <w:trPr>
          <w:jc w:val="center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E8F9" w14:textId="77777777" w:rsidR="001C3D01" w:rsidRPr="00007ED1" w:rsidRDefault="001C3D01" w:rsidP="005B4E5B">
            <w:pPr>
              <w:ind w:left="27" w:hanging="594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2024 год</w:t>
            </w:r>
          </w:p>
        </w:tc>
      </w:tr>
      <w:tr w:rsidR="001C3D01" w:rsidRPr="009F7AB1" w14:paraId="2E58FB56" w14:textId="77777777" w:rsidTr="005B4E5B">
        <w:trPr>
          <w:jc w:val="center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4E8B" w14:textId="77777777" w:rsidR="001C3D01" w:rsidRPr="00007ED1" w:rsidRDefault="001C3D01" w:rsidP="005B4E5B">
            <w:pPr>
              <w:ind w:left="-567"/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Капитальный ремонт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0C34" w14:textId="77777777" w:rsidR="001C3D01" w:rsidRPr="00007ED1" w:rsidRDefault="001C3D01" w:rsidP="005B4E5B">
            <w:pPr>
              <w:tabs>
                <w:tab w:val="left" w:pos="900"/>
                <w:tab w:val="center" w:pos="1380"/>
              </w:tabs>
              <w:ind w:left="-567"/>
              <w:rPr>
                <w:bCs/>
                <w:sz w:val="28"/>
                <w:szCs w:val="28"/>
              </w:rPr>
            </w:pPr>
            <w:r w:rsidRPr="00007ED1">
              <w:rPr>
                <w:bCs/>
                <w:sz w:val="28"/>
                <w:szCs w:val="28"/>
              </w:rPr>
              <w:tab/>
              <w:t>1584,72</w:t>
            </w:r>
          </w:p>
        </w:tc>
      </w:tr>
    </w:tbl>
    <w:p w14:paraId="26AEE0EB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F76693" w14:textId="77777777" w:rsidR="001C3D01" w:rsidRDefault="001C3D01" w:rsidP="001C3D01">
      <w:pPr>
        <w:spacing w:after="200" w:line="276" w:lineRule="auto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  <w:t>Раздел 11. Мероприятия, направленные на повышение качества обслуживания      абонентов</w:t>
      </w:r>
    </w:p>
    <w:p w14:paraId="3726C8A7" w14:textId="77777777" w:rsidR="001C3D01" w:rsidRDefault="001C3D01" w:rsidP="001C3D01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46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3532"/>
      </w:tblGrid>
      <w:tr w:rsidR="001C3D01" w14:paraId="4A6CFF63" w14:textId="77777777" w:rsidTr="005B4E5B">
        <w:trPr>
          <w:trHeight w:val="748"/>
        </w:trPr>
        <w:tc>
          <w:tcPr>
            <w:tcW w:w="5935" w:type="dxa"/>
            <w:shd w:val="clear" w:color="auto" w:fill="auto"/>
            <w:vAlign w:val="center"/>
          </w:tcPr>
          <w:p w14:paraId="65EC91CC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FA224DD" w14:textId="77777777" w:rsidR="001C3D01" w:rsidRPr="00007ED1" w:rsidRDefault="001C3D01" w:rsidP="005B4E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07ED1"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C3D01" w14:paraId="497A35C1" w14:textId="77777777" w:rsidTr="005B4E5B">
        <w:trPr>
          <w:trHeight w:val="517"/>
        </w:trPr>
        <w:tc>
          <w:tcPr>
            <w:tcW w:w="5935" w:type="dxa"/>
            <w:shd w:val="clear" w:color="auto" w:fill="auto"/>
            <w:vAlign w:val="center"/>
          </w:tcPr>
          <w:p w14:paraId="528E4F48" w14:textId="77777777" w:rsidR="001C3D01" w:rsidRPr="00007ED1" w:rsidRDefault="001C3D01" w:rsidP="005B4E5B">
            <w:pPr>
              <w:jc w:val="center"/>
              <w:rPr>
                <w:bCs/>
                <w:sz w:val="28"/>
                <w:szCs w:val="28"/>
              </w:rPr>
            </w:pPr>
            <w:r w:rsidRPr="00007ED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38846096" w14:textId="77777777" w:rsidR="001C3D01" w:rsidRPr="00007ED1" w:rsidRDefault="001C3D01" w:rsidP="005B4E5B">
            <w:pPr>
              <w:jc w:val="center"/>
              <w:rPr>
                <w:bCs/>
                <w:sz w:val="28"/>
                <w:szCs w:val="28"/>
              </w:rPr>
            </w:pPr>
            <w:r w:rsidRPr="00007ED1">
              <w:rPr>
                <w:bCs/>
                <w:sz w:val="28"/>
                <w:szCs w:val="28"/>
              </w:rPr>
              <w:t>-</w:t>
            </w:r>
          </w:p>
        </w:tc>
      </w:tr>
    </w:tbl>
    <w:p w14:paraId="706D1017" w14:textId="77777777" w:rsidR="001C3D01" w:rsidRDefault="001C3D01" w:rsidP="001C3D0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  <w:sectPr w:rsidR="001C3D01" w:rsidSect="00A76730">
          <w:pgSz w:w="11906" w:h="16838"/>
          <w:pgMar w:top="567" w:right="567" w:bottom="425" w:left="1559" w:header="709" w:footer="709" w:gutter="0"/>
          <w:cols w:space="708"/>
          <w:titlePg/>
          <w:docGrid w:linePitch="360"/>
        </w:sectPr>
      </w:pPr>
    </w:p>
    <w:p w14:paraId="1B2B9D1E" w14:textId="2F5EBEFF" w:rsidR="001C3D01" w:rsidRDefault="001C3D01" w:rsidP="001C3D01">
      <w:pPr>
        <w:tabs>
          <w:tab w:val="left" w:pos="9639"/>
        </w:tabs>
        <w:ind w:left="10773" w:right="-31"/>
        <w:rPr>
          <w:rFonts w:eastAsia="Times New Roman"/>
          <w:szCs w:val="24"/>
          <w:lang w:val="ru" w:bidi="ar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</w:t>
      </w:r>
      <w:r>
        <w:rPr>
          <w:rFonts w:eastAsia="Times New Roman"/>
          <w:szCs w:val="24"/>
          <w:lang w:val="ru" w:bidi="ar"/>
        </w:rPr>
        <w:t>Приложение № 4 протоколу № 99</w:t>
      </w:r>
    </w:p>
    <w:p w14:paraId="7337371A" w14:textId="77777777" w:rsidR="001C3D01" w:rsidRDefault="001C3D01" w:rsidP="001C3D01">
      <w:pPr>
        <w:tabs>
          <w:tab w:val="left" w:pos="9639"/>
        </w:tabs>
        <w:ind w:left="10773" w:right="-31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2849CAEC" w14:textId="77777777" w:rsidR="001C3D01" w:rsidRDefault="001C3D01" w:rsidP="001C3D01">
      <w:pPr>
        <w:tabs>
          <w:tab w:val="left" w:pos="9639"/>
        </w:tabs>
        <w:ind w:left="10773" w:right="-31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31FA778F" w14:textId="77777777" w:rsidR="001C3D01" w:rsidRDefault="001C3D01" w:rsidP="001C3D01">
      <w:pPr>
        <w:tabs>
          <w:tab w:val="left" w:pos="9639"/>
        </w:tabs>
        <w:ind w:left="10773" w:right="-31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70C968C9" w14:textId="77777777" w:rsidR="001C3D01" w:rsidRDefault="001C3D01" w:rsidP="001C3D01">
      <w:pPr>
        <w:tabs>
          <w:tab w:val="left" w:pos="9200"/>
        </w:tabs>
        <w:ind w:left="142" w:right="111" w:firstLine="5398"/>
        <w:rPr>
          <w:rFonts w:eastAsia="Times New Roman"/>
          <w:szCs w:val="24"/>
          <w:lang w:val="ru" w:bidi="ar"/>
        </w:rPr>
      </w:pPr>
    </w:p>
    <w:p w14:paraId="79C5DDED" w14:textId="77777777" w:rsidR="001C3D01" w:rsidRPr="00A8470C" w:rsidRDefault="001C3D01" w:rsidP="001C3D01">
      <w:pPr>
        <w:tabs>
          <w:tab w:val="left" w:pos="0"/>
        </w:tabs>
        <w:ind w:left="142" w:right="111" w:firstLine="5398"/>
        <w:jc w:val="center"/>
        <w:rPr>
          <w:sz w:val="12"/>
          <w:szCs w:val="12"/>
        </w:rPr>
      </w:pPr>
      <w:r w:rsidRPr="007C52A9">
        <w:tab/>
      </w:r>
    </w:p>
    <w:p w14:paraId="36DFD77E" w14:textId="77777777" w:rsidR="001C3D01" w:rsidRPr="007C52A9" w:rsidRDefault="001C3D01" w:rsidP="001C3D01">
      <w:pPr>
        <w:tabs>
          <w:tab w:val="left" w:pos="0"/>
          <w:tab w:val="left" w:pos="3052"/>
        </w:tabs>
        <w:ind w:left="3544"/>
      </w:pPr>
    </w:p>
    <w:p w14:paraId="445AC322" w14:textId="77777777" w:rsidR="001C3D01" w:rsidRPr="00A76730" w:rsidRDefault="001C3D01" w:rsidP="001C3D01">
      <w:pPr>
        <w:jc w:val="center"/>
        <w:rPr>
          <w:b/>
          <w:color w:val="000000"/>
          <w:sz w:val="28"/>
          <w:szCs w:val="28"/>
        </w:rPr>
      </w:pPr>
      <w:bookmarkStart w:id="6" w:name="_Hlk117182636"/>
      <w:r w:rsidRPr="00A76730">
        <w:rPr>
          <w:b/>
          <w:color w:val="000000"/>
          <w:sz w:val="28"/>
          <w:szCs w:val="28"/>
        </w:rPr>
        <w:t xml:space="preserve">Одноставочные тарифы на питьевую воду </w:t>
      </w:r>
    </w:p>
    <w:p w14:paraId="68FCB854" w14:textId="77777777" w:rsidR="001C3D01" w:rsidRPr="00A76730" w:rsidRDefault="001C3D01" w:rsidP="001C3D01">
      <w:pPr>
        <w:jc w:val="center"/>
        <w:rPr>
          <w:b/>
          <w:color w:val="000000"/>
          <w:sz w:val="28"/>
          <w:szCs w:val="28"/>
        </w:rPr>
      </w:pPr>
      <w:r w:rsidRPr="00A76730">
        <w:rPr>
          <w:b/>
          <w:color w:val="000000"/>
          <w:sz w:val="28"/>
          <w:szCs w:val="28"/>
        </w:rPr>
        <w:t xml:space="preserve">ООО «Киселевский водоснаб» (Киселевский городской округ </w:t>
      </w:r>
    </w:p>
    <w:p w14:paraId="42386B92" w14:textId="77777777" w:rsidR="001C3D01" w:rsidRPr="00A76730" w:rsidRDefault="001C3D01" w:rsidP="001C3D01">
      <w:pPr>
        <w:jc w:val="center"/>
        <w:rPr>
          <w:b/>
          <w:color w:val="000000"/>
          <w:sz w:val="28"/>
          <w:szCs w:val="28"/>
        </w:rPr>
      </w:pPr>
      <w:r w:rsidRPr="00A76730">
        <w:rPr>
          <w:b/>
          <w:color w:val="000000"/>
          <w:sz w:val="28"/>
          <w:szCs w:val="28"/>
        </w:rPr>
        <w:t xml:space="preserve">(за исключением п. Карагайлинский, п. Верх-Чумыш), с. Верх-Егос, п. Центральный, </w:t>
      </w:r>
    </w:p>
    <w:p w14:paraId="09839FF3" w14:textId="77777777" w:rsidR="001C3D01" w:rsidRPr="00A76730" w:rsidRDefault="001C3D01" w:rsidP="001C3D01">
      <w:pPr>
        <w:jc w:val="center"/>
        <w:rPr>
          <w:b/>
          <w:color w:val="000000"/>
          <w:sz w:val="28"/>
          <w:szCs w:val="28"/>
        </w:rPr>
      </w:pPr>
      <w:r w:rsidRPr="00A76730">
        <w:rPr>
          <w:b/>
          <w:color w:val="000000"/>
          <w:sz w:val="28"/>
          <w:szCs w:val="28"/>
        </w:rPr>
        <w:t xml:space="preserve">п. Севск, с. Кутоново Прокопьевского муниципального округа) </w:t>
      </w:r>
    </w:p>
    <w:p w14:paraId="199BF3F0" w14:textId="77777777" w:rsidR="001C3D01" w:rsidRPr="00A76730" w:rsidRDefault="001C3D01" w:rsidP="001C3D01">
      <w:pPr>
        <w:jc w:val="center"/>
        <w:rPr>
          <w:b/>
          <w:color w:val="000000"/>
          <w:sz w:val="28"/>
          <w:szCs w:val="28"/>
        </w:rPr>
      </w:pPr>
      <w:r w:rsidRPr="00A76730">
        <w:rPr>
          <w:b/>
          <w:color w:val="000000"/>
          <w:sz w:val="28"/>
          <w:szCs w:val="28"/>
        </w:rPr>
        <w:t>на период с 01.01.2026 по 31.12.2035</w:t>
      </w:r>
    </w:p>
    <w:p w14:paraId="0EE9FCAE" w14:textId="77777777" w:rsidR="001C3D01" w:rsidRPr="00A8470C" w:rsidRDefault="001C3D01" w:rsidP="001C3D01">
      <w:pPr>
        <w:jc w:val="center"/>
        <w:rPr>
          <w:b/>
          <w:sz w:val="22"/>
          <w:szCs w:val="22"/>
        </w:rPr>
      </w:pPr>
    </w:p>
    <w:tbl>
      <w:tblPr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697"/>
        <w:gridCol w:w="5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3D01" w14:paraId="3629ABBB" w14:textId="77777777" w:rsidTr="005B4E5B">
        <w:trPr>
          <w:trHeight w:val="3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F656B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29B47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Наименование потребителей</w:t>
            </w:r>
          </w:p>
        </w:tc>
        <w:tc>
          <w:tcPr>
            <w:tcW w:w="113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BD1B9" w14:textId="77777777" w:rsidR="001C3D01" w:rsidRDefault="001C3D01" w:rsidP="005B4E5B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Тариф, руб./м</w:t>
            </w:r>
            <w:r>
              <w:rPr>
                <w:vertAlign w:val="superscript"/>
                <w:lang w:eastAsia="ru-RU"/>
              </w:rPr>
              <w:t>3</w:t>
            </w:r>
          </w:p>
        </w:tc>
      </w:tr>
      <w:tr w:rsidR="001C3D01" w14:paraId="5F1E8829" w14:textId="77777777" w:rsidTr="005B4E5B">
        <w:trPr>
          <w:trHeight w:val="27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F2C8" w14:textId="77777777" w:rsidR="001C3D01" w:rsidRDefault="001C3D01" w:rsidP="005B4E5B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D84B" w14:textId="77777777" w:rsidR="001C3D01" w:rsidRDefault="001C3D01" w:rsidP="005B4E5B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195FA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384C4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93116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2028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D09B0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95F9A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59FC4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EEFC1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098E1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5BA70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E5E90" w14:textId="77777777" w:rsidR="001C3D01" w:rsidRDefault="001C3D01" w:rsidP="005B4E5B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2035 год</w:t>
            </w:r>
          </w:p>
        </w:tc>
      </w:tr>
      <w:tr w:rsidR="001C3D01" w14:paraId="0934CBF3" w14:textId="77777777" w:rsidTr="005B4E5B">
        <w:trPr>
          <w:trHeight w:val="88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8288" w14:textId="77777777" w:rsidR="001C3D01" w:rsidRDefault="001C3D01" w:rsidP="005B4E5B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7BFC" w14:textId="77777777" w:rsidR="001C3D01" w:rsidRDefault="001C3D01" w:rsidP="005B4E5B">
            <w:pPr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777EB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31C05880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</w:t>
            </w:r>
            <w:r>
              <w:rPr>
                <w:sz w:val="14"/>
                <w:szCs w:val="14"/>
                <w:lang w:eastAsia="ru-RU"/>
              </w:rPr>
              <w:t>9</w:t>
            </w:r>
            <w:r w:rsidRPr="00B75425">
              <w:rPr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FF028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с 01.</w:t>
            </w:r>
            <w:r>
              <w:rPr>
                <w:sz w:val="14"/>
                <w:szCs w:val="14"/>
                <w:lang w:eastAsia="ru-RU"/>
              </w:rPr>
              <w:t>10</w:t>
            </w:r>
            <w:r w:rsidRPr="00B75425">
              <w:rPr>
                <w:sz w:val="14"/>
                <w:szCs w:val="14"/>
                <w:lang w:eastAsia="ru-RU"/>
              </w:rPr>
              <w:t xml:space="preserve">. </w:t>
            </w:r>
          </w:p>
          <w:p w14:paraId="6D7CF736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4B3CC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11128994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4BEF9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758EFF84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D597A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718E4DCC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B78F3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</w:t>
            </w:r>
          </w:p>
          <w:p w14:paraId="196C0D92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01.07. </w:t>
            </w:r>
          </w:p>
          <w:p w14:paraId="6151674A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по </w:t>
            </w:r>
          </w:p>
          <w:p w14:paraId="0AF46624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F27E7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43AAA4EE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61A67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27AF9006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50F46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2F97A2C8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CAEE4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03DE51AD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FFC18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4BA6D892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F2731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581F5E96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8DE3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335C1ECC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65013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230ACC2F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7F479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137AB827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75CC0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5DAE0E82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F8C7B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476D432B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6A575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0AF6555F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5C527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01.01. </w:t>
            </w:r>
          </w:p>
          <w:p w14:paraId="54D92004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30.06.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E11CC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 xml:space="preserve">с 01.07. </w:t>
            </w:r>
          </w:p>
          <w:p w14:paraId="38ED7881" w14:textId="77777777" w:rsidR="001C3D01" w:rsidRPr="00B75425" w:rsidRDefault="001C3D01" w:rsidP="005B4E5B">
            <w:pPr>
              <w:spacing w:line="276" w:lineRule="auto"/>
              <w:jc w:val="center"/>
              <w:rPr>
                <w:sz w:val="14"/>
                <w:szCs w:val="14"/>
                <w:lang w:eastAsia="ru-RU"/>
              </w:rPr>
            </w:pPr>
            <w:r w:rsidRPr="00B75425">
              <w:rPr>
                <w:sz w:val="14"/>
                <w:szCs w:val="14"/>
                <w:lang w:eastAsia="ru-RU"/>
              </w:rPr>
              <w:t>по 31.12.</w:t>
            </w:r>
          </w:p>
        </w:tc>
      </w:tr>
      <w:tr w:rsidR="001C3D01" w14:paraId="7284688C" w14:textId="77777777" w:rsidTr="005B4E5B">
        <w:trPr>
          <w:trHeight w:val="420"/>
          <w:jc w:val="center"/>
        </w:trPr>
        <w:tc>
          <w:tcPr>
            <w:tcW w:w="136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0F002" w14:textId="77777777" w:rsidR="001C3D01" w:rsidRPr="00DF05F5" w:rsidRDefault="001C3D01" w:rsidP="005B4E5B">
            <w:pPr>
              <w:spacing w:line="276" w:lineRule="auto"/>
              <w:ind w:left="360"/>
              <w:jc w:val="center"/>
              <w:rPr>
                <w:szCs w:val="22"/>
                <w:lang w:eastAsia="ru-RU"/>
              </w:rPr>
            </w:pPr>
            <w:bookmarkStart w:id="7" w:name="_Hlk165897126"/>
            <w:r w:rsidRPr="00DF05F5">
              <w:rPr>
                <w:szCs w:val="22"/>
                <w:lang w:eastAsia="ru-RU"/>
              </w:rPr>
              <w:t xml:space="preserve">Питьевая вода </w:t>
            </w:r>
          </w:p>
        </w:tc>
      </w:tr>
      <w:tr w:rsidR="001C3D01" w14:paraId="1BE43A0C" w14:textId="77777777" w:rsidTr="005B4E5B">
        <w:trPr>
          <w:trHeight w:val="64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AB4F" w14:textId="77777777" w:rsidR="001C3D01" w:rsidRDefault="001C3D01" w:rsidP="005B4E5B">
            <w:pPr>
              <w:spacing w:line="276" w:lineRule="auto"/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7D7A1" w14:textId="77777777" w:rsidR="001C3D01" w:rsidRDefault="001C3D01" w:rsidP="005B4E5B">
            <w:pPr>
              <w:spacing w:line="276" w:lineRule="auto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 xml:space="preserve">Население      </w:t>
            </w:r>
          </w:p>
          <w:p w14:paraId="337824D7" w14:textId="77777777" w:rsidR="001C3D01" w:rsidRDefault="001C3D01" w:rsidP="005B4E5B">
            <w:pPr>
              <w:spacing w:line="276" w:lineRule="auto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(с НДС) *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A0E6B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55,69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7EF32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02036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64,16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0A9A9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73,77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97D68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73,77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CBD6C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BAC60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76,30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0DE67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78,69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0F541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78,69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D7E4D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38F3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881D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84,24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E7F19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84,24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D5A0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86,97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6206F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86,97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71CD7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89,78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A27C3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89,78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464DF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92,66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E6A3F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92,66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EC54E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96,27</w:t>
            </w:r>
          </w:p>
        </w:tc>
      </w:tr>
      <w:tr w:rsidR="001C3D01" w14:paraId="707B0C7F" w14:textId="77777777" w:rsidTr="005B4E5B">
        <w:trPr>
          <w:trHeight w:val="76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3A9D1" w14:textId="77777777" w:rsidR="001C3D01" w:rsidRDefault="001C3D01" w:rsidP="005B4E5B">
            <w:pPr>
              <w:spacing w:line="276" w:lineRule="auto"/>
              <w:jc w:val="center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2.</w:t>
            </w:r>
          </w:p>
        </w:tc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66708" w14:textId="77777777" w:rsidR="001C3D01" w:rsidRDefault="001C3D01" w:rsidP="005B4E5B">
            <w:pPr>
              <w:spacing w:line="276" w:lineRule="auto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 xml:space="preserve">Прочие потребители  </w:t>
            </w:r>
          </w:p>
          <w:p w14:paraId="560B68E9" w14:textId="77777777" w:rsidR="001C3D01" w:rsidRDefault="001C3D01" w:rsidP="005B4E5B">
            <w:pPr>
              <w:spacing w:line="276" w:lineRule="auto"/>
              <w:rPr>
                <w:szCs w:val="22"/>
                <w:lang w:eastAsia="ru-RU"/>
              </w:rPr>
            </w:pPr>
            <w:r>
              <w:rPr>
                <w:szCs w:val="22"/>
                <w:lang w:eastAsia="ru-RU"/>
              </w:rPr>
              <w:t>(без НДС)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485AB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45,65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AE7D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52,59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AC230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52,59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85793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4555A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60,47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B4B51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5324C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77F94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60ECE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2DDF6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FA24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66,69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ED68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69,05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95657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69,05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24437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FBF15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71,29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25EF3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4D59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1043C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C2E6B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75,95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D7054" w14:textId="77777777" w:rsidR="001C3D01" w:rsidRPr="00075145" w:rsidRDefault="001C3D01" w:rsidP="005B4E5B">
            <w:pPr>
              <w:spacing w:line="276" w:lineRule="auto"/>
              <w:jc w:val="center"/>
              <w:rPr>
                <w:sz w:val="15"/>
                <w:szCs w:val="15"/>
                <w:lang w:eastAsia="ru-RU"/>
              </w:rPr>
            </w:pPr>
            <w:r>
              <w:rPr>
                <w:sz w:val="15"/>
                <w:szCs w:val="15"/>
                <w:lang w:eastAsia="ru-RU"/>
              </w:rPr>
              <w:t>78,91</w:t>
            </w:r>
          </w:p>
        </w:tc>
      </w:tr>
    </w:tbl>
    <w:bookmarkEnd w:id="6"/>
    <w:bookmarkEnd w:id="7"/>
    <w:p w14:paraId="3B9B5701" w14:textId="77777777" w:rsidR="001C3D01" w:rsidRPr="003719B8" w:rsidRDefault="001C3D01" w:rsidP="001C3D01">
      <w:pPr>
        <w:tabs>
          <w:tab w:val="left" w:pos="9200"/>
        </w:tabs>
        <w:ind w:left="-1060" w:right="-720" w:firstLine="2053"/>
        <w:rPr>
          <w:rFonts w:eastAsia="Times New Roman"/>
          <w:sz w:val="20"/>
          <w:lang w:val="ru" w:bidi="ar"/>
        </w:rPr>
      </w:pPr>
      <w:r w:rsidRPr="003719B8">
        <w:rPr>
          <w:color w:val="000000"/>
          <w:sz w:val="20"/>
        </w:rPr>
        <w:t>*Выделяется в целях реализации пункта 6 статьи 168 Налогового кодекса РФ</w:t>
      </w:r>
    </w:p>
    <w:p w14:paraId="5165865F" w14:textId="77777777" w:rsidR="001C3D01" w:rsidRPr="003B1990" w:rsidRDefault="001C3D01" w:rsidP="001C3D01">
      <w:pPr>
        <w:ind w:left="-426" w:right="-2"/>
        <w:jc w:val="center"/>
        <w:rPr>
          <w:rFonts w:eastAsia="Times New Roman"/>
          <w:szCs w:val="24"/>
          <w:lang w:val="ru" w:bidi="ar"/>
        </w:rPr>
      </w:pPr>
    </w:p>
    <w:p w14:paraId="21B10748" w14:textId="2C0EE853" w:rsidR="00047007" w:rsidRDefault="00047007">
      <w:pPr>
        <w:rPr>
          <w:lang w:val="ru"/>
        </w:rPr>
      </w:pPr>
    </w:p>
    <w:p w14:paraId="52F38EEB" w14:textId="64BEB43F" w:rsidR="00144058" w:rsidRDefault="00144058">
      <w:pPr>
        <w:rPr>
          <w:lang w:val="ru"/>
        </w:rPr>
      </w:pPr>
    </w:p>
    <w:p w14:paraId="0315BDCA" w14:textId="741EAD3F" w:rsidR="00144058" w:rsidRDefault="00144058">
      <w:pPr>
        <w:rPr>
          <w:lang w:val="ru"/>
        </w:rPr>
      </w:pPr>
    </w:p>
    <w:p w14:paraId="57E932F0" w14:textId="28540512" w:rsidR="00144058" w:rsidRDefault="00144058">
      <w:pPr>
        <w:rPr>
          <w:lang w:val="ru"/>
        </w:rPr>
      </w:pPr>
    </w:p>
    <w:p w14:paraId="3A533BE3" w14:textId="262D3DB8" w:rsidR="00144058" w:rsidRDefault="00144058">
      <w:pPr>
        <w:rPr>
          <w:lang w:val="ru"/>
        </w:rPr>
      </w:pPr>
    </w:p>
    <w:p w14:paraId="437BD0A0" w14:textId="77777777" w:rsidR="00144058" w:rsidRDefault="00144058">
      <w:pPr>
        <w:rPr>
          <w:lang w:val="ru"/>
        </w:rPr>
        <w:sectPr w:rsidR="00144058" w:rsidSect="00A76730">
          <w:pgSz w:w="16838" w:h="11906" w:orient="landscape"/>
          <w:pgMar w:top="1418" w:right="851" w:bottom="992" w:left="567" w:header="720" w:footer="720" w:gutter="0"/>
          <w:cols w:space="720"/>
          <w:titlePg/>
          <w:docGrid w:linePitch="381"/>
        </w:sectPr>
      </w:pPr>
    </w:p>
    <w:p w14:paraId="24D77981" w14:textId="12FB1D05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bookmarkStart w:id="8" w:name="_Hlk219798560"/>
      <w:r>
        <w:rPr>
          <w:rFonts w:eastAsia="Times New Roman"/>
          <w:szCs w:val="24"/>
          <w:lang w:val="ru" w:bidi="ar"/>
        </w:rPr>
        <w:t>Приложение № 5 к протоколу № 99</w:t>
      </w:r>
    </w:p>
    <w:p w14:paraId="795D0FEB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0238A435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52004637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6F929854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5EAB205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7BC4C0B" w14:textId="77777777" w:rsidR="00144058" w:rsidRPr="00397496" w:rsidRDefault="00144058" w:rsidP="00144058">
      <w:pPr>
        <w:pStyle w:val="1"/>
        <w:jc w:val="center"/>
        <w:rPr>
          <w:sz w:val="27"/>
          <w:szCs w:val="27"/>
        </w:rPr>
      </w:pPr>
      <w:bookmarkStart w:id="9" w:name="_Hlt483802884"/>
      <w:r w:rsidRPr="00397496">
        <w:rPr>
          <w:iCs/>
          <w:sz w:val="28"/>
          <w:szCs w:val="28"/>
        </w:rPr>
        <w:t>Экспертное заключение</w:t>
      </w:r>
      <w:r w:rsidRPr="00397496">
        <w:rPr>
          <w:sz w:val="28"/>
          <w:szCs w:val="28"/>
        </w:rPr>
        <w:t xml:space="preserve"> Региональной энергетической комиссии Кузбасса</w:t>
      </w:r>
      <w:r w:rsidRPr="00397496">
        <w:rPr>
          <w:iCs/>
          <w:sz w:val="27"/>
          <w:szCs w:val="27"/>
        </w:rPr>
        <w:t xml:space="preserve"> </w:t>
      </w:r>
      <w:r>
        <w:rPr>
          <w:iCs/>
          <w:sz w:val="27"/>
          <w:szCs w:val="27"/>
        </w:rPr>
        <w:br/>
      </w:r>
      <w:r w:rsidRPr="00096A27">
        <w:rPr>
          <w:b w:val="0"/>
          <w:sz w:val="27"/>
          <w:szCs w:val="27"/>
        </w:rPr>
        <w:t xml:space="preserve">по материалам, представленным </w:t>
      </w:r>
      <w:r>
        <w:rPr>
          <w:b w:val="0"/>
          <w:sz w:val="27"/>
          <w:szCs w:val="27"/>
        </w:rPr>
        <w:t xml:space="preserve">ООО </w:t>
      </w:r>
      <w:r w:rsidRPr="00096A27">
        <w:rPr>
          <w:b w:val="0"/>
          <w:sz w:val="27"/>
          <w:szCs w:val="27"/>
        </w:rPr>
        <w:t>«</w:t>
      </w:r>
      <w:r>
        <w:rPr>
          <w:b w:val="0"/>
          <w:sz w:val="27"/>
          <w:szCs w:val="27"/>
        </w:rPr>
        <w:t>Теплотон М</w:t>
      </w:r>
      <w:r w:rsidRPr="00096A27">
        <w:rPr>
          <w:b w:val="0"/>
          <w:sz w:val="27"/>
          <w:szCs w:val="27"/>
        </w:rPr>
        <w:t xml:space="preserve">» </w:t>
      </w:r>
      <w:r>
        <w:rPr>
          <w:b w:val="0"/>
          <w:sz w:val="27"/>
          <w:szCs w:val="27"/>
        </w:rPr>
        <w:t xml:space="preserve">для </w:t>
      </w:r>
      <w:r w:rsidRPr="00096A27">
        <w:rPr>
          <w:b w:val="0"/>
          <w:sz w:val="27"/>
          <w:szCs w:val="27"/>
        </w:rPr>
        <w:t>утверждения нормативов технологических потерь при передаче тепловой энергии, теплоносителя по тепловым</w:t>
      </w:r>
      <w:r>
        <w:rPr>
          <w:b w:val="0"/>
          <w:sz w:val="27"/>
          <w:szCs w:val="27"/>
        </w:rPr>
        <w:t xml:space="preserve"> сетям от котельной по пер. Южный, 1/3</w:t>
      </w:r>
      <w:r w:rsidRPr="00096A27">
        <w:rPr>
          <w:b w:val="0"/>
          <w:sz w:val="27"/>
          <w:szCs w:val="27"/>
        </w:rPr>
        <w:t xml:space="preserve"> на 202</w:t>
      </w:r>
      <w:r>
        <w:rPr>
          <w:b w:val="0"/>
          <w:sz w:val="27"/>
          <w:szCs w:val="27"/>
        </w:rPr>
        <w:t>6</w:t>
      </w:r>
      <w:r w:rsidRPr="00096A27">
        <w:rPr>
          <w:b w:val="0"/>
          <w:sz w:val="27"/>
          <w:szCs w:val="27"/>
        </w:rPr>
        <w:t xml:space="preserve"> год</w:t>
      </w:r>
    </w:p>
    <w:p w14:paraId="0DBE4739" w14:textId="77777777" w:rsidR="00144058" w:rsidRDefault="00144058" w:rsidP="00144058">
      <w:pPr>
        <w:jc w:val="center"/>
        <w:rPr>
          <w:b/>
          <w:bCs/>
          <w:sz w:val="32"/>
          <w:szCs w:val="24"/>
        </w:rPr>
      </w:pPr>
    </w:p>
    <w:bookmarkEnd w:id="9"/>
    <w:p w14:paraId="57BF07AF" w14:textId="77777777" w:rsidR="00144058" w:rsidRDefault="00144058" w:rsidP="00144058">
      <w:pPr>
        <w:ind w:firstLine="567"/>
        <w:jc w:val="both"/>
        <w:rPr>
          <w:sz w:val="27"/>
          <w:szCs w:val="27"/>
        </w:rPr>
      </w:pPr>
    </w:p>
    <w:p w14:paraId="5696A455" w14:textId="77777777" w:rsidR="00144058" w:rsidRDefault="00144058" w:rsidP="00144058">
      <w:pPr>
        <w:ind w:firstLine="567"/>
        <w:jc w:val="both"/>
        <w:rPr>
          <w:sz w:val="27"/>
          <w:szCs w:val="27"/>
        </w:rPr>
      </w:pPr>
      <w:r w:rsidRPr="00466248">
        <w:rPr>
          <w:sz w:val="27"/>
          <w:szCs w:val="27"/>
        </w:rPr>
        <w:t>В Региональную энергетическую комиссию Кузбасса</w:t>
      </w:r>
      <w:r>
        <w:rPr>
          <w:sz w:val="27"/>
          <w:szCs w:val="27"/>
        </w:rPr>
        <w:t xml:space="preserve"> обратилось ООО</w:t>
      </w:r>
      <w:r w:rsidRPr="00D27DAD">
        <w:rPr>
          <w:sz w:val="27"/>
          <w:szCs w:val="27"/>
        </w:rPr>
        <w:t xml:space="preserve"> «</w:t>
      </w:r>
      <w:r>
        <w:rPr>
          <w:sz w:val="27"/>
          <w:szCs w:val="27"/>
        </w:rPr>
        <w:t>Теплотон М</w:t>
      </w:r>
      <w:r w:rsidRPr="00D27DAD">
        <w:rPr>
          <w:sz w:val="27"/>
          <w:szCs w:val="27"/>
        </w:rPr>
        <w:t>»</w:t>
      </w:r>
      <w:r>
        <w:rPr>
          <w:sz w:val="27"/>
          <w:szCs w:val="27"/>
        </w:rPr>
        <w:t xml:space="preserve"> (далее – Предприятие) с заявлением на утверждение </w:t>
      </w:r>
      <w:r w:rsidRPr="00466248">
        <w:rPr>
          <w:sz w:val="27"/>
          <w:szCs w:val="27"/>
        </w:rPr>
        <w:t xml:space="preserve">нормативов технологических потерь при </w:t>
      </w:r>
      <w:r>
        <w:rPr>
          <w:sz w:val="27"/>
          <w:szCs w:val="27"/>
        </w:rPr>
        <w:t>передаче</w:t>
      </w:r>
      <w:r w:rsidRPr="00466248">
        <w:rPr>
          <w:sz w:val="27"/>
          <w:szCs w:val="27"/>
        </w:rPr>
        <w:t xml:space="preserve"> тепловой энергии, теплоносителя </w:t>
      </w:r>
      <w:r w:rsidRPr="00D27DAD">
        <w:rPr>
          <w:sz w:val="27"/>
          <w:szCs w:val="27"/>
        </w:rPr>
        <w:t xml:space="preserve">по тепловым сетям от котельной </w:t>
      </w:r>
      <w:r>
        <w:rPr>
          <w:sz w:val="27"/>
          <w:szCs w:val="27"/>
        </w:rPr>
        <w:t xml:space="preserve">по </w:t>
      </w:r>
      <w:r w:rsidRPr="00D27DAD">
        <w:rPr>
          <w:sz w:val="27"/>
          <w:szCs w:val="27"/>
        </w:rPr>
        <w:t>пер. Южный, 1/3 на 202</w:t>
      </w:r>
      <w:r>
        <w:rPr>
          <w:sz w:val="27"/>
          <w:szCs w:val="27"/>
        </w:rPr>
        <w:t>6</w:t>
      </w:r>
      <w:r w:rsidRPr="00D27DAD">
        <w:rPr>
          <w:sz w:val="27"/>
          <w:szCs w:val="27"/>
        </w:rPr>
        <w:t xml:space="preserve"> год</w:t>
      </w:r>
      <w:r>
        <w:rPr>
          <w:sz w:val="27"/>
          <w:szCs w:val="27"/>
        </w:rPr>
        <w:t>.</w:t>
      </w:r>
    </w:p>
    <w:p w14:paraId="6C2B2FF6" w14:textId="77777777" w:rsidR="00144058" w:rsidRDefault="00144058" w:rsidP="00144058">
      <w:pPr>
        <w:ind w:firstLine="567"/>
        <w:jc w:val="both"/>
        <w:rPr>
          <w:sz w:val="27"/>
          <w:szCs w:val="27"/>
        </w:rPr>
      </w:pPr>
    </w:p>
    <w:p w14:paraId="4FDBDD76" w14:textId="77777777" w:rsidR="00144058" w:rsidRPr="00BC0196" w:rsidRDefault="00144058" w:rsidP="00144058">
      <w:pPr>
        <w:pStyle w:val="1"/>
        <w:ind w:firstLine="709"/>
        <w:jc w:val="center"/>
        <w:rPr>
          <w:sz w:val="28"/>
          <w:szCs w:val="28"/>
        </w:rPr>
      </w:pPr>
      <w:bookmarkStart w:id="10" w:name="_Toc433116866"/>
      <w:bookmarkStart w:id="11" w:name="_Toc460438645"/>
      <w:bookmarkStart w:id="12" w:name="_Toc461393366"/>
      <w:bookmarkStart w:id="13" w:name="_Hlk180530229"/>
      <w:r w:rsidRPr="00BC0196">
        <w:rPr>
          <w:sz w:val="28"/>
          <w:szCs w:val="28"/>
        </w:rPr>
        <w:t xml:space="preserve">Краткая техническая характеристика </w:t>
      </w:r>
      <w:bookmarkEnd w:id="10"/>
      <w:bookmarkEnd w:id="11"/>
      <w:bookmarkEnd w:id="12"/>
      <w:r>
        <w:rPr>
          <w:sz w:val="28"/>
          <w:szCs w:val="28"/>
        </w:rPr>
        <w:t>предприятия</w:t>
      </w:r>
    </w:p>
    <w:bookmarkEnd w:id="13"/>
    <w:p w14:paraId="40CBE3B0" w14:textId="77777777" w:rsidR="00144058" w:rsidRDefault="00144058" w:rsidP="00144058">
      <w:pPr>
        <w:ind w:firstLine="567"/>
        <w:jc w:val="both"/>
        <w:rPr>
          <w:sz w:val="27"/>
          <w:szCs w:val="27"/>
        </w:rPr>
      </w:pPr>
    </w:p>
    <w:p w14:paraId="68EABF63" w14:textId="77777777" w:rsidR="00144058" w:rsidRDefault="00144058" w:rsidP="001440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Передача тепловой энергии осуществляется от котельной по </w:t>
      </w:r>
      <w:r w:rsidRPr="00D27DAD">
        <w:rPr>
          <w:sz w:val="28"/>
          <w:szCs w:val="28"/>
        </w:rPr>
        <w:t>пер. Южный, 1/3</w:t>
      </w:r>
      <w:r>
        <w:rPr>
          <w:sz w:val="28"/>
          <w:szCs w:val="28"/>
        </w:rPr>
        <w:t xml:space="preserve"> </w:t>
      </w:r>
    </w:p>
    <w:p w14:paraId="10BD1AC0" w14:textId="77777777" w:rsidR="00144058" w:rsidRDefault="00144058" w:rsidP="001440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Температурный график работы тепловых сетей 80/60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</w:t>
      </w:r>
    </w:p>
    <w:p w14:paraId="41B7ECCD" w14:textId="77777777" w:rsidR="00144058" w:rsidRPr="00D27DAD" w:rsidRDefault="00144058" w:rsidP="001440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Суммарная протяженность тепловых сетей от котельной составляет 1,32 км </w:t>
      </w:r>
      <w:r>
        <w:rPr>
          <w:sz w:val="28"/>
          <w:szCs w:val="28"/>
        </w:rPr>
        <w:br/>
        <w:t>в двухтрубном исчислении.</w:t>
      </w:r>
    </w:p>
    <w:p w14:paraId="48043F07" w14:textId="77777777" w:rsidR="00144058" w:rsidRDefault="00144058" w:rsidP="00144058">
      <w:pPr>
        <w:ind w:firstLine="567"/>
        <w:jc w:val="both"/>
        <w:rPr>
          <w:sz w:val="28"/>
          <w:szCs w:val="28"/>
        </w:rPr>
      </w:pPr>
    </w:p>
    <w:p w14:paraId="65F2BF1D" w14:textId="77777777" w:rsidR="00144058" w:rsidRDefault="00144058" w:rsidP="00144058">
      <w:pPr>
        <w:ind w:firstLine="567"/>
        <w:jc w:val="center"/>
        <w:rPr>
          <w:sz w:val="27"/>
          <w:szCs w:val="27"/>
        </w:rPr>
      </w:pPr>
      <w:bookmarkStart w:id="14" w:name="_Hlk180530251"/>
      <w:r w:rsidRPr="000C4638">
        <w:rPr>
          <w:b/>
          <w:sz w:val="28"/>
          <w:szCs w:val="28"/>
        </w:rPr>
        <w:t>Анализ представленных документов</w:t>
      </w:r>
      <w:bookmarkEnd w:id="14"/>
    </w:p>
    <w:p w14:paraId="2C9AB7FE" w14:textId="77777777" w:rsidR="00144058" w:rsidRDefault="00144058" w:rsidP="00144058">
      <w:pPr>
        <w:ind w:firstLine="567"/>
        <w:jc w:val="both"/>
        <w:rPr>
          <w:sz w:val="27"/>
          <w:szCs w:val="27"/>
        </w:rPr>
      </w:pPr>
    </w:p>
    <w:p w14:paraId="469159CC" w14:textId="77777777" w:rsidR="00144058" w:rsidRDefault="00144058" w:rsidP="0014405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Предприятие для утверждения нормативов технологических потерь при передаче тепловой энергии представило следующие расчетно-обосновывающие материалы:</w:t>
      </w:r>
    </w:p>
    <w:p w14:paraId="512ECEBC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685408">
        <w:rPr>
          <w:sz w:val="28"/>
          <w:szCs w:val="28"/>
        </w:rPr>
        <w:t xml:space="preserve"> Устава;</w:t>
      </w:r>
    </w:p>
    <w:p w14:paraId="0BBDE428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685408">
        <w:rPr>
          <w:sz w:val="28"/>
          <w:szCs w:val="28"/>
        </w:rPr>
        <w:t xml:space="preserve"> свидетельства о государственной регистрации;</w:t>
      </w:r>
    </w:p>
    <w:p w14:paraId="0EE68E8D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копи</w:t>
      </w:r>
      <w:r>
        <w:rPr>
          <w:sz w:val="28"/>
          <w:szCs w:val="28"/>
        </w:rPr>
        <w:t>ю</w:t>
      </w:r>
      <w:r w:rsidRPr="00685408">
        <w:rPr>
          <w:sz w:val="28"/>
          <w:szCs w:val="28"/>
        </w:rPr>
        <w:t xml:space="preserve"> свидетельства о постановке на учет в налоговом органе;</w:t>
      </w:r>
    </w:p>
    <w:p w14:paraId="3DF77DA8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температурный график работы;</w:t>
      </w:r>
    </w:p>
    <w:p w14:paraId="5A9C65FA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сведения о климатических факторах, влияющих на работу тепловых сетей;</w:t>
      </w:r>
    </w:p>
    <w:p w14:paraId="3D0120C1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данные о теплотрассах;</w:t>
      </w:r>
    </w:p>
    <w:p w14:paraId="6F526C65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структур</w:t>
      </w:r>
      <w:r>
        <w:rPr>
          <w:sz w:val="28"/>
          <w:szCs w:val="28"/>
        </w:rPr>
        <w:t>у</w:t>
      </w:r>
      <w:r w:rsidRPr="00685408">
        <w:rPr>
          <w:sz w:val="28"/>
          <w:szCs w:val="28"/>
        </w:rPr>
        <w:t xml:space="preserve"> </w:t>
      </w:r>
      <w:r>
        <w:rPr>
          <w:sz w:val="28"/>
          <w:szCs w:val="28"/>
        </w:rPr>
        <w:t>отпуска тепловой энергии на 2026</w:t>
      </w:r>
      <w:r w:rsidRPr="00685408">
        <w:rPr>
          <w:sz w:val="28"/>
          <w:szCs w:val="28"/>
        </w:rPr>
        <w:t xml:space="preserve"> год;</w:t>
      </w:r>
    </w:p>
    <w:p w14:paraId="48154831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договор на аренду имущественного комплекса;</w:t>
      </w:r>
    </w:p>
    <w:p w14:paraId="737F500C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схем</w:t>
      </w:r>
      <w:r>
        <w:rPr>
          <w:sz w:val="28"/>
          <w:szCs w:val="28"/>
        </w:rPr>
        <w:t>у</w:t>
      </w:r>
      <w:r w:rsidRPr="00685408">
        <w:rPr>
          <w:sz w:val="28"/>
          <w:szCs w:val="28"/>
        </w:rPr>
        <w:t xml:space="preserve"> тепловых сетей;</w:t>
      </w:r>
    </w:p>
    <w:p w14:paraId="762ECACD" w14:textId="77777777" w:rsidR="00144058" w:rsidRPr="0068540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расчет нормативных эксплуатационных техн</w:t>
      </w:r>
      <w:r>
        <w:rPr>
          <w:sz w:val="28"/>
          <w:szCs w:val="28"/>
        </w:rPr>
        <w:t>ологических затрат и потерь теп</w:t>
      </w:r>
      <w:r w:rsidRPr="00685408">
        <w:rPr>
          <w:sz w:val="28"/>
          <w:szCs w:val="28"/>
        </w:rPr>
        <w:t>лоносителей;</w:t>
      </w:r>
    </w:p>
    <w:p w14:paraId="7C2710C8" w14:textId="77777777" w:rsidR="00144058" w:rsidRDefault="00144058" w:rsidP="00144058">
      <w:pPr>
        <w:ind w:firstLine="709"/>
        <w:jc w:val="both"/>
        <w:rPr>
          <w:sz w:val="28"/>
          <w:szCs w:val="28"/>
        </w:rPr>
      </w:pPr>
      <w:r w:rsidRPr="00685408">
        <w:rPr>
          <w:sz w:val="28"/>
          <w:szCs w:val="28"/>
        </w:rPr>
        <w:t>- расчет нормативных эксплуатационных техн</w:t>
      </w:r>
      <w:r>
        <w:rPr>
          <w:sz w:val="28"/>
          <w:szCs w:val="28"/>
        </w:rPr>
        <w:t>ологических затрат и потерь теп</w:t>
      </w:r>
      <w:r w:rsidRPr="00685408">
        <w:rPr>
          <w:sz w:val="28"/>
          <w:szCs w:val="28"/>
        </w:rPr>
        <w:t>ловой энергии, в том числе с потерями теплоносителей и через теплоизоляционные конструкции трубопроводов</w:t>
      </w:r>
      <w:r>
        <w:rPr>
          <w:sz w:val="28"/>
          <w:szCs w:val="28"/>
        </w:rPr>
        <w:t>.</w:t>
      </w:r>
    </w:p>
    <w:p w14:paraId="01BBC1AB" w14:textId="77777777" w:rsidR="00144058" w:rsidRPr="00FE774B" w:rsidRDefault="00144058" w:rsidP="00144058">
      <w:pPr>
        <w:ind w:firstLine="709"/>
        <w:jc w:val="both"/>
        <w:rPr>
          <w:sz w:val="28"/>
          <w:szCs w:val="28"/>
        </w:rPr>
      </w:pPr>
    </w:p>
    <w:p w14:paraId="1B017E16" w14:textId="77777777" w:rsidR="00144058" w:rsidRPr="00D306A7" w:rsidRDefault="00144058" w:rsidP="00144058">
      <w:pPr>
        <w:ind w:firstLine="567"/>
        <w:jc w:val="both"/>
        <w:rPr>
          <w:sz w:val="28"/>
          <w:szCs w:val="28"/>
        </w:rPr>
      </w:pPr>
      <w:r w:rsidRPr="00D306A7">
        <w:rPr>
          <w:sz w:val="28"/>
          <w:szCs w:val="28"/>
        </w:rPr>
        <w:t>Документы и расчеты, обосновывающие представленные к утверждению значения нормативов, соответствуют требованиям, предъявляемым Порядком определения нормативов технологических потерь при передаче тепловой энергии, теплоносителя, утвержденным Приказом Минэнерго России от 30.12.2008 № 325.</w:t>
      </w:r>
    </w:p>
    <w:p w14:paraId="234ED7FB" w14:textId="77777777" w:rsidR="00144058" w:rsidRPr="00D306A7" w:rsidRDefault="00144058" w:rsidP="00144058">
      <w:pPr>
        <w:ind w:firstLine="720"/>
        <w:jc w:val="both"/>
        <w:rPr>
          <w:sz w:val="28"/>
          <w:szCs w:val="28"/>
        </w:rPr>
      </w:pPr>
      <w:r w:rsidRPr="00D306A7">
        <w:rPr>
          <w:sz w:val="28"/>
          <w:szCs w:val="28"/>
        </w:rPr>
        <w:t>В таблице 1 представлена динамика основных показателей технологических потерь при транзите тепловой энергии.</w:t>
      </w:r>
    </w:p>
    <w:p w14:paraId="22C07554" w14:textId="77777777" w:rsidR="00144058" w:rsidRDefault="00144058" w:rsidP="00144058">
      <w:pPr>
        <w:ind w:firstLine="720"/>
        <w:jc w:val="both"/>
        <w:rPr>
          <w:sz w:val="27"/>
          <w:szCs w:val="27"/>
        </w:rPr>
      </w:pPr>
    </w:p>
    <w:p w14:paraId="4C61D362" w14:textId="77777777" w:rsidR="00144058" w:rsidRPr="00FB0080" w:rsidRDefault="00144058" w:rsidP="00144058">
      <w:pPr>
        <w:jc w:val="right"/>
        <w:rPr>
          <w:b/>
          <w:szCs w:val="24"/>
        </w:rPr>
      </w:pPr>
      <w:r w:rsidRPr="00FB0080">
        <w:rPr>
          <w:b/>
          <w:szCs w:val="24"/>
        </w:rPr>
        <w:t>Таблица 1</w:t>
      </w:r>
    </w:p>
    <w:p w14:paraId="5FF73576" w14:textId="77777777" w:rsidR="00144058" w:rsidRDefault="00144058" w:rsidP="00144058">
      <w:pPr>
        <w:jc w:val="center"/>
        <w:rPr>
          <w:b/>
          <w:sz w:val="22"/>
          <w:szCs w:val="22"/>
        </w:rPr>
      </w:pPr>
      <w:r w:rsidRPr="004F50EF">
        <w:rPr>
          <w:b/>
          <w:sz w:val="22"/>
          <w:szCs w:val="22"/>
        </w:rPr>
        <w:t>ДИНАМИКА ОСНОВНЫХ ПОКАЗАТЕЛЕЙ</w:t>
      </w:r>
    </w:p>
    <w:p w14:paraId="29CAC80F" w14:textId="77777777" w:rsidR="00144058" w:rsidRDefault="00144058" w:rsidP="00144058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560"/>
        <w:gridCol w:w="1191"/>
        <w:gridCol w:w="1070"/>
        <w:gridCol w:w="1070"/>
        <w:gridCol w:w="1191"/>
      </w:tblGrid>
      <w:tr w:rsidR="00144058" w:rsidRPr="00D4296B" w14:paraId="3FF8B7F2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6369B94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№№ пп.</w:t>
            </w:r>
          </w:p>
        </w:tc>
        <w:tc>
          <w:tcPr>
            <w:tcW w:w="2300" w:type="pct"/>
            <w:vMerge w:val="restart"/>
            <w:shd w:val="clear" w:color="auto" w:fill="auto"/>
            <w:vAlign w:val="center"/>
            <w:hideMark/>
          </w:tcPr>
          <w:p w14:paraId="69F5736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Показатели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858AFA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D584C5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F75DDA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7C4478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</w:tr>
      <w:tr w:rsidR="00144058" w:rsidRPr="00D4296B" w14:paraId="37F7C13E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43B597DB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vMerge/>
            <w:shd w:val="clear" w:color="auto" w:fill="auto"/>
            <w:vAlign w:val="center"/>
            <w:hideMark/>
          </w:tcPr>
          <w:p w14:paraId="288F7757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2E202B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отчет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38F3CF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отчет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92192D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план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80AF8C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расчет</w:t>
            </w:r>
          </w:p>
        </w:tc>
      </w:tr>
      <w:tr w:rsidR="00144058" w:rsidRPr="00D4296B" w14:paraId="7DD2F253" w14:textId="77777777" w:rsidTr="005B4E5B">
        <w:trPr>
          <w:trHeight w:val="20"/>
        </w:trPr>
        <w:tc>
          <w:tcPr>
            <w:tcW w:w="418" w:type="pct"/>
            <w:shd w:val="clear" w:color="auto" w:fill="auto"/>
            <w:vAlign w:val="center"/>
            <w:hideMark/>
          </w:tcPr>
          <w:p w14:paraId="36BD292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11E0E83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C39ED3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3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54DF8E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4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B535A8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7C4393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6</w:t>
            </w:r>
          </w:p>
        </w:tc>
      </w:tr>
      <w:tr w:rsidR="00144058" w:rsidRPr="00D4296B" w14:paraId="5B2E7C2D" w14:textId="77777777" w:rsidTr="005B4E5B">
        <w:trPr>
          <w:trHeight w:val="20"/>
        </w:trPr>
        <w:tc>
          <w:tcPr>
            <w:tcW w:w="418" w:type="pct"/>
            <w:shd w:val="clear" w:color="auto" w:fill="auto"/>
            <w:vAlign w:val="center"/>
            <w:hideMark/>
          </w:tcPr>
          <w:p w14:paraId="20A75F1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1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4FF73EBB" w14:textId="77777777" w:rsidR="00144058" w:rsidRPr="00FA1897" w:rsidRDefault="00144058" w:rsidP="005B4E5B">
            <w:pPr>
              <w:jc w:val="center"/>
              <w:rPr>
                <w:b/>
                <w:sz w:val="18"/>
                <w:szCs w:val="18"/>
              </w:rPr>
            </w:pPr>
            <w:r w:rsidRPr="00FA1897">
              <w:rPr>
                <w:b/>
                <w:sz w:val="18"/>
                <w:szCs w:val="18"/>
              </w:rPr>
              <w:t>Теплоноситель</w:t>
            </w:r>
          </w:p>
        </w:tc>
      </w:tr>
      <w:tr w:rsidR="00144058" w:rsidRPr="00D4296B" w14:paraId="61EB9518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215EA7E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1.1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475D50A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потери и затраты теплоносителя, т(м</w:t>
            </w:r>
            <w:r w:rsidRPr="00D4296B">
              <w:rPr>
                <w:sz w:val="18"/>
                <w:szCs w:val="18"/>
                <w:vertAlign w:val="superscript"/>
              </w:rPr>
              <w:t>3</w:t>
            </w:r>
            <w:r w:rsidRPr="00D4296B">
              <w:rPr>
                <w:sz w:val="18"/>
                <w:szCs w:val="18"/>
              </w:rPr>
              <w:t>):</w:t>
            </w:r>
          </w:p>
        </w:tc>
      </w:tr>
      <w:tr w:rsidR="00144058" w:rsidRPr="00D4296B" w14:paraId="0DCEEFE3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25C39AAE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C11BA55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F2646C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A7598A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C6E3B8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BED688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59797E2B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56D594D4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ABB8026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6302AA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0E1951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920C12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89F11C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599A728C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24EA1C07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4441FB4E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252B31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9ADEF7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0C9A91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152,173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367A10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152,173</w:t>
            </w:r>
          </w:p>
        </w:tc>
      </w:tr>
      <w:tr w:rsidR="00144058" w:rsidRPr="00D4296B" w14:paraId="0D688A54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1529443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1.2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6B2BE12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среднегодовой объем тепловых сетей, м</w:t>
            </w:r>
            <w:r w:rsidRPr="00D4296B">
              <w:rPr>
                <w:sz w:val="18"/>
                <w:szCs w:val="18"/>
                <w:vertAlign w:val="superscript"/>
              </w:rPr>
              <w:t>3</w:t>
            </w:r>
            <w:r w:rsidRPr="00D4296B">
              <w:rPr>
                <w:sz w:val="18"/>
                <w:szCs w:val="18"/>
              </w:rPr>
              <w:t>:</w:t>
            </w:r>
          </w:p>
        </w:tc>
      </w:tr>
      <w:tr w:rsidR="00144058" w:rsidRPr="00D4296B" w14:paraId="794CC426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7E8F7C2C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619BA502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B1635D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E1C331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AE1368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CF68B5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433AC85F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110DD873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B3563F4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A487FF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A6268B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C583EF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073BD8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1C337A13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4125C6AB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61436603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1AD5D6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2E509D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7B84E3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49D28D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9,50</w:t>
            </w:r>
          </w:p>
        </w:tc>
      </w:tr>
      <w:tr w:rsidR="00144058" w:rsidRPr="00D4296B" w14:paraId="36A3A260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7DDEDB7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1.3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6995E5F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отношение потерь и затрат теплоносителя к среднегодовому объему тепловых сетей, %:</w:t>
            </w:r>
          </w:p>
        </w:tc>
      </w:tr>
      <w:tr w:rsidR="00144058" w:rsidRPr="00D4296B" w14:paraId="3C79086C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E990375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F267D64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 xml:space="preserve">пар 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2A52FA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622211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65B454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67D357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57D7F4E4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0A44EA2F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10D8C37A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6CFCDD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D18F65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1AE5E43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9630C3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33B537E5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12DAAC0B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6A06D3F9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2FED73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593381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BDAAAE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2316,94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EDB721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2316,94</w:t>
            </w:r>
          </w:p>
        </w:tc>
      </w:tr>
      <w:tr w:rsidR="00144058" w:rsidRPr="00D4296B" w14:paraId="57442990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4A2E2DF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1.4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68A684D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отношение потерь и затрат теплоносителя к среднегодовому объему тепловых сетей, %/час (п.1.3:8 760):</w:t>
            </w:r>
          </w:p>
        </w:tc>
      </w:tr>
      <w:tr w:rsidR="00144058" w:rsidRPr="00D4296B" w14:paraId="1D373F6D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6CFB6F3F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4E7C059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9CABE9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1FDAF4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C39C7C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FB2E63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450B7991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6B88F1D7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7FB2BC9D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6FAC87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DE8AF8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2A2C06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8BB507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0B30AD7D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64438551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D5E65DF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976CFA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E087FD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71C92C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0,3989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E38917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0,3989</w:t>
            </w:r>
          </w:p>
        </w:tc>
      </w:tr>
      <w:tr w:rsidR="00144058" w:rsidRPr="00D4296B" w14:paraId="429C8966" w14:textId="77777777" w:rsidTr="005B4E5B">
        <w:trPr>
          <w:trHeight w:val="20"/>
        </w:trPr>
        <w:tc>
          <w:tcPr>
            <w:tcW w:w="418" w:type="pct"/>
            <w:shd w:val="clear" w:color="auto" w:fill="auto"/>
            <w:vAlign w:val="center"/>
            <w:hideMark/>
          </w:tcPr>
          <w:p w14:paraId="657C5D9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6F203BA1" w14:textId="77777777" w:rsidR="00144058" w:rsidRPr="00FA1897" w:rsidRDefault="00144058" w:rsidP="005B4E5B">
            <w:pPr>
              <w:jc w:val="center"/>
              <w:rPr>
                <w:b/>
                <w:sz w:val="18"/>
                <w:szCs w:val="18"/>
              </w:rPr>
            </w:pPr>
            <w:r w:rsidRPr="00FA1897">
              <w:rPr>
                <w:b/>
                <w:sz w:val="18"/>
                <w:szCs w:val="18"/>
              </w:rPr>
              <w:t>Тепловая энергия</w:t>
            </w:r>
          </w:p>
        </w:tc>
      </w:tr>
      <w:tr w:rsidR="00144058" w:rsidRPr="00D4296B" w14:paraId="2C8F988A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0A4FD5E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2.1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3CE2CE7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потери тепловой энергии, тыс. Гкал: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79D6AE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D1B7A6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233DB1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A69167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676F991B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1BDBC0B9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87D43D6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8A03F4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6A8A57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EE1A1A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104279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62F13800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F518510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56A9200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46FE603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3D7DD0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B472A8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436BCA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68F9698C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5AFE3B34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6632269C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D001E0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88C562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AD1A95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0,497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85AA85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0,497</w:t>
            </w:r>
          </w:p>
        </w:tc>
      </w:tr>
      <w:tr w:rsidR="00144058" w:rsidRPr="00D4296B" w14:paraId="70A42A14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43530C6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2.2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6410B95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материальная характеристика тепловых сетей в однотрубном исчислении, м</w:t>
            </w:r>
            <w:r w:rsidRPr="00D4296B">
              <w:rPr>
                <w:sz w:val="18"/>
                <w:szCs w:val="18"/>
                <w:vertAlign w:val="superscript"/>
              </w:rPr>
              <w:t>2</w:t>
            </w:r>
          </w:p>
        </w:tc>
      </w:tr>
      <w:tr w:rsidR="00144058" w:rsidRPr="00D4296B" w14:paraId="318E27A3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64EF46C9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4A7B813C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F19AA1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69E552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334655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C20CE1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34789AA7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5935A4D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70FC1DC0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30E508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734159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42D5E2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B81FAA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2750E427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11D1B9EF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5D6C151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AC322C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B1B25A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B7F87C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180,72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689961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180,72</w:t>
            </w:r>
          </w:p>
        </w:tc>
      </w:tr>
      <w:tr w:rsidR="00144058" w:rsidRPr="00D4296B" w14:paraId="6AA82996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654D6B2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2.3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6615BAB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отпуск тепловой энергии в сеть, тыс. Гкал:</w:t>
            </w:r>
          </w:p>
        </w:tc>
      </w:tr>
      <w:tr w:rsidR="00144058" w:rsidRPr="00D4296B" w14:paraId="2B066B7F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5050410C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1DC563B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CE4EC5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54C072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0BAF72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FA93FE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42453D7E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056BF67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AF9AB36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729F37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F6DBC3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FDAC60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6ECB76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24D869C6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7554D865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2FEA1C9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D91890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343297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29B669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1,658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EBC9CC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1,658</w:t>
            </w:r>
          </w:p>
        </w:tc>
      </w:tr>
      <w:tr w:rsidR="00144058" w:rsidRPr="00D4296B" w14:paraId="023112A9" w14:textId="77777777" w:rsidTr="005B4E5B">
        <w:trPr>
          <w:trHeight w:val="207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1D5E89C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2.4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4ED9522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суммарная присоединенная тепловая нагрузка к тепловой сети, Гкал/ч:</w:t>
            </w:r>
          </w:p>
        </w:tc>
      </w:tr>
      <w:tr w:rsidR="00144058" w:rsidRPr="00D4296B" w14:paraId="15AA9FDA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2FA5A03B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000D22E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A8BD18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0F2F9D3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466CE9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71181B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3C900755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4DC33B85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5CF488A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0C1EAD3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FE759E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9713E6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8749BF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41162C9A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7C760EFC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829C1D9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4FE75A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0F5518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1E448BA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6AEF5BD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</w:tr>
      <w:tr w:rsidR="00144058" w:rsidRPr="00D4296B" w14:paraId="48145CAB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0AB9DAB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2.5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1708CFB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отношение потерь тепловой энергии относительно материальной характеристики, Гкал/м</w:t>
            </w:r>
            <w:r w:rsidRPr="00D4296B">
              <w:rPr>
                <w:sz w:val="18"/>
                <w:szCs w:val="18"/>
                <w:vertAlign w:val="superscript"/>
              </w:rPr>
              <w:t>2</w:t>
            </w:r>
            <w:r w:rsidRPr="00D4296B">
              <w:rPr>
                <w:sz w:val="18"/>
                <w:szCs w:val="18"/>
              </w:rPr>
              <w:t>:</w:t>
            </w:r>
          </w:p>
        </w:tc>
      </w:tr>
      <w:tr w:rsidR="00144058" w:rsidRPr="00D4296B" w14:paraId="4CD09877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5033DBC5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7082F1A0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A7C77E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4104DE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0897C3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56F605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59CBF730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7975EE8F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C4DE247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2EEA13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67ABE2F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82F2713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3FADBB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69C63B65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00D6C203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49DD8AD6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   </w:t>
            </w:r>
            <w:r w:rsidRPr="00D4296B">
              <w:rPr>
                <w:i/>
                <w:iCs/>
                <w:sz w:val="18"/>
                <w:szCs w:val="18"/>
              </w:rPr>
              <w:t>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32411D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9CDC2E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5BA97D8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2600C5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</w:t>
            </w:r>
          </w:p>
        </w:tc>
      </w:tr>
      <w:tr w:rsidR="00144058" w:rsidRPr="00D4296B" w14:paraId="27C107C5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74E1912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2.6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0C8A112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отношение потерь тепловой энергии к отпуску тепловой энергии в сеть, %:</w:t>
            </w:r>
          </w:p>
        </w:tc>
      </w:tr>
      <w:tr w:rsidR="00144058" w:rsidRPr="00D4296B" w14:paraId="75E38CBC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353DB0C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330723F7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·       пар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3FB94F2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558DD61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D5A0EF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2FCC37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07D31C06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59B06B4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175CEB5A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·     </w:t>
            </w:r>
            <w:r w:rsidRPr="00D4296B">
              <w:rPr>
                <w:i/>
                <w:iCs/>
                <w:sz w:val="18"/>
                <w:szCs w:val="18"/>
              </w:rPr>
              <w:t>конденсат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2BDABD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1774B20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889DE8B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C2B651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  </w:t>
            </w:r>
          </w:p>
        </w:tc>
      </w:tr>
      <w:tr w:rsidR="00144058" w:rsidRPr="00D4296B" w14:paraId="4CB21E26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48E6C9C7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8D7A897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·       вода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46B85C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BF7930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*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3D08A26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29,98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250B163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29,98</w:t>
            </w:r>
          </w:p>
        </w:tc>
      </w:tr>
      <w:tr w:rsidR="00144058" w:rsidRPr="00D4296B" w14:paraId="249985DB" w14:textId="77777777" w:rsidTr="005B4E5B">
        <w:trPr>
          <w:trHeight w:val="20"/>
        </w:trPr>
        <w:tc>
          <w:tcPr>
            <w:tcW w:w="418" w:type="pct"/>
            <w:shd w:val="clear" w:color="auto" w:fill="auto"/>
            <w:vAlign w:val="center"/>
            <w:hideMark/>
          </w:tcPr>
          <w:p w14:paraId="683B62F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3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14:paraId="495031F6" w14:textId="77777777" w:rsidR="00144058" w:rsidRPr="00D4296B" w:rsidRDefault="00144058" w:rsidP="005B4E5B">
            <w:pPr>
              <w:jc w:val="center"/>
              <w:rPr>
                <w:bCs/>
                <w:sz w:val="18"/>
                <w:szCs w:val="18"/>
              </w:rPr>
            </w:pPr>
            <w:r w:rsidRPr="00D4296B">
              <w:rPr>
                <w:bCs/>
                <w:sz w:val="18"/>
                <w:szCs w:val="18"/>
              </w:rPr>
              <w:t>э л е к т р и ч е с к а я   э н е р г и я</w:t>
            </w:r>
          </w:p>
        </w:tc>
      </w:tr>
      <w:tr w:rsidR="00144058" w:rsidRPr="00D4296B" w14:paraId="452D3D10" w14:textId="77777777" w:rsidTr="005B4E5B">
        <w:trPr>
          <w:trHeight w:val="20"/>
        </w:trPr>
        <w:tc>
          <w:tcPr>
            <w:tcW w:w="418" w:type="pct"/>
            <w:shd w:val="clear" w:color="auto" w:fill="auto"/>
            <w:vAlign w:val="center"/>
            <w:hideMark/>
          </w:tcPr>
          <w:p w14:paraId="30B0F41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3.1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0F909516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расход электроэнергии. тыс.кВт*ч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8B41D19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70CD131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0662060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798D84D1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22BA6B37" w14:textId="77777777" w:rsidTr="005B4E5B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14:paraId="738C617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3.1</w:t>
            </w: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6B83ACC1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количество, ед:</w:t>
            </w:r>
          </w:p>
        </w:tc>
        <w:tc>
          <w:tcPr>
            <w:tcW w:w="2282" w:type="pct"/>
            <w:gridSpan w:val="4"/>
            <w:shd w:val="clear" w:color="auto" w:fill="auto"/>
            <w:vAlign w:val="center"/>
            <w:hideMark/>
          </w:tcPr>
          <w:p w14:paraId="35874DA4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 </w:t>
            </w:r>
          </w:p>
        </w:tc>
      </w:tr>
      <w:tr w:rsidR="00144058" w:rsidRPr="00D4296B" w14:paraId="5540D443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64AFE044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4A3B6EE3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          ПНС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519E0AA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2CCCD0AC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86E1413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4205029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  <w:tr w:rsidR="00144058" w:rsidRPr="00D4296B" w14:paraId="76BE15F8" w14:textId="77777777" w:rsidTr="005B4E5B">
        <w:trPr>
          <w:trHeight w:val="20"/>
        </w:trPr>
        <w:tc>
          <w:tcPr>
            <w:tcW w:w="418" w:type="pct"/>
            <w:vMerge/>
            <w:shd w:val="clear" w:color="auto" w:fill="auto"/>
            <w:vAlign w:val="center"/>
            <w:hideMark/>
          </w:tcPr>
          <w:p w14:paraId="331BE8C8" w14:textId="77777777" w:rsidR="00144058" w:rsidRPr="00D4296B" w:rsidRDefault="00144058" w:rsidP="005B4E5B">
            <w:pPr>
              <w:rPr>
                <w:sz w:val="18"/>
                <w:szCs w:val="18"/>
              </w:rPr>
            </w:pPr>
          </w:p>
        </w:tc>
        <w:tc>
          <w:tcPr>
            <w:tcW w:w="2300" w:type="pct"/>
            <w:shd w:val="clear" w:color="auto" w:fill="auto"/>
            <w:vAlign w:val="center"/>
            <w:hideMark/>
          </w:tcPr>
          <w:p w14:paraId="50BDFD59" w14:textId="77777777" w:rsidR="00144058" w:rsidRPr="00D4296B" w:rsidRDefault="00144058" w:rsidP="005B4E5B">
            <w:pPr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 xml:space="preserve">          ЦТП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3AD1E1E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4369361F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14:paraId="364E1935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6D29C6D7" w14:textId="77777777" w:rsidR="00144058" w:rsidRPr="00D4296B" w:rsidRDefault="00144058" w:rsidP="005B4E5B">
            <w:pPr>
              <w:jc w:val="center"/>
              <w:rPr>
                <w:sz w:val="18"/>
                <w:szCs w:val="18"/>
              </w:rPr>
            </w:pPr>
            <w:r w:rsidRPr="00D4296B">
              <w:rPr>
                <w:sz w:val="18"/>
                <w:szCs w:val="18"/>
              </w:rPr>
              <w:t>-</w:t>
            </w:r>
          </w:p>
        </w:tc>
      </w:tr>
    </w:tbl>
    <w:p w14:paraId="755DD2A3" w14:textId="77777777" w:rsidR="00144058" w:rsidRDefault="00144058" w:rsidP="00144058">
      <w:pPr>
        <w:jc w:val="center"/>
        <w:rPr>
          <w:b/>
          <w:sz w:val="22"/>
          <w:szCs w:val="22"/>
        </w:rPr>
      </w:pPr>
    </w:p>
    <w:p w14:paraId="2B66A7AF" w14:textId="77777777" w:rsidR="00144058" w:rsidRPr="00FB0080" w:rsidRDefault="00144058" w:rsidP="00144058">
      <w:pPr>
        <w:jc w:val="both"/>
        <w:rPr>
          <w:b/>
          <w:sz w:val="18"/>
          <w:szCs w:val="18"/>
        </w:rPr>
      </w:pPr>
      <w:r w:rsidRPr="00FB0080">
        <w:rPr>
          <w:sz w:val="20"/>
          <w:szCs w:val="16"/>
        </w:rPr>
        <w:t>* Ранее предприятие не осуществляло регулируемые виды деятельности в сфере теплоснабжения</w:t>
      </w:r>
      <w:r>
        <w:rPr>
          <w:sz w:val="20"/>
          <w:szCs w:val="16"/>
        </w:rPr>
        <w:t xml:space="preserve"> по данному узлу</w:t>
      </w:r>
      <w:r w:rsidRPr="00FB0080">
        <w:rPr>
          <w:sz w:val="20"/>
          <w:szCs w:val="16"/>
        </w:rPr>
        <w:t>.</w:t>
      </w:r>
    </w:p>
    <w:p w14:paraId="1C3BB0C7" w14:textId="77777777" w:rsidR="00144058" w:rsidRPr="00DE4E38" w:rsidRDefault="00144058" w:rsidP="00144058">
      <w:pPr>
        <w:jc w:val="both"/>
        <w:rPr>
          <w:b/>
        </w:rPr>
      </w:pPr>
    </w:p>
    <w:p w14:paraId="38F991B8" w14:textId="77777777" w:rsidR="00144058" w:rsidRPr="00DE4E38" w:rsidRDefault="00144058" w:rsidP="00144058">
      <w:pPr>
        <w:ind w:firstLine="720"/>
        <w:jc w:val="both"/>
        <w:rPr>
          <w:sz w:val="27"/>
          <w:szCs w:val="27"/>
        </w:rPr>
      </w:pPr>
      <w:r w:rsidRPr="00DE4E38">
        <w:rPr>
          <w:sz w:val="27"/>
          <w:szCs w:val="27"/>
        </w:rPr>
        <w:t xml:space="preserve">На основании заявки, расчетно-обосновывающих материалов, экспертного заключения, представленных  Предприятием, в соответствии </w:t>
      </w:r>
      <w:r w:rsidRPr="00DE4E38">
        <w:rPr>
          <w:sz w:val="28"/>
          <w:szCs w:val="28"/>
        </w:rPr>
        <w:t>основами ценообразования в сфере теплоснабжения, утвержденными постановлением Правительства РФ от 22.10.2012 №</w:t>
      </w:r>
      <w:r>
        <w:rPr>
          <w:sz w:val="28"/>
          <w:szCs w:val="28"/>
        </w:rPr>
        <w:t> </w:t>
      </w:r>
      <w:r w:rsidRPr="00DE4E38">
        <w:rPr>
          <w:sz w:val="28"/>
          <w:szCs w:val="28"/>
        </w:rPr>
        <w:t>1075</w:t>
      </w:r>
      <w:r w:rsidRPr="00DE4E38">
        <w:rPr>
          <w:sz w:val="27"/>
          <w:szCs w:val="27"/>
        </w:rPr>
        <w:t xml:space="preserve">, Федеральным законом от 27 июля 2010 г. №190-ФЗ «О теплоснабжении», нормативы технологических потерь при </w:t>
      </w:r>
      <w:r>
        <w:rPr>
          <w:sz w:val="27"/>
          <w:szCs w:val="27"/>
        </w:rPr>
        <w:t>передаче</w:t>
      </w:r>
      <w:r w:rsidRPr="00DE4E38">
        <w:rPr>
          <w:sz w:val="27"/>
          <w:szCs w:val="27"/>
        </w:rPr>
        <w:t xml:space="preserve"> тепловой энергии на 20</w:t>
      </w:r>
      <w:r>
        <w:rPr>
          <w:sz w:val="27"/>
          <w:szCs w:val="27"/>
        </w:rPr>
        <w:t>26</w:t>
      </w:r>
      <w:r w:rsidRPr="00DE4E38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составят:</w:t>
      </w:r>
    </w:p>
    <w:p w14:paraId="59580800" w14:textId="77777777" w:rsidR="00144058" w:rsidRPr="00DE4E38" w:rsidRDefault="00144058" w:rsidP="00144058">
      <w:pPr>
        <w:ind w:firstLine="720"/>
        <w:jc w:val="both"/>
        <w:rPr>
          <w:sz w:val="27"/>
          <w:szCs w:val="27"/>
        </w:rPr>
      </w:pPr>
    </w:p>
    <w:p w14:paraId="2137BEC5" w14:textId="77777777" w:rsidR="00144058" w:rsidRPr="00DE4E38" w:rsidRDefault="00144058" w:rsidP="00144058">
      <w:pPr>
        <w:tabs>
          <w:tab w:val="left" w:pos="1665"/>
        </w:tabs>
        <w:jc w:val="center"/>
        <w:rPr>
          <w:b/>
          <w:bCs/>
          <w:sz w:val="32"/>
          <w:szCs w:val="32"/>
        </w:rPr>
      </w:pPr>
      <w:r w:rsidRPr="00DE4E38">
        <w:rPr>
          <w:b/>
          <w:bCs/>
          <w:sz w:val="32"/>
          <w:szCs w:val="32"/>
        </w:rPr>
        <w:t>ПРЕДЛОЖЕНИЕ</w:t>
      </w:r>
    </w:p>
    <w:p w14:paraId="729E4C14" w14:textId="77777777" w:rsidR="00144058" w:rsidRPr="00D306A7" w:rsidRDefault="00144058" w:rsidP="00144058">
      <w:pPr>
        <w:jc w:val="center"/>
        <w:rPr>
          <w:sz w:val="28"/>
          <w:szCs w:val="22"/>
        </w:rPr>
      </w:pPr>
      <w:r w:rsidRPr="00D306A7">
        <w:rPr>
          <w:sz w:val="28"/>
          <w:szCs w:val="22"/>
        </w:rPr>
        <w:t>по утверждению нормативов технологических потерь при передаче тепловой энергии на 202</w:t>
      </w:r>
      <w:r>
        <w:rPr>
          <w:sz w:val="28"/>
          <w:szCs w:val="22"/>
        </w:rPr>
        <w:t>6</w:t>
      </w:r>
      <w:r w:rsidRPr="00D306A7">
        <w:rPr>
          <w:sz w:val="28"/>
          <w:szCs w:val="22"/>
        </w:rPr>
        <w:t xml:space="preserve"> год</w:t>
      </w:r>
    </w:p>
    <w:p w14:paraId="3DD9842A" w14:textId="77777777" w:rsidR="00144058" w:rsidRPr="00DE4E38" w:rsidRDefault="00144058" w:rsidP="0014405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333"/>
        <w:gridCol w:w="2333"/>
        <w:gridCol w:w="2038"/>
      </w:tblGrid>
      <w:tr w:rsidR="00144058" w:rsidRPr="00CB4FEF" w14:paraId="4F1595E2" w14:textId="77777777" w:rsidTr="005B4E5B">
        <w:trPr>
          <w:trHeight w:val="20"/>
        </w:trPr>
        <w:tc>
          <w:tcPr>
            <w:tcW w:w="1618" w:type="pct"/>
            <w:vMerge w:val="restart"/>
            <w:vAlign w:val="center"/>
            <w:hideMark/>
          </w:tcPr>
          <w:p w14:paraId="5CB0247C" w14:textId="77777777" w:rsidR="00144058" w:rsidRPr="00CB4FEF" w:rsidRDefault="00144058" w:rsidP="005B4E5B">
            <w:pPr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3382" w:type="pct"/>
            <w:gridSpan w:val="3"/>
            <w:vAlign w:val="center"/>
            <w:hideMark/>
          </w:tcPr>
          <w:p w14:paraId="6C749218" w14:textId="77777777" w:rsidR="00144058" w:rsidRPr="00CB4FEF" w:rsidRDefault="00144058" w:rsidP="005B4E5B">
            <w:pPr>
              <w:jc w:val="center"/>
            </w:pPr>
            <w:r w:rsidRPr="00CB4FEF">
              <w:t>Нормативы</w:t>
            </w:r>
            <w:r>
              <w:t xml:space="preserve"> технологических потерь при передаче тепловой энергии, теплоносителя по тепловым сетям</w:t>
            </w:r>
          </w:p>
        </w:tc>
      </w:tr>
      <w:tr w:rsidR="00144058" w:rsidRPr="00CB4FEF" w14:paraId="71907722" w14:textId="77777777" w:rsidTr="005B4E5B">
        <w:trPr>
          <w:trHeight w:val="20"/>
        </w:trPr>
        <w:tc>
          <w:tcPr>
            <w:tcW w:w="1618" w:type="pct"/>
            <w:vMerge/>
            <w:vAlign w:val="center"/>
            <w:hideMark/>
          </w:tcPr>
          <w:p w14:paraId="0A23DFFD" w14:textId="77777777" w:rsidR="00144058" w:rsidRPr="00CB4FEF" w:rsidRDefault="00144058" w:rsidP="005B4E5B">
            <w:pPr>
              <w:jc w:val="center"/>
            </w:pPr>
          </w:p>
        </w:tc>
        <w:tc>
          <w:tcPr>
            <w:tcW w:w="1177" w:type="pct"/>
            <w:vAlign w:val="center"/>
            <w:hideMark/>
          </w:tcPr>
          <w:p w14:paraId="1D549B12" w14:textId="77777777" w:rsidR="00144058" w:rsidRPr="00CB4FEF" w:rsidRDefault="00144058" w:rsidP="005B4E5B">
            <w:pPr>
              <w:jc w:val="center"/>
            </w:pPr>
            <w:r>
              <w:t>П</w:t>
            </w:r>
            <w:r w:rsidRPr="00CB4FEF">
              <w:t>отери и затраты теплоносителей, м</w:t>
            </w:r>
            <w:r w:rsidRPr="00CB4FEF">
              <w:rPr>
                <w:vertAlign w:val="superscript"/>
              </w:rPr>
              <w:t>3</w:t>
            </w:r>
          </w:p>
        </w:tc>
        <w:tc>
          <w:tcPr>
            <w:tcW w:w="1177" w:type="pct"/>
            <w:vAlign w:val="center"/>
            <w:hideMark/>
          </w:tcPr>
          <w:p w14:paraId="51CDB0D1" w14:textId="77777777" w:rsidR="00144058" w:rsidRPr="00CB4FEF" w:rsidRDefault="00144058" w:rsidP="005B4E5B">
            <w:pPr>
              <w:jc w:val="center"/>
            </w:pPr>
            <w:r>
              <w:t>П</w:t>
            </w:r>
            <w:r w:rsidRPr="00CB4FEF">
              <w:t>отери тепловой энергии, тыс.Гкал</w:t>
            </w:r>
          </w:p>
        </w:tc>
        <w:tc>
          <w:tcPr>
            <w:tcW w:w="1028" w:type="pct"/>
            <w:vAlign w:val="center"/>
            <w:hideMark/>
          </w:tcPr>
          <w:p w14:paraId="5B05335E" w14:textId="77777777" w:rsidR="00144058" w:rsidRPr="00CB4FEF" w:rsidRDefault="00144058" w:rsidP="005B4E5B">
            <w:pPr>
              <w:jc w:val="center"/>
            </w:pPr>
            <w:r>
              <w:t>Р</w:t>
            </w:r>
            <w:r w:rsidRPr="00CB4FEF">
              <w:t>асход электроэнергии, тыс.кВт*ч</w:t>
            </w:r>
          </w:p>
        </w:tc>
      </w:tr>
      <w:tr w:rsidR="00144058" w:rsidRPr="00CB4FEF" w14:paraId="1A86ECFD" w14:textId="77777777" w:rsidTr="005B4E5B">
        <w:trPr>
          <w:trHeight w:val="20"/>
        </w:trPr>
        <w:tc>
          <w:tcPr>
            <w:tcW w:w="1618" w:type="pct"/>
            <w:vMerge w:val="restart"/>
            <w:vAlign w:val="center"/>
            <w:hideMark/>
          </w:tcPr>
          <w:p w14:paraId="4E375953" w14:textId="77777777" w:rsidR="00144058" w:rsidRPr="0022087B" w:rsidRDefault="00144058" w:rsidP="005B4E5B">
            <w:pPr>
              <w:jc w:val="center"/>
              <w:rPr>
                <w:szCs w:val="24"/>
              </w:rPr>
            </w:pPr>
            <w:r w:rsidRPr="0022087B">
              <w:rPr>
                <w:bCs/>
                <w:szCs w:val="24"/>
              </w:rPr>
              <w:t>ООО «Теплотон М»</w:t>
            </w:r>
            <w:r w:rsidRPr="0022087B">
              <w:rPr>
                <w:szCs w:val="24"/>
              </w:rPr>
              <w:t xml:space="preserve"> (Мариинский муниципальный округ) </w:t>
            </w:r>
            <w:r w:rsidRPr="0022087B">
              <w:rPr>
                <w:szCs w:val="24"/>
              </w:rPr>
              <w:br/>
              <w:t xml:space="preserve">от котельной </w:t>
            </w:r>
          </w:p>
          <w:p w14:paraId="3C6A964D" w14:textId="77777777" w:rsidR="00144058" w:rsidRPr="00CB4FEF" w:rsidRDefault="00144058" w:rsidP="005B4E5B">
            <w:pPr>
              <w:jc w:val="center"/>
            </w:pPr>
            <w:bookmarkStart w:id="15" w:name="_Hlk217050817"/>
            <w:r w:rsidRPr="0022087B">
              <w:rPr>
                <w:szCs w:val="24"/>
              </w:rPr>
              <w:t xml:space="preserve">по </w:t>
            </w:r>
            <w:r>
              <w:rPr>
                <w:szCs w:val="24"/>
              </w:rPr>
              <w:t>пер</w:t>
            </w:r>
            <w:r w:rsidRPr="0022087B">
              <w:rPr>
                <w:szCs w:val="24"/>
              </w:rPr>
              <w:t>. Южн</w:t>
            </w:r>
            <w:r>
              <w:rPr>
                <w:szCs w:val="24"/>
              </w:rPr>
              <w:t>ый, 1/3</w:t>
            </w:r>
            <w:bookmarkEnd w:id="15"/>
            <w:r w:rsidRPr="0022087B">
              <w:rPr>
                <w:szCs w:val="24"/>
              </w:rPr>
              <w:t xml:space="preserve">, </w:t>
            </w:r>
            <w:r>
              <w:rPr>
                <w:szCs w:val="24"/>
              </w:rPr>
              <w:br/>
            </w:r>
            <w:r w:rsidRPr="0022087B">
              <w:rPr>
                <w:szCs w:val="24"/>
              </w:rPr>
              <w:t xml:space="preserve">ИНН </w:t>
            </w:r>
            <w:bookmarkStart w:id="16" w:name="_Hlk217050697"/>
            <w:r w:rsidRPr="0022087B">
              <w:rPr>
                <w:bCs/>
                <w:szCs w:val="24"/>
              </w:rPr>
              <w:t>5405088203</w:t>
            </w:r>
            <w:bookmarkEnd w:id="16"/>
          </w:p>
        </w:tc>
        <w:tc>
          <w:tcPr>
            <w:tcW w:w="3382" w:type="pct"/>
            <w:gridSpan w:val="3"/>
            <w:vAlign w:val="center"/>
            <w:hideMark/>
          </w:tcPr>
          <w:p w14:paraId="6014D6F2" w14:textId="77777777" w:rsidR="00144058" w:rsidRPr="00CB4FEF" w:rsidRDefault="00144058" w:rsidP="005B4E5B">
            <w:pPr>
              <w:jc w:val="center"/>
            </w:pPr>
            <w:r w:rsidRPr="00CB4FEF">
              <w:t>Теплоноситель - пар</w:t>
            </w:r>
          </w:p>
        </w:tc>
      </w:tr>
      <w:tr w:rsidR="00144058" w:rsidRPr="00CB4FEF" w14:paraId="5FA53F29" w14:textId="77777777" w:rsidTr="005B4E5B">
        <w:trPr>
          <w:trHeight w:val="20"/>
        </w:trPr>
        <w:tc>
          <w:tcPr>
            <w:tcW w:w="1618" w:type="pct"/>
            <w:vMerge/>
            <w:vAlign w:val="center"/>
            <w:hideMark/>
          </w:tcPr>
          <w:p w14:paraId="453E6F0A" w14:textId="77777777" w:rsidR="00144058" w:rsidRPr="00CB4FEF" w:rsidRDefault="00144058" w:rsidP="005B4E5B">
            <w:pPr>
              <w:jc w:val="center"/>
            </w:pPr>
          </w:p>
        </w:tc>
        <w:tc>
          <w:tcPr>
            <w:tcW w:w="1177" w:type="pct"/>
            <w:vAlign w:val="center"/>
            <w:hideMark/>
          </w:tcPr>
          <w:p w14:paraId="0736B744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  <w:tc>
          <w:tcPr>
            <w:tcW w:w="1177" w:type="pct"/>
            <w:vAlign w:val="center"/>
            <w:hideMark/>
          </w:tcPr>
          <w:p w14:paraId="59215D01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  <w:tc>
          <w:tcPr>
            <w:tcW w:w="1028" w:type="pct"/>
            <w:vAlign w:val="center"/>
            <w:hideMark/>
          </w:tcPr>
          <w:p w14:paraId="6FF9DD21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</w:tr>
      <w:tr w:rsidR="00144058" w:rsidRPr="00CB4FEF" w14:paraId="0ED5464F" w14:textId="77777777" w:rsidTr="005B4E5B">
        <w:trPr>
          <w:trHeight w:val="20"/>
        </w:trPr>
        <w:tc>
          <w:tcPr>
            <w:tcW w:w="1618" w:type="pct"/>
            <w:vMerge/>
            <w:vAlign w:val="center"/>
          </w:tcPr>
          <w:p w14:paraId="6174F19E" w14:textId="77777777" w:rsidR="00144058" w:rsidRPr="00CB4FEF" w:rsidRDefault="00144058" w:rsidP="005B4E5B">
            <w:pPr>
              <w:jc w:val="center"/>
            </w:pPr>
          </w:p>
        </w:tc>
        <w:tc>
          <w:tcPr>
            <w:tcW w:w="3382" w:type="pct"/>
            <w:gridSpan w:val="3"/>
            <w:vAlign w:val="center"/>
          </w:tcPr>
          <w:p w14:paraId="5E661F8D" w14:textId="77777777" w:rsidR="00144058" w:rsidRPr="00CB4FEF" w:rsidRDefault="00144058" w:rsidP="005B4E5B">
            <w:pPr>
              <w:jc w:val="center"/>
            </w:pPr>
            <w:r w:rsidRPr="00CB4FEF">
              <w:t>теплоноситель - конденсат</w:t>
            </w:r>
          </w:p>
        </w:tc>
      </w:tr>
      <w:tr w:rsidR="00144058" w:rsidRPr="00CB4FEF" w14:paraId="0D2AE987" w14:textId="77777777" w:rsidTr="005B4E5B">
        <w:trPr>
          <w:trHeight w:val="20"/>
        </w:trPr>
        <w:tc>
          <w:tcPr>
            <w:tcW w:w="1618" w:type="pct"/>
            <w:vMerge/>
            <w:vAlign w:val="center"/>
          </w:tcPr>
          <w:p w14:paraId="26F6EF43" w14:textId="77777777" w:rsidR="00144058" w:rsidRPr="00CB4FEF" w:rsidRDefault="00144058" w:rsidP="005B4E5B">
            <w:pPr>
              <w:jc w:val="center"/>
            </w:pPr>
          </w:p>
        </w:tc>
        <w:tc>
          <w:tcPr>
            <w:tcW w:w="1177" w:type="pct"/>
            <w:vAlign w:val="center"/>
          </w:tcPr>
          <w:p w14:paraId="6A459768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  <w:tc>
          <w:tcPr>
            <w:tcW w:w="1177" w:type="pct"/>
            <w:vAlign w:val="center"/>
          </w:tcPr>
          <w:p w14:paraId="0ACE6838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  <w:tc>
          <w:tcPr>
            <w:tcW w:w="1028" w:type="pct"/>
            <w:vAlign w:val="center"/>
          </w:tcPr>
          <w:p w14:paraId="2B80F45A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</w:tr>
      <w:tr w:rsidR="00144058" w:rsidRPr="00CB4FEF" w14:paraId="29FF0A40" w14:textId="77777777" w:rsidTr="005B4E5B">
        <w:trPr>
          <w:trHeight w:val="20"/>
        </w:trPr>
        <w:tc>
          <w:tcPr>
            <w:tcW w:w="1618" w:type="pct"/>
            <w:vMerge/>
            <w:vAlign w:val="center"/>
            <w:hideMark/>
          </w:tcPr>
          <w:p w14:paraId="424DA8CC" w14:textId="77777777" w:rsidR="00144058" w:rsidRPr="00CB4FEF" w:rsidRDefault="00144058" w:rsidP="005B4E5B">
            <w:pPr>
              <w:jc w:val="center"/>
            </w:pPr>
          </w:p>
        </w:tc>
        <w:tc>
          <w:tcPr>
            <w:tcW w:w="3382" w:type="pct"/>
            <w:gridSpan w:val="3"/>
            <w:vAlign w:val="center"/>
            <w:hideMark/>
          </w:tcPr>
          <w:p w14:paraId="38518243" w14:textId="77777777" w:rsidR="00144058" w:rsidRPr="00CB4FEF" w:rsidRDefault="00144058" w:rsidP="005B4E5B">
            <w:pPr>
              <w:jc w:val="center"/>
            </w:pPr>
            <w:r w:rsidRPr="00CB4FEF">
              <w:t>теплоноситель - вода</w:t>
            </w:r>
          </w:p>
        </w:tc>
      </w:tr>
      <w:tr w:rsidR="00144058" w:rsidRPr="00CB4FEF" w14:paraId="0FBCE839" w14:textId="77777777" w:rsidTr="005B4E5B">
        <w:trPr>
          <w:trHeight w:val="20"/>
        </w:trPr>
        <w:tc>
          <w:tcPr>
            <w:tcW w:w="1618" w:type="pct"/>
            <w:vMerge/>
            <w:vAlign w:val="center"/>
            <w:hideMark/>
          </w:tcPr>
          <w:p w14:paraId="3838FEC9" w14:textId="77777777" w:rsidR="00144058" w:rsidRPr="00CB4FEF" w:rsidRDefault="00144058" w:rsidP="005B4E5B">
            <w:pPr>
              <w:jc w:val="center"/>
            </w:pPr>
          </w:p>
        </w:tc>
        <w:tc>
          <w:tcPr>
            <w:tcW w:w="1177" w:type="pct"/>
            <w:hideMark/>
          </w:tcPr>
          <w:p w14:paraId="7D932E12" w14:textId="77777777" w:rsidR="00144058" w:rsidRPr="00D22050" w:rsidRDefault="00144058" w:rsidP="005B4E5B">
            <w:pPr>
              <w:jc w:val="center"/>
            </w:pPr>
            <w:r>
              <w:t>152,173</w:t>
            </w:r>
          </w:p>
        </w:tc>
        <w:tc>
          <w:tcPr>
            <w:tcW w:w="1177" w:type="pct"/>
            <w:hideMark/>
          </w:tcPr>
          <w:p w14:paraId="125B6C91" w14:textId="77777777" w:rsidR="00144058" w:rsidRDefault="00144058" w:rsidP="005B4E5B">
            <w:pPr>
              <w:jc w:val="center"/>
            </w:pPr>
            <w:r>
              <w:t>0,497</w:t>
            </w:r>
          </w:p>
        </w:tc>
        <w:tc>
          <w:tcPr>
            <w:tcW w:w="1028" w:type="pct"/>
            <w:hideMark/>
          </w:tcPr>
          <w:p w14:paraId="5860AC40" w14:textId="77777777" w:rsidR="00144058" w:rsidRPr="00CB4FEF" w:rsidRDefault="00144058" w:rsidP="005B4E5B">
            <w:pPr>
              <w:jc w:val="center"/>
            </w:pPr>
            <w:r w:rsidRPr="00CB4FEF">
              <w:t>0,000</w:t>
            </w:r>
          </w:p>
        </w:tc>
      </w:tr>
    </w:tbl>
    <w:p w14:paraId="5D25856F" w14:textId="77777777" w:rsidR="00144058" w:rsidRDefault="00144058" w:rsidP="00144058">
      <w:pPr>
        <w:jc w:val="both"/>
        <w:rPr>
          <w:sz w:val="26"/>
          <w:szCs w:val="26"/>
        </w:rPr>
      </w:pPr>
    </w:p>
    <w:p w14:paraId="037CCC0B" w14:textId="77777777" w:rsidR="00144058" w:rsidRDefault="00144058" w:rsidP="00144058">
      <w:pPr>
        <w:jc w:val="both"/>
        <w:rPr>
          <w:sz w:val="26"/>
          <w:szCs w:val="26"/>
        </w:rPr>
      </w:pPr>
    </w:p>
    <w:p w14:paraId="65AC77DE" w14:textId="77777777" w:rsidR="00144058" w:rsidRDefault="00144058" w:rsidP="00144058">
      <w:pPr>
        <w:jc w:val="both"/>
        <w:rPr>
          <w:sz w:val="26"/>
          <w:szCs w:val="26"/>
        </w:rPr>
      </w:pPr>
    </w:p>
    <w:p w14:paraId="247F707E" w14:textId="77777777" w:rsidR="00144058" w:rsidRPr="003B53CE" w:rsidRDefault="00144058" w:rsidP="00144058">
      <w:pPr>
        <w:jc w:val="both"/>
        <w:rPr>
          <w:sz w:val="28"/>
          <w:szCs w:val="28"/>
          <w:lang w:val="x-none" w:eastAsia="x-none"/>
        </w:rPr>
      </w:pPr>
    </w:p>
    <w:p w14:paraId="480B5A6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6971573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D1ED14B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24FEF1B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F94B5E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7122EC3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F98C74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320EF57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18AB7A5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1B40305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1E494A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926DF13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34895AD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2A2C30D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9217BDB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4993887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51A872E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5C0DE6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32013F2" w14:textId="69E2751A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FB34A2D" w14:textId="0C317120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FCD84C2" w14:textId="6A6ADFCA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1183601" w14:textId="38DC943D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12FB3C4" w14:textId="1E10243F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C4B47A6" w14:textId="1F088A94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5B914C7" w14:textId="485ED4EF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91BA8F7" w14:textId="352E0B42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272C2CF" w14:textId="47A86540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241313A" w14:textId="3A0A43E7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6DBD9D9" w14:textId="2B412702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D825502" w14:textId="77777777" w:rsidR="003C16A0" w:rsidRDefault="003C16A0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0A9E32F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07D6BBA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69A7665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EBCC087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A32F1F4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BB1ECBA" w14:textId="13B6095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6 к протоколу № 99</w:t>
      </w:r>
    </w:p>
    <w:p w14:paraId="03D38453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64881514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539D918E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bookmarkEnd w:id="8"/>
    <w:p w14:paraId="5EE5E700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4DBD2DA" w14:textId="77777777" w:rsidR="00144058" w:rsidRDefault="00144058" w:rsidP="00144058">
      <w:pPr>
        <w:jc w:val="center"/>
        <w:rPr>
          <w:b/>
          <w:sz w:val="28"/>
          <w:szCs w:val="28"/>
        </w:rPr>
      </w:pPr>
    </w:p>
    <w:p w14:paraId="7034C597" w14:textId="77777777" w:rsidR="00144058" w:rsidRDefault="00144058" w:rsidP="001440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910F2B">
        <w:rPr>
          <w:b/>
          <w:sz w:val="28"/>
          <w:szCs w:val="28"/>
        </w:rPr>
        <w:t>ормативы</w:t>
      </w:r>
      <w:r>
        <w:rPr>
          <w:b/>
          <w:sz w:val="28"/>
          <w:szCs w:val="28"/>
        </w:rPr>
        <w:t xml:space="preserve"> технологических потерь </w:t>
      </w:r>
      <w:r w:rsidRPr="00CB4FEF">
        <w:rPr>
          <w:b/>
          <w:sz w:val="28"/>
          <w:szCs w:val="28"/>
        </w:rPr>
        <w:t xml:space="preserve">при передаче тепловой энергии, теплоносителя по тепловым сетям </w:t>
      </w:r>
      <w:r w:rsidRPr="00ED7C83">
        <w:rPr>
          <w:b/>
          <w:sz w:val="28"/>
          <w:szCs w:val="28"/>
        </w:rPr>
        <w:t>ООО «</w:t>
      </w:r>
      <w:r w:rsidRPr="00983649">
        <w:rPr>
          <w:b/>
          <w:sz w:val="28"/>
          <w:szCs w:val="28"/>
        </w:rPr>
        <w:t xml:space="preserve">Теплотон М» от котельной </w:t>
      </w:r>
      <w:r>
        <w:rPr>
          <w:b/>
          <w:sz w:val="28"/>
          <w:szCs w:val="28"/>
        </w:rPr>
        <w:br/>
      </w:r>
      <w:r w:rsidRPr="00983649">
        <w:rPr>
          <w:b/>
          <w:sz w:val="28"/>
          <w:szCs w:val="28"/>
        </w:rPr>
        <w:t>по пер. Южный, 1/3, на 2026 год</w:t>
      </w:r>
    </w:p>
    <w:p w14:paraId="338D2E3D" w14:textId="77777777" w:rsidR="00144058" w:rsidRDefault="00144058" w:rsidP="00144058">
      <w:pPr>
        <w:jc w:val="center"/>
        <w:rPr>
          <w:b/>
          <w:sz w:val="28"/>
          <w:szCs w:val="28"/>
        </w:rPr>
      </w:pP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3472"/>
        <w:gridCol w:w="2027"/>
        <w:gridCol w:w="1668"/>
        <w:gridCol w:w="1998"/>
      </w:tblGrid>
      <w:tr w:rsidR="00144058" w:rsidRPr="009E11C9" w14:paraId="65134E20" w14:textId="77777777" w:rsidTr="005B4E5B">
        <w:trPr>
          <w:trHeight w:val="872"/>
        </w:trPr>
        <w:tc>
          <w:tcPr>
            <w:tcW w:w="265" w:type="pct"/>
            <w:vMerge w:val="restart"/>
            <w:vAlign w:val="center"/>
          </w:tcPr>
          <w:p w14:paraId="4A33A1B7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№ п/п</w:t>
            </w:r>
          </w:p>
        </w:tc>
        <w:tc>
          <w:tcPr>
            <w:tcW w:w="1800" w:type="pct"/>
            <w:vMerge w:val="restart"/>
            <w:vAlign w:val="center"/>
          </w:tcPr>
          <w:p w14:paraId="39CFD53A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2936" w:type="pct"/>
            <w:gridSpan w:val="3"/>
            <w:vAlign w:val="center"/>
            <w:hideMark/>
          </w:tcPr>
          <w:p w14:paraId="7533F38D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Нормативы технологических потерь при передаче тепловой энергии, теплоносителя по тепловым сетям</w:t>
            </w:r>
          </w:p>
        </w:tc>
      </w:tr>
      <w:tr w:rsidR="00144058" w:rsidRPr="009E11C9" w14:paraId="2ABE54AD" w14:textId="77777777" w:rsidTr="005B4E5B">
        <w:trPr>
          <w:trHeight w:val="998"/>
        </w:trPr>
        <w:tc>
          <w:tcPr>
            <w:tcW w:w="265" w:type="pct"/>
            <w:vMerge/>
            <w:vAlign w:val="center"/>
          </w:tcPr>
          <w:p w14:paraId="30A8FCAA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pct"/>
            <w:vMerge/>
          </w:tcPr>
          <w:p w14:paraId="5DF1D3D5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pct"/>
            <w:vAlign w:val="center"/>
            <w:hideMark/>
          </w:tcPr>
          <w:p w14:paraId="2158768F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Потери и затраты теплоносителей, м</w:t>
            </w:r>
            <w:r w:rsidRPr="009E11C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67" w:type="pct"/>
            <w:vAlign w:val="center"/>
            <w:hideMark/>
          </w:tcPr>
          <w:p w14:paraId="59C9202B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Потери тепловой энергии, тыс. Гкал</w:t>
            </w:r>
          </w:p>
        </w:tc>
        <w:tc>
          <w:tcPr>
            <w:tcW w:w="1027" w:type="pct"/>
            <w:vAlign w:val="center"/>
            <w:hideMark/>
          </w:tcPr>
          <w:p w14:paraId="13E3F1C2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Расход электроэнергии, тыс. кВт*ч</w:t>
            </w:r>
          </w:p>
        </w:tc>
      </w:tr>
      <w:tr w:rsidR="00144058" w:rsidRPr="009E11C9" w14:paraId="01B9EF64" w14:textId="77777777" w:rsidTr="005B4E5B">
        <w:trPr>
          <w:trHeight w:val="20"/>
        </w:trPr>
        <w:tc>
          <w:tcPr>
            <w:tcW w:w="265" w:type="pct"/>
            <w:vAlign w:val="center"/>
          </w:tcPr>
          <w:p w14:paraId="62C34956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1</w:t>
            </w:r>
          </w:p>
        </w:tc>
        <w:tc>
          <w:tcPr>
            <w:tcW w:w="1800" w:type="pct"/>
          </w:tcPr>
          <w:p w14:paraId="78E155EF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2</w:t>
            </w:r>
          </w:p>
        </w:tc>
        <w:tc>
          <w:tcPr>
            <w:tcW w:w="1041" w:type="pct"/>
            <w:vAlign w:val="center"/>
          </w:tcPr>
          <w:p w14:paraId="77AAAF07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3</w:t>
            </w:r>
          </w:p>
        </w:tc>
        <w:tc>
          <w:tcPr>
            <w:tcW w:w="867" w:type="pct"/>
            <w:vAlign w:val="center"/>
          </w:tcPr>
          <w:p w14:paraId="6A098D76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4</w:t>
            </w:r>
          </w:p>
        </w:tc>
        <w:tc>
          <w:tcPr>
            <w:tcW w:w="1027" w:type="pct"/>
            <w:vAlign w:val="center"/>
          </w:tcPr>
          <w:p w14:paraId="0B84D3B1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5</w:t>
            </w:r>
          </w:p>
        </w:tc>
      </w:tr>
      <w:tr w:rsidR="00144058" w:rsidRPr="009E11C9" w14:paraId="7B510172" w14:textId="77777777" w:rsidTr="005B4E5B">
        <w:trPr>
          <w:trHeight w:val="60"/>
        </w:trPr>
        <w:tc>
          <w:tcPr>
            <w:tcW w:w="265" w:type="pct"/>
            <w:vMerge w:val="restart"/>
            <w:vAlign w:val="center"/>
          </w:tcPr>
          <w:p w14:paraId="55218ABF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00" w:type="pct"/>
            <w:vMerge w:val="restart"/>
            <w:vAlign w:val="center"/>
          </w:tcPr>
          <w:p w14:paraId="02D49CCE" w14:textId="77777777" w:rsidR="00144058" w:rsidRPr="00983649" w:rsidRDefault="00144058" w:rsidP="005B4E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649">
              <w:rPr>
                <w:sz w:val="28"/>
                <w:szCs w:val="28"/>
              </w:rPr>
              <w:t xml:space="preserve">ООО «Теплотон М» (Мариинский муниципальный округ) </w:t>
            </w:r>
          </w:p>
          <w:p w14:paraId="31904608" w14:textId="77777777" w:rsidR="00144058" w:rsidRPr="00983649" w:rsidRDefault="00144058" w:rsidP="005B4E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649">
              <w:rPr>
                <w:sz w:val="28"/>
                <w:szCs w:val="28"/>
              </w:rPr>
              <w:t xml:space="preserve">от котельной </w:t>
            </w:r>
          </w:p>
          <w:p w14:paraId="06DB676C" w14:textId="77777777" w:rsidR="00144058" w:rsidRPr="00983649" w:rsidRDefault="00144058" w:rsidP="005B4E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649">
              <w:rPr>
                <w:sz w:val="28"/>
                <w:szCs w:val="28"/>
              </w:rPr>
              <w:t xml:space="preserve">по пер. Южный, 1/3, </w:t>
            </w:r>
          </w:p>
          <w:p w14:paraId="2A1B3B6E" w14:textId="77777777" w:rsidR="00144058" w:rsidRPr="00914FB2" w:rsidRDefault="00144058" w:rsidP="005B4E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3649">
              <w:rPr>
                <w:sz w:val="28"/>
                <w:szCs w:val="28"/>
              </w:rPr>
              <w:t>ИНН 5405088203</w:t>
            </w:r>
          </w:p>
        </w:tc>
        <w:tc>
          <w:tcPr>
            <w:tcW w:w="2936" w:type="pct"/>
            <w:gridSpan w:val="3"/>
            <w:vAlign w:val="center"/>
            <w:hideMark/>
          </w:tcPr>
          <w:p w14:paraId="71C3B058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Теплоноситель - пар</w:t>
            </w:r>
          </w:p>
        </w:tc>
      </w:tr>
      <w:tr w:rsidR="00144058" w:rsidRPr="009E11C9" w14:paraId="1AD697B2" w14:textId="77777777" w:rsidTr="005B4E5B">
        <w:trPr>
          <w:trHeight w:val="64"/>
        </w:trPr>
        <w:tc>
          <w:tcPr>
            <w:tcW w:w="265" w:type="pct"/>
            <w:vMerge/>
            <w:vAlign w:val="center"/>
          </w:tcPr>
          <w:p w14:paraId="6DB17EC1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pct"/>
            <w:vMerge/>
            <w:vAlign w:val="center"/>
          </w:tcPr>
          <w:p w14:paraId="4D589432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5A3A1329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0,000</w:t>
            </w:r>
          </w:p>
        </w:tc>
        <w:tc>
          <w:tcPr>
            <w:tcW w:w="867" w:type="pct"/>
            <w:vAlign w:val="center"/>
          </w:tcPr>
          <w:p w14:paraId="00FDF34D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0,000</w:t>
            </w:r>
          </w:p>
        </w:tc>
        <w:tc>
          <w:tcPr>
            <w:tcW w:w="1027" w:type="pct"/>
            <w:vAlign w:val="center"/>
            <w:hideMark/>
          </w:tcPr>
          <w:p w14:paraId="296B7790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0,000</w:t>
            </w:r>
          </w:p>
        </w:tc>
      </w:tr>
      <w:tr w:rsidR="00144058" w:rsidRPr="009E11C9" w14:paraId="79DFBABF" w14:textId="77777777" w:rsidTr="005B4E5B">
        <w:trPr>
          <w:trHeight w:val="64"/>
        </w:trPr>
        <w:tc>
          <w:tcPr>
            <w:tcW w:w="265" w:type="pct"/>
            <w:vMerge/>
            <w:vAlign w:val="center"/>
          </w:tcPr>
          <w:p w14:paraId="3586587A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pct"/>
            <w:vMerge/>
            <w:vAlign w:val="center"/>
          </w:tcPr>
          <w:p w14:paraId="7DFD031E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pct"/>
            <w:gridSpan w:val="3"/>
            <w:vAlign w:val="center"/>
          </w:tcPr>
          <w:p w14:paraId="6E6D804B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Теплоноситель - конденсат</w:t>
            </w:r>
          </w:p>
        </w:tc>
      </w:tr>
      <w:tr w:rsidR="00144058" w:rsidRPr="009E11C9" w14:paraId="6D750D30" w14:textId="77777777" w:rsidTr="005B4E5B">
        <w:trPr>
          <w:trHeight w:val="64"/>
        </w:trPr>
        <w:tc>
          <w:tcPr>
            <w:tcW w:w="265" w:type="pct"/>
            <w:vMerge/>
            <w:vAlign w:val="center"/>
          </w:tcPr>
          <w:p w14:paraId="170C3B2F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pct"/>
            <w:vMerge/>
            <w:vAlign w:val="center"/>
          </w:tcPr>
          <w:p w14:paraId="4B472F0C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04E4C950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0,000</w:t>
            </w:r>
          </w:p>
        </w:tc>
        <w:tc>
          <w:tcPr>
            <w:tcW w:w="867" w:type="pct"/>
            <w:vAlign w:val="center"/>
          </w:tcPr>
          <w:p w14:paraId="580BAF65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0,000</w:t>
            </w:r>
          </w:p>
        </w:tc>
        <w:tc>
          <w:tcPr>
            <w:tcW w:w="1027" w:type="pct"/>
            <w:vAlign w:val="center"/>
          </w:tcPr>
          <w:p w14:paraId="53548B69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0,000</w:t>
            </w:r>
          </w:p>
        </w:tc>
      </w:tr>
      <w:tr w:rsidR="00144058" w:rsidRPr="009E11C9" w14:paraId="011129FE" w14:textId="77777777" w:rsidTr="005B4E5B">
        <w:trPr>
          <w:trHeight w:val="421"/>
        </w:trPr>
        <w:tc>
          <w:tcPr>
            <w:tcW w:w="265" w:type="pct"/>
            <w:vMerge/>
            <w:vAlign w:val="center"/>
          </w:tcPr>
          <w:p w14:paraId="3E87E6AB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pct"/>
            <w:vMerge/>
            <w:vAlign w:val="center"/>
          </w:tcPr>
          <w:p w14:paraId="7EA90E40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pct"/>
            <w:gridSpan w:val="3"/>
            <w:vAlign w:val="center"/>
            <w:hideMark/>
          </w:tcPr>
          <w:p w14:paraId="3694AF2D" w14:textId="77777777" w:rsidR="00144058" w:rsidRPr="00914FB2" w:rsidRDefault="00144058" w:rsidP="005B4E5B">
            <w:pPr>
              <w:jc w:val="center"/>
              <w:rPr>
                <w:sz w:val="28"/>
                <w:szCs w:val="28"/>
              </w:rPr>
            </w:pPr>
            <w:r w:rsidRPr="00914FB2">
              <w:rPr>
                <w:sz w:val="28"/>
                <w:szCs w:val="28"/>
              </w:rPr>
              <w:t>Теплоноситель - вода</w:t>
            </w:r>
          </w:p>
        </w:tc>
      </w:tr>
      <w:tr w:rsidR="00144058" w:rsidRPr="009E11C9" w14:paraId="727EC485" w14:textId="77777777" w:rsidTr="005B4E5B">
        <w:trPr>
          <w:trHeight w:val="70"/>
        </w:trPr>
        <w:tc>
          <w:tcPr>
            <w:tcW w:w="265" w:type="pct"/>
            <w:vMerge/>
            <w:vAlign w:val="center"/>
          </w:tcPr>
          <w:p w14:paraId="0A84A42F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pct"/>
            <w:vMerge/>
            <w:vAlign w:val="center"/>
          </w:tcPr>
          <w:p w14:paraId="1D9B4750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pct"/>
            <w:vAlign w:val="center"/>
          </w:tcPr>
          <w:p w14:paraId="690B9BCB" w14:textId="77777777" w:rsidR="00144058" w:rsidRPr="00983649" w:rsidRDefault="00144058" w:rsidP="005B4E5B">
            <w:pPr>
              <w:jc w:val="center"/>
              <w:rPr>
                <w:sz w:val="28"/>
                <w:szCs w:val="28"/>
              </w:rPr>
            </w:pPr>
            <w:r w:rsidRPr="00983649">
              <w:rPr>
                <w:sz w:val="28"/>
                <w:szCs w:val="28"/>
              </w:rPr>
              <w:t>152,173</w:t>
            </w:r>
          </w:p>
        </w:tc>
        <w:tc>
          <w:tcPr>
            <w:tcW w:w="867" w:type="pct"/>
            <w:vAlign w:val="center"/>
          </w:tcPr>
          <w:p w14:paraId="7D64A720" w14:textId="77777777" w:rsidR="00144058" w:rsidRPr="00983649" w:rsidRDefault="00144058" w:rsidP="005B4E5B">
            <w:pPr>
              <w:jc w:val="center"/>
              <w:rPr>
                <w:sz w:val="28"/>
                <w:szCs w:val="28"/>
              </w:rPr>
            </w:pPr>
            <w:r w:rsidRPr="00983649">
              <w:rPr>
                <w:sz w:val="28"/>
                <w:szCs w:val="28"/>
              </w:rPr>
              <w:t>0,497</w:t>
            </w:r>
          </w:p>
        </w:tc>
        <w:tc>
          <w:tcPr>
            <w:tcW w:w="1027" w:type="pct"/>
          </w:tcPr>
          <w:p w14:paraId="196C8032" w14:textId="77777777" w:rsidR="00144058" w:rsidRPr="009E11C9" w:rsidRDefault="00144058" w:rsidP="005B4E5B">
            <w:pPr>
              <w:jc w:val="center"/>
              <w:rPr>
                <w:sz w:val="28"/>
                <w:szCs w:val="28"/>
              </w:rPr>
            </w:pPr>
            <w:r w:rsidRPr="009E11C9">
              <w:rPr>
                <w:sz w:val="28"/>
                <w:szCs w:val="28"/>
              </w:rPr>
              <w:t>0,000</w:t>
            </w:r>
          </w:p>
        </w:tc>
      </w:tr>
    </w:tbl>
    <w:p w14:paraId="044611AA" w14:textId="77777777" w:rsidR="00144058" w:rsidRPr="00E46006" w:rsidRDefault="00144058" w:rsidP="00144058">
      <w:pPr>
        <w:rPr>
          <w:sz w:val="28"/>
          <w:szCs w:val="28"/>
        </w:rPr>
      </w:pPr>
    </w:p>
    <w:p w14:paraId="0F20573D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66BF86A4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5C9D265B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13D556AA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7A6A76EB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61611A4B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653A9213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1302D326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6E6B1006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1C52B15D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2B6B07F1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441C6325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10145DEF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786444FB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39B74300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46922D8B" w14:textId="49911DBB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5F2E6194" w14:textId="11625205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03F148D6" w14:textId="5A83E400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10CEBEED" w14:textId="667F454A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3B9214C1" w14:textId="27B5DAAA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06926C6D" w14:textId="3A563BB5" w:rsidR="003C16A0" w:rsidRDefault="003C16A0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193D6BBE" w14:textId="645B1B75" w:rsidR="003C16A0" w:rsidRDefault="003C16A0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3B6FA6CC" w14:textId="23113423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8 к протоколу № 99</w:t>
      </w:r>
    </w:p>
    <w:p w14:paraId="455EA77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5B4A70E4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51D9C8AC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2AF45344" w14:textId="77777777" w:rsidR="00144058" w:rsidRPr="000A5027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val="ru" w:eastAsia="ru-RU"/>
        </w:rPr>
      </w:pPr>
    </w:p>
    <w:p w14:paraId="7A2B16F0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621C0114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67623AE6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3E7A7334" w14:textId="77777777" w:rsidR="00144058" w:rsidRDefault="00144058" w:rsidP="00144058">
      <w:pPr>
        <w:tabs>
          <w:tab w:val="left" w:pos="0"/>
        </w:tabs>
        <w:ind w:left="-1276" w:right="-567" w:firstLine="709"/>
        <w:jc w:val="center"/>
        <w:rPr>
          <w:b/>
          <w:color w:val="000000"/>
          <w:sz w:val="28"/>
          <w:szCs w:val="28"/>
        </w:rPr>
      </w:pPr>
      <w:r w:rsidRPr="002059A2">
        <w:rPr>
          <w:b/>
          <w:bCs/>
          <w:color w:val="000000"/>
          <w:sz w:val="28"/>
          <w:szCs w:val="28"/>
        </w:rPr>
        <w:t xml:space="preserve">Долгосрочные параметры регулирования для формирования </w:t>
      </w:r>
      <w:r>
        <w:rPr>
          <w:b/>
          <w:bCs/>
          <w:color w:val="000000"/>
          <w:sz w:val="28"/>
          <w:szCs w:val="28"/>
        </w:rPr>
        <w:br/>
      </w:r>
      <w:r w:rsidRPr="002059A2">
        <w:rPr>
          <w:b/>
          <w:bCs/>
          <w:color w:val="000000"/>
          <w:sz w:val="28"/>
          <w:szCs w:val="28"/>
        </w:rPr>
        <w:t xml:space="preserve">долгосрочных </w:t>
      </w:r>
      <w:r w:rsidRPr="002059A2">
        <w:rPr>
          <w:b/>
          <w:color w:val="000000"/>
          <w:sz w:val="28"/>
          <w:szCs w:val="28"/>
        </w:rPr>
        <w:t xml:space="preserve">тарифов </w:t>
      </w:r>
      <w:r>
        <w:rPr>
          <w:b/>
          <w:sz w:val="28"/>
          <w:szCs w:val="28"/>
        </w:rPr>
        <w:t>ООО «Теплотон М</w:t>
      </w:r>
      <w:r w:rsidRPr="006F735D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059A2">
        <w:rPr>
          <w:b/>
          <w:color w:val="000000"/>
          <w:sz w:val="28"/>
          <w:szCs w:val="28"/>
        </w:rPr>
        <w:t>на тепловую энергию,</w:t>
      </w:r>
      <w:r>
        <w:rPr>
          <w:b/>
          <w:color w:val="000000"/>
          <w:sz w:val="28"/>
          <w:szCs w:val="28"/>
        </w:rPr>
        <w:t xml:space="preserve"> </w:t>
      </w:r>
      <w:r w:rsidRPr="002059A2">
        <w:rPr>
          <w:b/>
          <w:color w:val="000000"/>
          <w:sz w:val="28"/>
          <w:szCs w:val="28"/>
        </w:rPr>
        <w:t>реализуемую на потребительском рынке</w:t>
      </w:r>
      <w:r>
        <w:rPr>
          <w:b/>
          <w:color w:val="000000"/>
          <w:sz w:val="28"/>
          <w:szCs w:val="28"/>
        </w:rPr>
        <w:t xml:space="preserve"> Мариинского муниципального округа</w:t>
      </w:r>
      <w:r w:rsidRPr="002059A2">
        <w:rPr>
          <w:b/>
          <w:color w:val="000000"/>
          <w:sz w:val="28"/>
          <w:szCs w:val="28"/>
        </w:rPr>
        <w:t>,</w:t>
      </w:r>
    </w:p>
    <w:p w14:paraId="7AA27012" w14:textId="77777777" w:rsidR="00144058" w:rsidRPr="0094189D" w:rsidRDefault="00144058" w:rsidP="00144058">
      <w:pPr>
        <w:tabs>
          <w:tab w:val="left" w:pos="0"/>
        </w:tabs>
        <w:ind w:left="-1276" w:right="-569" w:firstLine="709"/>
        <w:jc w:val="center"/>
        <w:rPr>
          <w:b/>
          <w:color w:val="000000"/>
          <w:sz w:val="28"/>
          <w:szCs w:val="28"/>
          <w:lang w:val="en-US"/>
        </w:rPr>
      </w:pPr>
      <w:r w:rsidRPr="002059A2">
        <w:rPr>
          <w:b/>
          <w:color w:val="000000"/>
          <w:sz w:val="28"/>
          <w:szCs w:val="28"/>
        </w:rPr>
        <w:t xml:space="preserve">на период с </w:t>
      </w:r>
      <w:r>
        <w:rPr>
          <w:b/>
          <w:color w:val="000000"/>
          <w:sz w:val="28"/>
          <w:szCs w:val="28"/>
        </w:rPr>
        <w:t>01</w:t>
      </w:r>
      <w:r w:rsidRPr="002059A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01</w:t>
      </w:r>
      <w:r w:rsidRPr="002059A2">
        <w:rPr>
          <w:b/>
          <w:color w:val="000000"/>
          <w:sz w:val="28"/>
          <w:szCs w:val="28"/>
        </w:rPr>
        <w:t>.202</w:t>
      </w:r>
      <w:r>
        <w:rPr>
          <w:b/>
          <w:color w:val="000000"/>
          <w:sz w:val="28"/>
          <w:szCs w:val="28"/>
        </w:rPr>
        <w:t>6</w:t>
      </w:r>
      <w:r w:rsidRPr="002059A2">
        <w:rPr>
          <w:b/>
          <w:color w:val="000000"/>
          <w:sz w:val="28"/>
          <w:szCs w:val="28"/>
        </w:rPr>
        <w:t xml:space="preserve"> по 31.12.20</w:t>
      </w:r>
      <w:r>
        <w:rPr>
          <w:b/>
          <w:color w:val="000000"/>
          <w:sz w:val="28"/>
          <w:szCs w:val="28"/>
          <w:lang w:val="en-US"/>
        </w:rPr>
        <w:t>30</w:t>
      </w:r>
    </w:p>
    <w:p w14:paraId="44B26F1B" w14:textId="77777777" w:rsidR="00144058" w:rsidRPr="002059A2" w:rsidRDefault="00144058" w:rsidP="00144058">
      <w:pPr>
        <w:tabs>
          <w:tab w:val="left" w:pos="0"/>
        </w:tabs>
        <w:ind w:left="-1276" w:right="-569" w:firstLine="709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620" w:tblpY="10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850"/>
        <w:gridCol w:w="1134"/>
        <w:gridCol w:w="1276"/>
        <w:gridCol w:w="992"/>
        <w:gridCol w:w="1125"/>
        <w:gridCol w:w="1285"/>
        <w:gridCol w:w="1266"/>
        <w:gridCol w:w="993"/>
      </w:tblGrid>
      <w:tr w:rsidR="00144058" w:rsidRPr="002059A2" w14:paraId="78728474" w14:textId="77777777" w:rsidTr="005B4E5B">
        <w:trPr>
          <w:trHeight w:val="1959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14:paraId="0C5D2F5C" w14:textId="77777777" w:rsidR="00144058" w:rsidRPr="002059A2" w:rsidRDefault="00144058" w:rsidP="005B4E5B">
            <w:pPr>
              <w:ind w:left="-113"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EE9A03" w14:textId="77777777" w:rsidR="00144058" w:rsidRPr="002059A2" w:rsidRDefault="00144058" w:rsidP="005B4E5B">
            <w:pPr>
              <w:ind w:left="-91" w:right="-108" w:hanging="1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74AC4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Базовый</w:t>
            </w:r>
          </w:p>
          <w:p w14:paraId="481C2DC6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уровень опера-ционных расходов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4E668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Индекс эффектив-ности операцион-ных расхо-дов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8300C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Норма-тивный уровень прибыли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28B81766" w14:textId="77777777" w:rsidR="00144058" w:rsidRPr="002059A2" w:rsidRDefault="00144058" w:rsidP="005B4E5B">
            <w:pPr>
              <w:ind w:left="-108" w:right="-108" w:hanging="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 xml:space="preserve">Уровень надеж-ности </w:t>
            </w:r>
          </w:p>
          <w:p w14:paraId="39667221" w14:textId="77777777" w:rsidR="00144058" w:rsidRPr="002059A2" w:rsidRDefault="00144058" w:rsidP="005B4E5B">
            <w:pPr>
              <w:ind w:left="-108" w:right="-108" w:hanging="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тепло-снабжения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2A35402B" w14:textId="77777777" w:rsidR="00144058" w:rsidRPr="002059A2" w:rsidRDefault="00144058" w:rsidP="005B4E5B">
            <w:pPr>
              <w:ind w:right="-108" w:hanging="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Показатели энерго-сбереже-ния</w:t>
            </w:r>
          </w:p>
          <w:p w14:paraId="57EB85D7" w14:textId="77777777" w:rsidR="00144058" w:rsidRPr="002059A2" w:rsidRDefault="00144058" w:rsidP="005B4E5B">
            <w:pPr>
              <w:ind w:right="-108" w:hanging="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и энергети-ческой эффек-тивности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017A693E" w14:textId="77777777" w:rsidR="00144058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Реализация программ</w:t>
            </w:r>
          </w:p>
          <w:p w14:paraId="502424B9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в области энерго-сбере-жения</w:t>
            </w:r>
          </w:p>
          <w:p w14:paraId="15A1A5B4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и повы-</w:t>
            </w:r>
          </w:p>
          <w:p w14:paraId="755E96D2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шения энергети-ческой эффек-тивности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8CCEB7A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Дина</w:t>
            </w:r>
            <w:r>
              <w:rPr>
                <w:lang w:eastAsia="ru-RU"/>
              </w:rPr>
              <w:t>-</w:t>
            </w:r>
            <w:r w:rsidRPr="002059A2">
              <w:rPr>
                <w:lang w:eastAsia="ru-RU"/>
              </w:rPr>
              <w:t>мика изме</w:t>
            </w:r>
            <w:r>
              <w:rPr>
                <w:lang w:eastAsia="ru-RU"/>
              </w:rPr>
              <w:t>-</w:t>
            </w:r>
            <w:r w:rsidRPr="002059A2">
              <w:rPr>
                <w:lang w:eastAsia="ru-RU"/>
              </w:rPr>
              <w:t>нения расхо</w:t>
            </w:r>
            <w:r>
              <w:rPr>
                <w:lang w:eastAsia="ru-RU"/>
              </w:rPr>
              <w:t>-</w:t>
            </w:r>
            <w:r w:rsidRPr="002059A2">
              <w:rPr>
                <w:lang w:eastAsia="ru-RU"/>
              </w:rPr>
              <w:t>дов на топли</w:t>
            </w:r>
            <w:r>
              <w:rPr>
                <w:lang w:eastAsia="ru-RU"/>
              </w:rPr>
              <w:t>-</w:t>
            </w:r>
            <w:r w:rsidRPr="002059A2">
              <w:rPr>
                <w:lang w:eastAsia="ru-RU"/>
              </w:rPr>
              <w:t>во</w:t>
            </w:r>
          </w:p>
        </w:tc>
      </w:tr>
      <w:tr w:rsidR="00144058" w:rsidRPr="002059A2" w14:paraId="3DA61B4D" w14:textId="77777777" w:rsidTr="005B4E5B">
        <w:trPr>
          <w:trHeight w:val="165"/>
        </w:trPr>
        <w:tc>
          <w:tcPr>
            <w:tcW w:w="1706" w:type="dxa"/>
            <w:vMerge/>
            <w:shd w:val="clear" w:color="auto" w:fill="auto"/>
            <w:vAlign w:val="center"/>
          </w:tcPr>
          <w:p w14:paraId="5C504DE0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FC86E68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405211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91831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41C441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%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7312AAC8" w14:textId="77777777" w:rsidR="00144058" w:rsidRPr="007A6357" w:rsidRDefault="00144058" w:rsidP="005B4E5B">
            <w:pPr>
              <w:ind w:left="-108" w:right="-108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  <w:vMerge/>
            <w:shd w:val="clear" w:color="auto" w:fill="auto"/>
            <w:vAlign w:val="center"/>
          </w:tcPr>
          <w:p w14:paraId="2E2EAB33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4F6A96C6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726FC33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44058" w:rsidRPr="002059A2" w14:paraId="36B958C8" w14:textId="77777777" w:rsidTr="005B4E5B">
        <w:trPr>
          <w:trHeight w:val="165"/>
        </w:trPr>
        <w:tc>
          <w:tcPr>
            <w:tcW w:w="1706" w:type="dxa"/>
            <w:shd w:val="clear" w:color="auto" w:fill="auto"/>
            <w:vAlign w:val="center"/>
          </w:tcPr>
          <w:p w14:paraId="28722C98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591F8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DAD43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CCB8D5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A6E2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9E0E56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98B1BD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7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AE777DA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DB805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9</w:t>
            </w:r>
          </w:p>
        </w:tc>
      </w:tr>
      <w:tr w:rsidR="00144058" w:rsidRPr="002059A2" w14:paraId="03593356" w14:textId="77777777" w:rsidTr="005B4E5B">
        <w:trPr>
          <w:trHeight w:val="1124"/>
        </w:trPr>
        <w:tc>
          <w:tcPr>
            <w:tcW w:w="1706" w:type="dxa"/>
            <w:vMerge w:val="restart"/>
            <w:shd w:val="clear" w:color="auto" w:fill="auto"/>
            <w:vAlign w:val="center"/>
          </w:tcPr>
          <w:p w14:paraId="7F8FB6A3" w14:textId="77777777" w:rsidR="00144058" w:rsidRPr="007A6357" w:rsidRDefault="00144058" w:rsidP="005B4E5B">
            <w:pPr>
              <w:ind w:left="-108" w:right="-108" w:hanging="34"/>
              <w:jc w:val="center"/>
              <w:rPr>
                <w:bCs/>
                <w:kern w:val="32"/>
                <w:lang w:eastAsia="ru-RU"/>
              </w:rPr>
            </w:pPr>
            <w:r>
              <w:t xml:space="preserve">ООО </w:t>
            </w:r>
            <w:r>
              <w:br/>
              <w:t>«Теплотон М»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E7E14" w14:textId="77777777" w:rsidR="00144058" w:rsidRPr="00DA6218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DA6218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17B0A4" w14:textId="77777777" w:rsidR="00144058" w:rsidRPr="007A6357" w:rsidRDefault="00144058" w:rsidP="005B4E5B">
            <w:pPr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11 970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04239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</w:p>
          <w:p w14:paraId="2859327D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1,00</w:t>
            </w:r>
          </w:p>
          <w:p w14:paraId="00F2BE94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5ED15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53D1C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63191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4BB6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D5C43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</w:tr>
      <w:tr w:rsidR="00144058" w:rsidRPr="002059A2" w14:paraId="1D448228" w14:textId="77777777" w:rsidTr="005B4E5B">
        <w:trPr>
          <w:trHeight w:val="1344"/>
        </w:trPr>
        <w:tc>
          <w:tcPr>
            <w:tcW w:w="1706" w:type="dxa"/>
            <w:vMerge/>
            <w:shd w:val="clear" w:color="auto" w:fill="auto"/>
            <w:vAlign w:val="center"/>
          </w:tcPr>
          <w:p w14:paraId="1013182D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933716" w14:textId="77777777" w:rsidR="00144058" w:rsidRPr="00DA6218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DA6218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51E6E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D6131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658C2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6680103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FBB791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9BE0999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2F6D7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</w:tr>
      <w:tr w:rsidR="00144058" w:rsidRPr="002059A2" w14:paraId="66E7F88E" w14:textId="77777777" w:rsidTr="005B4E5B">
        <w:trPr>
          <w:trHeight w:val="1344"/>
        </w:trPr>
        <w:tc>
          <w:tcPr>
            <w:tcW w:w="1706" w:type="dxa"/>
            <w:vMerge/>
            <w:shd w:val="clear" w:color="auto" w:fill="auto"/>
            <w:vAlign w:val="center"/>
          </w:tcPr>
          <w:p w14:paraId="6841E928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A9F50" w14:textId="77777777" w:rsidR="00144058" w:rsidRPr="00DA6218" w:rsidRDefault="00144058" w:rsidP="005B4E5B">
            <w:pPr>
              <w:ind w:right="-2"/>
              <w:jc w:val="center"/>
              <w:rPr>
                <w:lang w:eastAsia="ru-RU"/>
              </w:rPr>
            </w:pPr>
            <w:r w:rsidRPr="00DA6218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E9C9A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A7FF0" w14:textId="77777777" w:rsidR="00144058" w:rsidRPr="002059A2" w:rsidRDefault="00144058" w:rsidP="005B4E5B">
            <w:pPr>
              <w:ind w:right="-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AD24E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7E2FC69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FA3CF5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0163BC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C103F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</w:tr>
      <w:tr w:rsidR="00144058" w:rsidRPr="002059A2" w14:paraId="7B82EAE9" w14:textId="77777777" w:rsidTr="005B4E5B">
        <w:trPr>
          <w:trHeight w:val="1344"/>
        </w:trPr>
        <w:tc>
          <w:tcPr>
            <w:tcW w:w="1706" w:type="dxa"/>
            <w:vMerge/>
            <w:shd w:val="clear" w:color="auto" w:fill="auto"/>
            <w:vAlign w:val="center"/>
          </w:tcPr>
          <w:p w14:paraId="6C375E37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64B29" w14:textId="77777777" w:rsidR="00144058" w:rsidRPr="007A6357" w:rsidRDefault="00144058" w:rsidP="005B4E5B">
            <w:pPr>
              <w:ind w:right="-2"/>
              <w:jc w:val="center"/>
              <w:rPr>
                <w:lang w:val="en-US" w:eastAsia="ru-RU"/>
              </w:rPr>
            </w:pPr>
            <w:r w:rsidRPr="007A6357">
              <w:rPr>
                <w:lang w:val="en-US" w:eastAsia="ru-RU"/>
              </w:rPr>
              <w:t>2029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E1C05" w14:textId="77777777" w:rsidR="00144058" w:rsidRDefault="00144058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5A12B" w14:textId="77777777" w:rsidR="00144058" w:rsidRDefault="00144058" w:rsidP="005B4E5B">
            <w:pPr>
              <w:ind w:right="-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4AEAF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CE5507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A0C549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FBD4FE4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EDDE2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</w:tr>
      <w:tr w:rsidR="00144058" w:rsidRPr="002059A2" w14:paraId="306338E1" w14:textId="77777777" w:rsidTr="005B4E5B">
        <w:trPr>
          <w:trHeight w:val="1344"/>
        </w:trPr>
        <w:tc>
          <w:tcPr>
            <w:tcW w:w="1706" w:type="dxa"/>
            <w:vMerge/>
            <w:shd w:val="clear" w:color="auto" w:fill="auto"/>
            <w:vAlign w:val="center"/>
          </w:tcPr>
          <w:p w14:paraId="687AD53E" w14:textId="77777777" w:rsidR="00144058" w:rsidRPr="007A6357" w:rsidRDefault="00144058" w:rsidP="005B4E5B">
            <w:pPr>
              <w:ind w:right="-2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539B3E" w14:textId="77777777" w:rsidR="00144058" w:rsidRPr="007A6357" w:rsidRDefault="00144058" w:rsidP="005B4E5B">
            <w:pPr>
              <w:ind w:right="-2"/>
              <w:jc w:val="center"/>
              <w:rPr>
                <w:lang w:val="en-US" w:eastAsia="ru-RU"/>
              </w:rPr>
            </w:pPr>
            <w:r w:rsidRPr="007A6357">
              <w:rPr>
                <w:lang w:val="en-US"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76CB1" w14:textId="77777777" w:rsidR="00144058" w:rsidRDefault="00144058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1B3F8" w14:textId="77777777" w:rsidR="00144058" w:rsidRDefault="00144058" w:rsidP="005B4E5B">
            <w:pPr>
              <w:ind w:right="-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1F9A1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BC2425E" w14:textId="77777777" w:rsidR="00144058" w:rsidRPr="002059A2" w:rsidRDefault="00144058" w:rsidP="005B4E5B">
            <w:pPr>
              <w:ind w:left="-108" w:right="-108"/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7908C8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x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C52CB6E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530E94" w14:textId="77777777" w:rsidR="00144058" w:rsidRPr="002059A2" w:rsidRDefault="00144058" w:rsidP="005B4E5B">
            <w:pPr>
              <w:jc w:val="center"/>
              <w:rPr>
                <w:lang w:eastAsia="ru-RU"/>
              </w:rPr>
            </w:pPr>
            <w:r w:rsidRPr="002059A2">
              <w:rPr>
                <w:lang w:eastAsia="ru-RU"/>
              </w:rPr>
              <w:t>х</w:t>
            </w:r>
          </w:p>
        </w:tc>
      </w:tr>
    </w:tbl>
    <w:p w14:paraId="6989E5FB" w14:textId="77777777" w:rsidR="00144058" w:rsidRDefault="00144058" w:rsidP="00144058">
      <w:pPr>
        <w:tabs>
          <w:tab w:val="left" w:pos="5245"/>
        </w:tabs>
        <w:ind w:left="-1276" w:right="-1"/>
        <w:rPr>
          <w:sz w:val="28"/>
          <w:szCs w:val="28"/>
          <w:lang w:eastAsia="ru-RU"/>
        </w:rPr>
      </w:pPr>
    </w:p>
    <w:p w14:paraId="00C75B54" w14:textId="0E7C85BA" w:rsidR="00144058" w:rsidRDefault="00144058" w:rsidP="00144058">
      <w:pPr>
        <w:ind w:firstLine="5529"/>
        <w:rPr>
          <w:rFonts w:eastAsia="Times New Roman"/>
          <w:szCs w:val="24"/>
          <w:lang w:val="ru" w:bidi="ar"/>
        </w:rPr>
      </w:pPr>
      <w:r>
        <w:rPr>
          <w:sz w:val="28"/>
          <w:szCs w:val="28"/>
          <w:lang w:eastAsia="ru-RU"/>
        </w:rPr>
        <w:br w:type="page"/>
      </w:r>
      <w:r>
        <w:rPr>
          <w:rFonts w:eastAsia="Times New Roman"/>
          <w:szCs w:val="24"/>
          <w:lang w:val="ru" w:bidi="ar"/>
        </w:rPr>
        <w:t>Приложение № 9 к протоколу № 99</w:t>
      </w:r>
    </w:p>
    <w:p w14:paraId="7B0761C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653E2AD0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1CFD6321" w14:textId="77777777" w:rsidR="00144058" w:rsidRDefault="00144058" w:rsidP="0014405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3FD09C3D" w14:textId="77777777" w:rsidR="00144058" w:rsidRPr="00150782" w:rsidRDefault="00144058" w:rsidP="00144058">
      <w:pPr>
        <w:tabs>
          <w:tab w:val="left" w:pos="0"/>
        </w:tabs>
        <w:ind w:left="5670" w:right="-994"/>
        <w:jc w:val="center"/>
        <w:rPr>
          <w:color w:val="000000"/>
          <w:sz w:val="20"/>
        </w:rPr>
      </w:pPr>
    </w:p>
    <w:p w14:paraId="4106B34A" w14:textId="77777777" w:rsidR="00144058" w:rsidRDefault="00144058" w:rsidP="00144058">
      <w:pPr>
        <w:ind w:left="-992" w:firstLine="709"/>
        <w:jc w:val="center"/>
        <w:rPr>
          <w:b/>
          <w:bCs/>
          <w:sz w:val="28"/>
          <w:szCs w:val="28"/>
        </w:rPr>
      </w:pPr>
    </w:p>
    <w:p w14:paraId="391903A3" w14:textId="77777777" w:rsidR="00144058" w:rsidRDefault="00144058" w:rsidP="00144058">
      <w:pPr>
        <w:ind w:left="-992" w:firstLine="709"/>
        <w:jc w:val="center"/>
        <w:rPr>
          <w:b/>
          <w:bCs/>
          <w:sz w:val="28"/>
          <w:szCs w:val="28"/>
        </w:rPr>
      </w:pPr>
      <w:r w:rsidRPr="00AC7BF9">
        <w:rPr>
          <w:b/>
          <w:bCs/>
          <w:sz w:val="28"/>
          <w:szCs w:val="28"/>
        </w:rPr>
        <w:t xml:space="preserve">Долгосрочные тарифы </w:t>
      </w:r>
      <w:r>
        <w:rPr>
          <w:b/>
          <w:sz w:val="28"/>
          <w:szCs w:val="28"/>
        </w:rPr>
        <w:t>ООО «Теплотон М</w:t>
      </w:r>
      <w:r w:rsidRPr="006F735D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C7BF9">
        <w:rPr>
          <w:b/>
          <w:bCs/>
          <w:sz w:val="28"/>
          <w:szCs w:val="28"/>
        </w:rPr>
        <w:t>на тепловую энергию, реализуемую</w:t>
      </w:r>
      <w:r>
        <w:rPr>
          <w:b/>
          <w:bCs/>
          <w:sz w:val="28"/>
          <w:szCs w:val="28"/>
        </w:rPr>
        <w:t xml:space="preserve"> </w:t>
      </w:r>
      <w:r w:rsidRPr="00AC7BF9">
        <w:rPr>
          <w:b/>
          <w:bCs/>
          <w:sz w:val="28"/>
          <w:szCs w:val="28"/>
        </w:rPr>
        <w:t xml:space="preserve">на потребительском рынке </w:t>
      </w:r>
      <w:r>
        <w:rPr>
          <w:b/>
          <w:bCs/>
          <w:sz w:val="28"/>
          <w:szCs w:val="28"/>
        </w:rPr>
        <w:t xml:space="preserve">Мариинского муниципального </w:t>
      </w:r>
      <w:r w:rsidRPr="001F1E46">
        <w:rPr>
          <w:b/>
          <w:bCs/>
          <w:sz w:val="28"/>
          <w:szCs w:val="28"/>
        </w:rPr>
        <w:t>округа</w:t>
      </w:r>
      <w:r w:rsidRPr="00AC7BF9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 w:rsidRPr="00AC7BF9">
        <w:rPr>
          <w:b/>
          <w:bCs/>
          <w:sz w:val="28"/>
          <w:szCs w:val="28"/>
        </w:rPr>
        <w:t xml:space="preserve">на период с </w:t>
      </w:r>
      <w:r>
        <w:rPr>
          <w:b/>
          <w:bCs/>
          <w:sz w:val="28"/>
          <w:szCs w:val="28"/>
        </w:rPr>
        <w:t>01</w:t>
      </w:r>
      <w:r w:rsidRPr="00AC7BF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AC7BF9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26</w:t>
      </w:r>
      <w:r w:rsidRPr="00AC7BF9">
        <w:rPr>
          <w:b/>
          <w:bCs/>
          <w:sz w:val="28"/>
          <w:szCs w:val="28"/>
        </w:rPr>
        <w:t xml:space="preserve"> по 31.12.20</w:t>
      </w:r>
      <w:r w:rsidRPr="0094189D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 </w:t>
      </w:r>
    </w:p>
    <w:p w14:paraId="0FAD5152" w14:textId="77777777" w:rsidR="00144058" w:rsidRPr="004A40DA" w:rsidRDefault="00144058" w:rsidP="00144058">
      <w:pPr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right" w:tblpY="384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003"/>
        <w:gridCol w:w="850"/>
        <w:gridCol w:w="835"/>
        <w:gridCol w:w="1009"/>
        <w:gridCol w:w="850"/>
        <w:gridCol w:w="957"/>
      </w:tblGrid>
      <w:tr w:rsidR="00144058" w:rsidRPr="001064EB" w14:paraId="0FC661A1" w14:textId="77777777" w:rsidTr="005B4E5B">
        <w:tc>
          <w:tcPr>
            <w:tcW w:w="1838" w:type="dxa"/>
            <w:vMerge w:val="restart"/>
            <w:vAlign w:val="center"/>
          </w:tcPr>
          <w:p w14:paraId="071566BF" w14:textId="77777777" w:rsidR="00144058" w:rsidRPr="001064EB" w:rsidRDefault="00144058" w:rsidP="005B4E5B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vAlign w:val="center"/>
          </w:tcPr>
          <w:p w14:paraId="5B136A74" w14:textId="77777777" w:rsidR="00144058" w:rsidRPr="001064EB" w:rsidRDefault="00144058" w:rsidP="005B4E5B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Вид тарифа</w:t>
            </w:r>
          </w:p>
        </w:tc>
        <w:tc>
          <w:tcPr>
            <w:tcW w:w="1417" w:type="dxa"/>
            <w:vMerge w:val="restart"/>
            <w:vAlign w:val="center"/>
          </w:tcPr>
          <w:p w14:paraId="12E7BF68" w14:textId="77777777" w:rsidR="00144058" w:rsidRPr="001064EB" w:rsidRDefault="00144058" w:rsidP="005B4E5B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Период</w:t>
            </w:r>
          </w:p>
        </w:tc>
        <w:tc>
          <w:tcPr>
            <w:tcW w:w="1003" w:type="dxa"/>
            <w:vMerge w:val="restart"/>
            <w:vAlign w:val="center"/>
          </w:tcPr>
          <w:p w14:paraId="5FA6B566" w14:textId="77777777" w:rsidR="00144058" w:rsidRPr="001064EB" w:rsidRDefault="00144058" w:rsidP="005B4E5B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vAlign w:val="center"/>
          </w:tcPr>
          <w:p w14:paraId="1989E1E0" w14:textId="77777777" w:rsidR="00144058" w:rsidRPr="001064EB" w:rsidRDefault="00144058" w:rsidP="005B4E5B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vAlign w:val="center"/>
          </w:tcPr>
          <w:p w14:paraId="59AAFD5B" w14:textId="77777777" w:rsidR="00144058" w:rsidRPr="001064EB" w:rsidRDefault="00144058" w:rsidP="005B4E5B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Острый и редуци-рован-ный пар</w:t>
            </w:r>
          </w:p>
        </w:tc>
      </w:tr>
      <w:tr w:rsidR="00144058" w:rsidRPr="001064EB" w14:paraId="57E35690" w14:textId="77777777" w:rsidTr="005B4E5B">
        <w:tc>
          <w:tcPr>
            <w:tcW w:w="1838" w:type="dxa"/>
            <w:vMerge/>
            <w:vAlign w:val="center"/>
          </w:tcPr>
          <w:p w14:paraId="489C2199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28C1C8B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14:paraId="2D3D0D89" w14:textId="77777777" w:rsidR="00144058" w:rsidRPr="001064EB" w:rsidRDefault="00144058" w:rsidP="005B4E5B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003" w:type="dxa"/>
            <w:vMerge/>
            <w:vAlign w:val="center"/>
          </w:tcPr>
          <w:p w14:paraId="1A3D1571" w14:textId="77777777" w:rsidR="00144058" w:rsidRPr="001064EB" w:rsidRDefault="00144058" w:rsidP="005B4E5B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14:paraId="346C4D4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1064EB">
              <w:rPr>
                <w:sz w:val="23"/>
                <w:szCs w:val="23"/>
              </w:rPr>
              <w:t>от 1,2 до 2,5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vAlign w:val="center"/>
          </w:tcPr>
          <w:p w14:paraId="39DD12E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2,5 до 7,0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vAlign w:val="center"/>
          </w:tcPr>
          <w:p w14:paraId="712B02A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от 7,0 до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1A11BF99" w14:textId="77777777" w:rsidR="00144058" w:rsidRPr="001064EB" w:rsidRDefault="00144058" w:rsidP="005B4E5B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свыше 13,0 кг/см</w:t>
            </w:r>
            <w:r w:rsidRPr="001064EB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vAlign w:val="center"/>
          </w:tcPr>
          <w:p w14:paraId="35F01F0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144058" w:rsidRPr="001064EB" w14:paraId="7E7884C7" w14:textId="77777777" w:rsidTr="005B4E5B">
        <w:trPr>
          <w:trHeight w:val="505"/>
        </w:trPr>
        <w:tc>
          <w:tcPr>
            <w:tcW w:w="1838" w:type="dxa"/>
            <w:vMerge w:val="restart"/>
            <w:vAlign w:val="center"/>
          </w:tcPr>
          <w:p w14:paraId="477CB84A" w14:textId="77777777" w:rsidR="00144058" w:rsidRPr="00622579" w:rsidRDefault="00144058" w:rsidP="005B4E5B">
            <w:pPr>
              <w:tabs>
                <w:tab w:val="left" w:pos="-255"/>
                <w:tab w:val="left" w:pos="427"/>
                <w:tab w:val="left" w:pos="679"/>
              </w:tabs>
              <w:ind w:left="-113" w:right="-104" w:hanging="142"/>
              <w:jc w:val="center"/>
            </w:pPr>
            <w:r>
              <w:t xml:space="preserve">ООО </w:t>
            </w:r>
            <w:r>
              <w:br/>
              <w:t>«Теплотон М»</w:t>
            </w:r>
          </w:p>
        </w:tc>
        <w:tc>
          <w:tcPr>
            <w:tcW w:w="8764" w:type="dxa"/>
            <w:gridSpan w:val="8"/>
            <w:vAlign w:val="center"/>
          </w:tcPr>
          <w:p w14:paraId="16B6D0E4" w14:textId="77777777" w:rsidR="00144058" w:rsidRPr="001064EB" w:rsidRDefault="00144058" w:rsidP="005B4E5B">
            <w:pPr>
              <w:ind w:right="-994"/>
              <w:rPr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144058" w:rsidRPr="001064EB" w14:paraId="2A24788E" w14:textId="77777777" w:rsidTr="005B4E5B">
        <w:tc>
          <w:tcPr>
            <w:tcW w:w="1838" w:type="dxa"/>
            <w:vMerge/>
            <w:vAlign w:val="center"/>
          </w:tcPr>
          <w:p w14:paraId="708AD13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888D57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Одноставочный</w:t>
            </w:r>
          </w:p>
          <w:p w14:paraId="54720FC5" w14:textId="77777777" w:rsidR="00144058" w:rsidRPr="001064EB" w:rsidRDefault="00144058" w:rsidP="005B4E5B">
            <w:pPr>
              <w:ind w:right="-11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417" w:type="dxa"/>
            <w:vAlign w:val="center"/>
          </w:tcPr>
          <w:p w14:paraId="36D3D4BB" w14:textId="77777777" w:rsidR="00144058" w:rsidRPr="001064EB" w:rsidRDefault="00144058" w:rsidP="005B4E5B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01.01.2026</w:t>
            </w:r>
          </w:p>
        </w:tc>
        <w:tc>
          <w:tcPr>
            <w:tcW w:w="1003" w:type="dxa"/>
            <w:vAlign w:val="center"/>
          </w:tcPr>
          <w:p w14:paraId="7794CD71" w14:textId="77777777" w:rsidR="00144058" w:rsidRPr="0010093C" w:rsidRDefault="00144058" w:rsidP="005B4E5B">
            <w:pPr>
              <w:ind w:left="-108" w:right="-98"/>
              <w:jc w:val="center"/>
              <w:rPr>
                <w:lang w:val="en-US"/>
              </w:rPr>
            </w:pPr>
            <w:r>
              <w:t>9 </w:t>
            </w:r>
            <w:r>
              <w:rPr>
                <w:lang w:val="en-US"/>
              </w:rPr>
              <w:t>985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850" w:type="dxa"/>
            <w:vAlign w:val="center"/>
          </w:tcPr>
          <w:p w14:paraId="229A5B2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vAlign w:val="center"/>
          </w:tcPr>
          <w:p w14:paraId="16A74DE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B65020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D0C396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3902593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7D7D15DA" w14:textId="77777777" w:rsidTr="005B4E5B">
        <w:tc>
          <w:tcPr>
            <w:tcW w:w="1838" w:type="dxa"/>
            <w:vMerge/>
            <w:vAlign w:val="center"/>
          </w:tcPr>
          <w:p w14:paraId="5431AB9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108F943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F3516AE" w14:textId="77777777" w:rsidR="00144058" w:rsidRPr="001064EB" w:rsidRDefault="00144058" w:rsidP="005B4E5B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</w:t>
            </w:r>
            <w:r>
              <w:rPr>
                <w:lang w:val="en-US" w:eastAsia="ru-RU"/>
              </w:rPr>
              <w:t>10</w:t>
            </w:r>
            <w:r>
              <w:rPr>
                <w:lang w:eastAsia="ru-RU"/>
              </w:rPr>
              <w:t>.2026</w:t>
            </w:r>
          </w:p>
        </w:tc>
        <w:tc>
          <w:tcPr>
            <w:tcW w:w="1003" w:type="dxa"/>
            <w:vAlign w:val="center"/>
          </w:tcPr>
          <w:p w14:paraId="62B40D37" w14:textId="77777777" w:rsidR="00144058" w:rsidRPr="0052189F" w:rsidRDefault="00144058" w:rsidP="005B4E5B">
            <w:pPr>
              <w:ind w:left="-108" w:right="-98"/>
              <w:jc w:val="center"/>
            </w:pPr>
            <w:r>
              <w:t>10 080,58</w:t>
            </w:r>
          </w:p>
        </w:tc>
        <w:tc>
          <w:tcPr>
            <w:tcW w:w="850" w:type="dxa"/>
            <w:vAlign w:val="center"/>
          </w:tcPr>
          <w:p w14:paraId="306BE880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36C3311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793F413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AB55FC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6B2820B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00628B1A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42BC3DB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4A98502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5047A443" w14:textId="77777777" w:rsidR="00144058" w:rsidRPr="001064EB" w:rsidRDefault="00144058" w:rsidP="005B4E5B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01.01.2027</w:t>
            </w:r>
          </w:p>
        </w:tc>
        <w:tc>
          <w:tcPr>
            <w:tcW w:w="1003" w:type="dxa"/>
            <w:vAlign w:val="center"/>
          </w:tcPr>
          <w:p w14:paraId="67756BBD" w14:textId="77777777" w:rsidR="00144058" w:rsidRPr="0052189F" w:rsidRDefault="00144058" w:rsidP="005B4E5B">
            <w:pPr>
              <w:ind w:left="-108" w:right="-98"/>
              <w:jc w:val="center"/>
            </w:pPr>
            <w:r>
              <w:t>10 080,58</w:t>
            </w:r>
          </w:p>
        </w:tc>
        <w:tc>
          <w:tcPr>
            <w:tcW w:w="850" w:type="dxa"/>
            <w:vAlign w:val="center"/>
          </w:tcPr>
          <w:p w14:paraId="1EB323DA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5973352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3CA82D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7B0A46F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54529D1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5D7564FB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5F7F19F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2A1326E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3BC8CA9B" w14:textId="77777777" w:rsidR="00144058" w:rsidRPr="001064EB" w:rsidRDefault="00144058" w:rsidP="005B4E5B">
            <w:pPr>
              <w:ind w:left="-104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01.07.2027</w:t>
            </w:r>
          </w:p>
        </w:tc>
        <w:tc>
          <w:tcPr>
            <w:tcW w:w="1003" w:type="dxa"/>
            <w:vAlign w:val="center"/>
          </w:tcPr>
          <w:p w14:paraId="21116FDB" w14:textId="77777777" w:rsidR="00144058" w:rsidRPr="0052189F" w:rsidRDefault="00144058" w:rsidP="005B4E5B">
            <w:pPr>
              <w:ind w:left="-108" w:right="-98"/>
              <w:jc w:val="center"/>
            </w:pPr>
            <w:r>
              <w:t>10 969,16</w:t>
            </w:r>
          </w:p>
        </w:tc>
        <w:tc>
          <w:tcPr>
            <w:tcW w:w="850" w:type="dxa"/>
            <w:vAlign w:val="center"/>
          </w:tcPr>
          <w:p w14:paraId="34FCEC57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66039FE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419E95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11862B9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7F904A0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3753B2EC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7BAFDB0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24739B2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214E731" w14:textId="77777777" w:rsidR="00144058" w:rsidRDefault="00144058" w:rsidP="005B4E5B">
            <w:pPr>
              <w:ind w:left="-104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01.01.2028</w:t>
            </w:r>
          </w:p>
        </w:tc>
        <w:tc>
          <w:tcPr>
            <w:tcW w:w="1003" w:type="dxa"/>
            <w:vAlign w:val="center"/>
          </w:tcPr>
          <w:p w14:paraId="76F5EE1B" w14:textId="77777777" w:rsidR="00144058" w:rsidRPr="0052189F" w:rsidRDefault="00144058" w:rsidP="005B4E5B">
            <w:pPr>
              <w:ind w:left="-108" w:right="-98"/>
              <w:jc w:val="center"/>
            </w:pPr>
            <w:r>
              <w:t>10 969,16</w:t>
            </w:r>
          </w:p>
        </w:tc>
        <w:tc>
          <w:tcPr>
            <w:tcW w:w="850" w:type="dxa"/>
            <w:vAlign w:val="center"/>
          </w:tcPr>
          <w:p w14:paraId="53BC8190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01C3568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DDBD52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58E38E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2C28E13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22BA95BA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2103E25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2D0E54C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9D75333" w14:textId="77777777" w:rsidR="00144058" w:rsidRDefault="00144058" w:rsidP="005B4E5B">
            <w:pPr>
              <w:ind w:left="-104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01.07.2028</w:t>
            </w:r>
          </w:p>
        </w:tc>
        <w:tc>
          <w:tcPr>
            <w:tcW w:w="1003" w:type="dxa"/>
            <w:vAlign w:val="center"/>
          </w:tcPr>
          <w:p w14:paraId="749F9D7F" w14:textId="77777777" w:rsidR="00144058" w:rsidRPr="0052189F" w:rsidRDefault="00144058" w:rsidP="005B4E5B">
            <w:pPr>
              <w:ind w:left="-108" w:right="-98"/>
              <w:jc w:val="center"/>
            </w:pPr>
            <w:r>
              <w:t>11 625,15</w:t>
            </w:r>
          </w:p>
        </w:tc>
        <w:tc>
          <w:tcPr>
            <w:tcW w:w="850" w:type="dxa"/>
            <w:vAlign w:val="center"/>
          </w:tcPr>
          <w:p w14:paraId="2A6A0667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40845B3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0ACE10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7341369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27D7F40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180045DF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6B0ED5D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332E67B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64D5310" w14:textId="77777777" w:rsidR="00144058" w:rsidRPr="0094189D" w:rsidRDefault="00144058" w:rsidP="005B4E5B">
            <w:pPr>
              <w:ind w:left="-104" w:right="-111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01.01.202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1003" w:type="dxa"/>
            <w:vAlign w:val="center"/>
          </w:tcPr>
          <w:p w14:paraId="2F784B27" w14:textId="77777777" w:rsidR="00144058" w:rsidRDefault="00144058" w:rsidP="005B4E5B">
            <w:pPr>
              <w:ind w:left="-108" w:right="-98"/>
              <w:jc w:val="center"/>
            </w:pPr>
            <w:r>
              <w:t>11 625,15</w:t>
            </w:r>
          </w:p>
        </w:tc>
        <w:tc>
          <w:tcPr>
            <w:tcW w:w="850" w:type="dxa"/>
            <w:vAlign w:val="center"/>
          </w:tcPr>
          <w:p w14:paraId="34E7F5CE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41CDA31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08F7BA7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22B88D9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D1DB6F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796659B7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5D853B5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5B41CBA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62E79BF" w14:textId="77777777" w:rsidR="00144058" w:rsidRPr="0094189D" w:rsidRDefault="00144058" w:rsidP="005B4E5B">
            <w:pPr>
              <w:ind w:left="-104" w:right="-111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01.07.202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1003" w:type="dxa"/>
            <w:vAlign w:val="center"/>
          </w:tcPr>
          <w:p w14:paraId="40015114" w14:textId="77777777" w:rsidR="00144058" w:rsidRDefault="00144058" w:rsidP="005B4E5B">
            <w:pPr>
              <w:ind w:left="-108" w:right="-98"/>
              <w:jc w:val="center"/>
            </w:pPr>
            <w:r>
              <w:t>11 810,25</w:t>
            </w:r>
          </w:p>
        </w:tc>
        <w:tc>
          <w:tcPr>
            <w:tcW w:w="850" w:type="dxa"/>
            <w:vAlign w:val="center"/>
          </w:tcPr>
          <w:p w14:paraId="0D904B0E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739C02F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329D3D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6B15F9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DACCDF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7EE5FCF9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668CAB4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3D93AEE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5AA24F7" w14:textId="77777777" w:rsidR="00144058" w:rsidRPr="0094189D" w:rsidRDefault="00144058" w:rsidP="005B4E5B">
            <w:pPr>
              <w:ind w:left="-104" w:right="-111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01.01.20</w:t>
            </w:r>
            <w:r>
              <w:rPr>
                <w:lang w:val="en-US" w:eastAsia="ru-RU"/>
              </w:rPr>
              <w:t>30</w:t>
            </w:r>
          </w:p>
        </w:tc>
        <w:tc>
          <w:tcPr>
            <w:tcW w:w="1003" w:type="dxa"/>
            <w:vAlign w:val="center"/>
          </w:tcPr>
          <w:p w14:paraId="4B590F64" w14:textId="77777777" w:rsidR="00144058" w:rsidRDefault="00144058" w:rsidP="005B4E5B">
            <w:pPr>
              <w:ind w:left="-108" w:right="-98"/>
              <w:jc w:val="center"/>
            </w:pPr>
            <w:r>
              <w:t>11 810,25</w:t>
            </w:r>
          </w:p>
        </w:tc>
        <w:tc>
          <w:tcPr>
            <w:tcW w:w="850" w:type="dxa"/>
            <w:vAlign w:val="center"/>
          </w:tcPr>
          <w:p w14:paraId="32B04C3E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3069A2F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5F9EB42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67219C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252D5E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69B66828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5826E3C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66FD24E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187E9DEC" w14:textId="77777777" w:rsidR="00144058" w:rsidRPr="0094189D" w:rsidRDefault="00144058" w:rsidP="005B4E5B">
            <w:pPr>
              <w:ind w:left="-104" w:right="-111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 01.07.20</w:t>
            </w:r>
            <w:r>
              <w:rPr>
                <w:lang w:val="en-US" w:eastAsia="ru-RU"/>
              </w:rPr>
              <w:t>30</w:t>
            </w:r>
          </w:p>
        </w:tc>
        <w:tc>
          <w:tcPr>
            <w:tcW w:w="1003" w:type="dxa"/>
            <w:vAlign w:val="center"/>
          </w:tcPr>
          <w:p w14:paraId="4C7D29F2" w14:textId="77777777" w:rsidR="00144058" w:rsidRDefault="00144058" w:rsidP="005B4E5B">
            <w:pPr>
              <w:ind w:left="-108" w:right="-98"/>
              <w:jc w:val="center"/>
            </w:pPr>
            <w:r>
              <w:t>12 405,17</w:t>
            </w:r>
          </w:p>
        </w:tc>
        <w:tc>
          <w:tcPr>
            <w:tcW w:w="850" w:type="dxa"/>
            <w:vAlign w:val="center"/>
          </w:tcPr>
          <w:p w14:paraId="78BF0021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5274DC5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6834B94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9B5FA2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654A2D3D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7571B71B" w14:textId="77777777" w:rsidTr="005B4E5B">
        <w:trPr>
          <w:trHeight w:val="334"/>
        </w:trPr>
        <w:tc>
          <w:tcPr>
            <w:tcW w:w="1838" w:type="dxa"/>
            <w:vMerge/>
            <w:vAlign w:val="center"/>
          </w:tcPr>
          <w:p w14:paraId="15C6AF0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023694D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Двухставочный</w:t>
            </w:r>
          </w:p>
        </w:tc>
        <w:tc>
          <w:tcPr>
            <w:tcW w:w="1417" w:type="dxa"/>
            <w:vAlign w:val="center"/>
          </w:tcPr>
          <w:p w14:paraId="02F8AD0A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vAlign w:val="center"/>
          </w:tcPr>
          <w:p w14:paraId="1912FD34" w14:textId="77777777" w:rsidR="00144058" w:rsidRPr="001064EB" w:rsidRDefault="00144058" w:rsidP="005B4E5B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14:paraId="08887095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7553B4E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750C39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06CDB1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B1EBE2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7F84905E" w14:textId="77777777" w:rsidTr="005B4E5B">
        <w:tc>
          <w:tcPr>
            <w:tcW w:w="1838" w:type="dxa"/>
            <w:vMerge/>
            <w:vAlign w:val="center"/>
          </w:tcPr>
          <w:p w14:paraId="268A77F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292889E8" w14:textId="77777777" w:rsidR="00144058" w:rsidRPr="001064EB" w:rsidRDefault="00144058" w:rsidP="005B4E5B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417" w:type="dxa"/>
            <w:vAlign w:val="center"/>
          </w:tcPr>
          <w:p w14:paraId="133F60F3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vAlign w:val="center"/>
          </w:tcPr>
          <w:p w14:paraId="017711B0" w14:textId="77777777" w:rsidR="00144058" w:rsidRPr="001064EB" w:rsidRDefault="00144058" w:rsidP="005B4E5B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14:paraId="4FEE4462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02C24D5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731D59C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809B4A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3763822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376CACF2" w14:textId="77777777" w:rsidTr="005B4E5B">
        <w:trPr>
          <w:trHeight w:val="690"/>
        </w:trPr>
        <w:tc>
          <w:tcPr>
            <w:tcW w:w="1838" w:type="dxa"/>
            <w:vMerge/>
            <w:vAlign w:val="center"/>
          </w:tcPr>
          <w:p w14:paraId="1BA3589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6489743C" w14:textId="77777777" w:rsidR="00144058" w:rsidRPr="001064EB" w:rsidRDefault="00144058" w:rsidP="005B4E5B">
            <w:pPr>
              <w:ind w:left="-113" w:right="-110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содер-жание тепловой мощности тыс. руб./Гкал/ч в мес.</w:t>
            </w:r>
          </w:p>
        </w:tc>
        <w:tc>
          <w:tcPr>
            <w:tcW w:w="1417" w:type="dxa"/>
            <w:vAlign w:val="center"/>
          </w:tcPr>
          <w:p w14:paraId="083D1F88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vAlign w:val="center"/>
          </w:tcPr>
          <w:p w14:paraId="2BEF4FF1" w14:textId="77777777" w:rsidR="00144058" w:rsidRPr="001064EB" w:rsidRDefault="00144058" w:rsidP="005B4E5B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14:paraId="16DA987C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5B188EE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582F4D8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29BDCF1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71BE952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55A42D86" w14:textId="77777777" w:rsidTr="005B4E5B">
        <w:tc>
          <w:tcPr>
            <w:tcW w:w="1838" w:type="dxa"/>
            <w:vMerge/>
            <w:vAlign w:val="center"/>
          </w:tcPr>
          <w:p w14:paraId="5F33872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764" w:type="dxa"/>
            <w:gridSpan w:val="8"/>
            <w:vAlign w:val="center"/>
          </w:tcPr>
          <w:p w14:paraId="56D572D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Население </w:t>
            </w:r>
            <w:r w:rsidRPr="0019443D">
              <w:rPr>
                <w:sz w:val="23"/>
                <w:szCs w:val="23"/>
              </w:rPr>
              <w:t>*</w:t>
            </w:r>
          </w:p>
        </w:tc>
      </w:tr>
      <w:tr w:rsidR="00144058" w:rsidRPr="001064EB" w14:paraId="0E554F26" w14:textId="77777777" w:rsidTr="005B4E5B">
        <w:trPr>
          <w:trHeight w:val="225"/>
        </w:trPr>
        <w:tc>
          <w:tcPr>
            <w:tcW w:w="1838" w:type="dxa"/>
            <w:vMerge/>
            <w:vAlign w:val="center"/>
          </w:tcPr>
          <w:p w14:paraId="1673521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20D8C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Одноставочный</w:t>
            </w:r>
          </w:p>
          <w:p w14:paraId="442837E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руб./Гкал</w:t>
            </w:r>
          </w:p>
        </w:tc>
        <w:tc>
          <w:tcPr>
            <w:tcW w:w="1417" w:type="dxa"/>
            <w:vAlign w:val="center"/>
          </w:tcPr>
          <w:p w14:paraId="55F4B5C9" w14:textId="77777777" w:rsidR="00144058" w:rsidRPr="001064EB" w:rsidRDefault="00144058" w:rsidP="005B4E5B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01.01.2026</w:t>
            </w:r>
          </w:p>
        </w:tc>
        <w:tc>
          <w:tcPr>
            <w:tcW w:w="1003" w:type="dxa"/>
            <w:vAlign w:val="center"/>
          </w:tcPr>
          <w:p w14:paraId="27EED44F" w14:textId="77777777" w:rsidR="00144058" w:rsidRPr="0052189F" w:rsidRDefault="00144058" w:rsidP="005B4E5B">
            <w:pPr>
              <w:ind w:left="-108" w:right="-98"/>
              <w:jc w:val="center"/>
            </w:pPr>
            <w:r>
              <w:t>9 </w:t>
            </w:r>
            <w:r>
              <w:rPr>
                <w:lang w:val="en-US"/>
              </w:rPr>
              <w:t>985</w:t>
            </w:r>
            <w:r>
              <w:t>,</w:t>
            </w:r>
            <w:r>
              <w:rPr>
                <w:lang w:val="en-US"/>
              </w:rPr>
              <w:t>74</w:t>
            </w:r>
          </w:p>
        </w:tc>
        <w:tc>
          <w:tcPr>
            <w:tcW w:w="850" w:type="dxa"/>
            <w:vAlign w:val="center"/>
          </w:tcPr>
          <w:p w14:paraId="1053B0F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35" w:type="dxa"/>
            <w:vAlign w:val="center"/>
          </w:tcPr>
          <w:p w14:paraId="75B7EA0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B99547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44A88A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2A68B78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75E2F384" w14:textId="77777777" w:rsidTr="005B4E5B">
        <w:trPr>
          <w:trHeight w:val="180"/>
        </w:trPr>
        <w:tc>
          <w:tcPr>
            <w:tcW w:w="1838" w:type="dxa"/>
            <w:vMerge/>
            <w:vAlign w:val="center"/>
          </w:tcPr>
          <w:p w14:paraId="79CA128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5834FDC9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3F8EBE7" w14:textId="77777777" w:rsidR="00144058" w:rsidRPr="001064EB" w:rsidRDefault="00144058" w:rsidP="005B4E5B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</w:t>
            </w:r>
            <w:r>
              <w:rPr>
                <w:lang w:val="en-US" w:eastAsia="ru-RU"/>
              </w:rPr>
              <w:t>10</w:t>
            </w:r>
            <w:r>
              <w:rPr>
                <w:lang w:eastAsia="ru-RU"/>
              </w:rPr>
              <w:t>.2026</w:t>
            </w:r>
          </w:p>
        </w:tc>
        <w:tc>
          <w:tcPr>
            <w:tcW w:w="1003" w:type="dxa"/>
            <w:vAlign w:val="center"/>
          </w:tcPr>
          <w:p w14:paraId="7F7EB543" w14:textId="77777777" w:rsidR="00144058" w:rsidRPr="0052189F" w:rsidRDefault="00144058" w:rsidP="005B4E5B">
            <w:pPr>
              <w:ind w:left="-108" w:right="-98"/>
              <w:jc w:val="center"/>
            </w:pPr>
            <w:r>
              <w:t>10 080,58</w:t>
            </w:r>
          </w:p>
        </w:tc>
        <w:tc>
          <w:tcPr>
            <w:tcW w:w="850" w:type="dxa"/>
            <w:vAlign w:val="center"/>
          </w:tcPr>
          <w:p w14:paraId="3AFCBBF5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0CC3802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317D2A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3F80D09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5E18BBA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3410CEB9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1EA4FB9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3A55051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AB1C58E" w14:textId="77777777" w:rsidR="00144058" w:rsidRPr="001064EB" w:rsidRDefault="00144058" w:rsidP="005B4E5B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01.01.2027</w:t>
            </w:r>
          </w:p>
        </w:tc>
        <w:tc>
          <w:tcPr>
            <w:tcW w:w="1003" w:type="dxa"/>
            <w:vAlign w:val="center"/>
          </w:tcPr>
          <w:p w14:paraId="40F4D63E" w14:textId="77777777" w:rsidR="00144058" w:rsidRPr="0052189F" w:rsidRDefault="00144058" w:rsidP="005B4E5B">
            <w:pPr>
              <w:ind w:left="-108" w:right="-98"/>
              <w:jc w:val="center"/>
            </w:pPr>
            <w:r>
              <w:t>10 080,58</w:t>
            </w:r>
          </w:p>
        </w:tc>
        <w:tc>
          <w:tcPr>
            <w:tcW w:w="850" w:type="dxa"/>
            <w:vAlign w:val="center"/>
          </w:tcPr>
          <w:p w14:paraId="0BCBD375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257BD53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1AAEA0A7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855F71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54F41D3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2FCD919F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03D7549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76D5065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6560F725" w14:textId="77777777" w:rsidR="00144058" w:rsidRPr="001064EB" w:rsidRDefault="00144058" w:rsidP="005B4E5B">
            <w:pPr>
              <w:ind w:left="-106" w:right="-111"/>
              <w:jc w:val="center"/>
              <w:rPr>
                <w:sz w:val="23"/>
                <w:szCs w:val="23"/>
              </w:rPr>
            </w:pPr>
            <w:r>
              <w:rPr>
                <w:lang w:eastAsia="ru-RU"/>
              </w:rPr>
              <w:t>с 01.07.2027</w:t>
            </w:r>
          </w:p>
        </w:tc>
        <w:tc>
          <w:tcPr>
            <w:tcW w:w="1003" w:type="dxa"/>
            <w:vAlign w:val="center"/>
          </w:tcPr>
          <w:p w14:paraId="53F6217A" w14:textId="77777777" w:rsidR="00144058" w:rsidRPr="0052189F" w:rsidRDefault="00144058" w:rsidP="005B4E5B">
            <w:pPr>
              <w:ind w:left="-108" w:right="-98"/>
              <w:jc w:val="center"/>
            </w:pPr>
            <w:r>
              <w:t>10 969,16</w:t>
            </w:r>
          </w:p>
        </w:tc>
        <w:tc>
          <w:tcPr>
            <w:tcW w:w="850" w:type="dxa"/>
            <w:vAlign w:val="center"/>
          </w:tcPr>
          <w:p w14:paraId="246F39C3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5A07ABA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7351203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A4F176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740E63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2FE0CA4C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7C5843F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61347EA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35EC76CF" w14:textId="77777777" w:rsidR="00144058" w:rsidRDefault="00144058" w:rsidP="005B4E5B">
            <w:pPr>
              <w:ind w:left="-106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01.01.2028</w:t>
            </w:r>
          </w:p>
        </w:tc>
        <w:tc>
          <w:tcPr>
            <w:tcW w:w="1003" w:type="dxa"/>
            <w:vAlign w:val="center"/>
          </w:tcPr>
          <w:p w14:paraId="4B96B35F" w14:textId="77777777" w:rsidR="00144058" w:rsidRPr="0052189F" w:rsidRDefault="00144058" w:rsidP="005B4E5B">
            <w:pPr>
              <w:ind w:left="-108" w:right="-98"/>
              <w:jc w:val="center"/>
            </w:pPr>
            <w:r>
              <w:t>10 969,16</w:t>
            </w:r>
          </w:p>
        </w:tc>
        <w:tc>
          <w:tcPr>
            <w:tcW w:w="850" w:type="dxa"/>
            <w:vAlign w:val="center"/>
          </w:tcPr>
          <w:p w14:paraId="6F6C2AFC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23B9FFD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19852A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BA7234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600985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207B38F2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5DBDA225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4F024BC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2622893C" w14:textId="77777777" w:rsidR="00144058" w:rsidRDefault="00144058" w:rsidP="005B4E5B">
            <w:pPr>
              <w:ind w:left="-106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01.07.2028</w:t>
            </w:r>
          </w:p>
        </w:tc>
        <w:tc>
          <w:tcPr>
            <w:tcW w:w="1003" w:type="dxa"/>
            <w:vAlign w:val="center"/>
          </w:tcPr>
          <w:p w14:paraId="15F77826" w14:textId="77777777" w:rsidR="00144058" w:rsidRPr="0052189F" w:rsidRDefault="00144058" w:rsidP="005B4E5B">
            <w:pPr>
              <w:ind w:left="-108" w:right="-98"/>
              <w:jc w:val="center"/>
            </w:pPr>
            <w:r>
              <w:t>11 625,15</w:t>
            </w:r>
          </w:p>
        </w:tc>
        <w:tc>
          <w:tcPr>
            <w:tcW w:w="850" w:type="dxa"/>
            <w:vAlign w:val="center"/>
          </w:tcPr>
          <w:p w14:paraId="51C909DE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288C6F1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E8F100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167101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29E06479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3CE89EA3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32445E3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03DFA76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36259CBE" w14:textId="77777777" w:rsidR="00144058" w:rsidRDefault="00144058" w:rsidP="005B4E5B">
            <w:pPr>
              <w:ind w:left="-106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1003" w:type="dxa"/>
            <w:vAlign w:val="center"/>
          </w:tcPr>
          <w:p w14:paraId="5BFAF0B3" w14:textId="77777777" w:rsidR="00144058" w:rsidRDefault="00144058" w:rsidP="005B4E5B">
            <w:pPr>
              <w:ind w:left="-108" w:right="-98"/>
              <w:jc w:val="center"/>
            </w:pPr>
            <w:r>
              <w:t>11 625,15</w:t>
            </w:r>
          </w:p>
        </w:tc>
        <w:tc>
          <w:tcPr>
            <w:tcW w:w="850" w:type="dxa"/>
            <w:vAlign w:val="center"/>
          </w:tcPr>
          <w:p w14:paraId="44F0EE66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69F6A40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600A79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22A4B6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3B9ACE49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60C2687D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431A9E1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6F2EDD9F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73F908BB" w14:textId="77777777" w:rsidR="00144058" w:rsidRDefault="00144058" w:rsidP="005B4E5B">
            <w:pPr>
              <w:ind w:left="-106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1003" w:type="dxa"/>
            <w:vAlign w:val="center"/>
          </w:tcPr>
          <w:p w14:paraId="33D0E465" w14:textId="77777777" w:rsidR="00144058" w:rsidRDefault="00144058" w:rsidP="005B4E5B">
            <w:pPr>
              <w:ind w:left="-108" w:right="-98"/>
              <w:jc w:val="center"/>
            </w:pPr>
            <w:r>
              <w:t>11 810,25</w:t>
            </w:r>
          </w:p>
        </w:tc>
        <w:tc>
          <w:tcPr>
            <w:tcW w:w="850" w:type="dxa"/>
            <w:vAlign w:val="center"/>
          </w:tcPr>
          <w:p w14:paraId="6FD6D745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200D777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FABE9D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135C08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626FCF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3F8C625A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1D2F736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406C0BA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C0773C3" w14:textId="77777777" w:rsidR="00144058" w:rsidRDefault="00144058" w:rsidP="005B4E5B">
            <w:pPr>
              <w:ind w:left="-106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</w:t>
            </w:r>
            <w:r>
              <w:rPr>
                <w:lang w:val="en-US" w:eastAsia="ru-RU"/>
              </w:rPr>
              <w:t>30</w:t>
            </w:r>
          </w:p>
        </w:tc>
        <w:tc>
          <w:tcPr>
            <w:tcW w:w="1003" w:type="dxa"/>
            <w:vAlign w:val="center"/>
          </w:tcPr>
          <w:p w14:paraId="14F0C9DF" w14:textId="77777777" w:rsidR="00144058" w:rsidRDefault="00144058" w:rsidP="005B4E5B">
            <w:pPr>
              <w:ind w:left="-108" w:right="-98"/>
              <w:jc w:val="center"/>
            </w:pPr>
            <w:r>
              <w:t>11 810,25</w:t>
            </w:r>
          </w:p>
        </w:tc>
        <w:tc>
          <w:tcPr>
            <w:tcW w:w="850" w:type="dxa"/>
            <w:vAlign w:val="center"/>
          </w:tcPr>
          <w:p w14:paraId="747D352B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026DA59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375515D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6BF44A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72B9089D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0A52A4DD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07A5DF28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016EA77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0D1A96CF" w14:textId="77777777" w:rsidR="00144058" w:rsidRDefault="00144058" w:rsidP="005B4E5B">
            <w:pPr>
              <w:ind w:left="-106" w:right="-11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</w:t>
            </w:r>
            <w:r>
              <w:rPr>
                <w:lang w:val="en-US" w:eastAsia="ru-RU"/>
              </w:rPr>
              <w:t>30</w:t>
            </w:r>
          </w:p>
        </w:tc>
        <w:tc>
          <w:tcPr>
            <w:tcW w:w="1003" w:type="dxa"/>
            <w:vAlign w:val="center"/>
          </w:tcPr>
          <w:p w14:paraId="5018473C" w14:textId="77777777" w:rsidR="00144058" w:rsidRDefault="00144058" w:rsidP="005B4E5B">
            <w:pPr>
              <w:ind w:left="-108" w:right="-98"/>
              <w:jc w:val="center"/>
            </w:pPr>
            <w:r>
              <w:t>12 405,17</w:t>
            </w:r>
          </w:p>
        </w:tc>
        <w:tc>
          <w:tcPr>
            <w:tcW w:w="850" w:type="dxa"/>
            <w:vAlign w:val="center"/>
          </w:tcPr>
          <w:p w14:paraId="4E71AB70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79CAD9B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760F9FF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077C5A1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DE58CA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62462A33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1F8B67D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421C37E4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Двухставочный</w:t>
            </w:r>
          </w:p>
        </w:tc>
        <w:tc>
          <w:tcPr>
            <w:tcW w:w="1417" w:type="dxa"/>
            <w:vAlign w:val="center"/>
          </w:tcPr>
          <w:p w14:paraId="4F98FEEB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vAlign w:val="center"/>
          </w:tcPr>
          <w:p w14:paraId="3B785616" w14:textId="77777777" w:rsidR="00144058" w:rsidRPr="001064EB" w:rsidRDefault="00144058" w:rsidP="005B4E5B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14:paraId="128B663B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08DDAFE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3BB26C9D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6FD9D4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0A866E67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0F52302F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38CDDCFD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4CA3B66B" w14:textId="77777777" w:rsidR="00144058" w:rsidRPr="001064EB" w:rsidRDefault="00144058" w:rsidP="005B4E5B">
            <w:pPr>
              <w:ind w:left="-105" w:right="-103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Ставка за тепловую энергию, руб./Гкал</w:t>
            </w:r>
          </w:p>
        </w:tc>
        <w:tc>
          <w:tcPr>
            <w:tcW w:w="1417" w:type="dxa"/>
            <w:vAlign w:val="center"/>
          </w:tcPr>
          <w:p w14:paraId="3F99FEEA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vAlign w:val="center"/>
          </w:tcPr>
          <w:p w14:paraId="11D51AE5" w14:textId="77777777" w:rsidR="00144058" w:rsidRPr="001064EB" w:rsidRDefault="00144058" w:rsidP="005B4E5B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14:paraId="37758C6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3397EA4A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6603EC6D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F91FFBE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5F0CF64F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  <w:tr w:rsidR="00144058" w:rsidRPr="001064EB" w14:paraId="25126AC0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5F0F3BBC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66739222" w14:textId="77777777" w:rsidR="00144058" w:rsidRPr="001064EB" w:rsidRDefault="00144058" w:rsidP="005B4E5B">
            <w:pPr>
              <w:ind w:left="-113" w:right="-110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 xml:space="preserve">Ставка за содер-жание тепловой </w:t>
            </w:r>
          </w:p>
          <w:p w14:paraId="7AB9FF56" w14:textId="77777777" w:rsidR="00144058" w:rsidRPr="001064EB" w:rsidRDefault="00144058" w:rsidP="005B4E5B">
            <w:pPr>
              <w:ind w:left="-113" w:right="-110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мощности тыс. руб./Гкал/ч в мес.</w:t>
            </w:r>
          </w:p>
        </w:tc>
        <w:tc>
          <w:tcPr>
            <w:tcW w:w="1417" w:type="dxa"/>
            <w:vAlign w:val="center"/>
          </w:tcPr>
          <w:p w14:paraId="4C85700A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1003" w:type="dxa"/>
            <w:vAlign w:val="center"/>
          </w:tcPr>
          <w:p w14:paraId="36281BC1" w14:textId="77777777" w:rsidR="00144058" w:rsidRPr="001064EB" w:rsidRDefault="00144058" w:rsidP="005B4E5B">
            <w:pPr>
              <w:ind w:left="-108" w:right="-98"/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</w:tcPr>
          <w:p w14:paraId="3BBD9913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</w:rPr>
              <w:t>x</w:t>
            </w:r>
          </w:p>
        </w:tc>
        <w:tc>
          <w:tcPr>
            <w:tcW w:w="835" w:type="dxa"/>
            <w:vAlign w:val="center"/>
          </w:tcPr>
          <w:p w14:paraId="73A63F32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BD36470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7C0FF86" w14:textId="77777777" w:rsidR="00144058" w:rsidRPr="001064EB" w:rsidRDefault="00144058" w:rsidP="005B4E5B">
            <w:pPr>
              <w:ind w:right="-2"/>
              <w:jc w:val="center"/>
              <w:rPr>
                <w:sz w:val="23"/>
                <w:szCs w:val="23"/>
                <w:lang w:val="en-US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2175B33" w14:textId="77777777" w:rsidR="00144058" w:rsidRPr="001064EB" w:rsidRDefault="00144058" w:rsidP="005B4E5B">
            <w:pPr>
              <w:jc w:val="center"/>
              <w:rPr>
                <w:sz w:val="23"/>
                <w:szCs w:val="23"/>
              </w:rPr>
            </w:pPr>
            <w:r w:rsidRPr="001064EB">
              <w:rPr>
                <w:sz w:val="23"/>
                <w:szCs w:val="23"/>
                <w:lang w:val="en-US"/>
              </w:rPr>
              <w:t>x</w:t>
            </w:r>
          </w:p>
        </w:tc>
      </w:tr>
    </w:tbl>
    <w:p w14:paraId="4E961C91" w14:textId="77777777" w:rsidR="00144058" w:rsidRPr="0095668D" w:rsidRDefault="00144058" w:rsidP="00144058">
      <w:pPr>
        <w:jc w:val="right"/>
      </w:pPr>
    </w:p>
    <w:p w14:paraId="6FD2D831" w14:textId="77777777" w:rsidR="00144058" w:rsidRDefault="00144058" w:rsidP="00144058">
      <w:pPr>
        <w:ind w:left="-426" w:right="-427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bookmarkStart w:id="17" w:name="_Hlk119434035"/>
      <w:r w:rsidRPr="00464DBC">
        <w:rPr>
          <w:sz w:val="28"/>
          <w:szCs w:val="28"/>
        </w:rPr>
        <w:t>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</w:t>
      </w:r>
      <w:r>
        <w:rPr>
          <w:sz w:val="28"/>
          <w:szCs w:val="28"/>
        </w:rPr>
        <w:t>.</w:t>
      </w:r>
      <w:bookmarkEnd w:id="17"/>
    </w:p>
    <w:p w14:paraId="06BCB0C3" w14:textId="77777777" w:rsidR="00144058" w:rsidRDefault="00144058" w:rsidP="00144058">
      <w:pPr>
        <w:ind w:left="-426" w:right="-286" w:firstLine="710"/>
        <w:jc w:val="right"/>
        <w:rPr>
          <w:color w:val="000000"/>
          <w:sz w:val="28"/>
          <w:szCs w:val="28"/>
        </w:rPr>
      </w:pPr>
    </w:p>
    <w:p w14:paraId="0FD5DE1E" w14:textId="77777777" w:rsidR="00144058" w:rsidRPr="00EE4A76" w:rsidRDefault="00144058" w:rsidP="00144058">
      <w:pPr>
        <w:ind w:right="169"/>
        <w:jc w:val="both"/>
      </w:pPr>
    </w:p>
    <w:p w14:paraId="1AB6DDFF" w14:textId="77777777" w:rsidR="00144058" w:rsidRDefault="00144058" w:rsidP="00144058">
      <w:pPr>
        <w:ind w:left="-426" w:right="-2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577D08C1" w14:textId="5A22DFB3" w:rsidR="00144058" w:rsidRDefault="00144058"/>
    <w:p w14:paraId="06ECB989" w14:textId="429678A3" w:rsidR="00144058" w:rsidRDefault="00144058"/>
    <w:p w14:paraId="219EE414" w14:textId="67A08517" w:rsidR="00144058" w:rsidRDefault="00144058"/>
    <w:p w14:paraId="141EBB8B" w14:textId="7A0D8475" w:rsidR="00144058" w:rsidRDefault="00144058"/>
    <w:p w14:paraId="739F68D9" w14:textId="45863FD9" w:rsidR="00144058" w:rsidRDefault="00144058"/>
    <w:p w14:paraId="4A4C3AC7" w14:textId="6977C10D" w:rsidR="00144058" w:rsidRDefault="00144058"/>
    <w:p w14:paraId="32360AFB" w14:textId="5E50114E" w:rsidR="00144058" w:rsidRDefault="00144058"/>
    <w:p w14:paraId="40B4BA2C" w14:textId="705705D8" w:rsidR="00144058" w:rsidRDefault="00144058"/>
    <w:p w14:paraId="558823D5" w14:textId="62D37FAA" w:rsidR="00144058" w:rsidRDefault="00144058"/>
    <w:p w14:paraId="66D57C11" w14:textId="270573D1" w:rsidR="00144058" w:rsidRDefault="00144058"/>
    <w:p w14:paraId="1738D206" w14:textId="79DDF363" w:rsidR="00144058" w:rsidRDefault="00144058"/>
    <w:p w14:paraId="52CF1A8B" w14:textId="6E3A30D1" w:rsidR="00144058" w:rsidRDefault="00144058"/>
    <w:p w14:paraId="496FB876" w14:textId="5E046E7E" w:rsidR="00144058" w:rsidRDefault="00144058"/>
    <w:p w14:paraId="6B0FB9A1" w14:textId="555137DE" w:rsidR="00144058" w:rsidRDefault="00144058"/>
    <w:p w14:paraId="27D92C85" w14:textId="518DC13C" w:rsidR="00144058" w:rsidRDefault="00144058"/>
    <w:p w14:paraId="463AE93F" w14:textId="5D12F68B" w:rsidR="00144058" w:rsidRDefault="00144058"/>
    <w:p w14:paraId="3B891879" w14:textId="157CBBF7" w:rsidR="00144058" w:rsidRDefault="00144058"/>
    <w:p w14:paraId="6D43BCAF" w14:textId="5AAA6A20" w:rsidR="00144058" w:rsidRDefault="00144058"/>
    <w:p w14:paraId="56B644D6" w14:textId="297B9F35" w:rsidR="00144058" w:rsidRDefault="00144058"/>
    <w:p w14:paraId="06978974" w14:textId="7E80C868" w:rsidR="00144058" w:rsidRDefault="00144058"/>
    <w:p w14:paraId="2D95307F" w14:textId="4F725592" w:rsidR="00144058" w:rsidRDefault="00144058"/>
    <w:p w14:paraId="7049AF48" w14:textId="55D656EA" w:rsidR="00144058" w:rsidRDefault="00144058"/>
    <w:p w14:paraId="1AD12F4B" w14:textId="66101361" w:rsidR="00144058" w:rsidRDefault="00144058"/>
    <w:p w14:paraId="11C466DA" w14:textId="36AA8147" w:rsidR="00144058" w:rsidRDefault="00144058"/>
    <w:p w14:paraId="462E5097" w14:textId="79D69BDA" w:rsidR="00144058" w:rsidRDefault="00144058"/>
    <w:p w14:paraId="3925E2B9" w14:textId="7D7795AA" w:rsidR="00144058" w:rsidRDefault="00144058"/>
    <w:p w14:paraId="6FB59F61" w14:textId="25B03990" w:rsidR="00144058" w:rsidRDefault="00144058"/>
    <w:p w14:paraId="749CFD63" w14:textId="45B1A205" w:rsidR="00144058" w:rsidRDefault="00144058"/>
    <w:p w14:paraId="4AA178C0" w14:textId="2FA23CE9" w:rsidR="00144058" w:rsidRDefault="00144058"/>
    <w:p w14:paraId="7E078457" w14:textId="016D0BAC" w:rsidR="00144058" w:rsidRDefault="00144058"/>
    <w:p w14:paraId="4F6587F2" w14:textId="051D2D2E" w:rsidR="00144058" w:rsidRDefault="00144058"/>
    <w:p w14:paraId="4B5AE99E" w14:textId="79C13D2B" w:rsidR="00144058" w:rsidRDefault="00144058"/>
    <w:p w14:paraId="0554949C" w14:textId="18D5CD10" w:rsidR="00144058" w:rsidRDefault="00144058"/>
    <w:p w14:paraId="5D288E9E" w14:textId="77F418E3" w:rsidR="00144058" w:rsidRDefault="00144058"/>
    <w:p w14:paraId="6A6BC655" w14:textId="43A48D1C" w:rsidR="00144058" w:rsidRDefault="00144058"/>
    <w:p w14:paraId="1AC64A09" w14:textId="4412ED19" w:rsidR="00144058" w:rsidRDefault="00144058"/>
    <w:p w14:paraId="251EA9E8" w14:textId="2468EA3F" w:rsidR="00144058" w:rsidRDefault="00144058"/>
    <w:p w14:paraId="67EF38DE" w14:textId="5F658F83" w:rsidR="00144058" w:rsidRDefault="00144058"/>
    <w:p w14:paraId="563F7FE3" w14:textId="5D1A0580" w:rsidR="00144058" w:rsidRDefault="00144058"/>
    <w:p w14:paraId="4A51D7C4" w14:textId="40CF52FE" w:rsidR="00144058" w:rsidRDefault="00144058"/>
    <w:p w14:paraId="6CAFBD7A" w14:textId="2D04DE0B" w:rsidR="00144058" w:rsidRDefault="00144058"/>
    <w:p w14:paraId="1FF61695" w14:textId="4469FD25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11 к протоколу № 99</w:t>
      </w:r>
    </w:p>
    <w:p w14:paraId="3ECD0E5F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5BAD2DD9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1DC4C7C8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2131175A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359AD69" w14:textId="77777777" w:rsidR="00BA2CA1" w:rsidRPr="000B3B07" w:rsidRDefault="00BA2CA1" w:rsidP="00BA2CA1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14:paraId="525E8D8E" w14:textId="77777777" w:rsidR="00BA2CA1" w:rsidRPr="00FD033C" w:rsidRDefault="00BA2CA1" w:rsidP="00BA2CA1">
      <w:pPr>
        <w:ind w:right="-283"/>
        <w:jc w:val="center"/>
        <w:rPr>
          <w:bCs/>
          <w:sz w:val="4"/>
          <w:szCs w:val="4"/>
        </w:rPr>
      </w:pPr>
    </w:p>
    <w:p w14:paraId="10695688" w14:textId="77777777" w:rsidR="00BA2CA1" w:rsidRDefault="00BA2CA1" w:rsidP="00BA2CA1">
      <w:pPr>
        <w:ind w:left="-709" w:right="-284"/>
        <w:jc w:val="center"/>
        <w:rPr>
          <w:b/>
          <w:bCs/>
          <w:sz w:val="28"/>
          <w:szCs w:val="28"/>
          <w:lang w:val="x-none"/>
        </w:rPr>
      </w:pPr>
      <w:r>
        <w:rPr>
          <w:b/>
          <w:bCs/>
          <w:sz w:val="28"/>
          <w:szCs w:val="28"/>
        </w:rPr>
        <w:t xml:space="preserve">Долгосрочные </w:t>
      </w:r>
      <w:r>
        <w:rPr>
          <w:b/>
          <w:bCs/>
          <w:sz w:val="28"/>
          <w:szCs w:val="28"/>
          <w:lang w:val="x-none"/>
        </w:rPr>
        <w:t xml:space="preserve">тарифы </w:t>
      </w:r>
      <w:r>
        <w:rPr>
          <w:b/>
          <w:bCs/>
          <w:color w:val="000000"/>
          <w:kern w:val="32"/>
          <w:sz w:val="28"/>
          <w:szCs w:val="28"/>
        </w:rPr>
        <w:t xml:space="preserve">МКП ММО «Ресурс» </w:t>
      </w:r>
      <w:r>
        <w:rPr>
          <w:b/>
          <w:bCs/>
          <w:sz w:val="28"/>
          <w:szCs w:val="28"/>
          <w:lang w:val="x-none"/>
        </w:rPr>
        <w:t xml:space="preserve">на тепловую энергию, </w:t>
      </w:r>
    </w:p>
    <w:p w14:paraId="34295FFF" w14:textId="77777777" w:rsidR="00BA2CA1" w:rsidRDefault="00BA2CA1" w:rsidP="00BA2CA1">
      <w:pPr>
        <w:ind w:left="-709" w:right="-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Мариинского муниципального </w:t>
      </w:r>
    </w:p>
    <w:p w14:paraId="32548324" w14:textId="77777777" w:rsidR="00BA2CA1" w:rsidRDefault="00BA2CA1" w:rsidP="00BA2CA1">
      <w:pPr>
        <w:ind w:left="-709" w:right="-284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округа, </w:t>
      </w:r>
      <w:r>
        <w:rPr>
          <w:b/>
          <w:bCs/>
          <w:sz w:val="28"/>
          <w:szCs w:val="28"/>
        </w:rPr>
        <w:t xml:space="preserve">на период с </w:t>
      </w:r>
      <w:r>
        <w:rPr>
          <w:b/>
          <w:bCs/>
          <w:color w:val="000000"/>
          <w:kern w:val="32"/>
          <w:sz w:val="28"/>
          <w:szCs w:val="28"/>
        </w:rPr>
        <w:t>01.01.2023 по 31.12.2027</w:t>
      </w:r>
    </w:p>
    <w:p w14:paraId="6F37DD2F" w14:textId="77777777" w:rsidR="00BA2CA1" w:rsidRPr="00902BF0" w:rsidRDefault="00BA2CA1" w:rsidP="00BA2CA1">
      <w:pPr>
        <w:ind w:right="-28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</w:t>
      </w:r>
      <w:r w:rsidRPr="00902BF0">
        <w:rPr>
          <w:bCs/>
          <w:sz w:val="28"/>
          <w:szCs w:val="28"/>
        </w:rPr>
        <w:t>(без НДС)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1418"/>
        <w:gridCol w:w="992"/>
        <w:gridCol w:w="845"/>
        <w:gridCol w:w="850"/>
        <w:gridCol w:w="851"/>
        <w:gridCol w:w="714"/>
        <w:gridCol w:w="851"/>
      </w:tblGrid>
      <w:tr w:rsidR="00BA2CA1" w:rsidRPr="00C06F8B" w14:paraId="4A7E8C66" w14:textId="77777777" w:rsidTr="005B4E5B">
        <w:trPr>
          <w:trHeight w:val="256"/>
        </w:trPr>
        <w:tc>
          <w:tcPr>
            <w:tcW w:w="1277" w:type="dxa"/>
            <w:vMerge w:val="restart"/>
            <w:vAlign w:val="center"/>
          </w:tcPr>
          <w:p w14:paraId="4D2D3D7F" w14:textId="77777777" w:rsidR="00BA2CA1" w:rsidRDefault="00BA2CA1" w:rsidP="005B4E5B">
            <w:pPr>
              <w:tabs>
                <w:tab w:val="left" w:pos="-108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C06F8B">
              <w:rPr>
                <w:sz w:val="22"/>
                <w:szCs w:val="22"/>
              </w:rPr>
              <w:t>ва</w:t>
            </w:r>
            <w:r>
              <w:rPr>
                <w:sz w:val="22"/>
                <w:szCs w:val="22"/>
              </w:rPr>
              <w:t>ние р</w:t>
            </w:r>
            <w:r w:rsidRPr="00C06F8B">
              <w:rPr>
                <w:sz w:val="22"/>
                <w:szCs w:val="22"/>
              </w:rPr>
              <w:t>егули</w:t>
            </w:r>
            <w:r>
              <w:rPr>
                <w:sz w:val="22"/>
                <w:szCs w:val="22"/>
              </w:rPr>
              <w:t>-</w:t>
            </w:r>
          </w:p>
          <w:p w14:paraId="5B9D20DA" w14:textId="77777777" w:rsidR="00BA2CA1" w:rsidRPr="00C06F8B" w:rsidRDefault="00BA2CA1" w:rsidP="005B4E5B">
            <w:pPr>
              <w:tabs>
                <w:tab w:val="left" w:pos="-108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руемой организа</w:t>
            </w:r>
            <w:r>
              <w:rPr>
                <w:sz w:val="22"/>
                <w:szCs w:val="22"/>
              </w:rPr>
              <w:t>-</w:t>
            </w:r>
            <w:r w:rsidRPr="00C06F8B">
              <w:rPr>
                <w:sz w:val="22"/>
                <w:szCs w:val="22"/>
              </w:rPr>
              <w:t>ции</w:t>
            </w:r>
          </w:p>
        </w:tc>
        <w:tc>
          <w:tcPr>
            <w:tcW w:w="1842" w:type="dxa"/>
            <w:vMerge w:val="restart"/>
            <w:vAlign w:val="center"/>
          </w:tcPr>
          <w:p w14:paraId="360244BB" w14:textId="77777777" w:rsidR="00BA2CA1" w:rsidRPr="00C06F8B" w:rsidRDefault="00BA2CA1" w:rsidP="005B4E5B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418" w:type="dxa"/>
            <w:vMerge w:val="restart"/>
            <w:vAlign w:val="center"/>
          </w:tcPr>
          <w:p w14:paraId="1013853D" w14:textId="77777777" w:rsidR="00BA2CA1" w:rsidRPr="00C06F8B" w:rsidRDefault="00BA2CA1" w:rsidP="005B4E5B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vAlign w:val="center"/>
          </w:tcPr>
          <w:p w14:paraId="57EB3DB1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260" w:type="dxa"/>
            <w:gridSpan w:val="4"/>
            <w:vAlign w:val="center"/>
          </w:tcPr>
          <w:p w14:paraId="76AA828B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vAlign w:val="center"/>
          </w:tcPr>
          <w:p w14:paraId="065F0722" w14:textId="77777777" w:rsidR="00BA2CA1" w:rsidRPr="00C06F8B" w:rsidRDefault="00BA2CA1" w:rsidP="005B4E5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Острый </w:t>
            </w:r>
          </w:p>
          <w:p w14:paraId="06A167EA" w14:textId="77777777" w:rsidR="00BA2CA1" w:rsidRPr="00C06F8B" w:rsidRDefault="00BA2CA1" w:rsidP="005B4E5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14:paraId="791C3733" w14:textId="77777777" w:rsidR="00BA2CA1" w:rsidRPr="00C06F8B" w:rsidRDefault="00BA2CA1" w:rsidP="005B4E5B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редуци-рован-ный пар</w:t>
            </w:r>
          </w:p>
        </w:tc>
      </w:tr>
      <w:tr w:rsidR="00BA2CA1" w:rsidRPr="00C06F8B" w14:paraId="3690D406" w14:textId="77777777" w:rsidTr="005B4E5B">
        <w:trPr>
          <w:trHeight w:val="1030"/>
        </w:trPr>
        <w:tc>
          <w:tcPr>
            <w:tcW w:w="1277" w:type="dxa"/>
            <w:vMerge/>
            <w:vAlign w:val="center"/>
          </w:tcPr>
          <w:p w14:paraId="73DCFC0B" w14:textId="77777777" w:rsidR="00BA2CA1" w:rsidRPr="00C06F8B" w:rsidRDefault="00BA2CA1" w:rsidP="005B4E5B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FBE2DC6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EF07D4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160C3672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6D917280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7FE29673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32B2C705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4" w:type="dxa"/>
            <w:vAlign w:val="center"/>
          </w:tcPr>
          <w:p w14:paraId="0F89CD6E" w14:textId="77777777" w:rsidR="00BA2CA1" w:rsidRDefault="00BA2CA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</w:t>
            </w:r>
          </w:p>
          <w:p w14:paraId="349ABACC" w14:textId="77777777" w:rsidR="00BA2CA1" w:rsidRPr="00C06F8B" w:rsidRDefault="00BA2CA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Merge/>
          </w:tcPr>
          <w:p w14:paraId="2EFCE2AD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BA2CA1" w:rsidRPr="00C06F8B" w14:paraId="09372AE1" w14:textId="77777777" w:rsidTr="005B4E5B">
        <w:trPr>
          <w:trHeight w:val="183"/>
        </w:trPr>
        <w:tc>
          <w:tcPr>
            <w:tcW w:w="1277" w:type="dxa"/>
            <w:vAlign w:val="center"/>
          </w:tcPr>
          <w:p w14:paraId="6D22C777" w14:textId="77777777" w:rsidR="00BA2CA1" w:rsidRPr="00C06F8B" w:rsidRDefault="00BA2CA1" w:rsidP="005B4E5B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6A4AFF89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5A3A2CC5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04D46107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5" w:type="dxa"/>
            <w:vAlign w:val="center"/>
          </w:tcPr>
          <w:p w14:paraId="629B0CC0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71451F54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03CFC3D8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4" w:type="dxa"/>
            <w:vAlign w:val="center"/>
          </w:tcPr>
          <w:p w14:paraId="5498DF5A" w14:textId="77777777" w:rsidR="00BA2CA1" w:rsidRPr="00C06F8B" w:rsidRDefault="00BA2CA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07BD6E25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A2CA1" w:rsidRPr="00C06F8B" w14:paraId="0D57E106" w14:textId="77777777" w:rsidTr="005B4E5B">
        <w:trPr>
          <w:trHeight w:val="540"/>
        </w:trPr>
        <w:tc>
          <w:tcPr>
            <w:tcW w:w="1277" w:type="dxa"/>
            <w:vMerge w:val="restart"/>
            <w:vAlign w:val="center"/>
          </w:tcPr>
          <w:p w14:paraId="2474BE60" w14:textId="77777777" w:rsidR="00BA2CA1" w:rsidRPr="000E0835" w:rsidRDefault="00BA2CA1" w:rsidP="005B4E5B">
            <w:pPr>
              <w:ind w:left="-108" w:right="-125"/>
              <w:jc w:val="center"/>
            </w:pPr>
            <w:r w:rsidRPr="000D72F2">
              <w:rPr>
                <w:bCs/>
                <w:color w:val="000000"/>
                <w:kern w:val="32"/>
                <w:sz w:val="22"/>
                <w:szCs w:val="22"/>
              </w:rPr>
              <w:t>МКП ММ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О</w:t>
            </w:r>
            <w:r w:rsidRPr="000D72F2">
              <w:rPr>
                <w:bCs/>
                <w:color w:val="000000"/>
                <w:kern w:val="32"/>
                <w:sz w:val="22"/>
                <w:szCs w:val="22"/>
              </w:rPr>
              <w:t xml:space="preserve"> «Ресурс»</w:t>
            </w:r>
          </w:p>
        </w:tc>
        <w:tc>
          <w:tcPr>
            <w:tcW w:w="8363" w:type="dxa"/>
            <w:gridSpan w:val="8"/>
            <w:vAlign w:val="center"/>
          </w:tcPr>
          <w:p w14:paraId="2DB82B0A" w14:textId="77777777" w:rsidR="00BA2CA1" w:rsidRPr="000B3B07" w:rsidRDefault="00BA2CA1" w:rsidP="005B4E5B">
            <w:pPr>
              <w:ind w:right="-100"/>
              <w:jc w:val="center"/>
              <w:rPr>
                <w:sz w:val="22"/>
                <w:szCs w:val="22"/>
              </w:rPr>
            </w:pPr>
            <w:r w:rsidRPr="000B3B07">
              <w:rPr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A2CA1" w:rsidRPr="00C06F8B" w14:paraId="1B032855" w14:textId="77777777" w:rsidTr="005B4E5B">
        <w:trPr>
          <w:trHeight w:val="115"/>
        </w:trPr>
        <w:tc>
          <w:tcPr>
            <w:tcW w:w="1277" w:type="dxa"/>
            <w:vMerge/>
          </w:tcPr>
          <w:p w14:paraId="7F60541B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D87811A" w14:textId="77777777" w:rsidR="00BA2CA1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Одноставочный </w:t>
            </w:r>
          </w:p>
          <w:p w14:paraId="42708E7F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vAlign w:val="center"/>
          </w:tcPr>
          <w:p w14:paraId="731785FC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0B4E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4 686,59</w:t>
            </w:r>
          </w:p>
        </w:tc>
        <w:tc>
          <w:tcPr>
            <w:tcW w:w="845" w:type="dxa"/>
            <w:vAlign w:val="center"/>
          </w:tcPr>
          <w:p w14:paraId="79CAABC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F2D594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39C693B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121CCF3C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646F3C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4416F09E" w14:textId="77777777" w:rsidTr="005B4E5B">
        <w:trPr>
          <w:trHeight w:val="120"/>
        </w:trPr>
        <w:tc>
          <w:tcPr>
            <w:tcW w:w="1277" w:type="dxa"/>
            <w:vMerge/>
          </w:tcPr>
          <w:p w14:paraId="632F1546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0501AD0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21651F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BA5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4 686,59</w:t>
            </w:r>
          </w:p>
        </w:tc>
        <w:tc>
          <w:tcPr>
            <w:tcW w:w="845" w:type="dxa"/>
            <w:vAlign w:val="center"/>
          </w:tcPr>
          <w:p w14:paraId="3EFE6A6C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145972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5C3F4C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69915E30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8D73B9F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5740673B" w14:textId="77777777" w:rsidTr="005B4E5B">
        <w:trPr>
          <w:trHeight w:val="123"/>
        </w:trPr>
        <w:tc>
          <w:tcPr>
            <w:tcW w:w="1277" w:type="dxa"/>
            <w:vMerge/>
          </w:tcPr>
          <w:p w14:paraId="3F19BD88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5988E5F8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3EB3395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C8D3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5 136,50</w:t>
            </w:r>
          </w:p>
        </w:tc>
        <w:tc>
          <w:tcPr>
            <w:tcW w:w="845" w:type="dxa"/>
            <w:vAlign w:val="center"/>
          </w:tcPr>
          <w:p w14:paraId="67F31D7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74BF589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BB78A2D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7B3CC60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585C0C0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04C691AF" w14:textId="77777777" w:rsidTr="005B4E5B">
        <w:trPr>
          <w:trHeight w:val="256"/>
        </w:trPr>
        <w:tc>
          <w:tcPr>
            <w:tcW w:w="1277" w:type="dxa"/>
            <w:vMerge/>
          </w:tcPr>
          <w:p w14:paraId="5CC52856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12A94648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FA063C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99D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5 136,50</w:t>
            </w:r>
          </w:p>
        </w:tc>
        <w:tc>
          <w:tcPr>
            <w:tcW w:w="845" w:type="dxa"/>
            <w:vAlign w:val="center"/>
          </w:tcPr>
          <w:p w14:paraId="1288004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67EB4C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5E8FC3F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1621D63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B23502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572182C5" w14:textId="77777777" w:rsidTr="005B4E5B">
        <w:trPr>
          <w:trHeight w:val="103"/>
        </w:trPr>
        <w:tc>
          <w:tcPr>
            <w:tcW w:w="1277" w:type="dxa"/>
            <w:vMerge/>
          </w:tcPr>
          <w:p w14:paraId="50CF8BD0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45338EF7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60082DA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DF54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6 302,48</w:t>
            </w:r>
          </w:p>
        </w:tc>
        <w:tc>
          <w:tcPr>
            <w:tcW w:w="845" w:type="dxa"/>
            <w:vAlign w:val="center"/>
          </w:tcPr>
          <w:p w14:paraId="358C763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89F76D0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89E062B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715F7C1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7281102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1CF7CA66" w14:textId="77777777" w:rsidTr="005B4E5B">
        <w:trPr>
          <w:trHeight w:val="108"/>
        </w:trPr>
        <w:tc>
          <w:tcPr>
            <w:tcW w:w="1277" w:type="dxa"/>
            <w:vMerge/>
          </w:tcPr>
          <w:p w14:paraId="3BA2A1F3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692BADB5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B3EF11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31BF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6 302,48</w:t>
            </w:r>
          </w:p>
        </w:tc>
        <w:tc>
          <w:tcPr>
            <w:tcW w:w="845" w:type="dxa"/>
            <w:vAlign w:val="center"/>
          </w:tcPr>
          <w:p w14:paraId="506C4CAB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5C6259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D9E1502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3498DC2C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74353E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160D2F08" w14:textId="77777777" w:rsidTr="005B4E5B">
        <w:trPr>
          <w:trHeight w:val="108"/>
        </w:trPr>
        <w:tc>
          <w:tcPr>
            <w:tcW w:w="1277" w:type="dxa"/>
            <w:vMerge/>
          </w:tcPr>
          <w:p w14:paraId="691C64F9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015A8DF6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04C041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45B1" w14:textId="77777777" w:rsidR="00BA2CA1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7 563,10</w:t>
            </w:r>
          </w:p>
        </w:tc>
        <w:tc>
          <w:tcPr>
            <w:tcW w:w="845" w:type="dxa"/>
            <w:vAlign w:val="center"/>
          </w:tcPr>
          <w:p w14:paraId="698E98F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E8F0F2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1441ED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5D5FB3E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3B85C61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05597392" w14:textId="77777777" w:rsidTr="005B4E5B">
        <w:trPr>
          <w:trHeight w:val="108"/>
        </w:trPr>
        <w:tc>
          <w:tcPr>
            <w:tcW w:w="1277" w:type="dxa"/>
            <w:vMerge/>
          </w:tcPr>
          <w:p w14:paraId="12D2151C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080866D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DB1C05C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58A" w14:textId="77777777" w:rsidR="00BA2CA1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5 559,10</w:t>
            </w:r>
          </w:p>
        </w:tc>
        <w:tc>
          <w:tcPr>
            <w:tcW w:w="845" w:type="dxa"/>
            <w:vAlign w:val="center"/>
          </w:tcPr>
          <w:p w14:paraId="1ACE9C6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3523FDC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5688FC0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175F6E6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31B31FC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4E38179B" w14:textId="77777777" w:rsidTr="005B4E5B">
        <w:trPr>
          <w:trHeight w:val="108"/>
        </w:trPr>
        <w:tc>
          <w:tcPr>
            <w:tcW w:w="1277" w:type="dxa"/>
            <w:vMerge/>
          </w:tcPr>
          <w:p w14:paraId="53B349C2" w14:textId="77777777" w:rsidR="00BA2CA1" w:rsidRPr="00C06F8B" w:rsidRDefault="00BA2CA1" w:rsidP="005B4E5B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20216747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83D36E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07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E520" w14:textId="77777777" w:rsidR="00BA2CA1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5 580,35</w:t>
            </w:r>
          </w:p>
        </w:tc>
        <w:tc>
          <w:tcPr>
            <w:tcW w:w="845" w:type="dxa"/>
            <w:vAlign w:val="center"/>
          </w:tcPr>
          <w:p w14:paraId="0F2CBF0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2A8AD62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5C10538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7961547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5F1F45B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3BD5AD26" w14:textId="77777777" w:rsidTr="005B4E5B">
        <w:trPr>
          <w:trHeight w:val="249"/>
        </w:trPr>
        <w:tc>
          <w:tcPr>
            <w:tcW w:w="1277" w:type="dxa"/>
            <w:vMerge/>
          </w:tcPr>
          <w:p w14:paraId="58EE7943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FAEE504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8" w:type="dxa"/>
            <w:vAlign w:val="center"/>
          </w:tcPr>
          <w:p w14:paraId="0394B6F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7B3B62B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5" w:type="dxa"/>
            <w:vAlign w:val="center"/>
          </w:tcPr>
          <w:p w14:paraId="3046E989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B7A0BB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41FD78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549D09EC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7928A70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008E8DFB" w14:textId="77777777" w:rsidTr="005B4E5B">
        <w:trPr>
          <w:trHeight w:val="505"/>
        </w:trPr>
        <w:tc>
          <w:tcPr>
            <w:tcW w:w="1277" w:type="dxa"/>
            <w:vMerge/>
          </w:tcPr>
          <w:p w14:paraId="0F606911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0AB77FD" w14:textId="77777777" w:rsidR="00BA2CA1" w:rsidRPr="00752470" w:rsidRDefault="00BA2CA1" w:rsidP="005B4E5B">
            <w:pPr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</w:t>
            </w:r>
            <w:r>
              <w:rPr>
                <w:sz w:val="22"/>
                <w:szCs w:val="22"/>
              </w:rPr>
              <w:t xml:space="preserve"> </w:t>
            </w:r>
            <w:r w:rsidRPr="00752470">
              <w:rPr>
                <w:sz w:val="22"/>
                <w:szCs w:val="22"/>
              </w:rPr>
              <w:t xml:space="preserve">за тепловую </w:t>
            </w:r>
            <w:r>
              <w:rPr>
                <w:sz w:val="22"/>
                <w:szCs w:val="22"/>
              </w:rPr>
              <w:t>э</w:t>
            </w:r>
            <w:r w:rsidRPr="00752470">
              <w:rPr>
                <w:sz w:val="22"/>
                <w:szCs w:val="22"/>
              </w:rPr>
              <w:t>нергию,</w:t>
            </w:r>
            <w:r>
              <w:rPr>
                <w:sz w:val="22"/>
                <w:szCs w:val="22"/>
              </w:rPr>
              <w:t xml:space="preserve"> </w:t>
            </w:r>
            <w:r w:rsidRPr="00752470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vAlign w:val="center"/>
          </w:tcPr>
          <w:p w14:paraId="4D26CAF9" w14:textId="77777777" w:rsidR="00BA2CA1" w:rsidRPr="00752470" w:rsidRDefault="00BA2CA1" w:rsidP="005B4E5B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644596C9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5" w:type="dxa"/>
            <w:vAlign w:val="center"/>
          </w:tcPr>
          <w:p w14:paraId="5CB68AA3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61F18573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9997EBF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60A0236D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A7BF5B8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BA2CA1" w:rsidRPr="00C06F8B" w14:paraId="0C5B3123" w14:textId="77777777" w:rsidTr="005B4E5B">
        <w:trPr>
          <w:trHeight w:val="249"/>
        </w:trPr>
        <w:tc>
          <w:tcPr>
            <w:tcW w:w="1277" w:type="dxa"/>
            <w:vMerge/>
          </w:tcPr>
          <w:p w14:paraId="77E98CA7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5C5E4E5" w14:textId="77777777" w:rsidR="00BA2CA1" w:rsidRPr="00752470" w:rsidRDefault="00BA2CA1" w:rsidP="005B4E5B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23EAFEBC" w14:textId="77777777" w:rsidR="00BA2CA1" w:rsidRPr="00752470" w:rsidRDefault="00BA2CA1" w:rsidP="005B4E5B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418" w:type="dxa"/>
            <w:vAlign w:val="center"/>
          </w:tcPr>
          <w:p w14:paraId="093B2819" w14:textId="77777777" w:rsidR="00BA2CA1" w:rsidRPr="00752470" w:rsidRDefault="00BA2CA1" w:rsidP="005B4E5B">
            <w:pPr>
              <w:ind w:left="-661" w:right="-6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vAlign w:val="center"/>
          </w:tcPr>
          <w:p w14:paraId="3D7E0A98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5" w:type="dxa"/>
            <w:vAlign w:val="center"/>
          </w:tcPr>
          <w:p w14:paraId="276935F2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A475EC2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F0AE3C8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0FD16F6A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0ABDD71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BA2CA1" w:rsidRPr="00C06F8B" w14:paraId="0829599C" w14:textId="77777777" w:rsidTr="005B4E5B">
        <w:trPr>
          <w:trHeight w:val="375"/>
        </w:trPr>
        <w:tc>
          <w:tcPr>
            <w:tcW w:w="1277" w:type="dxa"/>
            <w:vMerge/>
          </w:tcPr>
          <w:p w14:paraId="2178D393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vAlign w:val="center"/>
          </w:tcPr>
          <w:p w14:paraId="3359694C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Население *</w:t>
            </w:r>
          </w:p>
        </w:tc>
      </w:tr>
      <w:tr w:rsidR="00BA2CA1" w:rsidRPr="00C06F8B" w14:paraId="21726B89" w14:textId="77777777" w:rsidTr="005B4E5B">
        <w:trPr>
          <w:trHeight w:val="266"/>
        </w:trPr>
        <w:tc>
          <w:tcPr>
            <w:tcW w:w="1277" w:type="dxa"/>
            <w:vMerge/>
          </w:tcPr>
          <w:p w14:paraId="355F76B6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A59F112" w14:textId="77777777" w:rsidR="00BA2CA1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Одноставочный </w:t>
            </w:r>
          </w:p>
          <w:p w14:paraId="578207EB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vAlign w:val="center"/>
          </w:tcPr>
          <w:p w14:paraId="3276AE0B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B683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5 623,91</w:t>
            </w:r>
          </w:p>
        </w:tc>
        <w:tc>
          <w:tcPr>
            <w:tcW w:w="845" w:type="dxa"/>
            <w:vAlign w:val="center"/>
          </w:tcPr>
          <w:p w14:paraId="2609834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55FD08E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74BCA9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61A86EB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5ACCE4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3329EAB5" w14:textId="77777777" w:rsidTr="005B4E5B">
        <w:trPr>
          <w:trHeight w:val="271"/>
        </w:trPr>
        <w:tc>
          <w:tcPr>
            <w:tcW w:w="1277" w:type="dxa"/>
            <w:vMerge/>
          </w:tcPr>
          <w:p w14:paraId="3D943645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79F2C430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5D5E72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22BE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5 623,91</w:t>
            </w:r>
          </w:p>
        </w:tc>
        <w:tc>
          <w:tcPr>
            <w:tcW w:w="845" w:type="dxa"/>
            <w:vAlign w:val="center"/>
          </w:tcPr>
          <w:p w14:paraId="7B2A991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C3F8E1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D3B3C69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04894E22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287147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7DC12884" w14:textId="77777777" w:rsidTr="005B4E5B">
        <w:trPr>
          <w:trHeight w:val="259"/>
        </w:trPr>
        <w:tc>
          <w:tcPr>
            <w:tcW w:w="1277" w:type="dxa"/>
            <w:vMerge/>
          </w:tcPr>
          <w:p w14:paraId="6A1DFFC9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1BEAC0A7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7ED7919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70ED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6 163,80</w:t>
            </w:r>
          </w:p>
        </w:tc>
        <w:tc>
          <w:tcPr>
            <w:tcW w:w="845" w:type="dxa"/>
            <w:vAlign w:val="center"/>
          </w:tcPr>
          <w:p w14:paraId="4537FA7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F90237D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7AE22B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5E778C9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B5883B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24D5896F" w14:textId="77777777" w:rsidTr="005B4E5B">
        <w:trPr>
          <w:trHeight w:val="250"/>
        </w:trPr>
        <w:tc>
          <w:tcPr>
            <w:tcW w:w="1277" w:type="dxa"/>
            <w:vMerge/>
          </w:tcPr>
          <w:p w14:paraId="763C3C85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14:paraId="7FEAC228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2784DF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118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6 163,80</w:t>
            </w:r>
          </w:p>
        </w:tc>
        <w:tc>
          <w:tcPr>
            <w:tcW w:w="845" w:type="dxa"/>
            <w:vAlign w:val="center"/>
          </w:tcPr>
          <w:p w14:paraId="6DCB06B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0CD81E2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6FC880F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20FC497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99B45E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5C6BF588" w14:textId="77777777" w:rsidTr="005B4E5B">
        <w:trPr>
          <w:trHeight w:val="253"/>
        </w:trPr>
        <w:tc>
          <w:tcPr>
            <w:tcW w:w="1277" w:type="dxa"/>
            <w:vMerge/>
          </w:tcPr>
          <w:p w14:paraId="2F062AFC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AABE036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C54937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7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9568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7 562,98</w:t>
            </w:r>
          </w:p>
        </w:tc>
        <w:tc>
          <w:tcPr>
            <w:tcW w:w="845" w:type="dxa"/>
            <w:vAlign w:val="center"/>
          </w:tcPr>
          <w:p w14:paraId="08EE62C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3C4FC49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5B35632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2A28C6CD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95F69D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77FB5F7C" w14:textId="77777777" w:rsidTr="005B4E5B">
        <w:trPr>
          <w:trHeight w:val="258"/>
        </w:trPr>
        <w:tc>
          <w:tcPr>
            <w:tcW w:w="1277" w:type="dxa"/>
            <w:vMerge/>
          </w:tcPr>
          <w:p w14:paraId="34B744A3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5D10012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DFCB117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79E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7 689,03</w:t>
            </w:r>
          </w:p>
        </w:tc>
        <w:tc>
          <w:tcPr>
            <w:tcW w:w="845" w:type="dxa"/>
            <w:vAlign w:val="center"/>
          </w:tcPr>
          <w:p w14:paraId="58EAF06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8158E9D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E0CE5C9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4FD85E8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3AAF73D4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5F2E2291" w14:textId="77777777" w:rsidTr="005B4E5B">
        <w:trPr>
          <w:trHeight w:val="258"/>
        </w:trPr>
        <w:tc>
          <w:tcPr>
            <w:tcW w:w="1277" w:type="dxa"/>
            <w:vMerge/>
          </w:tcPr>
          <w:p w14:paraId="018AFF3A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4C6E0C31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D68F84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867C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9 226,98</w:t>
            </w:r>
          </w:p>
        </w:tc>
        <w:tc>
          <w:tcPr>
            <w:tcW w:w="845" w:type="dxa"/>
            <w:vAlign w:val="center"/>
          </w:tcPr>
          <w:p w14:paraId="60CFFA1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5BB3E25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B4BE4D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4996C5F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3834DDCF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7ECBFB0F" w14:textId="77777777" w:rsidTr="005B4E5B">
        <w:trPr>
          <w:trHeight w:val="258"/>
        </w:trPr>
        <w:tc>
          <w:tcPr>
            <w:tcW w:w="1277" w:type="dxa"/>
            <w:vMerge w:val="restart"/>
          </w:tcPr>
          <w:p w14:paraId="07F102C0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14:paraId="44032CB5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8D6F4FE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01.0</w:t>
            </w:r>
            <w:r>
              <w:rPr>
                <w:sz w:val="22"/>
                <w:szCs w:val="22"/>
              </w:rPr>
              <w:t>1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AEC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6 670,92</w:t>
            </w:r>
          </w:p>
        </w:tc>
        <w:tc>
          <w:tcPr>
            <w:tcW w:w="845" w:type="dxa"/>
            <w:vAlign w:val="center"/>
          </w:tcPr>
          <w:p w14:paraId="7C214A1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424460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E9F1CC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5920253B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1413CF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71824CA3" w14:textId="77777777" w:rsidTr="005B4E5B">
        <w:trPr>
          <w:trHeight w:val="258"/>
        </w:trPr>
        <w:tc>
          <w:tcPr>
            <w:tcW w:w="1277" w:type="dxa"/>
            <w:vMerge/>
          </w:tcPr>
          <w:p w14:paraId="726B64E8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1D0B1F3B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B9D327" w14:textId="77777777" w:rsidR="00BA2CA1" w:rsidRPr="000D72F2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2F2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07</w:t>
            </w:r>
            <w:r w:rsidRPr="000D72F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6C43" w14:textId="77777777" w:rsidR="00BA2CA1" w:rsidRPr="000D72F2" w:rsidRDefault="00BA2CA1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6 696,42</w:t>
            </w:r>
          </w:p>
        </w:tc>
        <w:tc>
          <w:tcPr>
            <w:tcW w:w="845" w:type="dxa"/>
            <w:vAlign w:val="center"/>
          </w:tcPr>
          <w:p w14:paraId="27D4322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2953759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1790CC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1BEAFD2A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0FEFED1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2D75E296" w14:textId="77777777" w:rsidTr="005B4E5B">
        <w:trPr>
          <w:trHeight w:val="241"/>
        </w:trPr>
        <w:tc>
          <w:tcPr>
            <w:tcW w:w="1277" w:type="dxa"/>
            <w:vMerge/>
          </w:tcPr>
          <w:p w14:paraId="2EC2EDF5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72F9F0F" w14:textId="77777777" w:rsidR="00BA2CA1" w:rsidRPr="00C06F8B" w:rsidRDefault="00BA2CA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8" w:type="dxa"/>
            <w:vAlign w:val="center"/>
          </w:tcPr>
          <w:p w14:paraId="48F5A7C3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1331CF37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5" w:type="dxa"/>
            <w:vAlign w:val="center"/>
          </w:tcPr>
          <w:p w14:paraId="78E72F9E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581ABAE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14812F8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3B08E7F8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5FB7E916" w14:textId="77777777" w:rsidR="00BA2CA1" w:rsidRPr="00C06F8B" w:rsidRDefault="00BA2CA1" w:rsidP="005B4E5B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BA2CA1" w:rsidRPr="00C06F8B" w14:paraId="0D88E226" w14:textId="77777777" w:rsidTr="005B4E5B">
        <w:trPr>
          <w:trHeight w:val="241"/>
        </w:trPr>
        <w:tc>
          <w:tcPr>
            <w:tcW w:w="1277" w:type="dxa"/>
            <w:vMerge/>
          </w:tcPr>
          <w:p w14:paraId="1E82560F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92C2E75" w14:textId="77777777" w:rsidR="00BA2CA1" w:rsidRPr="00752470" w:rsidRDefault="00BA2CA1" w:rsidP="005B4E5B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vAlign w:val="center"/>
          </w:tcPr>
          <w:p w14:paraId="7EFEEA09" w14:textId="77777777" w:rsidR="00BA2CA1" w:rsidRPr="00752470" w:rsidRDefault="00BA2CA1" w:rsidP="005B4E5B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14654991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5" w:type="dxa"/>
            <w:vAlign w:val="center"/>
          </w:tcPr>
          <w:p w14:paraId="0CC4018B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567BD802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81AAC80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62589A4B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C240962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BA2CA1" w:rsidRPr="00C06F8B" w14:paraId="2054A610" w14:textId="77777777" w:rsidTr="005B4E5B">
        <w:trPr>
          <w:trHeight w:val="241"/>
        </w:trPr>
        <w:tc>
          <w:tcPr>
            <w:tcW w:w="1277" w:type="dxa"/>
            <w:vMerge/>
          </w:tcPr>
          <w:p w14:paraId="575894DC" w14:textId="77777777" w:rsidR="00BA2CA1" w:rsidRPr="00C06F8B" w:rsidRDefault="00BA2CA1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C539994" w14:textId="77777777" w:rsidR="00BA2CA1" w:rsidRPr="00752470" w:rsidRDefault="00BA2CA1" w:rsidP="005B4E5B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2E37C4EB" w14:textId="77777777" w:rsidR="00BA2CA1" w:rsidRPr="00752470" w:rsidRDefault="00BA2CA1" w:rsidP="005B4E5B">
            <w:pPr>
              <w:ind w:right="-10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руб./Гкал/ч в мес.</w:t>
            </w:r>
          </w:p>
        </w:tc>
        <w:tc>
          <w:tcPr>
            <w:tcW w:w="1418" w:type="dxa"/>
            <w:vAlign w:val="center"/>
          </w:tcPr>
          <w:p w14:paraId="2C8A327B" w14:textId="77777777" w:rsidR="00BA2CA1" w:rsidRPr="00752470" w:rsidRDefault="00BA2CA1" w:rsidP="005B4E5B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4CBF5A9F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5" w:type="dxa"/>
            <w:vAlign w:val="center"/>
          </w:tcPr>
          <w:p w14:paraId="6404599B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5EE72F7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7BD3788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714" w:type="dxa"/>
            <w:vAlign w:val="center"/>
          </w:tcPr>
          <w:p w14:paraId="31085963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85A03E8" w14:textId="77777777" w:rsidR="00BA2CA1" w:rsidRPr="00752470" w:rsidRDefault="00BA2CA1" w:rsidP="005B4E5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14:paraId="6A7371ED" w14:textId="77777777" w:rsidR="00BA2CA1" w:rsidRDefault="00BA2CA1" w:rsidP="00BA2CA1">
      <w:pPr>
        <w:ind w:firstLine="709"/>
        <w:jc w:val="both"/>
        <w:rPr>
          <w:sz w:val="28"/>
          <w:szCs w:val="28"/>
        </w:rPr>
      </w:pPr>
    </w:p>
    <w:p w14:paraId="69E68130" w14:textId="77777777" w:rsidR="00BA2CA1" w:rsidRDefault="00BA2CA1" w:rsidP="00BA2CA1">
      <w:pPr>
        <w:ind w:firstLine="567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</w:t>
      </w:r>
      <w:r>
        <w:rPr>
          <w:sz w:val="28"/>
          <w:szCs w:val="28"/>
        </w:rPr>
        <w:t xml:space="preserve">. </w:t>
      </w:r>
    </w:p>
    <w:p w14:paraId="4AF70473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01728CD8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2291DE83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5112093A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3BF8DFE8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55B2A3BE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1408F68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64CA6B63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486904D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795AC3EB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2A1B086E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6A1F39C0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AF77A21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131515BD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2AEFADA8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7E5D023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566E9AD7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6C3718EC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18C40861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3382216B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2248D7D8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5F8D485E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A1E2241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0114E4DE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199CD68B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30DF4753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00BFFC4F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603F008E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6C054354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20F4E541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6E0BAC47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50DD0C70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B330D36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008EB95F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7E6A2270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48B813FB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58E35BC6" w14:textId="77777777" w:rsidR="00BA2CA1" w:rsidRDefault="00BA2CA1" w:rsidP="00BA2CA1">
      <w:pPr>
        <w:ind w:firstLine="567"/>
        <w:jc w:val="both"/>
        <w:rPr>
          <w:sz w:val="28"/>
          <w:szCs w:val="28"/>
        </w:rPr>
      </w:pPr>
    </w:p>
    <w:p w14:paraId="2544A1BC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4FD64DD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9AF3E87" w14:textId="259B315C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12 к протоколу № 99</w:t>
      </w:r>
    </w:p>
    <w:p w14:paraId="12FE915F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4B1B9233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7BC47A34" w14:textId="77777777" w:rsidR="00BA2CA1" w:rsidRDefault="00BA2CA1" w:rsidP="00BA2CA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3B910843" w14:textId="77777777" w:rsidR="00BA2CA1" w:rsidRDefault="00BA2CA1" w:rsidP="00BA2CA1">
      <w:pPr>
        <w:tabs>
          <w:tab w:val="left" w:pos="709"/>
        </w:tabs>
        <w:jc w:val="center"/>
        <w:rPr>
          <w:color w:val="000000"/>
        </w:rPr>
      </w:pPr>
      <w:bookmarkStart w:id="18" w:name="_Toc118192849"/>
    </w:p>
    <w:p w14:paraId="45F6D76B" w14:textId="77777777" w:rsidR="00BA2CA1" w:rsidRPr="00844740" w:rsidRDefault="00BA2CA1" w:rsidP="00BA2CA1">
      <w:pPr>
        <w:tabs>
          <w:tab w:val="left" w:pos="709"/>
        </w:tabs>
        <w:jc w:val="center"/>
        <w:rPr>
          <w:color w:val="000000"/>
        </w:rPr>
      </w:pPr>
      <w:r w:rsidRPr="00844740">
        <w:rPr>
          <w:color w:val="000000"/>
        </w:rPr>
        <w:t>Экспертное заключение</w:t>
      </w:r>
    </w:p>
    <w:p w14:paraId="29B2FEFC" w14:textId="77777777" w:rsidR="00BA2CA1" w:rsidRPr="00844740" w:rsidRDefault="00BA2CA1" w:rsidP="00BA2CA1">
      <w:pPr>
        <w:jc w:val="center"/>
        <w:rPr>
          <w:color w:val="000000"/>
        </w:rPr>
      </w:pPr>
      <w:r w:rsidRPr="00844740">
        <w:rPr>
          <w:color w:val="000000"/>
        </w:rPr>
        <w:t xml:space="preserve">Региональной энергетической комиссии Кузбасса по материалам, представленным </w:t>
      </w:r>
      <w:r w:rsidRPr="009F426E">
        <w:rPr>
          <w:szCs w:val="22"/>
        </w:rPr>
        <w:t xml:space="preserve">МКП </w:t>
      </w:r>
      <w:r>
        <w:rPr>
          <w:szCs w:val="22"/>
        </w:rPr>
        <w:t xml:space="preserve">ММО </w:t>
      </w:r>
      <w:r w:rsidRPr="009F426E">
        <w:rPr>
          <w:szCs w:val="22"/>
        </w:rPr>
        <w:t>«</w:t>
      </w:r>
      <w:r>
        <w:rPr>
          <w:szCs w:val="22"/>
        </w:rPr>
        <w:t>Ресурс</w:t>
      </w:r>
      <w:r w:rsidRPr="009F426E">
        <w:rPr>
          <w:szCs w:val="22"/>
        </w:rPr>
        <w:t>»</w:t>
      </w:r>
      <w:r w:rsidRPr="00844740">
        <w:rPr>
          <w:color w:val="000000"/>
        </w:rPr>
        <w:t xml:space="preserve">, для установления тарифов на горячую воду в открытой системе теплоснабжения (горячего водоснабжения), реализуемую на потребительском рынке Мариинского муниципального округа, </w:t>
      </w:r>
    </w:p>
    <w:p w14:paraId="52ECDE97" w14:textId="77777777" w:rsidR="00BA2CA1" w:rsidRPr="00844740" w:rsidRDefault="00BA2CA1" w:rsidP="00BA2CA1">
      <w:pPr>
        <w:jc w:val="center"/>
        <w:rPr>
          <w:color w:val="000000"/>
        </w:rPr>
      </w:pPr>
      <w:r w:rsidRPr="00844740">
        <w:rPr>
          <w:color w:val="000000"/>
        </w:rPr>
        <w:t>на 2026 год</w:t>
      </w:r>
    </w:p>
    <w:p w14:paraId="642426E9" w14:textId="77777777" w:rsidR="00BA2CA1" w:rsidRPr="00844740" w:rsidRDefault="00BA2CA1" w:rsidP="00BA2CA1">
      <w:pPr>
        <w:jc w:val="center"/>
        <w:rPr>
          <w:color w:val="000000"/>
        </w:rPr>
      </w:pPr>
    </w:p>
    <w:p w14:paraId="59F5B39A" w14:textId="77777777" w:rsidR="00BA2CA1" w:rsidRPr="00844740" w:rsidRDefault="00BA2CA1" w:rsidP="00BA2CA1">
      <w:pPr>
        <w:keepNext/>
        <w:tabs>
          <w:tab w:val="left" w:pos="284"/>
        </w:tabs>
        <w:spacing w:before="240"/>
        <w:ind w:right="-1"/>
        <w:jc w:val="center"/>
        <w:outlineLvl w:val="0"/>
        <w:rPr>
          <w:rFonts w:eastAsia="Calibri"/>
          <w:b/>
          <w:bCs/>
          <w:color w:val="000000"/>
          <w:lang w:eastAsia="en-US"/>
        </w:rPr>
      </w:pPr>
      <w:r w:rsidRPr="00844740">
        <w:rPr>
          <w:rFonts w:eastAsia="Calibri"/>
          <w:b/>
          <w:bCs/>
          <w:color w:val="000000"/>
          <w:lang w:eastAsia="en-US"/>
        </w:rPr>
        <w:t>1. Общая характеристика предприятия</w:t>
      </w:r>
    </w:p>
    <w:p w14:paraId="41F7F78F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Полное наименование организации – Муниципальное казенное предприятие Мариинского муниципального округа «Ресурс».</w:t>
      </w:r>
    </w:p>
    <w:p w14:paraId="60E0EFE8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Сокращенное наименование организации – МКП ММО «Ресурс»</w:t>
      </w:r>
    </w:p>
    <w:p w14:paraId="306071A5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ИНН 4213012417</w:t>
      </w:r>
    </w:p>
    <w:p w14:paraId="7EF4A306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КПП 421301001</w:t>
      </w:r>
    </w:p>
    <w:p w14:paraId="0A1F2674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Юридический адрес: 652150, Кемеровская область, г. Мариинск, ул. Дорожная, 8</w:t>
      </w:r>
    </w:p>
    <w:p w14:paraId="6812DA9F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Фактический адрес: 652150, Кемеровская область, г. Мариинск, ул. Дорожная, 8</w:t>
      </w:r>
    </w:p>
    <w:p w14:paraId="365A0597" w14:textId="77777777" w:rsidR="00BA2CA1" w:rsidRPr="00844740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Должность, фамилия, имя, отчество руководителя – директор Барков Анатолий Викторович.</w:t>
      </w:r>
    </w:p>
    <w:p w14:paraId="3695470D" w14:textId="77777777" w:rsidR="00BA2CA1" w:rsidRPr="00222B3F" w:rsidRDefault="00BA2CA1" w:rsidP="00BA2CA1">
      <w:pPr>
        <w:ind w:firstLine="709"/>
        <w:contextualSpacing/>
        <w:jc w:val="both"/>
        <w:rPr>
          <w:color w:val="000000"/>
        </w:rPr>
      </w:pPr>
      <w:r w:rsidRPr="00222B3F">
        <w:rPr>
          <w:color w:val="000000"/>
        </w:rPr>
        <w:t>Тарифы предприятия подлежат регулированию в соответствии статьей 8 Федерального закона от 27.07.2010 № 190-ФЗ «О теплоснабжении», поскольку производит реализацию тепловой энергии (мощности) и теплоносителя, необходимых для оказания коммунальных услуг по отоплению и горячему водоснабжению населению и приравненным к нему категориям потребителей, а также другим теплоснабжающим организациям.</w:t>
      </w:r>
    </w:p>
    <w:p w14:paraId="17D3855B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Решением КУМИ администрации Мариинского муниципального района от 15.08.2019 № 29 предприятию передан на праве оперативного управления имущественный комплекс (14 районных котельных с тепловыми сетями), ранее находившийся на обслуживании у ООО «Тепловик» по концессионному соглашению № 2 от 17.12.2018, которое расторгнуто 15.08.2019 года соглашением от 15.08.2019 между ООО «Тепловик», администрацией Кемеровской области и КУМИ администрации Мариинского муниципального района.</w:t>
      </w:r>
    </w:p>
    <w:p w14:paraId="28AFC06A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Система теплоснабжения потребителей производится по открытой схеме. Схема теплопроводов двухтрубная, тупиковая, работающая по температурному графику 95/70 Сº. Общая протяженность сетей (в двухтрубном исчислении) составляет 23 907 метров. Летнее горячее водоснабжение отсутствует.</w:t>
      </w:r>
    </w:p>
    <w:p w14:paraId="79755981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Решением КУМИ администрации Мариинского муниципального округа от 24.05.2024 № 152 на праве оперативного управления передано предприятию следующее имущество:</w:t>
      </w:r>
    </w:p>
    <w:p w14:paraId="25F79024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- объект инженерной инфраструктуры (теплоснабжение): тепловая сеть протяженностью 2008 м. и система горячего водоснабжения протяженностью 1814 м., расположенные по адресу: Кемеровская область – Кузбасс, г. Мариинск, ул. 40 Лет Победы, кадастровый № 42:27:0000000:915. Система теплоснабжения котельной по ул. 40 Лет Победы 2-х трубная. Прокладка трубопроводов тепловых сетей подземная.</w:t>
      </w:r>
    </w:p>
    <w:p w14:paraId="25618CAC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Решением КУМИ администрации Мариинского муниципального округа от 10.04.2024 № 104 на праве оперативного управления передано предприятию следующее имущество:</w:t>
      </w:r>
    </w:p>
    <w:p w14:paraId="2A5E62ED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- тепловая сеть протяженностью 500 м, расположенная по адресу Кемеровская область – Кузбасс, пер. Южный,1, способ прокладки -наземная, трубы стальные, утеплитель мин. вата;</w:t>
      </w:r>
    </w:p>
    <w:p w14:paraId="0205D9AB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- тепловая сеть протяженностью 820 м, расположенная по адресу Кемеровская область – Кузбасс, пер. Южный, 1, способ прокладки -наземная, трубы стальные, утеплитель мин. вата</w:t>
      </w:r>
    </w:p>
    <w:p w14:paraId="357C381C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 xml:space="preserve">Потребителями тепловой энергии являются жилые здания, объекты социально-культурного назначения. учреждения бюджетной сферы и прочих потребителей. </w:t>
      </w:r>
    </w:p>
    <w:p w14:paraId="79814C7C" w14:textId="77777777" w:rsidR="00BA2CA1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В соответствии с пунктами 3, 4, 5 Основ ценообразования</w:t>
      </w:r>
      <w:r w:rsidRPr="00222B3F">
        <w:rPr>
          <w:b/>
          <w:color w:val="000000"/>
        </w:rPr>
        <w:t xml:space="preserve"> </w:t>
      </w:r>
      <w:r w:rsidRPr="00222B3F">
        <w:rPr>
          <w:color w:val="000000"/>
        </w:rPr>
        <w:t>в сфере теплоснабжения, утвержденными постановлением Правительства РФ от 22.10.2012 № 1075 «О ценообразовании в сфере теплоснабжения» (далее – «Основы ценообразования») МКП ММО «Ресурс» осуществляет регулируемые виды деятельности: теплоснабжение, водоснабжение и водоотведение.</w:t>
      </w:r>
    </w:p>
    <w:p w14:paraId="7060185F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МКП ММО «Ресурс» в установленный срок обратилось в Региональную энергетическую комиссию Кузбасса для корректировки тарифов на горячую воду в открытой системе горячего водоснабжения (теплоснабжения) на 202</w:t>
      </w:r>
      <w:r>
        <w:rPr>
          <w:color w:val="000000"/>
        </w:rPr>
        <w:t>6</w:t>
      </w:r>
      <w:r w:rsidRPr="00222B3F">
        <w:rPr>
          <w:color w:val="000000"/>
        </w:rPr>
        <w:t xml:space="preserve"> год</w:t>
      </w:r>
      <w:r>
        <w:rPr>
          <w:color w:val="000000"/>
        </w:rPr>
        <w:t xml:space="preserve"> </w:t>
      </w:r>
      <w:r w:rsidRPr="00222B3F">
        <w:rPr>
          <w:color w:val="000000"/>
        </w:rPr>
        <w:t xml:space="preserve">(от 28.04.2025 № 219 (вх. от 29.04.2025 № 2553)). Региональной энергетической комиссией Кузбасса открыто дело </w:t>
      </w:r>
      <w:r>
        <w:rPr>
          <w:color w:val="000000"/>
        </w:rPr>
        <w:t>«</w:t>
      </w:r>
      <w:r w:rsidRPr="00222B3F">
        <w:rPr>
          <w:color w:val="000000"/>
        </w:rPr>
        <w:t>О корректировке НВВ и уровн</w:t>
      </w:r>
      <w:r>
        <w:rPr>
          <w:color w:val="000000"/>
        </w:rPr>
        <w:t>я тарифов на тепловую энергию</w:t>
      </w:r>
      <w:r w:rsidRPr="00222B3F">
        <w:rPr>
          <w:color w:val="000000"/>
        </w:rPr>
        <w:t xml:space="preserve"> и горячую воду в открытой системе теплоснабжения (горячего водоснабжения), реализуемые на потребительском рынке Мариинского муниципального округа на 2026 год для МКП ММО «Ресурс» № РЭК/54-ММОР-2026 от 29.04.2025.</w:t>
      </w:r>
    </w:p>
    <w:p w14:paraId="3193E0EF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Плановые расходы предприятия рассчитываются в соответствии с пунктами 28 и 31 Основ ценообразования.</w:t>
      </w:r>
    </w:p>
    <w:p w14:paraId="1129045F" w14:textId="77777777" w:rsidR="00BA2CA1" w:rsidRPr="00222B3F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>МКП ММО «Ресурс» применяет общую систему налогообложения, в связи с этим экономически обоснованные расходы предприятия, включаемые в состав НВВ, указаны без учета НДС.</w:t>
      </w:r>
    </w:p>
    <w:p w14:paraId="6D99784A" w14:textId="77777777" w:rsidR="00BA2CA1" w:rsidRDefault="00BA2CA1" w:rsidP="00BA2CA1">
      <w:pPr>
        <w:ind w:firstLine="709"/>
        <w:jc w:val="both"/>
        <w:rPr>
          <w:color w:val="000000"/>
        </w:rPr>
      </w:pPr>
      <w:r w:rsidRPr="00222B3F">
        <w:rPr>
          <w:color w:val="000000"/>
        </w:rPr>
        <w:t xml:space="preserve">МКП ММО «Ресурс» осуществляет свою деятельность в соответствии с действующим на территории Российской Федерации законодательством, Уставом предприятия. </w:t>
      </w:r>
    </w:p>
    <w:p w14:paraId="33A8AF89" w14:textId="77777777" w:rsidR="00BA2CA1" w:rsidRPr="00222B3F" w:rsidRDefault="00BA2CA1" w:rsidP="00BA2CA1">
      <w:pPr>
        <w:ind w:firstLine="709"/>
        <w:jc w:val="both"/>
        <w:rPr>
          <w:color w:val="000000"/>
        </w:rPr>
      </w:pPr>
    </w:p>
    <w:p w14:paraId="6962EFF6" w14:textId="77777777" w:rsidR="00BA2CA1" w:rsidRPr="007E7DDE" w:rsidRDefault="00BA2CA1" w:rsidP="00BA2CA1">
      <w:pPr>
        <w:keepNext/>
        <w:tabs>
          <w:tab w:val="left" w:pos="284"/>
        </w:tabs>
        <w:spacing w:before="240"/>
        <w:ind w:right="-1"/>
        <w:jc w:val="center"/>
        <w:outlineLvl w:val="0"/>
        <w:rPr>
          <w:b/>
          <w:bCs/>
          <w:color w:val="000000"/>
          <w:kern w:val="32"/>
          <w:szCs w:val="32"/>
          <w:lang w:eastAsia="en-US"/>
        </w:rPr>
      </w:pPr>
      <w:bookmarkStart w:id="19" w:name="_Hlk214954786"/>
      <w:bookmarkEnd w:id="18"/>
      <w:r w:rsidRPr="007E7DDE">
        <w:rPr>
          <w:b/>
          <w:bCs/>
          <w:color w:val="000000"/>
          <w:kern w:val="32"/>
          <w:szCs w:val="32"/>
          <w:lang w:eastAsia="en-US"/>
        </w:rPr>
        <w:t>2. Нормативно правовая база</w:t>
      </w:r>
    </w:p>
    <w:p w14:paraId="139C9E5D" w14:textId="77777777" w:rsidR="00BA2CA1" w:rsidRPr="007E7DDE" w:rsidRDefault="00BA2CA1" w:rsidP="00BA2CA1">
      <w:pPr>
        <w:ind w:firstLine="708"/>
        <w:jc w:val="both"/>
        <w:rPr>
          <w:color w:val="000000"/>
        </w:rPr>
      </w:pPr>
      <w:bookmarkStart w:id="20" w:name="_Hlk147828057"/>
      <w:r w:rsidRPr="007E7DDE">
        <w:rPr>
          <w:color w:val="000000"/>
        </w:rPr>
        <w:t>Федеральный закон от 27.07.2010 № 190-ФЗ «О теплоснабжении»;</w:t>
      </w:r>
    </w:p>
    <w:p w14:paraId="7A742222" w14:textId="77777777" w:rsidR="00BA2CA1" w:rsidRPr="007E7DDE" w:rsidRDefault="00BA2CA1" w:rsidP="00BA2CA1">
      <w:pPr>
        <w:ind w:firstLine="708"/>
        <w:jc w:val="both"/>
        <w:rPr>
          <w:color w:val="000000"/>
        </w:rPr>
      </w:pPr>
      <w:r w:rsidRPr="007E7DDE">
        <w:rPr>
          <w:color w:val="000000"/>
        </w:rPr>
        <w:t>Федеральный закон от 06.04.2011 № 63-ФЗ «Об электронной подписи»;</w:t>
      </w:r>
    </w:p>
    <w:p w14:paraId="544E7613" w14:textId="77777777" w:rsidR="00BA2CA1" w:rsidRPr="007E7DDE" w:rsidRDefault="00BA2CA1" w:rsidP="00BA2CA1">
      <w:pPr>
        <w:tabs>
          <w:tab w:val="left" w:pos="0"/>
        </w:tabs>
        <w:ind w:firstLine="709"/>
        <w:jc w:val="both"/>
        <w:rPr>
          <w:color w:val="000000"/>
        </w:rPr>
      </w:pPr>
      <w:r w:rsidRPr="007E7DDE">
        <w:rPr>
          <w:color w:val="000000"/>
        </w:rPr>
        <w:t>Федеральный закон от 18.07.2011 № 223-ФЗ «О закупках товаров, работ, услуг отдельными видами юридических лиц»;</w:t>
      </w:r>
    </w:p>
    <w:p w14:paraId="61149D54" w14:textId="77777777" w:rsidR="00BA2CA1" w:rsidRPr="007E7DDE" w:rsidRDefault="00BA2CA1" w:rsidP="00BA2CA1">
      <w:pPr>
        <w:ind w:firstLine="708"/>
        <w:jc w:val="both"/>
        <w:rPr>
          <w:color w:val="000000"/>
        </w:rPr>
      </w:pPr>
      <w:r w:rsidRPr="007E7DDE">
        <w:rPr>
          <w:color w:val="000000"/>
        </w:rPr>
        <w:t>Постановление Правительства Российской Федерации от 06.07.1998 № 700 «О введении раздельного учета затрат по регулируемым видам деятельности в энергетике»;</w:t>
      </w:r>
    </w:p>
    <w:p w14:paraId="6EE484F7" w14:textId="77777777" w:rsidR="00BA2CA1" w:rsidRPr="007E7DDE" w:rsidRDefault="00BA2CA1" w:rsidP="00BA2CA1">
      <w:pPr>
        <w:ind w:firstLine="708"/>
        <w:jc w:val="both"/>
        <w:rPr>
          <w:color w:val="000000"/>
        </w:rPr>
      </w:pPr>
      <w:bookmarkStart w:id="21" w:name="_Hlk213918144"/>
      <w:r w:rsidRPr="007E7DDE">
        <w:rPr>
          <w:color w:val="000000"/>
        </w:rPr>
        <w:t>Постановление Правительства Российской Федерации от 22.10.2012 № 1075 «О ценообразовании в сфере теплоснабжения» (далее Основы ценообразования);</w:t>
      </w:r>
      <w:bookmarkEnd w:id="21"/>
    </w:p>
    <w:p w14:paraId="4FCDF5AF" w14:textId="77777777" w:rsidR="00BA2CA1" w:rsidRPr="007E7DDE" w:rsidRDefault="00BA2CA1" w:rsidP="00BA2CA1">
      <w:pPr>
        <w:ind w:firstLine="709"/>
        <w:jc w:val="both"/>
        <w:rPr>
          <w:color w:val="000000"/>
        </w:rPr>
      </w:pPr>
      <w:r w:rsidRPr="007E7DDE">
        <w:rPr>
          <w:color w:val="000000"/>
        </w:rPr>
        <w:t xml:space="preserve">Приказ Федеральной службы по тарифам России от 13.06.2013 № 760-э </w:t>
      </w:r>
      <w:r w:rsidRPr="007E7DDE">
        <w:rPr>
          <w:color w:val="000000"/>
        </w:rPr>
        <w:br/>
        <w:t>«Об утверждении Методических указаний по расчету регулируемых цен (тарифов) в сфере теплоснабжения» (далее Методические указания);</w:t>
      </w:r>
    </w:p>
    <w:p w14:paraId="2B572174" w14:textId="77777777" w:rsidR="00BA2CA1" w:rsidRPr="007E7DDE" w:rsidRDefault="00BA2CA1" w:rsidP="00BA2CA1">
      <w:pPr>
        <w:ind w:firstLine="709"/>
        <w:jc w:val="both"/>
        <w:rPr>
          <w:color w:val="000000"/>
        </w:rPr>
      </w:pPr>
      <w:r w:rsidRPr="007E7DDE">
        <w:rPr>
          <w:color w:val="000000"/>
        </w:rPr>
        <w:t xml:space="preserve">Приказ Федеральной службы по тарифам России от 07.06.2013 № 163 </w:t>
      </w:r>
      <w:r w:rsidRPr="007E7DDE">
        <w:rPr>
          <w:color w:val="000000"/>
        </w:rPr>
        <w:br/>
        <w:t>«Об утверждении Регламента открытия дел об установлении регулируемых цен (тарифов) и отмене регулирования тарифов в сфере теплоснабжения»;</w:t>
      </w:r>
    </w:p>
    <w:p w14:paraId="48AB21AD" w14:textId="77777777" w:rsidR="00BA2CA1" w:rsidRPr="007E7DDE" w:rsidRDefault="00BA2CA1" w:rsidP="00BA2CA1">
      <w:pPr>
        <w:ind w:firstLine="708"/>
        <w:jc w:val="both"/>
        <w:rPr>
          <w:color w:val="000000"/>
        </w:rPr>
      </w:pPr>
      <w:r w:rsidRPr="007E7DDE">
        <w:rPr>
          <w:color w:val="000000"/>
        </w:rPr>
        <w:t xml:space="preserve">Приказ Федеральной службы по тарифам России от 12.04.2013 № 91 </w:t>
      </w:r>
      <w:r w:rsidRPr="007E7DDE">
        <w:rPr>
          <w:color w:val="000000"/>
        </w:rPr>
        <w:br/>
        <w:t>«Об утверждении Единой системы классификации и раздельного учета затрат относительно видов деятельности теплоснабжающих организаций, теплосетевых организаций, а также Системы отчетности, представляемой в федеральный орган исполнительной власти в области государственного регулирования тарифов в сфере теплоснабжения, органы исполнительной власти субъектов Российской Федерации в области регулирования цен (тарифов), органы местного самоуправления поселений и городских округов».</w:t>
      </w:r>
    </w:p>
    <w:p w14:paraId="6837CF13" w14:textId="77777777" w:rsidR="00BA2CA1" w:rsidRPr="007E7DDE" w:rsidRDefault="00BA2CA1" w:rsidP="00BA2CA1">
      <w:pPr>
        <w:ind w:firstLine="708"/>
        <w:jc w:val="both"/>
        <w:rPr>
          <w:color w:val="000000"/>
        </w:rPr>
      </w:pPr>
      <w:r w:rsidRPr="007E7DDE">
        <w:rPr>
          <w:color w:val="000000"/>
        </w:rPr>
        <w:t xml:space="preserve">Прочие законы и подзаконные акты, методические разработки </w:t>
      </w:r>
      <w:r w:rsidRPr="007E7DDE">
        <w:rPr>
          <w:color w:val="000000"/>
        </w:rPr>
        <w:br/>
        <w:t>и подходы, действующие в отношении сферы и предмета государственного регулирования тарифов на продукцию (услуги) в теплоэнергетической отрасли.</w:t>
      </w:r>
    </w:p>
    <w:p w14:paraId="400FF4F4" w14:textId="77777777" w:rsidR="00BA2CA1" w:rsidRPr="00844740" w:rsidRDefault="00BA2CA1" w:rsidP="00BA2CA1">
      <w:pPr>
        <w:ind w:firstLine="708"/>
        <w:jc w:val="both"/>
        <w:rPr>
          <w:color w:val="000000"/>
        </w:rPr>
      </w:pPr>
      <w:r w:rsidRPr="00844740">
        <w:rPr>
          <w:color w:val="000000"/>
        </w:rPr>
        <w:t xml:space="preserve">Руководствуясь постановлением Правительства Российской Федерации </w:t>
      </w:r>
      <w:r w:rsidRPr="00844740">
        <w:rPr>
          <w:color w:val="000000"/>
        </w:rPr>
        <w:br/>
        <w:t>от 20.11.2025 № 1834 «О внесении изменений в некоторые акты Правительства Российской Федерации» тарифы в сфере теплоснабжения, устанавливаются (корректируются) на 2026 год органом регулирования тарифов с календарной разбивкой с 1 января 2026 года по 30 сентября 2026 года и с 1 октября 2026 года по 31 декабря 2026 года.</w:t>
      </w:r>
    </w:p>
    <w:p w14:paraId="3F350171" w14:textId="77777777" w:rsidR="00BA2CA1" w:rsidRDefault="00BA2CA1" w:rsidP="00BA2CA1">
      <w:pPr>
        <w:ind w:firstLine="708"/>
        <w:jc w:val="both"/>
        <w:rPr>
          <w:color w:val="000000"/>
        </w:rPr>
      </w:pPr>
      <w:r w:rsidRPr="007E7DDE">
        <w:rPr>
          <w:color w:val="000000"/>
        </w:rPr>
        <w:t xml:space="preserve">Вся нормативно – методическая основа используется в редакции, действующей на момент проведения экспертизы. </w:t>
      </w:r>
    </w:p>
    <w:bookmarkEnd w:id="19"/>
    <w:bookmarkEnd w:id="20"/>
    <w:p w14:paraId="6F852CDB" w14:textId="77777777" w:rsidR="00BA2CA1" w:rsidRPr="007E7DDE" w:rsidRDefault="00BA2CA1" w:rsidP="00BA2CA1">
      <w:pPr>
        <w:keepNext/>
        <w:tabs>
          <w:tab w:val="left" w:pos="284"/>
        </w:tabs>
        <w:spacing w:before="240"/>
        <w:ind w:right="-1"/>
        <w:jc w:val="center"/>
        <w:outlineLvl w:val="0"/>
        <w:rPr>
          <w:b/>
          <w:bCs/>
          <w:color w:val="000000"/>
          <w:kern w:val="32"/>
          <w:szCs w:val="32"/>
          <w:lang w:eastAsia="en-US"/>
        </w:rPr>
      </w:pPr>
      <w:r>
        <w:rPr>
          <w:b/>
          <w:bCs/>
          <w:color w:val="000000"/>
          <w:kern w:val="32"/>
          <w:szCs w:val="32"/>
          <w:lang w:eastAsia="en-US"/>
        </w:rPr>
        <w:t xml:space="preserve">3. </w:t>
      </w:r>
      <w:r w:rsidRPr="007E7DDE">
        <w:rPr>
          <w:b/>
          <w:bCs/>
          <w:color w:val="000000"/>
          <w:kern w:val="32"/>
          <w:szCs w:val="32"/>
          <w:lang w:eastAsia="en-US"/>
        </w:rPr>
        <w:t xml:space="preserve">Компонент на теплоноситель </w:t>
      </w:r>
      <w:bookmarkStart w:id="22" w:name="_Hlk23346520"/>
      <w:r w:rsidRPr="007E7DDE">
        <w:rPr>
          <w:b/>
          <w:bCs/>
          <w:color w:val="000000"/>
          <w:kern w:val="32"/>
          <w:szCs w:val="32"/>
          <w:lang w:eastAsia="en-US"/>
        </w:rPr>
        <w:t xml:space="preserve">МКП ММО «Ресурс» </w:t>
      </w:r>
      <w:bookmarkEnd w:id="22"/>
      <w:r w:rsidRPr="007E7DDE">
        <w:rPr>
          <w:b/>
          <w:bCs/>
          <w:color w:val="000000"/>
          <w:kern w:val="32"/>
          <w:szCs w:val="32"/>
          <w:lang w:eastAsia="en-US"/>
        </w:rPr>
        <w:t>на 2026</w:t>
      </w:r>
      <w:r>
        <w:rPr>
          <w:b/>
          <w:bCs/>
          <w:color w:val="000000"/>
          <w:kern w:val="32"/>
          <w:szCs w:val="32"/>
          <w:lang w:eastAsia="en-US"/>
        </w:rPr>
        <w:t xml:space="preserve"> год</w:t>
      </w:r>
    </w:p>
    <w:p w14:paraId="6316C179" w14:textId="77777777" w:rsidR="00BA2CA1" w:rsidRPr="007E7DDE" w:rsidRDefault="00BA2CA1" w:rsidP="00BA2CA1">
      <w:pPr>
        <w:spacing w:before="240"/>
        <w:ind w:firstLine="709"/>
        <w:jc w:val="both"/>
        <w:rPr>
          <w:color w:val="000000"/>
        </w:rPr>
      </w:pPr>
      <w:r w:rsidRPr="007E7DDE">
        <w:rPr>
          <w:color w:val="000000"/>
        </w:rPr>
        <w:t xml:space="preserve">Согласно пункта 87 Основ ценообразования в сфере теплоснабжения, утвержденных постановлением Правительства РФ от 22.10.2012 № 1075 </w:t>
      </w:r>
      <w:r w:rsidRPr="007E7DDE">
        <w:rPr>
          <w:color w:val="000000"/>
        </w:rPr>
        <w:br/>
        <w:t>«О ценообразовании в сфере теплоснабжения», органы регулирования устанавливают двухкомпонентный тариф на горячую воду в открытой системе теплоснабжения (горячего водоснабжения), который состоит из компонента на теплоноситель и компонента на тепловую энергию.</w:t>
      </w:r>
    </w:p>
    <w:p w14:paraId="7B0918CB" w14:textId="77777777" w:rsidR="00BA2CA1" w:rsidRPr="009F426E" w:rsidRDefault="00BA2CA1" w:rsidP="00BA2CA1">
      <w:pPr>
        <w:tabs>
          <w:tab w:val="left" w:pos="0"/>
        </w:tabs>
        <w:ind w:right="-1" w:firstLine="709"/>
        <w:jc w:val="both"/>
      </w:pPr>
      <w:r w:rsidRPr="007E7DDE">
        <w:rPr>
          <w:color w:val="000000"/>
        </w:rPr>
        <w:t>Компонент на теплоноситель для МКП ММО «Ресурс», реализуемый на потребительском рынке Мариинского муниципального округа</w:t>
      </w:r>
      <w:r>
        <w:rPr>
          <w:color w:val="000000"/>
        </w:rPr>
        <w:t xml:space="preserve"> на 2026 год</w:t>
      </w:r>
      <w:r w:rsidRPr="007E7DDE">
        <w:rPr>
          <w:color w:val="000000"/>
        </w:rPr>
        <w:t>, установлен постановлением Региональной энергетической комиссии Кузбасса</w:t>
      </w:r>
      <w:r>
        <w:rPr>
          <w:color w:val="000000"/>
        </w:rPr>
        <w:t xml:space="preserve"> </w:t>
      </w:r>
      <w:r w:rsidRPr="007E7DDE">
        <w:rPr>
          <w:color w:val="000000"/>
        </w:rPr>
        <w:t>от 28.11.2022 № 767 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Муниципальному казенному предприятию Мариинского муниципального округа «Ресурс» (Ма</w:t>
      </w:r>
      <w:r>
        <w:rPr>
          <w:color w:val="000000"/>
        </w:rPr>
        <w:t>риинский муниципальный округ)»</w:t>
      </w:r>
      <w:r w:rsidRPr="009F426E">
        <w:t>, в размере</w:t>
      </w:r>
      <w:r>
        <w:t xml:space="preserve"> с 01.01.2026</w:t>
      </w:r>
      <w:r w:rsidRPr="009F426E">
        <w:t xml:space="preserve"> </w:t>
      </w:r>
      <w:r>
        <w:t>–</w:t>
      </w:r>
      <w:r w:rsidRPr="009F426E">
        <w:t xml:space="preserve"> </w:t>
      </w:r>
      <w:r>
        <w:t>53,67</w:t>
      </w:r>
      <w:r w:rsidRPr="009F426E">
        <w:t xml:space="preserve"> руб./м³,</w:t>
      </w:r>
      <w:r>
        <w:t xml:space="preserve"> с 01.10.2026</w:t>
      </w:r>
      <w:r w:rsidRPr="009F426E">
        <w:t xml:space="preserve"> </w:t>
      </w:r>
      <w:r>
        <w:t>–</w:t>
      </w:r>
      <w:r w:rsidRPr="009F426E">
        <w:t xml:space="preserve"> </w:t>
      </w:r>
      <w:r>
        <w:t>59,04</w:t>
      </w:r>
      <w:r w:rsidRPr="009F426E">
        <w:t xml:space="preserve"> руб./м³.</w:t>
      </w:r>
    </w:p>
    <w:p w14:paraId="27091BC8" w14:textId="77777777" w:rsidR="00BA2CA1" w:rsidRPr="00844740" w:rsidRDefault="00BA2CA1" w:rsidP="00BA2CA1">
      <w:pPr>
        <w:tabs>
          <w:tab w:val="left" w:pos="9072"/>
          <w:tab w:val="left" w:pos="9214"/>
        </w:tabs>
        <w:ind w:firstLine="709"/>
        <w:jc w:val="both"/>
        <w:rPr>
          <w:color w:val="000000"/>
        </w:rPr>
      </w:pPr>
      <w:r w:rsidRPr="00844740">
        <w:rPr>
          <w:color w:val="000000"/>
        </w:rPr>
        <w:t xml:space="preserve">Тарифы на теплоноситель, реализуемый на потребительском рынке </w:t>
      </w:r>
      <w:r w:rsidRPr="00844740">
        <w:rPr>
          <w:color w:val="000000"/>
        </w:rPr>
        <w:br/>
        <w:t>на 2026 год, составляют: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4881"/>
      </w:tblGrid>
      <w:tr w:rsidR="00BA2CA1" w:rsidRPr="00E1284B" w14:paraId="37C87507" w14:textId="77777777" w:rsidTr="005B4E5B">
        <w:trPr>
          <w:trHeight w:val="77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BA133" w14:textId="77777777" w:rsidR="00BA2CA1" w:rsidRPr="00844740" w:rsidRDefault="00BA2CA1" w:rsidP="005B4E5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3D753" w14:textId="77777777" w:rsidR="00BA2CA1" w:rsidRPr="00844740" w:rsidRDefault="00BA2CA1" w:rsidP="005B4E5B">
            <w:pPr>
              <w:ind w:firstLine="142"/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Тариф, руб./ м³ (без НДС)</w:t>
            </w:r>
          </w:p>
        </w:tc>
      </w:tr>
      <w:tr w:rsidR="00BA2CA1" w:rsidRPr="00E1284B" w14:paraId="6322AFF4" w14:textId="77777777" w:rsidTr="005B4E5B">
        <w:trPr>
          <w:trHeight w:val="77"/>
        </w:trPr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3E5A46" w14:textId="77777777" w:rsidR="00BA2CA1" w:rsidRPr="00844740" w:rsidRDefault="00BA2CA1" w:rsidP="005B4E5B">
            <w:pPr>
              <w:ind w:firstLine="142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январь - сентябрь</w:t>
            </w:r>
          </w:p>
        </w:tc>
        <w:tc>
          <w:tcPr>
            <w:tcW w:w="4881" w:type="dxa"/>
            <w:tcBorders>
              <w:left w:val="single" w:sz="4" w:space="0" w:color="auto"/>
            </w:tcBorders>
            <w:vAlign w:val="center"/>
          </w:tcPr>
          <w:p w14:paraId="1319E2E9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53,67</w:t>
            </w:r>
          </w:p>
        </w:tc>
      </w:tr>
      <w:tr w:rsidR="00BA2CA1" w:rsidRPr="00E1284B" w14:paraId="33C1E61B" w14:textId="77777777" w:rsidTr="005B4E5B">
        <w:trPr>
          <w:trHeight w:val="77"/>
        </w:trPr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</w:tcPr>
          <w:p w14:paraId="44C4FD08" w14:textId="77777777" w:rsidR="00BA2CA1" w:rsidRPr="00844740" w:rsidRDefault="00BA2CA1" w:rsidP="005B4E5B">
            <w:pPr>
              <w:ind w:firstLine="142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октябрь - декабрь</w:t>
            </w:r>
          </w:p>
        </w:tc>
        <w:tc>
          <w:tcPr>
            <w:tcW w:w="4881" w:type="dxa"/>
            <w:tcBorders>
              <w:left w:val="single" w:sz="4" w:space="0" w:color="auto"/>
            </w:tcBorders>
            <w:vAlign w:val="center"/>
          </w:tcPr>
          <w:p w14:paraId="542BEA21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59,04</w:t>
            </w:r>
          </w:p>
        </w:tc>
      </w:tr>
    </w:tbl>
    <w:p w14:paraId="30A565CA" w14:textId="77777777" w:rsidR="00BA2CA1" w:rsidRPr="00844740" w:rsidRDefault="00BA2CA1" w:rsidP="00BA2CA1">
      <w:pPr>
        <w:pStyle w:val="1"/>
        <w:tabs>
          <w:tab w:val="left" w:pos="284"/>
          <w:tab w:val="left" w:pos="993"/>
          <w:tab w:val="left" w:pos="1418"/>
          <w:tab w:val="left" w:pos="9214"/>
        </w:tabs>
        <w:spacing w:before="240"/>
        <w:jc w:val="both"/>
        <w:rPr>
          <w:rFonts w:eastAsia="Calibri"/>
          <w:b w:val="0"/>
          <w:bCs/>
          <w:color w:val="000000"/>
          <w:sz w:val="28"/>
          <w:szCs w:val="28"/>
          <w:lang w:eastAsia="en-US"/>
        </w:rPr>
      </w:pPr>
      <w:bookmarkStart w:id="23" w:name="_Toc118192850"/>
      <w:r w:rsidRPr="00844740">
        <w:rPr>
          <w:rFonts w:eastAsia="Calibri"/>
          <w:bCs/>
          <w:color w:val="000000"/>
          <w:sz w:val="28"/>
          <w:szCs w:val="28"/>
          <w:lang w:eastAsia="en-US"/>
        </w:rPr>
        <w:t>4. Расчет тарифов МКП ММО «Ресурс» на горячую воду в открытой системе горячего водоснабжения (теплоснабжения) на 202</w:t>
      </w:r>
      <w:bookmarkEnd w:id="23"/>
      <w:r w:rsidRPr="00844740">
        <w:rPr>
          <w:rFonts w:eastAsia="Calibri"/>
          <w:bCs/>
          <w:color w:val="000000"/>
          <w:sz w:val="28"/>
          <w:szCs w:val="28"/>
          <w:lang w:eastAsia="en-US"/>
        </w:rPr>
        <w:t>6 год</w:t>
      </w:r>
    </w:p>
    <w:p w14:paraId="543EB0E7" w14:textId="77777777" w:rsidR="00BA2CA1" w:rsidRPr="009F426E" w:rsidRDefault="00BA2CA1" w:rsidP="00BA2CA1">
      <w:pPr>
        <w:tabs>
          <w:tab w:val="left" w:pos="0"/>
        </w:tabs>
        <w:ind w:firstLine="709"/>
        <w:jc w:val="both"/>
      </w:pPr>
      <w:r w:rsidRPr="007E7DDE">
        <w:rPr>
          <w:szCs w:val="22"/>
        </w:rPr>
        <w:t>МКП ММО «Ресурс»</w:t>
      </w:r>
      <w:r w:rsidRPr="009F426E">
        <w:rPr>
          <w:szCs w:val="22"/>
        </w:rPr>
        <w:t xml:space="preserve"> осуществляет снабжение горячей водой жилой фонд </w:t>
      </w:r>
      <w:r w:rsidRPr="009F426E">
        <w:rPr>
          <w:szCs w:val="22"/>
        </w:rPr>
        <w:br/>
        <w:t xml:space="preserve">и прочие объекты </w:t>
      </w:r>
      <w:r w:rsidRPr="007E7DDE">
        <w:rPr>
          <w:szCs w:val="22"/>
        </w:rPr>
        <w:t>Мариинского муниципального округа</w:t>
      </w:r>
      <w:r w:rsidRPr="009F426E">
        <w:rPr>
          <w:szCs w:val="22"/>
        </w:rPr>
        <w:t xml:space="preserve">. </w:t>
      </w:r>
      <w:r w:rsidRPr="009F426E">
        <w:t xml:space="preserve">Система теплоснабжения </w:t>
      </w:r>
      <w:r w:rsidRPr="007E7DDE">
        <w:rPr>
          <w:szCs w:val="22"/>
        </w:rPr>
        <w:t>МКП ММО «Ресурс»</w:t>
      </w:r>
      <w:r w:rsidRPr="009F426E">
        <w:rPr>
          <w:szCs w:val="22"/>
        </w:rPr>
        <w:t xml:space="preserve"> </w:t>
      </w:r>
      <w:r w:rsidRPr="009F426E">
        <w:t xml:space="preserve">открытая, с непосредственным отбором теплоносителя </w:t>
      </w:r>
      <w:r>
        <w:br/>
      </w:r>
      <w:r w:rsidRPr="009F426E">
        <w:t xml:space="preserve">на нужды горячего водоснабжения потребителей. </w:t>
      </w:r>
    </w:p>
    <w:p w14:paraId="04156271" w14:textId="77777777" w:rsidR="00BA2CA1" w:rsidRPr="009F426E" w:rsidRDefault="00BA2CA1" w:rsidP="00BA2CA1">
      <w:pPr>
        <w:tabs>
          <w:tab w:val="left" w:pos="0"/>
          <w:tab w:val="left" w:pos="9900"/>
        </w:tabs>
        <w:ind w:right="-1" w:firstLine="709"/>
        <w:jc w:val="both"/>
      </w:pPr>
      <w:r w:rsidRPr="009F426E">
        <w:t>Согласно пункт</w:t>
      </w:r>
      <w:r>
        <w:t>у</w:t>
      </w:r>
      <w:r w:rsidRPr="009F426E">
        <w:t xml:space="preserve"> 87 Основ ценообразования в сфере теплоснабжения, утвержденных постановлением Правительства РФ от 22.10.2012 </w:t>
      </w:r>
      <w:r>
        <w:t>№ </w:t>
      </w:r>
      <w:r w:rsidRPr="009F426E">
        <w:t xml:space="preserve">1075 </w:t>
      </w:r>
      <w:r>
        <w:br/>
      </w:r>
      <w:r w:rsidRPr="009F426E">
        <w:t xml:space="preserve">«О ценообразовании в сфере теплоснабжения», органы регулирования устанавливают двухкомпонентный тариф на горячую воду в открытой системе теплоснабжения (горячего водоснабжения), который состоит из компонента </w:t>
      </w:r>
      <w:r>
        <w:br/>
      </w:r>
      <w:r w:rsidRPr="009F426E">
        <w:t>на теплоноситель и компонента на тепловую энергию.</w:t>
      </w:r>
    </w:p>
    <w:p w14:paraId="436E3855" w14:textId="77777777" w:rsidR="00BA2CA1" w:rsidRPr="009F426E" w:rsidRDefault="00BA2CA1" w:rsidP="00BA2CA1">
      <w:pPr>
        <w:tabs>
          <w:tab w:val="left" w:pos="0"/>
          <w:tab w:val="left" w:pos="9900"/>
        </w:tabs>
        <w:spacing w:after="240"/>
        <w:ind w:right="-1" w:firstLine="709"/>
        <w:jc w:val="both"/>
      </w:pPr>
      <w:r w:rsidRPr="00844740">
        <w:rPr>
          <w:color w:val="000000"/>
        </w:rPr>
        <w:t>Компонент на тепловую энергию соответствует тарифу на тепловую энергию на 2026 год и составляет:</w:t>
      </w:r>
    </w:p>
    <w:tbl>
      <w:tblPr>
        <w:tblpPr w:leftFromText="180" w:rightFromText="180" w:vertAnchor="text" w:tblpXSpec="center" w:tblpY="1"/>
        <w:tblOverlap w:val="never"/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799"/>
      </w:tblGrid>
      <w:tr w:rsidR="00BA2CA1" w:rsidRPr="00E1284B" w14:paraId="453156F5" w14:textId="77777777" w:rsidTr="005B4E5B">
        <w:trPr>
          <w:trHeight w:val="130"/>
          <w:jc w:val="center"/>
        </w:trPr>
        <w:tc>
          <w:tcPr>
            <w:tcW w:w="2988" w:type="dxa"/>
            <w:vAlign w:val="center"/>
            <w:hideMark/>
          </w:tcPr>
          <w:p w14:paraId="7673DFF4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vAlign w:val="center"/>
            <w:hideMark/>
          </w:tcPr>
          <w:p w14:paraId="566393FE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Компонент на тепловую энергию руб./Гкал (без НДС)</w:t>
            </w:r>
          </w:p>
        </w:tc>
      </w:tr>
      <w:tr w:rsidR="00BA2CA1" w:rsidRPr="00E1284B" w14:paraId="6FA9E8FB" w14:textId="77777777" w:rsidTr="005B4E5B">
        <w:trPr>
          <w:trHeight w:hRule="exact" w:val="298"/>
          <w:jc w:val="center"/>
        </w:trPr>
        <w:tc>
          <w:tcPr>
            <w:tcW w:w="2988" w:type="dxa"/>
            <w:tcBorders>
              <w:bottom w:val="single" w:sz="4" w:space="0" w:color="auto"/>
            </w:tcBorders>
            <w:vAlign w:val="center"/>
            <w:hideMark/>
          </w:tcPr>
          <w:p w14:paraId="10E1CD1F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с 01.01.2026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91E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6 302,48</w:t>
            </w:r>
          </w:p>
        </w:tc>
      </w:tr>
      <w:tr w:rsidR="00BA2CA1" w:rsidRPr="00E1284B" w14:paraId="3FF1EFFF" w14:textId="77777777" w:rsidTr="005B4E5B">
        <w:trPr>
          <w:trHeight w:hRule="exact" w:val="290"/>
          <w:jc w:val="center"/>
        </w:trPr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14:paraId="645BD127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с 01.10.2026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BA1" w14:textId="77777777" w:rsidR="00BA2CA1" w:rsidRPr="00844740" w:rsidRDefault="00BA2CA1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7 563,10</w:t>
            </w:r>
          </w:p>
        </w:tc>
      </w:tr>
    </w:tbl>
    <w:p w14:paraId="3F90E1AE" w14:textId="77777777" w:rsidR="00BA2CA1" w:rsidRPr="009F426E" w:rsidRDefault="00BA2CA1" w:rsidP="00BA2CA1">
      <w:pPr>
        <w:tabs>
          <w:tab w:val="left" w:pos="0"/>
        </w:tabs>
        <w:autoSpaceDE w:val="0"/>
        <w:autoSpaceDN w:val="0"/>
        <w:adjustRightInd w:val="0"/>
        <w:spacing w:before="240" w:after="240"/>
        <w:ind w:firstLine="709"/>
        <w:jc w:val="both"/>
      </w:pPr>
      <w:r w:rsidRPr="009F426E">
        <w:t xml:space="preserve">Норматив расхода тепловой энергии, необходимые для осуществления горячего водоснабжения </w:t>
      </w:r>
      <w:r w:rsidRPr="007E7DDE">
        <w:t>МКП ММО «Ресурс»</w:t>
      </w:r>
      <w:r w:rsidRPr="009F426E">
        <w:t xml:space="preserve">, приняты в соответствии </w:t>
      </w:r>
      <w:r w:rsidRPr="009F426E">
        <w:br/>
        <w:t xml:space="preserve">с постановлением региональной энергетической комиссии Кемеровской области от 07.12.2017 </w:t>
      </w:r>
      <w:r>
        <w:t>№ </w:t>
      </w:r>
      <w:r w:rsidRPr="009F426E">
        <w:t>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области»:</w:t>
      </w:r>
    </w:p>
    <w:tbl>
      <w:tblPr>
        <w:tblpPr w:leftFromText="180" w:rightFromText="180" w:vertAnchor="text" w:horzAnchor="margin" w:tblpX="-39" w:tblpY="60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2552"/>
      </w:tblGrid>
      <w:tr w:rsidR="00BA2CA1" w:rsidRPr="00E1284B" w14:paraId="2C1F781E" w14:textId="77777777" w:rsidTr="005B4E5B">
        <w:trPr>
          <w:trHeight w:val="51"/>
        </w:trPr>
        <w:tc>
          <w:tcPr>
            <w:tcW w:w="4957" w:type="dxa"/>
            <w:gridSpan w:val="2"/>
            <w:vAlign w:val="center"/>
          </w:tcPr>
          <w:p w14:paraId="342E9419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4961" w:type="dxa"/>
            <w:gridSpan w:val="2"/>
            <w:vAlign w:val="center"/>
            <w:hideMark/>
          </w:tcPr>
          <w:p w14:paraId="79F44C49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С неизолированными стояками</w:t>
            </w:r>
          </w:p>
        </w:tc>
      </w:tr>
      <w:tr w:rsidR="00BA2CA1" w:rsidRPr="00E1284B" w14:paraId="3AD018F3" w14:textId="77777777" w:rsidTr="005B4E5B">
        <w:trPr>
          <w:trHeight w:val="213"/>
        </w:trPr>
        <w:tc>
          <w:tcPr>
            <w:tcW w:w="2405" w:type="dxa"/>
            <w:vAlign w:val="center"/>
            <w:hideMark/>
          </w:tcPr>
          <w:p w14:paraId="4E4FEA71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с полотенцесушителем</w:t>
            </w:r>
          </w:p>
        </w:tc>
        <w:tc>
          <w:tcPr>
            <w:tcW w:w="2552" w:type="dxa"/>
            <w:vAlign w:val="center"/>
            <w:hideMark/>
          </w:tcPr>
          <w:p w14:paraId="6AE1DF31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без полотенцесушителя</w:t>
            </w:r>
          </w:p>
        </w:tc>
        <w:tc>
          <w:tcPr>
            <w:tcW w:w="2409" w:type="dxa"/>
            <w:vAlign w:val="center"/>
            <w:hideMark/>
          </w:tcPr>
          <w:p w14:paraId="763C5B73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с полотенцесушителем</w:t>
            </w:r>
          </w:p>
        </w:tc>
        <w:tc>
          <w:tcPr>
            <w:tcW w:w="2552" w:type="dxa"/>
            <w:vAlign w:val="center"/>
            <w:hideMark/>
          </w:tcPr>
          <w:p w14:paraId="048D4657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без полотенцесушителя</w:t>
            </w:r>
          </w:p>
        </w:tc>
      </w:tr>
      <w:tr w:rsidR="00BA2CA1" w:rsidRPr="00E1284B" w14:paraId="5C521B17" w14:textId="77777777" w:rsidTr="005B4E5B">
        <w:trPr>
          <w:trHeight w:val="213"/>
        </w:trPr>
        <w:tc>
          <w:tcPr>
            <w:tcW w:w="2405" w:type="dxa"/>
          </w:tcPr>
          <w:p w14:paraId="5C59F599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0,0544</w:t>
            </w:r>
          </w:p>
        </w:tc>
        <w:tc>
          <w:tcPr>
            <w:tcW w:w="2552" w:type="dxa"/>
          </w:tcPr>
          <w:p w14:paraId="022FC7D3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0,0536</w:t>
            </w:r>
          </w:p>
        </w:tc>
        <w:tc>
          <w:tcPr>
            <w:tcW w:w="2409" w:type="dxa"/>
          </w:tcPr>
          <w:p w14:paraId="7E11A9F0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0,0580</w:t>
            </w:r>
          </w:p>
        </w:tc>
        <w:tc>
          <w:tcPr>
            <w:tcW w:w="2552" w:type="dxa"/>
          </w:tcPr>
          <w:p w14:paraId="06B1568D" w14:textId="77777777" w:rsidR="00BA2CA1" w:rsidRPr="00E1284B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1284B">
              <w:rPr>
                <w:sz w:val="22"/>
                <w:szCs w:val="22"/>
              </w:rPr>
              <w:t>0,0548</w:t>
            </w:r>
          </w:p>
        </w:tc>
      </w:tr>
    </w:tbl>
    <w:p w14:paraId="54E62037" w14:textId="77777777" w:rsidR="00BA2CA1" w:rsidRPr="00844740" w:rsidRDefault="00BA2CA1" w:rsidP="00BA2CA1">
      <w:pPr>
        <w:tabs>
          <w:tab w:val="left" w:pos="0"/>
        </w:tabs>
        <w:spacing w:before="240"/>
        <w:ind w:firstLine="709"/>
        <w:jc w:val="both"/>
        <w:rPr>
          <w:color w:val="000000"/>
        </w:rPr>
      </w:pPr>
      <w:r w:rsidRPr="00844740">
        <w:rPr>
          <w:color w:val="000000"/>
        </w:rPr>
        <w:t xml:space="preserve">Руководствуясь постановлением Правительства Российской Федерации </w:t>
      </w:r>
      <w:r w:rsidRPr="00844740">
        <w:rPr>
          <w:color w:val="000000"/>
        </w:rPr>
        <w:br/>
        <w:t>от 20.11.2025 № 1834 «О внесении изменений в некоторые акты Правительства Российской Федерации» тарифы в сфере теплоснабжения, устанавливаются (корректируются) на 2026 год органом регулирования тарифов с календарной разбивкой с 1 января 2026 года по 30 сентября 2026 года и с 1 октября 2026 года по 31 декабря 2026 года.</w:t>
      </w:r>
    </w:p>
    <w:p w14:paraId="1B6EB62C" w14:textId="77777777" w:rsidR="00BA2CA1" w:rsidRPr="009F426E" w:rsidRDefault="00BA2CA1" w:rsidP="00BA2CA1">
      <w:pPr>
        <w:tabs>
          <w:tab w:val="left" w:pos="0"/>
        </w:tabs>
        <w:ind w:firstLine="709"/>
        <w:jc w:val="both"/>
      </w:pPr>
      <w:r w:rsidRPr="009F426E">
        <w:t xml:space="preserve">На основании вышеуказанного экспертами произведен расчет тарифов </w:t>
      </w:r>
      <w:r>
        <w:br/>
      </w:r>
      <w:r w:rsidRPr="009F426E">
        <w:t>на горячую воду в открытой системе горячего водоснабжения (теплоснабжения) на 202</w:t>
      </w:r>
      <w:r>
        <w:t>6</w:t>
      </w:r>
      <w:r w:rsidRPr="009F426E">
        <w:t xml:space="preserve"> год для </w:t>
      </w:r>
      <w:r w:rsidRPr="007E7DDE">
        <w:t>МКП ММО «Ресурс»</w:t>
      </w:r>
      <w:r w:rsidRPr="009F426E">
        <w:t xml:space="preserve">. Расчет тарифов для </w:t>
      </w:r>
      <w:r w:rsidRPr="007E7DDE">
        <w:t>МКП ММО «Ресурс»</w:t>
      </w:r>
      <w:r w:rsidRPr="009F426E">
        <w:t xml:space="preserve"> </w:t>
      </w:r>
      <w:r>
        <w:br/>
      </w:r>
      <w:r w:rsidRPr="009F426E">
        <w:t xml:space="preserve">на горячую воду, реализуемую на потребительском рынке </w:t>
      </w:r>
      <w:r w:rsidRPr="00CC182A">
        <w:t>Мариинского муниципального округа</w:t>
      </w:r>
      <w:r w:rsidRPr="009F426E">
        <w:t>, на 202</w:t>
      </w:r>
      <w:r>
        <w:t>6</w:t>
      </w:r>
      <w:r w:rsidRPr="009F426E">
        <w:t xml:space="preserve"> год представлен в таблице.</w:t>
      </w:r>
      <w:r w:rsidRPr="009F426E">
        <w:tab/>
      </w:r>
    </w:p>
    <w:p w14:paraId="014F87CF" w14:textId="77777777" w:rsidR="00BA2CA1" w:rsidRPr="009F426E" w:rsidRDefault="00BA2CA1" w:rsidP="00BA2CA1">
      <w:pPr>
        <w:tabs>
          <w:tab w:val="left" w:pos="0"/>
          <w:tab w:val="left" w:pos="6480"/>
        </w:tabs>
        <w:ind w:firstLine="851"/>
        <w:jc w:val="center"/>
        <w:sectPr w:rsidR="00BA2CA1" w:rsidRPr="009F426E" w:rsidSect="00FF3CC0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851" w:right="566" w:bottom="0" w:left="1418" w:header="426" w:footer="708" w:gutter="0"/>
          <w:cols w:space="708"/>
          <w:titlePg/>
          <w:docGrid w:linePitch="381"/>
        </w:sectPr>
      </w:pPr>
      <w:r w:rsidRPr="009F426E">
        <w:tab/>
      </w:r>
    </w:p>
    <w:p w14:paraId="6319D129" w14:textId="77777777" w:rsidR="00BA2CA1" w:rsidRPr="009F426E" w:rsidRDefault="00BA2CA1" w:rsidP="00BA2CA1">
      <w:pPr>
        <w:tabs>
          <w:tab w:val="left" w:pos="0"/>
        </w:tabs>
        <w:jc w:val="center"/>
      </w:pPr>
      <w:r w:rsidRPr="009F426E">
        <w:t xml:space="preserve">Тарифы на горячую воду </w:t>
      </w:r>
      <w:r w:rsidRPr="00CC182A">
        <w:t>МКП ММО «Ресурс»</w:t>
      </w:r>
      <w:r w:rsidRPr="009F426E">
        <w:t xml:space="preserve">, реализуемую в открытой системе горячего водоснабжения </w:t>
      </w:r>
      <w:r w:rsidRPr="009F426E">
        <w:br/>
        <w:t xml:space="preserve">на потребительском рынке </w:t>
      </w:r>
      <w:r w:rsidRPr="00CC182A">
        <w:t>Мариинского муниципального округа</w:t>
      </w:r>
      <w:r w:rsidRPr="009F426E">
        <w:t xml:space="preserve"> на 202</w:t>
      </w:r>
      <w:r>
        <w:t xml:space="preserve">6 </w:t>
      </w:r>
      <w:r w:rsidRPr="009F426E">
        <w:t>год</w:t>
      </w:r>
    </w:p>
    <w:tbl>
      <w:tblPr>
        <w:tblW w:w="152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642"/>
        <w:gridCol w:w="1101"/>
        <w:gridCol w:w="1134"/>
        <w:gridCol w:w="1134"/>
        <w:gridCol w:w="1134"/>
        <w:gridCol w:w="1134"/>
        <w:gridCol w:w="992"/>
        <w:gridCol w:w="993"/>
        <w:gridCol w:w="1134"/>
        <w:gridCol w:w="1417"/>
        <w:gridCol w:w="1626"/>
      </w:tblGrid>
      <w:tr w:rsidR="00BA2CA1" w:rsidRPr="009F426E" w14:paraId="1357BF0E" w14:textId="77777777" w:rsidTr="005B4E5B">
        <w:trPr>
          <w:trHeight w:val="366"/>
          <w:tblHeader/>
        </w:trPr>
        <w:tc>
          <w:tcPr>
            <w:tcW w:w="1817" w:type="dxa"/>
            <w:vMerge w:val="restart"/>
            <w:vAlign w:val="center"/>
            <w:hideMark/>
          </w:tcPr>
          <w:p w14:paraId="7079FE3D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642" w:type="dxa"/>
            <w:vMerge w:val="restart"/>
            <w:vAlign w:val="center"/>
            <w:hideMark/>
          </w:tcPr>
          <w:p w14:paraId="131B687E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Период</w:t>
            </w:r>
          </w:p>
        </w:tc>
        <w:tc>
          <w:tcPr>
            <w:tcW w:w="4503" w:type="dxa"/>
            <w:gridSpan w:val="4"/>
            <w:vAlign w:val="center"/>
            <w:hideMark/>
          </w:tcPr>
          <w:p w14:paraId="1D8466D8" w14:textId="77777777" w:rsidR="00BA2CA1" w:rsidRPr="00844740" w:rsidRDefault="00BA2CA1" w:rsidP="005B4E5B">
            <w:pPr>
              <w:ind w:left="-108" w:right="139" w:firstLine="47"/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Тариф на горячую воду для населения, руб./м</w:t>
            </w:r>
            <w:r w:rsidRPr="00844740">
              <w:rPr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844740">
              <w:rPr>
                <w:color w:val="000000"/>
                <w:sz w:val="22"/>
                <w:szCs w:val="22"/>
                <w:vertAlign w:val="superscript"/>
              </w:rPr>
              <w:br/>
            </w:r>
            <w:r w:rsidRPr="00844740">
              <w:rPr>
                <w:color w:val="000000"/>
                <w:sz w:val="22"/>
                <w:szCs w:val="22"/>
              </w:rPr>
              <w:t>(</w:t>
            </w:r>
            <w:r w:rsidRPr="00844740">
              <w:rPr>
                <w:color w:val="000000"/>
                <w:sz w:val="20"/>
              </w:rPr>
              <w:t>НДС не облагается</w:t>
            </w:r>
            <w:r w:rsidRPr="008447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53" w:type="dxa"/>
            <w:gridSpan w:val="4"/>
            <w:vAlign w:val="center"/>
            <w:hideMark/>
          </w:tcPr>
          <w:p w14:paraId="7B6A215D" w14:textId="77777777" w:rsidR="00BA2CA1" w:rsidRPr="00844740" w:rsidRDefault="00BA2CA1" w:rsidP="005B4E5B">
            <w:pPr>
              <w:ind w:left="-108" w:right="139" w:firstLine="47"/>
              <w:jc w:val="center"/>
              <w:rPr>
                <w:color w:val="000000"/>
                <w:sz w:val="22"/>
                <w:szCs w:val="22"/>
              </w:rPr>
            </w:pPr>
            <w:r w:rsidRPr="00844740">
              <w:rPr>
                <w:color w:val="000000"/>
                <w:sz w:val="22"/>
                <w:szCs w:val="22"/>
              </w:rPr>
              <w:t>Тариф на горячую воду для прочих потребителей, руб./ м</w:t>
            </w:r>
            <w:r w:rsidRPr="00844740">
              <w:rPr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844740">
              <w:rPr>
                <w:color w:val="000000"/>
                <w:sz w:val="22"/>
                <w:szCs w:val="22"/>
                <w:vertAlign w:val="superscript"/>
              </w:rPr>
              <w:br/>
            </w:r>
            <w:r w:rsidRPr="00844740">
              <w:rPr>
                <w:color w:val="000000"/>
                <w:sz w:val="22"/>
                <w:szCs w:val="22"/>
              </w:rPr>
              <w:t>(</w:t>
            </w:r>
            <w:r w:rsidRPr="00844740">
              <w:rPr>
                <w:color w:val="000000"/>
                <w:sz w:val="20"/>
              </w:rPr>
              <w:t>НДС не облагается</w:t>
            </w:r>
            <w:r w:rsidRPr="008447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18EF621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Компонент на теплоно-ситель, руб./м</w:t>
            </w:r>
            <w:r w:rsidRPr="009F426E">
              <w:t>³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</w:t>
            </w:r>
            <w:r w:rsidRPr="009F426E">
              <w:rPr>
                <w:sz w:val="22"/>
                <w:szCs w:val="22"/>
              </w:rPr>
              <w:t>без НДС)</w:t>
            </w:r>
          </w:p>
        </w:tc>
        <w:tc>
          <w:tcPr>
            <w:tcW w:w="1626" w:type="dxa"/>
            <w:vAlign w:val="center"/>
            <w:hideMark/>
          </w:tcPr>
          <w:p w14:paraId="548527E1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 xml:space="preserve">Компонент </w:t>
            </w:r>
            <w:r>
              <w:rPr>
                <w:sz w:val="22"/>
                <w:szCs w:val="22"/>
              </w:rPr>
              <w:br/>
            </w:r>
            <w:r w:rsidRPr="009F426E">
              <w:rPr>
                <w:sz w:val="22"/>
                <w:szCs w:val="22"/>
              </w:rPr>
              <w:t>на тепловую энергию</w:t>
            </w:r>
          </w:p>
        </w:tc>
      </w:tr>
      <w:tr w:rsidR="00BA2CA1" w:rsidRPr="009F426E" w14:paraId="549EA4A1" w14:textId="77777777" w:rsidTr="005B4E5B">
        <w:trPr>
          <w:trHeight w:val="366"/>
          <w:tblHeader/>
        </w:trPr>
        <w:tc>
          <w:tcPr>
            <w:tcW w:w="1817" w:type="dxa"/>
            <w:vMerge/>
            <w:vAlign w:val="center"/>
            <w:hideMark/>
          </w:tcPr>
          <w:p w14:paraId="2849272C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vAlign w:val="center"/>
            <w:hideMark/>
          </w:tcPr>
          <w:p w14:paraId="19708779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vAlign w:val="center"/>
            <w:hideMark/>
          </w:tcPr>
          <w:p w14:paraId="0D09E12F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4F1092B4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49D8D9EF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2127" w:type="dxa"/>
            <w:gridSpan w:val="2"/>
            <w:vAlign w:val="center"/>
            <w:hideMark/>
          </w:tcPr>
          <w:p w14:paraId="1F2D77CC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417" w:type="dxa"/>
            <w:vMerge/>
            <w:vAlign w:val="center"/>
            <w:hideMark/>
          </w:tcPr>
          <w:p w14:paraId="2E599C03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26" w:type="dxa"/>
            <w:vMerge w:val="restart"/>
            <w:vAlign w:val="center"/>
            <w:hideMark/>
          </w:tcPr>
          <w:p w14:paraId="3EC2DCD5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 xml:space="preserve">Односта-вочный, руб./Гкал </w:t>
            </w:r>
            <w:r w:rsidRPr="009F426E">
              <w:rPr>
                <w:sz w:val="22"/>
                <w:szCs w:val="22"/>
              </w:rPr>
              <w:br/>
              <w:t>(без НДС)</w:t>
            </w:r>
          </w:p>
        </w:tc>
      </w:tr>
      <w:tr w:rsidR="00BA2CA1" w:rsidRPr="009F426E" w14:paraId="6604EA00" w14:textId="77777777" w:rsidTr="005B4E5B">
        <w:trPr>
          <w:trHeight w:val="1832"/>
          <w:tblHeader/>
        </w:trPr>
        <w:tc>
          <w:tcPr>
            <w:tcW w:w="1817" w:type="dxa"/>
            <w:vMerge/>
            <w:vAlign w:val="center"/>
            <w:hideMark/>
          </w:tcPr>
          <w:p w14:paraId="651E98BE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42" w:type="dxa"/>
            <w:vMerge/>
            <w:vAlign w:val="center"/>
            <w:hideMark/>
          </w:tcPr>
          <w:p w14:paraId="61D68C36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01" w:type="dxa"/>
            <w:vAlign w:val="center"/>
            <w:hideMark/>
          </w:tcPr>
          <w:p w14:paraId="7ECDCFA0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1134" w:type="dxa"/>
            <w:vAlign w:val="center"/>
            <w:hideMark/>
          </w:tcPr>
          <w:p w14:paraId="38A32F6D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без поло-тенце-суши-теля</w:t>
            </w:r>
          </w:p>
        </w:tc>
        <w:tc>
          <w:tcPr>
            <w:tcW w:w="1134" w:type="dxa"/>
            <w:vAlign w:val="center"/>
            <w:hideMark/>
          </w:tcPr>
          <w:p w14:paraId="675F3DA4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1134" w:type="dxa"/>
            <w:vAlign w:val="center"/>
            <w:hideMark/>
          </w:tcPr>
          <w:p w14:paraId="4BCC9CA3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без поло-тенце-суши-теля</w:t>
            </w:r>
          </w:p>
        </w:tc>
        <w:tc>
          <w:tcPr>
            <w:tcW w:w="1134" w:type="dxa"/>
            <w:vAlign w:val="center"/>
            <w:hideMark/>
          </w:tcPr>
          <w:p w14:paraId="03A1EDD0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92" w:type="dxa"/>
            <w:vAlign w:val="center"/>
            <w:hideMark/>
          </w:tcPr>
          <w:p w14:paraId="762CFACF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без поло-тенце-суши-теля</w:t>
            </w:r>
          </w:p>
        </w:tc>
        <w:tc>
          <w:tcPr>
            <w:tcW w:w="993" w:type="dxa"/>
            <w:vAlign w:val="center"/>
            <w:hideMark/>
          </w:tcPr>
          <w:p w14:paraId="369EC485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1134" w:type="dxa"/>
            <w:vAlign w:val="center"/>
            <w:hideMark/>
          </w:tcPr>
          <w:p w14:paraId="03E5FCC2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9F426E">
              <w:rPr>
                <w:sz w:val="22"/>
                <w:szCs w:val="22"/>
              </w:rPr>
              <w:t>без поло-тенце-суши-теля</w:t>
            </w:r>
          </w:p>
        </w:tc>
        <w:tc>
          <w:tcPr>
            <w:tcW w:w="1417" w:type="dxa"/>
            <w:vMerge/>
            <w:vAlign w:val="center"/>
            <w:hideMark/>
          </w:tcPr>
          <w:p w14:paraId="291E5B2C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Cs w:val="24"/>
              </w:rPr>
            </w:pPr>
          </w:p>
        </w:tc>
        <w:tc>
          <w:tcPr>
            <w:tcW w:w="1626" w:type="dxa"/>
            <w:vMerge/>
            <w:vAlign w:val="center"/>
            <w:hideMark/>
          </w:tcPr>
          <w:p w14:paraId="0C9C5F69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Cs w:val="24"/>
              </w:rPr>
            </w:pPr>
          </w:p>
        </w:tc>
      </w:tr>
      <w:tr w:rsidR="00BA2CA1" w:rsidRPr="009F426E" w14:paraId="6FA2744C" w14:textId="77777777" w:rsidTr="005B4E5B">
        <w:trPr>
          <w:trHeight w:val="366"/>
        </w:trPr>
        <w:tc>
          <w:tcPr>
            <w:tcW w:w="1817" w:type="dxa"/>
            <w:vMerge w:val="restart"/>
            <w:vAlign w:val="center"/>
          </w:tcPr>
          <w:p w14:paraId="6591FE4E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CC182A">
              <w:rPr>
                <w:sz w:val="22"/>
                <w:szCs w:val="22"/>
              </w:rPr>
              <w:t>МКП ММО «Ресурс»</w:t>
            </w:r>
          </w:p>
        </w:tc>
        <w:tc>
          <w:tcPr>
            <w:tcW w:w="1642" w:type="dxa"/>
            <w:vAlign w:val="center"/>
          </w:tcPr>
          <w:p w14:paraId="2CD5DD4A" w14:textId="77777777" w:rsidR="00BA2CA1" w:rsidRPr="00844740" w:rsidRDefault="00BA2CA1" w:rsidP="005B4E5B">
            <w:pPr>
              <w:tabs>
                <w:tab w:val="left" w:pos="3052"/>
              </w:tabs>
              <w:ind w:left="-104"/>
              <w:jc w:val="center"/>
              <w:rPr>
                <w:color w:val="000000"/>
                <w:szCs w:val="24"/>
              </w:rPr>
            </w:pPr>
            <w:r w:rsidRPr="00844740">
              <w:rPr>
                <w:color w:val="000000"/>
                <w:szCs w:val="24"/>
              </w:rPr>
              <w:t>с 01.01.2026</w:t>
            </w:r>
          </w:p>
        </w:tc>
        <w:tc>
          <w:tcPr>
            <w:tcW w:w="1101" w:type="dxa"/>
          </w:tcPr>
          <w:p w14:paraId="23972964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483,75</w:t>
            </w:r>
          </w:p>
        </w:tc>
        <w:tc>
          <w:tcPr>
            <w:tcW w:w="1134" w:type="dxa"/>
          </w:tcPr>
          <w:p w14:paraId="791B9C12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477,61</w:t>
            </w:r>
          </w:p>
        </w:tc>
        <w:tc>
          <w:tcPr>
            <w:tcW w:w="1134" w:type="dxa"/>
          </w:tcPr>
          <w:p w14:paraId="333F47F7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511,44</w:t>
            </w:r>
          </w:p>
        </w:tc>
        <w:tc>
          <w:tcPr>
            <w:tcW w:w="1134" w:type="dxa"/>
          </w:tcPr>
          <w:p w14:paraId="1DB89816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486,84</w:t>
            </w:r>
          </w:p>
        </w:tc>
        <w:tc>
          <w:tcPr>
            <w:tcW w:w="1134" w:type="dxa"/>
          </w:tcPr>
          <w:p w14:paraId="4DAF5729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396,52</w:t>
            </w:r>
          </w:p>
        </w:tc>
        <w:tc>
          <w:tcPr>
            <w:tcW w:w="992" w:type="dxa"/>
          </w:tcPr>
          <w:p w14:paraId="5AAFB18F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391,48</w:t>
            </w:r>
          </w:p>
        </w:tc>
        <w:tc>
          <w:tcPr>
            <w:tcW w:w="993" w:type="dxa"/>
          </w:tcPr>
          <w:p w14:paraId="213BA9D8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419,21</w:t>
            </w:r>
          </w:p>
        </w:tc>
        <w:tc>
          <w:tcPr>
            <w:tcW w:w="1134" w:type="dxa"/>
          </w:tcPr>
          <w:p w14:paraId="08EF96B8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399,05</w:t>
            </w:r>
          </w:p>
        </w:tc>
        <w:tc>
          <w:tcPr>
            <w:tcW w:w="1417" w:type="dxa"/>
          </w:tcPr>
          <w:p w14:paraId="6A75BCC0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53,67</w:t>
            </w:r>
          </w:p>
        </w:tc>
        <w:tc>
          <w:tcPr>
            <w:tcW w:w="1626" w:type="dxa"/>
          </w:tcPr>
          <w:p w14:paraId="41D6FC86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6 302,48</w:t>
            </w:r>
          </w:p>
        </w:tc>
      </w:tr>
      <w:tr w:rsidR="00BA2CA1" w:rsidRPr="009F426E" w14:paraId="3B11B14A" w14:textId="77777777" w:rsidTr="005B4E5B">
        <w:trPr>
          <w:trHeight w:val="366"/>
        </w:trPr>
        <w:tc>
          <w:tcPr>
            <w:tcW w:w="1817" w:type="dxa"/>
            <w:vMerge/>
            <w:vAlign w:val="center"/>
            <w:hideMark/>
          </w:tcPr>
          <w:p w14:paraId="46547CB9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42" w:type="dxa"/>
            <w:vAlign w:val="center"/>
            <w:hideMark/>
          </w:tcPr>
          <w:p w14:paraId="32419B73" w14:textId="77777777" w:rsidR="00BA2CA1" w:rsidRPr="00844740" w:rsidRDefault="00BA2CA1" w:rsidP="005B4E5B">
            <w:pPr>
              <w:tabs>
                <w:tab w:val="left" w:pos="3052"/>
              </w:tabs>
              <w:ind w:left="-112"/>
              <w:jc w:val="center"/>
              <w:rPr>
                <w:color w:val="000000"/>
                <w:szCs w:val="24"/>
              </w:rPr>
            </w:pPr>
            <w:r w:rsidRPr="00844740">
              <w:rPr>
                <w:color w:val="000000"/>
                <w:szCs w:val="24"/>
              </w:rPr>
              <w:t>с 01.10.2026</w:t>
            </w:r>
          </w:p>
        </w:tc>
        <w:tc>
          <w:tcPr>
            <w:tcW w:w="1101" w:type="dxa"/>
            <w:shd w:val="clear" w:color="000000" w:fill="FFFFFF"/>
            <w:hideMark/>
          </w:tcPr>
          <w:p w14:paraId="19F5673E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573,97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6866E8A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566,59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E4BAD1B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607,19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83C99C8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577,66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7E4779B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470,47</w:t>
            </w:r>
          </w:p>
        </w:tc>
        <w:tc>
          <w:tcPr>
            <w:tcW w:w="992" w:type="dxa"/>
            <w:shd w:val="clear" w:color="000000" w:fill="FFFFFF"/>
            <w:hideMark/>
          </w:tcPr>
          <w:p w14:paraId="02CD4902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464,42</w:t>
            </w:r>
          </w:p>
        </w:tc>
        <w:tc>
          <w:tcPr>
            <w:tcW w:w="993" w:type="dxa"/>
            <w:shd w:val="clear" w:color="000000" w:fill="FFFFFF"/>
            <w:hideMark/>
          </w:tcPr>
          <w:p w14:paraId="18768116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497,70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542D4AE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473,49</w:t>
            </w:r>
          </w:p>
        </w:tc>
        <w:tc>
          <w:tcPr>
            <w:tcW w:w="1417" w:type="dxa"/>
            <w:shd w:val="clear" w:color="000000" w:fill="FFFFFF"/>
            <w:hideMark/>
          </w:tcPr>
          <w:p w14:paraId="3FE5DDB8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59,04</w:t>
            </w:r>
          </w:p>
        </w:tc>
        <w:tc>
          <w:tcPr>
            <w:tcW w:w="1626" w:type="dxa"/>
            <w:shd w:val="clear" w:color="000000" w:fill="FFFFFF"/>
            <w:hideMark/>
          </w:tcPr>
          <w:p w14:paraId="7077B2C2" w14:textId="77777777" w:rsidR="00BA2CA1" w:rsidRPr="00CC182A" w:rsidRDefault="00BA2CA1" w:rsidP="005B4E5B">
            <w:pPr>
              <w:rPr>
                <w:szCs w:val="24"/>
              </w:rPr>
            </w:pPr>
            <w:r w:rsidRPr="00CC182A">
              <w:rPr>
                <w:szCs w:val="24"/>
              </w:rPr>
              <w:t>7 563,10</w:t>
            </w:r>
          </w:p>
        </w:tc>
      </w:tr>
      <w:tr w:rsidR="00BA2CA1" w:rsidRPr="009F426E" w14:paraId="4FF6747E" w14:textId="77777777" w:rsidTr="005B4E5B">
        <w:trPr>
          <w:trHeight w:val="366"/>
        </w:trPr>
        <w:tc>
          <w:tcPr>
            <w:tcW w:w="1817" w:type="dxa"/>
            <w:vMerge/>
            <w:vAlign w:val="center"/>
          </w:tcPr>
          <w:p w14:paraId="30CB449E" w14:textId="77777777" w:rsidR="00BA2CA1" w:rsidRPr="009F426E" w:rsidRDefault="00BA2CA1" w:rsidP="005B4E5B">
            <w:pPr>
              <w:tabs>
                <w:tab w:val="left" w:pos="0"/>
                <w:tab w:val="left" w:pos="9900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642" w:type="dxa"/>
            <w:vAlign w:val="center"/>
          </w:tcPr>
          <w:p w14:paraId="011427FC" w14:textId="77777777" w:rsidR="00BA2CA1" w:rsidRPr="009F426E" w:rsidRDefault="00BA2CA1" w:rsidP="005B4E5B">
            <w:pPr>
              <w:tabs>
                <w:tab w:val="left" w:pos="0"/>
              </w:tabs>
              <w:jc w:val="center"/>
              <w:rPr>
                <w:i/>
                <w:szCs w:val="24"/>
              </w:rPr>
            </w:pPr>
            <w:r w:rsidRPr="009F426E">
              <w:rPr>
                <w:i/>
                <w:szCs w:val="24"/>
              </w:rPr>
              <w:t>% изменения</w:t>
            </w:r>
          </w:p>
        </w:tc>
        <w:tc>
          <w:tcPr>
            <w:tcW w:w="1101" w:type="dxa"/>
            <w:shd w:val="clear" w:color="000000" w:fill="FFFFFF"/>
          </w:tcPr>
          <w:p w14:paraId="7D4EA611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18,65%</w:t>
            </w:r>
          </w:p>
        </w:tc>
        <w:tc>
          <w:tcPr>
            <w:tcW w:w="1134" w:type="dxa"/>
            <w:shd w:val="clear" w:color="000000" w:fill="FFFFFF"/>
          </w:tcPr>
          <w:p w14:paraId="4D45CADE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18,63%</w:t>
            </w:r>
          </w:p>
        </w:tc>
        <w:tc>
          <w:tcPr>
            <w:tcW w:w="1134" w:type="dxa"/>
            <w:shd w:val="clear" w:color="000000" w:fill="FFFFFF"/>
          </w:tcPr>
          <w:p w14:paraId="09849339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18,72%</w:t>
            </w:r>
          </w:p>
        </w:tc>
        <w:tc>
          <w:tcPr>
            <w:tcW w:w="1134" w:type="dxa"/>
            <w:shd w:val="clear" w:color="000000" w:fill="FFFFFF"/>
          </w:tcPr>
          <w:p w14:paraId="3E10ACC0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18,65%</w:t>
            </w:r>
          </w:p>
        </w:tc>
        <w:tc>
          <w:tcPr>
            <w:tcW w:w="1134" w:type="dxa"/>
            <w:shd w:val="clear" w:color="000000" w:fill="FFFFFF"/>
          </w:tcPr>
          <w:p w14:paraId="20C020B0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18,65%</w:t>
            </w:r>
          </w:p>
        </w:tc>
        <w:tc>
          <w:tcPr>
            <w:tcW w:w="992" w:type="dxa"/>
            <w:shd w:val="clear" w:color="000000" w:fill="FFFFFF"/>
          </w:tcPr>
          <w:p w14:paraId="05B2B8BD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18,63%</w:t>
            </w:r>
          </w:p>
        </w:tc>
        <w:tc>
          <w:tcPr>
            <w:tcW w:w="993" w:type="dxa"/>
            <w:shd w:val="clear" w:color="000000" w:fill="FFFFFF"/>
          </w:tcPr>
          <w:p w14:paraId="3465D200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18,72%</w:t>
            </w:r>
          </w:p>
        </w:tc>
        <w:tc>
          <w:tcPr>
            <w:tcW w:w="1134" w:type="dxa"/>
            <w:shd w:val="clear" w:color="000000" w:fill="FFFFFF"/>
          </w:tcPr>
          <w:p w14:paraId="41360B56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18,65%</w:t>
            </w:r>
          </w:p>
        </w:tc>
        <w:tc>
          <w:tcPr>
            <w:tcW w:w="1417" w:type="dxa"/>
            <w:shd w:val="clear" w:color="000000" w:fill="FFFFFF"/>
          </w:tcPr>
          <w:p w14:paraId="515DCB11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10,00%</w:t>
            </w:r>
          </w:p>
        </w:tc>
        <w:tc>
          <w:tcPr>
            <w:tcW w:w="1626" w:type="dxa"/>
            <w:shd w:val="clear" w:color="000000" w:fill="FFFFFF"/>
          </w:tcPr>
          <w:p w14:paraId="16442970" w14:textId="77777777" w:rsidR="00BA2CA1" w:rsidRPr="00CC182A" w:rsidRDefault="00BA2CA1" w:rsidP="005B4E5B">
            <w:pPr>
              <w:rPr>
                <w:i/>
                <w:szCs w:val="24"/>
              </w:rPr>
            </w:pPr>
            <w:r w:rsidRPr="00CC182A">
              <w:rPr>
                <w:i/>
                <w:szCs w:val="24"/>
              </w:rPr>
              <w:t>20,00%</w:t>
            </w:r>
          </w:p>
        </w:tc>
      </w:tr>
    </w:tbl>
    <w:p w14:paraId="3CDFF890" w14:textId="77777777" w:rsidR="00BA2CA1" w:rsidRDefault="00BA2CA1" w:rsidP="00BA2CA1">
      <w:pPr>
        <w:tabs>
          <w:tab w:val="left" w:pos="0"/>
        </w:tabs>
        <w:ind w:firstLine="567"/>
        <w:jc w:val="both"/>
      </w:pPr>
    </w:p>
    <w:p w14:paraId="774F90A3" w14:textId="77777777" w:rsidR="00BA2CA1" w:rsidRDefault="00BA2CA1" w:rsidP="00BA2CA1">
      <w:pPr>
        <w:tabs>
          <w:tab w:val="left" w:pos="0"/>
        </w:tabs>
        <w:ind w:firstLine="567"/>
        <w:jc w:val="both"/>
        <w:sectPr w:rsidR="00BA2CA1" w:rsidSect="00844740">
          <w:headerReference w:type="default" r:id="rId13"/>
          <w:pgSz w:w="16838" w:h="11906" w:orient="landscape"/>
          <w:pgMar w:top="1559" w:right="567" w:bottom="567" w:left="709" w:header="709" w:footer="709" w:gutter="0"/>
          <w:cols w:space="708"/>
          <w:titlePg/>
          <w:docGrid w:linePitch="360"/>
        </w:sectPr>
      </w:pPr>
    </w:p>
    <w:p w14:paraId="426CC5BC" w14:textId="77777777" w:rsidR="00BA2CA1" w:rsidRDefault="00BA2CA1" w:rsidP="00BA2CA1">
      <w:pPr>
        <w:jc w:val="right"/>
        <w:rPr>
          <w:rFonts w:eastAsia="Cambria"/>
        </w:rPr>
      </w:pPr>
    </w:p>
    <w:p w14:paraId="7F6FEE7D" w14:textId="77777777" w:rsidR="00BA2CA1" w:rsidRDefault="00BA2CA1" w:rsidP="00BA2CA1">
      <w:pPr>
        <w:rPr>
          <w:rFonts w:eastAsia="Cambria"/>
        </w:rPr>
      </w:pPr>
    </w:p>
    <w:p w14:paraId="6C87027D" w14:textId="33BC8216" w:rsidR="00BA2CA1" w:rsidRDefault="00BA2CA1" w:rsidP="00BA2CA1">
      <w:pPr>
        <w:ind w:firstLine="1119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13 к протоколу № 99</w:t>
      </w:r>
    </w:p>
    <w:p w14:paraId="1277764A" w14:textId="77777777" w:rsidR="00BA2CA1" w:rsidRDefault="00BA2CA1" w:rsidP="00BA2CA1">
      <w:pPr>
        <w:tabs>
          <w:tab w:val="left" w:pos="9200"/>
        </w:tabs>
        <w:ind w:left="-1060" w:right="-720" w:firstLine="1225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0C01B88C" w14:textId="77777777" w:rsidR="00BA2CA1" w:rsidRDefault="00BA2CA1" w:rsidP="00BA2CA1">
      <w:pPr>
        <w:tabs>
          <w:tab w:val="left" w:pos="9200"/>
        </w:tabs>
        <w:ind w:left="-1060" w:right="-720" w:firstLine="1225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39118729" w14:textId="77777777" w:rsidR="00BA2CA1" w:rsidRDefault="00BA2CA1" w:rsidP="00BA2CA1">
      <w:pPr>
        <w:tabs>
          <w:tab w:val="left" w:pos="9200"/>
        </w:tabs>
        <w:ind w:left="-1060" w:right="-720" w:firstLine="1225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707B017D" w14:textId="77777777" w:rsidR="00BA2CA1" w:rsidRDefault="00BA2CA1" w:rsidP="00BA2CA1">
      <w:pPr>
        <w:rPr>
          <w:lang w:val="ru" w:eastAsia="ru-RU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BA2CA1" w:rsidRPr="005D4ECB" w14:paraId="5A378D0D" w14:textId="77777777" w:rsidTr="005B4E5B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51132" w14:textId="77777777" w:rsidR="00BA2CA1" w:rsidRPr="00361F31" w:rsidRDefault="00BA2CA1" w:rsidP="005B4E5B">
            <w:pPr>
              <w:tabs>
                <w:tab w:val="left" w:pos="-567"/>
              </w:tabs>
              <w:ind w:firstLine="70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  <w:p w14:paraId="09A17D84" w14:textId="77777777" w:rsidR="00BA2CA1" w:rsidRPr="00361F31" w:rsidRDefault="00BA2CA1" w:rsidP="005B4E5B">
            <w:pPr>
              <w:tabs>
                <w:tab w:val="left" w:pos="-567"/>
              </w:tabs>
              <w:ind w:firstLine="709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Долгосрочные тарифы МКП ММО «Ресурс» на горячую воду в открытой системе горячего водоснабжения (теплоснабжения), реализуемую на потребительском рынке</w:t>
            </w:r>
            <w:r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Мариинского муниципального округа, 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 xml:space="preserve">с </w:t>
            </w:r>
            <w:r>
              <w:rPr>
                <w:b/>
                <w:bCs/>
                <w:color w:val="000000"/>
                <w:kern w:val="32"/>
                <w:sz w:val="28"/>
                <w:szCs w:val="28"/>
              </w:rPr>
              <w:t>01.01.2023 по 31.12.2027</w:t>
            </w:r>
          </w:p>
          <w:tbl>
            <w:tblPr>
              <w:tblW w:w="14809" w:type="dxa"/>
              <w:tblInd w:w="39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1497"/>
              <w:gridCol w:w="1666"/>
              <w:gridCol w:w="884"/>
              <w:gridCol w:w="885"/>
              <w:gridCol w:w="885"/>
              <w:gridCol w:w="1023"/>
              <w:gridCol w:w="852"/>
              <w:gridCol w:w="852"/>
              <w:gridCol w:w="852"/>
              <w:gridCol w:w="1049"/>
              <w:gridCol w:w="1030"/>
              <w:gridCol w:w="1066"/>
              <w:gridCol w:w="1251"/>
              <w:gridCol w:w="1017"/>
            </w:tblGrid>
            <w:tr w:rsidR="00BA2CA1" w14:paraId="00AC06A3" w14:textId="77777777" w:rsidTr="005B4E5B">
              <w:trPr>
                <w:trHeight w:val="352"/>
              </w:trPr>
              <w:tc>
                <w:tcPr>
                  <w:tcW w:w="149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358D5F9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bookmarkStart w:id="24" w:name="_Hlk531186313"/>
                  <w:r w:rsidRPr="00361F31">
                    <w:rPr>
                      <w:sz w:val="22"/>
                      <w:szCs w:val="22"/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2155A98" w14:textId="77777777" w:rsidR="00BA2CA1" w:rsidRPr="00361F31" w:rsidRDefault="00BA2CA1" w:rsidP="005B4E5B">
                  <w:pPr>
                    <w:ind w:left="-108" w:firstLine="47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Период</w:t>
                  </w:r>
                </w:p>
              </w:tc>
              <w:tc>
                <w:tcPr>
                  <w:tcW w:w="3677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8414859" w14:textId="77777777" w:rsidR="00BA2CA1" w:rsidRPr="00361F31" w:rsidRDefault="00BA2CA1" w:rsidP="005B4E5B">
                  <w:pPr>
                    <w:ind w:left="-108" w:firstLine="47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Тариф на горячую воду для населения, руб./м</w:t>
                  </w:r>
                  <w:r w:rsidRPr="00361F31">
                    <w:rPr>
                      <w:sz w:val="22"/>
                      <w:szCs w:val="22"/>
                      <w:vertAlign w:val="superscript"/>
                      <w:lang w:eastAsia="ru-RU"/>
                    </w:rPr>
                    <w:t xml:space="preserve">3 </w:t>
                  </w:r>
                  <w:r w:rsidRPr="00361F31">
                    <w:rPr>
                      <w:sz w:val="22"/>
                      <w:szCs w:val="22"/>
                      <w:lang w:eastAsia="ru-RU"/>
                    </w:rPr>
                    <w:t>* (с НДС)</w:t>
                  </w:r>
                </w:p>
              </w:tc>
              <w:tc>
                <w:tcPr>
                  <w:tcW w:w="3605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B812A9E" w14:textId="77777777" w:rsidR="00BA2CA1" w:rsidRPr="00361F31" w:rsidRDefault="00BA2CA1" w:rsidP="005B4E5B">
                  <w:pPr>
                    <w:ind w:left="-108" w:firstLine="47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Тариф на горячую воду для прочих потребителей,</w:t>
                  </w:r>
                </w:p>
                <w:p w14:paraId="454CB049" w14:textId="77777777" w:rsidR="00BA2CA1" w:rsidRPr="00361F31" w:rsidRDefault="00BA2CA1" w:rsidP="005B4E5B">
                  <w:pPr>
                    <w:ind w:left="-108" w:firstLine="47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руб./м</w:t>
                  </w:r>
                  <w:r w:rsidRPr="00361F31">
                    <w:rPr>
                      <w:sz w:val="22"/>
                      <w:szCs w:val="22"/>
                      <w:vertAlign w:val="superscript"/>
                      <w:lang w:eastAsia="ru-RU"/>
                    </w:rPr>
                    <w:t xml:space="preserve">3 </w:t>
                  </w:r>
                  <w:r w:rsidRPr="00361F31">
                    <w:rPr>
                      <w:sz w:val="22"/>
                      <w:szCs w:val="22"/>
                      <w:lang w:eastAsia="ru-RU"/>
                    </w:rPr>
                    <w:t>(без НДС)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A13C5E6" w14:textId="77777777" w:rsidR="00BA2CA1" w:rsidRPr="00361F31" w:rsidRDefault="00BA2CA1" w:rsidP="005B4E5B">
                  <w:pPr>
                    <w:ind w:left="-108" w:right="-104" w:firstLine="3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Компо-нент на теплоно-ситель,</w:t>
                  </w:r>
                </w:p>
                <w:p w14:paraId="539BD92D" w14:textId="77777777" w:rsidR="00BA2CA1" w:rsidRPr="00361F31" w:rsidRDefault="00BA2CA1" w:rsidP="005B4E5B">
                  <w:pPr>
                    <w:ind w:left="-108" w:right="-104" w:firstLine="3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руб./м</w:t>
                  </w:r>
                  <w:r w:rsidRPr="00361F31">
                    <w:rPr>
                      <w:sz w:val="22"/>
                      <w:szCs w:val="22"/>
                      <w:vertAlign w:val="superscript"/>
                      <w:lang w:eastAsia="ru-RU"/>
                    </w:rPr>
                    <w:t xml:space="preserve">3 </w:t>
                  </w:r>
                  <w:r w:rsidRPr="00361F31">
                    <w:rPr>
                      <w:sz w:val="22"/>
                      <w:szCs w:val="22"/>
                      <w:lang w:eastAsia="ru-RU"/>
                    </w:rPr>
                    <w:t>**</w:t>
                  </w:r>
                </w:p>
                <w:p w14:paraId="1CE77E46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(без НДС)</w:t>
                  </w:r>
                </w:p>
              </w:tc>
              <w:tc>
                <w:tcPr>
                  <w:tcW w:w="3334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7E3FE9F" w14:textId="77777777" w:rsidR="00BA2CA1" w:rsidRPr="00361F31" w:rsidRDefault="00BA2CA1" w:rsidP="005B4E5B">
                  <w:pPr>
                    <w:tabs>
                      <w:tab w:val="left" w:pos="305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BA2CA1" w14:paraId="33D2CC46" w14:textId="77777777" w:rsidTr="005B4E5B">
              <w:trPr>
                <w:trHeight w:val="217"/>
              </w:trPr>
              <w:tc>
                <w:tcPr>
                  <w:tcW w:w="1497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2874BD7" w14:textId="77777777" w:rsidR="00BA2CA1" w:rsidRPr="00361F31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B7572E3" w14:textId="77777777" w:rsidR="00BA2CA1" w:rsidRPr="00361F31" w:rsidRDefault="00BA2CA1" w:rsidP="005B4E5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76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3C55677" w14:textId="77777777" w:rsidR="00BA2CA1" w:rsidRPr="00361F31" w:rsidRDefault="00BA2CA1" w:rsidP="005B4E5B">
                  <w:pPr>
                    <w:ind w:left="-108" w:right="-85" w:hanging="5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Изолированные стояки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492F191" w14:textId="77777777" w:rsidR="00BA2CA1" w:rsidRPr="00361F31" w:rsidRDefault="00BA2CA1" w:rsidP="005B4E5B">
                  <w:pPr>
                    <w:ind w:left="-108" w:right="-85" w:hanging="4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Неизолированные стояки</w:t>
                  </w:r>
                </w:p>
              </w:tc>
              <w:tc>
                <w:tcPr>
                  <w:tcW w:w="1704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44A1574" w14:textId="77777777" w:rsidR="00BA2CA1" w:rsidRPr="00361F31" w:rsidRDefault="00BA2CA1" w:rsidP="005B4E5B">
                  <w:pPr>
                    <w:ind w:left="-108" w:right="-85" w:hanging="5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Изолированные стояки</w:t>
                  </w:r>
                </w:p>
              </w:tc>
              <w:tc>
                <w:tcPr>
                  <w:tcW w:w="190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925CB73" w14:textId="77777777" w:rsidR="00BA2CA1" w:rsidRPr="00361F31" w:rsidRDefault="00BA2CA1" w:rsidP="005B4E5B">
                  <w:pPr>
                    <w:ind w:left="-108" w:right="-85" w:hanging="4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Неизолированные стояки</w:t>
                  </w:r>
                </w:p>
              </w:tc>
              <w:tc>
                <w:tcPr>
                  <w:tcW w:w="103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9FAB91E" w14:textId="77777777" w:rsidR="00BA2CA1" w:rsidRPr="00361F31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29C9289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Односта-вочный, руб./Гкал</w:t>
                  </w:r>
                </w:p>
                <w:p w14:paraId="4BAE550E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*** (без НДС)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A01D845" w14:textId="77777777" w:rsidR="00BA2CA1" w:rsidRPr="00361F31" w:rsidRDefault="00BA2CA1" w:rsidP="005B4E5B">
                  <w:pPr>
                    <w:tabs>
                      <w:tab w:val="left" w:pos="305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Двухставочный</w:t>
                  </w:r>
                </w:p>
              </w:tc>
            </w:tr>
            <w:tr w:rsidR="00BA2CA1" w14:paraId="6E48B02D" w14:textId="77777777" w:rsidTr="005B4E5B">
              <w:trPr>
                <w:trHeight w:val="1149"/>
              </w:trPr>
              <w:tc>
                <w:tcPr>
                  <w:tcW w:w="1497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8F360FD" w14:textId="77777777" w:rsidR="00BA2CA1" w:rsidRPr="00361F31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BDC8F4B" w14:textId="77777777" w:rsidR="00BA2CA1" w:rsidRPr="00361F31" w:rsidRDefault="00BA2CA1" w:rsidP="005B4E5B">
                  <w:pPr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77211BB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3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с поло-тенце-суши-те-лями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E1EF28C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3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без поло-тенце-суши-телей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44BC6DE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3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с поло-тенце-суши-те-лями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A18FC9B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3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без поло-тенце-суши-телей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B9F8480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68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с поло-тенце-суши-те-лями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1AAF332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3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без поло-тенце-суши-телей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640B70F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left="-177" w:right="-149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с поло-тенце-суши-телями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BBB7186" w14:textId="77777777" w:rsidR="00BA2CA1" w:rsidRPr="00361F31" w:rsidRDefault="00BA2CA1" w:rsidP="005B4E5B">
                  <w:pPr>
                    <w:tabs>
                      <w:tab w:val="left" w:pos="3052"/>
                    </w:tabs>
                    <w:ind w:right="-35"/>
                    <w:jc w:val="center"/>
                    <w:rPr>
                      <w:sz w:val="22"/>
                      <w:szCs w:val="22"/>
                    </w:rPr>
                  </w:pPr>
                  <w:r w:rsidRPr="00361F31">
                    <w:rPr>
                      <w:sz w:val="22"/>
                      <w:szCs w:val="22"/>
                    </w:rPr>
                    <w:t>без поло-тенце-суши-телей</w:t>
                  </w:r>
                </w:p>
              </w:tc>
              <w:tc>
                <w:tcPr>
                  <w:tcW w:w="1030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0FEE891" w14:textId="77777777" w:rsidR="00BA2CA1" w:rsidRPr="00361F31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6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E2CAFB5" w14:textId="77777777" w:rsidR="00BA2CA1" w:rsidRPr="00361F31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35D92F7" w14:textId="77777777" w:rsidR="00BA2CA1" w:rsidRPr="00361F31" w:rsidRDefault="00BA2CA1" w:rsidP="005B4E5B">
                  <w:pPr>
                    <w:ind w:left="-95" w:right="-65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Ставка за мощность, тыс. руб./</w:t>
                  </w:r>
                </w:p>
                <w:p w14:paraId="57DBD55C" w14:textId="77777777" w:rsidR="00BA2CA1" w:rsidRPr="00361F31" w:rsidRDefault="00BA2CA1" w:rsidP="005B4E5B">
                  <w:pPr>
                    <w:ind w:left="-95" w:right="-65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Гкал/</w:t>
                  </w:r>
                </w:p>
                <w:p w14:paraId="27951D24" w14:textId="77777777" w:rsidR="00BA2CA1" w:rsidRPr="00361F31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час в мес.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E8BA514" w14:textId="77777777" w:rsidR="00BA2CA1" w:rsidRPr="00361F31" w:rsidRDefault="00BA2CA1" w:rsidP="005B4E5B">
                  <w:pPr>
                    <w:ind w:left="-120" w:right="-112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361F31">
                    <w:rPr>
                      <w:sz w:val="22"/>
                      <w:szCs w:val="22"/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BA2CA1" w14:paraId="6D721F14" w14:textId="77777777" w:rsidTr="005B4E5B">
              <w:trPr>
                <w:trHeight w:val="195"/>
              </w:trPr>
              <w:tc>
                <w:tcPr>
                  <w:tcW w:w="14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59BAC39" w14:textId="77777777" w:rsidR="00BA2CA1" w:rsidRDefault="00BA2CA1" w:rsidP="005B4E5B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02B0CE7" w14:textId="77777777" w:rsidR="00BA2CA1" w:rsidRDefault="00BA2CA1" w:rsidP="005B4E5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E9AE00C" w14:textId="77777777" w:rsidR="00BA2CA1" w:rsidRDefault="00BA2CA1" w:rsidP="005B4E5B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691F603" w14:textId="77777777" w:rsidR="00BA2CA1" w:rsidRDefault="00BA2CA1" w:rsidP="005B4E5B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897C022" w14:textId="77777777" w:rsidR="00BA2CA1" w:rsidRDefault="00BA2CA1" w:rsidP="005B4E5B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0B2B989" w14:textId="77777777" w:rsidR="00BA2CA1" w:rsidRDefault="00BA2CA1" w:rsidP="005B4E5B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38486CC" w14:textId="77777777" w:rsidR="00BA2CA1" w:rsidRDefault="00BA2CA1" w:rsidP="005B4E5B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E342BA2" w14:textId="77777777" w:rsidR="00BA2CA1" w:rsidRDefault="00BA2CA1" w:rsidP="005B4E5B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27AB26D" w14:textId="77777777" w:rsidR="00BA2CA1" w:rsidRDefault="00BA2CA1" w:rsidP="005B4E5B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81BF1DD" w14:textId="77777777" w:rsidR="00BA2CA1" w:rsidRDefault="00BA2CA1" w:rsidP="005B4E5B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31A8532" w14:textId="77777777" w:rsidR="00BA2CA1" w:rsidRDefault="00BA2CA1" w:rsidP="005B4E5B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5B74CE2B" w14:textId="77777777" w:rsidR="00BA2CA1" w:rsidRDefault="00BA2CA1" w:rsidP="005B4E5B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B161CF7" w14:textId="77777777" w:rsidR="00BA2CA1" w:rsidRDefault="00BA2CA1" w:rsidP="005B4E5B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13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A62054D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14</w:t>
                  </w:r>
                </w:p>
              </w:tc>
            </w:tr>
            <w:tr w:rsidR="00BA2CA1" w14:paraId="6BD2C7B5" w14:textId="77777777" w:rsidTr="005B4E5B">
              <w:trPr>
                <w:trHeight w:val="195"/>
              </w:trPr>
              <w:tc>
                <w:tcPr>
                  <w:tcW w:w="1497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E1F46BD" w14:textId="77777777" w:rsidR="00BA2CA1" w:rsidRPr="00023A2C" w:rsidRDefault="00BA2CA1" w:rsidP="005B4E5B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МКП ММ</w:t>
                  </w:r>
                  <w:r>
                    <w:rPr>
                      <w:sz w:val="22"/>
                      <w:szCs w:val="22"/>
                      <w:lang w:eastAsia="ru-RU"/>
                    </w:rPr>
                    <w:t>О</w:t>
                  </w:r>
                  <w:r w:rsidRPr="00023A2C">
                    <w:rPr>
                      <w:sz w:val="22"/>
                      <w:szCs w:val="22"/>
                      <w:lang w:eastAsia="ru-RU"/>
                    </w:rPr>
                    <w:t xml:space="preserve"> «Ресурс»</w:t>
                  </w: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0E99FE5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01.01.202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A7E8D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358,40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D9D238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353,90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067CEB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378,65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97183C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360,66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2D8CEC5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298,67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28129D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294,92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02FFC6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315,54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F1905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300,55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D3C4769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43,72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8C402A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4 686,59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B866DDE" w14:textId="77777777" w:rsidR="00BA2CA1" w:rsidRPr="00023A2C" w:rsidRDefault="00BA2CA1" w:rsidP="005B4E5B">
                  <w:pPr>
                    <w:ind w:left="-95" w:right="-35"/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F3192A0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239920BC" w14:textId="77777777" w:rsidTr="005B4E5B">
              <w:trPr>
                <w:trHeight w:val="277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04464D1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2ADC555B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C35D12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358,40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ED673A7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353,90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1F87AA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378,65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A44ED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360,66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72406B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298,67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41DEAF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294,92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ACBD20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315,54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844843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300,55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905A77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43,72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7EB5B1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4 686,59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B11CB8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4BAF6C1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588AC307" w14:textId="77777777" w:rsidTr="005B4E5B">
              <w:trPr>
                <w:trHeight w:val="253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4897EE0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69D52227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8C16A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392,82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94DA80A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387,89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3430E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415,01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445847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395,28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9F660BA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327,35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BE9BE9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323,24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4086B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345,84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37DADD8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329,40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82FF3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7871489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5 136,50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42BC754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E8AA938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4749C01B" w14:textId="77777777" w:rsidTr="005B4E5B">
              <w:trPr>
                <w:trHeight w:val="258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E68BCC8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731F2B4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DCD49B2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392,82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790FCF8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387,89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0457EA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415,01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517935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395,28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7D75C9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327,35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1C649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323,24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84B6352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345,84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F2E2DD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329,40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9A0430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439364B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5 136,50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1E4BCA8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F26319B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4CCD3783" w14:textId="77777777" w:rsidTr="005B4E5B">
              <w:trPr>
                <w:trHeight w:val="258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35B9982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C1CF7E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E6027ED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439,96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9E866F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434,42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3C40B72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464,81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2F7E0D7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442,72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A797C6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366,63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A7907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362,02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5E9694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387,34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C361B8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368,93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188866D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53,67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99FD18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5 752,88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78F5CA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1E36CAE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41893206" w14:textId="77777777" w:rsidTr="005B4E5B">
              <w:trPr>
                <w:trHeight w:val="258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7D7706E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1F0135FB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80A824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483,75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EBF2B45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477,61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EBC6C4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511,44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E3518BB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486,84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6029B5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396,52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D0F5265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391,48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FD8C01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419,21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94DEC3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399,05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6B430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53,67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6F86AD2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14">
                    <w:rPr>
                      <w:sz w:val="22"/>
                      <w:szCs w:val="22"/>
                    </w:rPr>
                    <w:t>6 302,48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326C225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0F2E6B3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33E22CF9" w14:textId="77777777" w:rsidTr="005B4E5B">
              <w:trPr>
                <w:trHeight w:val="258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4750F795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36DC1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</w:t>
                  </w:r>
                  <w:r>
                    <w:rPr>
                      <w:sz w:val="22"/>
                      <w:szCs w:val="22"/>
                    </w:rPr>
                    <w:t>10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BA5DA0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573,97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A96A6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566,59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263A591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607,19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3D395B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577,66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722CEB0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470,47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D602DE7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464,42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CDA30D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497,70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4F5030A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473,49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825DE4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59,04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258C3B4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44219A">
                    <w:rPr>
                      <w:sz w:val="22"/>
                      <w:szCs w:val="22"/>
                    </w:rPr>
                    <w:t>7 563,10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2589BFE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6543AD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5156790E" w14:textId="77777777" w:rsidTr="005B4E5B">
              <w:trPr>
                <w:trHeight w:val="258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14:paraId="06E4203B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8B52DC1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01.0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9A93967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421,97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C0BFAA9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416,63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9C01D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445,98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6000DF1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424,63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B23B929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351,64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48325D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347,19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650BCE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371,65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6B71B6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353,86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EF628C2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49,22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4868BEC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5 559,10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8B2905C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58F908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tr w:rsidR="00BA2CA1" w14:paraId="60E6819C" w14:textId="77777777" w:rsidTr="005B4E5B">
              <w:trPr>
                <w:trHeight w:val="258"/>
              </w:trPr>
              <w:tc>
                <w:tcPr>
                  <w:tcW w:w="1497" w:type="dxa"/>
                  <w:vMerge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D6EDD0F" w14:textId="77777777" w:rsidR="00BA2CA1" w:rsidRPr="00023A2C" w:rsidRDefault="00BA2CA1" w:rsidP="005B4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237386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 w:rsidRPr="00023A2C">
                    <w:rPr>
                      <w:sz w:val="22"/>
                      <w:szCs w:val="22"/>
                    </w:rPr>
                    <w:t>с 01.</w:t>
                  </w:r>
                  <w:r>
                    <w:rPr>
                      <w:sz w:val="22"/>
                      <w:szCs w:val="22"/>
                    </w:rPr>
                    <w:t>07</w:t>
                  </w:r>
                  <w:r w:rsidRPr="00023A2C">
                    <w:rPr>
                      <w:sz w:val="22"/>
                      <w:szCs w:val="22"/>
                    </w:rPr>
                    <w:t>.202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813A4E2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425,71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4A95DB3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420,36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07C6F94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449,82</w:t>
                  </w:r>
                </w:p>
              </w:tc>
              <w:tc>
                <w:tcPr>
                  <w:tcW w:w="1023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0D1222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428,39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2193F5D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354,76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DA0B35F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350,30</w:t>
                  </w:r>
                </w:p>
              </w:tc>
              <w:tc>
                <w:tcPr>
                  <w:tcW w:w="852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90DFC28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374,85</w:t>
                  </w:r>
                </w:p>
              </w:tc>
              <w:tc>
                <w:tcPr>
                  <w:tcW w:w="104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88F70A8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356,99</w:t>
                  </w:r>
                </w:p>
              </w:tc>
              <w:tc>
                <w:tcPr>
                  <w:tcW w:w="1030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1E1CCFA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51,19</w:t>
                  </w:r>
                </w:p>
              </w:tc>
              <w:tc>
                <w:tcPr>
                  <w:tcW w:w="106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E815489" w14:textId="77777777" w:rsidR="00BA2CA1" w:rsidRDefault="00BA2CA1" w:rsidP="005B4E5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5 580,35</w:t>
                  </w:r>
                </w:p>
              </w:tc>
              <w:tc>
                <w:tcPr>
                  <w:tcW w:w="12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294CAB5" w14:textId="77777777" w:rsidR="00BA2CA1" w:rsidRPr="00023A2C" w:rsidRDefault="00BA2CA1" w:rsidP="005B4E5B">
                  <w:pPr>
                    <w:jc w:val="center"/>
                    <w:rPr>
                      <w:sz w:val="22"/>
                      <w:szCs w:val="22"/>
                      <w:lang w:eastAsia="ru-RU"/>
                    </w:rPr>
                  </w:pPr>
                  <w:r w:rsidRPr="00023A2C">
                    <w:rPr>
                      <w:sz w:val="22"/>
                      <w:szCs w:val="22"/>
                      <w:lang w:eastAsia="ru-RU"/>
                    </w:rPr>
                    <w:t>х</w:t>
                  </w:r>
                </w:p>
              </w:tc>
              <w:tc>
                <w:tcPr>
                  <w:tcW w:w="10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3171C7" w14:textId="77777777" w:rsidR="00BA2CA1" w:rsidRDefault="00BA2CA1" w:rsidP="005B4E5B">
                  <w:pPr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х</w:t>
                  </w:r>
                </w:p>
              </w:tc>
            </w:tr>
            <w:bookmarkEnd w:id="24"/>
          </w:tbl>
          <w:p w14:paraId="06071EDC" w14:textId="77777777" w:rsidR="00BA2CA1" w:rsidRPr="00A13F1C" w:rsidRDefault="00BA2CA1" w:rsidP="005B4E5B">
            <w:pPr>
              <w:spacing w:after="120"/>
              <w:ind w:left="425" w:right="108" w:firstLine="425"/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14:paraId="202B0F3B" w14:textId="77777777" w:rsidR="00BA2CA1" w:rsidRPr="003B0DD6" w:rsidRDefault="00BA2CA1" w:rsidP="00BA2CA1">
      <w:pPr>
        <w:tabs>
          <w:tab w:val="left" w:pos="6528"/>
        </w:tabs>
        <w:sectPr w:rsidR="00BA2CA1" w:rsidRPr="003B0DD6" w:rsidSect="006D1038">
          <w:pgSz w:w="16838" w:h="11906" w:orient="landscape" w:code="9"/>
          <w:pgMar w:top="851" w:right="851" w:bottom="568" w:left="851" w:header="283" w:footer="283" w:gutter="0"/>
          <w:cols w:space="708"/>
          <w:titlePg/>
          <w:docGrid w:linePitch="360"/>
        </w:sectPr>
      </w:pPr>
    </w:p>
    <w:p w14:paraId="2EF4064D" w14:textId="77777777" w:rsidR="00BA2CA1" w:rsidRPr="007A5062" w:rsidRDefault="00BA2CA1" w:rsidP="00BA2CA1">
      <w:pPr>
        <w:ind w:firstLine="709"/>
        <w:jc w:val="both"/>
        <w:rPr>
          <w:color w:val="000000"/>
          <w:sz w:val="28"/>
          <w:szCs w:val="28"/>
        </w:rPr>
      </w:pPr>
      <w:r w:rsidRPr="007A5062">
        <w:rPr>
          <w:bCs/>
          <w:color w:val="000000"/>
          <w:kern w:val="32"/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62A296D5" w14:textId="77777777" w:rsidR="00BA2CA1" w:rsidRPr="007A5062" w:rsidRDefault="00BA2CA1" w:rsidP="00BA2CA1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7A5062">
        <w:rPr>
          <w:bCs/>
          <w:color w:val="000000"/>
          <w:kern w:val="32"/>
          <w:sz w:val="28"/>
          <w:szCs w:val="28"/>
        </w:rPr>
        <w:t xml:space="preserve">** Компонент на теплоноситель </w:t>
      </w:r>
      <w:r w:rsidRPr="007A5062">
        <w:rPr>
          <w:bCs/>
          <w:color w:val="000000"/>
          <w:sz w:val="28"/>
          <w:szCs w:val="28"/>
        </w:rPr>
        <w:t xml:space="preserve">для </w:t>
      </w:r>
      <w:r w:rsidRPr="007A5062">
        <w:rPr>
          <w:bCs/>
          <w:color w:val="000000"/>
          <w:kern w:val="32"/>
          <w:sz w:val="28"/>
          <w:szCs w:val="28"/>
        </w:rPr>
        <w:t xml:space="preserve">МКП ММО «Ресурс», </w:t>
      </w:r>
      <w:r w:rsidRPr="007A5062">
        <w:rPr>
          <w:bCs/>
          <w:color w:val="000000"/>
          <w:kern w:val="32"/>
          <w:sz w:val="28"/>
          <w:szCs w:val="28"/>
          <w:lang w:val="x-none"/>
        </w:rPr>
        <w:t>реализуем</w:t>
      </w:r>
      <w:r w:rsidRPr="007A5062">
        <w:rPr>
          <w:bCs/>
          <w:color w:val="000000"/>
          <w:kern w:val="32"/>
          <w:sz w:val="28"/>
          <w:szCs w:val="28"/>
        </w:rPr>
        <w:t xml:space="preserve">ый </w:t>
      </w:r>
      <w:r w:rsidRPr="007A5062">
        <w:rPr>
          <w:bCs/>
          <w:color w:val="000000"/>
          <w:kern w:val="32"/>
          <w:sz w:val="28"/>
          <w:szCs w:val="28"/>
          <w:lang w:val="x-none"/>
        </w:rPr>
        <w:t xml:space="preserve">на потребительском рынке </w:t>
      </w:r>
      <w:r w:rsidRPr="007A5062">
        <w:rPr>
          <w:bCs/>
          <w:color w:val="000000"/>
          <w:kern w:val="32"/>
          <w:sz w:val="28"/>
          <w:szCs w:val="28"/>
        </w:rPr>
        <w:t xml:space="preserve">Мариинского муниципального округа, установлен постановлением Региональной энергетической комиссии Кузбасса </w:t>
      </w:r>
      <w:r>
        <w:rPr>
          <w:bCs/>
          <w:color w:val="000000"/>
          <w:kern w:val="32"/>
          <w:sz w:val="28"/>
          <w:szCs w:val="28"/>
        </w:rPr>
        <w:br/>
      </w:r>
      <w:r w:rsidRPr="007A5062">
        <w:rPr>
          <w:bCs/>
          <w:color w:val="000000"/>
          <w:kern w:val="32"/>
          <w:sz w:val="28"/>
          <w:szCs w:val="28"/>
        </w:rPr>
        <w:t>от 28.11.2022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A5062">
        <w:rPr>
          <w:bCs/>
          <w:color w:val="000000"/>
          <w:kern w:val="32"/>
          <w:sz w:val="28"/>
          <w:szCs w:val="28"/>
        </w:rPr>
        <w:t>№ 767 «Об утверждении производственной программы в сфере холодного водоснабжения, водоотведения и об установлении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Pr="007A5062">
        <w:rPr>
          <w:bCs/>
          <w:color w:val="000000"/>
          <w:kern w:val="32"/>
          <w:sz w:val="28"/>
          <w:szCs w:val="28"/>
        </w:rPr>
        <w:t>на питьевую воду, водоотведение Муниципальному казенному предприятию Мариинского муниципального округа «Ресурс» (Мариинский муниципальный округ)» (в редакции постановлени</w:t>
      </w:r>
      <w:r>
        <w:rPr>
          <w:bCs/>
          <w:color w:val="000000"/>
          <w:kern w:val="32"/>
          <w:sz w:val="28"/>
          <w:szCs w:val="28"/>
        </w:rPr>
        <w:t>й</w:t>
      </w:r>
      <w:r w:rsidRPr="007A506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Кузбасса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7A5062">
        <w:rPr>
          <w:bCs/>
          <w:color w:val="000000"/>
          <w:kern w:val="32"/>
          <w:sz w:val="28"/>
          <w:szCs w:val="28"/>
        </w:rPr>
        <w:t xml:space="preserve">от </w:t>
      </w:r>
      <w:r>
        <w:rPr>
          <w:bCs/>
          <w:color w:val="000000"/>
          <w:kern w:val="32"/>
          <w:sz w:val="28"/>
          <w:szCs w:val="28"/>
        </w:rPr>
        <w:t>12.10.</w:t>
      </w:r>
      <w:r w:rsidRPr="007A5062">
        <w:rPr>
          <w:bCs/>
          <w:color w:val="000000"/>
          <w:kern w:val="32"/>
          <w:sz w:val="28"/>
          <w:szCs w:val="28"/>
        </w:rPr>
        <w:t xml:space="preserve">2023 № </w:t>
      </w:r>
      <w:r>
        <w:rPr>
          <w:bCs/>
          <w:color w:val="000000"/>
          <w:kern w:val="32"/>
          <w:sz w:val="28"/>
          <w:szCs w:val="28"/>
        </w:rPr>
        <w:t xml:space="preserve">174, от 05.11.2024 № 326, от 11.12.2025 № 465 </w:t>
      </w:r>
      <w:r w:rsidRPr="007A5062">
        <w:rPr>
          <w:bCs/>
          <w:color w:val="000000"/>
          <w:kern w:val="32"/>
          <w:sz w:val="28"/>
          <w:szCs w:val="28"/>
        </w:rPr>
        <w:t>).</w:t>
      </w:r>
    </w:p>
    <w:p w14:paraId="12814193" w14:textId="77777777" w:rsidR="00BA2CA1" w:rsidRPr="00A05197" w:rsidRDefault="00BA2CA1" w:rsidP="00BA2CA1">
      <w:pPr>
        <w:ind w:firstLine="709"/>
        <w:jc w:val="both"/>
        <w:rPr>
          <w:sz w:val="28"/>
          <w:szCs w:val="28"/>
          <w:lang w:eastAsia="ru-RU"/>
        </w:rPr>
        <w:sectPr w:rsidR="00BA2CA1" w:rsidRPr="00A05197" w:rsidSect="009A37E7">
          <w:pgSz w:w="16838" w:h="11906" w:orient="landscape"/>
          <w:pgMar w:top="1559" w:right="567" w:bottom="567" w:left="425" w:header="709" w:footer="709" w:gutter="0"/>
          <w:cols w:space="708"/>
          <w:titlePg/>
          <w:docGrid w:linePitch="360"/>
        </w:sectPr>
      </w:pPr>
      <w:r w:rsidRPr="007A5062">
        <w:rPr>
          <w:bCs/>
          <w:color w:val="000000"/>
          <w:kern w:val="32"/>
          <w:sz w:val="28"/>
          <w:szCs w:val="28"/>
        </w:rPr>
        <w:t>*** Тариф</w:t>
      </w:r>
      <w:r w:rsidRPr="007A5062">
        <w:rPr>
          <w:bCs/>
          <w:color w:val="000000"/>
          <w:sz w:val="28"/>
          <w:szCs w:val="28"/>
        </w:rPr>
        <w:t xml:space="preserve"> </w:t>
      </w:r>
      <w:r w:rsidRPr="007A5062">
        <w:rPr>
          <w:bCs/>
          <w:color w:val="000000"/>
          <w:kern w:val="32"/>
          <w:sz w:val="28"/>
          <w:szCs w:val="28"/>
        </w:rPr>
        <w:t xml:space="preserve">на тепловую энергию </w:t>
      </w:r>
      <w:r w:rsidRPr="007A5062">
        <w:rPr>
          <w:bCs/>
          <w:color w:val="000000"/>
          <w:sz w:val="28"/>
          <w:szCs w:val="28"/>
        </w:rPr>
        <w:t xml:space="preserve">для </w:t>
      </w:r>
      <w:r w:rsidRPr="007A5062">
        <w:rPr>
          <w:bCs/>
          <w:color w:val="000000"/>
          <w:kern w:val="32"/>
          <w:sz w:val="28"/>
          <w:szCs w:val="28"/>
        </w:rPr>
        <w:t xml:space="preserve">МКП ММО «Ресурс», </w:t>
      </w:r>
      <w:r w:rsidRPr="007A5062">
        <w:rPr>
          <w:bCs/>
          <w:color w:val="000000"/>
          <w:kern w:val="32"/>
          <w:sz w:val="28"/>
          <w:szCs w:val="28"/>
          <w:lang w:val="x-none"/>
        </w:rPr>
        <w:t>реализуем</w:t>
      </w:r>
      <w:r w:rsidRPr="007A5062">
        <w:rPr>
          <w:bCs/>
          <w:color w:val="000000"/>
          <w:kern w:val="32"/>
          <w:sz w:val="28"/>
          <w:szCs w:val="28"/>
        </w:rPr>
        <w:t xml:space="preserve">ую </w:t>
      </w:r>
      <w:r w:rsidRPr="007A5062">
        <w:rPr>
          <w:bCs/>
          <w:color w:val="000000"/>
          <w:kern w:val="32"/>
          <w:sz w:val="28"/>
          <w:szCs w:val="28"/>
          <w:lang w:val="x-none"/>
        </w:rPr>
        <w:t xml:space="preserve">на потребительском рынке </w:t>
      </w:r>
      <w:r w:rsidRPr="007A5062">
        <w:rPr>
          <w:bCs/>
          <w:color w:val="000000"/>
          <w:kern w:val="32"/>
          <w:sz w:val="28"/>
          <w:szCs w:val="28"/>
        </w:rPr>
        <w:t xml:space="preserve">Мариинского муниципального округа, установлен постановлением </w:t>
      </w:r>
      <w:r>
        <w:rPr>
          <w:bCs/>
          <w:color w:val="000000"/>
          <w:kern w:val="32"/>
          <w:sz w:val="28"/>
          <w:szCs w:val="28"/>
        </w:rPr>
        <w:t>Р</w:t>
      </w:r>
      <w:r w:rsidRPr="007A5062">
        <w:rPr>
          <w:bCs/>
          <w:color w:val="000000"/>
          <w:kern w:val="32"/>
          <w:sz w:val="28"/>
          <w:szCs w:val="28"/>
        </w:rPr>
        <w:t xml:space="preserve">егиональной энергетической комиссии Кузбасса </w:t>
      </w:r>
      <w:r>
        <w:rPr>
          <w:bCs/>
          <w:color w:val="000000"/>
          <w:kern w:val="32"/>
          <w:sz w:val="28"/>
          <w:szCs w:val="28"/>
        </w:rPr>
        <w:br/>
      </w:r>
      <w:r w:rsidRPr="007A5062">
        <w:rPr>
          <w:bCs/>
          <w:color w:val="000000"/>
          <w:kern w:val="32"/>
          <w:sz w:val="28"/>
          <w:szCs w:val="28"/>
        </w:rPr>
        <w:t>от 24.11.2022 № 545 (в редакции постановлени</w:t>
      </w:r>
      <w:r>
        <w:rPr>
          <w:bCs/>
          <w:color w:val="000000"/>
          <w:kern w:val="32"/>
          <w:sz w:val="28"/>
          <w:szCs w:val="28"/>
        </w:rPr>
        <w:t>й</w:t>
      </w:r>
      <w:r w:rsidRPr="007A5062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Кузбасса от </w:t>
      </w:r>
      <w:r>
        <w:rPr>
          <w:bCs/>
          <w:color w:val="000000"/>
          <w:kern w:val="32"/>
          <w:sz w:val="28"/>
          <w:szCs w:val="28"/>
        </w:rPr>
        <w:t xml:space="preserve">30.11.2023 </w:t>
      </w:r>
      <w:r w:rsidRPr="007A5062">
        <w:rPr>
          <w:bCs/>
          <w:color w:val="000000"/>
          <w:kern w:val="32"/>
          <w:sz w:val="28"/>
          <w:szCs w:val="28"/>
        </w:rPr>
        <w:t>№</w:t>
      </w:r>
      <w:r>
        <w:rPr>
          <w:bCs/>
          <w:color w:val="000000"/>
          <w:kern w:val="32"/>
          <w:sz w:val="28"/>
          <w:szCs w:val="28"/>
        </w:rPr>
        <w:t xml:space="preserve"> 430, от 19.12.2024 № 640, от 26.06.2025   №</w:t>
      </w:r>
      <w:r w:rsidRPr="00AB0D1A">
        <w:rPr>
          <w:bCs/>
          <w:color w:val="000000"/>
          <w:kern w:val="32"/>
          <w:sz w:val="28"/>
          <w:szCs w:val="28"/>
        </w:rPr>
        <w:t xml:space="preserve"> 195</w:t>
      </w:r>
      <w:r>
        <w:rPr>
          <w:bCs/>
          <w:color w:val="000000"/>
          <w:kern w:val="32"/>
          <w:sz w:val="28"/>
          <w:szCs w:val="28"/>
        </w:rPr>
        <w:t>, от 11.12. 2025 № 823</w:t>
      </w:r>
      <w:r w:rsidRPr="007A5062">
        <w:rPr>
          <w:bCs/>
          <w:color w:val="000000"/>
          <w:kern w:val="32"/>
          <w:sz w:val="28"/>
          <w:szCs w:val="28"/>
        </w:rPr>
        <w:t>)</w:t>
      </w:r>
      <w:r>
        <w:rPr>
          <w:bCs/>
          <w:color w:val="000000"/>
          <w:kern w:val="32"/>
          <w:sz w:val="28"/>
          <w:szCs w:val="28"/>
        </w:rPr>
        <w:t>.</w:t>
      </w:r>
    </w:p>
    <w:p w14:paraId="0A64A631" w14:textId="42A71638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15 к протоколу № 99</w:t>
      </w:r>
    </w:p>
    <w:p w14:paraId="524853BB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3BC11409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792A74B5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6CCC42FB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3328181" w14:textId="77777777" w:rsidR="007E0948" w:rsidRDefault="007E0948" w:rsidP="007E09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Pr="00AC7BF9">
        <w:rPr>
          <w:b/>
          <w:bCs/>
          <w:sz w:val="28"/>
          <w:szCs w:val="28"/>
        </w:rPr>
        <w:t xml:space="preserve">арифы </w:t>
      </w:r>
      <w:r w:rsidRPr="009062B2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услуги по передаче </w:t>
      </w:r>
      <w:r w:rsidRPr="009062B2">
        <w:rPr>
          <w:b/>
          <w:bCs/>
          <w:sz w:val="28"/>
          <w:szCs w:val="28"/>
        </w:rPr>
        <w:t>теплов</w:t>
      </w:r>
      <w:r>
        <w:rPr>
          <w:b/>
          <w:bCs/>
          <w:sz w:val="28"/>
          <w:szCs w:val="28"/>
        </w:rPr>
        <w:t>ой</w:t>
      </w:r>
      <w:r w:rsidRPr="009062B2">
        <w:rPr>
          <w:b/>
          <w:bCs/>
          <w:sz w:val="28"/>
          <w:szCs w:val="28"/>
        </w:rPr>
        <w:t xml:space="preserve"> энерги</w:t>
      </w:r>
      <w:r>
        <w:rPr>
          <w:b/>
          <w:bCs/>
          <w:sz w:val="28"/>
          <w:szCs w:val="28"/>
        </w:rPr>
        <w:t>и по сетям ООО «Сибирская теплоэнергетическая компания»</w:t>
      </w:r>
      <w:r w:rsidRPr="00AC7BF9">
        <w:rPr>
          <w:b/>
          <w:bCs/>
          <w:sz w:val="28"/>
          <w:szCs w:val="28"/>
        </w:rPr>
        <w:t>, реализуем</w:t>
      </w:r>
      <w:r>
        <w:rPr>
          <w:b/>
          <w:bCs/>
          <w:sz w:val="28"/>
          <w:szCs w:val="28"/>
        </w:rPr>
        <w:t xml:space="preserve">ые </w:t>
      </w:r>
      <w:r>
        <w:rPr>
          <w:b/>
          <w:bCs/>
          <w:sz w:val="28"/>
          <w:szCs w:val="28"/>
        </w:rPr>
        <w:br/>
      </w:r>
      <w:r w:rsidRPr="00AC7BF9">
        <w:rPr>
          <w:b/>
          <w:bCs/>
          <w:sz w:val="28"/>
          <w:szCs w:val="28"/>
        </w:rPr>
        <w:t xml:space="preserve">на потребительском рынке </w:t>
      </w:r>
      <w:r>
        <w:rPr>
          <w:b/>
          <w:bCs/>
          <w:sz w:val="28"/>
          <w:szCs w:val="28"/>
        </w:rPr>
        <w:t xml:space="preserve">Юргинского городского </w:t>
      </w:r>
      <w:r w:rsidRPr="00B60A94">
        <w:rPr>
          <w:b/>
          <w:bCs/>
          <w:sz w:val="28"/>
          <w:szCs w:val="28"/>
        </w:rPr>
        <w:t>округа</w:t>
      </w:r>
      <w:r w:rsidRPr="00AC7BF9">
        <w:rPr>
          <w:b/>
          <w:bCs/>
          <w:sz w:val="28"/>
          <w:szCs w:val="28"/>
        </w:rPr>
        <w:t xml:space="preserve">, на период </w:t>
      </w:r>
      <w:r>
        <w:rPr>
          <w:b/>
          <w:bCs/>
          <w:sz w:val="28"/>
          <w:szCs w:val="28"/>
        </w:rPr>
        <w:br/>
      </w:r>
      <w:r w:rsidRPr="00AC7BF9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23.04</w:t>
      </w:r>
      <w:r w:rsidRPr="00AC7BF9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AC7BF9">
        <w:rPr>
          <w:b/>
          <w:bCs/>
          <w:sz w:val="28"/>
          <w:szCs w:val="28"/>
        </w:rPr>
        <w:t xml:space="preserve"> по 31.12.20</w:t>
      </w:r>
      <w:r>
        <w:rPr>
          <w:b/>
          <w:bCs/>
          <w:sz w:val="28"/>
          <w:szCs w:val="28"/>
        </w:rPr>
        <w:t xml:space="preserve">34 </w:t>
      </w:r>
    </w:p>
    <w:p w14:paraId="739F2879" w14:textId="77777777" w:rsidR="007E0948" w:rsidRDefault="007E0948" w:rsidP="007E0948">
      <w:pPr>
        <w:ind w:left="-992"/>
        <w:jc w:val="center"/>
        <w:rPr>
          <w:b/>
          <w:bCs/>
          <w:sz w:val="28"/>
          <w:szCs w:val="28"/>
        </w:rPr>
      </w:pPr>
    </w:p>
    <w:p w14:paraId="3BE0987A" w14:textId="77777777" w:rsidR="007E0948" w:rsidRPr="001E6416" w:rsidRDefault="007E0948" w:rsidP="007E0948">
      <w:pPr>
        <w:ind w:left="-992"/>
        <w:jc w:val="right"/>
        <w:rPr>
          <w:b/>
          <w:bCs/>
        </w:rPr>
      </w:pPr>
      <w:r w:rsidRPr="001E6416">
        <w:t>(</w:t>
      </w:r>
      <w:r>
        <w:t xml:space="preserve">без </w:t>
      </w:r>
      <w:r w:rsidRPr="001E6416">
        <w:t>НДС)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3682"/>
        <w:gridCol w:w="1706"/>
        <w:gridCol w:w="1274"/>
        <w:gridCol w:w="1562"/>
      </w:tblGrid>
      <w:tr w:rsidR="007E0948" w:rsidRPr="008C67D2" w14:paraId="2288C26A" w14:textId="77777777" w:rsidTr="005B4E5B">
        <w:trPr>
          <w:trHeight w:val="208"/>
          <w:jc w:val="center"/>
        </w:trPr>
        <w:tc>
          <w:tcPr>
            <w:tcW w:w="1694" w:type="dxa"/>
            <w:vMerge w:val="restart"/>
            <w:vAlign w:val="center"/>
          </w:tcPr>
          <w:p w14:paraId="3246572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3682" w:type="dxa"/>
            <w:vMerge w:val="restart"/>
            <w:vAlign w:val="center"/>
          </w:tcPr>
          <w:p w14:paraId="4F8AADB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Вид тарифа</w:t>
            </w:r>
          </w:p>
        </w:tc>
        <w:tc>
          <w:tcPr>
            <w:tcW w:w="1706" w:type="dxa"/>
            <w:vMerge w:val="restart"/>
            <w:vAlign w:val="center"/>
          </w:tcPr>
          <w:p w14:paraId="1638107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Период</w:t>
            </w:r>
          </w:p>
        </w:tc>
        <w:tc>
          <w:tcPr>
            <w:tcW w:w="2836" w:type="dxa"/>
            <w:gridSpan w:val="2"/>
            <w:vAlign w:val="center"/>
          </w:tcPr>
          <w:p w14:paraId="7FDB7E4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Вид теплоносителя</w:t>
            </w:r>
          </w:p>
        </w:tc>
      </w:tr>
      <w:tr w:rsidR="007E0948" w:rsidRPr="008C67D2" w14:paraId="49642BCB" w14:textId="77777777" w:rsidTr="005B4E5B">
        <w:trPr>
          <w:trHeight w:val="481"/>
          <w:jc w:val="center"/>
        </w:trPr>
        <w:tc>
          <w:tcPr>
            <w:tcW w:w="1694" w:type="dxa"/>
            <w:vMerge/>
            <w:vAlign w:val="center"/>
          </w:tcPr>
          <w:p w14:paraId="739714C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0604FFF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Merge/>
            <w:vAlign w:val="center"/>
          </w:tcPr>
          <w:p w14:paraId="08DB9EE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C6B383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Вода</w:t>
            </w:r>
          </w:p>
        </w:tc>
        <w:tc>
          <w:tcPr>
            <w:tcW w:w="1562" w:type="dxa"/>
            <w:vAlign w:val="center"/>
          </w:tcPr>
          <w:p w14:paraId="68596AD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Пар</w:t>
            </w:r>
          </w:p>
        </w:tc>
      </w:tr>
      <w:tr w:rsidR="007E0948" w:rsidRPr="008C67D2" w14:paraId="78E8C42E" w14:textId="77777777" w:rsidTr="005B4E5B">
        <w:trPr>
          <w:trHeight w:val="187"/>
          <w:jc w:val="center"/>
        </w:trPr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22F0F05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1</w:t>
            </w:r>
          </w:p>
        </w:tc>
        <w:tc>
          <w:tcPr>
            <w:tcW w:w="3682" w:type="dxa"/>
            <w:vAlign w:val="center"/>
          </w:tcPr>
          <w:p w14:paraId="10416BD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2</w:t>
            </w:r>
          </w:p>
        </w:tc>
        <w:tc>
          <w:tcPr>
            <w:tcW w:w="1706" w:type="dxa"/>
            <w:vAlign w:val="center"/>
          </w:tcPr>
          <w:p w14:paraId="38D3B57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3</w:t>
            </w:r>
          </w:p>
        </w:tc>
        <w:tc>
          <w:tcPr>
            <w:tcW w:w="1274" w:type="dxa"/>
            <w:vAlign w:val="center"/>
          </w:tcPr>
          <w:p w14:paraId="2CE6125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4</w:t>
            </w:r>
          </w:p>
        </w:tc>
        <w:tc>
          <w:tcPr>
            <w:tcW w:w="1562" w:type="dxa"/>
            <w:vAlign w:val="center"/>
          </w:tcPr>
          <w:p w14:paraId="115B5C1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5</w:t>
            </w:r>
          </w:p>
        </w:tc>
      </w:tr>
      <w:tr w:rsidR="007E0948" w:rsidRPr="008C67D2" w14:paraId="3B8DC4C3" w14:textId="77777777" w:rsidTr="005B4E5B">
        <w:trPr>
          <w:trHeight w:val="702"/>
          <w:jc w:val="center"/>
        </w:trPr>
        <w:tc>
          <w:tcPr>
            <w:tcW w:w="1694" w:type="dxa"/>
            <w:vMerge w:val="restart"/>
            <w:vAlign w:val="center"/>
          </w:tcPr>
          <w:p w14:paraId="14BB132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«Сибирская теплоэнерге-тическая компания»</w:t>
            </w:r>
          </w:p>
        </w:tc>
        <w:tc>
          <w:tcPr>
            <w:tcW w:w="8224" w:type="dxa"/>
            <w:gridSpan w:val="4"/>
            <w:vAlign w:val="center"/>
          </w:tcPr>
          <w:p w14:paraId="67DA44C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7E0948" w:rsidRPr="008C67D2" w14:paraId="276FB9ED" w14:textId="77777777" w:rsidTr="005B4E5B">
        <w:trPr>
          <w:trHeight w:val="187"/>
          <w:jc w:val="center"/>
        </w:trPr>
        <w:tc>
          <w:tcPr>
            <w:tcW w:w="1694" w:type="dxa"/>
            <w:vMerge/>
            <w:vAlign w:val="center"/>
          </w:tcPr>
          <w:p w14:paraId="48C23C5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 w:val="restart"/>
            <w:vAlign w:val="center"/>
          </w:tcPr>
          <w:p w14:paraId="5E91A4B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Одноставочный</w:t>
            </w:r>
          </w:p>
          <w:p w14:paraId="14696C9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руб./Гкал</w:t>
            </w:r>
          </w:p>
        </w:tc>
        <w:tc>
          <w:tcPr>
            <w:tcW w:w="1706" w:type="dxa"/>
            <w:vAlign w:val="center"/>
          </w:tcPr>
          <w:p w14:paraId="2B77510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23</w:t>
            </w:r>
            <w:r w:rsidRPr="008C67D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8C67D2">
              <w:rPr>
                <w:sz w:val="22"/>
                <w:szCs w:val="22"/>
              </w:rPr>
              <w:t>.2025</w:t>
            </w:r>
          </w:p>
        </w:tc>
        <w:tc>
          <w:tcPr>
            <w:tcW w:w="1274" w:type="dxa"/>
            <w:vAlign w:val="center"/>
          </w:tcPr>
          <w:p w14:paraId="1B6BEBD5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304,31</w:t>
            </w:r>
          </w:p>
        </w:tc>
        <w:tc>
          <w:tcPr>
            <w:tcW w:w="1562" w:type="dxa"/>
            <w:vAlign w:val="center"/>
          </w:tcPr>
          <w:p w14:paraId="16431B0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9175875" w14:textId="77777777" w:rsidTr="005B4E5B">
        <w:trPr>
          <w:trHeight w:val="277"/>
          <w:jc w:val="center"/>
        </w:trPr>
        <w:tc>
          <w:tcPr>
            <w:tcW w:w="1694" w:type="dxa"/>
            <w:vMerge/>
            <w:vAlign w:val="center"/>
          </w:tcPr>
          <w:p w14:paraId="043C744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1E4627C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46FEE0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01.07.2025</w:t>
            </w:r>
          </w:p>
        </w:tc>
        <w:tc>
          <w:tcPr>
            <w:tcW w:w="1274" w:type="dxa"/>
            <w:vAlign w:val="center"/>
          </w:tcPr>
          <w:p w14:paraId="550B775B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311,72</w:t>
            </w:r>
          </w:p>
        </w:tc>
        <w:tc>
          <w:tcPr>
            <w:tcW w:w="1562" w:type="dxa"/>
            <w:vAlign w:val="center"/>
          </w:tcPr>
          <w:p w14:paraId="33EEBEB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3EDA9526" w14:textId="77777777" w:rsidTr="005B4E5B">
        <w:trPr>
          <w:trHeight w:val="267"/>
          <w:jc w:val="center"/>
        </w:trPr>
        <w:tc>
          <w:tcPr>
            <w:tcW w:w="1694" w:type="dxa"/>
            <w:vMerge/>
            <w:vAlign w:val="center"/>
          </w:tcPr>
          <w:p w14:paraId="3FA9628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6035058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6D228A0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01.01.2026</w:t>
            </w:r>
          </w:p>
        </w:tc>
        <w:tc>
          <w:tcPr>
            <w:tcW w:w="1274" w:type="dxa"/>
            <w:vAlign w:val="center"/>
          </w:tcPr>
          <w:p w14:paraId="6116E56B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311,72</w:t>
            </w:r>
          </w:p>
        </w:tc>
        <w:tc>
          <w:tcPr>
            <w:tcW w:w="1562" w:type="dxa"/>
            <w:vAlign w:val="center"/>
          </w:tcPr>
          <w:p w14:paraId="466C2BD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59A7693" w14:textId="77777777" w:rsidTr="005B4E5B">
        <w:trPr>
          <w:trHeight w:val="271"/>
          <w:jc w:val="center"/>
        </w:trPr>
        <w:tc>
          <w:tcPr>
            <w:tcW w:w="1694" w:type="dxa"/>
            <w:vMerge/>
            <w:vAlign w:val="center"/>
          </w:tcPr>
          <w:p w14:paraId="6298959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12AEAF7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528D851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8C67D2">
              <w:rPr>
                <w:sz w:val="22"/>
                <w:szCs w:val="22"/>
              </w:rPr>
              <w:t>.2026</w:t>
            </w:r>
          </w:p>
        </w:tc>
        <w:tc>
          <w:tcPr>
            <w:tcW w:w="1274" w:type="dxa"/>
            <w:vAlign w:val="center"/>
          </w:tcPr>
          <w:p w14:paraId="1A380460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342,90</w:t>
            </w:r>
          </w:p>
        </w:tc>
        <w:tc>
          <w:tcPr>
            <w:tcW w:w="1562" w:type="dxa"/>
          </w:tcPr>
          <w:p w14:paraId="720C86C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1D6470BE" w14:textId="77777777" w:rsidTr="005B4E5B">
        <w:trPr>
          <w:trHeight w:val="304"/>
          <w:jc w:val="center"/>
        </w:trPr>
        <w:tc>
          <w:tcPr>
            <w:tcW w:w="1694" w:type="dxa"/>
            <w:vMerge/>
            <w:vAlign w:val="center"/>
          </w:tcPr>
          <w:p w14:paraId="71C3C4E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7E66F55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4EDFEA6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01.01.2027</w:t>
            </w:r>
          </w:p>
        </w:tc>
        <w:tc>
          <w:tcPr>
            <w:tcW w:w="1274" w:type="dxa"/>
            <w:vAlign w:val="center"/>
          </w:tcPr>
          <w:p w14:paraId="7F2FF70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330,21</w:t>
            </w:r>
          </w:p>
        </w:tc>
        <w:tc>
          <w:tcPr>
            <w:tcW w:w="1562" w:type="dxa"/>
          </w:tcPr>
          <w:p w14:paraId="6E25060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198A9764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3145DFC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60A7667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113609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01.07.2027</w:t>
            </w:r>
          </w:p>
        </w:tc>
        <w:tc>
          <w:tcPr>
            <w:tcW w:w="1274" w:type="dxa"/>
            <w:vAlign w:val="center"/>
          </w:tcPr>
          <w:p w14:paraId="2F6C5306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330,50</w:t>
            </w:r>
          </w:p>
        </w:tc>
        <w:tc>
          <w:tcPr>
            <w:tcW w:w="1562" w:type="dxa"/>
          </w:tcPr>
          <w:p w14:paraId="69B9D76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373E2BD0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74DE978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1A687C8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357DF00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4" w:type="dxa"/>
            <w:vAlign w:val="center"/>
          </w:tcPr>
          <w:p w14:paraId="3B6E2418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330,50</w:t>
            </w:r>
          </w:p>
        </w:tc>
        <w:tc>
          <w:tcPr>
            <w:tcW w:w="1562" w:type="dxa"/>
            <w:vAlign w:val="center"/>
          </w:tcPr>
          <w:p w14:paraId="0B6B879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1A3CD0F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6723909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5A6FF73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46C799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4" w:type="dxa"/>
            <w:vAlign w:val="center"/>
          </w:tcPr>
          <w:p w14:paraId="20823415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356,94</w:t>
            </w:r>
          </w:p>
        </w:tc>
        <w:tc>
          <w:tcPr>
            <w:tcW w:w="1562" w:type="dxa"/>
            <w:vAlign w:val="center"/>
          </w:tcPr>
          <w:p w14:paraId="3E14DE6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7AEEF7A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43FE9D8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19EE1F2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5F2E169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4" w:type="dxa"/>
            <w:vAlign w:val="center"/>
          </w:tcPr>
          <w:p w14:paraId="0624E577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356,94</w:t>
            </w:r>
          </w:p>
        </w:tc>
        <w:tc>
          <w:tcPr>
            <w:tcW w:w="1562" w:type="dxa"/>
            <w:vAlign w:val="center"/>
          </w:tcPr>
          <w:p w14:paraId="5083B47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5A8A6587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3D2608A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772655F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4BBDAA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4" w:type="dxa"/>
            <w:vAlign w:val="center"/>
          </w:tcPr>
          <w:p w14:paraId="05BF8233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353,94</w:t>
            </w:r>
          </w:p>
        </w:tc>
        <w:tc>
          <w:tcPr>
            <w:tcW w:w="1562" w:type="dxa"/>
          </w:tcPr>
          <w:p w14:paraId="1EF28FF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7DBD3990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0A65C19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7CC1682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2C5318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4" w:type="dxa"/>
            <w:vAlign w:val="center"/>
          </w:tcPr>
          <w:p w14:paraId="020ACD76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353,94</w:t>
            </w:r>
          </w:p>
        </w:tc>
        <w:tc>
          <w:tcPr>
            <w:tcW w:w="1562" w:type="dxa"/>
          </w:tcPr>
          <w:p w14:paraId="7378D62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0093CB95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5F56498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0C4F1EB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5259996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274" w:type="dxa"/>
            <w:vAlign w:val="center"/>
          </w:tcPr>
          <w:p w14:paraId="525E3511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382,78</w:t>
            </w:r>
          </w:p>
        </w:tc>
        <w:tc>
          <w:tcPr>
            <w:tcW w:w="1562" w:type="dxa"/>
          </w:tcPr>
          <w:p w14:paraId="0326BFA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38095358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40F5B90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2DC8C86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ABC4C3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274" w:type="dxa"/>
            <w:vAlign w:val="center"/>
          </w:tcPr>
          <w:p w14:paraId="74C3BF8D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382,78</w:t>
            </w:r>
          </w:p>
        </w:tc>
        <w:tc>
          <w:tcPr>
            <w:tcW w:w="1562" w:type="dxa"/>
            <w:vAlign w:val="center"/>
          </w:tcPr>
          <w:p w14:paraId="1498769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7EA636E1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58CF396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20DAD80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69D43D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1274" w:type="dxa"/>
            <w:vAlign w:val="center"/>
          </w:tcPr>
          <w:p w14:paraId="5A3FEEF6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381,42</w:t>
            </w:r>
          </w:p>
        </w:tc>
        <w:tc>
          <w:tcPr>
            <w:tcW w:w="1562" w:type="dxa"/>
            <w:vAlign w:val="center"/>
          </w:tcPr>
          <w:p w14:paraId="61BF302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47595C1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49944E3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5989BD8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439595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274" w:type="dxa"/>
            <w:vAlign w:val="center"/>
          </w:tcPr>
          <w:p w14:paraId="7725EC6B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381,42</w:t>
            </w:r>
          </w:p>
        </w:tc>
        <w:tc>
          <w:tcPr>
            <w:tcW w:w="1562" w:type="dxa"/>
            <w:vAlign w:val="center"/>
          </w:tcPr>
          <w:p w14:paraId="04EBC87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9599A81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0DFEECE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07D2061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1F40B3D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32</w:t>
            </w:r>
          </w:p>
        </w:tc>
        <w:tc>
          <w:tcPr>
            <w:tcW w:w="1274" w:type="dxa"/>
            <w:vAlign w:val="center"/>
          </w:tcPr>
          <w:p w14:paraId="103F1E63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402,86</w:t>
            </w:r>
          </w:p>
        </w:tc>
        <w:tc>
          <w:tcPr>
            <w:tcW w:w="1562" w:type="dxa"/>
          </w:tcPr>
          <w:p w14:paraId="607D7E0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780EE8AD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0D89224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60F4C85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29B6CDE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74" w:type="dxa"/>
            <w:vAlign w:val="center"/>
          </w:tcPr>
          <w:p w14:paraId="6506135F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402,86</w:t>
            </w:r>
          </w:p>
        </w:tc>
        <w:tc>
          <w:tcPr>
            <w:tcW w:w="1562" w:type="dxa"/>
          </w:tcPr>
          <w:p w14:paraId="3522186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339193F9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6F013D1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1D9097B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4F18CF3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1274" w:type="dxa"/>
            <w:vAlign w:val="center"/>
          </w:tcPr>
          <w:p w14:paraId="05D1A635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400,80</w:t>
            </w:r>
          </w:p>
        </w:tc>
        <w:tc>
          <w:tcPr>
            <w:tcW w:w="1562" w:type="dxa"/>
          </w:tcPr>
          <w:p w14:paraId="56E1E81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8C78112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72E6743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0E05947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071D401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0831A328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400,80</w:t>
            </w:r>
          </w:p>
        </w:tc>
        <w:tc>
          <w:tcPr>
            <w:tcW w:w="1562" w:type="dxa"/>
          </w:tcPr>
          <w:p w14:paraId="734CEA5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25411130" w14:textId="77777777" w:rsidTr="005B4E5B">
        <w:trPr>
          <w:trHeight w:val="279"/>
          <w:jc w:val="center"/>
        </w:trPr>
        <w:tc>
          <w:tcPr>
            <w:tcW w:w="1694" w:type="dxa"/>
            <w:vMerge/>
            <w:vAlign w:val="center"/>
          </w:tcPr>
          <w:p w14:paraId="48AF6B7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Merge/>
            <w:vAlign w:val="center"/>
          </w:tcPr>
          <w:p w14:paraId="0CBAFC4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vAlign w:val="center"/>
          </w:tcPr>
          <w:p w14:paraId="7C6D7BF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1274" w:type="dxa"/>
            <w:vAlign w:val="center"/>
          </w:tcPr>
          <w:p w14:paraId="0F39D82D" w14:textId="77777777" w:rsidR="007E0948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473,53</w:t>
            </w:r>
          </w:p>
        </w:tc>
        <w:tc>
          <w:tcPr>
            <w:tcW w:w="1562" w:type="dxa"/>
          </w:tcPr>
          <w:p w14:paraId="3926EC3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22BF1641" w14:textId="77777777" w:rsidTr="005B4E5B">
        <w:trPr>
          <w:trHeight w:val="278"/>
          <w:jc w:val="center"/>
        </w:trPr>
        <w:tc>
          <w:tcPr>
            <w:tcW w:w="1694" w:type="dxa"/>
            <w:vMerge/>
            <w:vAlign w:val="center"/>
          </w:tcPr>
          <w:p w14:paraId="4C3D270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610FAB3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6" w:type="dxa"/>
            <w:vAlign w:val="center"/>
          </w:tcPr>
          <w:p w14:paraId="312804C5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674BBE5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5FD252C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384A3BB7" w14:textId="77777777" w:rsidTr="005B4E5B">
        <w:trPr>
          <w:trHeight w:val="416"/>
          <w:jc w:val="center"/>
        </w:trPr>
        <w:tc>
          <w:tcPr>
            <w:tcW w:w="1694" w:type="dxa"/>
            <w:vMerge/>
            <w:vAlign w:val="center"/>
          </w:tcPr>
          <w:p w14:paraId="17C593A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11BE57E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6" w:type="dxa"/>
            <w:vAlign w:val="center"/>
          </w:tcPr>
          <w:p w14:paraId="4E3F9B93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794041FF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3130CD8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28C0E9A8" w14:textId="77777777" w:rsidTr="005B4E5B">
        <w:trPr>
          <w:trHeight w:val="472"/>
          <w:jc w:val="center"/>
        </w:trPr>
        <w:tc>
          <w:tcPr>
            <w:tcW w:w="1694" w:type="dxa"/>
            <w:vMerge/>
            <w:vAlign w:val="center"/>
          </w:tcPr>
          <w:p w14:paraId="12E1BCB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79126FA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6" w:type="dxa"/>
            <w:vAlign w:val="center"/>
          </w:tcPr>
          <w:p w14:paraId="5352676E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1B56DA47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6E009E2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10B044E0" w14:textId="77777777" w:rsidTr="005B4E5B">
        <w:trPr>
          <w:trHeight w:val="808"/>
          <w:jc w:val="center"/>
        </w:trPr>
        <w:tc>
          <w:tcPr>
            <w:tcW w:w="1694" w:type="dxa"/>
            <w:vMerge/>
            <w:vAlign w:val="center"/>
          </w:tcPr>
          <w:p w14:paraId="0BD0ACA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Align w:val="center"/>
          </w:tcPr>
          <w:p w14:paraId="5F7B1A6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7E0948" w:rsidRPr="008C67D2" w14:paraId="3079A551" w14:textId="77777777" w:rsidTr="005B4E5B">
        <w:trPr>
          <w:trHeight w:val="453"/>
          <w:jc w:val="center"/>
        </w:trPr>
        <w:tc>
          <w:tcPr>
            <w:tcW w:w="1694" w:type="dxa"/>
            <w:vMerge w:val="restart"/>
            <w:vAlign w:val="center"/>
          </w:tcPr>
          <w:p w14:paraId="554EF0F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bookmarkStart w:id="25" w:name="_Hlk25840592"/>
          </w:p>
        </w:tc>
        <w:tc>
          <w:tcPr>
            <w:tcW w:w="3682" w:type="dxa"/>
            <w:vAlign w:val="center"/>
          </w:tcPr>
          <w:p w14:paraId="507FC27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Одноставочный</w:t>
            </w:r>
          </w:p>
          <w:p w14:paraId="5053738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руб./Гкал</w:t>
            </w:r>
          </w:p>
        </w:tc>
        <w:tc>
          <w:tcPr>
            <w:tcW w:w="1706" w:type="dxa"/>
            <w:vAlign w:val="center"/>
          </w:tcPr>
          <w:p w14:paraId="2C83829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4C34D8E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2272FDA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bookmarkEnd w:id="25"/>
      <w:tr w:rsidR="007E0948" w:rsidRPr="008C67D2" w14:paraId="6BD4CB56" w14:textId="77777777" w:rsidTr="005B4E5B">
        <w:trPr>
          <w:trHeight w:val="301"/>
          <w:jc w:val="center"/>
        </w:trPr>
        <w:tc>
          <w:tcPr>
            <w:tcW w:w="1694" w:type="dxa"/>
            <w:vMerge/>
            <w:vAlign w:val="center"/>
          </w:tcPr>
          <w:p w14:paraId="45C7F05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225CF4C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6" w:type="dxa"/>
            <w:vAlign w:val="center"/>
          </w:tcPr>
          <w:p w14:paraId="63266934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539EC89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0D82BE8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10797A5" w14:textId="77777777" w:rsidTr="005B4E5B">
        <w:trPr>
          <w:trHeight w:val="391"/>
          <w:jc w:val="center"/>
        </w:trPr>
        <w:tc>
          <w:tcPr>
            <w:tcW w:w="1694" w:type="dxa"/>
            <w:vMerge/>
            <w:vAlign w:val="center"/>
          </w:tcPr>
          <w:p w14:paraId="5D89913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01949EE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6" w:type="dxa"/>
            <w:vAlign w:val="center"/>
          </w:tcPr>
          <w:p w14:paraId="3DA0FF66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6472D315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2418A89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03523124" w14:textId="77777777" w:rsidTr="005B4E5B">
        <w:trPr>
          <w:trHeight w:val="517"/>
          <w:jc w:val="center"/>
        </w:trPr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14:paraId="7B516E0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7DF7019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6" w:type="dxa"/>
            <w:vAlign w:val="center"/>
          </w:tcPr>
          <w:p w14:paraId="08060D01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6B2D838D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4C1CAE2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8A0308A" w14:textId="77777777" w:rsidTr="005B4E5B">
        <w:trPr>
          <w:trHeight w:val="836"/>
          <w:jc w:val="center"/>
        </w:trPr>
        <w:tc>
          <w:tcPr>
            <w:tcW w:w="1694" w:type="dxa"/>
            <w:vMerge w:val="restart"/>
            <w:vAlign w:val="center"/>
          </w:tcPr>
          <w:p w14:paraId="0333E82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224" w:type="dxa"/>
            <w:gridSpan w:val="4"/>
            <w:vAlign w:val="center"/>
          </w:tcPr>
          <w:p w14:paraId="795EE5B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 xml:space="preserve">Для потребителей, подключенных к тепловой сети после тепловых пунктов </w:t>
            </w:r>
            <w:r>
              <w:rPr>
                <w:sz w:val="22"/>
                <w:szCs w:val="22"/>
              </w:rPr>
              <w:br/>
            </w:r>
            <w:r w:rsidRPr="008C67D2">
              <w:rPr>
                <w:sz w:val="22"/>
                <w:szCs w:val="22"/>
              </w:rPr>
              <w:t>(на тепловых пунктах), эксплуатируемых теплоснабжающей организацией</w:t>
            </w:r>
          </w:p>
        </w:tc>
      </w:tr>
      <w:tr w:rsidR="007E0948" w:rsidRPr="008C67D2" w14:paraId="6687D03B" w14:textId="77777777" w:rsidTr="005B4E5B">
        <w:trPr>
          <w:trHeight w:val="415"/>
          <w:jc w:val="center"/>
        </w:trPr>
        <w:tc>
          <w:tcPr>
            <w:tcW w:w="1694" w:type="dxa"/>
            <w:vMerge/>
            <w:vAlign w:val="center"/>
          </w:tcPr>
          <w:p w14:paraId="4472E8D6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075B374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Одноставочный</w:t>
            </w:r>
          </w:p>
          <w:p w14:paraId="5163867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руб./Гкал</w:t>
            </w:r>
          </w:p>
        </w:tc>
        <w:tc>
          <w:tcPr>
            <w:tcW w:w="1706" w:type="dxa"/>
            <w:vAlign w:val="center"/>
          </w:tcPr>
          <w:p w14:paraId="722A528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5CABFF7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4D73977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2CC780CA" w14:textId="77777777" w:rsidTr="005B4E5B">
        <w:trPr>
          <w:trHeight w:val="176"/>
          <w:jc w:val="center"/>
        </w:trPr>
        <w:tc>
          <w:tcPr>
            <w:tcW w:w="1694" w:type="dxa"/>
            <w:vMerge/>
            <w:vAlign w:val="center"/>
          </w:tcPr>
          <w:p w14:paraId="034C5342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2222CD1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6" w:type="dxa"/>
            <w:vAlign w:val="center"/>
          </w:tcPr>
          <w:p w14:paraId="2C21C09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25E679A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15D523B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F5C34BF" w14:textId="77777777" w:rsidTr="005B4E5B">
        <w:trPr>
          <w:trHeight w:val="490"/>
          <w:jc w:val="center"/>
        </w:trPr>
        <w:tc>
          <w:tcPr>
            <w:tcW w:w="1694" w:type="dxa"/>
            <w:vMerge/>
            <w:vAlign w:val="center"/>
          </w:tcPr>
          <w:p w14:paraId="7CA49B66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51EA85F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6" w:type="dxa"/>
            <w:vAlign w:val="center"/>
          </w:tcPr>
          <w:p w14:paraId="2D228D48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2192C53F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16A5BD4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3AB0608" w14:textId="77777777" w:rsidTr="005B4E5B">
        <w:trPr>
          <w:trHeight w:val="576"/>
          <w:jc w:val="center"/>
        </w:trPr>
        <w:tc>
          <w:tcPr>
            <w:tcW w:w="1694" w:type="dxa"/>
            <w:vMerge/>
            <w:tcBorders>
              <w:bottom w:val="single" w:sz="4" w:space="0" w:color="auto"/>
            </w:tcBorders>
            <w:vAlign w:val="center"/>
          </w:tcPr>
          <w:p w14:paraId="3F60744E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2" w:type="dxa"/>
            <w:vAlign w:val="center"/>
          </w:tcPr>
          <w:p w14:paraId="725AA3F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6" w:type="dxa"/>
            <w:vAlign w:val="center"/>
          </w:tcPr>
          <w:p w14:paraId="1A51D79C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4" w:type="dxa"/>
            <w:vAlign w:val="center"/>
          </w:tcPr>
          <w:p w14:paraId="50C9463A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5497EEA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331355CC" w14:textId="77777777" w:rsidR="007E0948" w:rsidRDefault="007E0948" w:rsidP="007E0948">
      <w:pPr>
        <w:ind w:left="-142"/>
        <w:jc w:val="both"/>
        <w:rPr>
          <w:bCs/>
          <w:sz w:val="20"/>
        </w:rPr>
      </w:pPr>
    </w:p>
    <w:p w14:paraId="07CF346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319025F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17CB287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7D9D1D8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A53F50E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1ECECA9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93FC95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F1AEB9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6CBC39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21A3365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232797E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56B9B68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C35CD4E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7122916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EBF25A8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61470C1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93663F9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6A6025A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9B507B2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0F4F8B3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0F5DE59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35F9E6C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64D87E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7627E4E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8945FAF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F27A53F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EFB58A6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B84AE65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C234D94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1640E64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688F43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F0C9174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3034FBF0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BB1F622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53C6F48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A8623F4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71E18C9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8A9CC5B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511AA49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1BE633A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FF15E18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9B39722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700EB231" w14:textId="2952CE5B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17 к протоколу № 99</w:t>
      </w:r>
    </w:p>
    <w:p w14:paraId="7ED6F842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17FF02ED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2D1FF6D2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3E4C9D06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C30B4A4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138EB9AB" w14:textId="77777777" w:rsidR="007E0948" w:rsidRDefault="007E0948" w:rsidP="007E09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Pr="00AC7BF9">
        <w:rPr>
          <w:b/>
          <w:bCs/>
          <w:sz w:val="28"/>
          <w:szCs w:val="28"/>
        </w:rPr>
        <w:t xml:space="preserve">арифы </w:t>
      </w:r>
      <w:r w:rsidRPr="009062B2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 xml:space="preserve">услуги по передаче </w:t>
      </w:r>
      <w:r w:rsidRPr="009062B2">
        <w:rPr>
          <w:b/>
          <w:bCs/>
          <w:sz w:val="28"/>
          <w:szCs w:val="28"/>
        </w:rPr>
        <w:t>теплов</w:t>
      </w:r>
      <w:r>
        <w:rPr>
          <w:b/>
          <w:bCs/>
          <w:sz w:val="28"/>
          <w:szCs w:val="28"/>
        </w:rPr>
        <w:t>ой</w:t>
      </w:r>
      <w:r w:rsidRPr="009062B2">
        <w:rPr>
          <w:b/>
          <w:bCs/>
          <w:sz w:val="28"/>
          <w:szCs w:val="28"/>
        </w:rPr>
        <w:t xml:space="preserve"> энерги</w:t>
      </w:r>
      <w:r>
        <w:rPr>
          <w:b/>
          <w:bCs/>
          <w:sz w:val="28"/>
          <w:szCs w:val="28"/>
        </w:rPr>
        <w:t>и по сетям ООО «Сибирская теплоэнергетическая компания»</w:t>
      </w:r>
      <w:r w:rsidRPr="00AC7BF9">
        <w:rPr>
          <w:b/>
          <w:bCs/>
          <w:sz w:val="28"/>
          <w:szCs w:val="28"/>
        </w:rPr>
        <w:t>, реализуем</w:t>
      </w:r>
      <w:r>
        <w:rPr>
          <w:b/>
          <w:bCs/>
          <w:sz w:val="28"/>
          <w:szCs w:val="28"/>
        </w:rPr>
        <w:t xml:space="preserve">ые </w:t>
      </w:r>
      <w:r w:rsidRPr="00AC7BF9">
        <w:rPr>
          <w:b/>
          <w:bCs/>
          <w:sz w:val="28"/>
          <w:szCs w:val="28"/>
        </w:rPr>
        <w:t xml:space="preserve">на потребительском рынке </w:t>
      </w:r>
      <w:r>
        <w:rPr>
          <w:b/>
          <w:bCs/>
          <w:sz w:val="28"/>
          <w:szCs w:val="28"/>
        </w:rPr>
        <w:t xml:space="preserve">Юргинского городского </w:t>
      </w:r>
      <w:r w:rsidRPr="00B60A94">
        <w:rPr>
          <w:b/>
          <w:bCs/>
          <w:sz w:val="28"/>
          <w:szCs w:val="28"/>
        </w:rPr>
        <w:t>округа</w:t>
      </w:r>
      <w:r w:rsidRPr="00AC7BF9">
        <w:rPr>
          <w:b/>
          <w:bCs/>
          <w:sz w:val="28"/>
          <w:szCs w:val="28"/>
        </w:rPr>
        <w:t xml:space="preserve">, на период с </w:t>
      </w:r>
      <w:r>
        <w:rPr>
          <w:b/>
          <w:bCs/>
          <w:sz w:val="28"/>
          <w:szCs w:val="28"/>
        </w:rPr>
        <w:t>01.01</w:t>
      </w:r>
      <w:r w:rsidRPr="00AC7BF9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25</w:t>
      </w:r>
      <w:r w:rsidRPr="00AC7BF9">
        <w:rPr>
          <w:b/>
          <w:bCs/>
          <w:sz w:val="28"/>
          <w:szCs w:val="28"/>
        </w:rPr>
        <w:t xml:space="preserve"> по 31.12.202</w:t>
      </w:r>
      <w:r>
        <w:rPr>
          <w:b/>
          <w:bCs/>
          <w:sz w:val="28"/>
          <w:szCs w:val="28"/>
        </w:rPr>
        <w:t xml:space="preserve">7 </w:t>
      </w:r>
    </w:p>
    <w:p w14:paraId="6575908A" w14:textId="77777777" w:rsidR="007E0948" w:rsidRPr="001E6416" w:rsidRDefault="007E0948" w:rsidP="007E0948">
      <w:pPr>
        <w:ind w:left="-992"/>
        <w:jc w:val="right"/>
        <w:rPr>
          <w:b/>
          <w:bCs/>
        </w:rPr>
      </w:pPr>
      <w:r w:rsidRPr="001E6416">
        <w:t>(</w:t>
      </w:r>
      <w:r>
        <w:t xml:space="preserve">без </w:t>
      </w:r>
      <w:r w:rsidRPr="001E6416">
        <w:t>НДС)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4"/>
        <w:gridCol w:w="1705"/>
        <w:gridCol w:w="1271"/>
        <w:gridCol w:w="1562"/>
      </w:tblGrid>
      <w:tr w:rsidR="007E0948" w:rsidRPr="008C67D2" w14:paraId="46D17ABB" w14:textId="77777777" w:rsidTr="005B4E5B">
        <w:trPr>
          <w:trHeight w:val="208"/>
          <w:jc w:val="center"/>
        </w:trPr>
        <w:tc>
          <w:tcPr>
            <w:tcW w:w="1696" w:type="dxa"/>
            <w:vMerge w:val="restart"/>
            <w:vAlign w:val="center"/>
          </w:tcPr>
          <w:p w14:paraId="6A36D98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3684" w:type="dxa"/>
            <w:vMerge w:val="restart"/>
            <w:vAlign w:val="center"/>
          </w:tcPr>
          <w:p w14:paraId="55449A6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Вид тарифа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5" w:type="dxa"/>
            <w:vMerge w:val="restart"/>
            <w:vAlign w:val="center"/>
          </w:tcPr>
          <w:p w14:paraId="43E4A41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Период</w:t>
            </w:r>
          </w:p>
        </w:tc>
        <w:tc>
          <w:tcPr>
            <w:tcW w:w="2833" w:type="dxa"/>
            <w:gridSpan w:val="2"/>
            <w:vAlign w:val="center"/>
          </w:tcPr>
          <w:p w14:paraId="35778FB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Вид теплоносителя</w:t>
            </w:r>
          </w:p>
        </w:tc>
      </w:tr>
      <w:tr w:rsidR="007E0948" w:rsidRPr="008C67D2" w14:paraId="74CA3F80" w14:textId="77777777" w:rsidTr="005B4E5B">
        <w:trPr>
          <w:trHeight w:val="481"/>
          <w:jc w:val="center"/>
        </w:trPr>
        <w:tc>
          <w:tcPr>
            <w:tcW w:w="1696" w:type="dxa"/>
            <w:vMerge/>
            <w:vAlign w:val="center"/>
          </w:tcPr>
          <w:p w14:paraId="6D5E3F8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vAlign w:val="center"/>
          </w:tcPr>
          <w:p w14:paraId="53B932C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vAlign w:val="center"/>
          </w:tcPr>
          <w:p w14:paraId="02DEEB5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3CF8498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Вода</w:t>
            </w:r>
          </w:p>
        </w:tc>
        <w:tc>
          <w:tcPr>
            <w:tcW w:w="1562" w:type="dxa"/>
            <w:vAlign w:val="center"/>
          </w:tcPr>
          <w:p w14:paraId="1C293B0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Пар</w:t>
            </w:r>
          </w:p>
        </w:tc>
      </w:tr>
      <w:tr w:rsidR="007E0948" w:rsidRPr="008C67D2" w14:paraId="16758075" w14:textId="77777777" w:rsidTr="005B4E5B">
        <w:trPr>
          <w:trHeight w:val="187"/>
          <w:jc w:val="center"/>
        </w:trPr>
        <w:tc>
          <w:tcPr>
            <w:tcW w:w="1696" w:type="dxa"/>
            <w:vAlign w:val="center"/>
          </w:tcPr>
          <w:p w14:paraId="0DF3080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1</w:t>
            </w:r>
          </w:p>
        </w:tc>
        <w:tc>
          <w:tcPr>
            <w:tcW w:w="3684" w:type="dxa"/>
            <w:vAlign w:val="center"/>
          </w:tcPr>
          <w:p w14:paraId="3F8828E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2</w:t>
            </w:r>
          </w:p>
        </w:tc>
        <w:tc>
          <w:tcPr>
            <w:tcW w:w="1705" w:type="dxa"/>
            <w:vAlign w:val="center"/>
          </w:tcPr>
          <w:p w14:paraId="6595BB0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  <w:vAlign w:val="center"/>
          </w:tcPr>
          <w:p w14:paraId="3C359DB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4</w:t>
            </w:r>
          </w:p>
        </w:tc>
        <w:tc>
          <w:tcPr>
            <w:tcW w:w="1562" w:type="dxa"/>
            <w:vAlign w:val="center"/>
          </w:tcPr>
          <w:p w14:paraId="6FF1487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5</w:t>
            </w:r>
          </w:p>
        </w:tc>
      </w:tr>
      <w:tr w:rsidR="007E0948" w:rsidRPr="008C67D2" w14:paraId="7C02BE71" w14:textId="77777777" w:rsidTr="005B4E5B">
        <w:trPr>
          <w:trHeight w:val="702"/>
          <w:jc w:val="center"/>
        </w:trPr>
        <w:tc>
          <w:tcPr>
            <w:tcW w:w="1696" w:type="dxa"/>
            <w:vMerge w:val="restart"/>
            <w:vAlign w:val="center"/>
          </w:tcPr>
          <w:p w14:paraId="34CDB4C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«Сибирская теплоэнерге-тическая компания»</w:t>
            </w:r>
          </w:p>
        </w:tc>
        <w:tc>
          <w:tcPr>
            <w:tcW w:w="8222" w:type="dxa"/>
            <w:gridSpan w:val="4"/>
            <w:vAlign w:val="center"/>
          </w:tcPr>
          <w:p w14:paraId="529D6A4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7E0948" w:rsidRPr="008C67D2" w14:paraId="1ECC8F9A" w14:textId="77777777" w:rsidTr="005B4E5B">
        <w:trPr>
          <w:trHeight w:val="187"/>
          <w:jc w:val="center"/>
        </w:trPr>
        <w:tc>
          <w:tcPr>
            <w:tcW w:w="1696" w:type="dxa"/>
            <w:vMerge/>
            <w:vAlign w:val="center"/>
          </w:tcPr>
          <w:p w14:paraId="1050EC0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 w:val="restart"/>
            <w:vAlign w:val="center"/>
          </w:tcPr>
          <w:p w14:paraId="0B7C003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Одноставочный</w:t>
            </w:r>
          </w:p>
          <w:p w14:paraId="2F20395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руб./Гкал</w:t>
            </w:r>
          </w:p>
        </w:tc>
        <w:tc>
          <w:tcPr>
            <w:tcW w:w="1705" w:type="dxa"/>
            <w:vAlign w:val="center"/>
          </w:tcPr>
          <w:p w14:paraId="024544E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01.01.2025</w:t>
            </w:r>
          </w:p>
        </w:tc>
        <w:tc>
          <w:tcPr>
            <w:tcW w:w="1271" w:type="dxa"/>
            <w:vAlign w:val="center"/>
          </w:tcPr>
          <w:p w14:paraId="36723561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1 393,52</w:t>
            </w:r>
          </w:p>
        </w:tc>
        <w:tc>
          <w:tcPr>
            <w:tcW w:w="1562" w:type="dxa"/>
            <w:vAlign w:val="center"/>
          </w:tcPr>
          <w:p w14:paraId="567698B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54E19227" w14:textId="77777777" w:rsidTr="005B4E5B">
        <w:trPr>
          <w:trHeight w:val="277"/>
          <w:jc w:val="center"/>
        </w:trPr>
        <w:tc>
          <w:tcPr>
            <w:tcW w:w="1696" w:type="dxa"/>
            <w:vMerge/>
            <w:vAlign w:val="center"/>
          </w:tcPr>
          <w:p w14:paraId="28ADBD7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vAlign w:val="center"/>
          </w:tcPr>
          <w:p w14:paraId="2C4B6D9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64B89D3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01.07.2025</w:t>
            </w:r>
          </w:p>
        </w:tc>
        <w:tc>
          <w:tcPr>
            <w:tcW w:w="1271" w:type="dxa"/>
            <w:vAlign w:val="center"/>
          </w:tcPr>
          <w:p w14:paraId="19731807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1 580,49</w:t>
            </w:r>
          </w:p>
        </w:tc>
        <w:tc>
          <w:tcPr>
            <w:tcW w:w="1562" w:type="dxa"/>
            <w:vAlign w:val="center"/>
          </w:tcPr>
          <w:p w14:paraId="6F6D72F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3F593248" w14:textId="77777777" w:rsidTr="005B4E5B">
        <w:trPr>
          <w:trHeight w:val="267"/>
          <w:jc w:val="center"/>
        </w:trPr>
        <w:tc>
          <w:tcPr>
            <w:tcW w:w="1696" w:type="dxa"/>
            <w:vMerge/>
            <w:vAlign w:val="center"/>
          </w:tcPr>
          <w:p w14:paraId="6CB0C33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vAlign w:val="center"/>
          </w:tcPr>
          <w:p w14:paraId="543D5DF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514B5A1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01.01.2026</w:t>
            </w:r>
          </w:p>
        </w:tc>
        <w:tc>
          <w:tcPr>
            <w:tcW w:w="1271" w:type="dxa"/>
            <w:vAlign w:val="center"/>
          </w:tcPr>
          <w:p w14:paraId="52CC4AD8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1 580,49</w:t>
            </w:r>
          </w:p>
        </w:tc>
        <w:tc>
          <w:tcPr>
            <w:tcW w:w="1562" w:type="dxa"/>
            <w:vAlign w:val="center"/>
          </w:tcPr>
          <w:p w14:paraId="0260318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5A4E637B" w14:textId="77777777" w:rsidTr="005B4E5B">
        <w:trPr>
          <w:trHeight w:val="271"/>
          <w:jc w:val="center"/>
        </w:trPr>
        <w:tc>
          <w:tcPr>
            <w:tcW w:w="1696" w:type="dxa"/>
            <w:vMerge/>
            <w:vAlign w:val="center"/>
          </w:tcPr>
          <w:p w14:paraId="5BEAC20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vAlign w:val="center"/>
          </w:tcPr>
          <w:p w14:paraId="5821AD0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1EF6D6E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8C67D2">
              <w:rPr>
                <w:sz w:val="22"/>
                <w:szCs w:val="22"/>
              </w:rPr>
              <w:t>.2026</w:t>
            </w:r>
          </w:p>
        </w:tc>
        <w:tc>
          <w:tcPr>
            <w:tcW w:w="1271" w:type="dxa"/>
            <w:vAlign w:val="center"/>
          </w:tcPr>
          <w:p w14:paraId="7E9E5591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1 588,84</w:t>
            </w:r>
          </w:p>
        </w:tc>
        <w:tc>
          <w:tcPr>
            <w:tcW w:w="1562" w:type="dxa"/>
          </w:tcPr>
          <w:p w14:paraId="1B45A81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C6500C9" w14:textId="77777777" w:rsidTr="005B4E5B">
        <w:trPr>
          <w:trHeight w:val="304"/>
          <w:jc w:val="center"/>
        </w:trPr>
        <w:tc>
          <w:tcPr>
            <w:tcW w:w="1696" w:type="dxa"/>
            <w:vMerge/>
            <w:vAlign w:val="center"/>
          </w:tcPr>
          <w:p w14:paraId="0C4B397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vAlign w:val="center"/>
          </w:tcPr>
          <w:p w14:paraId="3CE7F3D4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2981D9F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01.01.2027</w:t>
            </w:r>
          </w:p>
        </w:tc>
        <w:tc>
          <w:tcPr>
            <w:tcW w:w="1271" w:type="dxa"/>
            <w:vAlign w:val="center"/>
          </w:tcPr>
          <w:p w14:paraId="7592C8CA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1 403,21</w:t>
            </w:r>
          </w:p>
        </w:tc>
        <w:tc>
          <w:tcPr>
            <w:tcW w:w="1562" w:type="dxa"/>
          </w:tcPr>
          <w:p w14:paraId="1B2DF03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B541954" w14:textId="77777777" w:rsidTr="005B4E5B">
        <w:trPr>
          <w:trHeight w:val="279"/>
          <w:jc w:val="center"/>
        </w:trPr>
        <w:tc>
          <w:tcPr>
            <w:tcW w:w="1696" w:type="dxa"/>
            <w:vMerge/>
            <w:vAlign w:val="center"/>
          </w:tcPr>
          <w:p w14:paraId="59DC0F9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vAlign w:val="center"/>
          </w:tcPr>
          <w:p w14:paraId="6A4DDA68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47C0B27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 01.07.2027</w:t>
            </w:r>
          </w:p>
        </w:tc>
        <w:tc>
          <w:tcPr>
            <w:tcW w:w="1271" w:type="dxa"/>
            <w:vAlign w:val="center"/>
          </w:tcPr>
          <w:p w14:paraId="468BE556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1 701,50</w:t>
            </w:r>
          </w:p>
        </w:tc>
        <w:tc>
          <w:tcPr>
            <w:tcW w:w="1562" w:type="dxa"/>
          </w:tcPr>
          <w:p w14:paraId="7FE9E71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73D36100" w14:textId="77777777" w:rsidTr="005B4E5B">
        <w:trPr>
          <w:trHeight w:val="424"/>
          <w:jc w:val="center"/>
        </w:trPr>
        <w:tc>
          <w:tcPr>
            <w:tcW w:w="1696" w:type="dxa"/>
            <w:vMerge/>
            <w:vAlign w:val="center"/>
          </w:tcPr>
          <w:p w14:paraId="745C849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1C58070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5" w:type="dxa"/>
            <w:vAlign w:val="center"/>
          </w:tcPr>
          <w:p w14:paraId="78124D6A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7130CC5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781C617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2143B19C" w14:textId="77777777" w:rsidTr="005B4E5B">
        <w:trPr>
          <w:trHeight w:val="416"/>
          <w:jc w:val="center"/>
        </w:trPr>
        <w:tc>
          <w:tcPr>
            <w:tcW w:w="1696" w:type="dxa"/>
            <w:vMerge/>
            <w:vAlign w:val="center"/>
          </w:tcPr>
          <w:p w14:paraId="0F3D305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39735BE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5" w:type="dxa"/>
            <w:vAlign w:val="center"/>
          </w:tcPr>
          <w:p w14:paraId="1998B962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130C94A2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64AECEE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7389FE4D" w14:textId="77777777" w:rsidTr="005B4E5B">
        <w:trPr>
          <w:trHeight w:val="472"/>
          <w:jc w:val="center"/>
        </w:trPr>
        <w:tc>
          <w:tcPr>
            <w:tcW w:w="1696" w:type="dxa"/>
            <w:vMerge/>
            <w:vAlign w:val="center"/>
          </w:tcPr>
          <w:p w14:paraId="3D016AA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7A65D00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5" w:type="dxa"/>
            <w:vAlign w:val="center"/>
          </w:tcPr>
          <w:p w14:paraId="2EEB69D3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18479B1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0E15C09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6C2CEDA5" w14:textId="77777777" w:rsidTr="005B4E5B">
        <w:trPr>
          <w:trHeight w:val="926"/>
          <w:jc w:val="center"/>
        </w:trPr>
        <w:tc>
          <w:tcPr>
            <w:tcW w:w="1696" w:type="dxa"/>
            <w:vMerge/>
            <w:vAlign w:val="center"/>
          </w:tcPr>
          <w:p w14:paraId="0FEDB89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vAlign w:val="center"/>
          </w:tcPr>
          <w:p w14:paraId="2DCEA8C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7E0948" w:rsidRPr="008C67D2" w14:paraId="6A7E1B9D" w14:textId="77777777" w:rsidTr="005B4E5B">
        <w:trPr>
          <w:trHeight w:val="453"/>
          <w:jc w:val="center"/>
        </w:trPr>
        <w:tc>
          <w:tcPr>
            <w:tcW w:w="1696" w:type="dxa"/>
            <w:vMerge/>
            <w:vAlign w:val="center"/>
          </w:tcPr>
          <w:p w14:paraId="12A5C49C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7C745D4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Одноставочный</w:t>
            </w:r>
          </w:p>
          <w:p w14:paraId="172B4702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руб./Гкал</w:t>
            </w:r>
          </w:p>
        </w:tc>
        <w:tc>
          <w:tcPr>
            <w:tcW w:w="1705" w:type="dxa"/>
            <w:vAlign w:val="center"/>
          </w:tcPr>
          <w:p w14:paraId="724FE5E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7E32AD8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7937BDED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0BAB1FA8" w14:textId="77777777" w:rsidTr="005B4E5B">
        <w:trPr>
          <w:trHeight w:val="301"/>
          <w:jc w:val="center"/>
        </w:trPr>
        <w:tc>
          <w:tcPr>
            <w:tcW w:w="1696" w:type="dxa"/>
            <w:vMerge/>
            <w:vAlign w:val="center"/>
          </w:tcPr>
          <w:p w14:paraId="02F6533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3EE4390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5" w:type="dxa"/>
            <w:vAlign w:val="center"/>
          </w:tcPr>
          <w:p w14:paraId="546BC025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44B721AF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4094130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94AE069" w14:textId="77777777" w:rsidTr="005B4E5B">
        <w:trPr>
          <w:trHeight w:val="391"/>
          <w:jc w:val="center"/>
        </w:trPr>
        <w:tc>
          <w:tcPr>
            <w:tcW w:w="1696" w:type="dxa"/>
            <w:vMerge/>
            <w:vAlign w:val="center"/>
          </w:tcPr>
          <w:p w14:paraId="3EEA2C4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38B154C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5" w:type="dxa"/>
            <w:vAlign w:val="center"/>
          </w:tcPr>
          <w:p w14:paraId="060DCD28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5A8424DD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1A87080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4363E543" w14:textId="77777777" w:rsidTr="005B4E5B">
        <w:trPr>
          <w:trHeight w:val="517"/>
          <w:jc w:val="center"/>
        </w:trPr>
        <w:tc>
          <w:tcPr>
            <w:tcW w:w="1696" w:type="dxa"/>
            <w:vMerge/>
            <w:vAlign w:val="center"/>
          </w:tcPr>
          <w:p w14:paraId="588FF20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25443D1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5" w:type="dxa"/>
            <w:vAlign w:val="center"/>
          </w:tcPr>
          <w:p w14:paraId="45E7CF87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69114EC6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5807EEE0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158184A0" w14:textId="77777777" w:rsidTr="005B4E5B">
        <w:trPr>
          <w:trHeight w:val="836"/>
          <w:jc w:val="center"/>
        </w:trPr>
        <w:tc>
          <w:tcPr>
            <w:tcW w:w="1696" w:type="dxa"/>
            <w:vMerge/>
            <w:vAlign w:val="center"/>
          </w:tcPr>
          <w:p w14:paraId="6A5F05A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vAlign w:val="center"/>
          </w:tcPr>
          <w:p w14:paraId="5A69522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7E0948" w:rsidRPr="008C67D2" w14:paraId="1DE1859A" w14:textId="77777777" w:rsidTr="005B4E5B">
        <w:trPr>
          <w:trHeight w:val="415"/>
          <w:jc w:val="center"/>
        </w:trPr>
        <w:tc>
          <w:tcPr>
            <w:tcW w:w="1696" w:type="dxa"/>
            <w:vMerge/>
            <w:vAlign w:val="center"/>
          </w:tcPr>
          <w:p w14:paraId="24C9BB87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6A2BF5D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Одноставочный</w:t>
            </w:r>
          </w:p>
          <w:p w14:paraId="33843EF5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руб./Гкал</w:t>
            </w:r>
          </w:p>
        </w:tc>
        <w:tc>
          <w:tcPr>
            <w:tcW w:w="1705" w:type="dxa"/>
            <w:vAlign w:val="center"/>
          </w:tcPr>
          <w:p w14:paraId="737019C3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2E99491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49961647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051C99E9" w14:textId="77777777" w:rsidTr="005B4E5B">
        <w:trPr>
          <w:trHeight w:val="176"/>
          <w:jc w:val="center"/>
        </w:trPr>
        <w:tc>
          <w:tcPr>
            <w:tcW w:w="1696" w:type="dxa"/>
            <w:vMerge/>
            <w:vAlign w:val="center"/>
          </w:tcPr>
          <w:p w14:paraId="6FCF1652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76983C8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705" w:type="dxa"/>
            <w:vAlign w:val="center"/>
          </w:tcPr>
          <w:p w14:paraId="4956E0E2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24FE0FDA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62" w:type="dxa"/>
            <w:vAlign w:val="center"/>
          </w:tcPr>
          <w:p w14:paraId="41B2D831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50A338D3" w14:textId="77777777" w:rsidTr="005B4E5B">
        <w:trPr>
          <w:trHeight w:val="490"/>
          <w:jc w:val="center"/>
        </w:trPr>
        <w:tc>
          <w:tcPr>
            <w:tcW w:w="1696" w:type="dxa"/>
            <w:vMerge/>
            <w:vAlign w:val="center"/>
          </w:tcPr>
          <w:p w14:paraId="35492569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522CF599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705" w:type="dxa"/>
            <w:vAlign w:val="center"/>
          </w:tcPr>
          <w:p w14:paraId="21D6E13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4B8B1E19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330E8F7B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  <w:tr w:rsidR="007E0948" w:rsidRPr="008C67D2" w14:paraId="11D3B2ED" w14:textId="77777777" w:rsidTr="005B4E5B">
        <w:trPr>
          <w:trHeight w:val="576"/>
          <w:jc w:val="center"/>
        </w:trPr>
        <w:tc>
          <w:tcPr>
            <w:tcW w:w="1696" w:type="dxa"/>
            <w:vMerge/>
            <w:vAlign w:val="center"/>
          </w:tcPr>
          <w:p w14:paraId="20C7DA02" w14:textId="77777777" w:rsidR="007E0948" w:rsidRPr="008C67D2" w:rsidRDefault="007E0948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3684" w:type="dxa"/>
            <w:vAlign w:val="center"/>
          </w:tcPr>
          <w:p w14:paraId="2E035306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705" w:type="dxa"/>
            <w:vAlign w:val="center"/>
          </w:tcPr>
          <w:p w14:paraId="5094CDEB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271" w:type="dxa"/>
            <w:vAlign w:val="center"/>
          </w:tcPr>
          <w:p w14:paraId="77AC87CF" w14:textId="77777777" w:rsidR="007E0948" w:rsidRPr="008C67D2" w:rsidRDefault="007E0948" w:rsidP="005B4E5B">
            <w:pPr>
              <w:jc w:val="center"/>
              <w:rPr>
                <w:sz w:val="22"/>
                <w:szCs w:val="22"/>
              </w:rPr>
            </w:pPr>
            <w:r w:rsidRPr="008C67D2">
              <w:rPr>
                <w:sz w:val="22"/>
                <w:szCs w:val="22"/>
              </w:rPr>
              <w:t>x</w:t>
            </w:r>
          </w:p>
        </w:tc>
        <w:tc>
          <w:tcPr>
            <w:tcW w:w="1562" w:type="dxa"/>
            <w:vAlign w:val="center"/>
          </w:tcPr>
          <w:p w14:paraId="30E30F6E" w14:textId="77777777" w:rsidR="007E0948" w:rsidRPr="008C67D2" w:rsidRDefault="007E0948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C67D2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0183D7E9" w14:textId="77777777" w:rsidR="007E0948" w:rsidRPr="00067001" w:rsidRDefault="007E0948" w:rsidP="007E0948">
      <w:pPr>
        <w:ind w:left="-142"/>
        <w:jc w:val="both"/>
        <w:rPr>
          <w:bCs/>
          <w:sz w:val="28"/>
          <w:szCs w:val="28"/>
        </w:rPr>
      </w:pPr>
    </w:p>
    <w:p w14:paraId="39FEC6C2" w14:textId="77777777" w:rsidR="007E0948" w:rsidRPr="00603002" w:rsidRDefault="007E0948" w:rsidP="007E0948">
      <w:pPr>
        <w:ind w:left="-142"/>
        <w:jc w:val="both"/>
        <w:rPr>
          <w:bCs/>
          <w:sz w:val="20"/>
        </w:rPr>
      </w:pPr>
      <w:r w:rsidRPr="00067001">
        <w:rPr>
          <w:bCs/>
          <w:sz w:val="28"/>
          <w:szCs w:val="28"/>
        </w:rPr>
        <w:t>* Для потребителей тепловой энергии находящихся по адресам: ул. Александра Веденина д. 2, д 2А, д. 4, д. 6, д. 6А, д. 8, д. 8А; ул. Краматорская д. 17А, д. 19, д. 19А, д. 21, д. 21А, д. 23, д. 23А; ул. Фестивальная д. 16, д. 16/1, д. 18, д. 18/1; Проспект победы 24 к1, Проспект победы 24 к2, Проспект победы 24, Проспект победы</w:t>
      </w:r>
      <w:r>
        <w:rPr>
          <w:bCs/>
          <w:sz w:val="28"/>
          <w:szCs w:val="28"/>
        </w:rPr>
        <w:t xml:space="preserve"> </w:t>
      </w:r>
      <w:r w:rsidRPr="00067001">
        <w:rPr>
          <w:bCs/>
          <w:sz w:val="28"/>
          <w:szCs w:val="28"/>
        </w:rPr>
        <w:t>20,</w:t>
      </w:r>
      <w:r>
        <w:rPr>
          <w:bCs/>
          <w:sz w:val="28"/>
          <w:szCs w:val="28"/>
        </w:rPr>
        <w:t xml:space="preserve"> </w:t>
      </w:r>
      <w:r w:rsidRPr="00067001">
        <w:rPr>
          <w:bCs/>
          <w:sz w:val="28"/>
          <w:szCs w:val="28"/>
        </w:rPr>
        <w:t>ул. А. Веденина, 1А к.1, ул. А. Веденина, 1А к.2, Проспект Кузбасский, 24, Проспект Кузбасский, 26</w:t>
      </w:r>
      <w:r>
        <w:rPr>
          <w:bCs/>
          <w:sz w:val="28"/>
          <w:szCs w:val="28"/>
        </w:rPr>
        <w:t>, ул. Шоссейная, 1, б-р Сиреневый, 3, ул. Исайченко</w:t>
      </w:r>
      <w:r w:rsidRPr="00067001">
        <w:rPr>
          <w:bCs/>
          <w:sz w:val="28"/>
          <w:szCs w:val="28"/>
        </w:rPr>
        <w:t>.»</w:t>
      </w:r>
    </w:p>
    <w:p w14:paraId="7E1BD465" w14:textId="77777777" w:rsidR="007E0948" w:rsidRPr="00905D7B" w:rsidRDefault="007E0948" w:rsidP="007E0948">
      <w:pPr>
        <w:ind w:left="-142"/>
        <w:jc w:val="both"/>
        <w:rPr>
          <w:b/>
          <w:bCs/>
          <w:sz w:val="28"/>
          <w:szCs w:val="28"/>
        </w:rPr>
      </w:pPr>
    </w:p>
    <w:p w14:paraId="0CB01CC8" w14:textId="77777777" w:rsidR="007E0948" w:rsidRDefault="007E0948" w:rsidP="007E0948">
      <w:pPr>
        <w:tabs>
          <w:tab w:val="left" w:pos="9200"/>
        </w:tabs>
        <w:rPr>
          <w:rFonts w:eastAsia="Times New Roman"/>
          <w:szCs w:val="24"/>
          <w:lang w:val="ru" w:bidi="ar"/>
        </w:rPr>
      </w:pPr>
    </w:p>
    <w:p w14:paraId="5B4CE252" w14:textId="77777777" w:rsidR="007E0948" w:rsidRDefault="007E0948" w:rsidP="007E0948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EC7150D" w14:textId="267F7163" w:rsidR="00144058" w:rsidRDefault="00144058"/>
    <w:p w14:paraId="022D9865" w14:textId="7537119D" w:rsidR="00144058" w:rsidRDefault="00144058"/>
    <w:p w14:paraId="5CAB98BD" w14:textId="3E0F694C" w:rsidR="009E02E0" w:rsidRDefault="009E02E0"/>
    <w:p w14:paraId="70474BE4" w14:textId="7A376E60" w:rsidR="009E02E0" w:rsidRDefault="009E02E0"/>
    <w:p w14:paraId="3B923F27" w14:textId="748D92C2" w:rsidR="009E02E0" w:rsidRDefault="009E02E0"/>
    <w:p w14:paraId="76440346" w14:textId="2A3E9CBA" w:rsidR="009E02E0" w:rsidRDefault="009E02E0"/>
    <w:p w14:paraId="3F0F4EA2" w14:textId="49486622" w:rsidR="009E02E0" w:rsidRDefault="009E02E0"/>
    <w:p w14:paraId="7982F28D" w14:textId="2FA00103" w:rsidR="009E02E0" w:rsidRDefault="009E02E0"/>
    <w:p w14:paraId="2853983F" w14:textId="2A047FA8" w:rsidR="009E02E0" w:rsidRDefault="009E02E0"/>
    <w:p w14:paraId="09A2108C" w14:textId="29618D66" w:rsidR="009E02E0" w:rsidRDefault="009E02E0"/>
    <w:p w14:paraId="1E7A40EC" w14:textId="5319606B" w:rsidR="009E02E0" w:rsidRDefault="009E02E0"/>
    <w:p w14:paraId="0F94DC0A" w14:textId="5CCA2613" w:rsidR="009E02E0" w:rsidRDefault="009E02E0"/>
    <w:p w14:paraId="52239AD1" w14:textId="3AF71DB1" w:rsidR="009E02E0" w:rsidRDefault="009E02E0"/>
    <w:p w14:paraId="353ADA01" w14:textId="2DCA35E0" w:rsidR="009E02E0" w:rsidRDefault="009E02E0"/>
    <w:p w14:paraId="4181A03A" w14:textId="24ECA059" w:rsidR="009E02E0" w:rsidRDefault="009E02E0"/>
    <w:p w14:paraId="24D0308E" w14:textId="61E3703B" w:rsidR="009E02E0" w:rsidRDefault="009E02E0"/>
    <w:p w14:paraId="6D556D8F" w14:textId="0158F6E5" w:rsidR="009E02E0" w:rsidRDefault="009E02E0"/>
    <w:p w14:paraId="4D04710E" w14:textId="3E71F2F7" w:rsidR="009E02E0" w:rsidRDefault="009E02E0"/>
    <w:p w14:paraId="3482BA9C" w14:textId="163DB416" w:rsidR="009E02E0" w:rsidRDefault="009E02E0"/>
    <w:p w14:paraId="5832796C" w14:textId="2368FE60" w:rsidR="009E02E0" w:rsidRDefault="009E02E0"/>
    <w:p w14:paraId="0DF3700F" w14:textId="4F1EB85B" w:rsidR="009E02E0" w:rsidRDefault="009E02E0"/>
    <w:p w14:paraId="68934AC8" w14:textId="75A8BEAF" w:rsidR="009E02E0" w:rsidRDefault="009E02E0"/>
    <w:p w14:paraId="65A82C38" w14:textId="7FB548DD" w:rsidR="009E02E0" w:rsidRDefault="009E02E0"/>
    <w:p w14:paraId="68B95565" w14:textId="290E017F" w:rsidR="009E02E0" w:rsidRDefault="009E02E0"/>
    <w:p w14:paraId="195C3E01" w14:textId="02C3702D" w:rsidR="009E02E0" w:rsidRDefault="009E02E0"/>
    <w:p w14:paraId="1EB33096" w14:textId="5B5BB3D9" w:rsidR="009E02E0" w:rsidRDefault="009E02E0"/>
    <w:p w14:paraId="680F7601" w14:textId="342EECF7" w:rsidR="009E02E0" w:rsidRDefault="009E02E0"/>
    <w:p w14:paraId="07458917" w14:textId="11A8E42A" w:rsidR="009E02E0" w:rsidRDefault="009E02E0"/>
    <w:p w14:paraId="1745EA90" w14:textId="70445ED7" w:rsidR="009E02E0" w:rsidRDefault="009E02E0"/>
    <w:p w14:paraId="09F757B8" w14:textId="70ECD9D3" w:rsidR="009E02E0" w:rsidRDefault="009E02E0"/>
    <w:p w14:paraId="496D6565" w14:textId="04D7A358" w:rsidR="009E02E0" w:rsidRDefault="009E02E0"/>
    <w:p w14:paraId="5FA21DAA" w14:textId="6958F386" w:rsidR="009E02E0" w:rsidRDefault="009E02E0"/>
    <w:p w14:paraId="148343AF" w14:textId="0AC8488D" w:rsidR="009E02E0" w:rsidRDefault="009E02E0"/>
    <w:p w14:paraId="4093F0A3" w14:textId="06836586" w:rsidR="009E02E0" w:rsidRDefault="009E02E0"/>
    <w:p w14:paraId="79DA8404" w14:textId="4F079273" w:rsidR="009E02E0" w:rsidRDefault="009E02E0"/>
    <w:p w14:paraId="708A2F80" w14:textId="004D26A8" w:rsidR="009E02E0" w:rsidRDefault="009E02E0"/>
    <w:p w14:paraId="2AD0B6E7" w14:textId="2405746B" w:rsidR="009E02E0" w:rsidRDefault="009E02E0"/>
    <w:p w14:paraId="004FED17" w14:textId="3812AC98" w:rsidR="009E02E0" w:rsidRDefault="009E02E0"/>
    <w:p w14:paraId="3F740C6D" w14:textId="620D76D4" w:rsidR="003C16A0" w:rsidRDefault="003C16A0"/>
    <w:p w14:paraId="39949CED" w14:textId="1554F7E2" w:rsidR="003C16A0" w:rsidRDefault="003C16A0"/>
    <w:p w14:paraId="77B64D06" w14:textId="77777777" w:rsidR="003C16A0" w:rsidRDefault="003C16A0"/>
    <w:p w14:paraId="6756B92A" w14:textId="050A762E" w:rsidR="009E02E0" w:rsidRDefault="009E02E0"/>
    <w:p w14:paraId="7D647A4E" w14:textId="12B4FA00" w:rsidR="009E02E0" w:rsidRDefault="009E02E0"/>
    <w:p w14:paraId="43E7889F" w14:textId="24712590" w:rsidR="009E02E0" w:rsidRDefault="009E02E0"/>
    <w:p w14:paraId="29B3E04B" w14:textId="6D0678AE" w:rsidR="009E02E0" w:rsidRDefault="009E02E0" w:rsidP="009E02E0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1</w:t>
      </w:r>
      <w:r>
        <w:rPr>
          <w:rFonts w:eastAsia="Times New Roman"/>
          <w:szCs w:val="24"/>
          <w:lang w:val="ru" w:bidi="ar"/>
        </w:rPr>
        <w:t>9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74B07030" w14:textId="77777777" w:rsidR="009E02E0" w:rsidRDefault="009E02E0" w:rsidP="009E02E0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2FCCE490" w14:textId="77777777" w:rsidR="009E02E0" w:rsidRDefault="009E02E0" w:rsidP="009E02E0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03E7D28D" w14:textId="1B1DB489" w:rsidR="009E02E0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   </w:t>
      </w:r>
      <w:r>
        <w:rPr>
          <w:rFonts w:eastAsia="Times New Roman"/>
          <w:szCs w:val="24"/>
          <w:lang w:val="ru" w:bidi="ar"/>
        </w:rPr>
        <w:t>Кузбасса от 20.12.2025</w:t>
      </w:r>
    </w:p>
    <w:p w14:paraId="5FE676FC" w14:textId="77777777" w:rsidR="009E02E0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7BFCC9B3" w14:textId="77777777" w:rsidR="009E02E0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542850E2" w14:textId="77777777" w:rsidR="009E02E0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500D4F80" w14:textId="2BD2E1AC" w:rsidR="009E02E0" w:rsidRPr="005C1588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4E29D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Pr="00A4051A">
        <w:rPr>
          <w:b/>
          <w:bCs/>
          <w:color w:val="000000"/>
          <w:kern w:val="32"/>
          <w:sz w:val="28"/>
          <w:szCs w:val="28"/>
        </w:rPr>
        <w:t>ООО «</w:t>
      </w:r>
      <w:r w:rsidRPr="005C1588">
        <w:rPr>
          <w:b/>
          <w:bCs/>
          <w:color w:val="000000"/>
          <w:kern w:val="32"/>
          <w:sz w:val="28"/>
          <w:szCs w:val="28"/>
        </w:rPr>
        <w:t>Тепловые сети</w:t>
      </w:r>
      <w:r w:rsidRPr="00A4051A">
        <w:rPr>
          <w:b/>
          <w:bCs/>
          <w:color w:val="000000"/>
          <w:kern w:val="32"/>
          <w:sz w:val="28"/>
          <w:szCs w:val="28"/>
        </w:rPr>
        <w:t>»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FD0B31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</w:t>
      </w:r>
      <w:r w:rsidRPr="00A4051A">
        <w:rPr>
          <w:b/>
          <w:bCs/>
          <w:color w:val="000000"/>
          <w:kern w:val="32"/>
          <w:sz w:val="28"/>
          <w:szCs w:val="28"/>
        </w:rPr>
        <w:t xml:space="preserve">тарифов </w:t>
      </w:r>
      <w:r w:rsidRPr="005C1588">
        <w:rPr>
          <w:b/>
          <w:bCs/>
          <w:color w:val="000000"/>
          <w:kern w:val="32"/>
          <w:sz w:val="28"/>
          <w:szCs w:val="28"/>
        </w:rPr>
        <w:t>на услуги по передаче тепловой энергии, реализуем</w:t>
      </w:r>
      <w:r>
        <w:rPr>
          <w:b/>
          <w:bCs/>
          <w:color w:val="000000"/>
          <w:kern w:val="32"/>
          <w:sz w:val="28"/>
          <w:szCs w:val="28"/>
        </w:rPr>
        <w:t>ой</w:t>
      </w:r>
      <w:r w:rsidRPr="005C1588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Юргинского </w:t>
      </w:r>
    </w:p>
    <w:p w14:paraId="29AFB2CD" w14:textId="77777777" w:rsidR="009E02E0" w:rsidRPr="004E29D0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5C1588">
        <w:rPr>
          <w:b/>
          <w:bCs/>
          <w:color w:val="000000"/>
          <w:kern w:val="32"/>
          <w:sz w:val="28"/>
          <w:szCs w:val="28"/>
        </w:rPr>
        <w:t>городского округа</w:t>
      </w:r>
      <w:r w:rsidRPr="00A4051A">
        <w:rPr>
          <w:b/>
          <w:bCs/>
          <w:color w:val="000000"/>
          <w:kern w:val="32"/>
          <w:sz w:val="28"/>
          <w:szCs w:val="28"/>
        </w:rPr>
        <w:t>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E29D0">
        <w:rPr>
          <w:b/>
          <w:bCs/>
          <w:color w:val="000000"/>
          <w:kern w:val="32"/>
          <w:sz w:val="28"/>
          <w:szCs w:val="28"/>
        </w:rPr>
        <w:t>на период с 01.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4E29D0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>26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30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546B1905" w14:textId="77777777" w:rsidR="009E02E0" w:rsidRPr="00541BBD" w:rsidRDefault="009E02E0" w:rsidP="009E02E0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f9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1134"/>
        <w:gridCol w:w="1134"/>
        <w:gridCol w:w="993"/>
        <w:gridCol w:w="850"/>
        <w:gridCol w:w="1134"/>
        <w:gridCol w:w="1418"/>
        <w:gridCol w:w="850"/>
      </w:tblGrid>
      <w:tr w:rsidR="009E02E0" w:rsidRPr="0087085E" w14:paraId="53600D80" w14:textId="77777777" w:rsidTr="005B4E5B">
        <w:trPr>
          <w:trHeight w:val="2302"/>
        </w:trPr>
        <w:tc>
          <w:tcPr>
            <w:tcW w:w="1844" w:type="dxa"/>
            <w:vMerge w:val="restart"/>
            <w:vAlign w:val="center"/>
          </w:tcPr>
          <w:p w14:paraId="2BABB7A6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75B1252E" w14:textId="77777777" w:rsidR="009E02E0" w:rsidRPr="0087085E" w:rsidRDefault="009E02E0" w:rsidP="005B4E5B">
            <w:pPr>
              <w:ind w:left="-103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Align w:val="center"/>
          </w:tcPr>
          <w:p w14:paraId="27EC59A9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31387D4A" w14:textId="77777777" w:rsidR="009E02E0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операци</w:t>
            </w:r>
            <w:r>
              <w:rPr>
                <w:sz w:val="22"/>
                <w:szCs w:val="22"/>
              </w:rPr>
              <w:t>-</w:t>
            </w:r>
          </w:p>
          <w:p w14:paraId="5F2B5201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онных расходов</w:t>
            </w:r>
          </w:p>
        </w:tc>
        <w:tc>
          <w:tcPr>
            <w:tcW w:w="1134" w:type="dxa"/>
            <w:vAlign w:val="center"/>
          </w:tcPr>
          <w:p w14:paraId="1BF5CD34" w14:textId="77777777" w:rsidR="009E02E0" w:rsidRPr="0087085E" w:rsidRDefault="009E02E0" w:rsidP="005B4E5B">
            <w:pPr>
              <w:ind w:left="-107" w:right="-107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 операцион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ных расходов</w:t>
            </w:r>
          </w:p>
        </w:tc>
        <w:tc>
          <w:tcPr>
            <w:tcW w:w="993" w:type="dxa"/>
            <w:vAlign w:val="center"/>
          </w:tcPr>
          <w:p w14:paraId="3FCDF964" w14:textId="77777777" w:rsidR="009E02E0" w:rsidRPr="0087085E" w:rsidRDefault="009E02E0" w:rsidP="005B4E5B">
            <w:pPr>
              <w:ind w:left="-111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прибыли</w:t>
            </w:r>
          </w:p>
        </w:tc>
        <w:tc>
          <w:tcPr>
            <w:tcW w:w="850" w:type="dxa"/>
            <w:vMerge w:val="restart"/>
            <w:vAlign w:val="center"/>
          </w:tcPr>
          <w:p w14:paraId="5BE53F54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надеж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04BB56BB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энергети-ческой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</w:p>
        </w:tc>
        <w:tc>
          <w:tcPr>
            <w:tcW w:w="1418" w:type="dxa"/>
            <w:vMerge w:val="restart"/>
            <w:vAlign w:val="center"/>
          </w:tcPr>
          <w:p w14:paraId="21FAF5EA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850" w:type="dxa"/>
            <w:vMerge w:val="restart"/>
            <w:vAlign w:val="center"/>
          </w:tcPr>
          <w:p w14:paraId="33B8CB67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9E02E0" w:rsidRPr="0087085E" w14:paraId="0417AA57" w14:textId="77777777" w:rsidTr="005B4E5B">
        <w:trPr>
          <w:trHeight w:val="165"/>
        </w:trPr>
        <w:tc>
          <w:tcPr>
            <w:tcW w:w="1844" w:type="dxa"/>
            <w:vMerge/>
          </w:tcPr>
          <w:p w14:paraId="26F2D499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CD2B70A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AC4E315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134" w:type="dxa"/>
          </w:tcPr>
          <w:p w14:paraId="7E487E68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</w:tcPr>
          <w:p w14:paraId="3E265D8F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14:paraId="60E00180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CA68171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C07BC7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559762E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</w:tr>
      <w:tr w:rsidR="009E02E0" w:rsidRPr="0087085E" w14:paraId="03681D47" w14:textId="77777777" w:rsidTr="005B4E5B">
        <w:trPr>
          <w:trHeight w:val="454"/>
        </w:trPr>
        <w:tc>
          <w:tcPr>
            <w:tcW w:w="1844" w:type="dxa"/>
            <w:vMerge w:val="restart"/>
            <w:vAlign w:val="center"/>
          </w:tcPr>
          <w:p w14:paraId="1AEE872D" w14:textId="77777777" w:rsidR="009E02E0" w:rsidRPr="00A978CD" w:rsidRDefault="009E02E0" w:rsidP="005B4E5B">
            <w:pPr>
              <w:ind w:left="-57" w:right="-57"/>
              <w:jc w:val="center"/>
              <w:rPr>
                <w:sz w:val="22"/>
                <w:szCs w:val="22"/>
              </w:rPr>
            </w:pPr>
            <w:r w:rsidRPr="0083124B">
              <w:rPr>
                <w:sz w:val="22"/>
                <w:szCs w:val="22"/>
              </w:rPr>
              <w:t>ООО «</w:t>
            </w:r>
            <w:r w:rsidRPr="00715A99">
              <w:rPr>
                <w:sz w:val="22"/>
                <w:szCs w:val="22"/>
              </w:rPr>
              <w:t>Тепловые сети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vAlign w:val="center"/>
          </w:tcPr>
          <w:p w14:paraId="4BC48C55" w14:textId="77777777" w:rsidR="009E02E0" w:rsidRPr="000D74E7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0D74E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4E48818E" w14:textId="77777777" w:rsidR="009E02E0" w:rsidRPr="000D74E7" w:rsidRDefault="009E02E0" w:rsidP="005B4E5B">
            <w:pPr>
              <w:ind w:left="-57" w:right="-57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120 204,23</w:t>
            </w:r>
          </w:p>
        </w:tc>
        <w:tc>
          <w:tcPr>
            <w:tcW w:w="1134" w:type="dxa"/>
            <w:vAlign w:val="center"/>
          </w:tcPr>
          <w:p w14:paraId="4E9EF4E9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Align w:val="center"/>
          </w:tcPr>
          <w:p w14:paraId="43265DB2" w14:textId="77777777" w:rsidR="009E02E0" w:rsidRDefault="009E02E0" w:rsidP="005B4E5B">
            <w:pPr>
              <w:jc w:val="center"/>
            </w:pPr>
            <w:r w:rsidRPr="006C6C0B">
              <w:rPr>
                <w:sz w:val="22"/>
                <w:szCs w:val="22"/>
              </w:rPr>
              <w:t>2,95</w:t>
            </w:r>
          </w:p>
        </w:tc>
        <w:tc>
          <w:tcPr>
            <w:tcW w:w="850" w:type="dxa"/>
            <w:vAlign w:val="center"/>
          </w:tcPr>
          <w:p w14:paraId="31E54158" w14:textId="77777777" w:rsidR="009E02E0" w:rsidRDefault="009E02E0" w:rsidP="005B4E5B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430891FA" w14:textId="77777777" w:rsidR="009E02E0" w:rsidRPr="0087085E" w:rsidRDefault="009E02E0" w:rsidP="005B4E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3AD508D3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9C05ACD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9E02E0" w:rsidRPr="0087085E" w14:paraId="21858558" w14:textId="77777777" w:rsidTr="005B4E5B">
        <w:trPr>
          <w:trHeight w:val="454"/>
        </w:trPr>
        <w:tc>
          <w:tcPr>
            <w:tcW w:w="1844" w:type="dxa"/>
            <w:vMerge/>
            <w:vAlign w:val="center"/>
          </w:tcPr>
          <w:p w14:paraId="4C37E61D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783BEA7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14:paraId="3435D786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1099F4C4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7D4FC8CF" w14:textId="77777777" w:rsidR="009E02E0" w:rsidRPr="008A7B03" w:rsidRDefault="009E02E0" w:rsidP="005B4E5B">
            <w:pPr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3,2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8D7A395" w14:textId="77777777" w:rsidR="009E02E0" w:rsidRPr="008A7B03" w:rsidRDefault="009E02E0" w:rsidP="005B4E5B">
            <w:pPr>
              <w:jc w:val="center"/>
              <w:rPr>
                <w:sz w:val="22"/>
                <w:szCs w:val="22"/>
              </w:rPr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03AB8B09" w14:textId="77777777" w:rsidR="009E02E0" w:rsidRPr="0087085E" w:rsidRDefault="009E02E0" w:rsidP="005B4E5B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67018E24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41B6EBEC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9E02E0" w:rsidRPr="0087085E" w14:paraId="24AB1F07" w14:textId="77777777" w:rsidTr="005B4E5B">
        <w:trPr>
          <w:trHeight w:val="454"/>
        </w:trPr>
        <w:tc>
          <w:tcPr>
            <w:tcW w:w="1844" w:type="dxa"/>
            <w:vMerge/>
          </w:tcPr>
          <w:p w14:paraId="1A5934D2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4C2A70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6404F5D5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2D57E2FE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1FABF25B" w14:textId="77777777" w:rsidR="009E02E0" w:rsidRDefault="009E02E0" w:rsidP="005B4E5B">
            <w:pPr>
              <w:jc w:val="center"/>
            </w:pPr>
            <w:r w:rsidRPr="006C6C0B">
              <w:rPr>
                <w:sz w:val="22"/>
                <w:szCs w:val="22"/>
              </w:rPr>
              <w:t>3,17</w:t>
            </w:r>
          </w:p>
        </w:tc>
        <w:tc>
          <w:tcPr>
            <w:tcW w:w="850" w:type="dxa"/>
            <w:vAlign w:val="center"/>
          </w:tcPr>
          <w:p w14:paraId="227D5CDC" w14:textId="77777777" w:rsidR="009E02E0" w:rsidRDefault="009E02E0" w:rsidP="005B4E5B">
            <w:pPr>
              <w:jc w:val="center"/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3E60288E" w14:textId="77777777" w:rsidR="009E02E0" w:rsidRPr="0087085E" w:rsidRDefault="009E02E0" w:rsidP="005B4E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A00B81D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8A3F2EC" w14:textId="77777777" w:rsidR="009E02E0" w:rsidRPr="0087085E" w:rsidRDefault="009E02E0" w:rsidP="005B4E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9E02E0" w:rsidRPr="0087085E" w14:paraId="2728C6EC" w14:textId="77777777" w:rsidTr="005B4E5B">
        <w:trPr>
          <w:trHeight w:val="454"/>
        </w:trPr>
        <w:tc>
          <w:tcPr>
            <w:tcW w:w="1844" w:type="dxa"/>
            <w:vMerge/>
          </w:tcPr>
          <w:p w14:paraId="53D21A78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E4E6002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14:paraId="5FC61493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ED4F7A">
              <w:t>x</w:t>
            </w:r>
          </w:p>
        </w:tc>
        <w:tc>
          <w:tcPr>
            <w:tcW w:w="1134" w:type="dxa"/>
            <w:vAlign w:val="center"/>
          </w:tcPr>
          <w:p w14:paraId="4D10422A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03C71B48" w14:textId="77777777" w:rsidR="009E02E0" w:rsidRDefault="009E02E0" w:rsidP="005B4E5B">
            <w:pPr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4,00</w:t>
            </w:r>
          </w:p>
        </w:tc>
        <w:tc>
          <w:tcPr>
            <w:tcW w:w="850" w:type="dxa"/>
            <w:vAlign w:val="center"/>
          </w:tcPr>
          <w:p w14:paraId="086E3A5A" w14:textId="77777777" w:rsidR="009E02E0" w:rsidRPr="008A7B03" w:rsidRDefault="009E02E0" w:rsidP="005B4E5B">
            <w:pPr>
              <w:jc w:val="center"/>
              <w:rPr>
                <w:sz w:val="22"/>
                <w:szCs w:val="22"/>
              </w:rPr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07C15415" w14:textId="77777777" w:rsidR="009E02E0" w:rsidRPr="0087085E" w:rsidRDefault="009E02E0" w:rsidP="005B4E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EC364C0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8FCD94A" w14:textId="77777777" w:rsidR="009E02E0" w:rsidRPr="0087085E" w:rsidRDefault="009E02E0" w:rsidP="005B4E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  <w:tr w:rsidR="009E02E0" w:rsidRPr="0087085E" w14:paraId="29AB48E9" w14:textId="77777777" w:rsidTr="005B4E5B">
        <w:trPr>
          <w:trHeight w:val="454"/>
        </w:trPr>
        <w:tc>
          <w:tcPr>
            <w:tcW w:w="1844" w:type="dxa"/>
            <w:vMerge/>
          </w:tcPr>
          <w:p w14:paraId="626419CF" w14:textId="77777777" w:rsidR="009E02E0" w:rsidRPr="0087085E" w:rsidRDefault="009E02E0" w:rsidP="005B4E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3EFE61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34" w:type="dxa"/>
            <w:vAlign w:val="center"/>
          </w:tcPr>
          <w:p w14:paraId="4CB1A375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ED4F7A">
              <w:t>x</w:t>
            </w:r>
          </w:p>
        </w:tc>
        <w:tc>
          <w:tcPr>
            <w:tcW w:w="1134" w:type="dxa"/>
            <w:vAlign w:val="center"/>
          </w:tcPr>
          <w:p w14:paraId="55D89FA3" w14:textId="77777777" w:rsidR="009E02E0" w:rsidRPr="0087085E" w:rsidRDefault="009E02E0" w:rsidP="005B4E5B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Align w:val="center"/>
          </w:tcPr>
          <w:p w14:paraId="72710BC6" w14:textId="77777777" w:rsidR="009E02E0" w:rsidRDefault="009E02E0" w:rsidP="005B4E5B">
            <w:pPr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3,78</w:t>
            </w:r>
          </w:p>
        </w:tc>
        <w:tc>
          <w:tcPr>
            <w:tcW w:w="850" w:type="dxa"/>
            <w:vAlign w:val="center"/>
          </w:tcPr>
          <w:p w14:paraId="75DDA9C8" w14:textId="77777777" w:rsidR="009E02E0" w:rsidRPr="008A7B03" w:rsidRDefault="009E02E0" w:rsidP="005B4E5B">
            <w:pPr>
              <w:jc w:val="center"/>
              <w:rPr>
                <w:sz w:val="22"/>
                <w:szCs w:val="22"/>
              </w:rPr>
            </w:pPr>
            <w:r w:rsidRPr="008A7B03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vAlign w:val="center"/>
          </w:tcPr>
          <w:p w14:paraId="53C74B6D" w14:textId="77777777" w:rsidR="009E02E0" w:rsidRPr="0087085E" w:rsidRDefault="009E02E0" w:rsidP="005B4E5B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FA5727C" w14:textId="77777777" w:rsidR="009E02E0" w:rsidRPr="0087085E" w:rsidRDefault="009E02E0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2925C961" w14:textId="77777777" w:rsidR="009E02E0" w:rsidRPr="0087085E" w:rsidRDefault="009E02E0" w:rsidP="005B4E5B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2B18CEBD" w14:textId="77777777" w:rsidR="009E02E0" w:rsidRDefault="009E02E0" w:rsidP="009E02E0">
      <w:pPr>
        <w:ind w:left="4820"/>
        <w:jc w:val="center"/>
      </w:pPr>
    </w:p>
    <w:p w14:paraId="71BFF60F" w14:textId="77777777" w:rsidR="009E02E0" w:rsidRDefault="009E02E0" w:rsidP="009E02E0">
      <w:pPr>
        <w:tabs>
          <w:tab w:val="left" w:pos="4820"/>
          <w:tab w:val="center" w:pos="6663"/>
        </w:tabs>
        <w:ind w:left="4820" w:right="-2"/>
        <w:jc w:val="center"/>
        <w:rPr>
          <w:bCs/>
          <w:color w:val="000000"/>
          <w:kern w:val="32"/>
          <w:sz w:val="28"/>
          <w:szCs w:val="28"/>
        </w:rPr>
      </w:pPr>
    </w:p>
    <w:p w14:paraId="6C4F8FA3" w14:textId="77777777" w:rsidR="009E02E0" w:rsidRDefault="009E02E0" w:rsidP="009E02E0">
      <w:pPr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br w:type="page"/>
      </w:r>
    </w:p>
    <w:p w14:paraId="7B4012E3" w14:textId="227F4DA1" w:rsidR="009E02E0" w:rsidRDefault="009E02E0" w:rsidP="009E02E0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Приложение № </w:t>
      </w:r>
      <w:r>
        <w:rPr>
          <w:rFonts w:eastAsia="Times New Roman"/>
          <w:szCs w:val="24"/>
          <w:lang w:val="ru" w:bidi="ar"/>
        </w:rPr>
        <w:t>20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64218EE4" w14:textId="77777777" w:rsidR="009E02E0" w:rsidRDefault="009E02E0" w:rsidP="009E02E0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7673A78D" w14:textId="77777777" w:rsidR="009E02E0" w:rsidRDefault="009E02E0" w:rsidP="009E02E0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4DEFCD8C" w14:textId="77777777" w:rsidR="009E02E0" w:rsidRDefault="009E02E0" w:rsidP="009E02E0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   Кузбасса от 20.12.2025</w:t>
      </w:r>
    </w:p>
    <w:p w14:paraId="5CEB4D13" w14:textId="77777777" w:rsidR="009E02E0" w:rsidRDefault="009E02E0" w:rsidP="009E02E0">
      <w:pPr>
        <w:tabs>
          <w:tab w:val="left" w:pos="5245"/>
        </w:tabs>
        <w:ind w:left="5529" w:right="-1"/>
        <w:jc w:val="center"/>
        <w:rPr>
          <w:sz w:val="20"/>
          <w:lang w:eastAsia="ru-RU"/>
        </w:rPr>
      </w:pPr>
    </w:p>
    <w:p w14:paraId="49F8BD0D" w14:textId="77777777" w:rsidR="009E02E0" w:rsidRPr="00550119" w:rsidRDefault="009E02E0" w:rsidP="009E02E0">
      <w:pPr>
        <w:ind w:right="-427"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Pr="004E29D0">
        <w:rPr>
          <w:b/>
          <w:bCs/>
          <w:sz w:val="28"/>
          <w:szCs w:val="28"/>
        </w:rPr>
        <w:t xml:space="preserve">арифы </w:t>
      </w:r>
      <w:r w:rsidRPr="00A4051A">
        <w:rPr>
          <w:b/>
          <w:bCs/>
          <w:color w:val="000000"/>
          <w:kern w:val="32"/>
          <w:sz w:val="28"/>
          <w:szCs w:val="28"/>
        </w:rPr>
        <w:t>ООО «</w:t>
      </w:r>
      <w:r w:rsidRPr="00550119">
        <w:rPr>
          <w:b/>
          <w:bCs/>
          <w:color w:val="000000"/>
          <w:kern w:val="32"/>
          <w:sz w:val="28"/>
          <w:szCs w:val="28"/>
        </w:rPr>
        <w:t>Тепловые сети</w:t>
      </w:r>
      <w:r w:rsidRPr="00A4051A">
        <w:rPr>
          <w:b/>
          <w:bCs/>
          <w:color w:val="000000"/>
          <w:kern w:val="32"/>
          <w:sz w:val="28"/>
          <w:szCs w:val="28"/>
        </w:rPr>
        <w:t>»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</w:t>
      </w:r>
      <w:r w:rsidRPr="0065521F">
        <w:rPr>
          <w:b/>
          <w:bCs/>
          <w:color w:val="000000"/>
          <w:kern w:val="32"/>
          <w:sz w:val="28"/>
          <w:szCs w:val="28"/>
        </w:rPr>
        <w:t xml:space="preserve">на </w:t>
      </w:r>
      <w:r w:rsidRPr="00550119">
        <w:rPr>
          <w:b/>
          <w:bCs/>
          <w:color w:val="000000"/>
          <w:kern w:val="32"/>
          <w:sz w:val="28"/>
          <w:szCs w:val="28"/>
        </w:rPr>
        <w:t>услуги по передаче тепловой энергии, реализуем</w:t>
      </w:r>
      <w:r>
        <w:rPr>
          <w:b/>
          <w:bCs/>
          <w:color w:val="000000"/>
          <w:kern w:val="32"/>
          <w:sz w:val="28"/>
          <w:szCs w:val="28"/>
        </w:rPr>
        <w:t>ой</w:t>
      </w:r>
      <w:r w:rsidRPr="00550119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Юргинского </w:t>
      </w:r>
    </w:p>
    <w:p w14:paraId="667982D2" w14:textId="77777777" w:rsidR="009E02E0" w:rsidRDefault="009E02E0" w:rsidP="009E02E0">
      <w:pPr>
        <w:ind w:left="-567" w:right="-427"/>
        <w:jc w:val="center"/>
        <w:rPr>
          <w:b/>
          <w:bCs/>
          <w:color w:val="000000"/>
          <w:kern w:val="32"/>
          <w:sz w:val="28"/>
          <w:szCs w:val="28"/>
        </w:rPr>
      </w:pPr>
      <w:r w:rsidRPr="00550119">
        <w:rPr>
          <w:b/>
          <w:bCs/>
          <w:color w:val="000000"/>
          <w:kern w:val="32"/>
          <w:sz w:val="28"/>
          <w:szCs w:val="28"/>
        </w:rPr>
        <w:t>городского округа,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E29D0">
        <w:rPr>
          <w:b/>
          <w:bCs/>
          <w:color w:val="000000"/>
          <w:kern w:val="32"/>
          <w:sz w:val="28"/>
          <w:szCs w:val="28"/>
        </w:rPr>
        <w:t>на период с 01.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4E29D0">
        <w:rPr>
          <w:b/>
          <w:bCs/>
          <w:color w:val="000000"/>
          <w:kern w:val="32"/>
          <w:sz w:val="28"/>
          <w:szCs w:val="28"/>
        </w:rPr>
        <w:t>.20</w:t>
      </w:r>
      <w:r>
        <w:rPr>
          <w:b/>
          <w:bCs/>
          <w:color w:val="000000"/>
          <w:kern w:val="32"/>
          <w:sz w:val="28"/>
          <w:szCs w:val="28"/>
        </w:rPr>
        <w:t>26</w:t>
      </w:r>
      <w:r w:rsidRPr="004E29D0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30</w:t>
      </w:r>
    </w:p>
    <w:tbl>
      <w:tblPr>
        <w:tblpPr w:leftFromText="180" w:rightFromText="180" w:vertAnchor="text" w:horzAnchor="margin" w:tblpY="53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4"/>
        <w:gridCol w:w="1275"/>
        <w:gridCol w:w="991"/>
        <w:gridCol w:w="709"/>
        <w:gridCol w:w="709"/>
        <w:gridCol w:w="850"/>
        <w:gridCol w:w="851"/>
        <w:gridCol w:w="1275"/>
      </w:tblGrid>
      <w:tr w:rsidR="009E02E0" w:rsidRPr="001E1AF1" w14:paraId="7B04D1C1" w14:textId="77777777" w:rsidTr="005B4E5B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B018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Наиме-нование регули-руемой органи-зации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6196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Вид тарифа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7B4E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Период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2193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Вода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CDC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Отборный пар давлением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5EA6" w14:textId="77777777" w:rsidR="009E02E0" w:rsidRPr="001E1AF1" w:rsidRDefault="009E02E0" w:rsidP="005B4E5B">
            <w:pPr>
              <w:ind w:left="-142" w:right="-108" w:firstLine="29"/>
              <w:jc w:val="center"/>
            </w:pPr>
            <w:r w:rsidRPr="001E1AF1">
              <w:t>Острый и редуци-рованный пар</w:t>
            </w:r>
          </w:p>
        </w:tc>
      </w:tr>
      <w:tr w:rsidR="009E02E0" w:rsidRPr="001E1AF1" w14:paraId="6618AA37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5F3" w14:textId="77777777" w:rsidR="009E02E0" w:rsidRPr="001E1AF1" w:rsidRDefault="009E02E0" w:rsidP="005B4E5B"/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011" w14:textId="77777777" w:rsidR="009E02E0" w:rsidRPr="001E1AF1" w:rsidRDefault="009E02E0" w:rsidP="005B4E5B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1D24" w14:textId="77777777" w:rsidR="009E02E0" w:rsidRPr="001E1AF1" w:rsidRDefault="009E02E0" w:rsidP="005B4E5B"/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3D7" w14:textId="77777777" w:rsidR="009E02E0" w:rsidRPr="001E1AF1" w:rsidRDefault="009E02E0" w:rsidP="005B4E5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8DEC" w14:textId="77777777" w:rsidR="009E02E0" w:rsidRPr="001E1AF1" w:rsidRDefault="009E02E0" w:rsidP="005B4E5B">
            <w:pPr>
              <w:ind w:left="-142" w:right="-108"/>
              <w:jc w:val="center"/>
              <w:rPr>
                <w:vertAlign w:val="superscript"/>
              </w:rPr>
            </w:pPr>
            <w:r w:rsidRPr="001E1AF1">
              <w:t>от 1,2 до 2,5 кг/см</w:t>
            </w:r>
            <w:r w:rsidRPr="001E1AF1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897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от 2,5 до 7,0 кг/см</w:t>
            </w:r>
            <w:r w:rsidRPr="001E1AF1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DE2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 xml:space="preserve">от 7,0 </w:t>
            </w:r>
            <w:r w:rsidRPr="001E1AF1">
              <w:br/>
              <w:t>до 13,0 кг/см</w:t>
            </w:r>
            <w:r w:rsidRPr="001E1AF1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AFD" w14:textId="77777777" w:rsidR="009E02E0" w:rsidRPr="001E1AF1" w:rsidRDefault="009E02E0" w:rsidP="005B4E5B">
            <w:pPr>
              <w:ind w:left="-142" w:right="-108" w:hanging="108"/>
              <w:jc w:val="center"/>
            </w:pPr>
            <w:r w:rsidRPr="001E1AF1">
              <w:t>свыше 13,0 кг/см</w:t>
            </w:r>
            <w:r w:rsidRPr="001E1AF1">
              <w:rPr>
                <w:vertAlign w:val="superscript"/>
              </w:rPr>
              <w:t>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49CB" w14:textId="77777777" w:rsidR="009E02E0" w:rsidRPr="001E1AF1" w:rsidRDefault="009E02E0" w:rsidP="005B4E5B"/>
        </w:tc>
      </w:tr>
      <w:tr w:rsidR="009E02E0" w:rsidRPr="001E1AF1" w14:paraId="2EC64072" w14:textId="77777777" w:rsidTr="005B4E5B">
        <w:trPr>
          <w:trHeight w:val="29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E608" w14:textId="77777777" w:rsidR="009E02E0" w:rsidRPr="001E1AF1" w:rsidRDefault="009E02E0" w:rsidP="005B4E5B">
            <w:pPr>
              <w:ind w:left="-142" w:right="-108"/>
              <w:jc w:val="center"/>
              <w:rPr>
                <w:bCs/>
                <w:color w:val="000000"/>
                <w:kern w:val="32"/>
              </w:rPr>
            </w:pPr>
            <w:r w:rsidRPr="001E1AF1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9E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08F0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9DC0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C24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6E5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06AD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C7E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E2F2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9</w:t>
            </w:r>
          </w:p>
        </w:tc>
      </w:tr>
      <w:tr w:rsidR="009E02E0" w:rsidRPr="001E1AF1" w14:paraId="1A4271E5" w14:textId="77777777" w:rsidTr="005B4E5B">
        <w:trPr>
          <w:trHeight w:val="29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29C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rPr>
                <w:bCs/>
                <w:color w:val="000000"/>
                <w:kern w:val="32"/>
              </w:rPr>
              <w:t>ООО «Тепловые сети»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CBBA" w14:textId="77777777" w:rsidR="009E02E0" w:rsidRPr="001E1AF1" w:rsidRDefault="009E02E0" w:rsidP="005B4E5B">
            <w:pPr>
              <w:ind w:left="-142" w:right="-3"/>
              <w:jc w:val="center"/>
            </w:pPr>
            <w:r w:rsidRPr="001E1AF1">
              <w:t>Для потребителей в случае отсутствия дифференциации тарифов по схеме подключения</w:t>
            </w:r>
          </w:p>
        </w:tc>
      </w:tr>
      <w:tr w:rsidR="009E02E0" w:rsidRPr="001E1AF1" w14:paraId="0447DC5D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1112" w14:textId="77777777" w:rsidR="009E02E0" w:rsidRPr="001E1AF1" w:rsidRDefault="009E02E0" w:rsidP="005B4E5B"/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539FD3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Одноставочный</w:t>
            </w:r>
          </w:p>
          <w:p w14:paraId="53275C03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C153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45A5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688,9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C97E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DEF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445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36EF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68A9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</w:tr>
      <w:tr w:rsidR="009E02E0" w:rsidRPr="001E1AF1" w14:paraId="14F76669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7B67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41148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E274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5011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5A2D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723,35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489D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87D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8CDB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9A48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8523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</w:tr>
      <w:tr w:rsidR="009E02E0" w:rsidRPr="001E1AF1" w14:paraId="60E34A43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83B0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E3F5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2EF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27FF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723,35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549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0E8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0087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00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367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</w:tr>
      <w:tr w:rsidR="009E02E0" w:rsidRPr="001E1AF1" w14:paraId="0173BA28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000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3370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CAC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50F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797,71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198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27C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6B7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F1E3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6F47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</w:tr>
      <w:tr w:rsidR="009E02E0" w:rsidRPr="001E1AF1" w14:paraId="7E8FAEBF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F52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4DEE0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D67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A78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797,71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F452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8C1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B38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BA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9CCA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</w:tr>
      <w:tr w:rsidR="009E02E0" w:rsidRPr="001E1AF1" w14:paraId="754A701F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C85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0353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6E67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4ACC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862,90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44CF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84BA" w14:textId="77777777" w:rsidR="009E02E0" w:rsidRPr="001E1AF1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B101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609C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438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B84B9C">
              <w:t>x</w:t>
            </w:r>
          </w:p>
        </w:tc>
      </w:tr>
      <w:tr w:rsidR="009E02E0" w:rsidRPr="001E1AF1" w14:paraId="4AFFB8A2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5EA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8C734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DD86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A08" w14:textId="77777777" w:rsidR="009E02E0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862,90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244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E0FA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D4C7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6BC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5DD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</w:tr>
      <w:tr w:rsidR="009E02E0" w:rsidRPr="001E1AF1" w14:paraId="45A2C163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0787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C965D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333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6748" w14:textId="77777777" w:rsidR="009E02E0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921,27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123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63D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051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912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29F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</w:tr>
      <w:tr w:rsidR="009E02E0" w:rsidRPr="001E1AF1" w14:paraId="560342DC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D294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8228C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4A34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B3E" w14:textId="77777777" w:rsidR="009E02E0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921,27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2C4B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0303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970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53C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D00D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</w:tr>
      <w:tr w:rsidR="009E02E0" w:rsidRPr="001E1AF1" w14:paraId="32F5C127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DE58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A970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4DD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0C5" w14:textId="77777777" w:rsidR="009E02E0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6C6C0B">
              <w:rPr>
                <w:sz w:val="22"/>
                <w:szCs w:val="22"/>
              </w:rPr>
              <w:t>919,44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147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739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4DF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D92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BCB8" w14:textId="77777777" w:rsidR="009E02E0" w:rsidRPr="00B84B9C" w:rsidRDefault="009E02E0" w:rsidP="005B4E5B">
            <w:pPr>
              <w:ind w:left="-142" w:right="-108"/>
              <w:jc w:val="center"/>
            </w:pPr>
            <w:r w:rsidRPr="00B84B9C">
              <w:t>x</w:t>
            </w:r>
          </w:p>
        </w:tc>
      </w:tr>
      <w:tr w:rsidR="009E02E0" w:rsidRPr="001E1AF1" w14:paraId="104C7163" w14:textId="77777777" w:rsidTr="005B4E5B">
        <w:trPr>
          <w:trHeight w:val="19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B4A3" w14:textId="77777777" w:rsidR="009E02E0" w:rsidRPr="001E1AF1" w:rsidRDefault="009E02E0" w:rsidP="005B4E5B"/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EEC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Двухставочный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F5EF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F44" w14:textId="77777777" w:rsidR="009E02E0" w:rsidRPr="001E1AF1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FB7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12CB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A912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01A2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ABD9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</w:tr>
      <w:tr w:rsidR="009E02E0" w:rsidRPr="001E1AF1" w14:paraId="64EE5848" w14:textId="77777777" w:rsidTr="005B4E5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965D" w14:textId="77777777" w:rsidR="009E02E0" w:rsidRPr="001E1AF1" w:rsidRDefault="009E02E0" w:rsidP="005B4E5B"/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5EDB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Ставка за тепловую энергию, 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AEB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39B" w14:textId="77777777" w:rsidR="009E02E0" w:rsidRPr="001E1AF1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C0A8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D49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3305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06F5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AB11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</w:tr>
      <w:tr w:rsidR="009E02E0" w:rsidRPr="001E1AF1" w14:paraId="165C14D0" w14:textId="77777777" w:rsidTr="005B4E5B">
        <w:trPr>
          <w:trHeight w:val="1046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A956" w14:textId="77777777" w:rsidR="009E02E0" w:rsidRPr="001E1AF1" w:rsidRDefault="009E02E0" w:rsidP="005B4E5B"/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004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Ставка за содер-</w:t>
            </w:r>
            <w:r w:rsidRPr="001E1AF1">
              <w:br/>
              <w:t>жание тепловой мощности, тыс. руб./Гкал/ч в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EBA0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43AD" w14:textId="77777777" w:rsidR="009E02E0" w:rsidRPr="001E1AF1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029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296E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0FA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E6A4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CFCF" w14:textId="77777777" w:rsidR="009E02E0" w:rsidRPr="001E1AF1" w:rsidRDefault="009E02E0" w:rsidP="005B4E5B">
            <w:pPr>
              <w:ind w:left="-142" w:right="-108"/>
              <w:jc w:val="center"/>
              <w:rPr>
                <w:lang w:val="en-US"/>
              </w:rPr>
            </w:pPr>
            <w:r w:rsidRPr="001E1AF1">
              <w:rPr>
                <w:lang w:val="en-US"/>
              </w:rPr>
              <w:t>x</w:t>
            </w:r>
          </w:p>
        </w:tc>
      </w:tr>
      <w:tr w:rsidR="009E02E0" w:rsidRPr="001E1AF1" w14:paraId="0456FD4D" w14:textId="77777777" w:rsidTr="005B4E5B">
        <w:trPr>
          <w:trHeight w:val="29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3685" w14:textId="77777777" w:rsidR="009E02E0" w:rsidRPr="001E1AF1" w:rsidRDefault="009E02E0" w:rsidP="005B4E5B"/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66AD" w14:textId="77777777" w:rsidR="009E02E0" w:rsidRPr="001E1AF1" w:rsidRDefault="009E02E0" w:rsidP="005B4E5B">
            <w:pPr>
              <w:ind w:left="-142" w:right="-3"/>
              <w:jc w:val="center"/>
            </w:pPr>
            <w:r w:rsidRPr="001E1AF1">
              <w:t>Население (тарифы указываются с учетом НДС) *</w:t>
            </w:r>
          </w:p>
        </w:tc>
      </w:tr>
      <w:tr w:rsidR="009E02E0" w:rsidRPr="001E1AF1" w14:paraId="2488BAB8" w14:textId="77777777" w:rsidTr="005B4E5B">
        <w:trPr>
          <w:trHeight w:val="24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F98" w14:textId="77777777" w:rsidR="009E02E0" w:rsidRPr="001E1AF1" w:rsidRDefault="009E02E0" w:rsidP="005B4E5B"/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E8BAB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Одноставочный</w:t>
            </w:r>
          </w:p>
          <w:p w14:paraId="38F11AD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0CA9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7A79" w14:textId="77777777" w:rsidR="009E02E0" w:rsidRPr="001E1AF1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4DF2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C85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11D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C110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74D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041E882F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F16C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8D8823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80A2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5011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7922" w14:textId="77777777" w:rsidR="009E02E0" w:rsidRPr="001E1AF1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C41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FE9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3C13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633F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2029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2A1F3319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AE6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97965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E83E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01D" w14:textId="77777777" w:rsidR="009E02E0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4E37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5A1E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4F9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78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B5F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72B88230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1C07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7F922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56DB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0AB" w14:textId="77777777" w:rsidR="009E02E0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932E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B5B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E42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FC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4A5C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73FDDF99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251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DB00A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578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FB28" w14:textId="77777777" w:rsidR="009E02E0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2113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CF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9B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E1C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BC3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56A44F50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EB63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E2A14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1782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B2B1" w14:textId="77777777" w:rsidR="009E02E0" w:rsidRDefault="009E02E0" w:rsidP="005B4E5B">
            <w:pPr>
              <w:ind w:left="-142" w:right="-108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E953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165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B07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557F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677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6E3B1ADF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821B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420A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59C4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FC5" w14:textId="77777777" w:rsidR="009E02E0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AB1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600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E7B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C2A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8C0A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</w:tr>
      <w:tr w:rsidR="009E02E0" w:rsidRPr="001E1AF1" w14:paraId="0786EF6D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C28A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E06C4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76ED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753" w14:textId="77777777" w:rsidR="009E02E0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448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8BA4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DE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ECF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AFFA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</w:tr>
      <w:tr w:rsidR="009E02E0" w:rsidRPr="001E1AF1" w14:paraId="77C4B669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C3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70267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5BB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01.01.20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F9A" w14:textId="77777777" w:rsidR="009E02E0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DCC5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BFF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E5A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37CA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07C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</w:tr>
      <w:tr w:rsidR="009E02E0" w:rsidRPr="001E1AF1" w14:paraId="0C18AD05" w14:textId="77777777" w:rsidTr="005B4E5B">
        <w:trPr>
          <w:trHeight w:val="26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39A" w14:textId="77777777" w:rsidR="009E02E0" w:rsidRPr="001E1AF1" w:rsidRDefault="009E02E0" w:rsidP="005B4E5B"/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A5B8" w14:textId="77777777" w:rsidR="009E02E0" w:rsidRPr="001E1AF1" w:rsidRDefault="009E02E0" w:rsidP="005B4E5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5776" w14:textId="77777777" w:rsidR="009E02E0" w:rsidRPr="00550119" w:rsidRDefault="009E02E0" w:rsidP="005B4E5B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550119">
              <w:rPr>
                <w:sz w:val="22"/>
                <w:szCs w:val="22"/>
              </w:rPr>
              <w:t>с 01.07.20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3EFB" w14:textId="77777777" w:rsidR="009E02E0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F95B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730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5FF0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2C9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197" w14:textId="77777777" w:rsidR="009E02E0" w:rsidRPr="001E1AF1" w:rsidRDefault="009E02E0" w:rsidP="005B4E5B">
            <w:pPr>
              <w:ind w:left="-142" w:right="-108"/>
              <w:jc w:val="center"/>
            </w:pPr>
            <w:r w:rsidRPr="00D82622">
              <w:t>х</w:t>
            </w:r>
          </w:p>
        </w:tc>
      </w:tr>
      <w:tr w:rsidR="009E02E0" w:rsidRPr="001E1AF1" w14:paraId="57222252" w14:textId="77777777" w:rsidTr="005B4E5B">
        <w:trPr>
          <w:trHeight w:val="31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4028" w14:textId="77777777" w:rsidR="009E02E0" w:rsidRPr="001E1AF1" w:rsidRDefault="009E02E0" w:rsidP="005B4E5B"/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FFDF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Двухставочный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D079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9038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7B26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397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D28D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2716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7C37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  <w:tr w:rsidR="009E02E0" w:rsidRPr="001E1AF1" w14:paraId="54515DD8" w14:textId="77777777" w:rsidTr="005B4E5B">
        <w:trPr>
          <w:trHeight w:val="41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838C" w14:textId="77777777" w:rsidR="009E02E0" w:rsidRPr="001E1AF1" w:rsidRDefault="009E02E0" w:rsidP="005B4E5B"/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70F2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Ставка за тепловую энергию, руб./Гкал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BAA5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7C4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C4B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24AA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692C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878B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88B5" w14:textId="77777777" w:rsidR="009E02E0" w:rsidRPr="001E1AF1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</w:tbl>
    <w:p w14:paraId="508A1C5B" w14:textId="77777777" w:rsidR="009E02E0" w:rsidRDefault="009E02E0" w:rsidP="009E02E0">
      <w:pPr>
        <w:ind w:left="-567" w:right="-2"/>
        <w:jc w:val="right"/>
        <w:rPr>
          <w:color w:val="000000"/>
          <w:kern w:val="32"/>
          <w:sz w:val="28"/>
          <w:szCs w:val="28"/>
        </w:rPr>
      </w:pPr>
      <w:r w:rsidRPr="00550119">
        <w:rPr>
          <w:color w:val="000000"/>
          <w:kern w:val="32"/>
          <w:sz w:val="28"/>
          <w:szCs w:val="28"/>
        </w:rPr>
        <w:t xml:space="preserve"> (</w:t>
      </w:r>
      <w:r>
        <w:rPr>
          <w:color w:val="000000"/>
          <w:kern w:val="32"/>
          <w:sz w:val="28"/>
          <w:szCs w:val="28"/>
        </w:rPr>
        <w:t>б</w:t>
      </w:r>
      <w:r w:rsidRPr="00550119">
        <w:rPr>
          <w:color w:val="000000"/>
          <w:kern w:val="32"/>
          <w:sz w:val="28"/>
          <w:szCs w:val="28"/>
        </w:rPr>
        <w:t>ез НДС)</w:t>
      </w:r>
    </w:p>
    <w:p w14:paraId="5D6EB6AF" w14:textId="77777777" w:rsidR="009E02E0" w:rsidRDefault="009E02E0" w:rsidP="009E02E0">
      <w:pPr>
        <w:spacing w:before="120"/>
        <w:ind w:firstLine="709"/>
        <w:jc w:val="both"/>
        <w:rPr>
          <w:szCs w:val="28"/>
        </w:rPr>
      </w:pPr>
    </w:p>
    <w:p w14:paraId="7B63396D" w14:textId="77777777" w:rsidR="009E02E0" w:rsidRDefault="009E02E0" w:rsidP="009E02E0">
      <w:pPr>
        <w:spacing w:before="120"/>
        <w:ind w:firstLine="709"/>
        <w:jc w:val="both"/>
        <w:rPr>
          <w:szCs w:val="28"/>
        </w:rPr>
      </w:pPr>
    </w:p>
    <w:tbl>
      <w:tblPr>
        <w:tblStyle w:val="af9"/>
        <w:tblW w:w="0" w:type="auto"/>
        <w:tblInd w:w="-289" w:type="dxa"/>
        <w:tblLook w:val="04A0" w:firstRow="1" w:lastRow="0" w:firstColumn="1" w:lastColumn="0" w:noHBand="0" w:noVBand="1"/>
      </w:tblPr>
      <w:tblGrid>
        <w:gridCol w:w="1214"/>
        <w:gridCol w:w="2021"/>
        <w:gridCol w:w="1125"/>
        <w:gridCol w:w="948"/>
        <w:gridCol w:w="816"/>
        <w:gridCol w:w="948"/>
        <w:gridCol w:w="948"/>
        <w:gridCol w:w="816"/>
        <w:gridCol w:w="941"/>
      </w:tblGrid>
      <w:tr w:rsidR="009E02E0" w14:paraId="380026A4" w14:textId="77777777" w:rsidTr="005B4E5B">
        <w:tc>
          <w:tcPr>
            <w:tcW w:w="1277" w:type="dxa"/>
            <w:vAlign w:val="center"/>
          </w:tcPr>
          <w:p w14:paraId="289F1358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078" w:type="dxa"/>
            <w:vAlign w:val="center"/>
          </w:tcPr>
          <w:p w14:paraId="79B5DD79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82" w:type="dxa"/>
            <w:vAlign w:val="center"/>
          </w:tcPr>
          <w:p w14:paraId="50FE683D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4AF1BA9C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14:paraId="3690D355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6D08237E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6C467AC7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66E1149C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985" w:type="dxa"/>
            <w:vAlign w:val="center"/>
          </w:tcPr>
          <w:p w14:paraId="63E0894C" w14:textId="77777777" w:rsidR="009E02E0" w:rsidRDefault="009E02E0" w:rsidP="005B4E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9E02E0" w14:paraId="71352346" w14:textId="77777777" w:rsidTr="005B4E5B">
        <w:tc>
          <w:tcPr>
            <w:tcW w:w="1277" w:type="dxa"/>
          </w:tcPr>
          <w:p w14:paraId="78D728FB" w14:textId="77777777" w:rsidR="009E02E0" w:rsidRDefault="009E02E0" w:rsidP="005B4E5B">
            <w:pPr>
              <w:spacing w:before="120"/>
              <w:jc w:val="both"/>
              <w:rPr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295B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Ставка за содер-</w:t>
            </w:r>
            <w:r w:rsidRPr="001E1AF1">
              <w:br/>
              <w:t>жание тепловой мощности, тыс. руб./Гкал/ч в мес.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1C9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AE3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927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A9F8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6FE7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BE77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DB5D" w14:textId="77777777" w:rsidR="009E02E0" w:rsidRPr="00B62886" w:rsidRDefault="009E02E0" w:rsidP="005B4E5B">
            <w:pPr>
              <w:ind w:left="-142" w:right="-108"/>
              <w:jc w:val="center"/>
            </w:pPr>
            <w:r w:rsidRPr="001E1AF1">
              <w:t>х</w:t>
            </w:r>
          </w:p>
        </w:tc>
      </w:tr>
    </w:tbl>
    <w:p w14:paraId="1E971FE1" w14:textId="77777777" w:rsidR="009E02E0" w:rsidRPr="003024D3" w:rsidRDefault="009E02E0" w:rsidP="009E02E0">
      <w:pPr>
        <w:spacing w:before="120"/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41BBD">
        <w:rPr>
          <w:szCs w:val="28"/>
        </w:rPr>
        <w:t xml:space="preserve"> </w:t>
      </w:r>
      <w:r w:rsidRPr="003024D3">
        <w:rPr>
          <w:bCs/>
          <w:color w:val="000000"/>
          <w:kern w:val="32"/>
          <w:sz w:val="28"/>
          <w:szCs w:val="28"/>
        </w:rPr>
        <w:t xml:space="preserve">* </w:t>
      </w:r>
      <w:r w:rsidRPr="009D6669">
        <w:rPr>
          <w:bCs/>
          <w:color w:val="000000"/>
          <w:kern w:val="32"/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14:paraId="26AEC080" w14:textId="77777777" w:rsidR="009E02E0" w:rsidRPr="00E119CF" w:rsidRDefault="009E02E0" w:rsidP="009E02E0">
      <w:pPr>
        <w:ind w:left="-567" w:right="-427"/>
        <w:jc w:val="center"/>
        <w:rPr>
          <w:sz w:val="20"/>
          <w:lang w:eastAsia="ru-RU"/>
        </w:rPr>
      </w:pPr>
    </w:p>
    <w:p w14:paraId="23BACB13" w14:textId="77F1043F" w:rsidR="009E02E0" w:rsidRDefault="009E02E0"/>
    <w:p w14:paraId="743CE35D" w14:textId="5EEB6663" w:rsidR="00A140C1" w:rsidRDefault="00A140C1"/>
    <w:p w14:paraId="07C3CAB2" w14:textId="7D43C343" w:rsidR="00A140C1" w:rsidRDefault="00A140C1"/>
    <w:p w14:paraId="2BA6CED0" w14:textId="3958C393" w:rsidR="00A140C1" w:rsidRDefault="00A140C1"/>
    <w:p w14:paraId="1D53B938" w14:textId="2FF55284" w:rsidR="00A140C1" w:rsidRDefault="00A140C1"/>
    <w:p w14:paraId="716B5C21" w14:textId="3EBA5773" w:rsidR="00A140C1" w:rsidRDefault="00A140C1"/>
    <w:p w14:paraId="0DB99B31" w14:textId="2483540F" w:rsidR="00A140C1" w:rsidRDefault="00A140C1"/>
    <w:p w14:paraId="5D3C9233" w14:textId="77C184B1" w:rsidR="00A140C1" w:rsidRDefault="00A140C1"/>
    <w:p w14:paraId="560C7628" w14:textId="371DC01D" w:rsidR="00A140C1" w:rsidRDefault="00A140C1"/>
    <w:p w14:paraId="0B5FDB60" w14:textId="776FA63F" w:rsidR="00A140C1" w:rsidRDefault="00A140C1"/>
    <w:p w14:paraId="1149BDD2" w14:textId="5503C960" w:rsidR="00A140C1" w:rsidRDefault="00A140C1"/>
    <w:p w14:paraId="0D514889" w14:textId="02586F63" w:rsidR="00A140C1" w:rsidRDefault="00A140C1"/>
    <w:p w14:paraId="15B5E49C" w14:textId="7E0FFEA0" w:rsidR="00A140C1" w:rsidRDefault="00A140C1"/>
    <w:p w14:paraId="46A83BAF" w14:textId="3F067048" w:rsidR="00A140C1" w:rsidRDefault="00A140C1"/>
    <w:p w14:paraId="750E4D79" w14:textId="40BF1A8F" w:rsidR="00A140C1" w:rsidRDefault="00A140C1"/>
    <w:p w14:paraId="7E6AC6AC" w14:textId="6154B5CF" w:rsidR="00A140C1" w:rsidRDefault="00A140C1"/>
    <w:p w14:paraId="09CFB3D3" w14:textId="00324F2B" w:rsidR="00A140C1" w:rsidRDefault="00A140C1"/>
    <w:p w14:paraId="2513C9DD" w14:textId="0333E155" w:rsidR="00A140C1" w:rsidRDefault="00A140C1"/>
    <w:p w14:paraId="785824A9" w14:textId="68835CBC" w:rsidR="00A140C1" w:rsidRDefault="00A140C1"/>
    <w:p w14:paraId="12897416" w14:textId="3E373706" w:rsidR="00A140C1" w:rsidRDefault="00A140C1"/>
    <w:p w14:paraId="6746C282" w14:textId="20A0F38F" w:rsidR="00A140C1" w:rsidRDefault="00A140C1"/>
    <w:p w14:paraId="59AC71DD" w14:textId="47991EF9" w:rsidR="00A140C1" w:rsidRDefault="00A140C1"/>
    <w:p w14:paraId="584621AE" w14:textId="1586E748" w:rsidR="00A140C1" w:rsidRDefault="00A140C1"/>
    <w:p w14:paraId="73636B2D" w14:textId="48139C20" w:rsidR="00A140C1" w:rsidRDefault="00A140C1"/>
    <w:p w14:paraId="33595E5A" w14:textId="06857DA9" w:rsidR="00A140C1" w:rsidRDefault="00A140C1"/>
    <w:p w14:paraId="4A328380" w14:textId="0EEBADCE" w:rsidR="00A140C1" w:rsidRDefault="00A140C1"/>
    <w:p w14:paraId="02776552" w14:textId="3976B815" w:rsidR="00A140C1" w:rsidRDefault="00A140C1"/>
    <w:p w14:paraId="1A80C770" w14:textId="596FDAF1" w:rsidR="00A140C1" w:rsidRDefault="00A140C1"/>
    <w:p w14:paraId="332F45CA" w14:textId="379521FC" w:rsidR="00A140C1" w:rsidRDefault="00A140C1"/>
    <w:p w14:paraId="6F45A4F3" w14:textId="5DD5E766" w:rsidR="00A140C1" w:rsidRDefault="00A140C1"/>
    <w:p w14:paraId="721B2E43" w14:textId="17CAA3FF" w:rsidR="00A140C1" w:rsidRDefault="00A140C1"/>
    <w:p w14:paraId="54023797" w14:textId="741B8068" w:rsidR="00A140C1" w:rsidRDefault="00A140C1"/>
    <w:p w14:paraId="5E1A0CD7" w14:textId="286B8613" w:rsidR="00A140C1" w:rsidRDefault="00A140C1"/>
    <w:p w14:paraId="400344F1" w14:textId="5878BAAD" w:rsidR="00A140C1" w:rsidRDefault="00A140C1"/>
    <w:p w14:paraId="2A9E529E" w14:textId="16D45416" w:rsidR="00A140C1" w:rsidRDefault="00A140C1"/>
    <w:p w14:paraId="6AAA9DEA" w14:textId="2E79169D" w:rsidR="00A140C1" w:rsidRDefault="00A140C1"/>
    <w:p w14:paraId="7665617E" w14:textId="2A5A2486" w:rsidR="00A140C1" w:rsidRDefault="00A140C1"/>
    <w:p w14:paraId="5F37E4FF" w14:textId="7E58ECF0" w:rsidR="00A140C1" w:rsidRDefault="00A140C1"/>
    <w:p w14:paraId="3486BF61" w14:textId="3068C062" w:rsidR="00A140C1" w:rsidRDefault="00A140C1"/>
    <w:p w14:paraId="3DA948C4" w14:textId="225966E4" w:rsidR="00A140C1" w:rsidRDefault="00A140C1"/>
    <w:p w14:paraId="5ACCEA94" w14:textId="025020FD" w:rsidR="00A140C1" w:rsidRDefault="00A140C1"/>
    <w:p w14:paraId="4D7D389E" w14:textId="1AD42B3A" w:rsidR="00A140C1" w:rsidRDefault="00A140C1" w:rsidP="00A140C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2</w:t>
      </w:r>
      <w:r>
        <w:rPr>
          <w:rFonts w:eastAsia="Times New Roman"/>
          <w:szCs w:val="24"/>
          <w:lang w:val="ru" w:bidi="ar"/>
        </w:rPr>
        <w:t>2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57F1E109" w14:textId="77777777" w:rsidR="00A140C1" w:rsidRDefault="00A140C1" w:rsidP="00A140C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7552F5BA" w14:textId="77777777" w:rsidR="00A140C1" w:rsidRDefault="00A140C1" w:rsidP="00A140C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25AA0FBD" w14:textId="2867CEEA" w:rsidR="00A140C1" w:rsidRDefault="00A140C1" w:rsidP="00A140C1">
      <w:pPr>
        <w:ind w:right="-2" w:firstLine="851"/>
        <w:jc w:val="center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Кузбасса от 20.12.2025</w:t>
      </w:r>
    </w:p>
    <w:p w14:paraId="6BC2B91C" w14:textId="77777777" w:rsidR="00A140C1" w:rsidRDefault="00A140C1" w:rsidP="00A140C1">
      <w:pPr>
        <w:ind w:right="-2" w:firstLine="851"/>
        <w:jc w:val="center"/>
        <w:rPr>
          <w:b/>
          <w:bCs/>
          <w:sz w:val="28"/>
          <w:szCs w:val="28"/>
        </w:rPr>
      </w:pPr>
    </w:p>
    <w:p w14:paraId="082A9E4E" w14:textId="77777777" w:rsidR="00A140C1" w:rsidRPr="00236A61" w:rsidRDefault="00A140C1" w:rsidP="00A140C1">
      <w:pPr>
        <w:ind w:right="142" w:firstLine="709"/>
        <w:jc w:val="center"/>
        <w:rPr>
          <w:b/>
          <w:bCs/>
          <w:sz w:val="28"/>
          <w:szCs w:val="28"/>
          <w:lang w:val="x-none"/>
        </w:rPr>
      </w:pPr>
      <w:bookmarkStart w:id="26" w:name="_Hlk204694654"/>
      <w:r w:rsidRPr="005049A1">
        <w:rPr>
          <w:b/>
          <w:bCs/>
          <w:sz w:val="28"/>
          <w:szCs w:val="28"/>
        </w:rPr>
        <w:t xml:space="preserve">Долгосрочные </w:t>
      </w:r>
      <w:r w:rsidRPr="005049A1">
        <w:rPr>
          <w:b/>
          <w:bCs/>
          <w:sz w:val="28"/>
          <w:szCs w:val="28"/>
          <w:lang w:val="x-none"/>
        </w:rPr>
        <w:t xml:space="preserve">тарифы </w:t>
      </w:r>
      <w:r w:rsidRPr="005049A1">
        <w:rPr>
          <w:b/>
          <w:bCs/>
          <w:color w:val="000000"/>
          <w:kern w:val="32"/>
          <w:sz w:val="28"/>
          <w:szCs w:val="28"/>
        </w:rPr>
        <w:t>ООО «</w:t>
      </w:r>
      <w:r w:rsidRPr="00FB0AE5">
        <w:rPr>
          <w:b/>
          <w:bCs/>
          <w:color w:val="000000"/>
          <w:kern w:val="32"/>
          <w:sz w:val="28"/>
          <w:szCs w:val="28"/>
        </w:rPr>
        <w:t>Юргинские котельные</w:t>
      </w:r>
      <w:r w:rsidRPr="005049A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5049A1">
        <w:rPr>
          <w:b/>
          <w:bCs/>
          <w:sz w:val="28"/>
          <w:szCs w:val="28"/>
          <w:lang w:val="x-none"/>
        </w:rPr>
        <w:t>на тепловую энергию,</w:t>
      </w:r>
      <w:r w:rsidRPr="005049A1">
        <w:rPr>
          <w:b/>
          <w:bCs/>
          <w:sz w:val="28"/>
          <w:szCs w:val="28"/>
        </w:rPr>
        <w:t xml:space="preserve"> </w:t>
      </w:r>
      <w:r w:rsidRPr="00236A61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 приобретающим тепловую энергию с целью компенсации потерь тепловой энергии</w:t>
      </w:r>
      <w:r w:rsidRPr="006951FF">
        <w:rPr>
          <w:b/>
          <w:bCs/>
          <w:sz w:val="28"/>
          <w:szCs w:val="28"/>
          <w:lang w:val="x-none"/>
        </w:rPr>
        <w:t>, на</w:t>
      </w:r>
      <w:r w:rsidRPr="005049A1">
        <w:rPr>
          <w:b/>
          <w:bCs/>
          <w:sz w:val="28"/>
          <w:szCs w:val="28"/>
        </w:rPr>
        <w:t> период с</w:t>
      </w:r>
      <w:r>
        <w:rPr>
          <w:b/>
          <w:bCs/>
          <w:sz w:val="28"/>
          <w:szCs w:val="28"/>
        </w:rPr>
        <w:t> 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5049A1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5049A1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5049A1">
        <w:rPr>
          <w:bCs/>
          <w:color w:val="000000"/>
          <w:kern w:val="32"/>
          <w:sz w:val="28"/>
          <w:szCs w:val="28"/>
        </w:rPr>
        <w:t xml:space="preserve"> </w:t>
      </w:r>
      <w:r w:rsidRPr="005049A1">
        <w:rPr>
          <w:b/>
          <w:bCs/>
          <w:sz w:val="28"/>
          <w:szCs w:val="28"/>
        </w:rPr>
        <w:t>по 31.12.20</w:t>
      </w:r>
      <w:r>
        <w:rPr>
          <w:b/>
          <w:bCs/>
          <w:sz w:val="28"/>
          <w:szCs w:val="28"/>
        </w:rPr>
        <w:t>27</w:t>
      </w:r>
    </w:p>
    <w:p w14:paraId="6607C53D" w14:textId="77777777" w:rsidR="00A140C1" w:rsidRPr="005049A1" w:rsidRDefault="00A140C1" w:rsidP="00A140C1">
      <w:pPr>
        <w:tabs>
          <w:tab w:val="left" w:pos="6225"/>
        </w:tabs>
        <w:jc w:val="right"/>
      </w:pPr>
      <w:r w:rsidRPr="005049A1">
        <w:t>(без НДС)</w:t>
      </w:r>
    </w:p>
    <w:tbl>
      <w:tblPr>
        <w:tblW w:w="560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1"/>
        <w:gridCol w:w="1416"/>
        <w:gridCol w:w="986"/>
        <w:gridCol w:w="991"/>
        <w:gridCol w:w="850"/>
        <w:gridCol w:w="853"/>
        <w:gridCol w:w="855"/>
        <w:gridCol w:w="1137"/>
      </w:tblGrid>
      <w:tr w:rsidR="00A140C1" w:rsidRPr="005049A1" w14:paraId="751EB728" w14:textId="77777777" w:rsidTr="005B4E5B">
        <w:tc>
          <w:tcPr>
            <w:tcW w:w="800" w:type="pct"/>
            <w:vMerge w:val="restart"/>
            <w:vAlign w:val="center"/>
          </w:tcPr>
          <w:p w14:paraId="5326AA1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66" w:type="pct"/>
            <w:vMerge w:val="restart"/>
            <w:vAlign w:val="center"/>
          </w:tcPr>
          <w:p w14:paraId="0D5955D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Вид тарифа</w:t>
            </w:r>
          </w:p>
        </w:tc>
        <w:tc>
          <w:tcPr>
            <w:tcW w:w="666" w:type="pct"/>
            <w:vMerge w:val="restart"/>
            <w:vAlign w:val="center"/>
          </w:tcPr>
          <w:p w14:paraId="373F904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Период</w:t>
            </w:r>
          </w:p>
        </w:tc>
        <w:tc>
          <w:tcPr>
            <w:tcW w:w="464" w:type="pct"/>
            <w:vMerge w:val="restart"/>
            <w:vAlign w:val="center"/>
          </w:tcPr>
          <w:p w14:paraId="1C8F700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Вода</w:t>
            </w:r>
          </w:p>
        </w:tc>
        <w:tc>
          <w:tcPr>
            <w:tcW w:w="1669" w:type="pct"/>
            <w:gridSpan w:val="4"/>
            <w:vAlign w:val="center"/>
          </w:tcPr>
          <w:p w14:paraId="45C8994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535" w:type="pct"/>
            <w:vMerge w:val="restart"/>
            <w:vAlign w:val="center"/>
          </w:tcPr>
          <w:p w14:paraId="3BACF423" w14:textId="77777777" w:rsidR="00A140C1" w:rsidRPr="005049A1" w:rsidRDefault="00A140C1" w:rsidP="005B4E5B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Острый и редуци-рованный пар</w:t>
            </w:r>
          </w:p>
        </w:tc>
      </w:tr>
      <w:tr w:rsidR="00A140C1" w:rsidRPr="005049A1" w14:paraId="29FE8E7D" w14:textId="77777777" w:rsidTr="005B4E5B">
        <w:tc>
          <w:tcPr>
            <w:tcW w:w="800" w:type="pct"/>
            <w:vMerge/>
          </w:tcPr>
          <w:p w14:paraId="36656E9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</w:tcPr>
          <w:p w14:paraId="6C4FA66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vMerge/>
          </w:tcPr>
          <w:p w14:paraId="46AF0B84" w14:textId="77777777" w:rsidR="00A140C1" w:rsidRPr="005049A1" w:rsidRDefault="00A140C1" w:rsidP="005B4E5B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</w:tcPr>
          <w:p w14:paraId="4459A1FE" w14:textId="77777777" w:rsidR="00A140C1" w:rsidRPr="005049A1" w:rsidRDefault="00A140C1" w:rsidP="005B4E5B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3DA85B5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5049A1">
              <w:rPr>
                <w:sz w:val="22"/>
                <w:szCs w:val="22"/>
              </w:rPr>
              <w:t>от 1,2 до 2,5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0" w:type="pct"/>
            <w:vAlign w:val="center"/>
          </w:tcPr>
          <w:p w14:paraId="7EC5498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 2,5 до 7,0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" w:type="pct"/>
            <w:vAlign w:val="center"/>
          </w:tcPr>
          <w:p w14:paraId="71A1FAC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 7,0 до 13,0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2" w:type="pct"/>
            <w:vAlign w:val="center"/>
          </w:tcPr>
          <w:p w14:paraId="6E1FB754" w14:textId="77777777" w:rsidR="00A140C1" w:rsidRPr="005049A1" w:rsidRDefault="00A140C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4E3A99">
              <w:rPr>
                <w:sz w:val="22"/>
                <w:szCs w:val="22"/>
              </w:rPr>
              <w:t>свыше</w:t>
            </w:r>
            <w:r w:rsidRPr="005049A1">
              <w:rPr>
                <w:sz w:val="22"/>
                <w:szCs w:val="22"/>
              </w:rPr>
              <w:t xml:space="preserve"> 13,0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35" w:type="pct"/>
            <w:vMerge/>
          </w:tcPr>
          <w:p w14:paraId="51C9138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A140C1" w:rsidRPr="005049A1" w14:paraId="2AA883B7" w14:textId="77777777" w:rsidTr="005B4E5B">
        <w:tc>
          <w:tcPr>
            <w:tcW w:w="800" w:type="pct"/>
          </w:tcPr>
          <w:p w14:paraId="25AD1B9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1</w:t>
            </w:r>
          </w:p>
        </w:tc>
        <w:tc>
          <w:tcPr>
            <w:tcW w:w="866" w:type="pct"/>
          </w:tcPr>
          <w:p w14:paraId="7D0842F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2</w:t>
            </w:r>
          </w:p>
        </w:tc>
        <w:tc>
          <w:tcPr>
            <w:tcW w:w="666" w:type="pct"/>
          </w:tcPr>
          <w:p w14:paraId="40FD4EFA" w14:textId="77777777" w:rsidR="00A140C1" w:rsidRPr="005049A1" w:rsidRDefault="00A140C1" w:rsidP="005B4E5B">
            <w:pPr>
              <w:ind w:left="-108"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3</w:t>
            </w:r>
          </w:p>
        </w:tc>
        <w:tc>
          <w:tcPr>
            <w:tcW w:w="464" w:type="pct"/>
          </w:tcPr>
          <w:p w14:paraId="50CB9979" w14:textId="77777777" w:rsidR="00A140C1" w:rsidRPr="005049A1" w:rsidRDefault="00A140C1" w:rsidP="005B4E5B">
            <w:pPr>
              <w:ind w:left="-174"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4</w:t>
            </w:r>
          </w:p>
        </w:tc>
        <w:tc>
          <w:tcPr>
            <w:tcW w:w="466" w:type="pct"/>
          </w:tcPr>
          <w:p w14:paraId="2DCB89D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5</w:t>
            </w:r>
          </w:p>
        </w:tc>
        <w:tc>
          <w:tcPr>
            <w:tcW w:w="400" w:type="pct"/>
          </w:tcPr>
          <w:p w14:paraId="74735FC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6</w:t>
            </w:r>
          </w:p>
        </w:tc>
        <w:tc>
          <w:tcPr>
            <w:tcW w:w="401" w:type="pct"/>
          </w:tcPr>
          <w:p w14:paraId="092F613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7</w:t>
            </w:r>
          </w:p>
        </w:tc>
        <w:tc>
          <w:tcPr>
            <w:tcW w:w="402" w:type="pct"/>
          </w:tcPr>
          <w:p w14:paraId="79B14CB9" w14:textId="77777777" w:rsidR="00A140C1" w:rsidRPr="005049A1" w:rsidRDefault="00A140C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8</w:t>
            </w:r>
          </w:p>
        </w:tc>
        <w:tc>
          <w:tcPr>
            <w:tcW w:w="535" w:type="pct"/>
          </w:tcPr>
          <w:p w14:paraId="21D95B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9</w:t>
            </w:r>
          </w:p>
        </w:tc>
      </w:tr>
      <w:tr w:rsidR="00A140C1" w:rsidRPr="005049A1" w14:paraId="2CA98ED0" w14:textId="77777777" w:rsidTr="005B4E5B">
        <w:trPr>
          <w:trHeight w:val="299"/>
        </w:trPr>
        <w:tc>
          <w:tcPr>
            <w:tcW w:w="800" w:type="pct"/>
            <w:vMerge w:val="restart"/>
            <w:vAlign w:val="center"/>
          </w:tcPr>
          <w:p w14:paraId="1DD1DD8C" w14:textId="77777777" w:rsidR="00A140C1" w:rsidRPr="005049A1" w:rsidRDefault="00A140C1" w:rsidP="005B4E5B">
            <w:pPr>
              <w:ind w:left="-142" w:right="-73"/>
              <w:jc w:val="center"/>
              <w:rPr>
                <w:sz w:val="22"/>
                <w:szCs w:val="22"/>
              </w:rPr>
            </w:pPr>
            <w:r w:rsidRPr="005049A1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 w:rsidRPr="00FB0AE5">
              <w:rPr>
                <w:bCs/>
                <w:color w:val="000000"/>
                <w:kern w:val="32"/>
                <w:sz w:val="22"/>
                <w:szCs w:val="22"/>
              </w:rPr>
              <w:t>Юргинские котельные</w:t>
            </w:r>
            <w:r w:rsidRPr="005049A1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  <w:p w14:paraId="172D041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pct"/>
            <w:gridSpan w:val="8"/>
          </w:tcPr>
          <w:p w14:paraId="350219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A140C1" w:rsidRPr="005049A1" w14:paraId="05854FDD" w14:textId="77777777" w:rsidTr="005B4E5B">
        <w:trPr>
          <w:trHeight w:val="189"/>
        </w:trPr>
        <w:tc>
          <w:tcPr>
            <w:tcW w:w="800" w:type="pct"/>
            <w:vMerge/>
          </w:tcPr>
          <w:p w14:paraId="7FD882B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301CDAA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Одноставочный</w:t>
            </w:r>
          </w:p>
          <w:p w14:paraId="5DFC85C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руб./Гкал</w:t>
            </w:r>
          </w:p>
        </w:tc>
        <w:tc>
          <w:tcPr>
            <w:tcW w:w="666" w:type="pct"/>
          </w:tcPr>
          <w:p w14:paraId="3BA589C6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01.01.2023</w:t>
            </w:r>
          </w:p>
        </w:tc>
        <w:tc>
          <w:tcPr>
            <w:tcW w:w="464" w:type="pct"/>
          </w:tcPr>
          <w:p w14:paraId="58A34047" w14:textId="77777777" w:rsidR="00A140C1" w:rsidRPr="0078694C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09E5CB59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0" w:type="pct"/>
          </w:tcPr>
          <w:p w14:paraId="4FB6C9DB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1" w:type="pct"/>
          </w:tcPr>
          <w:p w14:paraId="326ABD10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2" w:type="pct"/>
          </w:tcPr>
          <w:p w14:paraId="43E3D4DF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535" w:type="pct"/>
          </w:tcPr>
          <w:p w14:paraId="166A427C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</w:tr>
      <w:tr w:rsidR="00A140C1" w:rsidRPr="005049A1" w14:paraId="723193AD" w14:textId="77777777" w:rsidTr="005B4E5B">
        <w:trPr>
          <w:trHeight w:val="189"/>
        </w:trPr>
        <w:tc>
          <w:tcPr>
            <w:tcW w:w="800" w:type="pct"/>
            <w:vMerge/>
          </w:tcPr>
          <w:p w14:paraId="6655895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7A82569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7541FC4F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01.01.2024</w:t>
            </w:r>
          </w:p>
        </w:tc>
        <w:tc>
          <w:tcPr>
            <w:tcW w:w="464" w:type="pct"/>
          </w:tcPr>
          <w:p w14:paraId="7F7947EC" w14:textId="77777777" w:rsidR="00A140C1" w:rsidRPr="0078694C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6AC93838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0" w:type="pct"/>
          </w:tcPr>
          <w:p w14:paraId="447EB68D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1" w:type="pct"/>
          </w:tcPr>
          <w:p w14:paraId="4C2E22F4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2" w:type="pct"/>
          </w:tcPr>
          <w:p w14:paraId="20FFBB6A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535" w:type="pct"/>
          </w:tcPr>
          <w:p w14:paraId="0DC5A402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</w:tr>
      <w:tr w:rsidR="00A140C1" w:rsidRPr="005049A1" w14:paraId="3E8B93EB" w14:textId="77777777" w:rsidTr="005B4E5B">
        <w:trPr>
          <w:trHeight w:val="189"/>
        </w:trPr>
        <w:tc>
          <w:tcPr>
            <w:tcW w:w="800" w:type="pct"/>
            <w:vMerge/>
          </w:tcPr>
          <w:p w14:paraId="72FB417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2C0B688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4CB66F24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01.07.2024</w:t>
            </w:r>
          </w:p>
        </w:tc>
        <w:tc>
          <w:tcPr>
            <w:tcW w:w="464" w:type="pct"/>
          </w:tcPr>
          <w:p w14:paraId="0DD29F55" w14:textId="77777777" w:rsidR="00A140C1" w:rsidRPr="0078694C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64373EE4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0" w:type="pct"/>
          </w:tcPr>
          <w:p w14:paraId="3674A7D1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1" w:type="pct"/>
          </w:tcPr>
          <w:p w14:paraId="3456C17C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2" w:type="pct"/>
          </w:tcPr>
          <w:p w14:paraId="7F49939A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535" w:type="pct"/>
          </w:tcPr>
          <w:p w14:paraId="44B067D1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</w:tr>
      <w:tr w:rsidR="00A140C1" w:rsidRPr="005049A1" w14:paraId="562C260A" w14:textId="77777777" w:rsidTr="005B4E5B">
        <w:trPr>
          <w:trHeight w:val="189"/>
        </w:trPr>
        <w:tc>
          <w:tcPr>
            <w:tcW w:w="800" w:type="pct"/>
            <w:vMerge/>
          </w:tcPr>
          <w:p w14:paraId="0BB673C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7184E8E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12E865BA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4" w:type="pct"/>
          </w:tcPr>
          <w:p w14:paraId="789348D7" w14:textId="77777777" w:rsidR="00A140C1" w:rsidRPr="0078694C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455E49C1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0" w:type="pct"/>
          </w:tcPr>
          <w:p w14:paraId="4D404F73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1" w:type="pct"/>
          </w:tcPr>
          <w:p w14:paraId="3734BC8E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2" w:type="pct"/>
          </w:tcPr>
          <w:p w14:paraId="7D325BE3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535" w:type="pct"/>
          </w:tcPr>
          <w:p w14:paraId="0FFC1E89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</w:tr>
      <w:tr w:rsidR="00A140C1" w:rsidRPr="005049A1" w14:paraId="7699A811" w14:textId="77777777" w:rsidTr="005B4E5B">
        <w:trPr>
          <w:trHeight w:val="189"/>
        </w:trPr>
        <w:tc>
          <w:tcPr>
            <w:tcW w:w="800" w:type="pct"/>
            <w:vMerge/>
          </w:tcPr>
          <w:p w14:paraId="76BC374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2DA1A35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2D0426E2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4" w:type="pct"/>
          </w:tcPr>
          <w:p w14:paraId="1354839F" w14:textId="77777777" w:rsidR="00A140C1" w:rsidRPr="0078694C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2C4A243C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0" w:type="pct"/>
          </w:tcPr>
          <w:p w14:paraId="335CD17D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1" w:type="pct"/>
          </w:tcPr>
          <w:p w14:paraId="0ADD6B06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402" w:type="pct"/>
          </w:tcPr>
          <w:p w14:paraId="6B5F8B03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  <w:tc>
          <w:tcPr>
            <w:tcW w:w="535" w:type="pct"/>
          </w:tcPr>
          <w:p w14:paraId="4B64D705" w14:textId="77777777" w:rsidR="00A140C1" w:rsidRPr="005049A1" w:rsidRDefault="00A140C1" w:rsidP="005B4E5B">
            <w:pPr>
              <w:jc w:val="center"/>
            </w:pPr>
            <w:r w:rsidRPr="00556D60">
              <w:t>x</w:t>
            </w:r>
          </w:p>
        </w:tc>
      </w:tr>
      <w:tr w:rsidR="00A140C1" w:rsidRPr="005049A1" w14:paraId="0FEE12CE" w14:textId="77777777" w:rsidTr="005B4E5B">
        <w:trPr>
          <w:trHeight w:val="189"/>
        </w:trPr>
        <w:tc>
          <w:tcPr>
            <w:tcW w:w="800" w:type="pct"/>
            <w:vMerge/>
          </w:tcPr>
          <w:p w14:paraId="7FD1786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2205EF4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58BA20A2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64" w:type="pct"/>
            <w:vAlign w:val="center"/>
          </w:tcPr>
          <w:p w14:paraId="7782C183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B2047">
              <w:rPr>
                <w:sz w:val="22"/>
                <w:szCs w:val="22"/>
              </w:rPr>
              <w:t>7 692,33</w:t>
            </w:r>
          </w:p>
        </w:tc>
        <w:tc>
          <w:tcPr>
            <w:tcW w:w="466" w:type="pct"/>
            <w:vAlign w:val="center"/>
          </w:tcPr>
          <w:p w14:paraId="6E46B68C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0" w:type="pct"/>
            <w:vAlign w:val="center"/>
          </w:tcPr>
          <w:p w14:paraId="29D611B8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1" w:type="pct"/>
            <w:vAlign w:val="center"/>
          </w:tcPr>
          <w:p w14:paraId="1472993C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2" w:type="pct"/>
            <w:vAlign w:val="center"/>
          </w:tcPr>
          <w:p w14:paraId="0B6D6107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35" w:type="pct"/>
            <w:vAlign w:val="center"/>
          </w:tcPr>
          <w:p w14:paraId="7E2FEEEE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4CDC5561" w14:textId="77777777" w:rsidTr="005B4E5B">
        <w:trPr>
          <w:trHeight w:val="189"/>
        </w:trPr>
        <w:tc>
          <w:tcPr>
            <w:tcW w:w="800" w:type="pct"/>
            <w:vMerge/>
          </w:tcPr>
          <w:p w14:paraId="3B54238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25E2EE5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0DDD8D32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FB0AE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64" w:type="pct"/>
            <w:vAlign w:val="center"/>
          </w:tcPr>
          <w:p w14:paraId="077E5CA2" w14:textId="77777777" w:rsidR="00A140C1" w:rsidRDefault="00A140C1" w:rsidP="005B4E5B">
            <w:pPr>
              <w:jc w:val="center"/>
              <w:rPr>
                <w:sz w:val="22"/>
                <w:szCs w:val="22"/>
              </w:rPr>
            </w:pPr>
            <w:r w:rsidRPr="005B2047">
              <w:rPr>
                <w:sz w:val="22"/>
                <w:szCs w:val="22"/>
              </w:rPr>
              <w:t>7 923,10</w:t>
            </w:r>
          </w:p>
        </w:tc>
        <w:tc>
          <w:tcPr>
            <w:tcW w:w="466" w:type="pct"/>
            <w:vAlign w:val="center"/>
          </w:tcPr>
          <w:p w14:paraId="15B45F70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0" w:type="pct"/>
            <w:vAlign w:val="center"/>
          </w:tcPr>
          <w:p w14:paraId="43BE0216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1" w:type="pct"/>
            <w:vAlign w:val="center"/>
          </w:tcPr>
          <w:p w14:paraId="6B62DAE2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2" w:type="pct"/>
            <w:vAlign w:val="center"/>
          </w:tcPr>
          <w:p w14:paraId="4A740896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35" w:type="pct"/>
            <w:vAlign w:val="center"/>
          </w:tcPr>
          <w:p w14:paraId="607A3F54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2EA7FF7C" w14:textId="77777777" w:rsidTr="005B4E5B">
        <w:trPr>
          <w:trHeight w:val="189"/>
        </w:trPr>
        <w:tc>
          <w:tcPr>
            <w:tcW w:w="800" w:type="pct"/>
            <w:vMerge/>
          </w:tcPr>
          <w:p w14:paraId="3BC4383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71AE595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48A769D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4" w:type="pct"/>
            <w:vAlign w:val="center"/>
          </w:tcPr>
          <w:p w14:paraId="5994B007" w14:textId="77777777" w:rsidR="00A140C1" w:rsidRDefault="00A140C1" w:rsidP="005B4E5B">
            <w:pPr>
              <w:jc w:val="center"/>
              <w:rPr>
                <w:sz w:val="22"/>
                <w:szCs w:val="22"/>
              </w:rPr>
            </w:pPr>
            <w:r w:rsidRPr="0078694C">
              <w:rPr>
                <w:sz w:val="22"/>
                <w:szCs w:val="22"/>
              </w:rPr>
              <w:t>7 749,63</w:t>
            </w:r>
          </w:p>
        </w:tc>
        <w:tc>
          <w:tcPr>
            <w:tcW w:w="466" w:type="pct"/>
            <w:vAlign w:val="center"/>
          </w:tcPr>
          <w:p w14:paraId="3831E299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0" w:type="pct"/>
            <w:vAlign w:val="center"/>
          </w:tcPr>
          <w:p w14:paraId="6CCECA31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1" w:type="pct"/>
            <w:vAlign w:val="center"/>
          </w:tcPr>
          <w:p w14:paraId="542FA5FF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2" w:type="pct"/>
            <w:vAlign w:val="center"/>
          </w:tcPr>
          <w:p w14:paraId="43000C91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35" w:type="pct"/>
            <w:vAlign w:val="center"/>
          </w:tcPr>
          <w:p w14:paraId="73EEE3D9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3739C007" w14:textId="77777777" w:rsidTr="005B4E5B">
        <w:trPr>
          <w:trHeight w:val="189"/>
        </w:trPr>
        <w:tc>
          <w:tcPr>
            <w:tcW w:w="800" w:type="pct"/>
            <w:vMerge/>
          </w:tcPr>
          <w:p w14:paraId="7E00F11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052CFBC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29C402FF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64" w:type="pct"/>
            <w:vAlign w:val="center"/>
          </w:tcPr>
          <w:p w14:paraId="5FB3B438" w14:textId="77777777" w:rsidR="00A140C1" w:rsidRDefault="00A140C1" w:rsidP="005B4E5B">
            <w:pPr>
              <w:jc w:val="center"/>
              <w:rPr>
                <w:sz w:val="22"/>
                <w:szCs w:val="22"/>
              </w:rPr>
            </w:pPr>
            <w:r w:rsidRPr="0078694C">
              <w:rPr>
                <w:sz w:val="22"/>
                <w:szCs w:val="22"/>
              </w:rPr>
              <w:t>6 927,30</w:t>
            </w:r>
          </w:p>
        </w:tc>
        <w:tc>
          <w:tcPr>
            <w:tcW w:w="466" w:type="pct"/>
            <w:vAlign w:val="center"/>
          </w:tcPr>
          <w:p w14:paraId="0C15C268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0" w:type="pct"/>
            <w:vAlign w:val="center"/>
          </w:tcPr>
          <w:p w14:paraId="39CFBF23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1" w:type="pct"/>
            <w:vAlign w:val="center"/>
          </w:tcPr>
          <w:p w14:paraId="71E473C2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402" w:type="pct"/>
            <w:vAlign w:val="center"/>
          </w:tcPr>
          <w:p w14:paraId="6439D5B5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35" w:type="pct"/>
            <w:vAlign w:val="center"/>
          </w:tcPr>
          <w:p w14:paraId="19C860E4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18E361F9" w14:textId="77777777" w:rsidTr="005B4E5B">
        <w:trPr>
          <w:trHeight w:val="334"/>
        </w:trPr>
        <w:tc>
          <w:tcPr>
            <w:tcW w:w="800" w:type="pct"/>
            <w:vMerge/>
          </w:tcPr>
          <w:p w14:paraId="3D88A50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3E30119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666" w:type="pct"/>
            <w:vAlign w:val="center"/>
          </w:tcPr>
          <w:p w14:paraId="552017C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4" w:type="pct"/>
            <w:vAlign w:val="center"/>
          </w:tcPr>
          <w:p w14:paraId="4B3D67DD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6" w:type="pct"/>
            <w:vAlign w:val="center"/>
          </w:tcPr>
          <w:p w14:paraId="0DC66E11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00" w:type="pct"/>
            <w:vAlign w:val="center"/>
          </w:tcPr>
          <w:p w14:paraId="1079416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pct"/>
            <w:vAlign w:val="center"/>
          </w:tcPr>
          <w:p w14:paraId="16CF650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2" w:type="pct"/>
            <w:vAlign w:val="center"/>
          </w:tcPr>
          <w:p w14:paraId="2D63E8D5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35" w:type="pct"/>
            <w:vAlign w:val="center"/>
          </w:tcPr>
          <w:p w14:paraId="6CE7EFB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77612754" w14:textId="77777777" w:rsidTr="005B4E5B">
        <w:tc>
          <w:tcPr>
            <w:tcW w:w="800" w:type="pct"/>
            <w:vMerge/>
          </w:tcPr>
          <w:p w14:paraId="66324CE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32BDCDC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66" w:type="pct"/>
            <w:vAlign w:val="center"/>
          </w:tcPr>
          <w:p w14:paraId="368D2A08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4" w:type="pct"/>
            <w:vAlign w:val="center"/>
          </w:tcPr>
          <w:p w14:paraId="609258B6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6" w:type="pct"/>
            <w:vAlign w:val="center"/>
          </w:tcPr>
          <w:p w14:paraId="696215DB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00" w:type="pct"/>
            <w:vAlign w:val="center"/>
          </w:tcPr>
          <w:p w14:paraId="72ED674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pct"/>
            <w:vAlign w:val="center"/>
          </w:tcPr>
          <w:p w14:paraId="18A0A84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2" w:type="pct"/>
            <w:vAlign w:val="center"/>
          </w:tcPr>
          <w:p w14:paraId="666555C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35" w:type="pct"/>
            <w:vAlign w:val="center"/>
          </w:tcPr>
          <w:p w14:paraId="5898C24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32D127B9" w14:textId="77777777" w:rsidTr="005B4E5B">
        <w:trPr>
          <w:trHeight w:val="1284"/>
        </w:trPr>
        <w:tc>
          <w:tcPr>
            <w:tcW w:w="800" w:type="pct"/>
            <w:vMerge/>
          </w:tcPr>
          <w:p w14:paraId="652EBB0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</w:tcPr>
          <w:p w14:paraId="4CCAAD2D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16626DD1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>тыс. руб./Гкал/ч</w:t>
            </w:r>
          </w:p>
          <w:p w14:paraId="591BB5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666" w:type="pct"/>
            <w:vAlign w:val="center"/>
          </w:tcPr>
          <w:p w14:paraId="171F3E7C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4" w:type="pct"/>
            <w:vAlign w:val="center"/>
          </w:tcPr>
          <w:p w14:paraId="24ACD86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6" w:type="pct"/>
            <w:vAlign w:val="center"/>
          </w:tcPr>
          <w:p w14:paraId="15F72B4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00" w:type="pct"/>
            <w:vAlign w:val="center"/>
          </w:tcPr>
          <w:p w14:paraId="46443BA7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pct"/>
            <w:vAlign w:val="center"/>
          </w:tcPr>
          <w:p w14:paraId="42B14EFC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2" w:type="pct"/>
            <w:vAlign w:val="center"/>
          </w:tcPr>
          <w:p w14:paraId="272FE0CE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35" w:type="pct"/>
            <w:vAlign w:val="center"/>
          </w:tcPr>
          <w:p w14:paraId="72D00EB5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36FC94C0" w14:textId="77777777" w:rsidTr="005B4E5B">
        <w:tc>
          <w:tcPr>
            <w:tcW w:w="800" w:type="pct"/>
            <w:vMerge/>
          </w:tcPr>
          <w:p w14:paraId="1CEDA25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pct"/>
            <w:gridSpan w:val="8"/>
          </w:tcPr>
          <w:p w14:paraId="637913E1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140C1" w:rsidRPr="005049A1" w14:paraId="1F29E455" w14:textId="77777777" w:rsidTr="005B4E5B">
        <w:tc>
          <w:tcPr>
            <w:tcW w:w="800" w:type="pct"/>
            <w:vMerge/>
          </w:tcPr>
          <w:p w14:paraId="12E366D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 w:val="restart"/>
            <w:vAlign w:val="center"/>
          </w:tcPr>
          <w:p w14:paraId="38EC03F8" w14:textId="77777777" w:rsidR="00A140C1" w:rsidRPr="00236A6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236A61">
              <w:rPr>
                <w:sz w:val="22"/>
                <w:szCs w:val="22"/>
              </w:rPr>
              <w:t>Одноставочный</w:t>
            </w:r>
          </w:p>
          <w:p w14:paraId="516102BB" w14:textId="77777777" w:rsidR="00A140C1" w:rsidRPr="00236A6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236A61">
              <w:rPr>
                <w:sz w:val="22"/>
                <w:szCs w:val="22"/>
              </w:rPr>
              <w:t>руб./Гкал</w:t>
            </w:r>
          </w:p>
        </w:tc>
        <w:tc>
          <w:tcPr>
            <w:tcW w:w="666" w:type="pct"/>
          </w:tcPr>
          <w:p w14:paraId="11B29E45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01.01.2023</w:t>
            </w:r>
          </w:p>
        </w:tc>
        <w:tc>
          <w:tcPr>
            <w:tcW w:w="464" w:type="pct"/>
          </w:tcPr>
          <w:p w14:paraId="0C6E8AD8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07D148C7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00" w:type="pct"/>
          </w:tcPr>
          <w:p w14:paraId="02E1B8A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1" w:type="pct"/>
          </w:tcPr>
          <w:p w14:paraId="2874FD7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2" w:type="pct"/>
          </w:tcPr>
          <w:p w14:paraId="2B2D67B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535" w:type="pct"/>
          </w:tcPr>
          <w:p w14:paraId="07F00CD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</w:tr>
      <w:tr w:rsidR="00A140C1" w:rsidRPr="005049A1" w14:paraId="2E976ECD" w14:textId="77777777" w:rsidTr="005B4E5B">
        <w:tc>
          <w:tcPr>
            <w:tcW w:w="800" w:type="pct"/>
            <w:vMerge/>
          </w:tcPr>
          <w:p w14:paraId="2529624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3FAB1521" w14:textId="77777777" w:rsidR="00A140C1" w:rsidRPr="00236A6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215671B3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01.01.2024</w:t>
            </w:r>
          </w:p>
        </w:tc>
        <w:tc>
          <w:tcPr>
            <w:tcW w:w="464" w:type="pct"/>
          </w:tcPr>
          <w:p w14:paraId="0C54AA4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2715663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00" w:type="pct"/>
          </w:tcPr>
          <w:p w14:paraId="7AFF58E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1" w:type="pct"/>
          </w:tcPr>
          <w:p w14:paraId="310322C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2" w:type="pct"/>
          </w:tcPr>
          <w:p w14:paraId="6059623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535" w:type="pct"/>
          </w:tcPr>
          <w:p w14:paraId="6018B2F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</w:tr>
      <w:tr w:rsidR="00A140C1" w:rsidRPr="005049A1" w14:paraId="5E9DDC17" w14:textId="77777777" w:rsidTr="005B4E5B">
        <w:tc>
          <w:tcPr>
            <w:tcW w:w="800" w:type="pct"/>
            <w:vMerge/>
          </w:tcPr>
          <w:p w14:paraId="02826E9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60DA4317" w14:textId="77777777" w:rsidR="00A140C1" w:rsidRPr="00236A6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304CC331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01.07.2024</w:t>
            </w:r>
          </w:p>
        </w:tc>
        <w:tc>
          <w:tcPr>
            <w:tcW w:w="464" w:type="pct"/>
          </w:tcPr>
          <w:p w14:paraId="0BE9069F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05AFB0BF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00" w:type="pct"/>
          </w:tcPr>
          <w:p w14:paraId="401C3E9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1" w:type="pct"/>
          </w:tcPr>
          <w:p w14:paraId="169A1155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2" w:type="pct"/>
          </w:tcPr>
          <w:p w14:paraId="2F97A1A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535" w:type="pct"/>
          </w:tcPr>
          <w:p w14:paraId="6720565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</w:tr>
      <w:tr w:rsidR="00A140C1" w:rsidRPr="005049A1" w14:paraId="6B65CD23" w14:textId="77777777" w:rsidTr="005B4E5B">
        <w:tc>
          <w:tcPr>
            <w:tcW w:w="800" w:type="pct"/>
            <w:vMerge/>
          </w:tcPr>
          <w:p w14:paraId="691141E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561B5706" w14:textId="77777777" w:rsidR="00A140C1" w:rsidRPr="00236A6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71E65BEA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4" w:type="pct"/>
          </w:tcPr>
          <w:p w14:paraId="2D611EF0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01ECABA4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00" w:type="pct"/>
          </w:tcPr>
          <w:p w14:paraId="6F816CD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1" w:type="pct"/>
          </w:tcPr>
          <w:p w14:paraId="533A8CF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2" w:type="pct"/>
          </w:tcPr>
          <w:p w14:paraId="083FBEE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535" w:type="pct"/>
          </w:tcPr>
          <w:p w14:paraId="108C24A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</w:tr>
      <w:tr w:rsidR="00A140C1" w:rsidRPr="005049A1" w14:paraId="1E786BF3" w14:textId="77777777" w:rsidTr="005B4E5B">
        <w:tc>
          <w:tcPr>
            <w:tcW w:w="800" w:type="pct"/>
            <w:vMerge/>
          </w:tcPr>
          <w:p w14:paraId="3B7BAEB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12E9F3F4" w14:textId="77777777" w:rsidR="00A140C1" w:rsidRPr="00236A6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344092D6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64" w:type="pct"/>
          </w:tcPr>
          <w:p w14:paraId="2C4DE240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66" w:type="pct"/>
          </w:tcPr>
          <w:p w14:paraId="42ED882B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56D60">
              <w:t>x</w:t>
            </w:r>
          </w:p>
        </w:tc>
        <w:tc>
          <w:tcPr>
            <w:tcW w:w="400" w:type="pct"/>
          </w:tcPr>
          <w:p w14:paraId="2D8DA81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1" w:type="pct"/>
          </w:tcPr>
          <w:p w14:paraId="2E759B3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402" w:type="pct"/>
          </w:tcPr>
          <w:p w14:paraId="70CFB32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  <w:tc>
          <w:tcPr>
            <w:tcW w:w="535" w:type="pct"/>
          </w:tcPr>
          <w:p w14:paraId="6B184E15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56D60">
              <w:t>x</w:t>
            </w:r>
          </w:p>
        </w:tc>
      </w:tr>
      <w:tr w:rsidR="00A140C1" w:rsidRPr="005049A1" w14:paraId="2B7C1B87" w14:textId="77777777" w:rsidTr="005B4E5B">
        <w:tc>
          <w:tcPr>
            <w:tcW w:w="800" w:type="pct"/>
            <w:vMerge/>
          </w:tcPr>
          <w:p w14:paraId="0CD2078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  <w:vAlign w:val="center"/>
          </w:tcPr>
          <w:p w14:paraId="7078372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4EE90DA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64" w:type="pct"/>
            <w:vAlign w:val="center"/>
          </w:tcPr>
          <w:p w14:paraId="5DBE10A4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6" w:type="pct"/>
            <w:vAlign w:val="center"/>
          </w:tcPr>
          <w:p w14:paraId="5F915445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00" w:type="pct"/>
            <w:vAlign w:val="center"/>
          </w:tcPr>
          <w:p w14:paraId="655ABC19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pct"/>
            <w:vAlign w:val="center"/>
          </w:tcPr>
          <w:p w14:paraId="64EEED89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2" w:type="pct"/>
            <w:vAlign w:val="center"/>
          </w:tcPr>
          <w:p w14:paraId="3D1B9489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35" w:type="pct"/>
            <w:vAlign w:val="center"/>
          </w:tcPr>
          <w:p w14:paraId="661E1798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14E5F092" w14:textId="77777777" w:rsidTr="005B4E5B">
        <w:tc>
          <w:tcPr>
            <w:tcW w:w="800" w:type="pct"/>
            <w:vMerge/>
          </w:tcPr>
          <w:p w14:paraId="5338E6C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pct"/>
            <w:vMerge/>
          </w:tcPr>
          <w:p w14:paraId="48FB41B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14:paraId="6A15750E" w14:textId="77777777" w:rsidR="00A140C1" w:rsidRPr="006951FF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FB0AE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64" w:type="pct"/>
            <w:vAlign w:val="center"/>
          </w:tcPr>
          <w:p w14:paraId="543876EC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66" w:type="pct"/>
            <w:vAlign w:val="center"/>
          </w:tcPr>
          <w:p w14:paraId="1537179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400" w:type="pct"/>
            <w:vAlign w:val="center"/>
          </w:tcPr>
          <w:p w14:paraId="7D91169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1" w:type="pct"/>
            <w:vAlign w:val="center"/>
          </w:tcPr>
          <w:p w14:paraId="421C2F5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02" w:type="pct"/>
            <w:vAlign w:val="center"/>
          </w:tcPr>
          <w:p w14:paraId="4E50F4F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35" w:type="pct"/>
            <w:vAlign w:val="center"/>
          </w:tcPr>
          <w:p w14:paraId="12D1C7A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544AD7C5" w14:textId="77777777" w:rsidR="00A140C1" w:rsidRDefault="00A140C1" w:rsidP="00A140C1">
      <w:pPr>
        <w:ind w:firstLine="851"/>
        <w:jc w:val="both"/>
        <w:rPr>
          <w:sz w:val="28"/>
          <w:szCs w:val="28"/>
        </w:rPr>
      </w:pPr>
    </w:p>
    <w:tbl>
      <w:tblPr>
        <w:tblStyle w:val="af9"/>
        <w:tblpPr w:leftFromText="180" w:rightFromText="180" w:vertAnchor="text" w:horzAnchor="margin" w:tblpX="-431" w:tblpY="-53"/>
        <w:tblW w:w="5227" w:type="pct"/>
        <w:tblLook w:val="04A0" w:firstRow="1" w:lastRow="0" w:firstColumn="1" w:lastColumn="0" w:noHBand="0" w:noVBand="1"/>
      </w:tblPr>
      <w:tblGrid>
        <w:gridCol w:w="1445"/>
        <w:gridCol w:w="1825"/>
        <w:gridCol w:w="1468"/>
        <w:gridCol w:w="667"/>
        <w:gridCol w:w="776"/>
        <w:gridCol w:w="688"/>
        <w:gridCol w:w="1018"/>
        <w:gridCol w:w="1018"/>
        <w:gridCol w:w="1014"/>
      </w:tblGrid>
      <w:tr w:rsidR="00A140C1" w14:paraId="3B09F572" w14:textId="77777777" w:rsidTr="005B4E5B">
        <w:trPr>
          <w:trHeight w:val="272"/>
        </w:trPr>
        <w:tc>
          <w:tcPr>
            <w:tcW w:w="728" w:type="pct"/>
            <w:vAlign w:val="center"/>
          </w:tcPr>
          <w:p w14:paraId="56448C63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1</w:t>
            </w:r>
          </w:p>
        </w:tc>
        <w:tc>
          <w:tcPr>
            <w:tcW w:w="920" w:type="pct"/>
            <w:vAlign w:val="center"/>
          </w:tcPr>
          <w:p w14:paraId="1ECA9A6B" w14:textId="77777777" w:rsidR="00A140C1" w:rsidRPr="00E71B36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2</w:t>
            </w:r>
          </w:p>
        </w:tc>
        <w:tc>
          <w:tcPr>
            <w:tcW w:w="740" w:type="pct"/>
            <w:vAlign w:val="center"/>
          </w:tcPr>
          <w:p w14:paraId="5D92B64A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3</w:t>
            </w:r>
          </w:p>
        </w:tc>
        <w:tc>
          <w:tcPr>
            <w:tcW w:w="336" w:type="pct"/>
            <w:vAlign w:val="center"/>
          </w:tcPr>
          <w:p w14:paraId="6068104B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4</w:t>
            </w:r>
          </w:p>
        </w:tc>
        <w:tc>
          <w:tcPr>
            <w:tcW w:w="391" w:type="pct"/>
            <w:vAlign w:val="center"/>
          </w:tcPr>
          <w:p w14:paraId="1345FE2B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5</w:t>
            </w:r>
          </w:p>
        </w:tc>
        <w:tc>
          <w:tcPr>
            <w:tcW w:w="347" w:type="pct"/>
            <w:vAlign w:val="center"/>
          </w:tcPr>
          <w:p w14:paraId="7F3460D4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6</w:t>
            </w:r>
          </w:p>
        </w:tc>
        <w:tc>
          <w:tcPr>
            <w:tcW w:w="513" w:type="pct"/>
            <w:vAlign w:val="center"/>
          </w:tcPr>
          <w:p w14:paraId="1773A179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7</w:t>
            </w:r>
          </w:p>
        </w:tc>
        <w:tc>
          <w:tcPr>
            <w:tcW w:w="513" w:type="pct"/>
            <w:vAlign w:val="center"/>
          </w:tcPr>
          <w:p w14:paraId="4A066D8E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8</w:t>
            </w:r>
          </w:p>
        </w:tc>
        <w:tc>
          <w:tcPr>
            <w:tcW w:w="511" w:type="pct"/>
            <w:vAlign w:val="center"/>
          </w:tcPr>
          <w:p w14:paraId="73A5CF2D" w14:textId="77777777" w:rsidR="00A140C1" w:rsidRPr="00E71B36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E71B36">
              <w:rPr>
                <w:sz w:val="22"/>
                <w:szCs w:val="22"/>
              </w:rPr>
              <w:t>9</w:t>
            </w:r>
          </w:p>
        </w:tc>
      </w:tr>
      <w:tr w:rsidR="00A140C1" w14:paraId="55021576" w14:textId="77777777" w:rsidTr="005B4E5B">
        <w:trPr>
          <w:trHeight w:val="262"/>
        </w:trPr>
        <w:tc>
          <w:tcPr>
            <w:tcW w:w="728" w:type="pct"/>
            <w:vMerge w:val="restart"/>
          </w:tcPr>
          <w:p w14:paraId="0819F940" w14:textId="77777777" w:rsidR="00A140C1" w:rsidRDefault="00A140C1" w:rsidP="005B4E5B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  <w:tc>
          <w:tcPr>
            <w:tcW w:w="920" w:type="pct"/>
            <w:vMerge w:val="restart"/>
          </w:tcPr>
          <w:p w14:paraId="677BAFC4" w14:textId="77777777" w:rsidR="00A140C1" w:rsidRPr="00AB72C0" w:rsidRDefault="00A140C1" w:rsidP="005B4E5B">
            <w:pPr>
              <w:ind w:right="-2"/>
              <w:jc w:val="center"/>
            </w:pPr>
          </w:p>
        </w:tc>
        <w:tc>
          <w:tcPr>
            <w:tcW w:w="740" w:type="pct"/>
          </w:tcPr>
          <w:p w14:paraId="0F12CFCB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67180">
              <w:rPr>
                <w:sz w:val="22"/>
                <w:szCs w:val="22"/>
              </w:rPr>
              <w:t>с 01.01.2027</w:t>
            </w:r>
          </w:p>
        </w:tc>
        <w:tc>
          <w:tcPr>
            <w:tcW w:w="336" w:type="pct"/>
            <w:vAlign w:val="center"/>
          </w:tcPr>
          <w:p w14:paraId="5FBA4D33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91" w:type="pct"/>
            <w:vAlign w:val="center"/>
          </w:tcPr>
          <w:p w14:paraId="09308F0C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47" w:type="pct"/>
            <w:vAlign w:val="center"/>
          </w:tcPr>
          <w:p w14:paraId="26EC79F5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590F6120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3E0E0083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1" w:type="pct"/>
            <w:vAlign w:val="center"/>
          </w:tcPr>
          <w:p w14:paraId="3A366D0B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14:paraId="08339770" w14:textId="77777777" w:rsidTr="005B4E5B">
        <w:trPr>
          <w:trHeight w:val="262"/>
        </w:trPr>
        <w:tc>
          <w:tcPr>
            <w:tcW w:w="728" w:type="pct"/>
            <w:vMerge/>
          </w:tcPr>
          <w:p w14:paraId="4BFE413C" w14:textId="77777777" w:rsidR="00A140C1" w:rsidRDefault="00A140C1" w:rsidP="005B4E5B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  <w:tc>
          <w:tcPr>
            <w:tcW w:w="920" w:type="pct"/>
            <w:vMerge/>
          </w:tcPr>
          <w:p w14:paraId="74196DD1" w14:textId="77777777" w:rsidR="00A140C1" w:rsidRPr="00AB72C0" w:rsidRDefault="00A140C1" w:rsidP="005B4E5B">
            <w:pPr>
              <w:ind w:right="-2"/>
              <w:jc w:val="center"/>
            </w:pPr>
          </w:p>
        </w:tc>
        <w:tc>
          <w:tcPr>
            <w:tcW w:w="740" w:type="pct"/>
          </w:tcPr>
          <w:p w14:paraId="0E96CEA9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67180">
              <w:rPr>
                <w:sz w:val="22"/>
                <w:szCs w:val="22"/>
              </w:rPr>
              <w:t>с 01.07.2027</w:t>
            </w:r>
          </w:p>
        </w:tc>
        <w:tc>
          <w:tcPr>
            <w:tcW w:w="336" w:type="pct"/>
            <w:vAlign w:val="center"/>
          </w:tcPr>
          <w:p w14:paraId="4A82D3E1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91" w:type="pct"/>
            <w:vAlign w:val="center"/>
          </w:tcPr>
          <w:p w14:paraId="18073835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47" w:type="pct"/>
            <w:vAlign w:val="center"/>
          </w:tcPr>
          <w:p w14:paraId="6803F815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7B512B9F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74036579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1" w:type="pct"/>
            <w:vAlign w:val="center"/>
          </w:tcPr>
          <w:p w14:paraId="4158D6C2" w14:textId="77777777" w:rsidR="00A140C1" w:rsidRPr="005049A1" w:rsidRDefault="00A140C1" w:rsidP="005B4E5B">
            <w:pPr>
              <w:tabs>
                <w:tab w:val="left" w:pos="1530"/>
              </w:tabs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14:paraId="3857BBB7" w14:textId="77777777" w:rsidTr="005B4E5B">
        <w:trPr>
          <w:trHeight w:val="262"/>
        </w:trPr>
        <w:tc>
          <w:tcPr>
            <w:tcW w:w="728" w:type="pct"/>
            <w:vMerge/>
          </w:tcPr>
          <w:p w14:paraId="3E4557B0" w14:textId="77777777" w:rsidR="00A140C1" w:rsidRDefault="00A140C1" w:rsidP="005B4E5B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  <w:tc>
          <w:tcPr>
            <w:tcW w:w="920" w:type="pct"/>
          </w:tcPr>
          <w:p w14:paraId="0541D70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AB72C0">
              <w:t>Двухставочный</w:t>
            </w:r>
          </w:p>
        </w:tc>
        <w:tc>
          <w:tcPr>
            <w:tcW w:w="740" w:type="pct"/>
            <w:vAlign w:val="center"/>
          </w:tcPr>
          <w:p w14:paraId="49E2E416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36" w:type="pct"/>
            <w:vAlign w:val="center"/>
          </w:tcPr>
          <w:p w14:paraId="2054F0D8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91" w:type="pct"/>
            <w:vAlign w:val="center"/>
          </w:tcPr>
          <w:p w14:paraId="75A84191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47" w:type="pct"/>
            <w:vAlign w:val="center"/>
          </w:tcPr>
          <w:p w14:paraId="52E8533B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35CDEC81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37F6E42F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1" w:type="pct"/>
            <w:vAlign w:val="center"/>
          </w:tcPr>
          <w:p w14:paraId="159CB851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14:paraId="59E1BCF9" w14:textId="77777777" w:rsidTr="005B4E5B">
        <w:trPr>
          <w:trHeight w:val="296"/>
        </w:trPr>
        <w:tc>
          <w:tcPr>
            <w:tcW w:w="728" w:type="pct"/>
            <w:vMerge/>
          </w:tcPr>
          <w:p w14:paraId="18C92F7A" w14:textId="77777777" w:rsidR="00A140C1" w:rsidRDefault="00A140C1" w:rsidP="005B4E5B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  <w:tc>
          <w:tcPr>
            <w:tcW w:w="920" w:type="pct"/>
          </w:tcPr>
          <w:p w14:paraId="792F268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AB72C0">
              <w:t>Ставка за тепловую энергию, руб./Гкал</w:t>
            </w:r>
          </w:p>
        </w:tc>
        <w:tc>
          <w:tcPr>
            <w:tcW w:w="740" w:type="pct"/>
            <w:vAlign w:val="center"/>
          </w:tcPr>
          <w:p w14:paraId="20E6B0CA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36" w:type="pct"/>
            <w:vAlign w:val="center"/>
          </w:tcPr>
          <w:p w14:paraId="4D18E676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91" w:type="pct"/>
            <w:vAlign w:val="center"/>
          </w:tcPr>
          <w:p w14:paraId="4F4E15BB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47" w:type="pct"/>
            <w:vAlign w:val="center"/>
          </w:tcPr>
          <w:p w14:paraId="01A4911C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215FA169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3" w:type="pct"/>
            <w:vAlign w:val="center"/>
          </w:tcPr>
          <w:p w14:paraId="6CC00280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1" w:type="pct"/>
            <w:vAlign w:val="center"/>
          </w:tcPr>
          <w:p w14:paraId="1D2CC72D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14:paraId="23BCD5CE" w14:textId="77777777" w:rsidTr="005B4E5B">
        <w:trPr>
          <w:trHeight w:val="1403"/>
        </w:trPr>
        <w:tc>
          <w:tcPr>
            <w:tcW w:w="728" w:type="pct"/>
            <w:vMerge/>
          </w:tcPr>
          <w:p w14:paraId="441B7C11" w14:textId="77777777" w:rsidR="00A140C1" w:rsidRDefault="00A140C1" w:rsidP="005B4E5B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  <w:tc>
          <w:tcPr>
            <w:tcW w:w="920" w:type="pct"/>
          </w:tcPr>
          <w:p w14:paraId="6D73695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7F9C642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тыс. руб./Гкал/ч</w:t>
            </w:r>
          </w:p>
          <w:p w14:paraId="2DBA0AD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 мес.</w:t>
            </w:r>
          </w:p>
        </w:tc>
        <w:tc>
          <w:tcPr>
            <w:tcW w:w="740" w:type="pct"/>
            <w:vAlign w:val="center"/>
          </w:tcPr>
          <w:p w14:paraId="553EFDF9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  <w:tc>
          <w:tcPr>
            <w:tcW w:w="336" w:type="pct"/>
            <w:vAlign w:val="center"/>
          </w:tcPr>
          <w:p w14:paraId="6CA21CCF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  <w:tc>
          <w:tcPr>
            <w:tcW w:w="391" w:type="pct"/>
            <w:vAlign w:val="center"/>
          </w:tcPr>
          <w:p w14:paraId="22382BDC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  <w:tc>
          <w:tcPr>
            <w:tcW w:w="347" w:type="pct"/>
            <w:vAlign w:val="center"/>
          </w:tcPr>
          <w:p w14:paraId="5FF757BC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  <w:tc>
          <w:tcPr>
            <w:tcW w:w="513" w:type="pct"/>
            <w:vAlign w:val="center"/>
          </w:tcPr>
          <w:p w14:paraId="2EEDA5B5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  <w:tc>
          <w:tcPr>
            <w:tcW w:w="513" w:type="pct"/>
            <w:vAlign w:val="center"/>
          </w:tcPr>
          <w:p w14:paraId="6DFAE57F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  <w:tc>
          <w:tcPr>
            <w:tcW w:w="511" w:type="pct"/>
            <w:vAlign w:val="center"/>
          </w:tcPr>
          <w:p w14:paraId="4D4323AF" w14:textId="77777777" w:rsidR="00A140C1" w:rsidRPr="001B6464" w:rsidRDefault="00A140C1" w:rsidP="005B4E5B">
            <w:pPr>
              <w:tabs>
                <w:tab w:val="left" w:pos="1530"/>
              </w:tabs>
              <w:jc w:val="center"/>
            </w:pPr>
            <w:r w:rsidRPr="001B6464">
              <w:t>x</w:t>
            </w:r>
          </w:p>
        </w:tc>
      </w:tr>
    </w:tbl>
    <w:p w14:paraId="1E630286" w14:textId="77777777" w:rsidR="00A140C1" w:rsidRDefault="00A140C1" w:rsidP="00A140C1">
      <w:pPr>
        <w:ind w:firstLine="851"/>
        <w:jc w:val="both"/>
        <w:rPr>
          <w:sz w:val="28"/>
          <w:szCs w:val="28"/>
        </w:rPr>
      </w:pPr>
      <w:r w:rsidRPr="009E3CC1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bookmarkEnd w:id="26"/>
    <w:p w14:paraId="49AD9E7E" w14:textId="77777777" w:rsidR="00A140C1" w:rsidRDefault="00A140C1" w:rsidP="00A140C1">
      <w:pPr>
        <w:ind w:firstLine="709"/>
        <w:jc w:val="right"/>
        <w:rPr>
          <w:sz w:val="28"/>
          <w:szCs w:val="28"/>
          <w:lang w:eastAsia="ru-RU"/>
        </w:rPr>
      </w:pPr>
    </w:p>
    <w:p w14:paraId="24A61554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128CEAEB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431D0413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4B322A6A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5E91F25B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200B82B3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74A1C73E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7D659AE4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3DF42952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5AE1F871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2A04F619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1B61D7E7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13A482F3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29406970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2719BA44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210B8E9C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536AAA39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3E112559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32D29C9A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54CE8E8B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133F5918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0049A518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244F461D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10418973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3D42CA82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465FACE0" w14:textId="3179B742" w:rsidR="00A140C1" w:rsidRDefault="00A140C1" w:rsidP="00A140C1">
      <w:pPr>
        <w:rPr>
          <w:sz w:val="28"/>
          <w:szCs w:val="28"/>
          <w:lang w:eastAsia="ru-RU"/>
        </w:rPr>
      </w:pPr>
    </w:p>
    <w:p w14:paraId="2578270F" w14:textId="10865FA1" w:rsidR="00A140C1" w:rsidRDefault="00A140C1" w:rsidP="00A140C1">
      <w:pPr>
        <w:rPr>
          <w:sz w:val="28"/>
          <w:szCs w:val="28"/>
          <w:lang w:eastAsia="ru-RU"/>
        </w:rPr>
      </w:pPr>
    </w:p>
    <w:p w14:paraId="0E0F65E1" w14:textId="7FC419AA" w:rsidR="00A140C1" w:rsidRDefault="00A140C1" w:rsidP="00A140C1">
      <w:pPr>
        <w:rPr>
          <w:sz w:val="28"/>
          <w:szCs w:val="28"/>
          <w:lang w:eastAsia="ru-RU"/>
        </w:rPr>
      </w:pPr>
    </w:p>
    <w:p w14:paraId="2119800D" w14:textId="77777777" w:rsidR="00A140C1" w:rsidRPr="00CA353E" w:rsidRDefault="00A140C1" w:rsidP="00A140C1">
      <w:pPr>
        <w:rPr>
          <w:sz w:val="28"/>
          <w:szCs w:val="28"/>
          <w:lang w:eastAsia="ru-RU"/>
        </w:rPr>
      </w:pPr>
    </w:p>
    <w:p w14:paraId="5F77EA6F" w14:textId="77777777" w:rsidR="00A140C1" w:rsidRDefault="00A140C1" w:rsidP="00A140C1">
      <w:pPr>
        <w:rPr>
          <w:sz w:val="28"/>
          <w:szCs w:val="28"/>
          <w:lang w:eastAsia="ru-RU"/>
        </w:rPr>
      </w:pPr>
    </w:p>
    <w:p w14:paraId="16699518" w14:textId="77777777" w:rsidR="00A140C1" w:rsidRDefault="00A140C1" w:rsidP="00A140C1">
      <w:pPr>
        <w:tabs>
          <w:tab w:val="left" w:pos="6330"/>
        </w:tabs>
        <w:rPr>
          <w:sz w:val="28"/>
          <w:szCs w:val="28"/>
          <w:lang w:eastAsia="ru-RU"/>
        </w:rPr>
      </w:pPr>
    </w:p>
    <w:p w14:paraId="6A523EC6" w14:textId="3A6CE96C" w:rsidR="00A140C1" w:rsidRDefault="00A140C1" w:rsidP="00A140C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2</w:t>
      </w:r>
      <w:r>
        <w:rPr>
          <w:rFonts w:eastAsia="Times New Roman"/>
          <w:szCs w:val="24"/>
          <w:lang w:val="ru" w:bidi="ar"/>
        </w:rPr>
        <w:t>3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703F19C7" w14:textId="77777777" w:rsidR="00A140C1" w:rsidRDefault="00A140C1" w:rsidP="00A140C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3FCCDE0E" w14:textId="77777777" w:rsidR="00A140C1" w:rsidRDefault="00A140C1" w:rsidP="00A140C1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7FA708CF" w14:textId="43CABFEA" w:rsidR="00A140C1" w:rsidRDefault="00A140C1" w:rsidP="00A140C1">
      <w:pPr>
        <w:tabs>
          <w:tab w:val="left" w:pos="7335"/>
        </w:tabs>
        <w:rPr>
          <w:sz w:val="28"/>
          <w:szCs w:val="28"/>
          <w:lang w:eastAsia="ru-RU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   </w:t>
      </w:r>
      <w:r>
        <w:rPr>
          <w:rFonts w:eastAsia="Times New Roman"/>
          <w:szCs w:val="24"/>
          <w:lang w:val="ru" w:bidi="ar"/>
        </w:rPr>
        <w:t xml:space="preserve">                            </w:t>
      </w:r>
      <w:r>
        <w:rPr>
          <w:rFonts w:eastAsia="Times New Roman"/>
          <w:szCs w:val="24"/>
          <w:lang w:val="ru" w:bidi="ar"/>
        </w:rPr>
        <w:t>Кузбасса от 20.12.2025</w:t>
      </w:r>
    </w:p>
    <w:p w14:paraId="003CC9C3" w14:textId="77777777" w:rsidR="00A140C1" w:rsidRDefault="00A140C1" w:rsidP="00A140C1">
      <w:pPr>
        <w:ind w:right="142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384CAFAE" w14:textId="77777777" w:rsidR="00A140C1" w:rsidRDefault="00A140C1" w:rsidP="00A140C1">
      <w:pPr>
        <w:ind w:right="142" w:firstLine="709"/>
        <w:jc w:val="center"/>
        <w:rPr>
          <w:sz w:val="28"/>
          <w:szCs w:val="28"/>
          <w:lang w:eastAsia="ru-RU"/>
        </w:rPr>
      </w:pPr>
    </w:p>
    <w:p w14:paraId="4609F8DE" w14:textId="3714E973" w:rsidR="00A140C1" w:rsidRPr="007B72CF" w:rsidRDefault="00A140C1" w:rsidP="00A140C1">
      <w:pPr>
        <w:ind w:right="142" w:firstLine="709"/>
        <w:jc w:val="center"/>
        <w:rPr>
          <w:b/>
          <w:bCs/>
          <w:sz w:val="28"/>
          <w:szCs w:val="28"/>
          <w:lang w:val="x-none"/>
        </w:rPr>
      </w:pPr>
      <w:r w:rsidRPr="005049A1">
        <w:rPr>
          <w:b/>
          <w:bCs/>
          <w:sz w:val="28"/>
          <w:szCs w:val="28"/>
        </w:rPr>
        <w:t xml:space="preserve">Долгосрочные </w:t>
      </w:r>
      <w:r w:rsidRPr="005049A1">
        <w:rPr>
          <w:b/>
          <w:bCs/>
          <w:sz w:val="28"/>
          <w:szCs w:val="28"/>
          <w:lang w:val="x-none"/>
        </w:rPr>
        <w:t xml:space="preserve">тарифы </w:t>
      </w:r>
      <w:r w:rsidRPr="005049A1">
        <w:rPr>
          <w:b/>
          <w:bCs/>
          <w:color w:val="000000"/>
          <w:kern w:val="32"/>
          <w:sz w:val="28"/>
          <w:szCs w:val="28"/>
        </w:rPr>
        <w:t>ООО «</w:t>
      </w:r>
      <w:r w:rsidRPr="00FB0AE5">
        <w:rPr>
          <w:b/>
          <w:bCs/>
          <w:color w:val="000000"/>
          <w:kern w:val="32"/>
          <w:sz w:val="28"/>
          <w:szCs w:val="28"/>
        </w:rPr>
        <w:t>Юргинские котельные</w:t>
      </w:r>
      <w:r w:rsidRPr="005049A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5049A1">
        <w:rPr>
          <w:b/>
          <w:bCs/>
          <w:sz w:val="28"/>
          <w:szCs w:val="28"/>
          <w:lang w:val="x-none"/>
        </w:rPr>
        <w:t>на</w:t>
      </w:r>
      <w:r>
        <w:rPr>
          <w:b/>
          <w:bCs/>
          <w:sz w:val="28"/>
          <w:szCs w:val="28"/>
        </w:rPr>
        <w:t> </w:t>
      </w:r>
      <w:r w:rsidRPr="005049A1">
        <w:rPr>
          <w:b/>
          <w:bCs/>
          <w:sz w:val="28"/>
          <w:szCs w:val="28"/>
          <w:lang w:val="x-none"/>
        </w:rPr>
        <w:t>тепловую энергию,</w:t>
      </w:r>
      <w:r w:rsidRPr="005049A1">
        <w:rPr>
          <w:b/>
          <w:bCs/>
          <w:sz w:val="28"/>
          <w:szCs w:val="28"/>
        </w:rPr>
        <w:t xml:space="preserve"> </w:t>
      </w:r>
      <w:r w:rsidRPr="007B72CF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 Юргинского городского округа</w:t>
      </w:r>
      <w:r w:rsidRPr="006951FF">
        <w:rPr>
          <w:b/>
          <w:bCs/>
          <w:sz w:val="28"/>
          <w:szCs w:val="28"/>
          <w:lang w:val="x-none"/>
        </w:rPr>
        <w:t>, на</w:t>
      </w:r>
      <w:r w:rsidRPr="005049A1">
        <w:rPr>
          <w:b/>
          <w:bCs/>
          <w:sz w:val="28"/>
          <w:szCs w:val="28"/>
        </w:rPr>
        <w:t> период с</w:t>
      </w:r>
      <w:r>
        <w:rPr>
          <w:b/>
          <w:bCs/>
          <w:sz w:val="28"/>
          <w:szCs w:val="28"/>
        </w:rPr>
        <w:t> 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5049A1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5049A1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6</w:t>
      </w:r>
      <w:r w:rsidRPr="005049A1">
        <w:rPr>
          <w:bCs/>
          <w:color w:val="000000"/>
          <w:kern w:val="32"/>
          <w:sz w:val="28"/>
          <w:szCs w:val="28"/>
        </w:rPr>
        <w:t xml:space="preserve"> </w:t>
      </w:r>
      <w:r w:rsidRPr="005049A1">
        <w:rPr>
          <w:b/>
          <w:bCs/>
          <w:sz w:val="28"/>
          <w:szCs w:val="28"/>
        </w:rPr>
        <w:t>по 31.12.20</w:t>
      </w:r>
      <w:r>
        <w:rPr>
          <w:b/>
          <w:bCs/>
          <w:sz w:val="28"/>
          <w:szCs w:val="28"/>
        </w:rPr>
        <w:t>27</w:t>
      </w:r>
    </w:p>
    <w:p w14:paraId="079D264F" w14:textId="77777777" w:rsidR="00A140C1" w:rsidRPr="005049A1" w:rsidRDefault="00A140C1" w:rsidP="00A140C1">
      <w:pPr>
        <w:tabs>
          <w:tab w:val="left" w:pos="6225"/>
        </w:tabs>
        <w:jc w:val="right"/>
      </w:pPr>
      <w:r w:rsidRPr="005049A1">
        <w:t>(без НДС)</w:t>
      </w:r>
    </w:p>
    <w:tbl>
      <w:tblPr>
        <w:tblW w:w="5826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2264"/>
        <w:gridCol w:w="1415"/>
        <w:gridCol w:w="1136"/>
        <w:gridCol w:w="840"/>
        <w:gridCol w:w="849"/>
        <w:gridCol w:w="853"/>
        <w:gridCol w:w="856"/>
        <w:gridCol w:w="1139"/>
      </w:tblGrid>
      <w:tr w:rsidR="00A140C1" w:rsidRPr="005049A1" w14:paraId="6BEC5144" w14:textId="77777777" w:rsidTr="00F4267A">
        <w:tc>
          <w:tcPr>
            <w:tcW w:w="770" w:type="pct"/>
            <w:vMerge w:val="restart"/>
            <w:vAlign w:val="center"/>
          </w:tcPr>
          <w:p w14:paraId="32D3470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024" w:type="pct"/>
            <w:vMerge w:val="restart"/>
            <w:vAlign w:val="center"/>
          </w:tcPr>
          <w:p w14:paraId="6E5845A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Вид тарифа</w:t>
            </w:r>
          </w:p>
        </w:tc>
        <w:tc>
          <w:tcPr>
            <w:tcW w:w="640" w:type="pct"/>
            <w:vMerge w:val="restart"/>
            <w:vAlign w:val="center"/>
          </w:tcPr>
          <w:p w14:paraId="4B74483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Период</w:t>
            </w:r>
          </w:p>
        </w:tc>
        <w:tc>
          <w:tcPr>
            <w:tcW w:w="514" w:type="pct"/>
            <w:vMerge w:val="restart"/>
            <w:vAlign w:val="center"/>
          </w:tcPr>
          <w:p w14:paraId="47045E0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Вода</w:t>
            </w:r>
          </w:p>
        </w:tc>
        <w:tc>
          <w:tcPr>
            <w:tcW w:w="1537" w:type="pct"/>
            <w:gridSpan w:val="4"/>
            <w:vAlign w:val="center"/>
          </w:tcPr>
          <w:p w14:paraId="0D98BEF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515" w:type="pct"/>
            <w:vMerge w:val="restart"/>
            <w:vAlign w:val="center"/>
          </w:tcPr>
          <w:p w14:paraId="37E1C917" w14:textId="77777777" w:rsidR="00A140C1" w:rsidRPr="005049A1" w:rsidRDefault="00A140C1" w:rsidP="005B4E5B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Острый и редуци-рованный пар</w:t>
            </w:r>
          </w:p>
        </w:tc>
      </w:tr>
      <w:tr w:rsidR="00A140C1" w:rsidRPr="005049A1" w14:paraId="0CF8966C" w14:textId="77777777" w:rsidTr="00F4267A">
        <w:tc>
          <w:tcPr>
            <w:tcW w:w="770" w:type="pct"/>
            <w:vMerge/>
          </w:tcPr>
          <w:p w14:paraId="63F69CB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06E6A11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  <w:vMerge/>
          </w:tcPr>
          <w:p w14:paraId="58BF11A6" w14:textId="77777777" w:rsidR="00A140C1" w:rsidRPr="005049A1" w:rsidRDefault="00A140C1" w:rsidP="005B4E5B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vMerge/>
          </w:tcPr>
          <w:p w14:paraId="3514F7C7" w14:textId="77777777" w:rsidR="00A140C1" w:rsidRPr="005049A1" w:rsidRDefault="00A140C1" w:rsidP="005B4E5B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380" w:type="pct"/>
            <w:vAlign w:val="center"/>
          </w:tcPr>
          <w:p w14:paraId="00726B6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5049A1">
              <w:rPr>
                <w:sz w:val="22"/>
                <w:szCs w:val="22"/>
              </w:rPr>
              <w:t>от 1,2 до 2,5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4" w:type="pct"/>
            <w:vAlign w:val="center"/>
          </w:tcPr>
          <w:p w14:paraId="408F2DA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 2,5 до 7,0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6" w:type="pct"/>
            <w:vAlign w:val="center"/>
          </w:tcPr>
          <w:p w14:paraId="4FD7345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 7,0 до 13,0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" w:type="pct"/>
            <w:vAlign w:val="center"/>
          </w:tcPr>
          <w:p w14:paraId="0DFFB64A" w14:textId="77777777" w:rsidR="00A140C1" w:rsidRPr="005049A1" w:rsidRDefault="00A140C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4E3A99">
              <w:rPr>
                <w:sz w:val="22"/>
                <w:szCs w:val="22"/>
              </w:rPr>
              <w:t>свыше</w:t>
            </w:r>
            <w:r w:rsidRPr="005049A1">
              <w:rPr>
                <w:sz w:val="22"/>
                <w:szCs w:val="22"/>
              </w:rPr>
              <w:t xml:space="preserve"> 13,0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15" w:type="pct"/>
            <w:vMerge/>
          </w:tcPr>
          <w:p w14:paraId="2600EFB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A140C1" w:rsidRPr="005049A1" w14:paraId="451F1DBD" w14:textId="77777777" w:rsidTr="00F4267A">
        <w:tc>
          <w:tcPr>
            <w:tcW w:w="770" w:type="pct"/>
          </w:tcPr>
          <w:p w14:paraId="37AF7265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1</w:t>
            </w:r>
          </w:p>
        </w:tc>
        <w:tc>
          <w:tcPr>
            <w:tcW w:w="1024" w:type="pct"/>
          </w:tcPr>
          <w:p w14:paraId="60C45944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2</w:t>
            </w:r>
          </w:p>
        </w:tc>
        <w:tc>
          <w:tcPr>
            <w:tcW w:w="640" w:type="pct"/>
          </w:tcPr>
          <w:p w14:paraId="67A177F7" w14:textId="77777777" w:rsidR="00A140C1" w:rsidRPr="005049A1" w:rsidRDefault="00A140C1" w:rsidP="005B4E5B">
            <w:pPr>
              <w:ind w:left="-108"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3</w:t>
            </w:r>
          </w:p>
        </w:tc>
        <w:tc>
          <w:tcPr>
            <w:tcW w:w="514" w:type="pct"/>
          </w:tcPr>
          <w:p w14:paraId="38843F02" w14:textId="77777777" w:rsidR="00A140C1" w:rsidRPr="005049A1" w:rsidRDefault="00A140C1" w:rsidP="005B4E5B">
            <w:pPr>
              <w:ind w:left="-174"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</w:tcPr>
          <w:p w14:paraId="4472085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5</w:t>
            </w:r>
          </w:p>
        </w:tc>
        <w:tc>
          <w:tcPr>
            <w:tcW w:w="384" w:type="pct"/>
          </w:tcPr>
          <w:p w14:paraId="65B7D36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6</w:t>
            </w:r>
          </w:p>
        </w:tc>
        <w:tc>
          <w:tcPr>
            <w:tcW w:w="386" w:type="pct"/>
          </w:tcPr>
          <w:p w14:paraId="58367E7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7</w:t>
            </w:r>
          </w:p>
        </w:tc>
        <w:tc>
          <w:tcPr>
            <w:tcW w:w="387" w:type="pct"/>
          </w:tcPr>
          <w:p w14:paraId="3D9EB030" w14:textId="77777777" w:rsidR="00A140C1" w:rsidRPr="005049A1" w:rsidRDefault="00A140C1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8</w:t>
            </w:r>
          </w:p>
        </w:tc>
        <w:tc>
          <w:tcPr>
            <w:tcW w:w="515" w:type="pct"/>
          </w:tcPr>
          <w:p w14:paraId="0BD9FF2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9</w:t>
            </w:r>
          </w:p>
        </w:tc>
      </w:tr>
      <w:tr w:rsidR="00A140C1" w:rsidRPr="005049A1" w14:paraId="70B950F1" w14:textId="77777777" w:rsidTr="00F4267A">
        <w:trPr>
          <w:trHeight w:val="299"/>
        </w:trPr>
        <w:tc>
          <w:tcPr>
            <w:tcW w:w="770" w:type="pct"/>
            <w:vMerge w:val="restart"/>
            <w:vAlign w:val="center"/>
          </w:tcPr>
          <w:p w14:paraId="55C4C4EF" w14:textId="77777777" w:rsidR="00A140C1" w:rsidRPr="005049A1" w:rsidRDefault="00A140C1" w:rsidP="005B4E5B">
            <w:pPr>
              <w:ind w:left="-142" w:right="-73"/>
              <w:jc w:val="center"/>
              <w:rPr>
                <w:sz w:val="22"/>
                <w:szCs w:val="22"/>
              </w:rPr>
            </w:pPr>
            <w:r w:rsidRPr="005049A1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 w:rsidRPr="00FB0AE5">
              <w:rPr>
                <w:bCs/>
                <w:color w:val="000000"/>
                <w:kern w:val="32"/>
                <w:sz w:val="22"/>
                <w:szCs w:val="22"/>
              </w:rPr>
              <w:t>Юргинские котельные</w:t>
            </w:r>
            <w:r w:rsidRPr="005049A1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  <w:p w14:paraId="78C3E68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pct"/>
            <w:gridSpan w:val="8"/>
          </w:tcPr>
          <w:p w14:paraId="0E6FC3D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A140C1" w:rsidRPr="005049A1" w14:paraId="10813B8A" w14:textId="77777777" w:rsidTr="00F4267A">
        <w:trPr>
          <w:trHeight w:val="189"/>
        </w:trPr>
        <w:tc>
          <w:tcPr>
            <w:tcW w:w="770" w:type="pct"/>
            <w:vMerge/>
          </w:tcPr>
          <w:p w14:paraId="10632A1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 w:val="restart"/>
            <w:vAlign w:val="center"/>
          </w:tcPr>
          <w:p w14:paraId="47523D4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Одноставочный</w:t>
            </w:r>
          </w:p>
          <w:p w14:paraId="3905718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руб./Гкал</w:t>
            </w:r>
          </w:p>
        </w:tc>
        <w:tc>
          <w:tcPr>
            <w:tcW w:w="640" w:type="pct"/>
          </w:tcPr>
          <w:p w14:paraId="20E06238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14" w:type="pct"/>
          </w:tcPr>
          <w:p w14:paraId="5B24B796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380" w:type="pct"/>
            <w:vAlign w:val="center"/>
          </w:tcPr>
          <w:p w14:paraId="2AA3ED01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4" w:type="pct"/>
            <w:vAlign w:val="center"/>
          </w:tcPr>
          <w:p w14:paraId="6DC80E56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6" w:type="pct"/>
            <w:vAlign w:val="center"/>
          </w:tcPr>
          <w:p w14:paraId="2EDAE451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7" w:type="pct"/>
            <w:vAlign w:val="center"/>
          </w:tcPr>
          <w:p w14:paraId="1E75C0A2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15" w:type="pct"/>
            <w:vAlign w:val="center"/>
          </w:tcPr>
          <w:p w14:paraId="266BCC16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4FC6258E" w14:textId="77777777" w:rsidTr="00F4267A">
        <w:trPr>
          <w:trHeight w:val="189"/>
        </w:trPr>
        <w:tc>
          <w:tcPr>
            <w:tcW w:w="770" w:type="pct"/>
            <w:vMerge/>
          </w:tcPr>
          <w:p w14:paraId="48D5E4E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vAlign w:val="center"/>
          </w:tcPr>
          <w:p w14:paraId="50BBBF4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4DA69BB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FB0AE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14" w:type="pct"/>
          </w:tcPr>
          <w:p w14:paraId="0BB1159A" w14:textId="77777777" w:rsidR="00A140C1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380" w:type="pct"/>
            <w:vAlign w:val="center"/>
          </w:tcPr>
          <w:p w14:paraId="23965F0F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4" w:type="pct"/>
            <w:vAlign w:val="center"/>
          </w:tcPr>
          <w:p w14:paraId="5AC97912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6" w:type="pct"/>
            <w:vAlign w:val="center"/>
          </w:tcPr>
          <w:p w14:paraId="7E369156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7" w:type="pct"/>
            <w:vAlign w:val="center"/>
          </w:tcPr>
          <w:p w14:paraId="0E727C5E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15" w:type="pct"/>
            <w:vAlign w:val="center"/>
          </w:tcPr>
          <w:p w14:paraId="5919D9D2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4E10349C" w14:textId="77777777" w:rsidTr="00F4267A">
        <w:trPr>
          <w:trHeight w:val="189"/>
        </w:trPr>
        <w:tc>
          <w:tcPr>
            <w:tcW w:w="770" w:type="pct"/>
            <w:vMerge/>
          </w:tcPr>
          <w:p w14:paraId="7F9B915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vAlign w:val="center"/>
          </w:tcPr>
          <w:p w14:paraId="0E24F315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3A8E32FD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14" w:type="pct"/>
          </w:tcPr>
          <w:p w14:paraId="7C46DCE3" w14:textId="77777777" w:rsidR="00A140C1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380" w:type="pct"/>
            <w:vAlign w:val="center"/>
          </w:tcPr>
          <w:p w14:paraId="4594ED85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4" w:type="pct"/>
            <w:vAlign w:val="center"/>
          </w:tcPr>
          <w:p w14:paraId="7D68E74C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6" w:type="pct"/>
            <w:vAlign w:val="center"/>
          </w:tcPr>
          <w:p w14:paraId="3C7E4299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7" w:type="pct"/>
            <w:vAlign w:val="center"/>
          </w:tcPr>
          <w:p w14:paraId="52CDC850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15" w:type="pct"/>
            <w:vAlign w:val="center"/>
          </w:tcPr>
          <w:p w14:paraId="3B8A9202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014D9FA5" w14:textId="77777777" w:rsidTr="00F4267A">
        <w:trPr>
          <w:trHeight w:val="189"/>
        </w:trPr>
        <w:tc>
          <w:tcPr>
            <w:tcW w:w="770" w:type="pct"/>
            <w:vMerge/>
          </w:tcPr>
          <w:p w14:paraId="5EBF355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vAlign w:val="center"/>
          </w:tcPr>
          <w:p w14:paraId="686F11D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080B6163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14" w:type="pct"/>
          </w:tcPr>
          <w:p w14:paraId="37A3BA01" w14:textId="77777777" w:rsidR="00A140C1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380" w:type="pct"/>
            <w:vAlign w:val="center"/>
          </w:tcPr>
          <w:p w14:paraId="1F238431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4" w:type="pct"/>
            <w:vAlign w:val="center"/>
          </w:tcPr>
          <w:p w14:paraId="30931EBF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6" w:type="pct"/>
            <w:vAlign w:val="center"/>
          </w:tcPr>
          <w:p w14:paraId="170F6227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387" w:type="pct"/>
            <w:vAlign w:val="center"/>
          </w:tcPr>
          <w:p w14:paraId="443520B3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  <w:tc>
          <w:tcPr>
            <w:tcW w:w="515" w:type="pct"/>
            <w:vAlign w:val="center"/>
          </w:tcPr>
          <w:p w14:paraId="45344526" w14:textId="77777777" w:rsidR="00A140C1" w:rsidRPr="005049A1" w:rsidRDefault="00A140C1" w:rsidP="005B4E5B">
            <w:pPr>
              <w:jc w:val="center"/>
            </w:pPr>
            <w:r w:rsidRPr="005049A1">
              <w:t>x</w:t>
            </w:r>
          </w:p>
        </w:tc>
      </w:tr>
      <w:tr w:rsidR="00A140C1" w:rsidRPr="005049A1" w14:paraId="2597A189" w14:textId="77777777" w:rsidTr="00F4267A">
        <w:trPr>
          <w:trHeight w:val="334"/>
        </w:trPr>
        <w:tc>
          <w:tcPr>
            <w:tcW w:w="770" w:type="pct"/>
            <w:vMerge/>
          </w:tcPr>
          <w:p w14:paraId="19F2327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B85E70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640" w:type="pct"/>
            <w:vAlign w:val="center"/>
          </w:tcPr>
          <w:p w14:paraId="5AFDC66F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514" w:type="pct"/>
            <w:vAlign w:val="center"/>
          </w:tcPr>
          <w:p w14:paraId="54B2775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0" w:type="pct"/>
            <w:vAlign w:val="center"/>
          </w:tcPr>
          <w:p w14:paraId="5D99882B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6609B69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1DAF421C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6787F1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6559156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5D2081D8" w14:textId="77777777" w:rsidTr="00F4267A">
        <w:tc>
          <w:tcPr>
            <w:tcW w:w="770" w:type="pct"/>
            <w:vMerge/>
          </w:tcPr>
          <w:p w14:paraId="451CBB5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A4AF541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640" w:type="pct"/>
            <w:vAlign w:val="center"/>
          </w:tcPr>
          <w:p w14:paraId="28AFAEDC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514" w:type="pct"/>
            <w:vAlign w:val="center"/>
          </w:tcPr>
          <w:p w14:paraId="76D3E54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0" w:type="pct"/>
            <w:vAlign w:val="center"/>
          </w:tcPr>
          <w:p w14:paraId="3A105101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1F00566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6B005CE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07F7EFF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4DBCC00D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4CA7B891" w14:textId="77777777" w:rsidTr="00F4267A">
        <w:trPr>
          <w:trHeight w:val="1284"/>
        </w:trPr>
        <w:tc>
          <w:tcPr>
            <w:tcW w:w="770" w:type="pct"/>
            <w:vMerge/>
          </w:tcPr>
          <w:p w14:paraId="4322347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12441393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58AFAD6A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>тыс. руб./Гкал/ч</w:t>
            </w:r>
          </w:p>
          <w:p w14:paraId="669CB27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640" w:type="pct"/>
            <w:vAlign w:val="center"/>
          </w:tcPr>
          <w:p w14:paraId="247876B3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514" w:type="pct"/>
            <w:vAlign w:val="center"/>
          </w:tcPr>
          <w:p w14:paraId="3C6E6C3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0" w:type="pct"/>
            <w:vAlign w:val="center"/>
          </w:tcPr>
          <w:p w14:paraId="733A8D36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28484DE6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78E13F00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743AEA05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1330A7F2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24FA4393" w14:textId="77777777" w:rsidTr="00F4267A">
        <w:tc>
          <w:tcPr>
            <w:tcW w:w="770" w:type="pct"/>
            <w:vMerge/>
          </w:tcPr>
          <w:p w14:paraId="596081B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4230" w:type="pct"/>
            <w:gridSpan w:val="8"/>
          </w:tcPr>
          <w:p w14:paraId="665D5106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140C1" w:rsidRPr="005049A1" w14:paraId="42284092" w14:textId="77777777" w:rsidTr="00F4267A">
        <w:tc>
          <w:tcPr>
            <w:tcW w:w="770" w:type="pct"/>
            <w:vMerge/>
          </w:tcPr>
          <w:p w14:paraId="2FFF239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 w:val="restart"/>
          </w:tcPr>
          <w:p w14:paraId="6A0417E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Одноставочный</w:t>
            </w:r>
          </w:p>
          <w:p w14:paraId="3A1551B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руб./Гкал</w:t>
            </w:r>
          </w:p>
        </w:tc>
        <w:tc>
          <w:tcPr>
            <w:tcW w:w="640" w:type="pct"/>
          </w:tcPr>
          <w:p w14:paraId="5EED4CD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14" w:type="pct"/>
          </w:tcPr>
          <w:p w14:paraId="50A9F979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10 998,41</w:t>
            </w:r>
          </w:p>
        </w:tc>
        <w:tc>
          <w:tcPr>
            <w:tcW w:w="380" w:type="pct"/>
            <w:vAlign w:val="center"/>
          </w:tcPr>
          <w:p w14:paraId="23D46C3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2748BBAC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2C547DB7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4067B337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655327BC" w14:textId="77777777" w:rsidR="00A140C1" w:rsidRPr="009E3CC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62DD4A75" w14:textId="77777777" w:rsidTr="00F4267A">
        <w:tc>
          <w:tcPr>
            <w:tcW w:w="770" w:type="pct"/>
            <w:vMerge/>
          </w:tcPr>
          <w:p w14:paraId="1D4202B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08702DD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529B130E" w14:textId="77777777" w:rsidR="00A140C1" w:rsidRPr="006951FF" w:rsidRDefault="00A140C1" w:rsidP="005B4E5B">
            <w:pPr>
              <w:jc w:val="center"/>
              <w:rPr>
                <w:sz w:val="22"/>
                <w:szCs w:val="22"/>
              </w:rPr>
            </w:pPr>
            <w:r w:rsidRPr="00FB0AE5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FB0AE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14" w:type="pct"/>
          </w:tcPr>
          <w:p w14:paraId="2236CF4A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10 998,41</w:t>
            </w:r>
          </w:p>
        </w:tc>
        <w:tc>
          <w:tcPr>
            <w:tcW w:w="380" w:type="pct"/>
            <w:vAlign w:val="center"/>
          </w:tcPr>
          <w:p w14:paraId="2BBAFD23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3F8DE47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4183287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5FB31DC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758AA4B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614DED27" w14:textId="77777777" w:rsidTr="00F4267A">
        <w:tc>
          <w:tcPr>
            <w:tcW w:w="770" w:type="pct"/>
            <w:vMerge/>
          </w:tcPr>
          <w:p w14:paraId="5E7E45D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2D4A330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29573C9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D67180">
              <w:rPr>
                <w:sz w:val="22"/>
                <w:szCs w:val="22"/>
              </w:rPr>
              <w:t>с 01.01.2027</w:t>
            </w:r>
          </w:p>
        </w:tc>
        <w:tc>
          <w:tcPr>
            <w:tcW w:w="514" w:type="pct"/>
          </w:tcPr>
          <w:p w14:paraId="0A879561" w14:textId="77777777" w:rsidR="00A140C1" w:rsidRPr="007B72CF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10 998,41</w:t>
            </w:r>
          </w:p>
        </w:tc>
        <w:tc>
          <w:tcPr>
            <w:tcW w:w="380" w:type="pct"/>
          </w:tcPr>
          <w:p w14:paraId="0E7A55ED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</w:tcPr>
          <w:p w14:paraId="063F149B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386" w:type="pct"/>
          </w:tcPr>
          <w:p w14:paraId="3D0637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387" w:type="pct"/>
          </w:tcPr>
          <w:p w14:paraId="329C731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515" w:type="pct"/>
          </w:tcPr>
          <w:p w14:paraId="36F7F3BA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</w:tr>
      <w:tr w:rsidR="00A140C1" w:rsidRPr="005049A1" w14:paraId="4131D6AF" w14:textId="77777777" w:rsidTr="00F4267A">
        <w:tc>
          <w:tcPr>
            <w:tcW w:w="770" w:type="pct"/>
            <w:vMerge/>
          </w:tcPr>
          <w:p w14:paraId="058FCF0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</w:tcPr>
          <w:p w14:paraId="7907166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pct"/>
          </w:tcPr>
          <w:p w14:paraId="1FF3C18B" w14:textId="77777777" w:rsidR="00A140C1" w:rsidRPr="00FB0AE5" w:rsidRDefault="00A140C1" w:rsidP="005B4E5B">
            <w:pPr>
              <w:jc w:val="center"/>
              <w:rPr>
                <w:sz w:val="22"/>
                <w:szCs w:val="22"/>
              </w:rPr>
            </w:pPr>
            <w:r w:rsidRPr="00D67180">
              <w:rPr>
                <w:sz w:val="22"/>
                <w:szCs w:val="22"/>
              </w:rPr>
              <w:t>с 01.07.2027</w:t>
            </w:r>
          </w:p>
        </w:tc>
        <w:tc>
          <w:tcPr>
            <w:tcW w:w="514" w:type="pct"/>
          </w:tcPr>
          <w:p w14:paraId="6554ADA9" w14:textId="77777777" w:rsidR="00A140C1" w:rsidRPr="007B72CF" w:rsidRDefault="00A140C1" w:rsidP="005B4E5B">
            <w:pPr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10 998,41</w:t>
            </w:r>
          </w:p>
        </w:tc>
        <w:tc>
          <w:tcPr>
            <w:tcW w:w="380" w:type="pct"/>
          </w:tcPr>
          <w:p w14:paraId="7C972720" w14:textId="77777777" w:rsidR="00A140C1" w:rsidRPr="005049A1" w:rsidRDefault="00A140C1" w:rsidP="005B4E5B">
            <w:pPr>
              <w:jc w:val="center"/>
              <w:rPr>
                <w:sz w:val="22"/>
                <w:szCs w:val="22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</w:tcPr>
          <w:p w14:paraId="4DC4E4B2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386" w:type="pct"/>
          </w:tcPr>
          <w:p w14:paraId="1586541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387" w:type="pct"/>
          </w:tcPr>
          <w:p w14:paraId="5D53A3A8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  <w:tc>
          <w:tcPr>
            <w:tcW w:w="515" w:type="pct"/>
          </w:tcPr>
          <w:p w14:paraId="6CBA468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D67180">
              <w:rPr>
                <w:sz w:val="22"/>
                <w:szCs w:val="22"/>
              </w:rPr>
              <w:t>x</w:t>
            </w:r>
          </w:p>
        </w:tc>
      </w:tr>
      <w:tr w:rsidR="00A140C1" w:rsidRPr="005049A1" w14:paraId="0E941D1A" w14:textId="77777777" w:rsidTr="00F4267A">
        <w:tc>
          <w:tcPr>
            <w:tcW w:w="770" w:type="pct"/>
            <w:vMerge/>
          </w:tcPr>
          <w:p w14:paraId="3005BF6F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678DC037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AB72C0">
              <w:t>Двухставочный</w:t>
            </w:r>
          </w:p>
        </w:tc>
        <w:tc>
          <w:tcPr>
            <w:tcW w:w="640" w:type="pct"/>
            <w:vAlign w:val="center"/>
          </w:tcPr>
          <w:p w14:paraId="4413F557" w14:textId="77777777" w:rsidR="00A140C1" w:rsidRPr="00D67180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514" w:type="pct"/>
            <w:vAlign w:val="center"/>
          </w:tcPr>
          <w:p w14:paraId="4CB7F202" w14:textId="77777777" w:rsidR="00A140C1" w:rsidRPr="007B72CF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0" w:type="pct"/>
            <w:vAlign w:val="center"/>
          </w:tcPr>
          <w:p w14:paraId="47CC03AE" w14:textId="77777777" w:rsidR="00A140C1" w:rsidRPr="00D67180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78B5F297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77287686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6657F3A1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572A588E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79FD606A" w14:textId="77777777" w:rsidTr="00F4267A">
        <w:tc>
          <w:tcPr>
            <w:tcW w:w="770" w:type="pct"/>
            <w:vMerge/>
          </w:tcPr>
          <w:p w14:paraId="632D15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53AF4119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AB72C0">
              <w:t>Ставка за тепловую энергию, руб./Гкал</w:t>
            </w:r>
          </w:p>
        </w:tc>
        <w:tc>
          <w:tcPr>
            <w:tcW w:w="640" w:type="pct"/>
            <w:vAlign w:val="center"/>
          </w:tcPr>
          <w:p w14:paraId="05613CAB" w14:textId="77777777" w:rsidR="00A140C1" w:rsidRPr="00D67180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514" w:type="pct"/>
            <w:vAlign w:val="center"/>
          </w:tcPr>
          <w:p w14:paraId="7E6124C3" w14:textId="77777777" w:rsidR="00A140C1" w:rsidRPr="007B72CF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0" w:type="pct"/>
            <w:vAlign w:val="center"/>
          </w:tcPr>
          <w:p w14:paraId="6FCC5954" w14:textId="77777777" w:rsidR="00A140C1" w:rsidRPr="00D67180" w:rsidRDefault="00A140C1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384" w:type="pct"/>
            <w:vAlign w:val="center"/>
          </w:tcPr>
          <w:p w14:paraId="0D8BDB89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6" w:type="pct"/>
            <w:vAlign w:val="center"/>
          </w:tcPr>
          <w:p w14:paraId="4971DF86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7" w:type="pct"/>
            <w:vAlign w:val="center"/>
          </w:tcPr>
          <w:p w14:paraId="3098FFD5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515" w:type="pct"/>
            <w:vAlign w:val="center"/>
          </w:tcPr>
          <w:p w14:paraId="789B5449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A140C1" w:rsidRPr="005049A1" w14:paraId="3CC74B98" w14:textId="77777777" w:rsidTr="00F4267A">
        <w:tc>
          <w:tcPr>
            <w:tcW w:w="770" w:type="pct"/>
            <w:vMerge/>
          </w:tcPr>
          <w:p w14:paraId="0868B1EE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337EAED6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1E060423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тыс. руб./Гкал/ч</w:t>
            </w:r>
          </w:p>
          <w:p w14:paraId="67D975A0" w14:textId="77777777" w:rsidR="00A140C1" w:rsidRPr="005049A1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 мес.</w:t>
            </w:r>
          </w:p>
        </w:tc>
        <w:tc>
          <w:tcPr>
            <w:tcW w:w="640" w:type="pct"/>
            <w:vAlign w:val="center"/>
          </w:tcPr>
          <w:p w14:paraId="1C825CD5" w14:textId="77777777" w:rsidR="00A140C1" w:rsidRPr="00D67180" w:rsidRDefault="00A140C1" w:rsidP="005B4E5B">
            <w:pPr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  <w:tc>
          <w:tcPr>
            <w:tcW w:w="514" w:type="pct"/>
            <w:vAlign w:val="center"/>
          </w:tcPr>
          <w:p w14:paraId="50302BD3" w14:textId="77777777" w:rsidR="00A140C1" w:rsidRPr="007B72CF" w:rsidRDefault="00A140C1" w:rsidP="005B4E5B">
            <w:pPr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  <w:tc>
          <w:tcPr>
            <w:tcW w:w="380" w:type="pct"/>
            <w:vAlign w:val="center"/>
          </w:tcPr>
          <w:p w14:paraId="630E0C53" w14:textId="77777777" w:rsidR="00A140C1" w:rsidRPr="00D67180" w:rsidRDefault="00A140C1" w:rsidP="005B4E5B">
            <w:pPr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  <w:tc>
          <w:tcPr>
            <w:tcW w:w="384" w:type="pct"/>
            <w:vAlign w:val="center"/>
          </w:tcPr>
          <w:p w14:paraId="2CFBC1B7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  <w:tc>
          <w:tcPr>
            <w:tcW w:w="386" w:type="pct"/>
            <w:vAlign w:val="center"/>
          </w:tcPr>
          <w:p w14:paraId="51436318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  <w:tc>
          <w:tcPr>
            <w:tcW w:w="387" w:type="pct"/>
            <w:vAlign w:val="center"/>
          </w:tcPr>
          <w:p w14:paraId="213D72DA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  <w:tc>
          <w:tcPr>
            <w:tcW w:w="515" w:type="pct"/>
            <w:vAlign w:val="center"/>
          </w:tcPr>
          <w:p w14:paraId="4D6BD496" w14:textId="77777777" w:rsidR="00A140C1" w:rsidRPr="00D67180" w:rsidRDefault="00A140C1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1B6464">
              <w:t>x</w:t>
            </w:r>
          </w:p>
        </w:tc>
      </w:tr>
    </w:tbl>
    <w:p w14:paraId="44ABDC89" w14:textId="77777777" w:rsidR="00A140C1" w:rsidRDefault="00A140C1" w:rsidP="00A140C1">
      <w:pPr>
        <w:jc w:val="both"/>
        <w:rPr>
          <w:sz w:val="28"/>
          <w:szCs w:val="28"/>
        </w:rPr>
      </w:pPr>
    </w:p>
    <w:p w14:paraId="10385734" w14:textId="77777777" w:rsidR="00A140C1" w:rsidRDefault="00A140C1" w:rsidP="00A140C1">
      <w:pPr>
        <w:ind w:firstLine="851"/>
        <w:jc w:val="both"/>
        <w:rPr>
          <w:sz w:val="28"/>
          <w:szCs w:val="28"/>
        </w:rPr>
      </w:pPr>
      <w:r w:rsidRPr="009E3CC1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70E28A1" w14:textId="55399476" w:rsidR="00A140C1" w:rsidRDefault="00A140C1"/>
    <w:p w14:paraId="1D0159E5" w14:textId="57E276AA" w:rsidR="00A140C1" w:rsidRDefault="00A140C1"/>
    <w:p w14:paraId="25EF34BF" w14:textId="64C746D2" w:rsidR="00A140C1" w:rsidRDefault="00A140C1"/>
    <w:p w14:paraId="4BF4D269" w14:textId="0A38E41C" w:rsidR="00A140C1" w:rsidRDefault="00A140C1"/>
    <w:p w14:paraId="4393B11B" w14:textId="13FE35B9" w:rsidR="00A140C1" w:rsidRDefault="00A140C1"/>
    <w:p w14:paraId="1A5FB6AD" w14:textId="64EFD4BA" w:rsidR="00A140C1" w:rsidRDefault="00A140C1"/>
    <w:p w14:paraId="5FC0C127" w14:textId="00BEF05B" w:rsidR="00A140C1" w:rsidRDefault="00A140C1"/>
    <w:p w14:paraId="2337083A" w14:textId="4C7D314C" w:rsidR="00F4267A" w:rsidRDefault="00F4267A" w:rsidP="00F4267A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2</w:t>
      </w:r>
      <w:r>
        <w:rPr>
          <w:rFonts w:eastAsia="Times New Roman"/>
          <w:szCs w:val="24"/>
          <w:lang w:val="ru" w:bidi="ar"/>
        </w:rPr>
        <w:t>5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11434CC6" w14:textId="77777777" w:rsidR="00F4267A" w:rsidRDefault="00F4267A" w:rsidP="00F4267A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5DE50824" w14:textId="77777777" w:rsidR="00F4267A" w:rsidRDefault="00F4267A" w:rsidP="00F4267A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36764078" w14:textId="77777777" w:rsidR="00F4267A" w:rsidRDefault="00F4267A" w:rsidP="00F4267A">
      <w:pPr>
        <w:tabs>
          <w:tab w:val="left" w:pos="7335"/>
        </w:tabs>
        <w:rPr>
          <w:sz w:val="28"/>
          <w:szCs w:val="28"/>
          <w:lang w:eastAsia="ru-RU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                               Кузбасса от 20.12.2025</w:t>
      </w:r>
    </w:p>
    <w:p w14:paraId="18F293C7" w14:textId="77777777" w:rsidR="00F4267A" w:rsidRDefault="00F4267A" w:rsidP="00F4267A">
      <w:pPr>
        <w:ind w:right="-2"/>
        <w:jc w:val="center"/>
        <w:rPr>
          <w:b/>
          <w:color w:val="000000"/>
          <w:kern w:val="32"/>
          <w:sz w:val="28"/>
          <w:szCs w:val="28"/>
        </w:rPr>
      </w:pPr>
    </w:p>
    <w:p w14:paraId="262892C8" w14:textId="77777777" w:rsidR="00F4267A" w:rsidRDefault="00F4267A" w:rsidP="00F4267A">
      <w:pPr>
        <w:ind w:right="-2"/>
        <w:jc w:val="center"/>
        <w:rPr>
          <w:b/>
          <w:color w:val="000000"/>
          <w:kern w:val="32"/>
          <w:sz w:val="28"/>
          <w:szCs w:val="28"/>
        </w:rPr>
      </w:pPr>
    </w:p>
    <w:p w14:paraId="26E46658" w14:textId="77777777" w:rsidR="00F4267A" w:rsidRDefault="00F4267A" w:rsidP="00F4267A">
      <w:pPr>
        <w:ind w:right="-2"/>
        <w:jc w:val="center"/>
        <w:rPr>
          <w:b/>
          <w:color w:val="000000"/>
          <w:kern w:val="32"/>
          <w:sz w:val="28"/>
          <w:szCs w:val="28"/>
        </w:rPr>
      </w:pPr>
    </w:p>
    <w:p w14:paraId="6F23C4D1" w14:textId="7D93B71A" w:rsidR="00F4267A" w:rsidRPr="001C6A89" w:rsidRDefault="00F4267A" w:rsidP="00F4267A">
      <w:pPr>
        <w:ind w:right="-2"/>
        <w:jc w:val="center"/>
        <w:rPr>
          <w:b/>
          <w:color w:val="000000"/>
          <w:kern w:val="32"/>
          <w:sz w:val="28"/>
          <w:szCs w:val="28"/>
        </w:rPr>
      </w:pPr>
      <w:r>
        <w:rPr>
          <w:b/>
          <w:color w:val="000000"/>
          <w:kern w:val="32"/>
          <w:sz w:val="28"/>
          <w:szCs w:val="28"/>
        </w:rPr>
        <w:t>Долгосрочные та</w:t>
      </w:r>
      <w:r w:rsidRPr="001C6A89">
        <w:rPr>
          <w:b/>
          <w:color w:val="000000"/>
          <w:kern w:val="32"/>
          <w:sz w:val="28"/>
          <w:szCs w:val="28"/>
          <w:lang w:val="x-none"/>
        </w:rPr>
        <w:t>рифы на тепло</w:t>
      </w:r>
      <w:r w:rsidRPr="001C6A89">
        <w:rPr>
          <w:b/>
          <w:color w:val="000000"/>
          <w:kern w:val="32"/>
          <w:sz w:val="28"/>
          <w:szCs w:val="28"/>
        </w:rPr>
        <w:t>носитель</w:t>
      </w:r>
      <w:r w:rsidRPr="001C6A89">
        <w:rPr>
          <w:b/>
          <w:color w:val="000000"/>
          <w:kern w:val="32"/>
          <w:sz w:val="28"/>
          <w:szCs w:val="28"/>
          <w:lang w:val="x-none"/>
        </w:rPr>
        <w:t>, реализуем</w:t>
      </w:r>
      <w:r w:rsidRPr="001C6A89">
        <w:rPr>
          <w:b/>
          <w:color w:val="000000"/>
          <w:kern w:val="32"/>
          <w:sz w:val="28"/>
          <w:szCs w:val="28"/>
        </w:rPr>
        <w:t>ый</w:t>
      </w:r>
    </w:p>
    <w:p w14:paraId="4A4269E1" w14:textId="77777777" w:rsidR="00F4267A" w:rsidRPr="001C6A89" w:rsidRDefault="00F4267A" w:rsidP="00F4267A">
      <w:pPr>
        <w:ind w:right="-2"/>
        <w:jc w:val="center"/>
        <w:rPr>
          <w:b/>
          <w:color w:val="000000"/>
          <w:kern w:val="32"/>
          <w:sz w:val="28"/>
          <w:szCs w:val="28"/>
        </w:rPr>
      </w:pPr>
      <w:r w:rsidRPr="001C6A89">
        <w:rPr>
          <w:b/>
          <w:color w:val="000000"/>
          <w:kern w:val="32"/>
          <w:sz w:val="28"/>
          <w:szCs w:val="28"/>
        </w:rPr>
        <w:t>ООО «</w:t>
      </w:r>
      <w:r w:rsidRPr="006603DF">
        <w:rPr>
          <w:b/>
          <w:color w:val="000000"/>
          <w:kern w:val="32"/>
          <w:sz w:val="28"/>
          <w:szCs w:val="28"/>
        </w:rPr>
        <w:t>Юргинские котельные</w:t>
      </w:r>
      <w:r w:rsidRPr="001C6A89">
        <w:rPr>
          <w:b/>
          <w:color w:val="000000"/>
          <w:kern w:val="32"/>
          <w:sz w:val="28"/>
          <w:szCs w:val="28"/>
        </w:rPr>
        <w:t xml:space="preserve">» </w:t>
      </w:r>
      <w:r w:rsidRPr="001C6A89">
        <w:rPr>
          <w:b/>
          <w:color w:val="000000"/>
          <w:kern w:val="32"/>
          <w:sz w:val="28"/>
          <w:szCs w:val="28"/>
          <w:lang w:val="x-none"/>
        </w:rPr>
        <w:t>на потребительском рынк</w:t>
      </w:r>
      <w:r>
        <w:rPr>
          <w:b/>
          <w:color w:val="000000"/>
          <w:kern w:val="32"/>
          <w:sz w:val="28"/>
          <w:szCs w:val="28"/>
        </w:rPr>
        <w:t>е Юргинского городского округа,</w:t>
      </w:r>
      <w:r w:rsidRPr="001C6A89">
        <w:rPr>
          <w:b/>
          <w:color w:val="000000"/>
          <w:kern w:val="32"/>
          <w:sz w:val="28"/>
          <w:szCs w:val="28"/>
        </w:rPr>
        <w:t xml:space="preserve"> </w:t>
      </w:r>
      <w:r w:rsidRPr="0083216C">
        <w:rPr>
          <w:b/>
          <w:color w:val="000000"/>
          <w:kern w:val="32"/>
          <w:sz w:val="28"/>
          <w:szCs w:val="28"/>
        </w:rPr>
        <w:t xml:space="preserve">на период с </w:t>
      </w:r>
      <w:r>
        <w:rPr>
          <w:b/>
          <w:color w:val="000000"/>
          <w:kern w:val="32"/>
          <w:sz w:val="28"/>
          <w:szCs w:val="28"/>
        </w:rPr>
        <w:t>01</w:t>
      </w:r>
      <w:r w:rsidRPr="0083216C">
        <w:rPr>
          <w:b/>
          <w:color w:val="000000"/>
          <w:kern w:val="32"/>
          <w:sz w:val="28"/>
          <w:szCs w:val="28"/>
        </w:rPr>
        <w:t>.0</w:t>
      </w:r>
      <w:r>
        <w:rPr>
          <w:b/>
          <w:color w:val="000000"/>
          <w:kern w:val="32"/>
          <w:sz w:val="28"/>
          <w:szCs w:val="28"/>
        </w:rPr>
        <w:t>1</w:t>
      </w:r>
      <w:r w:rsidRPr="0083216C">
        <w:rPr>
          <w:b/>
          <w:color w:val="000000"/>
          <w:kern w:val="32"/>
          <w:sz w:val="28"/>
          <w:szCs w:val="28"/>
        </w:rPr>
        <w:t>.202</w:t>
      </w:r>
      <w:r>
        <w:rPr>
          <w:b/>
          <w:color w:val="000000"/>
          <w:kern w:val="32"/>
          <w:sz w:val="28"/>
          <w:szCs w:val="28"/>
        </w:rPr>
        <w:t>6</w:t>
      </w:r>
      <w:r w:rsidRPr="0083216C">
        <w:rPr>
          <w:b/>
          <w:color w:val="000000"/>
          <w:kern w:val="32"/>
          <w:sz w:val="28"/>
          <w:szCs w:val="28"/>
        </w:rPr>
        <w:t xml:space="preserve"> по 31.12.202</w:t>
      </w:r>
      <w:r>
        <w:rPr>
          <w:b/>
          <w:color w:val="000000"/>
          <w:kern w:val="32"/>
          <w:sz w:val="28"/>
          <w:szCs w:val="28"/>
        </w:rPr>
        <w:t>7</w:t>
      </w:r>
    </w:p>
    <w:p w14:paraId="70E4C290" w14:textId="77777777" w:rsidR="00F4267A" w:rsidRDefault="00F4267A" w:rsidP="00F4267A">
      <w:pPr>
        <w:ind w:right="-2"/>
        <w:jc w:val="right"/>
        <w:rPr>
          <w:color w:val="000000"/>
          <w:sz w:val="28"/>
          <w:szCs w:val="28"/>
        </w:rPr>
      </w:pPr>
      <w:bookmarkStart w:id="27" w:name="_Hlk21269387"/>
      <w:r>
        <w:rPr>
          <w:color w:val="000000"/>
          <w:sz w:val="28"/>
          <w:szCs w:val="28"/>
        </w:rPr>
        <w:t>(без НДС)</w:t>
      </w:r>
    </w:p>
    <w:p w14:paraId="4080F066" w14:textId="77777777" w:rsidR="00F4267A" w:rsidRDefault="00F4267A" w:rsidP="00F4267A">
      <w:pPr>
        <w:ind w:right="-2"/>
        <w:jc w:val="center"/>
        <w:rPr>
          <w:color w:val="000000"/>
          <w:sz w:val="22"/>
          <w:szCs w:val="22"/>
        </w:rPr>
      </w:pPr>
      <w:bookmarkStart w:id="28" w:name="_Hlk21270118"/>
      <w:bookmarkEnd w:id="27"/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1996"/>
        <w:gridCol w:w="1733"/>
        <w:gridCol w:w="1600"/>
        <w:gridCol w:w="2097"/>
      </w:tblGrid>
      <w:tr w:rsidR="00F4267A" w14:paraId="3DACECD0" w14:textId="77777777" w:rsidTr="005B4E5B">
        <w:trPr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3E37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9090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489DA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4A1C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F4267A" w14:paraId="0D5BB412" w14:textId="77777777" w:rsidTr="005B4E5B">
        <w:trPr>
          <w:trHeight w:val="713"/>
          <w:jc w:val="center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BCD5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05FB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366A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5E3F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5347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F4267A" w14:paraId="36DE7F6B" w14:textId="77777777" w:rsidTr="005B4E5B">
        <w:trPr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1F6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4267A" w14:paraId="2F4F5783" w14:textId="77777777" w:rsidTr="005B4E5B">
        <w:trPr>
          <w:jc w:val="center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AF66E" w14:textId="77777777" w:rsidR="00F4267A" w:rsidRDefault="00F4267A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Pr="006603DF">
              <w:rPr>
                <w:color w:val="000000"/>
                <w:sz w:val="22"/>
                <w:szCs w:val="22"/>
              </w:rPr>
              <w:t>Юргинские котельные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832C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Одноставочный</w:t>
            </w:r>
          </w:p>
          <w:p w14:paraId="59210513" w14:textId="77777777" w:rsidR="00F4267A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руб./ м</w:t>
            </w:r>
            <w:r w:rsidRPr="00D35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3" w:type="dxa"/>
            <w:hideMark/>
          </w:tcPr>
          <w:p w14:paraId="62CC9ECA" w14:textId="77777777" w:rsidR="00F4267A" w:rsidRPr="00CD5EC3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D5EC3">
              <w:rPr>
                <w:sz w:val="22"/>
                <w:szCs w:val="22"/>
              </w:rPr>
              <w:t>с 01.01.2026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9302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60,47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9595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4839A7">
              <w:t>x</w:t>
            </w:r>
          </w:p>
        </w:tc>
      </w:tr>
      <w:tr w:rsidR="00F4267A" w14:paraId="30D0D013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0307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CD20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66CF3D8F" w14:textId="77777777" w:rsidR="00F4267A" w:rsidRPr="00CD5EC3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9773C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FBEF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F4267A" w14:paraId="24045614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30FB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0358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2D4431F8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B942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DB5D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F4267A" w14:paraId="472CFE66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0831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3237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0B3D4FD6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C6EED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E0E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F4267A" w14:paraId="0D57F874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87B8E" w14:textId="77777777" w:rsidR="00F4267A" w:rsidRDefault="00F4267A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AAA9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F4267A" w14:paraId="54069531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33291" w14:textId="77777777" w:rsidR="00F4267A" w:rsidRDefault="00F4267A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178F88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Одноставочный</w:t>
            </w:r>
          </w:p>
          <w:p w14:paraId="5FEA50B7" w14:textId="77777777" w:rsidR="00F4267A" w:rsidRDefault="00F4267A" w:rsidP="005B4E5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5520">
              <w:rPr>
                <w:color w:val="000000"/>
                <w:sz w:val="22"/>
                <w:szCs w:val="22"/>
              </w:rPr>
              <w:t>руб./ м</w:t>
            </w:r>
            <w:r w:rsidRPr="00D35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3" w:type="dxa"/>
            <w:hideMark/>
          </w:tcPr>
          <w:p w14:paraId="3B275412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01.01.2026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11D57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60,47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7489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F4267A" w14:paraId="67ECF49B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6872" w14:textId="77777777" w:rsidR="00F4267A" w:rsidRDefault="00F4267A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1A99D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3044E1D3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01.10.2026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23CF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92F8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F4267A" w14:paraId="1D10E062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C736" w14:textId="77777777" w:rsidR="00F4267A" w:rsidRDefault="00F4267A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7217B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65EC54BB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01.01.2027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B7D19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08E4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F4267A" w14:paraId="2250FB9E" w14:textId="77777777" w:rsidTr="005B4E5B">
        <w:trPr>
          <w:jc w:val="center"/>
        </w:trPr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C301" w14:textId="77777777" w:rsidR="00F4267A" w:rsidRDefault="00F4267A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C810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187511B0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01.07.2027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45AC9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6A9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F4267A" w14:paraId="31B16E35" w14:textId="77777777" w:rsidTr="005B4E5B">
        <w:tblPrEx>
          <w:jc w:val="left"/>
        </w:tblPrEx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1950C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AD1F" w14:textId="77777777" w:rsidR="00F4267A" w:rsidRDefault="00F4267A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F4267A" w14:paraId="3A4985A3" w14:textId="77777777" w:rsidTr="005B4E5B">
        <w:tblPrEx>
          <w:jc w:val="left"/>
        </w:tblPrEx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DA8F6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7F109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Одноставочный</w:t>
            </w:r>
          </w:p>
          <w:p w14:paraId="7DD6AFEC" w14:textId="77777777" w:rsidR="00F4267A" w:rsidRDefault="00F4267A" w:rsidP="005B4E5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5520">
              <w:rPr>
                <w:color w:val="000000"/>
                <w:sz w:val="22"/>
                <w:szCs w:val="22"/>
              </w:rPr>
              <w:t>руб./ м</w:t>
            </w:r>
            <w:r w:rsidRPr="00D35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33" w:type="dxa"/>
            <w:hideMark/>
          </w:tcPr>
          <w:p w14:paraId="3027DFC8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01.01.2026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0B6A1" w14:textId="77777777" w:rsidR="00F4267A" w:rsidRPr="008D6CB0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73,77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F017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F4267A" w14:paraId="4C7F9F7F" w14:textId="77777777" w:rsidTr="005B4E5B">
        <w:tblPrEx>
          <w:jc w:val="left"/>
        </w:tblPrEx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8B9E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F83A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25AF9C05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01.10.2026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12237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81,15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CE1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F4267A" w14:paraId="0A60BCC9" w14:textId="77777777" w:rsidTr="005B4E5B">
        <w:tblPrEx>
          <w:jc w:val="left"/>
        </w:tblPrEx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A7F9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D752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21EF32CB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01.01.2027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C4C97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81,15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B8F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F4267A" w14:paraId="719D513C" w14:textId="77777777" w:rsidTr="005B4E5B">
        <w:tblPrEx>
          <w:jc w:val="left"/>
        </w:tblPrEx>
        <w:tc>
          <w:tcPr>
            <w:tcW w:w="24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2AC9" w14:textId="77777777" w:rsidR="00F4267A" w:rsidRDefault="00F4267A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12A9A" w14:textId="77777777" w:rsidR="00F4267A" w:rsidRPr="00D35520" w:rsidRDefault="00F4267A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</w:tcPr>
          <w:p w14:paraId="2F7C17A9" w14:textId="77777777" w:rsidR="00F4267A" w:rsidRPr="008D6CB0" w:rsidRDefault="00F4267A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с 01.07.2027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46D56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81,15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5E6" w14:textId="77777777" w:rsidR="00F4267A" w:rsidRDefault="00F4267A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</w:tbl>
    <w:p w14:paraId="651D3102" w14:textId="77777777" w:rsidR="00F4267A" w:rsidRDefault="00F4267A" w:rsidP="00F4267A">
      <w:pPr>
        <w:ind w:right="-2"/>
        <w:jc w:val="center"/>
        <w:rPr>
          <w:color w:val="000000"/>
          <w:sz w:val="22"/>
          <w:szCs w:val="22"/>
        </w:rPr>
      </w:pPr>
    </w:p>
    <w:p w14:paraId="4D230E65" w14:textId="77777777" w:rsidR="00F4267A" w:rsidRDefault="00F4267A" w:rsidP="00F4267A">
      <w:pPr>
        <w:rPr>
          <w:color w:val="000000"/>
          <w:sz w:val="22"/>
          <w:szCs w:val="22"/>
        </w:rPr>
      </w:pPr>
    </w:p>
    <w:p w14:paraId="3691D63A" w14:textId="77777777" w:rsidR="00F4267A" w:rsidRDefault="00F4267A" w:rsidP="00F4267A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0F4F0B35" w14:textId="77777777" w:rsidR="00F4267A" w:rsidRDefault="00F4267A" w:rsidP="00F4267A">
      <w:pPr>
        <w:ind w:firstLine="708"/>
        <w:rPr>
          <w:color w:val="000000"/>
          <w:sz w:val="22"/>
          <w:szCs w:val="22"/>
        </w:rPr>
      </w:pPr>
    </w:p>
    <w:p w14:paraId="6A311408" w14:textId="77777777" w:rsidR="00F4267A" w:rsidRDefault="00F4267A" w:rsidP="00F4267A">
      <w:pPr>
        <w:rPr>
          <w:color w:val="000000"/>
          <w:sz w:val="22"/>
          <w:szCs w:val="22"/>
        </w:rPr>
      </w:pPr>
    </w:p>
    <w:p w14:paraId="130908C0" w14:textId="08E5927A" w:rsidR="00F4267A" w:rsidRPr="00F4267A" w:rsidRDefault="00F4267A" w:rsidP="00F4267A">
      <w:pPr>
        <w:rPr>
          <w:sz w:val="22"/>
          <w:szCs w:val="22"/>
        </w:rPr>
        <w:sectPr w:rsidR="00F4267A" w:rsidRPr="00F4267A" w:rsidSect="00F4267A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 w:code="9"/>
          <w:pgMar w:top="1134" w:right="707" w:bottom="284" w:left="1701" w:header="680" w:footer="709" w:gutter="0"/>
          <w:cols w:space="708"/>
          <w:titlePg/>
          <w:docGrid w:linePitch="360"/>
        </w:sectPr>
      </w:pPr>
    </w:p>
    <w:bookmarkEnd w:id="28"/>
    <w:p w14:paraId="74453C54" w14:textId="6FB75F11" w:rsidR="008E2FA0" w:rsidRDefault="008E2FA0" w:rsidP="008E2FA0">
      <w:pPr>
        <w:tabs>
          <w:tab w:val="left" w:pos="9200"/>
        </w:tabs>
        <w:ind w:left="-1060" w:right="-720" w:firstLine="11408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2</w:t>
      </w:r>
      <w:r>
        <w:rPr>
          <w:rFonts w:eastAsia="Times New Roman"/>
          <w:szCs w:val="24"/>
          <w:lang w:val="ru" w:bidi="ar"/>
        </w:rPr>
        <w:t>7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1F2868F0" w14:textId="77777777" w:rsidR="008E2FA0" w:rsidRDefault="008E2FA0" w:rsidP="008E2FA0">
      <w:pPr>
        <w:tabs>
          <w:tab w:val="left" w:pos="9200"/>
        </w:tabs>
        <w:ind w:left="-1060" w:right="-720" w:firstLine="11408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6C4E93EE" w14:textId="3EC80713" w:rsidR="008E2FA0" w:rsidRDefault="008E2FA0" w:rsidP="008E2FA0">
      <w:pPr>
        <w:tabs>
          <w:tab w:val="left" w:pos="9200"/>
        </w:tabs>
        <w:ind w:left="-1060" w:right="-720" w:firstLine="11408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72C9D2FD" w14:textId="77777777" w:rsidR="008E2FA0" w:rsidRDefault="008E2FA0" w:rsidP="008E2FA0">
      <w:pPr>
        <w:tabs>
          <w:tab w:val="left" w:pos="7335"/>
        </w:tabs>
        <w:ind w:firstLine="10348"/>
        <w:rPr>
          <w:sz w:val="28"/>
          <w:szCs w:val="28"/>
          <w:lang w:eastAsia="ru-RU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1AC42B9C" w14:textId="77777777" w:rsidR="008E2FA0" w:rsidRDefault="008E2FA0" w:rsidP="008E2FA0">
      <w:pPr>
        <w:tabs>
          <w:tab w:val="left" w:pos="9200"/>
        </w:tabs>
        <w:ind w:left="-1060" w:right="-720" w:firstLine="11408"/>
        <w:rPr>
          <w:rFonts w:eastAsia="Times New Roman"/>
          <w:szCs w:val="24"/>
          <w:lang w:val="ru" w:bidi="ar"/>
        </w:rPr>
      </w:pPr>
    </w:p>
    <w:p w14:paraId="1D8DFC03" w14:textId="3920EA44" w:rsidR="008E2FA0" w:rsidRDefault="008E2FA0" w:rsidP="008E2FA0">
      <w:pPr>
        <w:tabs>
          <w:tab w:val="left" w:pos="7335"/>
        </w:tabs>
        <w:ind w:firstLine="11408"/>
        <w:rPr>
          <w:sz w:val="28"/>
          <w:szCs w:val="28"/>
          <w:lang w:eastAsia="ru-RU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        </w:t>
      </w:r>
    </w:p>
    <w:p w14:paraId="2F775D48" w14:textId="77777777" w:rsidR="008E2FA0" w:rsidRDefault="008E2FA0" w:rsidP="008E2FA0">
      <w:pPr>
        <w:ind w:right="109" w:firstLine="709"/>
        <w:jc w:val="center"/>
        <w:rPr>
          <w:sz w:val="28"/>
          <w:lang w:eastAsia="ru-RU"/>
        </w:rPr>
      </w:pPr>
      <w:r>
        <w:rPr>
          <w:sz w:val="28"/>
          <w:lang w:eastAsia="ru-RU"/>
        </w:rPr>
        <w:t>Долгосрочные тарифы ООО «</w:t>
      </w:r>
      <w:r w:rsidRPr="007046C5">
        <w:rPr>
          <w:sz w:val="28"/>
          <w:lang w:eastAsia="ru-RU"/>
        </w:rPr>
        <w:t>Юргинские котельные</w:t>
      </w:r>
      <w:r>
        <w:rPr>
          <w:sz w:val="28"/>
          <w:lang w:eastAsia="ru-RU"/>
        </w:rPr>
        <w:t>» на горячую воду в открытой системе горячего водоснабжения (теплоснабжения), реализуемую на потребительском рынке Юргинского городского округа, на период</w:t>
      </w:r>
    </w:p>
    <w:p w14:paraId="11425087" w14:textId="77777777" w:rsidR="008E2FA0" w:rsidRDefault="008E2FA0" w:rsidP="008E2FA0">
      <w:pPr>
        <w:ind w:right="109" w:firstLine="709"/>
        <w:jc w:val="center"/>
        <w:rPr>
          <w:bCs/>
          <w:sz w:val="32"/>
          <w:szCs w:val="28"/>
          <w:lang w:eastAsia="ru-RU"/>
        </w:rPr>
      </w:pPr>
      <w:r>
        <w:rPr>
          <w:sz w:val="28"/>
          <w:lang w:eastAsia="ru-RU"/>
        </w:rPr>
        <w:t xml:space="preserve"> с 01.01.2026 по 31.12.2027</w:t>
      </w:r>
      <w:r>
        <w:rPr>
          <w:sz w:val="28"/>
          <w:vertAlign w:val="superscript"/>
          <w:lang w:eastAsia="ru-RU"/>
        </w:rPr>
        <w:t>***</w:t>
      </w:r>
    </w:p>
    <w:p w14:paraId="3817F574" w14:textId="77777777" w:rsidR="008E2FA0" w:rsidRDefault="008E2FA0" w:rsidP="008E2FA0">
      <w:pPr>
        <w:jc w:val="right"/>
        <w:rPr>
          <w:bCs/>
          <w:sz w:val="28"/>
          <w:szCs w:val="28"/>
          <w:lang w:eastAsia="ru-RU"/>
        </w:rPr>
      </w:pPr>
    </w:p>
    <w:tbl>
      <w:tblPr>
        <w:tblW w:w="15482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415"/>
        <w:gridCol w:w="920"/>
        <w:gridCol w:w="914"/>
        <w:gridCol w:w="6"/>
        <w:gridCol w:w="926"/>
        <w:gridCol w:w="1064"/>
        <w:gridCol w:w="997"/>
        <w:gridCol w:w="843"/>
        <w:gridCol w:w="850"/>
        <w:gridCol w:w="998"/>
        <w:gridCol w:w="1135"/>
        <w:gridCol w:w="1133"/>
        <w:gridCol w:w="1275"/>
        <w:gridCol w:w="1133"/>
      </w:tblGrid>
      <w:tr w:rsidR="008E2FA0" w14:paraId="5B6E5B7B" w14:textId="77777777" w:rsidTr="005B4E5B">
        <w:trPr>
          <w:trHeight w:val="364"/>
        </w:trPr>
        <w:tc>
          <w:tcPr>
            <w:tcW w:w="1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3035A4" w14:textId="77777777" w:rsidR="008E2FA0" w:rsidRDefault="008E2FA0" w:rsidP="005B4E5B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868787" w14:textId="77777777" w:rsidR="008E2FA0" w:rsidRDefault="008E2FA0" w:rsidP="005B4E5B">
            <w:pPr>
              <w:ind w:left="-108" w:firstLine="4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20A33AA" w14:textId="77777777" w:rsidR="008E2FA0" w:rsidRDefault="008E2FA0" w:rsidP="005B4E5B">
            <w:pPr>
              <w:ind w:left="-108" w:firstLine="4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Тариф на горячую воду для населения, 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>
              <w:rPr>
                <w:sz w:val="22"/>
                <w:szCs w:val="22"/>
                <w:lang w:eastAsia="ru-RU"/>
              </w:rPr>
              <w:t>* (с НДС)</w:t>
            </w:r>
          </w:p>
        </w:tc>
        <w:tc>
          <w:tcPr>
            <w:tcW w:w="36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C6CD0B4" w14:textId="77777777" w:rsidR="008E2FA0" w:rsidRDefault="008E2FA0" w:rsidP="005B4E5B">
            <w:pPr>
              <w:ind w:left="-108" w:firstLine="4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Тариф на горячую воду для прочих потребителей,</w:t>
            </w:r>
          </w:p>
          <w:p w14:paraId="758F8252" w14:textId="77777777" w:rsidR="008E2FA0" w:rsidRDefault="008E2FA0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>
              <w:rPr>
                <w:sz w:val="22"/>
                <w:szCs w:val="22"/>
                <w:lang w:eastAsia="ru-RU"/>
              </w:rPr>
              <w:t>(без НДС)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878A96" w14:textId="77777777" w:rsidR="008E2FA0" w:rsidRDefault="008E2FA0" w:rsidP="005B4E5B">
            <w:pPr>
              <w:ind w:left="-108" w:right="-104" w:firstLine="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Компонент на теплоно-ситель,</w:t>
            </w:r>
          </w:p>
          <w:p w14:paraId="73DC6DA3" w14:textId="77777777" w:rsidR="008E2FA0" w:rsidRDefault="008E2FA0" w:rsidP="005B4E5B">
            <w:pPr>
              <w:ind w:left="-108" w:right="-104" w:firstLine="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>
              <w:rPr>
                <w:sz w:val="22"/>
                <w:szCs w:val="22"/>
                <w:lang w:eastAsia="ru-RU"/>
              </w:rPr>
              <w:t>**</w:t>
            </w:r>
          </w:p>
          <w:p w14:paraId="6A66FB8D" w14:textId="77777777" w:rsidR="008E2FA0" w:rsidRDefault="008E2FA0" w:rsidP="005B4E5B">
            <w:pPr>
              <w:tabs>
                <w:tab w:val="left" w:pos="3052"/>
              </w:tabs>
              <w:ind w:left="-108" w:right="-104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(без НДС)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CD3B73" w14:textId="77777777" w:rsidR="008E2FA0" w:rsidRDefault="008E2FA0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8E2FA0" w14:paraId="04B53503" w14:textId="77777777" w:rsidTr="005B4E5B">
        <w:trPr>
          <w:trHeight w:val="225"/>
        </w:trPr>
        <w:tc>
          <w:tcPr>
            <w:tcW w:w="1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B85A12" w14:textId="77777777" w:rsidR="008E2FA0" w:rsidRDefault="008E2FA0" w:rsidP="005B4E5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43CF4" w14:textId="77777777" w:rsidR="008E2FA0" w:rsidRDefault="008E2FA0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83435F" w14:textId="77777777" w:rsidR="008E2FA0" w:rsidRDefault="008E2FA0" w:rsidP="005B4E5B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BC481D" w14:textId="77777777" w:rsidR="008E2FA0" w:rsidRDefault="008E2FA0" w:rsidP="005B4E5B">
            <w:pPr>
              <w:ind w:left="-108" w:right="-85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747A5" w14:textId="77777777" w:rsidR="008E2FA0" w:rsidRDefault="008E2FA0" w:rsidP="005B4E5B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446E1" w14:textId="77777777" w:rsidR="008E2FA0" w:rsidRDefault="008E2FA0" w:rsidP="005B4E5B">
            <w:pPr>
              <w:ind w:left="-108" w:right="-85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4FF996" w14:textId="77777777" w:rsidR="008E2FA0" w:rsidRDefault="008E2FA0" w:rsidP="005B4E5B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26ACC9" w14:textId="77777777" w:rsidR="008E2FA0" w:rsidRDefault="008E2FA0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Односта-вочный, руб./Гкал</w:t>
            </w:r>
          </w:p>
          <w:p w14:paraId="62BF64D2" w14:textId="77777777" w:rsidR="008E2FA0" w:rsidRDefault="008E2FA0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*** (без НДС)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8BC945" w14:textId="77777777" w:rsidR="008E2FA0" w:rsidRDefault="008E2FA0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Двухставочный</w:t>
            </w:r>
          </w:p>
        </w:tc>
      </w:tr>
      <w:tr w:rsidR="008E2FA0" w14:paraId="6202AA32" w14:textId="77777777" w:rsidTr="005B4E5B">
        <w:trPr>
          <w:trHeight w:val="1444"/>
        </w:trPr>
        <w:tc>
          <w:tcPr>
            <w:tcW w:w="1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BF5882" w14:textId="77777777" w:rsidR="008E2FA0" w:rsidRDefault="008E2FA0" w:rsidP="005B4E5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B33157" w14:textId="77777777" w:rsidR="008E2FA0" w:rsidRDefault="008E2FA0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78C6B3" w14:textId="77777777" w:rsidR="008E2FA0" w:rsidRDefault="008E2FA0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6B90AE" w14:textId="77777777" w:rsidR="008E2FA0" w:rsidRDefault="008E2FA0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9A19E8" w14:textId="77777777" w:rsidR="008E2FA0" w:rsidRDefault="008E2FA0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E0CA0C" w14:textId="77777777" w:rsidR="008E2FA0" w:rsidRDefault="008E2FA0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B42D5D" w14:textId="77777777" w:rsidR="008E2FA0" w:rsidRDefault="008E2FA0" w:rsidP="005B4E5B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3D1E20" w14:textId="77777777" w:rsidR="008E2FA0" w:rsidRDefault="008E2FA0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B9AD8F" w14:textId="77777777" w:rsidR="008E2FA0" w:rsidRDefault="008E2FA0" w:rsidP="005B4E5B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440B36" w14:textId="77777777" w:rsidR="008E2FA0" w:rsidRDefault="008E2FA0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6EDC4D" w14:textId="77777777" w:rsidR="008E2FA0" w:rsidRDefault="008E2FA0" w:rsidP="005B4E5B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064CF7" w14:textId="77777777" w:rsidR="008E2FA0" w:rsidRDefault="008E2FA0" w:rsidP="005B4E5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C37526" w14:textId="77777777" w:rsidR="008E2FA0" w:rsidRDefault="008E2FA0" w:rsidP="005B4E5B">
            <w:pPr>
              <w:ind w:left="-95" w:right="-6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Ставка за мощность, тыс. руб./</w:t>
            </w:r>
          </w:p>
          <w:p w14:paraId="5D720F57" w14:textId="77777777" w:rsidR="008E2FA0" w:rsidRDefault="008E2FA0" w:rsidP="005B4E5B">
            <w:pPr>
              <w:ind w:left="-95" w:right="-6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Гкал/</w:t>
            </w:r>
          </w:p>
          <w:p w14:paraId="7BC362F4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час в мес.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B82F7E" w14:textId="77777777" w:rsidR="008E2FA0" w:rsidRDefault="008E2FA0" w:rsidP="005B4E5B">
            <w:pPr>
              <w:ind w:left="-120" w:right="-1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</w:tr>
      <w:tr w:rsidR="008E2FA0" w14:paraId="04466E6C" w14:textId="77777777" w:rsidTr="005B4E5B">
        <w:trPr>
          <w:trHeight w:val="18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B482D90" w14:textId="77777777" w:rsidR="008E2FA0" w:rsidRDefault="008E2FA0" w:rsidP="005B4E5B">
            <w:pPr>
              <w:ind w:left="-108" w:right="-108" w:hanging="108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8A848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62CAA1F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874A8C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4383D3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24FA83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4AA9" w14:textId="77777777" w:rsidR="008E2FA0" w:rsidRDefault="008E2FA0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C026D" w14:textId="77777777" w:rsidR="008E2FA0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B895" w14:textId="77777777" w:rsidR="008E2FA0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13AD" w14:textId="77777777" w:rsidR="008E2FA0" w:rsidRDefault="008E2FA0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AD541" w14:textId="77777777" w:rsidR="008E2FA0" w:rsidRDefault="008E2FA0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C666" w14:textId="77777777" w:rsidR="008E2FA0" w:rsidRDefault="008E2FA0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F2233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5FF4FE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8E2FA0" w14:paraId="7620A716" w14:textId="77777777" w:rsidTr="005B4E5B">
        <w:trPr>
          <w:trHeight w:val="224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6D6EA" w14:textId="77777777" w:rsidR="008E2FA0" w:rsidRPr="00812749" w:rsidRDefault="008E2FA0" w:rsidP="005B4E5B">
            <w:pPr>
              <w:jc w:val="center"/>
              <w:rPr>
                <w:bCs/>
                <w:sz w:val="22"/>
                <w:szCs w:val="22"/>
              </w:rPr>
            </w:pPr>
            <w:r w:rsidRPr="00812749">
              <w:rPr>
                <w:bCs/>
                <w:sz w:val="22"/>
                <w:szCs w:val="22"/>
              </w:rPr>
              <w:t>ООО «</w:t>
            </w:r>
            <w:r w:rsidRPr="007046C5">
              <w:rPr>
                <w:bCs/>
                <w:sz w:val="22"/>
                <w:szCs w:val="22"/>
              </w:rPr>
              <w:t>Юргинские котельные</w:t>
            </w:r>
            <w:r w:rsidRPr="0081274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15" w:type="dxa"/>
            <w:hideMark/>
          </w:tcPr>
          <w:p w14:paraId="2A6F92E5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с 01.01.2026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5632466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672,09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78224B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663,29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8446D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711,69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F5F7BD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676,49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0E77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550,89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DA7FF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543,68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2C763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583,35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8146D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554,50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965A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60,47</w:t>
            </w:r>
          </w:p>
        </w:tc>
        <w:tc>
          <w:tcPr>
            <w:tcW w:w="1133" w:type="dxa"/>
            <w:hideMark/>
          </w:tcPr>
          <w:p w14:paraId="5B38E518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B9A0DD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5CFB46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8E2FA0" w14:paraId="2407D212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6DE18" w14:textId="77777777" w:rsidR="008E2FA0" w:rsidRPr="00812749" w:rsidRDefault="008E2FA0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4B731629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с 01.10.2026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25FBC3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679,47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382BA6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670,67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EF67E8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719,07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71F8A2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683,87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5863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556,94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996A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549,73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57456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589,40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CF89C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560,55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A4BB1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1133" w:type="dxa"/>
          </w:tcPr>
          <w:p w14:paraId="03E6A909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F68AE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FADB4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8E2FA0" w14:paraId="6B4C8340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2C3CB" w14:textId="77777777" w:rsidR="008E2FA0" w:rsidRPr="00812749" w:rsidRDefault="008E2FA0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79EE38FB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с 01.01.2027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0CE726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679,47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0C8148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670,67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C89740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719,07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5F41E7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683,87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19D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556,94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504CE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549,73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6147A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589,40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444B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560,55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BF06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1133" w:type="dxa"/>
          </w:tcPr>
          <w:p w14:paraId="38E1117C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8A6C1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1F263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8E2FA0" w14:paraId="33A68E7D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0C6F" w14:textId="77777777" w:rsidR="008E2FA0" w:rsidRPr="00812749" w:rsidRDefault="008E2FA0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406DE49A" w14:textId="77777777" w:rsidR="008E2FA0" w:rsidRDefault="008E2FA0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с 01.07.2027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E7BF89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679,47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ABD193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670,67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93AFF9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719,07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D2A671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683,87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5BA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556,94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0E5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549,73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6C03D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589,40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9D633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82AC4">
              <w:rPr>
                <w:sz w:val="22"/>
                <w:szCs w:val="22"/>
              </w:rPr>
              <w:t>560,55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B4E0C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D6CB0">
              <w:rPr>
                <w:sz w:val="22"/>
                <w:szCs w:val="22"/>
              </w:rPr>
              <w:t>66,52</w:t>
            </w:r>
          </w:p>
        </w:tc>
        <w:tc>
          <w:tcPr>
            <w:tcW w:w="1133" w:type="dxa"/>
          </w:tcPr>
          <w:p w14:paraId="7BFE155F" w14:textId="77777777" w:rsidR="008E2FA0" w:rsidRPr="004A79F7" w:rsidRDefault="008E2FA0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608DF">
              <w:rPr>
                <w:sz w:val="22"/>
                <w:szCs w:val="22"/>
              </w:rPr>
              <w:t>9 015,09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6D6D2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C1321" w14:textId="77777777" w:rsidR="008E2FA0" w:rsidRDefault="008E2FA0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14:paraId="17B51F6A" w14:textId="77777777" w:rsidR="008E2FA0" w:rsidRPr="00532A88" w:rsidRDefault="008E2FA0" w:rsidP="008E2FA0">
      <w:pPr>
        <w:ind w:right="109" w:firstLine="540"/>
        <w:jc w:val="both"/>
        <w:rPr>
          <w:sz w:val="22"/>
          <w:szCs w:val="22"/>
          <w:lang w:eastAsia="ru-RU"/>
        </w:rPr>
      </w:pPr>
      <w:r w:rsidRPr="00532A88">
        <w:rPr>
          <w:sz w:val="22"/>
          <w:szCs w:val="22"/>
          <w:lang w:eastAsia="ru-RU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1A82DC5C" w14:textId="77777777" w:rsidR="008E2FA0" w:rsidRPr="00532A88" w:rsidRDefault="008E2FA0" w:rsidP="008E2FA0">
      <w:pPr>
        <w:autoSpaceDE w:val="0"/>
        <w:autoSpaceDN w:val="0"/>
        <w:adjustRightInd w:val="0"/>
        <w:ind w:right="109" w:firstLine="540"/>
        <w:jc w:val="both"/>
        <w:rPr>
          <w:sz w:val="22"/>
          <w:szCs w:val="22"/>
          <w:lang w:eastAsia="ru-RU"/>
        </w:rPr>
      </w:pPr>
      <w:r w:rsidRPr="00532A88">
        <w:rPr>
          <w:sz w:val="22"/>
          <w:szCs w:val="22"/>
          <w:lang w:eastAsia="ru-RU"/>
        </w:rPr>
        <w:t>** Тариф</w:t>
      </w:r>
      <w:r>
        <w:rPr>
          <w:sz w:val="22"/>
          <w:szCs w:val="22"/>
          <w:lang w:eastAsia="ru-RU"/>
        </w:rPr>
        <w:t>ы</w:t>
      </w:r>
      <w:r w:rsidRPr="00532A88">
        <w:rPr>
          <w:sz w:val="22"/>
          <w:szCs w:val="22"/>
          <w:lang w:eastAsia="ru-RU"/>
        </w:rPr>
        <w:t xml:space="preserve"> на теплоноситель для ООО «</w:t>
      </w:r>
      <w:r w:rsidRPr="007046C5">
        <w:rPr>
          <w:sz w:val="22"/>
          <w:szCs w:val="22"/>
          <w:lang w:eastAsia="ru-RU"/>
        </w:rPr>
        <w:t>Юргинские котельные</w:t>
      </w:r>
      <w:r w:rsidRPr="00532A88">
        <w:rPr>
          <w:sz w:val="22"/>
          <w:szCs w:val="22"/>
          <w:lang w:eastAsia="ru-RU"/>
        </w:rPr>
        <w:t>», реализуемый на потребительском рынке Юргинского городского округа, установлен</w:t>
      </w:r>
      <w:r>
        <w:rPr>
          <w:sz w:val="22"/>
          <w:szCs w:val="22"/>
          <w:lang w:eastAsia="ru-RU"/>
        </w:rPr>
        <w:t>ы</w:t>
      </w:r>
      <w:r w:rsidRPr="00532A88">
        <w:rPr>
          <w:sz w:val="22"/>
          <w:szCs w:val="22"/>
          <w:lang w:eastAsia="ru-RU"/>
        </w:rPr>
        <w:t xml:space="preserve"> постановлением Региональной энергетической комиссии Кузбасса от </w:t>
      </w:r>
      <w:r>
        <w:rPr>
          <w:sz w:val="22"/>
          <w:szCs w:val="22"/>
          <w:lang w:eastAsia="ru-RU"/>
        </w:rPr>
        <w:t>20.12</w:t>
      </w:r>
      <w:r w:rsidRPr="00532A88">
        <w:rPr>
          <w:sz w:val="22"/>
          <w:szCs w:val="22"/>
          <w:lang w:eastAsia="ru-RU"/>
        </w:rPr>
        <w:t>.20</w:t>
      </w:r>
      <w:r>
        <w:rPr>
          <w:sz w:val="22"/>
          <w:szCs w:val="22"/>
          <w:lang w:eastAsia="ru-RU"/>
        </w:rPr>
        <w:t>25</w:t>
      </w:r>
      <w:r w:rsidRPr="00532A88">
        <w:rPr>
          <w:sz w:val="22"/>
          <w:szCs w:val="22"/>
          <w:lang w:eastAsia="ru-RU"/>
        </w:rPr>
        <w:t xml:space="preserve"> № </w:t>
      </w:r>
      <w:r>
        <w:rPr>
          <w:sz w:val="22"/>
          <w:szCs w:val="22"/>
          <w:lang w:eastAsia="ru-RU"/>
        </w:rPr>
        <w:t>829</w:t>
      </w:r>
      <w:r w:rsidRPr="00532A88">
        <w:rPr>
          <w:sz w:val="22"/>
          <w:szCs w:val="22"/>
          <w:lang w:eastAsia="ru-RU"/>
        </w:rPr>
        <w:t>.</w:t>
      </w:r>
    </w:p>
    <w:p w14:paraId="294C6767" w14:textId="77777777" w:rsidR="008E2FA0" w:rsidRPr="00532A88" w:rsidRDefault="008E2FA0" w:rsidP="008E2FA0">
      <w:pPr>
        <w:autoSpaceDE w:val="0"/>
        <w:autoSpaceDN w:val="0"/>
        <w:adjustRightInd w:val="0"/>
        <w:ind w:right="109" w:firstLine="540"/>
        <w:jc w:val="both"/>
        <w:rPr>
          <w:sz w:val="22"/>
          <w:szCs w:val="22"/>
          <w:lang w:eastAsia="ru-RU"/>
        </w:rPr>
      </w:pPr>
      <w:r w:rsidRPr="00532A88">
        <w:rPr>
          <w:sz w:val="22"/>
          <w:szCs w:val="22"/>
          <w:lang w:eastAsia="ru-RU"/>
        </w:rPr>
        <w:t>*** Тариф</w:t>
      </w:r>
      <w:r>
        <w:rPr>
          <w:sz w:val="22"/>
          <w:szCs w:val="22"/>
          <w:lang w:eastAsia="ru-RU"/>
        </w:rPr>
        <w:t>ы</w:t>
      </w:r>
      <w:r w:rsidRPr="00532A88">
        <w:rPr>
          <w:sz w:val="22"/>
          <w:szCs w:val="22"/>
          <w:lang w:eastAsia="ru-RU"/>
        </w:rPr>
        <w:t xml:space="preserve"> на тепловую энергию для ООО «</w:t>
      </w:r>
      <w:r w:rsidRPr="007046C5">
        <w:rPr>
          <w:sz w:val="22"/>
          <w:szCs w:val="22"/>
          <w:lang w:eastAsia="ru-RU"/>
        </w:rPr>
        <w:t>Юргинские котельные</w:t>
      </w:r>
      <w:r w:rsidRPr="00532A88">
        <w:rPr>
          <w:sz w:val="22"/>
          <w:szCs w:val="22"/>
          <w:lang w:eastAsia="ru-RU"/>
        </w:rPr>
        <w:t xml:space="preserve">», реализуемую </w:t>
      </w:r>
      <w:r w:rsidRPr="007046C5">
        <w:rPr>
          <w:sz w:val="22"/>
          <w:szCs w:val="22"/>
          <w:lang w:eastAsia="ru-RU"/>
        </w:rPr>
        <w:t>на потребительском рынке Юргинского городского округа</w:t>
      </w:r>
      <w:r w:rsidRPr="00532A88">
        <w:rPr>
          <w:sz w:val="22"/>
          <w:szCs w:val="22"/>
          <w:lang w:eastAsia="ru-RU"/>
        </w:rPr>
        <w:t>, установлен</w:t>
      </w:r>
      <w:r>
        <w:rPr>
          <w:sz w:val="22"/>
          <w:szCs w:val="22"/>
          <w:lang w:eastAsia="ru-RU"/>
        </w:rPr>
        <w:t>ы</w:t>
      </w:r>
      <w:r w:rsidRPr="00532A88">
        <w:rPr>
          <w:sz w:val="22"/>
          <w:szCs w:val="22"/>
          <w:lang w:eastAsia="ru-RU"/>
        </w:rPr>
        <w:t xml:space="preserve"> постановлением Региональной энергетической комиссии Кузбасса от </w:t>
      </w:r>
      <w:r w:rsidRPr="00882AC4">
        <w:rPr>
          <w:sz w:val="22"/>
          <w:szCs w:val="22"/>
          <w:lang w:eastAsia="ru-RU"/>
        </w:rPr>
        <w:t xml:space="preserve">20.12.2025 </w:t>
      </w:r>
      <w:r w:rsidRPr="00532A88">
        <w:rPr>
          <w:sz w:val="22"/>
          <w:szCs w:val="22"/>
          <w:lang w:eastAsia="ru-RU"/>
        </w:rPr>
        <w:t xml:space="preserve">№ </w:t>
      </w:r>
      <w:r>
        <w:rPr>
          <w:sz w:val="22"/>
          <w:szCs w:val="22"/>
          <w:lang w:eastAsia="ru-RU"/>
        </w:rPr>
        <w:t>828</w:t>
      </w:r>
      <w:r w:rsidRPr="00532A88">
        <w:rPr>
          <w:sz w:val="22"/>
          <w:szCs w:val="22"/>
          <w:lang w:eastAsia="ru-RU"/>
        </w:rPr>
        <w:t>.</w:t>
      </w:r>
    </w:p>
    <w:p w14:paraId="2EBF29B3" w14:textId="77777777" w:rsidR="008E2FA0" w:rsidRDefault="008E2FA0" w:rsidP="008E2FA0">
      <w:pPr>
        <w:ind w:right="109" w:firstLine="567"/>
        <w:jc w:val="both"/>
        <w:rPr>
          <w:sz w:val="28"/>
          <w:szCs w:val="28"/>
          <w:lang w:eastAsia="ru-RU"/>
        </w:rPr>
        <w:sectPr w:rsidR="008E2FA0" w:rsidSect="008E2FA0">
          <w:pgSz w:w="16838" w:h="11906" w:orient="landscape"/>
          <w:pgMar w:top="1418" w:right="851" w:bottom="992" w:left="567" w:header="720" w:footer="720" w:gutter="0"/>
          <w:cols w:space="720"/>
          <w:titlePg/>
          <w:docGrid w:linePitch="381"/>
        </w:sectPr>
      </w:pPr>
    </w:p>
    <w:p w14:paraId="732793CF" w14:textId="311C88F7" w:rsidR="008E2FA0" w:rsidRDefault="008E2FA0" w:rsidP="008E2FA0">
      <w:pPr>
        <w:ind w:right="109" w:firstLine="567"/>
        <w:jc w:val="both"/>
        <w:rPr>
          <w:sz w:val="28"/>
          <w:szCs w:val="28"/>
          <w:lang w:eastAsia="ru-RU"/>
        </w:rPr>
      </w:pPr>
    </w:p>
    <w:p w14:paraId="68F70C4B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DDADF41" w14:textId="552AC39A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2</w:t>
      </w:r>
      <w:r>
        <w:rPr>
          <w:rFonts w:eastAsia="Times New Roman"/>
          <w:szCs w:val="24"/>
          <w:lang w:val="ru" w:bidi="ar"/>
        </w:rPr>
        <w:t>9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60B399F7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652676B0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0FA4359A" w14:textId="77777777" w:rsidR="002252BD" w:rsidRDefault="002252BD" w:rsidP="002252BD">
      <w:pPr>
        <w:tabs>
          <w:tab w:val="left" w:pos="7335"/>
        </w:tabs>
        <w:rPr>
          <w:sz w:val="28"/>
          <w:szCs w:val="28"/>
          <w:lang w:eastAsia="ru-RU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                               Кузбасса от 20.12.2025</w:t>
      </w:r>
    </w:p>
    <w:p w14:paraId="142F733E" w14:textId="77777777" w:rsidR="002252BD" w:rsidRDefault="002252BD" w:rsidP="002252BD">
      <w:pPr>
        <w:ind w:right="-739"/>
        <w:jc w:val="both"/>
        <w:rPr>
          <w:bCs/>
          <w:sz w:val="28"/>
          <w:szCs w:val="28"/>
        </w:rPr>
      </w:pPr>
    </w:p>
    <w:p w14:paraId="7B64D974" w14:textId="77777777" w:rsidR="002252BD" w:rsidRDefault="002252BD" w:rsidP="002252BD">
      <w:pPr>
        <w:ind w:right="-739"/>
        <w:jc w:val="both"/>
        <w:rPr>
          <w:bCs/>
          <w:sz w:val="28"/>
          <w:szCs w:val="28"/>
        </w:rPr>
      </w:pPr>
    </w:p>
    <w:p w14:paraId="66F71F5D" w14:textId="77777777" w:rsidR="002252BD" w:rsidRDefault="002252BD" w:rsidP="002252BD">
      <w:pPr>
        <w:ind w:right="-739"/>
        <w:jc w:val="both"/>
        <w:rPr>
          <w:bCs/>
          <w:sz w:val="28"/>
          <w:szCs w:val="28"/>
        </w:rPr>
      </w:pPr>
    </w:p>
    <w:p w14:paraId="317B261A" w14:textId="77777777" w:rsidR="002252BD" w:rsidRDefault="002252BD" w:rsidP="002252BD">
      <w:pPr>
        <w:ind w:right="-739"/>
        <w:jc w:val="both"/>
        <w:rPr>
          <w:bCs/>
          <w:sz w:val="28"/>
          <w:szCs w:val="28"/>
        </w:rPr>
      </w:pPr>
    </w:p>
    <w:p w14:paraId="5C717BD3" w14:textId="77777777" w:rsidR="002252BD" w:rsidRPr="009E3CC1" w:rsidRDefault="002252BD" w:rsidP="002252BD">
      <w:pPr>
        <w:ind w:right="-739"/>
        <w:jc w:val="both"/>
        <w:rPr>
          <w:bCs/>
          <w:sz w:val="28"/>
          <w:szCs w:val="28"/>
        </w:rPr>
      </w:pPr>
    </w:p>
    <w:p w14:paraId="08A83954" w14:textId="77777777" w:rsidR="002252BD" w:rsidRPr="005049A1" w:rsidRDefault="002252BD" w:rsidP="002252BD">
      <w:pPr>
        <w:ind w:right="-739"/>
        <w:jc w:val="both"/>
        <w:rPr>
          <w:bCs/>
          <w:sz w:val="4"/>
          <w:szCs w:val="4"/>
        </w:rPr>
      </w:pPr>
    </w:p>
    <w:p w14:paraId="38ABFFAB" w14:textId="77777777" w:rsidR="002252BD" w:rsidRPr="009E3CC1" w:rsidRDefault="002252BD" w:rsidP="002252BD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5049A1">
        <w:rPr>
          <w:b/>
          <w:bCs/>
          <w:sz w:val="28"/>
          <w:szCs w:val="28"/>
        </w:rPr>
        <w:t xml:space="preserve">Долгосрочные </w:t>
      </w:r>
      <w:bookmarkStart w:id="29" w:name="_Hlk119483478"/>
      <w:r w:rsidRPr="005049A1">
        <w:rPr>
          <w:b/>
          <w:bCs/>
          <w:sz w:val="28"/>
          <w:szCs w:val="28"/>
          <w:lang w:val="x-none"/>
        </w:rPr>
        <w:t xml:space="preserve">тарифы </w:t>
      </w:r>
      <w:r w:rsidRPr="005049A1">
        <w:rPr>
          <w:b/>
          <w:bCs/>
          <w:color w:val="000000"/>
          <w:kern w:val="32"/>
          <w:sz w:val="28"/>
          <w:szCs w:val="28"/>
        </w:rPr>
        <w:t>ООО «</w:t>
      </w:r>
      <w:r>
        <w:rPr>
          <w:b/>
          <w:bCs/>
          <w:color w:val="000000"/>
          <w:kern w:val="32"/>
          <w:sz w:val="28"/>
          <w:szCs w:val="28"/>
        </w:rPr>
        <w:t>Интеграл</w:t>
      </w:r>
      <w:r w:rsidRPr="005049A1">
        <w:rPr>
          <w:b/>
          <w:bCs/>
          <w:color w:val="000000"/>
          <w:kern w:val="32"/>
          <w:sz w:val="28"/>
          <w:szCs w:val="28"/>
        </w:rPr>
        <w:t xml:space="preserve">» </w:t>
      </w:r>
      <w:r w:rsidRPr="005049A1">
        <w:rPr>
          <w:b/>
          <w:bCs/>
          <w:sz w:val="28"/>
          <w:szCs w:val="28"/>
          <w:lang w:val="x-none"/>
        </w:rPr>
        <w:t>на тепловую энергию,</w:t>
      </w:r>
      <w:r w:rsidRPr="005049A1">
        <w:rPr>
          <w:b/>
          <w:bCs/>
          <w:sz w:val="28"/>
          <w:szCs w:val="28"/>
        </w:rPr>
        <w:t xml:space="preserve"> </w:t>
      </w:r>
      <w:r w:rsidRPr="005049A1">
        <w:rPr>
          <w:b/>
          <w:bCs/>
          <w:color w:val="000000"/>
          <w:kern w:val="32"/>
          <w:sz w:val="28"/>
          <w:szCs w:val="28"/>
        </w:rPr>
        <w:t>реализу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Pr="006951FF">
        <w:rPr>
          <w:b/>
          <w:bCs/>
          <w:sz w:val="28"/>
          <w:szCs w:val="28"/>
          <w:lang w:val="x-none"/>
        </w:rPr>
        <w:t>мую с коллекторов источника тепловой энергии, на</w:t>
      </w:r>
      <w:r w:rsidRPr="005049A1">
        <w:rPr>
          <w:b/>
          <w:bCs/>
          <w:sz w:val="28"/>
          <w:szCs w:val="28"/>
        </w:rPr>
        <w:t> период с</w:t>
      </w:r>
      <w:r>
        <w:rPr>
          <w:b/>
          <w:bCs/>
          <w:sz w:val="28"/>
          <w:szCs w:val="28"/>
        </w:rPr>
        <w:t> 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5049A1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01</w:t>
      </w:r>
      <w:r w:rsidRPr="005049A1">
        <w:rPr>
          <w:b/>
          <w:bCs/>
          <w:color w:val="000000"/>
          <w:kern w:val="32"/>
          <w:sz w:val="28"/>
          <w:szCs w:val="28"/>
        </w:rPr>
        <w:t>.202</w:t>
      </w:r>
      <w:r>
        <w:rPr>
          <w:b/>
          <w:bCs/>
          <w:color w:val="000000"/>
          <w:kern w:val="32"/>
          <w:sz w:val="28"/>
          <w:szCs w:val="28"/>
        </w:rPr>
        <w:t>5</w:t>
      </w:r>
      <w:r w:rsidRPr="005049A1">
        <w:rPr>
          <w:bCs/>
          <w:color w:val="000000"/>
          <w:kern w:val="32"/>
          <w:sz w:val="28"/>
          <w:szCs w:val="28"/>
        </w:rPr>
        <w:t xml:space="preserve"> </w:t>
      </w:r>
      <w:r w:rsidRPr="005049A1">
        <w:rPr>
          <w:b/>
          <w:bCs/>
          <w:sz w:val="28"/>
          <w:szCs w:val="28"/>
        </w:rPr>
        <w:t>по 31.12.20</w:t>
      </w:r>
      <w:r>
        <w:rPr>
          <w:b/>
          <w:bCs/>
          <w:sz w:val="28"/>
          <w:szCs w:val="28"/>
        </w:rPr>
        <w:t>29</w:t>
      </w:r>
    </w:p>
    <w:bookmarkEnd w:id="29"/>
    <w:p w14:paraId="397C06C8" w14:textId="77777777" w:rsidR="002252BD" w:rsidRPr="005049A1" w:rsidRDefault="002252BD" w:rsidP="002252BD">
      <w:pPr>
        <w:tabs>
          <w:tab w:val="left" w:pos="6225"/>
        </w:tabs>
        <w:jc w:val="right"/>
      </w:pPr>
      <w:r w:rsidRPr="005049A1">
        <w:t>(без НДС)</w:t>
      </w:r>
    </w:p>
    <w:tbl>
      <w:tblPr>
        <w:tblW w:w="10768" w:type="dxa"/>
        <w:tblInd w:w="-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1770"/>
        <w:gridCol w:w="1407"/>
        <w:gridCol w:w="992"/>
        <w:gridCol w:w="992"/>
        <w:gridCol w:w="851"/>
        <w:gridCol w:w="992"/>
        <w:gridCol w:w="850"/>
        <w:gridCol w:w="1134"/>
      </w:tblGrid>
      <w:tr w:rsidR="002252BD" w:rsidRPr="005049A1" w14:paraId="2C7D720F" w14:textId="77777777" w:rsidTr="005B4E5B">
        <w:tc>
          <w:tcPr>
            <w:tcW w:w="1780" w:type="dxa"/>
            <w:vMerge w:val="restart"/>
            <w:vAlign w:val="center"/>
          </w:tcPr>
          <w:p w14:paraId="661D015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70" w:type="dxa"/>
            <w:vMerge w:val="restart"/>
            <w:vAlign w:val="center"/>
          </w:tcPr>
          <w:p w14:paraId="01C8786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Вид тарифа</w:t>
            </w:r>
          </w:p>
        </w:tc>
        <w:tc>
          <w:tcPr>
            <w:tcW w:w="1407" w:type="dxa"/>
            <w:vMerge w:val="restart"/>
            <w:vAlign w:val="center"/>
          </w:tcPr>
          <w:p w14:paraId="02BF406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Период</w:t>
            </w:r>
          </w:p>
        </w:tc>
        <w:tc>
          <w:tcPr>
            <w:tcW w:w="992" w:type="dxa"/>
            <w:vMerge w:val="restart"/>
            <w:vAlign w:val="center"/>
          </w:tcPr>
          <w:p w14:paraId="7E15E84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Вода</w:t>
            </w:r>
          </w:p>
        </w:tc>
        <w:tc>
          <w:tcPr>
            <w:tcW w:w="3685" w:type="dxa"/>
            <w:gridSpan w:val="4"/>
            <w:vAlign w:val="center"/>
          </w:tcPr>
          <w:p w14:paraId="297E277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vAlign w:val="center"/>
          </w:tcPr>
          <w:p w14:paraId="67BBD8EA" w14:textId="77777777" w:rsidR="002252BD" w:rsidRPr="005049A1" w:rsidRDefault="002252BD" w:rsidP="005B4E5B">
            <w:pPr>
              <w:ind w:left="-108"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Острый и редуци-рованный пар</w:t>
            </w:r>
          </w:p>
        </w:tc>
      </w:tr>
      <w:tr w:rsidR="002252BD" w:rsidRPr="005049A1" w14:paraId="1740EAE7" w14:textId="77777777" w:rsidTr="005B4E5B">
        <w:tc>
          <w:tcPr>
            <w:tcW w:w="1780" w:type="dxa"/>
            <w:vMerge/>
          </w:tcPr>
          <w:p w14:paraId="638D7640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44FE560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</w:tcPr>
          <w:p w14:paraId="6C384AFF" w14:textId="77777777" w:rsidR="002252BD" w:rsidRPr="005049A1" w:rsidRDefault="002252BD" w:rsidP="005B4E5B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6A218C4" w14:textId="77777777" w:rsidR="002252BD" w:rsidRPr="005049A1" w:rsidRDefault="002252BD" w:rsidP="005B4E5B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9CE20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5049A1">
              <w:rPr>
                <w:sz w:val="22"/>
                <w:szCs w:val="22"/>
              </w:rPr>
              <w:t>от 1,2 до 2,5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44991E88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 2,5 до 7,0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4135336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от 7,0 до 13,0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3100E043" w14:textId="77777777" w:rsidR="002252BD" w:rsidRPr="005049A1" w:rsidRDefault="002252BD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свыше 13,0 кг/см</w:t>
            </w:r>
            <w:r w:rsidRPr="005049A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vMerge/>
          </w:tcPr>
          <w:p w14:paraId="09A843E2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252BD" w:rsidRPr="005049A1" w14:paraId="261EF2BB" w14:textId="77777777" w:rsidTr="005B4E5B">
        <w:tc>
          <w:tcPr>
            <w:tcW w:w="1780" w:type="dxa"/>
          </w:tcPr>
          <w:p w14:paraId="3080636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1</w:t>
            </w:r>
          </w:p>
        </w:tc>
        <w:tc>
          <w:tcPr>
            <w:tcW w:w="1770" w:type="dxa"/>
          </w:tcPr>
          <w:p w14:paraId="48733FB0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</w:tcPr>
          <w:p w14:paraId="085F1CC8" w14:textId="77777777" w:rsidR="002252BD" w:rsidRPr="005049A1" w:rsidRDefault="002252BD" w:rsidP="005B4E5B">
            <w:pPr>
              <w:ind w:left="-108"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3DFCFF7" w14:textId="77777777" w:rsidR="002252BD" w:rsidRPr="005049A1" w:rsidRDefault="002252BD" w:rsidP="005B4E5B">
            <w:pPr>
              <w:ind w:left="-174"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7C3A101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14:paraId="5A89437C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5EEEDE29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14:paraId="0CCDBD3D" w14:textId="77777777" w:rsidR="002252BD" w:rsidRPr="005049A1" w:rsidRDefault="002252BD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4BE187A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9</w:t>
            </w:r>
          </w:p>
        </w:tc>
      </w:tr>
      <w:tr w:rsidR="002252BD" w:rsidRPr="005049A1" w14:paraId="1EEE511D" w14:textId="77777777" w:rsidTr="005B4E5B">
        <w:trPr>
          <w:trHeight w:val="299"/>
        </w:trPr>
        <w:tc>
          <w:tcPr>
            <w:tcW w:w="1780" w:type="dxa"/>
            <w:vMerge w:val="restart"/>
            <w:vAlign w:val="center"/>
          </w:tcPr>
          <w:p w14:paraId="0C52C595" w14:textId="77777777" w:rsidR="002252BD" w:rsidRPr="005049A1" w:rsidRDefault="002252BD" w:rsidP="005B4E5B">
            <w:pPr>
              <w:ind w:left="-142" w:right="-73"/>
              <w:jc w:val="center"/>
              <w:rPr>
                <w:sz w:val="22"/>
                <w:szCs w:val="22"/>
              </w:rPr>
            </w:pPr>
            <w:r w:rsidRPr="005049A1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Интеграл</w:t>
            </w:r>
            <w:r w:rsidRPr="005049A1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  <w:p w14:paraId="5E7289D8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988" w:type="dxa"/>
            <w:gridSpan w:val="8"/>
          </w:tcPr>
          <w:p w14:paraId="6B1EFD7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2252BD" w:rsidRPr="005049A1" w14:paraId="24A27480" w14:textId="77777777" w:rsidTr="005B4E5B">
        <w:trPr>
          <w:trHeight w:val="189"/>
        </w:trPr>
        <w:tc>
          <w:tcPr>
            <w:tcW w:w="1780" w:type="dxa"/>
            <w:vMerge/>
          </w:tcPr>
          <w:p w14:paraId="37AA96A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2663868D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Одноставочный</w:t>
            </w:r>
          </w:p>
          <w:p w14:paraId="532D93E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руб./Гкал</w:t>
            </w:r>
          </w:p>
        </w:tc>
        <w:tc>
          <w:tcPr>
            <w:tcW w:w="1407" w:type="dxa"/>
          </w:tcPr>
          <w:p w14:paraId="169100F5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53DE7545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1 829,37</w:t>
            </w:r>
          </w:p>
        </w:tc>
        <w:tc>
          <w:tcPr>
            <w:tcW w:w="992" w:type="dxa"/>
            <w:vAlign w:val="center"/>
          </w:tcPr>
          <w:p w14:paraId="1845AFBC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47386B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1F03853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519DF40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2C967F68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11E4D312" w14:textId="77777777" w:rsidTr="005B4E5B">
        <w:trPr>
          <w:trHeight w:val="189"/>
        </w:trPr>
        <w:tc>
          <w:tcPr>
            <w:tcW w:w="1780" w:type="dxa"/>
            <w:vMerge/>
          </w:tcPr>
          <w:p w14:paraId="075C236D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74C7C6AA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F1D5F32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14D9C953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2 122,07</w:t>
            </w:r>
          </w:p>
        </w:tc>
        <w:tc>
          <w:tcPr>
            <w:tcW w:w="992" w:type="dxa"/>
            <w:vAlign w:val="center"/>
          </w:tcPr>
          <w:p w14:paraId="020D258F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D669F76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75005AC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29A70D70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08BB3B76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26B46650" w14:textId="77777777" w:rsidTr="005B4E5B">
        <w:trPr>
          <w:trHeight w:val="189"/>
        </w:trPr>
        <w:tc>
          <w:tcPr>
            <w:tcW w:w="1780" w:type="dxa"/>
            <w:vMerge/>
          </w:tcPr>
          <w:p w14:paraId="12820BAB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2206667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6A9546FB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7BD0F906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2 122,07</w:t>
            </w:r>
          </w:p>
        </w:tc>
        <w:tc>
          <w:tcPr>
            <w:tcW w:w="992" w:type="dxa"/>
            <w:vAlign w:val="center"/>
          </w:tcPr>
          <w:p w14:paraId="1AEE6653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6D83D7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70BAEAB9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DCBBC02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1BF87BDC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67CCA038" w14:textId="77777777" w:rsidTr="005B4E5B">
        <w:trPr>
          <w:trHeight w:val="189"/>
        </w:trPr>
        <w:tc>
          <w:tcPr>
            <w:tcW w:w="1780" w:type="dxa"/>
            <w:vMerge/>
          </w:tcPr>
          <w:p w14:paraId="71C5D829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4E029993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54CA7FD5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7796E9A3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CF631C">
              <w:rPr>
                <w:sz w:val="22"/>
                <w:szCs w:val="22"/>
              </w:rPr>
              <w:t>2 228,17</w:t>
            </w:r>
          </w:p>
        </w:tc>
        <w:tc>
          <w:tcPr>
            <w:tcW w:w="992" w:type="dxa"/>
            <w:vAlign w:val="center"/>
          </w:tcPr>
          <w:p w14:paraId="738E1B8E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2DC414D7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5660587E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492FB230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45D3C22A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4C753DEC" w14:textId="77777777" w:rsidTr="005B4E5B">
        <w:trPr>
          <w:trHeight w:val="189"/>
        </w:trPr>
        <w:tc>
          <w:tcPr>
            <w:tcW w:w="1780" w:type="dxa"/>
            <w:vMerge/>
          </w:tcPr>
          <w:p w14:paraId="302B71D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0DBA20D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388B9221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5D71DFA4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2 213,32</w:t>
            </w:r>
          </w:p>
        </w:tc>
        <w:tc>
          <w:tcPr>
            <w:tcW w:w="992" w:type="dxa"/>
            <w:vAlign w:val="center"/>
          </w:tcPr>
          <w:p w14:paraId="749D86BE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5A472401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763D134D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201A621E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2F32D72A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01993AFE" w14:textId="77777777" w:rsidTr="005B4E5B">
        <w:trPr>
          <w:trHeight w:val="189"/>
        </w:trPr>
        <w:tc>
          <w:tcPr>
            <w:tcW w:w="1780" w:type="dxa"/>
            <w:vMerge/>
          </w:tcPr>
          <w:p w14:paraId="48D5748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3FE356AD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0F80EE36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603F4C68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2 301,85</w:t>
            </w:r>
          </w:p>
        </w:tc>
        <w:tc>
          <w:tcPr>
            <w:tcW w:w="992" w:type="dxa"/>
            <w:vAlign w:val="center"/>
          </w:tcPr>
          <w:p w14:paraId="776313DC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2EFDD636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5B0F8FAF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7F082402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765A4F18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6DF01BC4" w14:textId="77777777" w:rsidTr="005B4E5B">
        <w:trPr>
          <w:trHeight w:val="189"/>
        </w:trPr>
        <w:tc>
          <w:tcPr>
            <w:tcW w:w="1780" w:type="dxa"/>
            <w:vMerge/>
          </w:tcPr>
          <w:p w14:paraId="6E78CBB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2B2BC9C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49E7BED0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5A901943" w14:textId="77777777" w:rsidR="002252BD" w:rsidRPr="00F76899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2 301,85</w:t>
            </w:r>
          </w:p>
        </w:tc>
        <w:tc>
          <w:tcPr>
            <w:tcW w:w="992" w:type="dxa"/>
            <w:vAlign w:val="center"/>
          </w:tcPr>
          <w:p w14:paraId="6526082A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7F141184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3FF0E220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171FB221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360160EC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28E44388" w14:textId="77777777" w:rsidTr="005B4E5B">
        <w:trPr>
          <w:trHeight w:val="189"/>
        </w:trPr>
        <w:tc>
          <w:tcPr>
            <w:tcW w:w="1780" w:type="dxa"/>
            <w:vMerge/>
          </w:tcPr>
          <w:p w14:paraId="2F662CD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7DD2C05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1928D492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14:paraId="4E6FA34E" w14:textId="77777777" w:rsidR="002252BD" w:rsidRPr="00F76899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2 393,92</w:t>
            </w:r>
          </w:p>
        </w:tc>
        <w:tc>
          <w:tcPr>
            <w:tcW w:w="992" w:type="dxa"/>
            <w:vAlign w:val="center"/>
          </w:tcPr>
          <w:p w14:paraId="2BD8BF01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352450C5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4D3B7360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7CC61398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55EAB9BC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1BE2649F" w14:textId="77777777" w:rsidTr="005B4E5B">
        <w:trPr>
          <w:trHeight w:val="189"/>
        </w:trPr>
        <w:tc>
          <w:tcPr>
            <w:tcW w:w="1780" w:type="dxa"/>
            <w:vMerge/>
          </w:tcPr>
          <w:p w14:paraId="57FF70E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7D9B261B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4411D1FE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7AB1E499" w14:textId="77777777" w:rsidR="002252BD" w:rsidRPr="00F76899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2 393,92</w:t>
            </w:r>
          </w:p>
        </w:tc>
        <w:tc>
          <w:tcPr>
            <w:tcW w:w="992" w:type="dxa"/>
            <w:vAlign w:val="center"/>
          </w:tcPr>
          <w:p w14:paraId="159BADEE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106C501E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264A3B68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08D5DA94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0F2F126C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561916D2" w14:textId="77777777" w:rsidTr="005B4E5B">
        <w:trPr>
          <w:trHeight w:val="189"/>
        </w:trPr>
        <w:tc>
          <w:tcPr>
            <w:tcW w:w="1780" w:type="dxa"/>
            <w:vMerge/>
          </w:tcPr>
          <w:p w14:paraId="573AE1C1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  <w:vAlign w:val="center"/>
          </w:tcPr>
          <w:p w14:paraId="08F39996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0457B543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14:paraId="33D16D6F" w14:textId="77777777" w:rsidR="002252BD" w:rsidRPr="00F76899" w:rsidRDefault="002252BD" w:rsidP="005B4E5B">
            <w:pPr>
              <w:jc w:val="center"/>
              <w:rPr>
                <w:sz w:val="22"/>
                <w:szCs w:val="22"/>
              </w:rPr>
            </w:pPr>
            <w:r w:rsidRPr="0059188C">
              <w:rPr>
                <w:sz w:val="22"/>
                <w:szCs w:val="22"/>
              </w:rPr>
              <w:t>2 489,68</w:t>
            </w:r>
          </w:p>
        </w:tc>
        <w:tc>
          <w:tcPr>
            <w:tcW w:w="992" w:type="dxa"/>
            <w:vAlign w:val="center"/>
          </w:tcPr>
          <w:p w14:paraId="0460079B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1" w:type="dxa"/>
            <w:vAlign w:val="center"/>
          </w:tcPr>
          <w:p w14:paraId="73107556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992" w:type="dxa"/>
            <w:vAlign w:val="center"/>
          </w:tcPr>
          <w:p w14:paraId="59724EA4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850" w:type="dxa"/>
            <w:vAlign w:val="center"/>
          </w:tcPr>
          <w:p w14:paraId="113FC0B9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  <w:tc>
          <w:tcPr>
            <w:tcW w:w="1134" w:type="dxa"/>
            <w:vAlign w:val="center"/>
          </w:tcPr>
          <w:p w14:paraId="55D13633" w14:textId="77777777" w:rsidR="002252BD" w:rsidRPr="005049A1" w:rsidRDefault="002252BD" w:rsidP="005B4E5B">
            <w:pPr>
              <w:jc w:val="center"/>
            </w:pPr>
            <w:r w:rsidRPr="005049A1">
              <w:t>x</w:t>
            </w:r>
          </w:p>
        </w:tc>
      </w:tr>
      <w:tr w:rsidR="002252BD" w:rsidRPr="005049A1" w14:paraId="003BAFEC" w14:textId="77777777" w:rsidTr="005B4E5B">
        <w:trPr>
          <w:trHeight w:val="334"/>
        </w:trPr>
        <w:tc>
          <w:tcPr>
            <w:tcW w:w="1780" w:type="dxa"/>
            <w:vMerge/>
          </w:tcPr>
          <w:p w14:paraId="1B8D5D6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19449CC6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07" w:type="dxa"/>
            <w:vAlign w:val="center"/>
          </w:tcPr>
          <w:p w14:paraId="783F0A6E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5800823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3BC4E907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0C2C81D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227EF0B3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7AE4CEB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36DABAC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1B7449BD" w14:textId="77777777" w:rsidTr="005B4E5B">
        <w:tc>
          <w:tcPr>
            <w:tcW w:w="1780" w:type="dxa"/>
            <w:vMerge/>
          </w:tcPr>
          <w:p w14:paraId="0CD8A57D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6E515B1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07" w:type="dxa"/>
            <w:vAlign w:val="center"/>
          </w:tcPr>
          <w:p w14:paraId="42206FCA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716D7F68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10BDAF9F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58071D88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2404E22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A6462F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28352FB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597FCFA6" w14:textId="77777777" w:rsidTr="005B4E5B">
        <w:trPr>
          <w:trHeight w:val="1284"/>
        </w:trPr>
        <w:tc>
          <w:tcPr>
            <w:tcW w:w="1780" w:type="dxa"/>
            <w:vMerge/>
          </w:tcPr>
          <w:p w14:paraId="573D8B5C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</w:tcPr>
          <w:p w14:paraId="6F182EFF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0DCFE008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>тыс. руб./Гкал/ч</w:t>
            </w:r>
          </w:p>
          <w:p w14:paraId="7AD23BE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407" w:type="dxa"/>
            <w:vAlign w:val="center"/>
          </w:tcPr>
          <w:p w14:paraId="6E508160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1804147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50550EF1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A2B1EB2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13458921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DAA7121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3EC2FD65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4D0B7C0C" w14:textId="77777777" w:rsidTr="005B4E5B">
        <w:tc>
          <w:tcPr>
            <w:tcW w:w="1780" w:type="dxa"/>
            <w:vMerge/>
          </w:tcPr>
          <w:p w14:paraId="174E09D8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988" w:type="dxa"/>
            <w:gridSpan w:val="8"/>
          </w:tcPr>
          <w:p w14:paraId="27DC6495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9E3CC1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252BD" w:rsidRPr="005049A1" w14:paraId="4ABAAC21" w14:textId="77777777" w:rsidTr="005B4E5B">
        <w:tc>
          <w:tcPr>
            <w:tcW w:w="1780" w:type="dxa"/>
            <w:vMerge/>
          </w:tcPr>
          <w:p w14:paraId="4CA2C2FB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B1F033C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Одноставочный</w:t>
            </w:r>
          </w:p>
          <w:p w14:paraId="0FCBC56E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руб./Гкал</w:t>
            </w:r>
          </w:p>
        </w:tc>
        <w:tc>
          <w:tcPr>
            <w:tcW w:w="1407" w:type="dxa"/>
          </w:tcPr>
          <w:p w14:paraId="1761BC05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01.01.2025</w:t>
            </w:r>
          </w:p>
        </w:tc>
        <w:tc>
          <w:tcPr>
            <w:tcW w:w="992" w:type="dxa"/>
            <w:vAlign w:val="center"/>
          </w:tcPr>
          <w:p w14:paraId="1B76C1FE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35FCED43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432701D3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4A7DD75D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8BBF136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3D218A12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4A5E225C" w14:textId="77777777" w:rsidTr="005B4E5B">
        <w:tc>
          <w:tcPr>
            <w:tcW w:w="1780" w:type="dxa"/>
            <w:vMerge/>
          </w:tcPr>
          <w:p w14:paraId="766A54C9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6843AB50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0710057E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01.07.2025</w:t>
            </w:r>
          </w:p>
        </w:tc>
        <w:tc>
          <w:tcPr>
            <w:tcW w:w="992" w:type="dxa"/>
            <w:vAlign w:val="center"/>
          </w:tcPr>
          <w:p w14:paraId="0CAF55B2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3D773381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20FFAB4A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0B5AFE0B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CD09C66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2A0CDBEF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71942EA6" w14:textId="77777777" w:rsidTr="005B4E5B">
        <w:tc>
          <w:tcPr>
            <w:tcW w:w="1780" w:type="dxa"/>
            <w:vMerge/>
          </w:tcPr>
          <w:p w14:paraId="185908A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2AADB15B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6479BCDC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01.01.2026</w:t>
            </w:r>
          </w:p>
        </w:tc>
        <w:tc>
          <w:tcPr>
            <w:tcW w:w="992" w:type="dxa"/>
            <w:vAlign w:val="center"/>
          </w:tcPr>
          <w:p w14:paraId="2D4F24BB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5040E77C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4FD59CF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666B4B44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3D334D37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742604D4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64F4E3FF" w14:textId="77777777" w:rsidTr="005B4E5B">
        <w:tc>
          <w:tcPr>
            <w:tcW w:w="1780" w:type="dxa"/>
            <w:vMerge/>
          </w:tcPr>
          <w:p w14:paraId="5CCE9D66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7D793F12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F75A0C2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464278">
              <w:rPr>
                <w:sz w:val="22"/>
                <w:szCs w:val="22"/>
              </w:rPr>
              <w:t>.2026</w:t>
            </w:r>
          </w:p>
        </w:tc>
        <w:tc>
          <w:tcPr>
            <w:tcW w:w="992" w:type="dxa"/>
            <w:vAlign w:val="center"/>
          </w:tcPr>
          <w:p w14:paraId="4EA4F8D5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9EAF2B9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356E79E6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6A474C76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C4D37E3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4965E451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0AC55A7B" w14:textId="77777777" w:rsidTr="005B4E5B">
        <w:tc>
          <w:tcPr>
            <w:tcW w:w="1780" w:type="dxa"/>
            <w:vMerge/>
          </w:tcPr>
          <w:p w14:paraId="21DB8F0C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7F0B77ED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7604C49E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01.01.2027</w:t>
            </w:r>
          </w:p>
        </w:tc>
        <w:tc>
          <w:tcPr>
            <w:tcW w:w="992" w:type="dxa"/>
            <w:vAlign w:val="center"/>
          </w:tcPr>
          <w:p w14:paraId="2FF7D59D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51CAB762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68EA1226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76C73D0E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47E2896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06E7EEEB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1DFD2748" w14:textId="77777777" w:rsidTr="005B4E5B">
        <w:tc>
          <w:tcPr>
            <w:tcW w:w="1780" w:type="dxa"/>
            <w:vMerge/>
          </w:tcPr>
          <w:p w14:paraId="502CE17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64D3A38B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2636069B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01.07.2027</w:t>
            </w:r>
          </w:p>
        </w:tc>
        <w:tc>
          <w:tcPr>
            <w:tcW w:w="992" w:type="dxa"/>
            <w:vAlign w:val="center"/>
          </w:tcPr>
          <w:p w14:paraId="01A82C7F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BBFC2DA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vAlign w:val="center"/>
          </w:tcPr>
          <w:p w14:paraId="76A3004E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14:paraId="664FB73E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1B35B458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14:paraId="7654603E" w14:textId="77777777" w:rsidR="002252BD" w:rsidRPr="009E3CC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:rsidRPr="005049A1" w14:paraId="303607C0" w14:textId="77777777" w:rsidTr="005B4E5B">
        <w:tc>
          <w:tcPr>
            <w:tcW w:w="1780" w:type="dxa"/>
            <w:vMerge/>
          </w:tcPr>
          <w:p w14:paraId="13D8B945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7C4843C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7B5E61CB" w14:textId="77777777" w:rsidR="002252BD" w:rsidRPr="006951FF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01.01.2028</w:t>
            </w:r>
          </w:p>
        </w:tc>
        <w:tc>
          <w:tcPr>
            <w:tcW w:w="992" w:type="dxa"/>
          </w:tcPr>
          <w:p w14:paraId="6EDAA3DA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92" w:type="dxa"/>
          </w:tcPr>
          <w:p w14:paraId="54CCCCD1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851" w:type="dxa"/>
          </w:tcPr>
          <w:p w14:paraId="4FDA5A0C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  <w:tc>
          <w:tcPr>
            <w:tcW w:w="992" w:type="dxa"/>
          </w:tcPr>
          <w:p w14:paraId="06BD5C53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  <w:tc>
          <w:tcPr>
            <w:tcW w:w="850" w:type="dxa"/>
          </w:tcPr>
          <w:p w14:paraId="298B871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  <w:tc>
          <w:tcPr>
            <w:tcW w:w="1134" w:type="dxa"/>
          </w:tcPr>
          <w:p w14:paraId="68CA33E7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</w:tr>
      <w:tr w:rsidR="002252BD" w:rsidRPr="005049A1" w14:paraId="69AC1226" w14:textId="77777777" w:rsidTr="005B4E5B">
        <w:tc>
          <w:tcPr>
            <w:tcW w:w="1780" w:type="dxa"/>
            <w:vMerge/>
          </w:tcPr>
          <w:p w14:paraId="23D41AA2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70" w:type="dxa"/>
            <w:vMerge/>
          </w:tcPr>
          <w:p w14:paraId="1B0E7014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14:paraId="13EE5DB9" w14:textId="77777777" w:rsidR="002252BD" w:rsidRPr="006951FF" w:rsidRDefault="002252BD" w:rsidP="005B4E5B">
            <w:pPr>
              <w:jc w:val="center"/>
              <w:rPr>
                <w:sz w:val="22"/>
                <w:szCs w:val="22"/>
              </w:rPr>
            </w:pPr>
            <w:r w:rsidRPr="00464278">
              <w:rPr>
                <w:sz w:val="22"/>
                <w:szCs w:val="22"/>
              </w:rPr>
              <w:t>с 01.07.2028</w:t>
            </w:r>
          </w:p>
        </w:tc>
        <w:tc>
          <w:tcPr>
            <w:tcW w:w="992" w:type="dxa"/>
          </w:tcPr>
          <w:p w14:paraId="3A8E4D5C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92" w:type="dxa"/>
          </w:tcPr>
          <w:p w14:paraId="003AA362" w14:textId="77777777" w:rsidR="002252BD" w:rsidRPr="005049A1" w:rsidRDefault="002252BD" w:rsidP="005B4E5B">
            <w:pPr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851" w:type="dxa"/>
          </w:tcPr>
          <w:p w14:paraId="649A9BB9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  <w:tc>
          <w:tcPr>
            <w:tcW w:w="992" w:type="dxa"/>
          </w:tcPr>
          <w:p w14:paraId="1A550019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  <w:tc>
          <w:tcPr>
            <w:tcW w:w="850" w:type="dxa"/>
          </w:tcPr>
          <w:p w14:paraId="49F1728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  <w:tc>
          <w:tcPr>
            <w:tcW w:w="1134" w:type="dxa"/>
          </w:tcPr>
          <w:p w14:paraId="4EC4A99F" w14:textId="77777777" w:rsidR="002252BD" w:rsidRPr="005049A1" w:rsidRDefault="002252BD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B57CD7">
              <w:t>x</w:t>
            </w:r>
          </w:p>
        </w:tc>
      </w:tr>
    </w:tbl>
    <w:p w14:paraId="09413066" w14:textId="77777777" w:rsidR="002252BD" w:rsidRDefault="002252BD" w:rsidP="002252BD">
      <w:pPr>
        <w:rPr>
          <w:sz w:val="28"/>
          <w:szCs w:val="28"/>
        </w:rPr>
      </w:pPr>
    </w:p>
    <w:p w14:paraId="24EA5E72" w14:textId="77777777" w:rsidR="002252BD" w:rsidRDefault="002252BD" w:rsidP="002252BD">
      <w:pPr>
        <w:rPr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930"/>
        <w:gridCol w:w="1369"/>
        <w:gridCol w:w="778"/>
        <w:gridCol w:w="941"/>
        <w:gridCol w:w="941"/>
        <w:gridCol w:w="941"/>
        <w:gridCol w:w="942"/>
        <w:gridCol w:w="942"/>
      </w:tblGrid>
      <w:tr w:rsidR="002252BD" w14:paraId="64D98976" w14:textId="77777777" w:rsidTr="005B4E5B">
        <w:tc>
          <w:tcPr>
            <w:tcW w:w="1418" w:type="dxa"/>
            <w:shd w:val="clear" w:color="auto" w:fill="auto"/>
          </w:tcPr>
          <w:p w14:paraId="4E36076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1</w:t>
            </w:r>
          </w:p>
        </w:tc>
        <w:tc>
          <w:tcPr>
            <w:tcW w:w="1930" w:type="dxa"/>
            <w:shd w:val="clear" w:color="auto" w:fill="auto"/>
          </w:tcPr>
          <w:p w14:paraId="09C66837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2</w:t>
            </w:r>
          </w:p>
        </w:tc>
        <w:tc>
          <w:tcPr>
            <w:tcW w:w="1369" w:type="dxa"/>
            <w:shd w:val="clear" w:color="auto" w:fill="auto"/>
          </w:tcPr>
          <w:p w14:paraId="1B98B42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shd w:val="clear" w:color="auto" w:fill="auto"/>
          </w:tcPr>
          <w:p w14:paraId="4C43785C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4</w:t>
            </w:r>
          </w:p>
        </w:tc>
        <w:tc>
          <w:tcPr>
            <w:tcW w:w="941" w:type="dxa"/>
            <w:shd w:val="clear" w:color="auto" w:fill="auto"/>
          </w:tcPr>
          <w:p w14:paraId="536D2C80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14:paraId="1E51047E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6</w:t>
            </w:r>
          </w:p>
        </w:tc>
        <w:tc>
          <w:tcPr>
            <w:tcW w:w="941" w:type="dxa"/>
            <w:shd w:val="clear" w:color="auto" w:fill="auto"/>
          </w:tcPr>
          <w:p w14:paraId="25260F05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7</w:t>
            </w:r>
          </w:p>
        </w:tc>
        <w:tc>
          <w:tcPr>
            <w:tcW w:w="942" w:type="dxa"/>
            <w:shd w:val="clear" w:color="auto" w:fill="auto"/>
          </w:tcPr>
          <w:p w14:paraId="401B03F7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8</w:t>
            </w:r>
          </w:p>
        </w:tc>
        <w:tc>
          <w:tcPr>
            <w:tcW w:w="942" w:type="dxa"/>
            <w:shd w:val="clear" w:color="auto" w:fill="auto"/>
          </w:tcPr>
          <w:p w14:paraId="6773E9B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9</w:t>
            </w:r>
          </w:p>
        </w:tc>
      </w:tr>
      <w:tr w:rsidR="002252BD" w14:paraId="214D7CA5" w14:textId="77777777" w:rsidTr="005B4E5B">
        <w:tc>
          <w:tcPr>
            <w:tcW w:w="1418" w:type="dxa"/>
            <w:vMerge w:val="restart"/>
            <w:shd w:val="clear" w:color="auto" w:fill="auto"/>
          </w:tcPr>
          <w:p w14:paraId="087B635D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  <w:shd w:val="clear" w:color="auto" w:fill="auto"/>
          </w:tcPr>
          <w:p w14:paraId="009FA50E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14:paraId="078BBB64" w14:textId="77777777" w:rsidR="002252BD" w:rsidRPr="004242B0" w:rsidRDefault="002252BD" w:rsidP="005B4E5B">
            <w:pPr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01.01.2029</w:t>
            </w:r>
          </w:p>
        </w:tc>
        <w:tc>
          <w:tcPr>
            <w:tcW w:w="778" w:type="dxa"/>
            <w:shd w:val="clear" w:color="auto" w:fill="auto"/>
          </w:tcPr>
          <w:p w14:paraId="16A0B2BD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1" w:type="dxa"/>
            <w:shd w:val="clear" w:color="auto" w:fill="auto"/>
          </w:tcPr>
          <w:p w14:paraId="2DF5BF9C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1" w:type="dxa"/>
            <w:shd w:val="clear" w:color="auto" w:fill="auto"/>
          </w:tcPr>
          <w:p w14:paraId="47C495AE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1" w:type="dxa"/>
            <w:shd w:val="clear" w:color="auto" w:fill="auto"/>
          </w:tcPr>
          <w:p w14:paraId="5BAF19C6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2" w:type="dxa"/>
            <w:shd w:val="clear" w:color="auto" w:fill="auto"/>
          </w:tcPr>
          <w:p w14:paraId="677CB61E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2" w:type="dxa"/>
            <w:shd w:val="clear" w:color="auto" w:fill="auto"/>
          </w:tcPr>
          <w:p w14:paraId="36637A09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</w:tr>
      <w:tr w:rsidR="002252BD" w14:paraId="59BE2DA0" w14:textId="77777777" w:rsidTr="005B4E5B">
        <w:tc>
          <w:tcPr>
            <w:tcW w:w="1418" w:type="dxa"/>
            <w:vMerge/>
            <w:shd w:val="clear" w:color="auto" w:fill="auto"/>
          </w:tcPr>
          <w:p w14:paraId="34B38375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14:paraId="65C6FE36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auto"/>
          </w:tcPr>
          <w:p w14:paraId="1E134E3D" w14:textId="77777777" w:rsidR="002252BD" w:rsidRPr="004242B0" w:rsidRDefault="002252BD" w:rsidP="005B4E5B">
            <w:pPr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01.07.2029</w:t>
            </w:r>
          </w:p>
        </w:tc>
        <w:tc>
          <w:tcPr>
            <w:tcW w:w="778" w:type="dxa"/>
            <w:shd w:val="clear" w:color="auto" w:fill="auto"/>
          </w:tcPr>
          <w:p w14:paraId="65AD2DDC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1" w:type="dxa"/>
            <w:shd w:val="clear" w:color="auto" w:fill="auto"/>
          </w:tcPr>
          <w:p w14:paraId="3FC53780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1" w:type="dxa"/>
            <w:shd w:val="clear" w:color="auto" w:fill="auto"/>
          </w:tcPr>
          <w:p w14:paraId="0BEEF688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1" w:type="dxa"/>
            <w:shd w:val="clear" w:color="auto" w:fill="auto"/>
          </w:tcPr>
          <w:p w14:paraId="6974686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2" w:type="dxa"/>
            <w:shd w:val="clear" w:color="auto" w:fill="auto"/>
          </w:tcPr>
          <w:p w14:paraId="31D5ABE1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  <w:tc>
          <w:tcPr>
            <w:tcW w:w="942" w:type="dxa"/>
            <w:shd w:val="clear" w:color="auto" w:fill="auto"/>
          </w:tcPr>
          <w:p w14:paraId="6D2FB1A0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B57CD7">
              <w:t>x</w:t>
            </w:r>
          </w:p>
        </w:tc>
      </w:tr>
      <w:tr w:rsidR="002252BD" w14:paraId="3F966108" w14:textId="77777777" w:rsidTr="005B4E5B">
        <w:tc>
          <w:tcPr>
            <w:tcW w:w="1418" w:type="dxa"/>
            <w:vMerge/>
            <w:shd w:val="clear" w:color="auto" w:fill="auto"/>
          </w:tcPr>
          <w:p w14:paraId="6FE93F8B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14:paraId="6237B15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0D9ACAD8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06648675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5986DCA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5CB6AE1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7CFF16A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4F6D2169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8A791F0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14:paraId="6426EAB3" w14:textId="77777777" w:rsidTr="005B4E5B">
        <w:tc>
          <w:tcPr>
            <w:tcW w:w="1418" w:type="dxa"/>
            <w:vMerge/>
            <w:shd w:val="clear" w:color="auto" w:fill="auto"/>
          </w:tcPr>
          <w:p w14:paraId="07153645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14:paraId="53CF97AF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DFAEB44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7E206F9C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3D66A0B1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52F8B3B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BFD239C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94BF4F6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62013A50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</w:tr>
      <w:tr w:rsidR="002252BD" w14:paraId="04511A2B" w14:textId="77777777" w:rsidTr="005B4E5B">
        <w:trPr>
          <w:trHeight w:val="1587"/>
        </w:trPr>
        <w:tc>
          <w:tcPr>
            <w:tcW w:w="1418" w:type="dxa"/>
            <w:vMerge/>
            <w:shd w:val="clear" w:color="auto" w:fill="auto"/>
          </w:tcPr>
          <w:p w14:paraId="4406B47C" w14:textId="77777777" w:rsidR="002252BD" w:rsidRPr="004242B0" w:rsidRDefault="002252BD" w:rsidP="005B4E5B">
            <w:pPr>
              <w:rPr>
                <w:sz w:val="28"/>
                <w:szCs w:val="28"/>
              </w:rPr>
            </w:pPr>
          </w:p>
        </w:tc>
        <w:tc>
          <w:tcPr>
            <w:tcW w:w="1930" w:type="dxa"/>
            <w:shd w:val="clear" w:color="auto" w:fill="auto"/>
          </w:tcPr>
          <w:p w14:paraId="5046E29F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4A70C4FA" w14:textId="77777777" w:rsidR="002252BD" w:rsidRPr="004242B0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тыс. руб./Гкал/ч</w:t>
            </w:r>
          </w:p>
          <w:p w14:paraId="63419524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</w:rPr>
              <w:t>в мес.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66037C9D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2ED07A83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EF8C783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90AB0D9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A2F60E1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76A46EE0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1D3E9118" w14:textId="77777777" w:rsidR="002252BD" w:rsidRPr="004242B0" w:rsidRDefault="002252BD" w:rsidP="005B4E5B">
            <w:pPr>
              <w:jc w:val="center"/>
              <w:rPr>
                <w:sz w:val="28"/>
                <w:szCs w:val="28"/>
              </w:rPr>
            </w:pPr>
            <w:r w:rsidRPr="004242B0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36658BEF" w14:textId="77777777" w:rsidR="002252BD" w:rsidRDefault="002252BD" w:rsidP="002252BD">
      <w:pPr>
        <w:ind w:firstLine="709"/>
        <w:rPr>
          <w:sz w:val="28"/>
          <w:szCs w:val="28"/>
        </w:rPr>
      </w:pPr>
    </w:p>
    <w:p w14:paraId="70B61F05" w14:textId="77777777" w:rsidR="002252BD" w:rsidRDefault="002252BD" w:rsidP="002252BD">
      <w:pPr>
        <w:ind w:firstLine="709"/>
        <w:rPr>
          <w:sz w:val="28"/>
          <w:szCs w:val="28"/>
        </w:rPr>
      </w:pPr>
      <w:r w:rsidRPr="009E3CC1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15D102CC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E6508E1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55125F20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3CD84217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4F6C42AC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746A3EB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3C0B2345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1254F10D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5FB0312C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55B60B2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1D993BDF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1A9A9E20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38B0E95F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75F5C0BE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FF0340E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D09E0D0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2F0282C6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E5FBF79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A413AC2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0377E7FE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2A0BA1A3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1B44C40E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38221EC2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1002D1DF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5739FFDF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71A0020" w14:textId="649EDB30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3D4B9E06" w14:textId="18FA2100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4ED0C827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B83BDF7" w14:textId="77777777" w:rsidR="002252BD" w:rsidRDefault="002252BD" w:rsidP="002252BD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47465944" w14:textId="52896C0E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Приложение № </w:t>
      </w:r>
      <w:r>
        <w:rPr>
          <w:rFonts w:eastAsia="Times New Roman"/>
          <w:szCs w:val="24"/>
          <w:lang w:val="ru" w:bidi="ar"/>
        </w:rPr>
        <w:t>30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70DB5679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299158D1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2DFF07D2" w14:textId="289823C1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Кузбасса от 20.12.2025</w:t>
      </w:r>
    </w:p>
    <w:p w14:paraId="2BDBD483" w14:textId="77777777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</w:p>
    <w:p w14:paraId="2B747B89" w14:textId="77777777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</w:p>
    <w:p w14:paraId="2EB3F75C" w14:textId="7D034074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</w:p>
    <w:p w14:paraId="00CCAD83" w14:textId="4729285F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</w:p>
    <w:p w14:paraId="10FE9DAE" w14:textId="77777777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</w:p>
    <w:p w14:paraId="49254DED" w14:textId="77777777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</w:p>
    <w:p w14:paraId="372B5E35" w14:textId="77777777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Тарифы </w:t>
      </w:r>
      <w:r>
        <w:rPr>
          <w:b/>
          <w:bCs/>
          <w:sz w:val="28"/>
          <w:szCs w:val="28"/>
          <w:lang w:val="x-none"/>
        </w:rPr>
        <w:t>на тепловую энергию</w:t>
      </w:r>
      <w:r>
        <w:rPr>
          <w:b/>
          <w:bCs/>
          <w:sz w:val="28"/>
          <w:szCs w:val="28"/>
        </w:rPr>
        <w:t xml:space="preserve"> ООО «Интеграл»</w:t>
      </w:r>
      <w:r>
        <w:rPr>
          <w:b/>
          <w:bCs/>
          <w:sz w:val="28"/>
          <w:szCs w:val="28"/>
          <w:lang w:val="x-none"/>
        </w:rPr>
        <w:t>, реализуемую на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x-none"/>
        </w:rPr>
        <w:t xml:space="preserve">потребительском рынке </w:t>
      </w:r>
      <w:r>
        <w:rPr>
          <w:b/>
          <w:bCs/>
          <w:sz w:val="28"/>
          <w:szCs w:val="28"/>
        </w:rPr>
        <w:t>Юргинского городского округа</w:t>
      </w:r>
      <w:r w:rsidRPr="003A69E1">
        <w:t xml:space="preserve"> </w:t>
      </w:r>
      <w:r w:rsidRPr="003A69E1">
        <w:rPr>
          <w:b/>
          <w:bCs/>
          <w:sz w:val="28"/>
          <w:szCs w:val="28"/>
        </w:rPr>
        <w:t>через сети ООО</w:t>
      </w:r>
      <w:r>
        <w:rPr>
          <w:b/>
          <w:bCs/>
          <w:sz w:val="28"/>
          <w:szCs w:val="28"/>
        </w:rPr>
        <w:t> </w:t>
      </w:r>
      <w:r w:rsidRPr="003A69E1">
        <w:rPr>
          <w:b/>
          <w:bCs/>
          <w:sz w:val="28"/>
          <w:szCs w:val="28"/>
        </w:rPr>
        <w:t>«Теплосети»</w:t>
      </w:r>
      <w:r>
        <w:rPr>
          <w:b/>
          <w:bCs/>
          <w:sz w:val="28"/>
          <w:szCs w:val="28"/>
        </w:rPr>
        <w:t xml:space="preserve"> и сети ООО «СибТэко»</w:t>
      </w:r>
      <w:r>
        <w:rPr>
          <w:b/>
          <w:bCs/>
          <w:kern w:val="32"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01.01.2025 по 31.12.2029</w:t>
      </w:r>
    </w:p>
    <w:p w14:paraId="15C9DA51" w14:textId="77777777" w:rsidR="002252BD" w:rsidRPr="0068554E" w:rsidRDefault="002252BD" w:rsidP="002252BD">
      <w:pPr>
        <w:ind w:left="601" w:right="-142"/>
        <w:jc w:val="right"/>
        <w:rPr>
          <w:rFonts w:eastAsia="Calibri"/>
          <w:b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(без НДС)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1418"/>
        <w:gridCol w:w="1134"/>
        <w:gridCol w:w="850"/>
        <w:gridCol w:w="851"/>
        <w:gridCol w:w="850"/>
        <w:gridCol w:w="851"/>
        <w:gridCol w:w="992"/>
      </w:tblGrid>
      <w:tr w:rsidR="002252BD" w14:paraId="22D22C75" w14:textId="77777777" w:rsidTr="005B4E5B">
        <w:trPr>
          <w:trHeight w:val="655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EB4" w14:textId="77777777" w:rsidR="002252BD" w:rsidRDefault="002252BD" w:rsidP="005B4E5B">
            <w:pPr>
              <w:ind w:left="-113" w:right="-150"/>
              <w:jc w:val="center"/>
              <w:rPr>
                <w:sz w:val="22"/>
                <w:szCs w:val="22"/>
              </w:rPr>
            </w:pPr>
            <w:r>
              <w:t>Наименова-</w:t>
            </w:r>
          </w:p>
          <w:p w14:paraId="6DABD1F4" w14:textId="77777777" w:rsidR="002252BD" w:rsidRDefault="002252BD" w:rsidP="005B4E5B">
            <w:pPr>
              <w:ind w:left="-113" w:right="-150"/>
              <w:jc w:val="center"/>
            </w:pPr>
            <w:r>
              <w:t>ние регулируемой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7380" w14:textId="77777777" w:rsidR="002252BD" w:rsidRDefault="002252BD" w:rsidP="005B4E5B">
            <w:pPr>
              <w:ind w:right="-2"/>
              <w:jc w:val="center"/>
            </w:pPr>
            <w:r>
              <w:t>Вид тарифа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EB10" w14:textId="77777777" w:rsidR="002252BD" w:rsidRDefault="002252BD" w:rsidP="005B4E5B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9E80" w14:textId="77777777" w:rsidR="002252BD" w:rsidRDefault="002252BD" w:rsidP="005B4E5B">
            <w:pPr>
              <w:ind w:right="-2"/>
              <w:jc w:val="center"/>
            </w:pPr>
            <w:r>
              <w:t>Вода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7E9A" w14:textId="77777777" w:rsidR="002252BD" w:rsidRDefault="002252BD" w:rsidP="005B4E5B">
            <w:pPr>
              <w:ind w:right="-2"/>
              <w:jc w:val="center"/>
            </w:pPr>
            <w:r>
              <w:t>Отборный пар давлением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9537" w14:textId="77777777" w:rsidR="002252BD" w:rsidRDefault="002252BD" w:rsidP="005B4E5B">
            <w:pPr>
              <w:ind w:left="-108" w:right="-45" w:firstLine="23"/>
              <w:jc w:val="center"/>
            </w:pPr>
            <w:r>
              <w:t>Острый и редуци-рован-ный пар</w:t>
            </w:r>
          </w:p>
        </w:tc>
      </w:tr>
      <w:tr w:rsidR="002252BD" w14:paraId="476390F5" w14:textId="77777777" w:rsidTr="005B4E5B">
        <w:trPr>
          <w:trHeight w:val="728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0574C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F3CC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B63F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6043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A7DB" w14:textId="77777777" w:rsidR="002252BD" w:rsidRDefault="002252BD" w:rsidP="005B4E5B">
            <w:pPr>
              <w:ind w:right="-2"/>
              <w:jc w:val="center"/>
              <w:rPr>
                <w:vertAlign w:val="superscript"/>
              </w:rPr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5B44" w14:textId="77777777" w:rsidR="002252BD" w:rsidRDefault="002252BD" w:rsidP="005B4E5B">
            <w:pPr>
              <w:ind w:left="-108" w:right="-124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3052" w14:textId="77777777" w:rsidR="002252BD" w:rsidRDefault="002252BD" w:rsidP="005B4E5B">
            <w:pPr>
              <w:ind w:left="-92" w:right="-107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93DB" w14:textId="77777777" w:rsidR="002252BD" w:rsidRDefault="002252BD" w:rsidP="005B4E5B">
            <w:pPr>
              <w:ind w:left="-131" w:right="-108" w:firstLine="22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F8C6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</w:tr>
      <w:tr w:rsidR="002252BD" w14:paraId="6C01D4DB" w14:textId="77777777" w:rsidTr="005B4E5B">
        <w:trPr>
          <w:trHeight w:val="31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65A" w14:textId="77777777" w:rsidR="002252BD" w:rsidRDefault="002252BD" w:rsidP="005B4E5B">
            <w:pPr>
              <w:ind w:left="-113" w:right="-108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23F" w14:textId="77777777" w:rsidR="002252BD" w:rsidRDefault="002252BD" w:rsidP="005B4E5B">
            <w:pPr>
              <w:ind w:right="-2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5C7" w14:textId="77777777" w:rsidR="002252BD" w:rsidRDefault="002252BD" w:rsidP="005B4E5B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36F" w14:textId="77777777" w:rsidR="002252BD" w:rsidRDefault="002252BD" w:rsidP="005B4E5B">
            <w:pPr>
              <w:ind w:right="-2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F63" w14:textId="77777777" w:rsidR="002252BD" w:rsidRDefault="002252BD" w:rsidP="005B4E5B">
            <w:pPr>
              <w:ind w:right="-2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612" w14:textId="77777777" w:rsidR="002252BD" w:rsidRDefault="002252BD" w:rsidP="005B4E5B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7B8" w14:textId="77777777" w:rsidR="002252BD" w:rsidRDefault="002252BD" w:rsidP="005B4E5B">
            <w:pPr>
              <w:ind w:right="-2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15B" w14:textId="77777777" w:rsidR="002252BD" w:rsidRDefault="002252BD" w:rsidP="005B4E5B">
            <w:pPr>
              <w:ind w:right="-2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8CC9" w14:textId="77777777" w:rsidR="002252BD" w:rsidRDefault="002252BD" w:rsidP="005B4E5B">
            <w:pPr>
              <w:ind w:right="-2"/>
              <w:jc w:val="center"/>
            </w:pPr>
            <w:r>
              <w:t>9</w:t>
            </w:r>
          </w:p>
        </w:tc>
      </w:tr>
      <w:tr w:rsidR="002252BD" w14:paraId="10846E17" w14:textId="77777777" w:rsidTr="005B4E5B">
        <w:trPr>
          <w:trHeight w:val="9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FCD99" w14:textId="77777777" w:rsidR="002252BD" w:rsidRDefault="002252BD" w:rsidP="005B4E5B">
            <w:pPr>
              <w:ind w:left="-113" w:right="-108"/>
              <w:jc w:val="center"/>
            </w:pPr>
            <w:r>
              <w:rPr>
                <w:bCs/>
              </w:rPr>
              <w:t>ООО «Интеграл»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19C3" w14:textId="77777777" w:rsidR="002252BD" w:rsidRDefault="002252BD" w:rsidP="005B4E5B">
            <w:pPr>
              <w:ind w:right="-2"/>
              <w:jc w:val="center"/>
            </w:pPr>
            <w:r>
              <w:t xml:space="preserve">Для потребителей, в случае отсутствия дифференциации тарифов </w:t>
            </w:r>
          </w:p>
          <w:p w14:paraId="21DC03A4" w14:textId="77777777" w:rsidR="002252BD" w:rsidRDefault="002252BD" w:rsidP="005B4E5B">
            <w:pPr>
              <w:ind w:right="-2"/>
              <w:jc w:val="center"/>
            </w:pPr>
            <w:r>
              <w:t xml:space="preserve">по схеме подключения </w:t>
            </w:r>
          </w:p>
        </w:tc>
      </w:tr>
      <w:tr w:rsidR="002252BD" w14:paraId="046952D1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03515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14078" w14:textId="77777777" w:rsidR="002252BD" w:rsidRDefault="002252BD" w:rsidP="005B4E5B">
            <w:pPr>
              <w:ind w:left="-108" w:right="-103"/>
              <w:jc w:val="center"/>
            </w:pPr>
            <w:r>
              <w:t>Одноставочный</w:t>
            </w:r>
          </w:p>
          <w:p w14:paraId="01930D45" w14:textId="77777777" w:rsidR="002252BD" w:rsidRDefault="002252BD" w:rsidP="005B4E5B">
            <w:pPr>
              <w:ind w:left="-108" w:right="-103"/>
              <w:jc w:val="center"/>
            </w:pPr>
            <w:r>
              <w:t>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C319" w14:textId="77777777" w:rsidR="002252BD" w:rsidRPr="00372D52" w:rsidRDefault="002252BD" w:rsidP="005B4E5B">
            <w:pPr>
              <w:ind w:left="-183" w:right="-17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 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DF2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2 566,80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442B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E949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49D1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CEE3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ACE3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t>x</w:t>
            </w:r>
          </w:p>
        </w:tc>
      </w:tr>
      <w:tr w:rsidR="002252BD" w14:paraId="3CD29A5D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AC0F0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8AD0C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9ADA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97A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2 977,47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B493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A6B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1B7F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9BB2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DD38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66B5F0F3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8C6A3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47CA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B80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D368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075BA">
              <w:rPr>
                <w:sz w:val="22"/>
                <w:szCs w:val="22"/>
              </w:rPr>
              <w:t>2 977,47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F17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E39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007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D861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BEAF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4F2342EB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98F03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06624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5D41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01.10.2026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48DA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14FF9">
              <w:rPr>
                <w:sz w:val="22"/>
                <w:szCs w:val="22"/>
              </w:rPr>
              <w:t>3 334,77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C8E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A065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DFE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B82B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CDF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6FC7617C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B1C26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8B11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38F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17C" w14:textId="77777777" w:rsidR="002252BD" w:rsidRPr="00E41E9A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512D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0EDA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A36D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7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3FB3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0D12758A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B95F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B5DEE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D4B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01.07.2027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D92" w14:textId="77777777" w:rsidR="002252BD" w:rsidRPr="00E41E9A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3 229,72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7677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6057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AA6B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C049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C32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2CC4D40D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3EDDA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78F3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B0F5" w14:textId="77777777" w:rsidR="002252BD" w:rsidRPr="00A40532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870F" w14:textId="77777777" w:rsidR="002252BD" w:rsidRPr="00E75BB6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3 229,72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568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836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80A6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ABF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6E1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6A3AB02F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7C7F3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E64DB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C83" w14:textId="77777777" w:rsidR="002252BD" w:rsidRPr="00A40532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C719" w14:textId="77777777" w:rsidR="002252BD" w:rsidRPr="00E75BB6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3 358,91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C4D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BC13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48B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0B10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344F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5DB140DB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5F415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B0E1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D1E" w14:textId="77777777" w:rsidR="002252BD" w:rsidRPr="00A40532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899" w14:textId="77777777" w:rsidR="002252BD" w:rsidRPr="00E75BB6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3 358,91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211D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0C9C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838E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B1FC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A64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59419436" w14:textId="77777777" w:rsidTr="005B4E5B">
        <w:trPr>
          <w:trHeight w:val="301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20C4A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60F3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409" w14:textId="77777777" w:rsidR="002252BD" w:rsidRPr="00A40532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D8E" w14:textId="77777777" w:rsidR="002252BD" w:rsidRPr="00E75BB6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3 493,27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23CD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2053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FA7A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EA91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B1F" w14:textId="77777777" w:rsidR="002252BD" w:rsidRDefault="002252BD" w:rsidP="005B4E5B">
            <w:pPr>
              <w:ind w:right="-2"/>
              <w:jc w:val="center"/>
            </w:pPr>
            <w:r>
              <w:t>x</w:t>
            </w:r>
          </w:p>
        </w:tc>
      </w:tr>
      <w:tr w:rsidR="002252BD" w14:paraId="0098CCA4" w14:textId="77777777" w:rsidTr="005B4E5B">
        <w:trPr>
          <w:trHeight w:val="289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DFAE30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47B8" w14:textId="77777777" w:rsidR="002252BD" w:rsidRDefault="002252BD" w:rsidP="005B4E5B">
            <w:pPr>
              <w:ind w:left="-108" w:right="-103"/>
              <w:jc w:val="center"/>
            </w:pPr>
            <w:r>
              <w:t>Двухставочный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4758" w14:textId="77777777" w:rsidR="002252BD" w:rsidRDefault="002252BD" w:rsidP="005B4E5B">
            <w:pPr>
              <w:ind w:left="-183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B38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EB6C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8466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01B0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A576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88B1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46C5C2C7" w14:textId="77777777" w:rsidTr="005B4E5B">
        <w:trPr>
          <w:trHeight w:val="65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F56FF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1694" w14:textId="77777777" w:rsidR="002252BD" w:rsidRDefault="002252BD" w:rsidP="005B4E5B">
            <w:pPr>
              <w:ind w:left="-104" w:right="-101"/>
              <w:jc w:val="center"/>
            </w:pPr>
            <w:r>
              <w:t>Ставка за тепловую энергию, 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1BF8" w14:textId="77777777" w:rsidR="002252BD" w:rsidRDefault="002252BD" w:rsidP="005B4E5B">
            <w:pPr>
              <w:ind w:left="-183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CF7D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B272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968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8F1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F9D9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D193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02E80386" w14:textId="77777777" w:rsidTr="005B4E5B">
        <w:trPr>
          <w:trHeight w:val="112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E25FC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F849" w14:textId="77777777" w:rsidR="002252BD" w:rsidRDefault="002252BD" w:rsidP="005B4E5B">
            <w:pPr>
              <w:ind w:left="-104" w:right="-101"/>
              <w:jc w:val="center"/>
            </w:pPr>
            <w:r>
              <w:t xml:space="preserve">Ставка за содержание тепловой мощности, </w:t>
            </w:r>
          </w:p>
          <w:p w14:paraId="2DA8C3CA" w14:textId="77777777" w:rsidR="002252BD" w:rsidRDefault="002252BD" w:rsidP="005B4E5B">
            <w:pPr>
              <w:ind w:left="-104" w:right="-101"/>
              <w:jc w:val="center"/>
            </w:pPr>
            <w:r>
              <w:t xml:space="preserve">тыс. руб./Гкал/ч </w:t>
            </w:r>
          </w:p>
          <w:p w14:paraId="3E6BE9DC" w14:textId="77777777" w:rsidR="002252BD" w:rsidRDefault="002252BD" w:rsidP="005B4E5B">
            <w:pPr>
              <w:ind w:left="-104" w:right="-101"/>
              <w:jc w:val="center"/>
            </w:pPr>
            <w:r>
              <w:t>в мес.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6FB8" w14:textId="77777777" w:rsidR="002252BD" w:rsidRDefault="002252BD" w:rsidP="005B4E5B">
            <w:pPr>
              <w:ind w:left="-183"/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B4AB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E141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7258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A437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8A66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62A4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2031C527" w14:textId="77777777" w:rsidTr="005B4E5B">
        <w:trPr>
          <w:trHeight w:val="24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BEC45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DC93" w14:textId="77777777" w:rsidR="002252BD" w:rsidRDefault="002252BD" w:rsidP="005B4E5B">
            <w:pPr>
              <w:ind w:right="-2"/>
              <w:jc w:val="center"/>
            </w:pPr>
            <w:r>
              <w:t>Население (тарифы указываются с учетом НДС) *</w:t>
            </w:r>
          </w:p>
        </w:tc>
      </w:tr>
      <w:tr w:rsidR="002252BD" w14:paraId="7E58C06A" w14:textId="77777777" w:rsidTr="005B4E5B">
        <w:trPr>
          <w:trHeight w:val="28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5232A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2CC5D" w14:textId="77777777" w:rsidR="002252BD" w:rsidRDefault="002252BD" w:rsidP="005B4E5B">
            <w:pPr>
              <w:ind w:left="-108" w:right="-103"/>
              <w:jc w:val="center"/>
            </w:pPr>
            <w:r>
              <w:t>Одноставочный</w:t>
            </w:r>
          </w:p>
          <w:p w14:paraId="0D66D7EA" w14:textId="77777777" w:rsidR="002252BD" w:rsidRDefault="002252BD" w:rsidP="005B4E5B">
            <w:pPr>
              <w:ind w:left="-108" w:right="-103"/>
              <w:jc w:val="center"/>
            </w:pPr>
            <w:r>
              <w:t>руб./Гкал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F477" w14:textId="77777777" w:rsidR="002252BD" w:rsidRPr="00372D52" w:rsidRDefault="002252BD" w:rsidP="005B4E5B">
            <w:pPr>
              <w:ind w:left="-183" w:right="-17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 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581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29E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31D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161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827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16CD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2A7053DE" w14:textId="77777777" w:rsidTr="005B4E5B">
        <w:trPr>
          <w:trHeight w:val="28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A8BC9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5970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919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2500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3 572,96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092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1D7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5FAA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BE05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A7AD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55811BE4" w14:textId="77777777" w:rsidTr="005B4E5B">
        <w:trPr>
          <w:trHeight w:val="286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3215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1F93" w14:textId="77777777" w:rsidR="002252BD" w:rsidRDefault="002252BD" w:rsidP="005B4E5B">
            <w:pPr>
              <w:ind w:left="-108" w:right="-10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356" w14:textId="77777777" w:rsidR="002252BD" w:rsidRDefault="002252BD" w:rsidP="005B4E5B">
            <w:pPr>
              <w:ind w:left="-183" w:right="-175"/>
              <w:jc w:val="center"/>
            </w:pPr>
            <w:r>
              <w:rPr>
                <w:sz w:val="22"/>
                <w:szCs w:val="22"/>
              </w:rPr>
              <w:t>с 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1AAD" w14:textId="77777777" w:rsidR="002252BD" w:rsidRPr="008C46D9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3 632,51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2FEC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8BD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99DA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F51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F836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5517D65D" w14:textId="77777777" w:rsidR="002252BD" w:rsidRPr="0068554E" w:rsidRDefault="002252BD" w:rsidP="002252B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2134"/>
        <w:gridCol w:w="1314"/>
        <w:gridCol w:w="1107"/>
        <w:gridCol w:w="661"/>
        <w:gridCol w:w="783"/>
        <w:gridCol w:w="708"/>
        <w:gridCol w:w="882"/>
        <w:gridCol w:w="882"/>
      </w:tblGrid>
      <w:tr w:rsidR="002252BD" w14:paraId="285804D8" w14:textId="77777777" w:rsidTr="005B4E5B">
        <w:tc>
          <w:tcPr>
            <w:tcW w:w="1017" w:type="dxa"/>
            <w:shd w:val="clear" w:color="auto" w:fill="auto"/>
          </w:tcPr>
          <w:p w14:paraId="0E87942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14:paraId="024AE13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14:paraId="0DAE3D3E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14:paraId="70703396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14:paraId="1B77FDF3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5</w:t>
            </w:r>
          </w:p>
        </w:tc>
        <w:tc>
          <w:tcPr>
            <w:tcW w:w="783" w:type="dxa"/>
            <w:shd w:val="clear" w:color="auto" w:fill="auto"/>
          </w:tcPr>
          <w:p w14:paraId="655621E0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345E7CF8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7</w:t>
            </w:r>
          </w:p>
        </w:tc>
        <w:tc>
          <w:tcPr>
            <w:tcW w:w="882" w:type="dxa"/>
            <w:shd w:val="clear" w:color="auto" w:fill="auto"/>
          </w:tcPr>
          <w:p w14:paraId="27ED13D5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8</w:t>
            </w:r>
          </w:p>
        </w:tc>
        <w:tc>
          <w:tcPr>
            <w:tcW w:w="882" w:type="dxa"/>
            <w:shd w:val="clear" w:color="auto" w:fill="auto"/>
          </w:tcPr>
          <w:p w14:paraId="4D1E8EC5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9</w:t>
            </w:r>
          </w:p>
        </w:tc>
      </w:tr>
      <w:tr w:rsidR="002252BD" w14:paraId="5C471D8A" w14:textId="77777777" w:rsidTr="005B4E5B">
        <w:tc>
          <w:tcPr>
            <w:tcW w:w="1017" w:type="dxa"/>
            <w:vMerge w:val="restart"/>
            <w:shd w:val="clear" w:color="auto" w:fill="auto"/>
          </w:tcPr>
          <w:p w14:paraId="53BE8DD0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3902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D067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01.10.2026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CE9D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4 068,42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5D03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F23B8C"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1F37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F23B8C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8D1A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F23B8C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C556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F23B8C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3222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F23B8C">
              <w:t>x</w:t>
            </w:r>
          </w:p>
        </w:tc>
      </w:tr>
      <w:tr w:rsidR="002252BD" w14:paraId="03AAE308" w14:textId="77777777" w:rsidTr="005B4E5B">
        <w:tc>
          <w:tcPr>
            <w:tcW w:w="1017" w:type="dxa"/>
            <w:vMerge/>
            <w:shd w:val="clear" w:color="auto" w:fill="auto"/>
          </w:tcPr>
          <w:p w14:paraId="2F451325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E62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B434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01.01.2027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2E58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3 726,60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BEC2" w14:textId="77777777" w:rsidR="002252BD" w:rsidRDefault="002252BD" w:rsidP="005B4E5B">
            <w:pPr>
              <w:ind w:right="-142"/>
              <w:jc w:val="center"/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FBAE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2EF0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4FCD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6887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53513C3D" w14:textId="77777777" w:rsidTr="005B4E5B">
        <w:tc>
          <w:tcPr>
            <w:tcW w:w="1017" w:type="dxa"/>
            <w:vMerge/>
            <w:shd w:val="clear" w:color="auto" w:fill="auto"/>
          </w:tcPr>
          <w:p w14:paraId="4DD4512B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BF5A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CCA5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01.07.2027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8D7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3 875,66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D88F" w14:textId="77777777" w:rsidR="002252BD" w:rsidRDefault="002252BD" w:rsidP="005B4E5B">
            <w:pPr>
              <w:ind w:right="-142"/>
              <w:jc w:val="center"/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C6FC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6DB8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9D9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47E7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44F91FE2" w14:textId="77777777" w:rsidTr="005B4E5B">
        <w:tc>
          <w:tcPr>
            <w:tcW w:w="1017" w:type="dxa"/>
            <w:vMerge/>
            <w:shd w:val="clear" w:color="auto" w:fill="auto"/>
          </w:tcPr>
          <w:p w14:paraId="6E80C966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34B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D7E5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01.01.2028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6BB9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3 875,66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51AE" w14:textId="77777777" w:rsidR="002252BD" w:rsidRDefault="002252BD" w:rsidP="005B4E5B">
            <w:pPr>
              <w:ind w:right="-142"/>
              <w:jc w:val="center"/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B3FE7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51E6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AD75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5798" w14:textId="77777777" w:rsidR="002252BD" w:rsidRPr="004242B0" w:rsidRDefault="002252BD" w:rsidP="005B4E5B">
            <w:pPr>
              <w:ind w:right="-142"/>
              <w:jc w:val="center"/>
              <w:rPr>
                <w:lang w:val="en-US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169E1E6C" w14:textId="77777777" w:rsidTr="005B4E5B">
        <w:tc>
          <w:tcPr>
            <w:tcW w:w="1017" w:type="dxa"/>
            <w:vMerge/>
            <w:shd w:val="clear" w:color="auto" w:fill="auto"/>
          </w:tcPr>
          <w:p w14:paraId="24490DC0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0C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53A7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01.07.2028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0D33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4 030,69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4E13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BC9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804B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81A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DDA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2E694240" w14:textId="77777777" w:rsidTr="005B4E5B">
        <w:tc>
          <w:tcPr>
            <w:tcW w:w="1017" w:type="dxa"/>
            <w:vMerge/>
            <w:shd w:val="clear" w:color="auto" w:fill="auto"/>
          </w:tcPr>
          <w:p w14:paraId="4B01C50A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E621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3D21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01.01.2029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FD39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4 030,69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2C3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9F1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BA7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B51B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92CB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542D6AB3" w14:textId="77777777" w:rsidTr="005B4E5B">
        <w:tc>
          <w:tcPr>
            <w:tcW w:w="1017" w:type="dxa"/>
            <w:vMerge/>
            <w:shd w:val="clear" w:color="auto" w:fill="auto"/>
          </w:tcPr>
          <w:p w14:paraId="171F5630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271C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3570" w14:textId="77777777" w:rsidR="002252BD" w:rsidRPr="004242B0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с 01.07.2029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E27B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sz w:val="22"/>
                <w:szCs w:val="22"/>
              </w:rPr>
              <w:t>4 191,92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4588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126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C266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B0C0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8C9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5ABC4EBC" w14:textId="77777777" w:rsidTr="005B4E5B">
        <w:tc>
          <w:tcPr>
            <w:tcW w:w="1017" w:type="dxa"/>
            <w:vMerge/>
            <w:shd w:val="clear" w:color="auto" w:fill="auto"/>
          </w:tcPr>
          <w:p w14:paraId="6D6339F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392F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Двухставочный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772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B3AF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3A56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A8E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DBC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4F52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D77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17B74A51" w14:textId="77777777" w:rsidTr="005B4E5B">
        <w:tc>
          <w:tcPr>
            <w:tcW w:w="1017" w:type="dxa"/>
            <w:vMerge/>
            <w:shd w:val="clear" w:color="auto" w:fill="auto"/>
          </w:tcPr>
          <w:p w14:paraId="05257B16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A6FB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Ставка за тепловую энергию, руб./Гкал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9033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C408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0FAA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E5C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7787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6264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62D5" w14:textId="77777777" w:rsidR="002252BD" w:rsidRPr="004242B0" w:rsidRDefault="002252BD" w:rsidP="005B4E5B">
            <w:pPr>
              <w:ind w:right="-142"/>
              <w:jc w:val="center"/>
              <w:rPr>
                <w:sz w:val="22"/>
                <w:szCs w:val="22"/>
              </w:rPr>
            </w:pPr>
            <w:r w:rsidRPr="004242B0">
              <w:rPr>
                <w:lang w:val="en-US"/>
              </w:rPr>
              <w:t>x</w:t>
            </w:r>
          </w:p>
        </w:tc>
      </w:tr>
      <w:tr w:rsidR="002252BD" w14:paraId="6F502F7A" w14:textId="77777777" w:rsidTr="005B4E5B">
        <w:trPr>
          <w:trHeight w:val="1108"/>
        </w:trPr>
        <w:tc>
          <w:tcPr>
            <w:tcW w:w="1017" w:type="dxa"/>
            <w:vMerge/>
            <w:shd w:val="clear" w:color="auto" w:fill="auto"/>
          </w:tcPr>
          <w:p w14:paraId="6DAABD18" w14:textId="77777777" w:rsidR="002252BD" w:rsidRPr="004242B0" w:rsidRDefault="002252BD" w:rsidP="005B4E5B">
            <w:pPr>
              <w:ind w:right="-142"/>
              <w:jc w:val="both"/>
              <w:rPr>
                <w:sz w:val="26"/>
                <w:szCs w:val="2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4059" w14:textId="77777777" w:rsidR="002252BD" w:rsidRDefault="002252BD" w:rsidP="005B4E5B">
            <w:pPr>
              <w:ind w:left="-108" w:right="-103"/>
              <w:jc w:val="center"/>
            </w:pPr>
            <w:r>
              <w:t>Ставка за содержание тепловой мощности,</w:t>
            </w:r>
          </w:p>
          <w:p w14:paraId="12226F46" w14:textId="77777777" w:rsidR="002252BD" w:rsidRDefault="002252BD" w:rsidP="005B4E5B">
            <w:pPr>
              <w:ind w:left="-108" w:right="-103"/>
              <w:jc w:val="center"/>
            </w:pPr>
            <w:r>
              <w:t>тыс. руб./Гкал/ч</w:t>
            </w:r>
          </w:p>
          <w:p w14:paraId="4E139B35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>
              <w:t>в мес.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24BB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>
              <w:t>x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0A06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>
              <w:t>x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7E31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>
              <w:t>x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FAEF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9A8E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43FC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 w:rsidRPr="004242B0">
              <w:rPr>
                <w:lang w:val="en-US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BA8B" w14:textId="77777777" w:rsidR="002252BD" w:rsidRPr="004242B0" w:rsidRDefault="002252BD" w:rsidP="005B4E5B">
            <w:pPr>
              <w:ind w:right="-142"/>
              <w:jc w:val="center"/>
              <w:rPr>
                <w:sz w:val="26"/>
                <w:szCs w:val="26"/>
              </w:rPr>
            </w:pPr>
            <w:r w:rsidRPr="004242B0">
              <w:rPr>
                <w:lang w:val="en-US"/>
              </w:rPr>
              <w:t>x</w:t>
            </w:r>
          </w:p>
        </w:tc>
      </w:tr>
    </w:tbl>
    <w:p w14:paraId="723A4903" w14:textId="77777777" w:rsidR="002252BD" w:rsidRDefault="002252BD" w:rsidP="002252BD">
      <w:pPr>
        <w:ind w:right="-142"/>
        <w:jc w:val="both"/>
        <w:rPr>
          <w:sz w:val="26"/>
          <w:szCs w:val="26"/>
        </w:rPr>
      </w:pPr>
    </w:p>
    <w:p w14:paraId="410FF54C" w14:textId="77777777" w:rsidR="002252BD" w:rsidRDefault="002252BD" w:rsidP="002252BD">
      <w:pPr>
        <w:ind w:right="-142" w:firstLine="709"/>
        <w:jc w:val="both"/>
        <w:rPr>
          <w:sz w:val="26"/>
          <w:szCs w:val="26"/>
        </w:rPr>
      </w:pPr>
      <w:r w:rsidRPr="00253B3C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</w:t>
      </w:r>
      <w:r>
        <w:rPr>
          <w:sz w:val="26"/>
          <w:szCs w:val="26"/>
        </w:rPr>
        <w:t>ь вторая).</w:t>
      </w:r>
      <w:r w:rsidRPr="00253B3C">
        <w:rPr>
          <w:sz w:val="26"/>
          <w:szCs w:val="26"/>
        </w:rPr>
        <w:t xml:space="preserve"> </w:t>
      </w:r>
      <w:r>
        <w:rPr>
          <w:sz w:val="26"/>
          <w:szCs w:val="26"/>
        </w:rPr>
        <w:br w:type="page"/>
      </w:r>
    </w:p>
    <w:p w14:paraId="12F3E100" w14:textId="38682B8C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Приложение № </w:t>
      </w:r>
      <w:r>
        <w:rPr>
          <w:rFonts w:eastAsia="Times New Roman"/>
          <w:szCs w:val="24"/>
          <w:lang w:val="ru" w:bidi="ar"/>
        </w:rPr>
        <w:t xml:space="preserve">31 </w:t>
      </w:r>
      <w:r>
        <w:rPr>
          <w:rFonts w:eastAsia="Times New Roman"/>
          <w:szCs w:val="24"/>
          <w:lang w:val="ru" w:bidi="ar"/>
        </w:rPr>
        <w:t>к протоколу № 99</w:t>
      </w:r>
    </w:p>
    <w:p w14:paraId="310B66BC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1D711ACF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503E744C" w14:textId="0171F207" w:rsidR="002252BD" w:rsidRDefault="002252BD" w:rsidP="002252BD">
      <w:pPr>
        <w:ind w:right="-29" w:firstLine="709"/>
        <w:jc w:val="center"/>
        <w:rPr>
          <w:b/>
          <w:bCs/>
          <w:sz w:val="28"/>
          <w:szCs w:val="28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Кузбасса от 20.12.2025</w:t>
      </w:r>
    </w:p>
    <w:p w14:paraId="07006BCB" w14:textId="77777777" w:rsidR="002252BD" w:rsidRDefault="002252BD" w:rsidP="002252BD">
      <w:pPr>
        <w:ind w:left="4995"/>
        <w:jc w:val="center"/>
        <w:rPr>
          <w:b/>
          <w:bCs/>
          <w:lang w:eastAsia="ru-RU"/>
        </w:rPr>
      </w:pPr>
    </w:p>
    <w:p w14:paraId="3633F89A" w14:textId="77777777" w:rsidR="002252BD" w:rsidRDefault="002252BD" w:rsidP="002252BD">
      <w:pPr>
        <w:ind w:right="31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Тарифы </w:t>
      </w:r>
      <w:r>
        <w:rPr>
          <w:b/>
          <w:bCs/>
          <w:sz w:val="28"/>
          <w:szCs w:val="28"/>
          <w:lang w:val="x-none"/>
        </w:rPr>
        <w:t>на тепловую энергию</w:t>
      </w:r>
      <w:r>
        <w:rPr>
          <w:b/>
          <w:bCs/>
          <w:sz w:val="28"/>
          <w:szCs w:val="28"/>
        </w:rPr>
        <w:t xml:space="preserve"> ООО «Интеграл»</w:t>
      </w:r>
      <w:r>
        <w:rPr>
          <w:b/>
          <w:bCs/>
          <w:sz w:val="28"/>
          <w:szCs w:val="28"/>
          <w:lang w:val="x-none"/>
        </w:rPr>
        <w:t xml:space="preserve">, </w:t>
      </w:r>
    </w:p>
    <w:p w14:paraId="02D50C15" w14:textId="77777777" w:rsidR="002252BD" w:rsidRDefault="002252BD" w:rsidP="002252BD">
      <w:pPr>
        <w:ind w:right="31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x-none"/>
        </w:rPr>
        <w:t xml:space="preserve">поставляемую теплоснабжающим, теплосетевым организациям, приобретающим тепловую энергию с целью компенсации потерь тепловой энергии, </w:t>
      </w:r>
      <w:r>
        <w:rPr>
          <w:b/>
          <w:sz w:val="28"/>
          <w:szCs w:val="28"/>
        </w:rPr>
        <w:t>на период с 01.01.2025 по 31.12.2029</w:t>
      </w:r>
    </w:p>
    <w:p w14:paraId="423D36D4" w14:textId="77777777" w:rsidR="002252BD" w:rsidRDefault="002252BD" w:rsidP="002252BD">
      <w:pPr>
        <w:ind w:left="601" w:right="318"/>
        <w:jc w:val="center"/>
        <w:rPr>
          <w:b/>
          <w:bCs/>
          <w:sz w:val="28"/>
          <w:szCs w:val="28"/>
        </w:rPr>
      </w:pPr>
    </w:p>
    <w:p w14:paraId="416D3B82" w14:textId="77777777" w:rsidR="002252BD" w:rsidRDefault="002252BD" w:rsidP="002252BD">
      <w:pPr>
        <w:ind w:left="601"/>
        <w:jc w:val="right"/>
        <w:rPr>
          <w:sz w:val="28"/>
          <w:szCs w:val="28"/>
        </w:rPr>
      </w:pPr>
      <w:r>
        <w:rPr>
          <w:sz w:val="28"/>
          <w:szCs w:val="28"/>
        </w:rPr>
        <w:t>(без НДС)</w:t>
      </w:r>
    </w:p>
    <w:tbl>
      <w:tblPr>
        <w:tblW w:w="10350" w:type="dxa"/>
        <w:jc w:val="center"/>
        <w:tblLayout w:type="fixed"/>
        <w:tblLook w:val="04A0" w:firstRow="1" w:lastRow="0" w:firstColumn="1" w:lastColumn="0" w:noHBand="0" w:noVBand="1"/>
      </w:tblPr>
      <w:tblGrid>
        <w:gridCol w:w="1454"/>
        <w:gridCol w:w="1946"/>
        <w:gridCol w:w="1419"/>
        <w:gridCol w:w="1135"/>
        <w:gridCol w:w="850"/>
        <w:gridCol w:w="851"/>
        <w:gridCol w:w="845"/>
        <w:gridCol w:w="999"/>
        <w:gridCol w:w="851"/>
      </w:tblGrid>
      <w:tr w:rsidR="002252BD" w14:paraId="40F60753" w14:textId="77777777" w:rsidTr="005B4E5B">
        <w:trPr>
          <w:trHeight w:val="431"/>
          <w:jc w:val="center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90C890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t>Наимено-вание регули-руемой организа-ции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6B0A16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тарифа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6EDCA9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C14241A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Вода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9B1B7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Отборный пар давлением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A322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Ост-рый и реду-циро-ван-ный пар </w:t>
            </w:r>
          </w:p>
        </w:tc>
      </w:tr>
      <w:tr w:rsidR="002252BD" w14:paraId="70228C28" w14:textId="77777777" w:rsidTr="005B4E5B">
        <w:trPr>
          <w:trHeight w:val="540"/>
          <w:jc w:val="center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83C8EE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C01AC5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CFB5E8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8263EA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3FF1A8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 1,2 до 2,5 кг/см</w:t>
            </w:r>
            <w:r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269838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 2,5 до 7,0 кг/см</w:t>
            </w:r>
            <w:r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AA5C30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 7,0 до 13,0 кг/см</w:t>
            </w:r>
            <w:r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9F479F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свыше</w:t>
            </w:r>
            <w:r>
              <w:rPr>
                <w:lang w:eastAsia="ru-RU"/>
              </w:rPr>
              <w:br/>
              <w:t>13,0 кг/см</w:t>
            </w:r>
            <w:r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82B7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</w:tr>
      <w:tr w:rsidR="002252BD" w14:paraId="66085E70" w14:textId="77777777" w:rsidTr="005B4E5B">
        <w:trPr>
          <w:trHeight w:val="270"/>
          <w:jc w:val="center"/>
        </w:trPr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C706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ООО </w:t>
            </w:r>
            <w:r>
              <w:rPr>
                <w:bCs/>
                <w:color w:val="000000"/>
                <w:kern w:val="32"/>
              </w:rPr>
              <w:br/>
              <w:t xml:space="preserve">«Интеграл»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04B31FB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Одноставочный, руб./Гкал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C94D51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A7DBD2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1 972,81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A8AE07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918DD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B935A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40BEF5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9FFD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2252BD" w14:paraId="2E21C249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1BCAFF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7479072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7D5044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7CF4EE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2 269,06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CD1917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485DE5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471287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9E93F2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68A8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2BFAAB2D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72869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9461F55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2CDBE3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FC95C4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977230">
              <w:rPr>
                <w:sz w:val="22"/>
                <w:szCs w:val="22"/>
              </w:rPr>
              <w:t>2 122,07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0A5540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7531F3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09E582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B688D6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670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64B6D653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5B996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72D79FA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D0E0F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01.10.2026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015606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 w:rsidRPr="00227766">
              <w:rPr>
                <w:sz w:val="22"/>
                <w:szCs w:val="22"/>
              </w:rPr>
              <w:t>2 228,17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4E18B2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162973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640F0E0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65A1E1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3325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314EBDED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91DB8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1060770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584D99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A5AE70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2 366,63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21DFF1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9917E9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372D1F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CAD22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E1956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75E4DDDF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D90417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7EBBC7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F67778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1F695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2 461,30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6D909C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51B2C0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432FD0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C8E2403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850C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07AE93AF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09CE9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6307BDF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0D0310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B499E" w14:textId="77777777" w:rsidR="002252BD" w:rsidRPr="00E75BB6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2 461,30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83ECD9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1E805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CEE194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B0DBD5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E57E4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</w:tr>
      <w:tr w:rsidR="002252BD" w14:paraId="17A8BAE6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497C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63FAA1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92D17F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7BDB43" w14:textId="77777777" w:rsidR="002252BD" w:rsidRPr="00E75BB6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2 559,75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97895B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7D571B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8361A1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452785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9DE79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</w:tr>
      <w:tr w:rsidR="002252BD" w14:paraId="53B3C4A4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6D575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A07C36A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E0B883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34EDC" w14:textId="77777777" w:rsidR="002252BD" w:rsidRPr="00E75BB6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2 559,75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C51C86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E408E9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36B062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195BFE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B088D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</w:tr>
      <w:tr w:rsidR="002252BD" w14:paraId="5C2BE806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BA2FE" w14:textId="77777777" w:rsidR="002252BD" w:rsidRDefault="002252BD" w:rsidP="005B4E5B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F8C04B" w14:textId="77777777" w:rsidR="002252BD" w:rsidRDefault="002252BD" w:rsidP="005B4E5B">
            <w:pPr>
              <w:jc w:val="center"/>
              <w:rPr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5C4CE" w14:textId="77777777" w:rsidR="002252BD" w:rsidRPr="00696D48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BD839" w14:textId="77777777" w:rsidR="002252BD" w:rsidRPr="00E75BB6" w:rsidRDefault="002252BD" w:rsidP="005B4E5B">
            <w:pPr>
              <w:ind w:left="-183" w:right="-1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2 662,14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F2BDD4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692D8D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057BA1" w14:textId="77777777" w:rsidR="002252BD" w:rsidRDefault="002252BD" w:rsidP="005B4E5B">
            <w:pPr>
              <w:jc w:val="center"/>
            </w:pPr>
            <w:r w:rsidRPr="0092717A"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6482D1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B4FA8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 w:rsidRPr="0092717A">
              <w:t>x</w:t>
            </w:r>
          </w:p>
        </w:tc>
      </w:tr>
      <w:tr w:rsidR="002252BD" w14:paraId="64BB6BC9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2219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5CC7B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Двухставочный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F27BC0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25244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AA230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4D0113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2F2207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391E24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61C60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60B55BB8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2E0DB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18D514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Ставка за тепловую энергию, руб./Гкал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B3177D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98EB3A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50195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9AB886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5CF36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B1EFC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979E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2252BD" w14:paraId="56AE14B1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7B16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5ABB48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F8D27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66DC65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1F69E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EE2D7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512AF9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EA5644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574D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2252BD" w14:paraId="100170DE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C9D78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11F642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2130F1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F8E21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C5623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E167DE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5A5963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23E51D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B37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2252BD" w14:paraId="44090002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BDDB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A73FCC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Ставка за содержание тепловой мощности, </w:t>
            </w:r>
          </w:p>
          <w:p w14:paraId="0847224B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тыс. руб./Гкал/ч </w:t>
            </w:r>
          </w:p>
          <w:p w14:paraId="2BFB5F08" w14:textId="77777777" w:rsidR="002252BD" w:rsidRDefault="002252BD" w:rsidP="005B4E5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мес.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97555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9721A4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F29E57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B162EB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CC01D" w14:textId="77777777" w:rsidR="002252BD" w:rsidRDefault="002252BD" w:rsidP="005B4E5B">
            <w:pPr>
              <w:ind w:right="-2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3045B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FF82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6A4D87C4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22824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DAB7A1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3916D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AED8D8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8C91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A760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0000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EF46D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3BD2F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2252BD" w14:paraId="0EA51B50" w14:textId="77777777" w:rsidTr="005B4E5B">
        <w:trPr>
          <w:trHeight w:val="270"/>
          <w:jc w:val="center"/>
        </w:trPr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6649" w14:textId="77777777" w:rsidR="002252BD" w:rsidRDefault="002252BD" w:rsidP="005B4E5B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86D091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C208B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9547B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AC04F" w14:textId="77777777" w:rsidR="002252BD" w:rsidRDefault="002252BD" w:rsidP="005B4E5B">
            <w:pPr>
              <w:jc w:val="center"/>
            </w:pPr>
            <w: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0776E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12A3E8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6D92B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10F3" w14:textId="77777777" w:rsidR="002252BD" w:rsidRDefault="002252BD" w:rsidP="005B4E5B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6F158827" w14:textId="77777777" w:rsidR="002252BD" w:rsidRDefault="002252BD" w:rsidP="002252BD">
      <w:pPr>
        <w:ind w:left="601"/>
        <w:jc w:val="right"/>
        <w:rPr>
          <w:sz w:val="28"/>
          <w:szCs w:val="28"/>
        </w:rPr>
      </w:pPr>
    </w:p>
    <w:p w14:paraId="281533EF" w14:textId="77777777" w:rsidR="002252BD" w:rsidRPr="0068554E" w:rsidRDefault="002252BD" w:rsidP="002252BD">
      <w:pPr>
        <w:rPr>
          <w:rFonts w:eastAsia="Calibri"/>
          <w:sz w:val="28"/>
          <w:szCs w:val="28"/>
        </w:rPr>
      </w:pPr>
    </w:p>
    <w:p w14:paraId="507623BA" w14:textId="77777777" w:rsidR="002252BD" w:rsidRPr="0068554E" w:rsidRDefault="002252BD" w:rsidP="002252BD">
      <w:pPr>
        <w:rPr>
          <w:rFonts w:eastAsia="Calibri"/>
          <w:sz w:val="28"/>
          <w:szCs w:val="28"/>
        </w:rPr>
      </w:pPr>
    </w:p>
    <w:p w14:paraId="5F45707C" w14:textId="77777777" w:rsidR="002252BD" w:rsidRPr="0068554E" w:rsidRDefault="002252BD" w:rsidP="002252BD">
      <w:pPr>
        <w:rPr>
          <w:rFonts w:eastAsia="Calibri"/>
          <w:sz w:val="28"/>
          <w:szCs w:val="28"/>
        </w:rPr>
      </w:pPr>
    </w:p>
    <w:p w14:paraId="05F91DB1" w14:textId="77777777" w:rsidR="002252BD" w:rsidRPr="0068554E" w:rsidRDefault="002252BD" w:rsidP="002252BD">
      <w:pPr>
        <w:rPr>
          <w:rFonts w:eastAsia="Calibri"/>
          <w:sz w:val="28"/>
          <w:szCs w:val="28"/>
        </w:rPr>
      </w:pPr>
    </w:p>
    <w:p w14:paraId="40F4BE35" w14:textId="0B5EB3C3" w:rsidR="002252BD" w:rsidRDefault="002252BD" w:rsidP="002252BD">
      <w:pPr>
        <w:rPr>
          <w:rFonts w:eastAsia="Calibri"/>
          <w:sz w:val="28"/>
          <w:szCs w:val="28"/>
        </w:rPr>
      </w:pPr>
    </w:p>
    <w:p w14:paraId="4B2302AD" w14:textId="192A8D17" w:rsidR="002252BD" w:rsidRDefault="002252BD" w:rsidP="002252BD">
      <w:pPr>
        <w:rPr>
          <w:rFonts w:eastAsia="Calibri"/>
          <w:sz w:val="28"/>
          <w:szCs w:val="28"/>
        </w:rPr>
      </w:pPr>
    </w:p>
    <w:p w14:paraId="10736C3F" w14:textId="370C6BE7" w:rsidR="002252BD" w:rsidRDefault="002252BD" w:rsidP="002252BD">
      <w:pPr>
        <w:rPr>
          <w:rFonts w:eastAsia="Calibri"/>
          <w:sz w:val="28"/>
          <w:szCs w:val="28"/>
        </w:rPr>
      </w:pPr>
    </w:p>
    <w:p w14:paraId="72944D8A" w14:textId="77777777" w:rsidR="002252BD" w:rsidRPr="0068554E" w:rsidRDefault="002252BD" w:rsidP="002252BD">
      <w:pPr>
        <w:rPr>
          <w:rFonts w:eastAsia="Calibri"/>
          <w:sz w:val="28"/>
          <w:szCs w:val="28"/>
        </w:rPr>
      </w:pPr>
    </w:p>
    <w:p w14:paraId="0831C5DB" w14:textId="77777777" w:rsidR="002252BD" w:rsidRDefault="002252BD" w:rsidP="002252BD">
      <w:pPr>
        <w:rPr>
          <w:sz w:val="28"/>
          <w:szCs w:val="28"/>
        </w:rPr>
      </w:pPr>
    </w:p>
    <w:p w14:paraId="594304B7" w14:textId="06BCA59A" w:rsidR="002252BD" w:rsidRDefault="002252BD" w:rsidP="002252BD">
      <w:pPr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Приложение № </w:t>
      </w:r>
      <w:r>
        <w:rPr>
          <w:rFonts w:eastAsia="Times New Roman"/>
          <w:szCs w:val="24"/>
          <w:lang w:val="ru" w:bidi="ar"/>
        </w:rPr>
        <w:t>33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7B18D451" w14:textId="77777777" w:rsidR="002252BD" w:rsidRDefault="002252BD" w:rsidP="002252BD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02962097" w14:textId="1507B88B" w:rsidR="002252BD" w:rsidRDefault="002252BD" w:rsidP="002252BD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71D55CA6" w14:textId="77777777" w:rsidR="002252BD" w:rsidRDefault="002252BD" w:rsidP="002252BD">
      <w:pPr>
        <w:tabs>
          <w:tab w:val="left" w:pos="3075"/>
        </w:tabs>
        <w:ind w:firstLine="510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643F776C" w14:textId="77777777" w:rsidR="002252BD" w:rsidRDefault="002252BD" w:rsidP="002252BD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</w:p>
    <w:p w14:paraId="32A677DB" w14:textId="600039A6" w:rsidR="002252BD" w:rsidRDefault="002252BD" w:rsidP="002252BD">
      <w:pPr>
        <w:tabs>
          <w:tab w:val="left" w:pos="3075"/>
        </w:tabs>
        <w:ind w:firstLine="510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                                                              </w:t>
      </w:r>
    </w:p>
    <w:p w14:paraId="64670A3A" w14:textId="77777777" w:rsidR="00525CF2" w:rsidRDefault="00525CF2" w:rsidP="002252BD">
      <w:pPr>
        <w:ind w:right="-2" w:firstLine="709"/>
        <w:jc w:val="center"/>
        <w:rPr>
          <w:b/>
          <w:color w:val="000000"/>
          <w:kern w:val="32"/>
          <w:sz w:val="28"/>
          <w:szCs w:val="28"/>
        </w:rPr>
      </w:pPr>
    </w:p>
    <w:p w14:paraId="318B1510" w14:textId="01CE5A33" w:rsidR="002252BD" w:rsidRPr="001C6A89" w:rsidRDefault="002252BD" w:rsidP="002252BD">
      <w:pPr>
        <w:ind w:right="-2" w:firstLine="709"/>
        <w:jc w:val="center"/>
        <w:rPr>
          <w:b/>
          <w:color w:val="000000"/>
          <w:kern w:val="32"/>
          <w:sz w:val="28"/>
          <w:szCs w:val="28"/>
        </w:rPr>
      </w:pPr>
      <w:r>
        <w:rPr>
          <w:b/>
          <w:color w:val="000000"/>
          <w:kern w:val="32"/>
          <w:sz w:val="28"/>
          <w:szCs w:val="28"/>
        </w:rPr>
        <w:t>Та</w:t>
      </w:r>
      <w:r w:rsidRPr="001C6A89">
        <w:rPr>
          <w:b/>
          <w:color w:val="000000"/>
          <w:kern w:val="32"/>
          <w:sz w:val="28"/>
          <w:szCs w:val="28"/>
          <w:lang w:val="x-none"/>
        </w:rPr>
        <w:t>рифы на тепло</w:t>
      </w:r>
      <w:r w:rsidRPr="001C6A89">
        <w:rPr>
          <w:b/>
          <w:color w:val="000000"/>
          <w:kern w:val="32"/>
          <w:sz w:val="28"/>
          <w:szCs w:val="28"/>
        </w:rPr>
        <w:t>носитель</w:t>
      </w:r>
      <w:r w:rsidRPr="001C6A89">
        <w:rPr>
          <w:b/>
          <w:color w:val="000000"/>
          <w:kern w:val="32"/>
          <w:sz w:val="28"/>
          <w:szCs w:val="28"/>
          <w:lang w:val="x-none"/>
        </w:rPr>
        <w:t>, реализуем</w:t>
      </w:r>
      <w:r w:rsidRPr="001C6A89">
        <w:rPr>
          <w:b/>
          <w:color w:val="000000"/>
          <w:kern w:val="32"/>
          <w:sz w:val="28"/>
          <w:szCs w:val="28"/>
        </w:rPr>
        <w:t>ый</w:t>
      </w:r>
      <w:r>
        <w:rPr>
          <w:b/>
          <w:color w:val="000000"/>
          <w:kern w:val="32"/>
          <w:sz w:val="28"/>
          <w:szCs w:val="28"/>
        </w:rPr>
        <w:t xml:space="preserve"> </w:t>
      </w:r>
      <w:r w:rsidRPr="001C6A89">
        <w:rPr>
          <w:b/>
          <w:color w:val="000000"/>
          <w:kern w:val="32"/>
          <w:sz w:val="28"/>
          <w:szCs w:val="28"/>
        </w:rPr>
        <w:t>ООО «</w:t>
      </w:r>
      <w:r>
        <w:rPr>
          <w:b/>
          <w:color w:val="000000"/>
          <w:kern w:val="32"/>
          <w:sz w:val="28"/>
          <w:szCs w:val="28"/>
        </w:rPr>
        <w:t>Интеграл</w:t>
      </w:r>
      <w:r w:rsidRPr="001C6A89">
        <w:rPr>
          <w:b/>
          <w:color w:val="000000"/>
          <w:kern w:val="32"/>
          <w:sz w:val="28"/>
          <w:szCs w:val="28"/>
        </w:rPr>
        <w:t xml:space="preserve">» </w:t>
      </w:r>
      <w:r w:rsidRPr="001C6A89">
        <w:rPr>
          <w:b/>
          <w:color w:val="000000"/>
          <w:kern w:val="32"/>
          <w:sz w:val="28"/>
          <w:szCs w:val="28"/>
          <w:lang w:val="x-none"/>
        </w:rPr>
        <w:t>на</w:t>
      </w:r>
      <w:r>
        <w:rPr>
          <w:b/>
          <w:color w:val="000000"/>
          <w:kern w:val="32"/>
          <w:sz w:val="28"/>
          <w:szCs w:val="28"/>
        </w:rPr>
        <w:t> </w:t>
      </w:r>
      <w:r w:rsidRPr="001C6A89">
        <w:rPr>
          <w:b/>
          <w:color w:val="000000"/>
          <w:kern w:val="32"/>
          <w:sz w:val="28"/>
          <w:szCs w:val="28"/>
          <w:lang w:val="x-none"/>
        </w:rPr>
        <w:t>потребительском рынк</w:t>
      </w:r>
      <w:r>
        <w:rPr>
          <w:b/>
          <w:color w:val="000000"/>
          <w:kern w:val="32"/>
          <w:sz w:val="28"/>
          <w:szCs w:val="28"/>
        </w:rPr>
        <w:t>е Юргинского городского округа,</w:t>
      </w:r>
      <w:r w:rsidRPr="001C6A89">
        <w:rPr>
          <w:b/>
          <w:color w:val="000000"/>
          <w:kern w:val="32"/>
          <w:sz w:val="28"/>
          <w:szCs w:val="28"/>
        </w:rPr>
        <w:t xml:space="preserve"> </w:t>
      </w:r>
      <w:r w:rsidRPr="009F61EB">
        <w:rPr>
          <w:b/>
          <w:color w:val="000000"/>
          <w:kern w:val="32"/>
          <w:sz w:val="28"/>
          <w:szCs w:val="28"/>
        </w:rPr>
        <w:t>на период с</w:t>
      </w:r>
      <w:r>
        <w:rPr>
          <w:b/>
          <w:color w:val="000000"/>
          <w:kern w:val="32"/>
          <w:sz w:val="28"/>
          <w:szCs w:val="28"/>
        </w:rPr>
        <w:t> </w:t>
      </w:r>
      <w:r w:rsidRPr="009F61EB">
        <w:rPr>
          <w:b/>
          <w:color w:val="000000"/>
          <w:kern w:val="32"/>
          <w:sz w:val="28"/>
          <w:szCs w:val="28"/>
        </w:rPr>
        <w:t>01.01.2025 по 31.12.2029</w:t>
      </w:r>
    </w:p>
    <w:p w14:paraId="3FB3C228" w14:textId="77777777" w:rsidR="002252BD" w:rsidRDefault="002252BD" w:rsidP="002252BD">
      <w:pPr>
        <w:ind w:right="-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(без НДС)</w:t>
      </w:r>
    </w:p>
    <w:tbl>
      <w:tblPr>
        <w:tblW w:w="5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"/>
        <w:gridCol w:w="3293"/>
        <w:gridCol w:w="10"/>
        <w:gridCol w:w="1925"/>
        <w:gridCol w:w="10"/>
        <w:gridCol w:w="1672"/>
        <w:gridCol w:w="10"/>
        <w:gridCol w:w="1541"/>
        <w:gridCol w:w="10"/>
        <w:gridCol w:w="1567"/>
        <w:gridCol w:w="10"/>
      </w:tblGrid>
      <w:tr w:rsidR="002252BD" w14:paraId="4A580878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4CF9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17F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947C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15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409A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2252BD" w14:paraId="1AB4E3D4" w14:textId="77777777" w:rsidTr="005B4E5B">
        <w:trPr>
          <w:gridBefore w:val="1"/>
          <w:wBefore w:w="5" w:type="pct"/>
          <w:trHeight w:val="713"/>
          <w:jc w:val="center"/>
        </w:trPr>
        <w:tc>
          <w:tcPr>
            <w:tcW w:w="1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CA19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E723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238C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9909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CCC1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2252BD" w14:paraId="062486D4" w14:textId="77777777" w:rsidTr="005B4E5B">
        <w:trPr>
          <w:gridBefore w:val="1"/>
          <w:wBefore w:w="5" w:type="pct"/>
          <w:trHeight w:val="224"/>
          <w:jc w:val="center"/>
        </w:trPr>
        <w:tc>
          <w:tcPr>
            <w:tcW w:w="1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C15" w14:textId="77777777" w:rsidR="002252BD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70B7" w14:textId="77777777" w:rsidR="002252BD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1A70" w14:textId="77777777" w:rsidR="002252BD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B33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BC6E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2252BD" w14:paraId="59FA0731" w14:textId="77777777" w:rsidTr="005B4E5B">
        <w:trPr>
          <w:gridBefore w:val="1"/>
          <w:wBefore w:w="5" w:type="pct"/>
          <w:jc w:val="center"/>
        </w:trPr>
        <w:tc>
          <w:tcPr>
            <w:tcW w:w="499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35B4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2252BD" w14:paraId="738A829F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2C39B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«Интеграл»</w:t>
            </w:r>
          </w:p>
        </w:tc>
        <w:tc>
          <w:tcPr>
            <w:tcW w:w="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70538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Одноставочный</w:t>
            </w:r>
          </w:p>
          <w:p w14:paraId="2AA03579" w14:textId="77777777" w:rsidR="002252BD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руб./ м</w:t>
            </w:r>
            <w:r w:rsidRPr="00D35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6" w:type="pct"/>
            <w:gridSpan w:val="2"/>
            <w:hideMark/>
          </w:tcPr>
          <w:p w14:paraId="5F302DA9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489E7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54413C">
              <w:t>1,18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5723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252BD" w14:paraId="29BAA39F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14B6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142D6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308DF8D7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01590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54413C">
              <w:t>1,37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DC4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2252BD" w14:paraId="60D37CD0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3E62C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16E8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46756B91" w14:textId="77777777" w:rsidR="002252BD" w:rsidRPr="00FC3608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C76BD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54413C">
              <w:t>1,37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B10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2252BD" w14:paraId="597563D2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815E6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CE655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5FBD132F" w14:textId="77777777" w:rsidR="002252BD" w:rsidRPr="00FC3608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5D6C6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523378">
              <w:t>1,51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6EED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2252BD" w14:paraId="055A5B6F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5472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5522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690DCA46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5BFDD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54413C">
              <w:t>1,43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25B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2252BD" w14:paraId="683ECF3A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253CA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55B81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379425BA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81D72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54413C">
              <w:t>1,49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631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C10F69">
              <w:t>x</w:t>
            </w:r>
          </w:p>
        </w:tc>
      </w:tr>
      <w:tr w:rsidR="002252BD" w14:paraId="051FBD71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E492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A295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30031D66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A1C8" w14:textId="77777777" w:rsidR="002252BD" w:rsidRPr="00105A50" w:rsidRDefault="002252BD" w:rsidP="005B4E5B">
            <w:pPr>
              <w:jc w:val="center"/>
            </w:pPr>
            <w:r w:rsidRPr="0054413C">
              <w:t>1,49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353" w14:textId="77777777" w:rsidR="002252BD" w:rsidRPr="00C10F69" w:rsidRDefault="002252BD" w:rsidP="005B4E5B">
            <w:pPr>
              <w:jc w:val="center"/>
            </w:pPr>
            <w:r w:rsidRPr="0061422C">
              <w:t>x</w:t>
            </w:r>
          </w:p>
        </w:tc>
      </w:tr>
      <w:tr w:rsidR="002252BD" w14:paraId="582D2503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34AB4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AD23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560FF812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CBB02" w14:textId="77777777" w:rsidR="002252BD" w:rsidRPr="00105A50" w:rsidRDefault="002252BD" w:rsidP="005B4E5B">
            <w:pPr>
              <w:jc w:val="center"/>
            </w:pPr>
            <w:r w:rsidRPr="0054413C">
              <w:t>1,55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07DB" w14:textId="77777777" w:rsidR="002252BD" w:rsidRPr="00C10F69" w:rsidRDefault="002252BD" w:rsidP="005B4E5B">
            <w:pPr>
              <w:jc w:val="center"/>
            </w:pPr>
            <w:r w:rsidRPr="0061422C">
              <w:t>x</w:t>
            </w:r>
          </w:p>
        </w:tc>
      </w:tr>
      <w:tr w:rsidR="002252BD" w14:paraId="04A02B61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1D6BB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79A54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02784C8E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D945D" w14:textId="77777777" w:rsidR="002252BD" w:rsidRPr="00105A50" w:rsidRDefault="002252BD" w:rsidP="005B4E5B">
            <w:pPr>
              <w:jc w:val="center"/>
            </w:pPr>
            <w:r w:rsidRPr="0054413C">
              <w:t>1,55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724" w14:textId="77777777" w:rsidR="002252BD" w:rsidRPr="00C10F69" w:rsidRDefault="002252BD" w:rsidP="005B4E5B">
            <w:pPr>
              <w:jc w:val="center"/>
            </w:pPr>
            <w:r w:rsidRPr="0061422C">
              <w:t>x</w:t>
            </w:r>
          </w:p>
        </w:tc>
      </w:tr>
      <w:tr w:rsidR="002252BD" w14:paraId="63C4CE12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CDFEA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C5E8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62B3546F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B099B" w14:textId="77777777" w:rsidR="002252BD" w:rsidRPr="00105A50" w:rsidRDefault="002252BD" w:rsidP="005B4E5B">
            <w:pPr>
              <w:jc w:val="center"/>
            </w:pPr>
            <w:r w:rsidRPr="0054413C">
              <w:t>1,61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4CA2" w14:textId="77777777" w:rsidR="002252BD" w:rsidRPr="00C10F69" w:rsidRDefault="002252BD" w:rsidP="005B4E5B">
            <w:pPr>
              <w:jc w:val="center"/>
            </w:pPr>
            <w:r w:rsidRPr="0061422C">
              <w:t>x</w:t>
            </w:r>
          </w:p>
        </w:tc>
      </w:tr>
      <w:tr w:rsidR="002252BD" w14:paraId="4B7AE219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85F9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3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577C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2252BD" w14:paraId="5C881808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0BFCF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B432B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Одноставочный</w:t>
            </w:r>
          </w:p>
          <w:p w14:paraId="621C695D" w14:textId="77777777" w:rsidR="002252BD" w:rsidRDefault="002252BD" w:rsidP="005B4E5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5520">
              <w:rPr>
                <w:color w:val="000000"/>
                <w:sz w:val="22"/>
                <w:szCs w:val="22"/>
              </w:rPr>
              <w:t>руб./ м</w:t>
            </w:r>
            <w:r w:rsidRPr="00D35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6" w:type="pct"/>
            <w:gridSpan w:val="2"/>
            <w:hideMark/>
          </w:tcPr>
          <w:p w14:paraId="7702FD16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41FD7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721B40">
              <w:t>1,18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55D8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2252BD" w14:paraId="3757EE56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EDF91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B6C3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50A71EB2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73EC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721B40">
              <w:t>1,37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5BB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2252BD" w14:paraId="0E92B78B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F2632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9148C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72A6042A" w14:textId="77777777" w:rsidR="002252BD" w:rsidRPr="00FC3608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AC022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306AEE">
              <w:t>1,37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C260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2252BD" w14:paraId="5792D1D1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7FABB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AAA5B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0EE63768" w14:textId="77777777" w:rsidR="002252BD" w:rsidRPr="00FC3608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5C29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306AEE">
              <w:t>1,51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064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2252BD" w14:paraId="3E69BB71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81193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F54B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14CCFD44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CC3F7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721B40">
              <w:t>1,43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F4A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2252BD" w14:paraId="64E89F42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8A48E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D8DD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43D58B19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61ED0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721B40">
              <w:t>1,49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E83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185D4B">
              <w:t>x</w:t>
            </w:r>
          </w:p>
        </w:tc>
      </w:tr>
      <w:tr w:rsidR="002252BD" w14:paraId="0CE7058F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A59B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80419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5B921649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DDB3E" w14:textId="77777777" w:rsidR="002252BD" w:rsidRPr="00296AC8" w:rsidRDefault="002252BD" w:rsidP="005B4E5B">
            <w:pPr>
              <w:jc w:val="center"/>
            </w:pPr>
            <w:r w:rsidRPr="00721B40">
              <w:t>1,49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A281" w14:textId="77777777" w:rsidR="002252BD" w:rsidRPr="00185D4B" w:rsidRDefault="002252BD" w:rsidP="005B4E5B">
            <w:pPr>
              <w:jc w:val="center"/>
            </w:pPr>
            <w:r w:rsidRPr="005572A7">
              <w:t>x</w:t>
            </w:r>
          </w:p>
        </w:tc>
      </w:tr>
      <w:tr w:rsidR="002252BD" w14:paraId="461E6F1E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CF87F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5E6CB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2753DE9A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804D" w14:textId="77777777" w:rsidR="002252BD" w:rsidRPr="00296AC8" w:rsidRDefault="002252BD" w:rsidP="005B4E5B">
            <w:pPr>
              <w:jc w:val="center"/>
            </w:pPr>
            <w:r w:rsidRPr="00721B40">
              <w:t>1,55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951" w14:textId="77777777" w:rsidR="002252BD" w:rsidRPr="00185D4B" w:rsidRDefault="002252BD" w:rsidP="005B4E5B">
            <w:pPr>
              <w:jc w:val="center"/>
            </w:pPr>
            <w:r w:rsidRPr="005572A7">
              <w:t>x</w:t>
            </w:r>
          </w:p>
        </w:tc>
      </w:tr>
      <w:tr w:rsidR="002252BD" w14:paraId="1D8FEA67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B1CF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718DB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51916E69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59EB7" w14:textId="77777777" w:rsidR="002252BD" w:rsidRPr="00296AC8" w:rsidRDefault="002252BD" w:rsidP="005B4E5B">
            <w:pPr>
              <w:jc w:val="center"/>
            </w:pPr>
            <w:r w:rsidRPr="00721B40">
              <w:t>1,55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B3E3" w14:textId="77777777" w:rsidR="002252BD" w:rsidRPr="00185D4B" w:rsidRDefault="002252BD" w:rsidP="005B4E5B">
            <w:pPr>
              <w:jc w:val="center"/>
            </w:pPr>
            <w:r w:rsidRPr="005572A7">
              <w:t>x</w:t>
            </w:r>
          </w:p>
        </w:tc>
      </w:tr>
      <w:tr w:rsidR="002252BD" w14:paraId="7438D75D" w14:textId="77777777" w:rsidTr="005B4E5B">
        <w:trPr>
          <w:gridBefore w:val="1"/>
          <w:wBefore w:w="5" w:type="pct"/>
          <w:jc w:val="center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02A37" w14:textId="77777777" w:rsidR="002252BD" w:rsidRDefault="002252BD" w:rsidP="005B4E5B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4DAF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5CB0F3E9" w14:textId="77777777" w:rsidR="002252BD" w:rsidRPr="00A40532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1A79" w14:textId="77777777" w:rsidR="002252BD" w:rsidRPr="00296AC8" w:rsidRDefault="002252BD" w:rsidP="005B4E5B">
            <w:pPr>
              <w:jc w:val="center"/>
            </w:pPr>
            <w:r w:rsidRPr="00721B40">
              <w:t>1,61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BDA" w14:textId="77777777" w:rsidR="002252BD" w:rsidRPr="00185D4B" w:rsidRDefault="002252BD" w:rsidP="005B4E5B">
            <w:pPr>
              <w:jc w:val="center"/>
            </w:pPr>
            <w:r w:rsidRPr="005572A7">
              <w:t>x</w:t>
            </w:r>
          </w:p>
        </w:tc>
      </w:tr>
      <w:tr w:rsidR="002252BD" w14:paraId="46C3EC17" w14:textId="77777777" w:rsidTr="005B4E5B">
        <w:tblPrEx>
          <w:jc w:val="left"/>
        </w:tblPrEx>
        <w:trPr>
          <w:gridAfter w:val="1"/>
          <w:wAfter w:w="5" w:type="pct"/>
        </w:trPr>
        <w:tc>
          <w:tcPr>
            <w:tcW w:w="164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AFD93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D4BC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2252BD" w14:paraId="4018081E" w14:textId="77777777" w:rsidTr="005B4E5B">
        <w:tblPrEx>
          <w:jc w:val="left"/>
        </w:tblPrEx>
        <w:trPr>
          <w:gridAfter w:val="1"/>
          <w:wAfter w:w="5" w:type="pct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5063F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D7B33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  <w:r w:rsidRPr="00D35520">
              <w:rPr>
                <w:color w:val="000000"/>
                <w:sz w:val="22"/>
                <w:szCs w:val="22"/>
              </w:rPr>
              <w:t>Одноставочный</w:t>
            </w:r>
          </w:p>
          <w:p w14:paraId="343C24FA" w14:textId="77777777" w:rsidR="002252BD" w:rsidRDefault="002252BD" w:rsidP="005B4E5B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D35520">
              <w:rPr>
                <w:color w:val="000000"/>
                <w:sz w:val="22"/>
                <w:szCs w:val="22"/>
              </w:rPr>
              <w:t>руб./ м</w:t>
            </w:r>
            <w:r w:rsidRPr="00D3552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6" w:type="pct"/>
            <w:gridSpan w:val="2"/>
            <w:hideMark/>
          </w:tcPr>
          <w:p w14:paraId="02634F4F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63DED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CE2423">
              <w:t>1,42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77BB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2252BD" w14:paraId="7D9D9F1F" w14:textId="77777777" w:rsidTr="005B4E5B">
        <w:tblPrEx>
          <w:jc w:val="left"/>
        </w:tblPrEx>
        <w:trPr>
          <w:gridAfter w:val="1"/>
          <w:wAfter w:w="5" w:type="pct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C2FCD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2C190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0F886EFB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01.07.202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65978" w14:textId="77777777" w:rsidR="002252BD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E2423">
              <w:t>1,64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129A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2252BD" w14:paraId="42A5E9FD" w14:textId="77777777" w:rsidTr="005B4E5B">
        <w:tblPrEx>
          <w:jc w:val="left"/>
        </w:tblPrEx>
        <w:trPr>
          <w:gridAfter w:val="1"/>
          <w:wAfter w:w="5" w:type="pct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5596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0F92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7CA010BA" w14:textId="77777777" w:rsidR="002252BD" w:rsidRPr="00FC3608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EB4B8" w14:textId="77777777" w:rsidR="002252BD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F51D04">
              <w:t>1,67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825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2252BD" w14:paraId="6B4972C7" w14:textId="77777777" w:rsidTr="005B4E5B">
        <w:tblPrEx>
          <w:jc w:val="left"/>
        </w:tblPrEx>
        <w:trPr>
          <w:gridAfter w:val="1"/>
          <w:wAfter w:w="5" w:type="pct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71BD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E5E4A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20E415D3" w14:textId="77777777" w:rsidR="002252BD" w:rsidRPr="00FC3608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</w:t>
            </w:r>
            <w:r>
              <w:rPr>
                <w:sz w:val="22"/>
                <w:szCs w:val="22"/>
              </w:rPr>
              <w:t>10</w:t>
            </w:r>
            <w:r w:rsidRPr="005049A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60A6E" w14:textId="77777777" w:rsidR="002252BD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F51D04">
              <w:t>1,84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270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  <w:tr w:rsidR="002252BD" w14:paraId="3C4DD6E0" w14:textId="77777777" w:rsidTr="005B4E5B">
        <w:tblPrEx>
          <w:jc w:val="left"/>
        </w:tblPrEx>
        <w:trPr>
          <w:gridAfter w:val="1"/>
          <w:wAfter w:w="5" w:type="pct"/>
        </w:trPr>
        <w:tc>
          <w:tcPr>
            <w:tcW w:w="16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5324D" w14:textId="77777777" w:rsidR="002252BD" w:rsidRDefault="002252BD" w:rsidP="005B4E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7B779" w14:textId="77777777" w:rsidR="002252BD" w:rsidRPr="00D35520" w:rsidRDefault="002252BD" w:rsidP="005B4E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6" w:type="pct"/>
            <w:gridSpan w:val="2"/>
          </w:tcPr>
          <w:p w14:paraId="29B66E68" w14:textId="77777777" w:rsidR="002252BD" w:rsidRDefault="002252BD" w:rsidP="005B4E5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5049A1">
              <w:rPr>
                <w:sz w:val="22"/>
                <w:szCs w:val="22"/>
              </w:rPr>
              <w:t>с 01.01.202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65044" w14:textId="77777777" w:rsidR="002252BD" w:rsidRDefault="002252BD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CE2423">
              <w:t>1,72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1B4B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 w:rsidRPr="00F45EF9">
              <w:t>x</w:t>
            </w:r>
          </w:p>
        </w:tc>
      </w:tr>
    </w:tbl>
    <w:p w14:paraId="113925EC" w14:textId="77777777" w:rsidR="002252BD" w:rsidRPr="004242B0" w:rsidRDefault="002252BD" w:rsidP="002252BD">
      <w:pPr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985"/>
        <w:gridCol w:w="1701"/>
        <w:gridCol w:w="1559"/>
        <w:gridCol w:w="1559"/>
      </w:tblGrid>
      <w:tr w:rsidR="002252BD" w14:paraId="61E6B7F8" w14:textId="77777777" w:rsidTr="005B4E5B">
        <w:tc>
          <w:tcPr>
            <w:tcW w:w="3403" w:type="dxa"/>
            <w:vMerge w:val="restart"/>
            <w:shd w:val="clear" w:color="auto" w:fill="auto"/>
          </w:tcPr>
          <w:p w14:paraId="58707A57" w14:textId="77777777" w:rsidR="002252BD" w:rsidRPr="004242B0" w:rsidRDefault="002252BD" w:rsidP="005B4E5B">
            <w:pPr>
              <w:suppressAutoHyphens w:val="0"/>
              <w:rPr>
                <w:lang w:val="en-US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E1250DE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4FB538C1" w14:textId="77777777" w:rsidR="002252BD" w:rsidRPr="004242B0" w:rsidRDefault="002252BD" w:rsidP="005B4E5B">
            <w:pPr>
              <w:rPr>
                <w:lang w:val="en-US"/>
              </w:rPr>
            </w:pPr>
            <w:r w:rsidRPr="004242B0">
              <w:rPr>
                <w:sz w:val="22"/>
                <w:szCs w:val="22"/>
              </w:rPr>
              <w:t>с 01.07.2027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115D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CE2423">
              <w:t>1,79</w:t>
            </w:r>
          </w:p>
        </w:tc>
        <w:tc>
          <w:tcPr>
            <w:tcW w:w="1559" w:type="dxa"/>
            <w:shd w:val="clear" w:color="auto" w:fill="auto"/>
          </w:tcPr>
          <w:p w14:paraId="525A010A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EE162F">
              <w:t>x</w:t>
            </w:r>
          </w:p>
        </w:tc>
      </w:tr>
      <w:tr w:rsidR="002252BD" w14:paraId="09657D5C" w14:textId="77777777" w:rsidTr="005B4E5B">
        <w:tc>
          <w:tcPr>
            <w:tcW w:w="3403" w:type="dxa"/>
            <w:vMerge/>
            <w:shd w:val="clear" w:color="auto" w:fill="auto"/>
          </w:tcPr>
          <w:p w14:paraId="6B2C8F0A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786CB1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1EE9818" w14:textId="77777777" w:rsidR="002252BD" w:rsidRPr="004242B0" w:rsidRDefault="002252BD" w:rsidP="005B4E5B">
            <w:pPr>
              <w:rPr>
                <w:lang w:val="en-US"/>
              </w:rPr>
            </w:pPr>
            <w:r w:rsidRPr="004242B0">
              <w:rPr>
                <w:sz w:val="22"/>
                <w:szCs w:val="22"/>
              </w:rPr>
              <w:t>с 01.01.2028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A9BC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CE2423">
              <w:t>1,79</w:t>
            </w:r>
          </w:p>
        </w:tc>
        <w:tc>
          <w:tcPr>
            <w:tcW w:w="1559" w:type="dxa"/>
            <w:shd w:val="clear" w:color="auto" w:fill="auto"/>
          </w:tcPr>
          <w:p w14:paraId="4375630B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EE162F">
              <w:t>x</w:t>
            </w:r>
          </w:p>
        </w:tc>
      </w:tr>
      <w:tr w:rsidR="002252BD" w14:paraId="0ECB3A7A" w14:textId="77777777" w:rsidTr="005B4E5B">
        <w:tc>
          <w:tcPr>
            <w:tcW w:w="3403" w:type="dxa"/>
            <w:vMerge/>
            <w:shd w:val="clear" w:color="auto" w:fill="auto"/>
          </w:tcPr>
          <w:p w14:paraId="1586D62A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D2D562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6350FF6B" w14:textId="77777777" w:rsidR="002252BD" w:rsidRPr="004242B0" w:rsidRDefault="002252BD" w:rsidP="005B4E5B">
            <w:pPr>
              <w:rPr>
                <w:lang w:val="en-US"/>
              </w:rPr>
            </w:pPr>
            <w:r w:rsidRPr="004242B0">
              <w:rPr>
                <w:sz w:val="22"/>
                <w:szCs w:val="22"/>
              </w:rPr>
              <w:t>с 01.07.2028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9E96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CE2423">
              <w:t>1,86</w:t>
            </w:r>
          </w:p>
        </w:tc>
        <w:tc>
          <w:tcPr>
            <w:tcW w:w="1559" w:type="dxa"/>
            <w:shd w:val="clear" w:color="auto" w:fill="auto"/>
          </w:tcPr>
          <w:p w14:paraId="49C7BDDA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EE162F">
              <w:t>x</w:t>
            </w:r>
          </w:p>
        </w:tc>
      </w:tr>
      <w:tr w:rsidR="002252BD" w14:paraId="75C0448B" w14:textId="77777777" w:rsidTr="005B4E5B">
        <w:tc>
          <w:tcPr>
            <w:tcW w:w="3403" w:type="dxa"/>
            <w:vMerge/>
            <w:shd w:val="clear" w:color="auto" w:fill="auto"/>
          </w:tcPr>
          <w:p w14:paraId="258F0B7A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B800C9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D032B6F" w14:textId="77777777" w:rsidR="002252BD" w:rsidRPr="004242B0" w:rsidRDefault="002252BD" w:rsidP="005B4E5B">
            <w:pPr>
              <w:rPr>
                <w:lang w:val="en-US"/>
              </w:rPr>
            </w:pPr>
            <w:r w:rsidRPr="004242B0">
              <w:rPr>
                <w:sz w:val="22"/>
                <w:szCs w:val="22"/>
              </w:rPr>
              <w:t>с 01.01.2029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2A72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CE2423">
              <w:t>1,86</w:t>
            </w:r>
          </w:p>
        </w:tc>
        <w:tc>
          <w:tcPr>
            <w:tcW w:w="1559" w:type="dxa"/>
            <w:shd w:val="clear" w:color="auto" w:fill="auto"/>
          </w:tcPr>
          <w:p w14:paraId="4AB7518C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EE162F">
              <w:t>x</w:t>
            </w:r>
          </w:p>
        </w:tc>
      </w:tr>
      <w:tr w:rsidR="002252BD" w14:paraId="6F5AB8DF" w14:textId="77777777" w:rsidTr="005B4E5B">
        <w:tc>
          <w:tcPr>
            <w:tcW w:w="3403" w:type="dxa"/>
            <w:vMerge/>
            <w:shd w:val="clear" w:color="auto" w:fill="auto"/>
          </w:tcPr>
          <w:p w14:paraId="6C127CC8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C4A0144" w14:textId="77777777" w:rsidR="002252BD" w:rsidRPr="004242B0" w:rsidRDefault="002252BD" w:rsidP="005B4E5B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14:paraId="5E1F43E0" w14:textId="77777777" w:rsidR="002252BD" w:rsidRPr="004242B0" w:rsidRDefault="002252BD" w:rsidP="005B4E5B">
            <w:pPr>
              <w:rPr>
                <w:lang w:val="en-US"/>
              </w:rPr>
            </w:pPr>
            <w:r w:rsidRPr="004242B0">
              <w:rPr>
                <w:sz w:val="22"/>
                <w:szCs w:val="22"/>
              </w:rPr>
              <w:t>с 01.07.2029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CEB9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CE2423">
              <w:t>1,93</w:t>
            </w:r>
          </w:p>
        </w:tc>
        <w:tc>
          <w:tcPr>
            <w:tcW w:w="1559" w:type="dxa"/>
            <w:shd w:val="clear" w:color="auto" w:fill="auto"/>
          </w:tcPr>
          <w:p w14:paraId="58B6940E" w14:textId="77777777" w:rsidR="002252BD" w:rsidRPr="004242B0" w:rsidRDefault="002252BD" w:rsidP="005B4E5B">
            <w:pPr>
              <w:jc w:val="center"/>
              <w:rPr>
                <w:lang w:val="en-US"/>
              </w:rPr>
            </w:pPr>
            <w:r w:rsidRPr="00EE162F">
              <w:t>x</w:t>
            </w:r>
          </w:p>
        </w:tc>
      </w:tr>
    </w:tbl>
    <w:p w14:paraId="06733069" w14:textId="77777777" w:rsidR="002252BD" w:rsidRPr="00EE73F3" w:rsidRDefault="002252BD" w:rsidP="002252BD">
      <w:pPr>
        <w:ind w:firstLine="708"/>
        <w:jc w:val="both"/>
        <w:rPr>
          <w:bCs/>
          <w:color w:val="000000"/>
          <w:kern w:val="32"/>
          <w:sz w:val="16"/>
          <w:szCs w:val="16"/>
        </w:rPr>
      </w:pPr>
      <w:r w:rsidRPr="00EE73F3">
        <w:rPr>
          <w:bCs/>
          <w:color w:val="000000"/>
          <w:kern w:val="32"/>
          <w:sz w:val="16"/>
          <w:szCs w:val="16"/>
        </w:rPr>
        <w:t>* Выделяется в целях реализации пункта 6 статьи 168 Налогового кодекса Российской Федерации (часть вторая).</w:t>
      </w:r>
    </w:p>
    <w:p w14:paraId="0C14E71E" w14:textId="77777777" w:rsidR="002252BD" w:rsidRPr="00EE73F3" w:rsidRDefault="002252BD" w:rsidP="002252BD">
      <w:pPr>
        <w:ind w:right="-2"/>
        <w:jc w:val="center"/>
        <w:rPr>
          <w:sz w:val="16"/>
          <w:szCs w:val="16"/>
        </w:rPr>
      </w:pPr>
    </w:p>
    <w:p w14:paraId="18F31B81" w14:textId="77777777" w:rsidR="002252BD" w:rsidRDefault="002252BD" w:rsidP="002252BD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03B07957" w14:textId="3FCB9189" w:rsidR="00525CF2" w:rsidRDefault="00525CF2" w:rsidP="00525CF2">
      <w:pPr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3</w:t>
      </w:r>
      <w:r>
        <w:rPr>
          <w:rFonts w:eastAsia="Times New Roman"/>
          <w:szCs w:val="24"/>
          <w:lang w:val="ru" w:bidi="ar"/>
        </w:rPr>
        <w:t>4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242B9E87" w14:textId="77777777" w:rsidR="00525CF2" w:rsidRDefault="00525CF2" w:rsidP="00525CF2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386D630E" w14:textId="77777777" w:rsidR="00525CF2" w:rsidRDefault="00525CF2" w:rsidP="00525CF2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577DEAE6" w14:textId="77777777" w:rsidR="00525CF2" w:rsidRDefault="00525CF2" w:rsidP="00525CF2">
      <w:pPr>
        <w:tabs>
          <w:tab w:val="left" w:pos="3075"/>
        </w:tabs>
        <w:ind w:firstLine="510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4F8E8CA6" w14:textId="77777777" w:rsidR="002252BD" w:rsidRDefault="002252BD" w:rsidP="002252BD">
      <w:pPr>
        <w:pStyle w:val="Default"/>
        <w:jc w:val="center"/>
        <w:rPr>
          <w:b/>
          <w:bCs/>
          <w:sz w:val="28"/>
          <w:szCs w:val="28"/>
        </w:rPr>
      </w:pPr>
    </w:p>
    <w:p w14:paraId="2AB6A368" w14:textId="77777777" w:rsidR="002252BD" w:rsidRDefault="002252BD" w:rsidP="002252B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ЭКСПЕРТНОЕ ЗАКЛЮЧЕНИЕ</w:t>
      </w:r>
    </w:p>
    <w:p w14:paraId="3BA7A439" w14:textId="77777777" w:rsidR="002252BD" w:rsidRDefault="002252BD" w:rsidP="002252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Региональной энергетической комиссии Кузбасса</w:t>
      </w:r>
    </w:p>
    <w:p w14:paraId="2953F793" w14:textId="77777777" w:rsidR="002252BD" w:rsidRDefault="002252BD" w:rsidP="002252B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CB240F">
        <w:rPr>
          <w:sz w:val="28"/>
          <w:szCs w:val="28"/>
        </w:rPr>
        <w:t xml:space="preserve">по материалам, представленным </w:t>
      </w:r>
      <w:r w:rsidRPr="00B34880">
        <w:rPr>
          <w:sz w:val="28"/>
          <w:szCs w:val="28"/>
        </w:rPr>
        <w:t>ООО «</w:t>
      </w:r>
      <w:r>
        <w:rPr>
          <w:sz w:val="28"/>
          <w:szCs w:val="28"/>
        </w:rPr>
        <w:t>Интеграл</w:t>
      </w:r>
      <w:r w:rsidRPr="00B34880">
        <w:rPr>
          <w:sz w:val="28"/>
          <w:szCs w:val="28"/>
        </w:rPr>
        <w:t xml:space="preserve">» </w:t>
      </w:r>
      <w:r w:rsidRPr="00CB240F">
        <w:rPr>
          <w:sz w:val="28"/>
          <w:szCs w:val="28"/>
        </w:rPr>
        <w:t xml:space="preserve">для определения уровня тарифов </w:t>
      </w:r>
      <w:bookmarkStart w:id="30" w:name="_Hlk212563318"/>
      <w:r w:rsidRPr="00CB240F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горячую воду в открытой системе </w:t>
      </w:r>
      <w:r w:rsidRPr="00981FA5">
        <w:rPr>
          <w:sz w:val="28"/>
          <w:szCs w:val="28"/>
        </w:rPr>
        <w:t xml:space="preserve">теплоснабжения </w:t>
      </w:r>
      <w:r>
        <w:rPr>
          <w:sz w:val="28"/>
          <w:szCs w:val="28"/>
        </w:rPr>
        <w:t>(</w:t>
      </w:r>
      <w:r w:rsidRPr="00B34880">
        <w:rPr>
          <w:sz w:val="28"/>
          <w:szCs w:val="28"/>
        </w:rPr>
        <w:t>горячего водоснабжения</w:t>
      </w:r>
      <w:r>
        <w:rPr>
          <w:sz w:val="28"/>
          <w:szCs w:val="28"/>
        </w:rPr>
        <w:t>)</w:t>
      </w:r>
      <w:bookmarkEnd w:id="30"/>
      <w:r>
        <w:rPr>
          <w:sz w:val="28"/>
          <w:szCs w:val="28"/>
        </w:rPr>
        <w:t>,</w:t>
      </w:r>
      <w:r w:rsidRPr="00CB240F">
        <w:rPr>
          <w:sz w:val="28"/>
          <w:szCs w:val="28"/>
        </w:rPr>
        <w:t xml:space="preserve"> реализуем</w:t>
      </w:r>
      <w:r>
        <w:rPr>
          <w:sz w:val="28"/>
          <w:szCs w:val="28"/>
        </w:rPr>
        <w:t>ую</w:t>
      </w:r>
      <w:r w:rsidRPr="00CB240F">
        <w:rPr>
          <w:sz w:val="28"/>
          <w:szCs w:val="28"/>
        </w:rPr>
        <w:t xml:space="preserve"> на потребительском рынке </w:t>
      </w:r>
      <w:r w:rsidRPr="00F55A7E">
        <w:rPr>
          <w:sz w:val="28"/>
          <w:szCs w:val="28"/>
        </w:rPr>
        <w:t>Юргинского городского</w:t>
      </w:r>
      <w:r w:rsidRPr="00CB240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CB240F">
        <w:rPr>
          <w:sz w:val="28"/>
          <w:szCs w:val="28"/>
        </w:rPr>
        <w:t xml:space="preserve">, </w:t>
      </w:r>
      <w:r>
        <w:rPr>
          <w:sz w:val="28"/>
          <w:szCs w:val="28"/>
        </w:rPr>
        <w:t>на</w:t>
      </w:r>
      <w:r w:rsidRPr="00CB240F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CB240F">
        <w:rPr>
          <w:sz w:val="28"/>
          <w:szCs w:val="28"/>
        </w:rPr>
        <w:t xml:space="preserve"> год</w:t>
      </w:r>
    </w:p>
    <w:p w14:paraId="154D8637" w14:textId="77777777" w:rsidR="002252BD" w:rsidRDefault="002252BD" w:rsidP="002252BD">
      <w:pPr>
        <w:jc w:val="center"/>
        <w:rPr>
          <w:sz w:val="28"/>
          <w:szCs w:val="28"/>
        </w:rPr>
      </w:pPr>
    </w:p>
    <w:p w14:paraId="5A22AE37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  <w:r w:rsidRPr="00B34880">
        <w:rPr>
          <w:rFonts w:eastAsia="Calibri"/>
          <w:sz w:val="28"/>
          <w:szCs w:val="28"/>
        </w:rPr>
        <w:t>Согласно п. 5 статьи 9 Федерального закона от 27.07.2010 № 190 - ФЗ «О теплоснабжении» тарифы на горячую воду в открытых системах теплоснабжения (горячего водоснабжения) устанавливаются в виде двухкомпонентных тарифов с использованием компонента на теплоноситель и компонента на тепловую энергию.</w:t>
      </w:r>
    </w:p>
    <w:p w14:paraId="7F8263B2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  <w:r w:rsidRPr="00B34880">
        <w:rPr>
          <w:rFonts w:eastAsia="Calibri"/>
          <w:sz w:val="28"/>
          <w:szCs w:val="28"/>
        </w:rPr>
        <w:t>Эксперты полагают экономически и технологически обоснованным то обстоятельство, что компонент на теплоноситель принимается равным тарифу на теплоноситель.</w:t>
      </w:r>
    </w:p>
    <w:p w14:paraId="48379D33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  <w:r w:rsidRPr="00B34880">
        <w:rPr>
          <w:rFonts w:eastAsia="Calibri"/>
          <w:sz w:val="28"/>
          <w:szCs w:val="28"/>
        </w:rPr>
        <w:t>Значение компонента на тепловую энергию принято равным одноставочным тарифам на тепловую энергию ООО «</w:t>
      </w:r>
      <w:r>
        <w:rPr>
          <w:rFonts w:eastAsia="Calibri"/>
          <w:sz w:val="28"/>
          <w:szCs w:val="28"/>
        </w:rPr>
        <w:t>Интеграл</w:t>
      </w:r>
      <w:r w:rsidRPr="00B34880">
        <w:rPr>
          <w:rFonts w:eastAsia="Calibri"/>
          <w:sz w:val="28"/>
          <w:szCs w:val="28"/>
        </w:rPr>
        <w:t>».</w:t>
      </w:r>
    </w:p>
    <w:p w14:paraId="189678FC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</w:p>
    <w:p w14:paraId="5FAC0BA6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  <w:r w:rsidRPr="00B34880">
        <w:rPr>
          <w:rFonts w:eastAsia="Calibri"/>
          <w:sz w:val="28"/>
          <w:szCs w:val="28"/>
        </w:rPr>
        <w:t>Нормативы расхода тепловой энергии, необходимой для осуществления горячего водоснабжения ООО «</w:t>
      </w:r>
      <w:r>
        <w:rPr>
          <w:rFonts w:eastAsia="Calibri"/>
          <w:sz w:val="28"/>
          <w:szCs w:val="28"/>
        </w:rPr>
        <w:t>Интеграл</w:t>
      </w:r>
      <w:r w:rsidRPr="00B34880">
        <w:rPr>
          <w:rFonts w:eastAsia="Calibri"/>
          <w:sz w:val="28"/>
          <w:szCs w:val="28"/>
        </w:rPr>
        <w:t xml:space="preserve">» приняты в соответствии с постановлением региональной энергетической комиссии Кемеровской области от 07.12.2017 № 458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на территории Кемеровской области» и отражены в таблице </w:t>
      </w:r>
      <w:r>
        <w:rPr>
          <w:rFonts w:eastAsia="Calibri"/>
          <w:sz w:val="28"/>
          <w:szCs w:val="28"/>
        </w:rPr>
        <w:t>1</w:t>
      </w:r>
      <w:r w:rsidRPr="00B34880">
        <w:rPr>
          <w:rFonts w:eastAsia="Calibri"/>
          <w:sz w:val="28"/>
          <w:szCs w:val="28"/>
        </w:rPr>
        <w:t>:</w:t>
      </w:r>
    </w:p>
    <w:p w14:paraId="6647D0AB" w14:textId="77777777" w:rsidR="002252BD" w:rsidRPr="00B34880" w:rsidRDefault="002252BD" w:rsidP="002252BD">
      <w:pPr>
        <w:ind w:right="-284" w:firstLine="709"/>
        <w:jc w:val="both"/>
        <w:rPr>
          <w:rFonts w:eastAsia="Calibri"/>
          <w:sz w:val="28"/>
          <w:szCs w:val="28"/>
        </w:rPr>
      </w:pPr>
    </w:p>
    <w:p w14:paraId="6C1D2981" w14:textId="77777777" w:rsidR="002252BD" w:rsidRPr="00B34880" w:rsidRDefault="002252BD" w:rsidP="002252BD">
      <w:pPr>
        <w:tabs>
          <w:tab w:val="left" w:pos="0"/>
          <w:tab w:val="left" w:pos="9900"/>
        </w:tabs>
        <w:ind w:firstLine="709"/>
        <w:jc w:val="right"/>
        <w:rPr>
          <w:rFonts w:eastAsia="Calibri"/>
          <w:snapToGrid w:val="0"/>
          <w:color w:val="000000"/>
          <w:sz w:val="28"/>
          <w:szCs w:val="28"/>
        </w:rPr>
      </w:pPr>
      <w:r w:rsidRPr="00B34880">
        <w:rPr>
          <w:rFonts w:eastAsia="Calibri"/>
          <w:snapToGrid w:val="0"/>
          <w:color w:val="000000"/>
          <w:sz w:val="28"/>
          <w:szCs w:val="28"/>
        </w:rPr>
        <w:t xml:space="preserve">Таблица </w:t>
      </w:r>
      <w:r>
        <w:rPr>
          <w:rFonts w:eastAsia="Calibri"/>
          <w:snapToGrid w:val="0"/>
          <w:color w:val="000000"/>
          <w:sz w:val="28"/>
          <w:szCs w:val="28"/>
        </w:rPr>
        <w:t>1</w:t>
      </w:r>
    </w:p>
    <w:p w14:paraId="35CE1D98" w14:textId="77777777" w:rsidR="002252BD" w:rsidRPr="00B34880" w:rsidRDefault="002252BD" w:rsidP="002252BD">
      <w:pPr>
        <w:tabs>
          <w:tab w:val="left" w:pos="0"/>
          <w:tab w:val="left" w:pos="9900"/>
        </w:tabs>
        <w:ind w:right="-1" w:firstLine="709"/>
        <w:jc w:val="both"/>
        <w:rPr>
          <w:rFonts w:eastAsia="Calibri"/>
          <w:snapToGrid w:val="0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115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39"/>
        <w:gridCol w:w="2268"/>
        <w:gridCol w:w="2268"/>
      </w:tblGrid>
      <w:tr w:rsidR="002252BD" w:rsidRPr="00B34880" w14:paraId="319402C6" w14:textId="77777777" w:rsidTr="005B4E5B">
        <w:trPr>
          <w:trHeight w:val="485"/>
        </w:trPr>
        <w:tc>
          <w:tcPr>
            <w:tcW w:w="4957" w:type="dxa"/>
            <w:gridSpan w:val="2"/>
            <w:shd w:val="clear" w:color="auto" w:fill="auto"/>
            <w:vAlign w:val="center"/>
          </w:tcPr>
          <w:p w14:paraId="3F522111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С изолированными стояками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14:paraId="4CCB62A4" w14:textId="77777777" w:rsidR="002252BD" w:rsidRPr="00B34880" w:rsidRDefault="002252BD" w:rsidP="005B4E5B">
            <w:pPr>
              <w:jc w:val="center"/>
              <w:rPr>
                <w:rFonts w:eastAsia="Calibri"/>
                <w:snapToGrid w:val="0"/>
                <w:sz w:val="28"/>
                <w:szCs w:val="28"/>
              </w:rPr>
            </w:pPr>
            <w:r w:rsidRPr="00B34880">
              <w:rPr>
                <w:rFonts w:eastAsia="Calibri"/>
                <w:sz w:val="20"/>
              </w:rPr>
              <w:t>С неизолированными стояками</w:t>
            </w:r>
          </w:p>
        </w:tc>
      </w:tr>
      <w:tr w:rsidR="002252BD" w:rsidRPr="00B34880" w14:paraId="25D4F29B" w14:textId="77777777" w:rsidTr="005B4E5B">
        <w:trPr>
          <w:trHeight w:val="293"/>
        </w:trPr>
        <w:tc>
          <w:tcPr>
            <w:tcW w:w="2518" w:type="dxa"/>
            <w:shd w:val="clear" w:color="auto" w:fill="auto"/>
            <w:vAlign w:val="center"/>
            <w:hideMark/>
          </w:tcPr>
          <w:p w14:paraId="163B2D90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с полотенцесушителем</w:t>
            </w:r>
          </w:p>
        </w:tc>
        <w:tc>
          <w:tcPr>
            <w:tcW w:w="2439" w:type="dxa"/>
            <w:shd w:val="clear" w:color="auto" w:fill="auto"/>
            <w:vAlign w:val="center"/>
            <w:hideMark/>
          </w:tcPr>
          <w:p w14:paraId="774FB9A9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без полотенцесушителя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928C1E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с полотенцесушителем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164153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без полотенцесушителя</w:t>
            </w:r>
          </w:p>
        </w:tc>
      </w:tr>
      <w:tr w:rsidR="002252BD" w:rsidRPr="00B34880" w14:paraId="11A6D8A8" w14:textId="77777777" w:rsidTr="005B4E5B">
        <w:trPr>
          <w:trHeight w:val="293"/>
        </w:trPr>
        <w:tc>
          <w:tcPr>
            <w:tcW w:w="2518" w:type="dxa"/>
            <w:shd w:val="clear" w:color="auto" w:fill="auto"/>
            <w:vAlign w:val="center"/>
          </w:tcPr>
          <w:p w14:paraId="756BFBE6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0,0544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AB8D5B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0,0536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5ABDFE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0,0580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377C42" w14:textId="77777777" w:rsidR="002252BD" w:rsidRPr="00B34880" w:rsidRDefault="002252BD" w:rsidP="005B4E5B">
            <w:pPr>
              <w:jc w:val="center"/>
              <w:rPr>
                <w:rFonts w:eastAsia="Calibri"/>
                <w:sz w:val="20"/>
              </w:rPr>
            </w:pPr>
            <w:r w:rsidRPr="00B34880">
              <w:rPr>
                <w:rFonts w:eastAsia="Calibri"/>
                <w:sz w:val="20"/>
              </w:rPr>
              <w:t>0,0548</w:t>
            </w:r>
          </w:p>
        </w:tc>
      </w:tr>
    </w:tbl>
    <w:p w14:paraId="48D24EFE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  <w:bookmarkStart w:id="31" w:name="_Hlk21439124"/>
      <w:r w:rsidRPr="00B34880">
        <w:rPr>
          <w:rFonts w:eastAsia="Calibri"/>
          <w:sz w:val="28"/>
          <w:szCs w:val="28"/>
        </w:rPr>
        <w:t xml:space="preserve">На основании вышеуказанного, эксперты предлагают принять тарифы </w:t>
      </w:r>
      <w:r w:rsidRPr="007466D6">
        <w:rPr>
          <w:rFonts w:eastAsia="Calibri"/>
          <w:sz w:val="28"/>
          <w:szCs w:val="28"/>
        </w:rPr>
        <w:t>на горячую воду в открытой системе теплоснабжения (горячего водоснабжения)</w:t>
      </w:r>
      <w:r w:rsidRPr="00B34880">
        <w:rPr>
          <w:rFonts w:eastAsia="Calibri"/>
          <w:sz w:val="28"/>
          <w:szCs w:val="28"/>
        </w:rPr>
        <w:t xml:space="preserve"> на 202</w:t>
      </w:r>
      <w:r>
        <w:rPr>
          <w:rFonts w:eastAsia="Calibri"/>
          <w:sz w:val="28"/>
          <w:szCs w:val="28"/>
        </w:rPr>
        <w:t>6</w:t>
      </w:r>
      <w:r w:rsidRPr="00B34880">
        <w:rPr>
          <w:rFonts w:eastAsia="Calibri"/>
          <w:sz w:val="28"/>
          <w:szCs w:val="28"/>
        </w:rPr>
        <w:t xml:space="preserve"> год для ООО «</w:t>
      </w:r>
      <w:r>
        <w:rPr>
          <w:rFonts w:eastAsia="Calibri"/>
          <w:sz w:val="28"/>
          <w:szCs w:val="28"/>
        </w:rPr>
        <w:t>Интеграл</w:t>
      </w:r>
      <w:r w:rsidRPr="00B34880">
        <w:rPr>
          <w:rFonts w:eastAsia="Calibri"/>
          <w:sz w:val="28"/>
          <w:szCs w:val="28"/>
        </w:rPr>
        <w:t>» в следующем размере (см. таблиц</w:t>
      </w:r>
      <w:r>
        <w:rPr>
          <w:rFonts w:eastAsia="Calibri"/>
          <w:sz w:val="28"/>
          <w:szCs w:val="28"/>
        </w:rPr>
        <w:t>ы</w:t>
      </w:r>
      <w:r w:rsidRPr="00B34880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2 и 3</w:t>
      </w:r>
      <w:r w:rsidRPr="00B34880">
        <w:rPr>
          <w:rFonts w:eastAsia="Calibri"/>
          <w:sz w:val="28"/>
          <w:szCs w:val="28"/>
        </w:rPr>
        <w:t>):</w:t>
      </w:r>
      <w:bookmarkEnd w:id="31"/>
    </w:p>
    <w:p w14:paraId="472D3553" w14:textId="77777777" w:rsidR="002252BD" w:rsidRPr="00B34880" w:rsidRDefault="002252BD" w:rsidP="002252BD">
      <w:pPr>
        <w:ind w:firstLine="709"/>
        <w:jc w:val="both"/>
        <w:rPr>
          <w:rFonts w:eastAsia="Calibri"/>
          <w:sz w:val="28"/>
          <w:szCs w:val="28"/>
        </w:rPr>
      </w:pPr>
    </w:p>
    <w:p w14:paraId="2C637CD5" w14:textId="77777777" w:rsidR="002252BD" w:rsidRPr="00B34880" w:rsidRDefault="002252BD" w:rsidP="002252BD">
      <w:pPr>
        <w:ind w:right="-284" w:firstLine="709"/>
        <w:jc w:val="both"/>
        <w:rPr>
          <w:rFonts w:eastAsia="Calibri"/>
          <w:sz w:val="28"/>
          <w:szCs w:val="28"/>
        </w:rPr>
        <w:sectPr w:rsidR="002252BD" w:rsidRPr="00B34880" w:rsidSect="00D20ED6">
          <w:headerReference w:type="default" r:id="rId18"/>
          <w:footerReference w:type="default" r:id="rId19"/>
          <w:pgSz w:w="11906" w:h="16838"/>
          <w:pgMar w:top="851" w:right="707" w:bottom="993" w:left="1701" w:header="708" w:footer="708" w:gutter="0"/>
          <w:cols w:space="708"/>
          <w:titlePg/>
          <w:docGrid w:linePitch="360"/>
        </w:sectPr>
      </w:pPr>
    </w:p>
    <w:p w14:paraId="7FB8BC62" w14:textId="77777777" w:rsidR="002252BD" w:rsidRPr="00B34880" w:rsidRDefault="002252BD" w:rsidP="002252BD">
      <w:pPr>
        <w:tabs>
          <w:tab w:val="left" w:pos="1890"/>
        </w:tabs>
        <w:ind w:right="-284"/>
        <w:jc w:val="right"/>
        <w:rPr>
          <w:rFonts w:eastAsia="Calibri"/>
          <w:snapToGrid w:val="0"/>
          <w:sz w:val="28"/>
          <w:szCs w:val="28"/>
        </w:rPr>
      </w:pPr>
      <w:r w:rsidRPr="00B34880">
        <w:rPr>
          <w:rFonts w:eastAsia="Calibri"/>
          <w:snapToGrid w:val="0"/>
          <w:sz w:val="28"/>
          <w:szCs w:val="28"/>
        </w:rPr>
        <w:t xml:space="preserve">Таблица </w:t>
      </w:r>
      <w:r>
        <w:rPr>
          <w:rFonts w:eastAsia="Calibri"/>
          <w:snapToGrid w:val="0"/>
          <w:sz w:val="28"/>
          <w:szCs w:val="28"/>
        </w:rPr>
        <w:t>2</w:t>
      </w:r>
    </w:p>
    <w:p w14:paraId="6D2006F7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00B82C3E" w14:textId="77777777" w:rsidR="002252BD" w:rsidRPr="00F55A7E" w:rsidRDefault="002252BD" w:rsidP="002252BD">
      <w:pPr>
        <w:jc w:val="center"/>
        <w:rPr>
          <w:sz w:val="28"/>
          <w:szCs w:val="24"/>
        </w:rPr>
      </w:pPr>
      <w:r w:rsidRPr="00F55A7E">
        <w:rPr>
          <w:sz w:val="28"/>
          <w:szCs w:val="24"/>
        </w:rPr>
        <w:t>Долгосрочные тарифы ООО «Интеграл» на горячую воду в открытой системе горячего водоснабжения (теплоснабжения), реализуемую на потребительском рынке Юргинского городского округа, на период с 01.01.2025 по 31.12.2029</w:t>
      </w:r>
      <w:r w:rsidRPr="00F55A7E">
        <w:rPr>
          <w:sz w:val="28"/>
          <w:szCs w:val="24"/>
          <w:vertAlign w:val="superscript"/>
        </w:rPr>
        <w:t>****</w:t>
      </w:r>
      <w:r w:rsidRPr="00F55A7E">
        <w:rPr>
          <w:sz w:val="28"/>
          <w:szCs w:val="24"/>
        </w:rPr>
        <w:t xml:space="preserve"> </w:t>
      </w:r>
    </w:p>
    <w:p w14:paraId="3485F967" w14:textId="77777777" w:rsidR="002252BD" w:rsidRPr="00F55A7E" w:rsidRDefault="002252BD" w:rsidP="002252BD">
      <w:pPr>
        <w:jc w:val="right"/>
        <w:rPr>
          <w:bCs/>
          <w:sz w:val="28"/>
          <w:szCs w:val="28"/>
        </w:rPr>
      </w:pPr>
    </w:p>
    <w:tbl>
      <w:tblPr>
        <w:tblW w:w="15482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415"/>
        <w:gridCol w:w="920"/>
        <w:gridCol w:w="914"/>
        <w:gridCol w:w="6"/>
        <w:gridCol w:w="926"/>
        <w:gridCol w:w="1064"/>
        <w:gridCol w:w="997"/>
        <w:gridCol w:w="843"/>
        <w:gridCol w:w="850"/>
        <w:gridCol w:w="998"/>
        <w:gridCol w:w="1135"/>
        <w:gridCol w:w="1133"/>
        <w:gridCol w:w="1275"/>
        <w:gridCol w:w="1133"/>
      </w:tblGrid>
      <w:tr w:rsidR="002252BD" w:rsidRPr="00F55A7E" w14:paraId="52973B1D" w14:textId="77777777" w:rsidTr="005B4E5B">
        <w:trPr>
          <w:trHeight w:val="364"/>
        </w:trPr>
        <w:tc>
          <w:tcPr>
            <w:tcW w:w="1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BDA4B6" w14:textId="77777777" w:rsidR="002252BD" w:rsidRPr="00F55A7E" w:rsidRDefault="002252BD" w:rsidP="005B4E5B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649341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Период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D71D820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Тариф на горячую воду для населения, руб./м</w:t>
            </w:r>
            <w:r w:rsidRPr="00F55A7E">
              <w:rPr>
                <w:sz w:val="22"/>
                <w:szCs w:val="22"/>
                <w:vertAlign w:val="superscript"/>
              </w:rPr>
              <w:t xml:space="preserve">3 </w:t>
            </w:r>
            <w:r w:rsidRPr="00F55A7E">
              <w:rPr>
                <w:sz w:val="22"/>
                <w:szCs w:val="22"/>
              </w:rPr>
              <w:t>* (с НДС)</w:t>
            </w:r>
          </w:p>
        </w:tc>
        <w:tc>
          <w:tcPr>
            <w:tcW w:w="36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37D2BF7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Тариф на горячую воду для прочих потребителей,</w:t>
            </w:r>
          </w:p>
          <w:p w14:paraId="440C66FD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руб./м</w:t>
            </w:r>
            <w:r w:rsidRPr="00F55A7E">
              <w:rPr>
                <w:sz w:val="22"/>
                <w:szCs w:val="22"/>
                <w:vertAlign w:val="superscript"/>
              </w:rPr>
              <w:t xml:space="preserve">3 </w:t>
            </w:r>
            <w:r w:rsidRPr="00F55A7E">
              <w:rPr>
                <w:sz w:val="22"/>
                <w:szCs w:val="22"/>
              </w:rPr>
              <w:t>(без НДС)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D7E3F5" w14:textId="77777777" w:rsidR="002252BD" w:rsidRPr="00F55A7E" w:rsidRDefault="002252BD" w:rsidP="005B4E5B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Компонент на теплоно-ситель,</w:t>
            </w:r>
          </w:p>
          <w:p w14:paraId="375104FF" w14:textId="77777777" w:rsidR="002252BD" w:rsidRPr="00F55A7E" w:rsidRDefault="002252BD" w:rsidP="005B4E5B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руб./м</w:t>
            </w:r>
            <w:r w:rsidRPr="00F55A7E">
              <w:rPr>
                <w:sz w:val="22"/>
                <w:szCs w:val="22"/>
                <w:vertAlign w:val="superscript"/>
              </w:rPr>
              <w:t xml:space="preserve">3 </w:t>
            </w:r>
            <w:r w:rsidRPr="00F55A7E">
              <w:rPr>
                <w:sz w:val="22"/>
                <w:szCs w:val="22"/>
              </w:rPr>
              <w:t>**</w:t>
            </w:r>
          </w:p>
          <w:p w14:paraId="3A39800E" w14:textId="77777777" w:rsidR="002252BD" w:rsidRPr="00F55A7E" w:rsidRDefault="002252BD" w:rsidP="005B4E5B">
            <w:pPr>
              <w:tabs>
                <w:tab w:val="left" w:pos="3052"/>
              </w:tabs>
              <w:ind w:left="-108" w:right="-104" w:firstLine="3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(без НДС)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F2759F" w14:textId="77777777" w:rsidR="002252BD" w:rsidRPr="00F55A7E" w:rsidRDefault="002252BD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2252BD" w:rsidRPr="00F55A7E" w14:paraId="14A702E7" w14:textId="77777777" w:rsidTr="005B4E5B">
        <w:trPr>
          <w:trHeight w:val="225"/>
        </w:trPr>
        <w:tc>
          <w:tcPr>
            <w:tcW w:w="1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C3A606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C4E988" w14:textId="77777777" w:rsidR="002252BD" w:rsidRPr="00F55A7E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3FC678" w14:textId="77777777" w:rsidR="002252BD" w:rsidRPr="00F55A7E" w:rsidRDefault="002252BD" w:rsidP="005B4E5B">
            <w:pPr>
              <w:ind w:left="-108" w:right="-85" w:hanging="5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Изолированные стояки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ADCF0D" w14:textId="77777777" w:rsidR="002252BD" w:rsidRPr="00F55A7E" w:rsidRDefault="002252BD" w:rsidP="005B4E5B">
            <w:pPr>
              <w:ind w:left="-108" w:right="-85" w:hanging="4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Неизолированные стояки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ECEDF4" w14:textId="77777777" w:rsidR="002252BD" w:rsidRPr="00F55A7E" w:rsidRDefault="002252BD" w:rsidP="005B4E5B">
            <w:pPr>
              <w:ind w:left="-108" w:right="-85" w:hanging="5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Изолированные стояки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18760" w14:textId="77777777" w:rsidR="002252BD" w:rsidRPr="00F55A7E" w:rsidRDefault="002252BD" w:rsidP="005B4E5B">
            <w:pPr>
              <w:ind w:left="-108" w:right="-85" w:hanging="4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Неизолированные стояки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6350A1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1919C4" w14:textId="77777777" w:rsidR="002252BD" w:rsidRPr="00F55A7E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Односта-вочный, руб./Гкал</w:t>
            </w:r>
          </w:p>
          <w:p w14:paraId="5AFE2F9F" w14:textId="77777777" w:rsidR="002252BD" w:rsidRPr="00F55A7E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*** (без НДС)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75C22C" w14:textId="77777777" w:rsidR="002252BD" w:rsidRPr="00F55A7E" w:rsidRDefault="002252BD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Двухставочный</w:t>
            </w:r>
          </w:p>
        </w:tc>
      </w:tr>
      <w:tr w:rsidR="002252BD" w:rsidRPr="00F55A7E" w14:paraId="4F721E48" w14:textId="77777777" w:rsidTr="005B4E5B">
        <w:trPr>
          <w:trHeight w:val="1444"/>
        </w:trPr>
        <w:tc>
          <w:tcPr>
            <w:tcW w:w="1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27277D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22E2DF" w14:textId="77777777" w:rsidR="002252BD" w:rsidRPr="00F55A7E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662D2C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DFD89C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85BA88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51AF6D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C3AF09" w14:textId="77777777" w:rsidR="002252BD" w:rsidRPr="00F55A7E" w:rsidRDefault="002252BD" w:rsidP="005B4E5B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1E95DB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67C520" w14:textId="77777777" w:rsidR="002252BD" w:rsidRPr="00F55A7E" w:rsidRDefault="002252BD" w:rsidP="005B4E5B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026345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A737A4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0E65CB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640712" w14:textId="77777777" w:rsidR="002252BD" w:rsidRPr="00F55A7E" w:rsidRDefault="002252BD" w:rsidP="005B4E5B">
            <w:pPr>
              <w:ind w:left="-95" w:right="-65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Ставка за мощность, тыс. руб./</w:t>
            </w:r>
          </w:p>
          <w:p w14:paraId="72700DC9" w14:textId="77777777" w:rsidR="002252BD" w:rsidRPr="00F55A7E" w:rsidRDefault="002252BD" w:rsidP="005B4E5B">
            <w:pPr>
              <w:ind w:left="-95" w:right="-65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Гкал/</w:t>
            </w:r>
          </w:p>
          <w:p w14:paraId="4FCDC677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час в мес.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43932E" w14:textId="77777777" w:rsidR="002252BD" w:rsidRPr="00F55A7E" w:rsidRDefault="002252BD" w:rsidP="005B4E5B">
            <w:pPr>
              <w:ind w:left="-120" w:right="-112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Ставка за тепловую энергию, руб./Гкал</w:t>
            </w:r>
          </w:p>
        </w:tc>
      </w:tr>
      <w:tr w:rsidR="002252BD" w:rsidRPr="00F55A7E" w14:paraId="4102163D" w14:textId="77777777" w:rsidTr="005B4E5B">
        <w:trPr>
          <w:trHeight w:val="18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009070" w14:textId="77777777" w:rsidR="002252BD" w:rsidRPr="00F55A7E" w:rsidRDefault="002252BD" w:rsidP="005B4E5B">
            <w:pPr>
              <w:ind w:left="-108" w:right="-108" w:hanging="108"/>
              <w:jc w:val="center"/>
              <w:rPr>
                <w:bCs/>
                <w:kern w:val="32"/>
                <w:sz w:val="22"/>
                <w:szCs w:val="22"/>
                <w:lang w:eastAsia="en-US"/>
              </w:rPr>
            </w:pPr>
            <w:r w:rsidRPr="00F55A7E">
              <w:rPr>
                <w:bCs/>
                <w:kern w:val="3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B2022F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0ABBAF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CF1719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4</w:t>
            </w: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5CA7D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5DDEC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8FA3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61F1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2B51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8F3B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84E1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794A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A7E5A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21DC02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14</w:t>
            </w:r>
          </w:p>
        </w:tc>
      </w:tr>
      <w:tr w:rsidR="002252BD" w:rsidRPr="00F55A7E" w14:paraId="22816522" w14:textId="77777777" w:rsidTr="005B4E5B">
        <w:trPr>
          <w:trHeight w:val="224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BF004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  <w:r w:rsidRPr="00F55A7E">
              <w:rPr>
                <w:bCs/>
                <w:sz w:val="22"/>
                <w:szCs w:val="22"/>
                <w:lang w:eastAsia="en-US"/>
              </w:rPr>
              <w:t>ООО «Интеграл»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D3725D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4D73A5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120,84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E7072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119,08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0A6FA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128,74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6A700C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121,72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6B6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100,70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2FC0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99,23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B0B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107,28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3FC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101,43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8E92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1,18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55DB7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1 829,37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D1D4C0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DBA623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05F8A497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189B7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D0C72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33388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140,17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0C2E9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138,13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65373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149,34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05292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141,19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38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116,81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D05A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115,11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6AD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124,45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F3D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117,66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8D70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1,37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ED3E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2 122,07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532DF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D6496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5973231F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DD05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1CA14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B2431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142,51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C5DEA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140,43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FB265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151,83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FC00D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143,55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713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116,81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C782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115,11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9CE2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124,45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6762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117,66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0652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5FC65E7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2 122,07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2E361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9EC82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01AA242A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74BAE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2FDF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01.10.2026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9C59CC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149,72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2DD480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147,55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3E3A3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159,50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4B683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150,80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7D2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122,72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2974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120,94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290C1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130,74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80FA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123,61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D8E2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BE42EC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2 228,17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3B814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98FB0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0789C2DC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0ED6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0EB3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3897B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217,88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20DAD0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215,58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77322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228,26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CC052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219,04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36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181,57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DA6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179,65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816F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190,22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97E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182,53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1967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1,43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73951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2 213,32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E8E39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30A9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66506E33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52566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88BBB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9537F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251,92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90A69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249,32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53E0F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263,53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EA7C8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253,20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F13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209,93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22A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207,77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7A9C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219,61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8FED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211,00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69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1,49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A2D40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2 301,85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6AFDD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5934B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10ED27F2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07F15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81954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130770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152,05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53BE6E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149,84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BD6F4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162,00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62F79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654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126,71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70D3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124,87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2C84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135,00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A28C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127,63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B441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1,49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0127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2 301,85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1B05B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76B53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266ED4C6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2BC1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577D6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0315C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158,14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6810C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155,83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58318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168,48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6FF6E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159,29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25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131,78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983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129,86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9C49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140,40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82D40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132,74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CB9E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1,55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4C1F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2 393,92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1DB8C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07A41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12540B1D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7C83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65320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0FF2E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158,14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E6608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155,83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13233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168,48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3AE9F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159,29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B13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131,78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4960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129,86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D28F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140,40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A81EC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132,74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718E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1,55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3D593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2 393,92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538F4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6A63B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5D62C370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3B1DBE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0E36F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51D1E4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164,46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EE1D5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162,07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E8D38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175,21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08712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165,65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05F0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137,05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97D6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135,06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EC9C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146,01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0AE3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138,04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9422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1,61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BFD3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2 489,68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E8E37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275EC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</w:tbl>
    <w:p w14:paraId="30F07E53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152AF971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2CB01BE0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7B2A2036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1A22AE88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3F8E5513" w14:textId="77777777" w:rsidR="002252BD" w:rsidRDefault="002252BD" w:rsidP="002252BD">
      <w:pPr>
        <w:jc w:val="both"/>
        <w:rPr>
          <w:sz w:val="28"/>
          <w:szCs w:val="28"/>
          <w:lang w:eastAsia="en-US"/>
        </w:rPr>
      </w:pPr>
    </w:p>
    <w:p w14:paraId="5262802F" w14:textId="77777777" w:rsidR="002252BD" w:rsidRDefault="002252BD" w:rsidP="002252BD">
      <w:pPr>
        <w:jc w:val="right"/>
        <w:rPr>
          <w:sz w:val="28"/>
          <w:szCs w:val="28"/>
          <w:lang w:eastAsia="en-US"/>
        </w:rPr>
      </w:pPr>
    </w:p>
    <w:p w14:paraId="27DC7373" w14:textId="77777777" w:rsidR="002252BD" w:rsidRDefault="002252BD" w:rsidP="002252BD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Таблица 3</w:t>
      </w:r>
    </w:p>
    <w:p w14:paraId="4F45DD97" w14:textId="77777777" w:rsidR="002252BD" w:rsidRDefault="002252BD" w:rsidP="002252BD">
      <w:pPr>
        <w:jc w:val="right"/>
        <w:rPr>
          <w:sz w:val="28"/>
          <w:szCs w:val="28"/>
          <w:lang w:eastAsia="en-US"/>
        </w:rPr>
      </w:pPr>
    </w:p>
    <w:p w14:paraId="4652C964" w14:textId="77777777" w:rsidR="002252BD" w:rsidRPr="00F55A7E" w:rsidRDefault="002252BD" w:rsidP="002252BD">
      <w:pPr>
        <w:ind w:right="109" w:firstLine="709"/>
        <w:jc w:val="center"/>
        <w:rPr>
          <w:bCs/>
          <w:sz w:val="32"/>
          <w:szCs w:val="28"/>
        </w:rPr>
      </w:pPr>
      <w:r w:rsidRPr="00F55A7E">
        <w:rPr>
          <w:sz w:val="28"/>
          <w:szCs w:val="24"/>
        </w:rPr>
        <w:t>Долгосрочные тарифы ООО «Интеграл» на горячую воду в открытой системе горячего водоснабжения (теплоснабжения), реализуемую на потребительском рынке Юргинского городского округа через сети ООО «Теплосети» и сети ООО «СибТЭКО», на период с 01.01.2025 по 31.12.2029****</w:t>
      </w:r>
    </w:p>
    <w:p w14:paraId="7104CB81" w14:textId="77777777" w:rsidR="002252BD" w:rsidRPr="00F55A7E" w:rsidRDefault="002252BD" w:rsidP="002252BD">
      <w:pPr>
        <w:jc w:val="right"/>
        <w:rPr>
          <w:bCs/>
          <w:sz w:val="28"/>
          <w:szCs w:val="28"/>
        </w:rPr>
      </w:pPr>
    </w:p>
    <w:tbl>
      <w:tblPr>
        <w:tblW w:w="15482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03"/>
        <w:gridCol w:w="920"/>
        <w:gridCol w:w="914"/>
        <w:gridCol w:w="6"/>
        <w:gridCol w:w="926"/>
        <w:gridCol w:w="1064"/>
        <w:gridCol w:w="997"/>
        <w:gridCol w:w="843"/>
        <w:gridCol w:w="850"/>
        <w:gridCol w:w="998"/>
        <w:gridCol w:w="1135"/>
        <w:gridCol w:w="1133"/>
        <w:gridCol w:w="1275"/>
        <w:gridCol w:w="1133"/>
      </w:tblGrid>
      <w:tr w:rsidR="002252BD" w:rsidRPr="00F55A7E" w14:paraId="49A43BFD" w14:textId="77777777" w:rsidTr="005B4E5B">
        <w:trPr>
          <w:trHeight w:val="364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000D52" w14:textId="77777777" w:rsidR="002252BD" w:rsidRPr="00F55A7E" w:rsidRDefault="002252BD" w:rsidP="005B4E5B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0BED8F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Период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DA580EF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Тариф на горячую воду для населения, руб./м</w:t>
            </w:r>
            <w:r w:rsidRPr="00F55A7E">
              <w:rPr>
                <w:sz w:val="22"/>
                <w:szCs w:val="22"/>
                <w:vertAlign w:val="superscript"/>
              </w:rPr>
              <w:t xml:space="preserve">3 </w:t>
            </w:r>
            <w:r w:rsidRPr="00F55A7E">
              <w:rPr>
                <w:sz w:val="22"/>
                <w:szCs w:val="22"/>
              </w:rPr>
              <w:t>* (с НДС)</w:t>
            </w:r>
          </w:p>
        </w:tc>
        <w:tc>
          <w:tcPr>
            <w:tcW w:w="36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1501F92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Тариф на горячую воду для прочих потребителей,</w:t>
            </w:r>
          </w:p>
          <w:p w14:paraId="59D82092" w14:textId="77777777" w:rsidR="002252BD" w:rsidRPr="00F55A7E" w:rsidRDefault="002252BD" w:rsidP="005B4E5B">
            <w:pPr>
              <w:ind w:left="-108" w:firstLine="47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руб./м</w:t>
            </w:r>
            <w:r w:rsidRPr="00F55A7E">
              <w:rPr>
                <w:sz w:val="22"/>
                <w:szCs w:val="22"/>
                <w:vertAlign w:val="superscript"/>
              </w:rPr>
              <w:t xml:space="preserve">3 </w:t>
            </w:r>
            <w:r w:rsidRPr="00F55A7E">
              <w:rPr>
                <w:sz w:val="22"/>
                <w:szCs w:val="22"/>
              </w:rPr>
              <w:t>(без НДС)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665688" w14:textId="77777777" w:rsidR="002252BD" w:rsidRPr="00F55A7E" w:rsidRDefault="002252BD" w:rsidP="005B4E5B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Компонент на теплоно-ситель,</w:t>
            </w:r>
          </w:p>
          <w:p w14:paraId="181282EA" w14:textId="77777777" w:rsidR="002252BD" w:rsidRPr="00F55A7E" w:rsidRDefault="002252BD" w:rsidP="005B4E5B">
            <w:pPr>
              <w:ind w:left="-108" w:right="-104" w:firstLine="3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руб./м</w:t>
            </w:r>
            <w:r w:rsidRPr="00F55A7E">
              <w:rPr>
                <w:sz w:val="22"/>
                <w:szCs w:val="22"/>
                <w:vertAlign w:val="superscript"/>
              </w:rPr>
              <w:t xml:space="preserve">3 </w:t>
            </w:r>
            <w:r w:rsidRPr="00F55A7E">
              <w:rPr>
                <w:sz w:val="22"/>
                <w:szCs w:val="22"/>
              </w:rPr>
              <w:t>**</w:t>
            </w:r>
          </w:p>
          <w:p w14:paraId="193506E1" w14:textId="77777777" w:rsidR="002252BD" w:rsidRPr="00F55A7E" w:rsidRDefault="002252BD" w:rsidP="005B4E5B">
            <w:pPr>
              <w:tabs>
                <w:tab w:val="left" w:pos="3052"/>
              </w:tabs>
              <w:ind w:left="-108" w:right="-104" w:firstLine="3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(без НДС)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559E3D" w14:textId="77777777" w:rsidR="002252BD" w:rsidRPr="00F55A7E" w:rsidRDefault="002252BD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Компонент на тепловую энергию</w:t>
            </w:r>
          </w:p>
        </w:tc>
      </w:tr>
      <w:tr w:rsidR="002252BD" w:rsidRPr="00F55A7E" w14:paraId="633C27ED" w14:textId="77777777" w:rsidTr="005B4E5B">
        <w:trPr>
          <w:trHeight w:val="225"/>
        </w:trPr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9E2ABB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DA2F43" w14:textId="77777777" w:rsidR="002252BD" w:rsidRPr="00F55A7E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53E353" w14:textId="77777777" w:rsidR="002252BD" w:rsidRPr="00F55A7E" w:rsidRDefault="002252BD" w:rsidP="005B4E5B">
            <w:pPr>
              <w:ind w:left="-108" w:right="-85" w:hanging="5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Изолированные стояки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44B3A8" w14:textId="77777777" w:rsidR="002252BD" w:rsidRPr="00F55A7E" w:rsidRDefault="002252BD" w:rsidP="005B4E5B">
            <w:pPr>
              <w:ind w:left="-108" w:right="-85" w:hanging="4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Неизолированные стояки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ACF8F7" w14:textId="77777777" w:rsidR="002252BD" w:rsidRPr="00F55A7E" w:rsidRDefault="002252BD" w:rsidP="005B4E5B">
            <w:pPr>
              <w:ind w:left="-108" w:right="-85" w:hanging="5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Изолированные стояки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D7F9C4" w14:textId="77777777" w:rsidR="002252BD" w:rsidRPr="00F55A7E" w:rsidRDefault="002252BD" w:rsidP="005B4E5B">
            <w:pPr>
              <w:ind w:left="-108" w:right="-85" w:hanging="4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Неизолированные стояки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95AC79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065062" w14:textId="77777777" w:rsidR="002252BD" w:rsidRPr="00F55A7E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Односта-вочный, руб./Гкал</w:t>
            </w:r>
          </w:p>
          <w:p w14:paraId="3E46A2CF" w14:textId="77777777" w:rsidR="002252BD" w:rsidRPr="00F55A7E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*** (без НДС)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E0A58F" w14:textId="77777777" w:rsidR="002252BD" w:rsidRPr="00F55A7E" w:rsidRDefault="002252BD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</w:rPr>
              <w:t>Двухставочный</w:t>
            </w:r>
          </w:p>
        </w:tc>
      </w:tr>
      <w:tr w:rsidR="002252BD" w:rsidRPr="00F55A7E" w14:paraId="209ADE26" w14:textId="77777777" w:rsidTr="005B4E5B">
        <w:trPr>
          <w:trHeight w:val="1444"/>
        </w:trPr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D4AC28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DD3414" w14:textId="77777777" w:rsidR="002252BD" w:rsidRPr="00F55A7E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23A9ED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3AA796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3C1210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8DD14C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A31026" w14:textId="77777777" w:rsidR="002252BD" w:rsidRPr="00F55A7E" w:rsidRDefault="002252BD" w:rsidP="005B4E5B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AF5CD7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89988B" w14:textId="77777777" w:rsidR="002252BD" w:rsidRPr="00F55A7E" w:rsidRDefault="002252BD" w:rsidP="005B4E5B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поло-тенце-суши-телями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DF0AC" w14:textId="77777777" w:rsidR="002252BD" w:rsidRPr="00F55A7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без поло-тенце-суши-телей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F6F112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8AF94E" w14:textId="77777777" w:rsidR="002252BD" w:rsidRPr="00F55A7E" w:rsidRDefault="002252BD" w:rsidP="005B4E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8B2742" w14:textId="77777777" w:rsidR="002252BD" w:rsidRPr="00F55A7E" w:rsidRDefault="002252BD" w:rsidP="005B4E5B">
            <w:pPr>
              <w:ind w:left="-95" w:right="-65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Ставка за мощность, тыс. руб./</w:t>
            </w:r>
          </w:p>
          <w:p w14:paraId="486E0DFB" w14:textId="77777777" w:rsidR="002252BD" w:rsidRPr="00F55A7E" w:rsidRDefault="002252BD" w:rsidP="005B4E5B">
            <w:pPr>
              <w:ind w:left="-95" w:right="-65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Гкал/</w:t>
            </w:r>
          </w:p>
          <w:p w14:paraId="411B2B87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час в мес.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61AF9C" w14:textId="77777777" w:rsidR="002252BD" w:rsidRPr="00F55A7E" w:rsidRDefault="002252BD" w:rsidP="005B4E5B">
            <w:pPr>
              <w:ind w:left="-120" w:right="-112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Ставка за тепловую энергию, руб./Гкал</w:t>
            </w:r>
          </w:p>
        </w:tc>
      </w:tr>
      <w:tr w:rsidR="002252BD" w:rsidRPr="00F55A7E" w14:paraId="53AE9F0D" w14:textId="77777777" w:rsidTr="005B4E5B">
        <w:trPr>
          <w:trHeight w:val="1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0490F8C" w14:textId="77777777" w:rsidR="002252BD" w:rsidRPr="00F55A7E" w:rsidRDefault="002252BD" w:rsidP="005B4E5B">
            <w:pPr>
              <w:ind w:left="-108" w:right="-108" w:hanging="108"/>
              <w:jc w:val="center"/>
              <w:rPr>
                <w:bCs/>
                <w:kern w:val="32"/>
                <w:sz w:val="22"/>
                <w:szCs w:val="22"/>
                <w:lang w:eastAsia="en-US"/>
              </w:rPr>
            </w:pPr>
            <w:r w:rsidRPr="00F55A7E">
              <w:rPr>
                <w:bCs/>
                <w:kern w:val="3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E67375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CE8243F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C36F70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4</w:t>
            </w: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96DA67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457C89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4DEA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4E20C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0D09C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FB9E1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AB1F9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A7101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1DFB2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3894BB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14</w:t>
            </w:r>
          </w:p>
        </w:tc>
      </w:tr>
      <w:tr w:rsidR="002252BD" w:rsidRPr="00F55A7E" w14:paraId="28795C65" w14:textId="77777777" w:rsidTr="005B4E5B">
        <w:trPr>
          <w:trHeight w:val="2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89CBF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  <w:r w:rsidRPr="00F55A7E">
              <w:rPr>
                <w:bCs/>
                <w:sz w:val="22"/>
                <w:szCs w:val="22"/>
                <w:lang w:eastAsia="en-US"/>
              </w:rPr>
              <w:t>ООО «Интеграл»</w:t>
            </w:r>
          </w:p>
        </w:tc>
        <w:tc>
          <w:tcPr>
            <w:tcW w:w="1303" w:type="dxa"/>
            <w:shd w:val="clear" w:color="auto" w:fill="auto"/>
            <w:hideMark/>
          </w:tcPr>
          <w:p w14:paraId="64424239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CF361D7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168,97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FD6CD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166,51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557FC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180,06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4D3D54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170,21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B71A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140,81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B3663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138,76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5AEA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150,05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6B2E0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141,84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91C7C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841B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2 566,80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36EF74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8D0157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02F4D40C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A56D9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1D42999A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0B697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196,01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D99668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193,15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6BD2A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208,87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7CECFE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197,45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9913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163,34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94EB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160,96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D69A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174,06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B9EE2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B352B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35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2 977,47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01613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2BA20D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74C7C49B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785A3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554E7750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441244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199,27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7D9FEE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196,37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6D5682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212,35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9CAC64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200,74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937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163,34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412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CB15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174,06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CED1C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1518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90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2 977,47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F6627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CEFE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5507B65F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E6273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3EA39E3C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01.10.2026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FA3013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223,16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131F4C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219,91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AA46AA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237,81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9C131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224,80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FFB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182,92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76AD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180,25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AA149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194,93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A2592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184,26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0006B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F36C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3 334,77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334F3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32964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1D1785AF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C3A92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388FC7A2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EA6E7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217,88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9C9231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215,58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A115E0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228,26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D1156E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219,04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12BF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181,57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C17E8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179,65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DF60D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190,22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5113C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182,53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13B2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8E4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3 105,50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C5ABE1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A3B1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270C37D1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04FE2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31B56B9E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EE5010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251,92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822A1D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249,32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966C23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263,53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BF26C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253,20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C48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209,93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E0B2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207,77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F667C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219,61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B722B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211,00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7D4A1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BD1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3 229,72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316E8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2B526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5540AAAC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60B92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3AB68DD2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6B8A75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212,63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AB63D4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209,52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216DC4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226,57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7CE96C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214,18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9952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177,19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DA467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8AD15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188,81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4B1CD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178,48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607FF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BAA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3 229,72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F4D22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EE9EA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07847C31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05B48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361AA7FB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AB2552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221,12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C38C29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217,91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E4E4C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235,64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295EA5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222,74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83D5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184,27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E5C72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181,59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58A1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196,37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E02D0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185,62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EB5BC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D4C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3 358,91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583D9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00674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4097060D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146F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25259562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01.01.2029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E086C7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221,12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9F4BC9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217,91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2B24CB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235,64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2F3583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222,74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F6E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184,27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F774B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181,59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051E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196,37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427EB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185,62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6A5D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65B2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3 358,91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F5DDE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50DF65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  <w:tr w:rsidR="002252BD" w:rsidRPr="00F55A7E" w14:paraId="4CE371BA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CFEAD3" w14:textId="77777777" w:rsidR="002252BD" w:rsidRPr="00F55A7E" w:rsidRDefault="002252BD" w:rsidP="005B4E5B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  <w:shd w:val="clear" w:color="auto" w:fill="auto"/>
          </w:tcPr>
          <w:p w14:paraId="4F709324" w14:textId="77777777" w:rsidR="002252BD" w:rsidRPr="00F55A7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с 01.07.2029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C9BAE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229,97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3D5D5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226,62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FF22C5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245,06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E5C9F8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231,65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FDF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191,64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6515F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188,85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5771" w14:textId="77777777" w:rsidR="002252BD" w:rsidRPr="00F55A7E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204,22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7126" w14:textId="77777777" w:rsidR="002252BD" w:rsidRPr="00F55A7E" w:rsidRDefault="002252BD" w:rsidP="005B4E5B">
            <w:pPr>
              <w:jc w:val="center"/>
              <w:rPr>
                <w:sz w:val="22"/>
                <w:szCs w:val="22"/>
                <w:lang w:eastAsia="en-US"/>
              </w:rPr>
            </w:pPr>
            <w:r w:rsidRPr="00F55A7E">
              <w:rPr>
                <w:sz w:val="22"/>
                <w:szCs w:val="22"/>
                <w:lang w:eastAsia="en-US"/>
              </w:rPr>
              <w:t>193,04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8BC9D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1,61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59C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  <w:lang w:eastAsia="en-US"/>
              </w:rPr>
              <w:t>3 493,27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A2D1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94EA0A" w14:textId="77777777" w:rsidR="002252BD" w:rsidRPr="00F55A7E" w:rsidRDefault="002252BD" w:rsidP="005B4E5B">
            <w:pPr>
              <w:jc w:val="center"/>
              <w:rPr>
                <w:sz w:val="22"/>
                <w:szCs w:val="22"/>
              </w:rPr>
            </w:pPr>
            <w:r w:rsidRPr="00F55A7E">
              <w:rPr>
                <w:sz w:val="22"/>
                <w:szCs w:val="22"/>
              </w:rPr>
              <w:t>х</w:t>
            </w:r>
          </w:p>
        </w:tc>
      </w:tr>
    </w:tbl>
    <w:p w14:paraId="4C8EBC38" w14:textId="77777777" w:rsidR="002252BD" w:rsidRDefault="002252BD" w:rsidP="002252BD">
      <w:pPr>
        <w:jc w:val="right"/>
        <w:rPr>
          <w:sz w:val="28"/>
          <w:szCs w:val="28"/>
          <w:lang w:eastAsia="en-US"/>
        </w:rPr>
      </w:pPr>
    </w:p>
    <w:p w14:paraId="1AD78D68" w14:textId="77777777" w:rsidR="002252BD" w:rsidRDefault="002252BD" w:rsidP="002252BD">
      <w:pPr>
        <w:jc w:val="right"/>
        <w:rPr>
          <w:sz w:val="28"/>
          <w:szCs w:val="28"/>
          <w:lang w:eastAsia="en-US"/>
        </w:rPr>
      </w:pPr>
    </w:p>
    <w:p w14:paraId="5A58992F" w14:textId="77777777" w:rsidR="002252BD" w:rsidRDefault="002252BD" w:rsidP="002252BD">
      <w:pPr>
        <w:ind w:right="-994"/>
        <w:rPr>
          <w:color w:val="000000"/>
          <w:sz w:val="28"/>
          <w:szCs w:val="28"/>
        </w:rPr>
        <w:sectPr w:rsidR="002252BD" w:rsidSect="001F60D6">
          <w:headerReference w:type="even" r:id="rId20"/>
          <w:headerReference w:type="default" r:id="rId21"/>
          <w:footerReference w:type="even" r:id="rId22"/>
          <w:footerReference w:type="default" r:id="rId23"/>
          <w:pgSz w:w="16838" w:h="11906" w:orient="landscape" w:code="9"/>
          <w:pgMar w:top="1701" w:right="1134" w:bottom="709" w:left="284" w:header="680" w:footer="709" w:gutter="0"/>
          <w:cols w:space="708"/>
          <w:titlePg/>
          <w:docGrid w:linePitch="360"/>
        </w:sectPr>
      </w:pPr>
    </w:p>
    <w:p w14:paraId="7F9B07DD" w14:textId="6924DCF5" w:rsidR="00525CF2" w:rsidRDefault="00525CF2" w:rsidP="00525CF2">
      <w:pPr>
        <w:ind w:left="-1060" w:right="-720" w:firstLine="11692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3</w:t>
      </w:r>
      <w:r>
        <w:rPr>
          <w:rFonts w:eastAsia="Times New Roman"/>
          <w:szCs w:val="24"/>
          <w:lang w:val="ru" w:bidi="ar"/>
        </w:rPr>
        <w:t>5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798993FB" w14:textId="77777777" w:rsidR="00525CF2" w:rsidRDefault="00525CF2" w:rsidP="00525CF2">
      <w:pPr>
        <w:tabs>
          <w:tab w:val="left" w:pos="9200"/>
        </w:tabs>
        <w:ind w:left="-1060" w:right="-720" w:firstLine="11692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2DFEF733" w14:textId="77777777" w:rsidR="00525CF2" w:rsidRDefault="00525CF2" w:rsidP="00525CF2">
      <w:pPr>
        <w:tabs>
          <w:tab w:val="left" w:pos="9200"/>
        </w:tabs>
        <w:ind w:left="-1060" w:right="-720" w:firstLine="11692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295E327A" w14:textId="77777777" w:rsidR="00525CF2" w:rsidRDefault="00525CF2" w:rsidP="00525CF2">
      <w:pPr>
        <w:tabs>
          <w:tab w:val="left" w:pos="3075"/>
        </w:tabs>
        <w:ind w:firstLine="10632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4B650FF4" w14:textId="77777777" w:rsidR="002252BD" w:rsidRDefault="002252BD" w:rsidP="002252BD">
      <w:pPr>
        <w:ind w:right="-938" w:firstLine="11057"/>
        <w:rPr>
          <w:rFonts w:eastAsia="Times New Roman"/>
          <w:szCs w:val="24"/>
          <w:lang w:val="ru" w:bidi="ar"/>
        </w:rPr>
      </w:pPr>
    </w:p>
    <w:p w14:paraId="53990E11" w14:textId="56E99B4D" w:rsidR="002252BD" w:rsidRDefault="002252BD" w:rsidP="00525CF2">
      <w:pPr>
        <w:jc w:val="center"/>
        <w:rPr>
          <w:bCs/>
          <w:sz w:val="28"/>
          <w:szCs w:val="28"/>
          <w:lang w:eastAsia="ru-RU"/>
        </w:rPr>
      </w:pPr>
      <w:r w:rsidRPr="00791340">
        <w:rPr>
          <w:sz w:val="28"/>
          <w:lang w:eastAsia="ru-RU"/>
        </w:rPr>
        <w:t>Долгосрочные тарифы ООО «Интеграл» на горячую воду в открытой системе горячего водоснабжения (теплоснабжения), реализуемую на потребительском рынке Юргинского городского округа, на период с 01.01.2025 по 31.12.2029</w:t>
      </w:r>
      <w:r>
        <w:rPr>
          <w:sz w:val="28"/>
          <w:vertAlign w:val="superscript"/>
          <w:lang w:eastAsia="ru-RU"/>
        </w:rPr>
        <w:t>****</w:t>
      </w:r>
      <w:r>
        <w:rPr>
          <w:sz w:val="28"/>
          <w:lang w:eastAsia="ru-RU"/>
        </w:rPr>
        <w:t xml:space="preserve"> </w:t>
      </w:r>
    </w:p>
    <w:tbl>
      <w:tblPr>
        <w:tblW w:w="1548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1415"/>
        <w:gridCol w:w="920"/>
        <w:gridCol w:w="914"/>
        <w:gridCol w:w="6"/>
        <w:gridCol w:w="926"/>
        <w:gridCol w:w="1064"/>
        <w:gridCol w:w="997"/>
        <w:gridCol w:w="785"/>
        <w:gridCol w:w="908"/>
        <w:gridCol w:w="998"/>
        <w:gridCol w:w="1135"/>
        <w:gridCol w:w="1133"/>
        <w:gridCol w:w="1275"/>
        <w:gridCol w:w="1133"/>
      </w:tblGrid>
      <w:tr w:rsidR="002252BD" w14:paraId="74F8D98B" w14:textId="77777777" w:rsidTr="005B4E5B">
        <w:trPr>
          <w:trHeight w:val="364"/>
        </w:trPr>
        <w:tc>
          <w:tcPr>
            <w:tcW w:w="1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BD8874" w14:textId="77777777" w:rsidR="002252BD" w:rsidRDefault="002252BD" w:rsidP="005B4E5B">
            <w:pPr>
              <w:tabs>
                <w:tab w:val="left" w:pos="3052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8A1A8" w14:textId="77777777" w:rsidR="002252BD" w:rsidRDefault="002252BD" w:rsidP="005B4E5B">
            <w:pPr>
              <w:ind w:left="-108" w:firstLine="4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Период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4CE89DD" w14:textId="77777777" w:rsidR="002252BD" w:rsidRDefault="002252BD" w:rsidP="005B4E5B">
            <w:pPr>
              <w:ind w:left="-108" w:firstLine="4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Тариф на горячую воду для населения, 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>
              <w:rPr>
                <w:sz w:val="22"/>
                <w:szCs w:val="22"/>
                <w:lang w:eastAsia="ru-RU"/>
              </w:rPr>
              <w:t>* (с НДС)</w:t>
            </w:r>
          </w:p>
        </w:tc>
        <w:tc>
          <w:tcPr>
            <w:tcW w:w="36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28BC956" w14:textId="77777777" w:rsidR="002252BD" w:rsidRDefault="002252BD" w:rsidP="005B4E5B">
            <w:pPr>
              <w:ind w:left="-108" w:firstLine="47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Тариф на горячую воду для прочих потребителей,</w:t>
            </w:r>
          </w:p>
          <w:p w14:paraId="27B7D138" w14:textId="77777777" w:rsidR="002252BD" w:rsidRDefault="002252BD" w:rsidP="005B4E5B">
            <w:pPr>
              <w:ind w:left="-108" w:firstLine="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>
              <w:rPr>
                <w:sz w:val="22"/>
                <w:szCs w:val="22"/>
                <w:lang w:eastAsia="ru-RU"/>
              </w:rPr>
              <w:t>(без НДС)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E2172D" w14:textId="77777777" w:rsidR="002252BD" w:rsidRDefault="002252BD" w:rsidP="005B4E5B">
            <w:pPr>
              <w:ind w:left="-108" w:right="-104" w:firstLine="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Компонент на теплоно-ситель,</w:t>
            </w:r>
          </w:p>
          <w:p w14:paraId="699FFE46" w14:textId="77777777" w:rsidR="002252BD" w:rsidRDefault="002252BD" w:rsidP="005B4E5B">
            <w:pPr>
              <w:ind w:left="-108" w:right="-104" w:firstLine="3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 xml:space="preserve">3 </w:t>
            </w:r>
            <w:r>
              <w:rPr>
                <w:sz w:val="22"/>
                <w:szCs w:val="22"/>
                <w:lang w:eastAsia="ru-RU"/>
              </w:rPr>
              <w:t>**</w:t>
            </w:r>
          </w:p>
          <w:p w14:paraId="39EAB6F8" w14:textId="77777777" w:rsidR="002252BD" w:rsidRDefault="002252BD" w:rsidP="005B4E5B">
            <w:pPr>
              <w:tabs>
                <w:tab w:val="left" w:pos="3052"/>
              </w:tabs>
              <w:ind w:left="-108" w:right="-104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(без НДС)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7A2560" w14:textId="77777777" w:rsidR="002252BD" w:rsidRDefault="002252BD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2252BD" w14:paraId="05CBD28A" w14:textId="77777777" w:rsidTr="005B4E5B">
        <w:trPr>
          <w:trHeight w:val="225"/>
        </w:trPr>
        <w:tc>
          <w:tcPr>
            <w:tcW w:w="1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BEAB80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C606AB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ABEAA" w14:textId="77777777" w:rsidR="002252BD" w:rsidRDefault="002252BD" w:rsidP="005B4E5B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715300" w14:textId="77777777" w:rsidR="002252BD" w:rsidRDefault="002252BD" w:rsidP="005B4E5B">
            <w:pPr>
              <w:ind w:left="-108" w:right="-85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8A1FA2" w14:textId="77777777" w:rsidR="002252BD" w:rsidRDefault="002252BD" w:rsidP="005B4E5B">
            <w:pPr>
              <w:ind w:left="-108" w:right="-8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Изолированные стояки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EC74C6" w14:textId="77777777" w:rsidR="002252BD" w:rsidRDefault="002252BD" w:rsidP="005B4E5B">
            <w:pPr>
              <w:ind w:left="-108" w:right="-85" w:hanging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Неизолированные стояки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48B17D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DCEEA" w14:textId="77777777" w:rsidR="002252BD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Односта-вочный, руб./Гкал</w:t>
            </w:r>
          </w:p>
          <w:p w14:paraId="4587E44A" w14:textId="77777777" w:rsidR="002252BD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*** (без НДС)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4DB956" w14:textId="77777777" w:rsidR="002252BD" w:rsidRDefault="002252BD" w:rsidP="005B4E5B">
            <w:pPr>
              <w:tabs>
                <w:tab w:val="left" w:pos="30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Двухставочный</w:t>
            </w:r>
          </w:p>
        </w:tc>
      </w:tr>
      <w:tr w:rsidR="002252BD" w14:paraId="3A32494A" w14:textId="77777777" w:rsidTr="005B4E5B">
        <w:trPr>
          <w:trHeight w:val="1444"/>
        </w:trPr>
        <w:tc>
          <w:tcPr>
            <w:tcW w:w="1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58B7BE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8DFC65" w14:textId="77777777" w:rsidR="002252BD" w:rsidRDefault="002252BD" w:rsidP="005B4E5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1878A5" w14:textId="77777777" w:rsidR="002252BD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9367F" w14:textId="77777777" w:rsidR="002252BD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0C76D5" w14:textId="77777777" w:rsidR="002252BD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37BB46" w14:textId="77777777" w:rsidR="002252BD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182381" w14:textId="77777777" w:rsidR="002252BD" w:rsidRDefault="002252BD" w:rsidP="005B4E5B">
            <w:pPr>
              <w:tabs>
                <w:tab w:val="left" w:pos="3052"/>
              </w:tabs>
              <w:ind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6D2BF" w14:textId="77777777" w:rsidR="002252BD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9FBCC8" w14:textId="77777777" w:rsidR="002252BD" w:rsidRDefault="002252BD" w:rsidP="005B4E5B">
            <w:pPr>
              <w:tabs>
                <w:tab w:val="left" w:pos="3052"/>
              </w:tabs>
              <w:ind w:left="-177" w:right="-14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поло-тенце-суши-телями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1A24DE" w14:textId="77777777" w:rsidR="002252BD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поло-тенце-суши-телей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0514D1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FC6A4C" w14:textId="77777777" w:rsidR="002252BD" w:rsidRDefault="002252BD" w:rsidP="005B4E5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86AD50" w14:textId="77777777" w:rsidR="002252BD" w:rsidRDefault="002252BD" w:rsidP="005B4E5B">
            <w:pPr>
              <w:ind w:left="-95" w:right="-6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Ставка за мощность, тыс. руб./</w:t>
            </w:r>
          </w:p>
          <w:p w14:paraId="3EB3CFBF" w14:textId="77777777" w:rsidR="002252BD" w:rsidRDefault="002252BD" w:rsidP="005B4E5B">
            <w:pPr>
              <w:ind w:left="-95" w:right="-65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Гкал/</w:t>
            </w:r>
          </w:p>
          <w:p w14:paraId="1335ABA1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час в мес.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05FFC8" w14:textId="77777777" w:rsidR="002252BD" w:rsidRDefault="002252BD" w:rsidP="005B4E5B">
            <w:pPr>
              <w:ind w:left="-120" w:right="-11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Ставка за тепловую энергию, руб./Гкал</w:t>
            </w:r>
          </w:p>
        </w:tc>
      </w:tr>
      <w:tr w:rsidR="002252BD" w14:paraId="221C4C77" w14:textId="77777777" w:rsidTr="005B4E5B">
        <w:trPr>
          <w:trHeight w:val="18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32671D" w14:textId="77777777" w:rsidR="002252BD" w:rsidRDefault="002252BD" w:rsidP="005B4E5B">
            <w:pPr>
              <w:ind w:left="-108" w:right="-108" w:hanging="108"/>
              <w:jc w:val="center"/>
              <w:rPr>
                <w:bCs/>
                <w:kern w:val="32"/>
                <w:sz w:val="22"/>
                <w:szCs w:val="22"/>
              </w:rPr>
            </w:pPr>
            <w:r>
              <w:rPr>
                <w:bCs/>
                <w:kern w:val="32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AA8519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6C0E774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BF8AE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FFCCC8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5FD684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84B2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070C3" w14:textId="77777777" w:rsidR="002252BD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2C958" w14:textId="77777777" w:rsidR="002252BD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335F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ADD7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7BAEB" w14:textId="77777777" w:rsidR="002252BD" w:rsidRDefault="002252BD" w:rsidP="005B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BA8A7C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5F9678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2252BD" w14:paraId="11E0DFE7" w14:textId="77777777" w:rsidTr="005B4E5B">
        <w:trPr>
          <w:trHeight w:val="224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E4706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  <w:r w:rsidRPr="00812749">
              <w:rPr>
                <w:bCs/>
                <w:sz w:val="22"/>
                <w:szCs w:val="22"/>
              </w:rPr>
              <w:t>ООО «</w:t>
            </w:r>
            <w:r>
              <w:rPr>
                <w:bCs/>
                <w:sz w:val="22"/>
                <w:szCs w:val="22"/>
              </w:rPr>
              <w:t>Интеграл</w:t>
            </w:r>
            <w:r w:rsidRPr="0081274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E78A31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 01.01.2025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7AD71E9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F7D802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119,08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266877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828FB9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74AA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86A08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99,23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8B1AB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48ACA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D64E4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1,18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544749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1 829,37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F87CC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497380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0C2441CA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51B1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CFD04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 01.07.2025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3237D43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94217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138,13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3B94285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149,34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39E42C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F7E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50A5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115,11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8270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124,45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7DAE1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4BB90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C4446" w14:textId="77777777" w:rsidR="002252BD" w:rsidRPr="001E5B98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2 122,07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41DC7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27F2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0BB08FA7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91CF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B194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 01.01.2026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134C83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142,51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B6B1DF2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140,43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68BD61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151,83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3624BB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143,55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264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116,81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8E29A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115,11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A2AB3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124,45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4FF80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117,66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AAF9C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16BCB">
              <w:rPr>
                <w:sz w:val="22"/>
                <w:szCs w:val="22"/>
              </w:rPr>
              <w:t>1,37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53FD2E7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977230">
              <w:rPr>
                <w:sz w:val="22"/>
                <w:szCs w:val="22"/>
              </w:rPr>
              <w:t>2 122,07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AE306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447BA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68FE92B9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3AE6C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713EA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 01.10.2026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53D810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149,72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94D8C5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147,55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CDA40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159,50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5DBD8A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150,80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D60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122,72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9856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120,94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AFAA1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130,74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DAEBC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44750E">
              <w:rPr>
                <w:sz w:val="22"/>
                <w:szCs w:val="22"/>
              </w:rPr>
              <w:t>123,61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51746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816BCB">
              <w:rPr>
                <w:sz w:val="22"/>
                <w:szCs w:val="22"/>
              </w:rPr>
              <w:t>1,51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600A9C03" w14:textId="77777777" w:rsidR="002252BD" w:rsidRPr="00D54782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227766">
              <w:rPr>
                <w:sz w:val="22"/>
                <w:szCs w:val="22"/>
              </w:rPr>
              <w:t>2 228,17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01927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19C87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3C9C9734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BF71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0BAB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 01.01.2027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7C931D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217,88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2479E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215,58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657FDC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228,26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E71F2C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564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181,57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CAEF7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179,65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11811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190,22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511F5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182,53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E85F2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1,43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79A0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2 213,32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79809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071DA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0C9826B7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18C04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6565" w14:textId="77777777" w:rsidR="002252BD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с 01.07.2027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4FBBC5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251,92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E33383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249,32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3BCBE3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263,53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0965C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1D5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209,93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74073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207,77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4714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219,61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B929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211,00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2D23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7905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2 301,85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9911B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808C6F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4793F921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EA49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5C802" w14:textId="77777777" w:rsidR="002252BD" w:rsidRPr="00A40532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E6FE9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152,05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C1EF74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149,84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0BEDA3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162,00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A85E6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D9B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126,71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73445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124,87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D276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DDA02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16A06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1,49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D4637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2 301,85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0B843E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D3DAD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2A35EB9B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3451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8CC49" w14:textId="77777777" w:rsidR="002252BD" w:rsidRPr="00A40532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F1E396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158,14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B4CDE1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155,83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4B092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168,48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B03E5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327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A281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4DB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FC211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4FCC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29989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2 393,92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919E7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37396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20FEC194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4FEE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34743" w14:textId="77777777" w:rsidR="002252BD" w:rsidRPr="00A40532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CC19B19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158,14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67EC0A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155,83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D7334B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168,48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D7A12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E5E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131,78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DFBD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129,86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23A37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140,40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020AD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27EBE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4F61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2 393,92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E3F7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34E46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252BD" w14:paraId="3F630157" w14:textId="77777777" w:rsidTr="005B4E5B">
        <w:trPr>
          <w:trHeight w:val="224"/>
        </w:trPr>
        <w:tc>
          <w:tcPr>
            <w:tcW w:w="187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54FED7" w14:textId="77777777" w:rsidR="002252BD" w:rsidRPr="00812749" w:rsidRDefault="002252BD" w:rsidP="005B4E5B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1612A" w14:textId="77777777" w:rsidR="002252BD" w:rsidRPr="00A40532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B940AD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164,46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F3246F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162,07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C98C44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175,21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16F3A8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DB0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137,05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1519F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4FB95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44D29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0E30D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1,61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35CAB" w14:textId="77777777" w:rsidR="002252BD" w:rsidRPr="00467C84" w:rsidRDefault="002252BD" w:rsidP="005B4E5B">
            <w:pPr>
              <w:ind w:left="-105" w:right="-116"/>
              <w:jc w:val="center"/>
              <w:rPr>
                <w:sz w:val="22"/>
                <w:szCs w:val="22"/>
              </w:rPr>
            </w:pPr>
            <w:r w:rsidRPr="00E77363">
              <w:rPr>
                <w:sz w:val="22"/>
                <w:szCs w:val="22"/>
              </w:rPr>
              <w:t>2 489,68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6B1AA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A7A4E" w14:textId="77777777" w:rsidR="002252BD" w:rsidRDefault="002252BD" w:rsidP="005B4E5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14:paraId="67BE5AED" w14:textId="77777777" w:rsidR="002252BD" w:rsidRPr="00532A88" w:rsidRDefault="002252BD" w:rsidP="002252BD">
      <w:pPr>
        <w:ind w:left="284" w:right="109" w:firstLine="540"/>
        <w:jc w:val="both"/>
        <w:rPr>
          <w:sz w:val="22"/>
          <w:szCs w:val="22"/>
          <w:lang w:eastAsia="ru-RU"/>
        </w:rPr>
      </w:pPr>
      <w:r w:rsidRPr="00532A88">
        <w:rPr>
          <w:sz w:val="22"/>
          <w:szCs w:val="22"/>
          <w:lang w:eastAsia="ru-RU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0CB3321C" w14:textId="77777777" w:rsidR="002252BD" w:rsidRPr="00532A88" w:rsidRDefault="002252BD" w:rsidP="002252BD">
      <w:pPr>
        <w:autoSpaceDE w:val="0"/>
        <w:autoSpaceDN w:val="0"/>
        <w:adjustRightInd w:val="0"/>
        <w:ind w:left="284" w:right="109" w:firstLine="540"/>
        <w:jc w:val="both"/>
        <w:rPr>
          <w:sz w:val="22"/>
          <w:szCs w:val="22"/>
          <w:lang w:eastAsia="ru-RU"/>
        </w:rPr>
      </w:pPr>
      <w:r w:rsidRPr="00532A88">
        <w:rPr>
          <w:sz w:val="22"/>
          <w:szCs w:val="22"/>
          <w:lang w:eastAsia="ru-RU"/>
        </w:rPr>
        <w:t xml:space="preserve">** </w:t>
      </w:r>
      <w:r w:rsidRPr="007104FE">
        <w:rPr>
          <w:sz w:val="22"/>
          <w:szCs w:val="22"/>
          <w:lang w:eastAsia="ru-RU"/>
        </w:rPr>
        <w:t xml:space="preserve">Тариф на теплоноситель для ООО «Интеграл», реализуемый на потребительском рынке Юргинского городского округа, установлен постановлением Региональной энергетической комиссии Кузбасса от </w:t>
      </w:r>
      <w:bookmarkStart w:id="32" w:name="_Hlk216092207"/>
      <w:r w:rsidRPr="007104FE">
        <w:rPr>
          <w:sz w:val="22"/>
          <w:szCs w:val="22"/>
          <w:lang w:eastAsia="ru-RU"/>
        </w:rPr>
        <w:t>1</w:t>
      </w:r>
      <w:r>
        <w:rPr>
          <w:sz w:val="22"/>
          <w:szCs w:val="22"/>
          <w:lang w:eastAsia="ru-RU"/>
        </w:rPr>
        <w:t>9</w:t>
      </w:r>
      <w:r w:rsidRPr="007104FE">
        <w:rPr>
          <w:sz w:val="22"/>
          <w:szCs w:val="22"/>
          <w:lang w:eastAsia="ru-RU"/>
        </w:rPr>
        <w:t>.12.202</w:t>
      </w:r>
      <w:r>
        <w:rPr>
          <w:sz w:val="22"/>
          <w:szCs w:val="22"/>
          <w:lang w:eastAsia="ru-RU"/>
        </w:rPr>
        <w:t>4</w:t>
      </w:r>
      <w:r w:rsidRPr="007104FE">
        <w:rPr>
          <w:sz w:val="22"/>
          <w:szCs w:val="22"/>
          <w:lang w:eastAsia="ru-RU"/>
        </w:rPr>
        <w:t xml:space="preserve"> № </w:t>
      </w:r>
      <w:r w:rsidRPr="00542DE3">
        <w:rPr>
          <w:sz w:val="22"/>
          <w:szCs w:val="22"/>
          <w:lang w:eastAsia="ru-RU"/>
        </w:rPr>
        <w:t>712</w:t>
      </w:r>
      <w:r w:rsidRPr="007104FE">
        <w:rPr>
          <w:sz w:val="22"/>
          <w:szCs w:val="22"/>
          <w:lang w:eastAsia="ru-RU"/>
        </w:rPr>
        <w:t xml:space="preserve"> (в редакции постановлени</w:t>
      </w:r>
      <w:r>
        <w:rPr>
          <w:sz w:val="22"/>
          <w:szCs w:val="22"/>
          <w:lang w:eastAsia="ru-RU"/>
        </w:rPr>
        <w:t>й</w:t>
      </w:r>
      <w:r w:rsidRPr="007104FE">
        <w:rPr>
          <w:sz w:val="22"/>
          <w:szCs w:val="22"/>
          <w:lang w:eastAsia="ru-RU"/>
        </w:rPr>
        <w:t xml:space="preserve"> РЭК Кузбасса от </w:t>
      </w:r>
      <w:r>
        <w:rPr>
          <w:sz w:val="22"/>
          <w:szCs w:val="22"/>
          <w:lang w:eastAsia="ru-RU"/>
        </w:rPr>
        <w:t>20</w:t>
      </w:r>
      <w:r w:rsidRPr="007104FE">
        <w:rPr>
          <w:sz w:val="22"/>
          <w:szCs w:val="22"/>
          <w:lang w:eastAsia="ru-RU"/>
        </w:rPr>
        <w:t>.1</w:t>
      </w:r>
      <w:r>
        <w:rPr>
          <w:sz w:val="22"/>
          <w:szCs w:val="22"/>
          <w:lang w:eastAsia="ru-RU"/>
        </w:rPr>
        <w:t>2</w:t>
      </w:r>
      <w:r w:rsidRPr="007104FE">
        <w:rPr>
          <w:sz w:val="22"/>
          <w:szCs w:val="22"/>
          <w:lang w:eastAsia="ru-RU"/>
        </w:rPr>
        <w:t>.202</w:t>
      </w:r>
      <w:r>
        <w:rPr>
          <w:sz w:val="22"/>
          <w:szCs w:val="22"/>
          <w:lang w:eastAsia="ru-RU"/>
        </w:rPr>
        <w:t>5</w:t>
      </w:r>
      <w:r w:rsidRPr="007104FE">
        <w:rPr>
          <w:sz w:val="22"/>
          <w:szCs w:val="22"/>
          <w:lang w:eastAsia="ru-RU"/>
        </w:rPr>
        <w:t xml:space="preserve"> № </w:t>
      </w:r>
      <w:r>
        <w:rPr>
          <w:sz w:val="22"/>
          <w:szCs w:val="22"/>
          <w:lang w:eastAsia="ru-RU"/>
        </w:rPr>
        <w:t>833</w:t>
      </w:r>
      <w:r w:rsidRPr="007104FE">
        <w:rPr>
          <w:sz w:val="22"/>
          <w:szCs w:val="22"/>
          <w:lang w:eastAsia="ru-RU"/>
        </w:rPr>
        <w:t>)</w:t>
      </w:r>
      <w:bookmarkEnd w:id="32"/>
      <w:r w:rsidRPr="00532A88">
        <w:rPr>
          <w:sz w:val="22"/>
          <w:szCs w:val="22"/>
          <w:lang w:eastAsia="ru-RU"/>
        </w:rPr>
        <w:t>.</w:t>
      </w:r>
    </w:p>
    <w:p w14:paraId="519600E3" w14:textId="77777777" w:rsidR="002252BD" w:rsidRPr="00532A88" w:rsidRDefault="002252BD" w:rsidP="002252BD">
      <w:pPr>
        <w:autoSpaceDE w:val="0"/>
        <w:autoSpaceDN w:val="0"/>
        <w:adjustRightInd w:val="0"/>
        <w:ind w:left="284" w:right="109" w:firstLine="540"/>
        <w:jc w:val="both"/>
        <w:rPr>
          <w:sz w:val="22"/>
          <w:szCs w:val="22"/>
          <w:lang w:eastAsia="ru-RU"/>
        </w:rPr>
      </w:pPr>
      <w:r w:rsidRPr="00532A88">
        <w:rPr>
          <w:sz w:val="22"/>
          <w:szCs w:val="22"/>
          <w:lang w:eastAsia="ru-RU"/>
        </w:rPr>
        <w:t xml:space="preserve">*** Тариф на тепловую энергию для ООО «Интеграл», реализуемую с коллекторов источника тепловой энергии, установлен постановлением Региональной энергетической комиссии Кузбасса </w:t>
      </w:r>
      <w:r>
        <w:rPr>
          <w:sz w:val="22"/>
          <w:szCs w:val="22"/>
          <w:lang w:eastAsia="ru-RU"/>
        </w:rPr>
        <w:t>от 19.12.2024 № 713 (</w:t>
      </w:r>
      <w:r w:rsidRPr="007104FE">
        <w:rPr>
          <w:sz w:val="22"/>
          <w:szCs w:val="22"/>
          <w:lang w:eastAsia="ru-RU"/>
        </w:rPr>
        <w:t>в редакции постановлени</w:t>
      </w:r>
      <w:r>
        <w:rPr>
          <w:sz w:val="22"/>
          <w:szCs w:val="22"/>
          <w:lang w:eastAsia="ru-RU"/>
        </w:rPr>
        <w:t>й</w:t>
      </w:r>
      <w:r w:rsidRPr="007104FE">
        <w:rPr>
          <w:sz w:val="22"/>
          <w:szCs w:val="22"/>
          <w:lang w:eastAsia="ru-RU"/>
        </w:rPr>
        <w:t xml:space="preserve"> РЭК Кузбасса </w:t>
      </w:r>
      <w:r w:rsidRPr="002D3C00">
        <w:rPr>
          <w:sz w:val="22"/>
          <w:szCs w:val="22"/>
          <w:lang w:eastAsia="ru-RU"/>
        </w:rPr>
        <w:t xml:space="preserve">от </w:t>
      </w:r>
      <w:r>
        <w:rPr>
          <w:sz w:val="22"/>
          <w:szCs w:val="22"/>
          <w:lang w:eastAsia="ru-RU"/>
        </w:rPr>
        <w:t>20</w:t>
      </w:r>
      <w:r w:rsidRPr="002D3C00">
        <w:rPr>
          <w:sz w:val="22"/>
          <w:szCs w:val="22"/>
          <w:lang w:eastAsia="ru-RU"/>
        </w:rPr>
        <w:t>.1</w:t>
      </w:r>
      <w:r>
        <w:rPr>
          <w:sz w:val="22"/>
          <w:szCs w:val="22"/>
          <w:lang w:eastAsia="ru-RU"/>
        </w:rPr>
        <w:t>2</w:t>
      </w:r>
      <w:r w:rsidRPr="002D3C00">
        <w:rPr>
          <w:sz w:val="22"/>
          <w:szCs w:val="22"/>
          <w:lang w:eastAsia="ru-RU"/>
        </w:rPr>
        <w:t>.202</w:t>
      </w:r>
      <w:r>
        <w:rPr>
          <w:sz w:val="22"/>
          <w:szCs w:val="22"/>
          <w:lang w:eastAsia="ru-RU"/>
        </w:rPr>
        <w:t>5</w:t>
      </w:r>
      <w:r w:rsidRPr="002D3C00">
        <w:rPr>
          <w:sz w:val="22"/>
          <w:szCs w:val="22"/>
          <w:lang w:eastAsia="ru-RU"/>
        </w:rPr>
        <w:t xml:space="preserve"> №</w:t>
      </w:r>
      <w:r>
        <w:rPr>
          <w:sz w:val="22"/>
          <w:szCs w:val="22"/>
          <w:lang w:eastAsia="ru-RU"/>
        </w:rPr>
        <w:t xml:space="preserve"> 832)</w:t>
      </w:r>
      <w:r w:rsidRPr="00532A88">
        <w:rPr>
          <w:sz w:val="22"/>
          <w:szCs w:val="22"/>
          <w:lang w:eastAsia="ru-RU"/>
        </w:rPr>
        <w:t>.</w:t>
      </w:r>
    </w:p>
    <w:p w14:paraId="02ACDE75" w14:textId="77777777" w:rsidR="002252BD" w:rsidRPr="00050EA1" w:rsidRDefault="002252BD" w:rsidP="002252BD">
      <w:pPr>
        <w:ind w:left="284" w:right="109" w:firstLine="567"/>
        <w:jc w:val="both"/>
        <w:rPr>
          <w:bCs/>
          <w:sz w:val="22"/>
          <w:szCs w:val="22"/>
          <w:lang w:eastAsia="ru-RU"/>
        </w:rPr>
      </w:pPr>
      <w:bookmarkStart w:id="33" w:name="_Hlk56686889"/>
      <w:r w:rsidRPr="00532A88">
        <w:rPr>
          <w:bCs/>
          <w:sz w:val="22"/>
          <w:szCs w:val="22"/>
          <w:lang w:eastAsia="ru-RU"/>
        </w:rPr>
        <w:t>**** Тарифы установлены для потребителей Юргинского городского округа, получающих тепловую энергию</w:t>
      </w:r>
      <w:r>
        <w:rPr>
          <w:bCs/>
          <w:sz w:val="22"/>
          <w:szCs w:val="22"/>
          <w:lang w:eastAsia="ru-RU"/>
        </w:rPr>
        <w:t xml:space="preserve"> </w:t>
      </w:r>
      <w:r w:rsidRPr="00532A88">
        <w:rPr>
          <w:bCs/>
          <w:sz w:val="22"/>
          <w:szCs w:val="22"/>
          <w:lang w:eastAsia="ru-RU"/>
        </w:rPr>
        <w:t>на коллекторах источника тепловой энергии ООО «Интеграл».</w:t>
      </w:r>
      <w:bookmarkEnd w:id="33"/>
    </w:p>
    <w:p w14:paraId="5AF7AE8A" w14:textId="369859E7" w:rsidR="00525CF2" w:rsidRDefault="00525CF2" w:rsidP="00525CF2">
      <w:pPr>
        <w:ind w:left="-1060" w:right="-720" w:firstLine="1225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3</w:t>
      </w:r>
      <w:r>
        <w:rPr>
          <w:rFonts w:eastAsia="Times New Roman"/>
          <w:szCs w:val="24"/>
          <w:lang w:val="ru" w:bidi="ar"/>
        </w:rPr>
        <w:t>6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6AEFCE9B" w14:textId="77777777" w:rsidR="00525CF2" w:rsidRDefault="00525CF2" w:rsidP="00525CF2">
      <w:pPr>
        <w:tabs>
          <w:tab w:val="left" w:pos="9200"/>
        </w:tabs>
        <w:ind w:left="-1060" w:right="-720" w:firstLine="1225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0CD5EE6C" w14:textId="77777777" w:rsidR="00525CF2" w:rsidRDefault="00525CF2" w:rsidP="00525CF2">
      <w:pPr>
        <w:tabs>
          <w:tab w:val="left" w:pos="9200"/>
        </w:tabs>
        <w:ind w:left="-1060" w:right="-720" w:firstLine="1225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06285E1C" w14:textId="77777777" w:rsidR="00525CF2" w:rsidRDefault="00525CF2" w:rsidP="00525CF2">
      <w:pPr>
        <w:tabs>
          <w:tab w:val="left" w:pos="3075"/>
        </w:tabs>
        <w:ind w:firstLine="11199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7487CC6B" w14:textId="77777777" w:rsidR="002252BD" w:rsidRDefault="002252BD" w:rsidP="002252BD">
      <w:pPr>
        <w:tabs>
          <w:tab w:val="left" w:pos="0"/>
        </w:tabs>
        <w:ind w:left="5670" w:right="-173"/>
        <w:jc w:val="center"/>
        <w:rPr>
          <w:sz w:val="28"/>
          <w:szCs w:val="28"/>
          <w:lang w:eastAsia="ru-RU"/>
        </w:rPr>
      </w:pPr>
    </w:p>
    <w:p w14:paraId="18BA1BF0" w14:textId="77777777" w:rsidR="002252BD" w:rsidRDefault="002252BD" w:rsidP="002252BD">
      <w:pPr>
        <w:ind w:right="109" w:firstLine="709"/>
        <w:jc w:val="center"/>
        <w:rPr>
          <w:bCs/>
          <w:sz w:val="32"/>
          <w:szCs w:val="28"/>
          <w:lang w:eastAsia="ru-RU"/>
        </w:rPr>
      </w:pPr>
      <w:r w:rsidRPr="00791340">
        <w:rPr>
          <w:sz w:val="28"/>
          <w:lang w:eastAsia="ru-RU"/>
        </w:rPr>
        <w:t>Долгосрочные тарифы ООО «Интеграл» на горячую воду в открытой системе горячего водоснабжения (теплоснабжения), реализуемую на потребительском рынке Юргинского городского округа через сети ООО «Теплосети» и сети ООО «СибТЭКО», на период с 01.01.2025 по 31.12.2029****</w:t>
      </w:r>
    </w:p>
    <w:p w14:paraId="36CE76F7" w14:textId="77777777" w:rsidR="002252BD" w:rsidRDefault="002252BD" w:rsidP="002252BD">
      <w:pPr>
        <w:jc w:val="right"/>
        <w:rPr>
          <w:bCs/>
          <w:sz w:val="28"/>
          <w:szCs w:val="28"/>
          <w:lang w:eastAsia="ru-RU"/>
        </w:rPr>
      </w:pPr>
    </w:p>
    <w:tbl>
      <w:tblPr>
        <w:tblW w:w="1548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03"/>
        <w:gridCol w:w="920"/>
        <w:gridCol w:w="914"/>
        <w:gridCol w:w="6"/>
        <w:gridCol w:w="926"/>
        <w:gridCol w:w="1064"/>
        <w:gridCol w:w="997"/>
        <w:gridCol w:w="843"/>
        <w:gridCol w:w="850"/>
        <w:gridCol w:w="998"/>
        <w:gridCol w:w="1135"/>
        <w:gridCol w:w="1133"/>
        <w:gridCol w:w="1275"/>
        <w:gridCol w:w="1133"/>
      </w:tblGrid>
      <w:tr w:rsidR="002252BD" w:rsidRPr="0068554E" w14:paraId="6391057D" w14:textId="77777777" w:rsidTr="005B4E5B">
        <w:trPr>
          <w:trHeight w:val="364"/>
        </w:trPr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B6C516" w14:textId="77777777" w:rsidR="002252BD" w:rsidRPr="0068554E" w:rsidRDefault="002252BD" w:rsidP="005B4E5B">
            <w:pPr>
              <w:tabs>
                <w:tab w:val="left" w:pos="3052"/>
              </w:tabs>
              <w:ind w:left="-108" w:right="-108"/>
              <w:jc w:val="center"/>
              <w:rPr>
                <w:sz w:val="20"/>
              </w:rPr>
            </w:pPr>
            <w:r w:rsidRPr="0068554E">
              <w:rPr>
                <w:sz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3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B3B149" w14:textId="77777777" w:rsidR="002252BD" w:rsidRPr="0068554E" w:rsidRDefault="002252BD" w:rsidP="005B4E5B">
            <w:pPr>
              <w:ind w:left="-108" w:firstLine="47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Период</w:t>
            </w:r>
          </w:p>
        </w:tc>
        <w:tc>
          <w:tcPr>
            <w:tcW w:w="383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FA5249E" w14:textId="77777777" w:rsidR="002252BD" w:rsidRPr="0068554E" w:rsidRDefault="002252BD" w:rsidP="005B4E5B">
            <w:pPr>
              <w:ind w:left="-108" w:firstLine="47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Тариф на горячую воду для населения, руб./м</w:t>
            </w:r>
            <w:r w:rsidRPr="0068554E">
              <w:rPr>
                <w:sz w:val="20"/>
                <w:vertAlign w:val="superscript"/>
                <w:lang w:eastAsia="ru-RU"/>
              </w:rPr>
              <w:t xml:space="preserve">3 </w:t>
            </w:r>
            <w:r w:rsidRPr="0068554E">
              <w:rPr>
                <w:sz w:val="20"/>
                <w:lang w:eastAsia="ru-RU"/>
              </w:rPr>
              <w:t>* (с НДС)</w:t>
            </w:r>
          </w:p>
        </w:tc>
        <w:tc>
          <w:tcPr>
            <w:tcW w:w="368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D7ABF33" w14:textId="77777777" w:rsidR="002252BD" w:rsidRPr="0068554E" w:rsidRDefault="002252BD" w:rsidP="005B4E5B">
            <w:pPr>
              <w:ind w:left="-108" w:firstLine="47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Тариф на горячую воду для прочих потребителей,</w:t>
            </w:r>
          </w:p>
          <w:p w14:paraId="690606D4" w14:textId="77777777" w:rsidR="002252BD" w:rsidRPr="0068554E" w:rsidRDefault="002252BD" w:rsidP="005B4E5B">
            <w:pPr>
              <w:ind w:left="-108" w:firstLine="47"/>
              <w:jc w:val="center"/>
              <w:rPr>
                <w:sz w:val="20"/>
              </w:rPr>
            </w:pPr>
            <w:r w:rsidRPr="0068554E">
              <w:rPr>
                <w:sz w:val="20"/>
                <w:lang w:eastAsia="ru-RU"/>
              </w:rPr>
              <w:t>руб./м</w:t>
            </w:r>
            <w:r w:rsidRPr="0068554E">
              <w:rPr>
                <w:sz w:val="20"/>
                <w:vertAlign w:val="superscript"/>
                <w:lang w:eastAsia="ru-RU"/>
              </w:rPr>
              <w:t xml:space="preserve">3 </w:t>
            </w:r>
            <w:r w:rsidRPr="0068554E">
              <w:rPr>
                <w:sz w:val="20"/>
                <w:lang w:eastAsia="ru-RU"/>
              </w:rPr>
              <w:t>(без НДС)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40E43C" w14:textId="77777777" w:rsidR="002252BD" w:rsidRPr="0068554E" w:rsidRDefault="002252BD" w:rsidP="005B4E5B">
            <w:pPr>
              <w:ind w:left="-108" w:right="-104" w:firstLine="3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Компонент на теплоно-ситель,</w:t>
            </w:r>
          </w:p>
          <w:p w14:paraId="7F8096E1" w14:textId="77777777" w:rsidR="002252BD" w:rsidRPr="0068554E" w:rsidRDefault="002252BD" w:rsidP="005B4E5B">
            <w:pPr>
              <w:ind w:left="-108" w:right="-104" w:firstLine="3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руб./м</w:t>
            </w:r>
            <w:r w:rsidRPr="0068554E">
              <w:rPr>
                <w:sz w:val="20"/>
                <w:vertAlign w:val="superscript"/>
                <w:lang w:eastAsia="ru-RU"/>
              </w:rPr>
              <w:t xml:space="preserve">3 </w:t>
            </w:r>
            <w:r w:rsidRPr="0068554E">
              <w:rPr>
                <w:sz w:val="20"/>
                <w:lang w:eastAsia="ru-RU"/>
              </w:rPr>
              <w:t>**</w:t>
            </w:r>
          </w:p>
          <w:p w14:paraId="032921B7" w14:textId="77777777" w:rsidR="002252BD" w:rsidRPr="0068554E" w:rsidRDefault="002252BD" w:rsidP="005B4E5B">
            <w:pPr>
              <w:tabs>
                <w:tab w:val="left" w:pos="3052"/>
              </w:tabs>
              <w:ind w:left="-108" w:right="-104" w:firstLine="3"/>
              <w:jc w:val="center"/>
              <w:rPr>
                <w:sz w:val="20"/>
              </w:rPr>
            </w:pPr>
            <w:r w:rsidRPr="0068554E">
              <w:rPr>
                <w:sz w:val="20"/>
                <w:lang w:eastAsia="ru-RU"/>
              </w:rPr>
              <w:t>(без НДС)</w:t>
            </w:r>
          </w:p>
        </w:tc>
        <w:tc>
          <w:tcPr>
            <w:tcW w:w="35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FF1337" w14:textId="77777777" w:rsidR="002252BD" w:rsidRPr="0068554E" w:rsidRDefault="002252BD" w:rsidP="005B4E5B">
            <w:pPr>
              <w:tabs>
                <w:tab w:val="left" w:pos="3052"/>
              </w:tabs>
              <w:jc w:val="center"/>
              <w:rPr>
                <w:sz w:val="20"/>
              </w:rPr>
            </w:pPr>
            <w:r w:rsidRPr="0068554E">
              <w:rPr>
                <w:sz w:val="20"/>
                <w:lang w:eastAsia="ru-RU"/>
              </w:rPr>
              <w:t>Компонент на тепловую энергию</w:t>
            </w:r>
          </w:p>
        </w:tc>
      </w:tr>
      <w:tr w:rsidR="002252BD" w:rsidRPr="0068554E" w14:paraId="4E8FB1DA" w14:textId="77777777" w:rsidTr="005B4E5B">
        <w:trPr>
          <w:trHeight w:val="225"/>
        </w:trPr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8C7B74" w14:textId="77777777" w:rsidR="002252BD" w:rsidRPr="0068554E" w:rsidRDefault="002252BD" w:rsidP="005B4E5B">
            <w:pPr>
              <w:rPr>
                <w:sz w:val="20"/>
              </w:rPr>
            </w:pPr>
          </w:p>
        </w:tc>
        <w:tc>
          <w:tcPr>
            <w:tcW w:w="1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68F253" w14:textId="77777777" w:rsidR="002252BD" w:rsidRPr="0068554E" w:rsidRDefault="002252BD" w:rsidP="005B4E5B">
            <w:pPr>
              <w:rPr>
                <w:sz w:val="20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225242E" w14:textId="77777777" w:rsidR="002252BD" w:rsidRPr="0068554E" w:rsidRDefault="002252BD" w:rsidP="005B4E5B">
            <w:pPr>
              <w:ind w:left="-108" w:right="-85" w:hanging="5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Изолированные стояки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E9E43B" w14:textId="77777777" w:rsidR="002252BD" w:rsidRPr="0068554E" w:rsidRDefault="002252BD" w:rsidP="005B4E5B">
            <w:pPr>
              <w:ind w:left="-108" w:right="-85" w:hanging="4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Неизолированные стояки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E59E60" w14:textId="77777777" w:rsidR="002252BD" w:rsidRPr="0068554E" w:rsidRDefault="002252BD" w:rsidP="005B4E5B">
            <w:pPr>
              <w:ind w:left="-108" w:right="-85" w:hanging="5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Изолированные стояки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F994EE" w14:textId="77777777" w:rsidR="002252BD" w:rsidRPr="0068554E" w:rsidRDefault="002252BD" w:rsidP="005B4E5B">
            <w:pPr>
              <w:ind w:left="-108" w:right="-85" w:hanging="4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Неизолированные стояки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32FF4" w14:textId="77777777" w:rsidR="002252BD" w:rsidRPr="0068554E" w:rsidRDefault="002252BD" w:rsidP="005B4E5B">
            <w:pPr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E34DAD" w14:textId="77777777" w:rsidR="002252BD" w:rsidRPr="0068554E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Односта-вочный, руб./Гкал</w:t>
            </w:r>
          </w:p>
          <w:p w14:paraId="6B27BBDD" w14:textId="77777777" w:rsidR="002252BD" w:rsidRPr="0068554E" w:rsidRDefault="002252BD" w:rsidP="005B4E5B">
            <w:pPr>
              <w:tabs>
                <w:tab w:val="left" w:pos="3052"/>
              </w:tabs>
              <w:ind w:left="-108" w:right="-151"/>
              <w:jc w:val="center"/>
              <w:rPr>
                <w:sz w:val="20"/>
              </w:rPr>
            </w:pPr>
            <w:r w:rsidRPr="0068554E">
              <w:rPr>
                <w:sz w:val="20"/>
                <w:lang w:eastAsia="ru-RU"/>
              </w:rPr>
              <w:t>*** (без НДС)</w:t>
            </w:r>
          </w:p>
        </w:tc>
        <w:tc>
          <w:tcPr>
            <w:tcW w:w="2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5F06AB" w14:textId="77777777" w:rsidR="002252BD" w:rsidRPr="0068554E" w:rsidRDefault="002252BD" w:rsidP="005B4E5B">
            <w:pPr>
              <w:tabs>
                <w:tab w:val="left" w:pos="3052"/>
              </w:tabs>
              <w:jc w:val="center"/>
              <w:rPr>
                <w:sz w:val="20"/>
              </w:rPr>
            </w:pPr>
            <w:r w:rsidRPr="0068554E">
              <w:rPr>
                <w:sz w:val="20"/>
                <w:lang w:eastAsia="ru-RU"/>
              </w:rPr>
              <w:t>Двухставочный</w:t>
            </w:r>
          </w:p>
        </w:tc>
      </w:tr>
      <w:tr w:rsidR="002252BD" w:rsidRPr="0068554E" w14:paraId="5CD82E36" w14:textId="77777777" w:rsidTr="005B4E5B">
        <w:trPr>
          <w:trHeight w:val="1444"/>
        </w:trPr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A6C90A" w14:textId="77777777" w:rsidR="002252BD" w:rsidRPr="0068554E" w:rsidRDefault="002252BD" w:rsidP="005B4E5B">
            <w:pPr>
              <w:rPr>
                <w:sz w:val="20"/>
              </w:rPr>
            </w:pPr>
          </w:p>
        </w:tc>
        <w:tc>
          <w:tcPr>
            <w:tcW w:w="13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7B8477" w14:textId="77777777" w:rsidR="002252BD" w:rsidRPr="0068554E" w:rsidRDefault="002252BD" w:rsidP="005B4E5B">
            <w:pPr>
              <w:rPr>
                <w:sz w:val="20"/>
                <w:lang w:eastAsia="ru-RU"/>
              </w:rPr>
            </w:pP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957836" w14:textId="77777777" w:rsidR="002252BD" w:rsidRPr="0068554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поло-тенце-суши-телями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318530" w14:textId="77777777" w:rsidR="002252BD" w:rsidRPr="0068554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без поло-тенце-суши-телей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CF468B" w14:textId="77777777" w:rsidR="002252BD" w:rsidRPr="0068554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поло-тенце-суши-телями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D246F9" w14:textId="77777777" w:rsidR="002252BD" w:rsidRPr="0068554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без поло-тенце-суши-телей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97754" w14:textId="77777777" w:rsidR="002252BD" w:rsidRPr="0068554E" w:rsidRDefault="002252BD" w:rsidP="005B4E5B">
            <w:pPr>
              <w:tabs>
                <w:tab w:val="left" w:pos="3052"/>
              </w:tabs>
              <w:ind w:right="-68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поло-тенце-суши-телями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63A630" w14:textId="77777777" w:rsidR="002252BD" w:rsidRPr="0068554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без поло-тенце-суши-телей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EB3CA7" w14:textId="77777777" w:rsidR="002252BD" w:rsidRPr="0068554E" w:rsidRDefault="002252BD" w:rsidP="005B4E5B">
            <w:pPr>
              <w:tabs>
                <w:tab w:val="left" w:pos="3052"/>
              </w:tabs>
              <w:ind w:left="-177" w:right="-149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поло-тенце-суши-телями</w:t>
            </w:r>
          </w:p>
        </w:tc>
        <w:tc>
          <w:tcPr>
            <w:tcW w:w="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82BBDD" w14:textId="77777777" w:rsidR="002252BD" w:rsidRPr="0068554E" w:rsidRDefault="002252BD" w:rsidP="005B4E5B">
            <w:pPr>
              <w:tabs>
                <w:tab w:val="left" w:pos="3052"/>
              </w:tabs>
              <w:ind w:right="-35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без поло-тенце-суши-телей</w:t>
            </w:r>
          </w:p>
        </w:tc>
        <w:tc>
          <w:tcPr>
            <w:tcW w:w="11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6E0E64" w14:textId="77777777" w:rsidR="002252BD" w:rsidRPr="0068554E" w:rsidRDefault="002252BD" w:rsidP="005B4E5B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2AC49A" w14:textId="77777777" w:rsidR="002252BD" w:rsidRPr="0068554E" w:rsidRDefault="002252BD" w:rsidP="005B4E5B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54394" w14:textId="77777777" w:rsidR="002252BD" w:rsidRPr="0068554E" w:rsidRDefault="002252BD" w:rsidP="005B4E5B">
            <w:pPr>
              <w:ind w:left="-95" w:right="-65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Ставка за мощность, тыс. руб./</w:t>
            </w:r>
          </w:p>
          <w:p w14:paraId="32BE535E" w14:textId="77777777" w:rsidR="002252BD" w:rsidRPr="0068554E" w:rsidRDefault="002252BD" w:rsidP="005B4E5B">
            <w:pPr>
              <w:ind w:left="-95" w:right="-65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Гкал/</w:t>
            </w:r>
          </w:p>
          <w:p w14:paraId="4A910561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час в мес.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8837F9" w14:textId="77777777" w:rsidR="002252BD" w:rsidRPr="0068554E" w:rsidRDefault="002252BD" w:rsidP="005B4E5B">
            <w:pPr>
              <w:ind w:left="-120" w:right="-112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Ставка за тепловую энергию, руб./Гкал</w:t>
            </w:r>
          </w:p>
        </w:tc>
      </w:tr>
      <w:tr w:rsidR="002252BD" w:rsidRPr="0068554E" w14:paraId="704753D8" w14:textId="77777777" w:rsidTr="005B4E5B">
        <w:trPr>
          <w:trHeight w:val="1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C71B6E4" w14:textId="77777777" w:rsidR="002252BD" w:rsidRPr="0068554E" w:rsidRDefault="002252BD" w:rsidP="005B4E5B">
            <w:pPr>
              <w:ind w:left="-108" w:right="-108" w:hanging="108"/>
              <w:jc w:val="center"/>
              <w:rPr>
                <w:bCs/>
                <w:kern w:val="32"/>
                <w:sz w:val="20"/>
              </w:rPr>
            </w:pPr>
            <w:r w:rsidRPr="0068554E">
              <w:rPr>
                <w:bCs/>
                <w:kern w:val="32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22A88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9A69E36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3</w:t>
            </w:r>
          </w:p>
        </w:tc>
        <w:tc>
          <w:tcPr>
            <w:tcW w:w="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1072A7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4</w:t>
            </w:r>
          </w:p>
        </w:tc>
        <w:tc>
          <w:tcPr>
            <w:tcW w:w="93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0B663B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5DBF0D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127D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D2B2B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CE5E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29309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A487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83DE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5AB7A9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44AA56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14</w:t>
            </w:r>
          </w:p>
        </w:tc>
      </w:tr>
      <w:tr w:rsidR="002252BD" w:rsidRPr="0068554E" w14:paraId="3F0753A4" w14:textId="77777777" w:rsidTr="005B4E5B">
        <w:trPr>
          <w:trHeight w:val="2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884EB" w14:textId="77777777" w:rsidR="002252BD" w:rsidRPr="0068554E" w:rsidRDefault="002252BD" w:rsidP="005B4E5B">
            <w:pPr>
              <w:rPr>
                <w:bCs/>
                <w:sz w:val="20"/>
              </w:rPr>
            </w:pPr>
            <w:r w:rsidRPr="0068554E">
              <w:rPr>
                <w:bCs/>
                <w:sz w:val="20"/>
              </w:rPr>
              <w:t>ООО «Интеграл»</w:t>
            </w:r>
          </w:p>
        </w:tc>
        <w:tc>
          <w:tcPr>
            <w:tcW w:w="1303" w:type="dxa"/>
            <w:hideMark/>
          </w:tcPr>
          <w:p w14:paraId="73C02A86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с 01.01.2025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E2C39F6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168,97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85FC4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166,51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3ED465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180,06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66F9A4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170,21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BEFA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140,81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251B6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138,76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5AB9B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150,05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50FC8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141,84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B4786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8751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2 566,80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EB0BA4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2A5B8F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7448839A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09A7D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58D37411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с 01.07.2025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189508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196,01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11A1A1E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193,15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68ABF2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208,87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991B7D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197,45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335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163,34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F2174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160,96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35587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174,06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4F595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E314B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DC2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2 977,47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35833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B9CBB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3435EA43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DAAB3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64BA6353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с 01.01.2026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81603C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199,27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55CC04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196,37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8096B6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212,35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22951C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200,74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60F0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163,34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6A423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160,96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3C175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174,06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19153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105AD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698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2 977,47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B12DF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FE661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0A3AEA53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8C9B6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360EF587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с 01.10.2026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EE0E89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223,16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B09D73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219,91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950C0A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237,81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FB8526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224,80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80B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182,92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E9266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180,25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3C2F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194,93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8847A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184,26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F3F5F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D84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3 334,77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7CD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E6BD1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6293CA43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C2AE0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4C459A1B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с 01.01.2027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35E9A2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217,88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50ADF1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215,58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2DB1F8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228,26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115282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219,04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FC8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181,57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53B3A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179,65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E1C87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190,22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35A4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182,53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BC32C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4CB8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3 105,50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6B119A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F03DC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0A13B470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6725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1558EB7B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с 01.07.2027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4E9CE3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251,92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E563B7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249,32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2F469C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263,53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B4B46D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253,20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6B3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209,93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E5759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207,77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9AE67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219,61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45A50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211,00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9B868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5AD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3 229,72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1B3CC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B6A8E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4AF6A9AA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DE110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16AFFB61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01.01.2028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4B8689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212,63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752EDC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209,52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934F6B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226,57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5A76C5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214,18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E33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177,19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CA1EF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174,60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CF46A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188,81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94EE4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178,48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4623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1,49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873B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3 229,72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7A618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BC161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4C164314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7A94F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338731A3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01.07.2028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881075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221,12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EC34F7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217,91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AB8C71D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235,64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DBB8624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222,74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E6B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184,27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84274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181,59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A5634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196,37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9B852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185,62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0FACF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295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3 358,91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86E7C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37B84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5B92A030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4517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771F2944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01.01.2029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7F1276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221,12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F3FCFB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217,91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3CE0EE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235,64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8DF531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222,74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B84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184,27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1E463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181,59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39736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196,37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CC62B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185,62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B010A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6ED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3 358,91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D5F3D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B8964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  <w:tr w:rsidR="002252BD" w:rsidRPr="0068554E" w14:paraId="6464DBF7" w14:textId="77777777" w:rsidTr="005B4E5B">
        <w:trPr>
          <w:trHeight w:val="224"/>
        </w:trPr>
        <w:tc>
          <w:tcPr>
            <w:tcW w:w="198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1829A1" w14:textId="77777777" w:rsidR="002252BD" w:rsidRPr="0068554E" w:rsidRDefault="002252BD" w:rsidP="005B4E5B">
            <w:pPr>
              <w:rPr>
                <w:bCs/>
                <w:sz w:val="20"/>
              </w:rPr>
            </w:pPr>
          </w:p>
        </w:tc>
        <w:tc>
          <w:tcPr>
            <w:tcW w:w="1303" w:type="dxa"/>
          </w:tcPr>
          <w:p w14:paraId="7101D74F" w14:textId="77777777" w:rsidR="002252BD" w:rsidRPr="0068554E" w:rsidRDefault="002252BD" w:rsidP="005B4E5B">
            <w:pPr>
              <w:tabs>
                <w:tab w:val="left" w:pos="3052"/>
              </w:tabs>
              <w:ind w:hanging="108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с 01.07.2029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ADD906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229,97</w:t>
            </w:r>
          </w:p>
        </w:tc>
        <w:tc>
          <w:tcPr>
            <w:tcW w:w="9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6BA79A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226,62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09927E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245,06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45B38E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231,65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8E0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191,64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AEE7E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188,85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C3ECD" w14:textId="77777777" w:rsidR="002252BD" w:rsidRPr="0068554E" w:rsidRDefault="002252BD" w:rsidP="005B4E5B">
            <w:pPr>
              <w:ind w:left="-105" w:right="-116"/>
              <w:jc w:val="center"/>
              <w:rPr>
                <w:sz w:val="20"/>
              </w:rPr>
            </w:pPr>
            <w:r w:rsidRPr="0068554E">
              <w:rPr>
                <w:sz w:val="20"/>
              </w:rPr>
              <w:t>204,22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20EF1" w14:textId="77777777" w:rsidR="002252BD" w:rsidRPr="0068554E" w:rsidRDefault="002252BD" w:rsidP="005B4E5B">
            <w:pPr>
              <w:jc w:val="center"/>
              <w:rPr>
                <w:sz w:val="20"/>
              </w:rPr>
            </w:pPr>
            <w:r w:rsidRPr="0068554E">
              <w:rPr>
                <w:sz w:val="20"/>
              </w:rPr>
              <w:t>193,04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436E7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1,61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F6E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</w:rPr>
              <w:t>3 493,27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5EBB1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F98C8" w14:textId="77777777" w:rsidR="002252BD" w:rsidRPr="0068554E" w:rsidRDefault="002252BD" w:rsidP="005B4E5B">
            <w:pPr>
              <w:jc w:val="center"/>
              <w:rPr>
                <w:sz w:val="20"/>
                <w:lang w:eastAsia="ru-RU"/>
              </w:rPr>
            </w:pPr>
            <w:r w:rsidRPr="0068554E">
              <w:rPr>
                <w:sz w:val="20"/>
                <w:lang w:eastAsia="ru-RU"/>
              </w:rPr>
              <w:t>х</w:t>
            </w:r>
          </w:p>
        </w:tc>
      </w:tr>
    </w:tbl>
    <w:p w14:paraId="0C576C20" w14:textId="77777777" w:rsidR="002252BD" w:rsidRDefault="002252BD" w:rsidP="002252BD">
      <w:pPr>
        <w:autoSpaceDE w:val="0"/>
        <w:autoSpaceDN w:val="0"/>
        <w:adjustRightInd w:val="0"/>
        <w:ind w:right="109" w:firstLine="540"/>
        <w:jc w:val="both"/>
        <w:rPr>
          <w:sz w:val="22"/>
          <w:szCs w:val="22"/>
          <w:lang w:eastAsia="ru-RU"/>
        </w:rPr>
      </w:pPr>
    </w:p>
    <w:p w14:paraId="10DBAF7D" w14:textId="77777777" w:rsidR="002252BD" w:rsidRPr="0068554E" w:rsidRDefault="002252BD" w:rsidP="002252BD">
      <w:pPr>
        <w:autoSpaceDE w:val="0"/>
        <w:autoSpaceDN w:val="0"/>
        <w:adjustRightInd w:val="0"/>
        <w:ind w:right="109" w:firstLine="540"/>
        <w:jc w:val="both"/>
        <w:rPr>
          <w:sz w:val="18"/>
          <w:szCs w:val="18"/>
          <w:lang w:eastAsia="ru-RU"/>
        </w:rPr>
      </w:pPr>
      <w:r w:rsidRPr="0068554E">
        <w:rPr>
          <w:sz w:val="18"/>
          <w:szCs w:val="18"/>
          <w:lang w:eastAsia="ru-RU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56E81A29" w14:textId="77777777" w:rsidR="002252BD" w:rsidRPr="0068554E" w:rsidRDefault="002252BD" w:rsidP="002252BD">
      <w:pPr>
        <w:autoSpaceDE w:val="0"/>
        <w:autoSpaceDN w:val="0"/>
        <w:adjustRightInd w:val="0"/>
        <w:ind w:right="109" w:firstLine="540"/>
        <w:jc w:val="both"/>
        <w:rPr>
          <w:sz w:val="18"/>
          <w:szCs w:val="18"/>
          <w:lang w:eastAsia="ru-RU"/>
        </w:rPr>
      </w:pPr>
      <w:r w:rsidRPr="0068554E">
        <w:rPr>
          <w:sz w:val="18"/>
          <w:szCs w:val="18"/>
          <w:lang w:eastAsia="ru-RU"/>
        </w:rPr>
        <w:t xml:space="preserve">** </w:t>
      </w:r>
      <w:bookmarkStart w:id="34" w:name="_Hlk119485798"/>
      <w:r w:rsidRPr="0068554E">
        <w:rPr>
          <w:sz w:val="18"/>
          <w:szCs w:val="18"/>
          <w:lang w:eastAsia="ru-RU"/>
        </w:rPr>
        <w:t xml:space="preserve">Тариф на теплоноситель для ООО «Интеграл», реализуемый на потребительском рынке Юргинского городского округа, установлен постановлением Региональной энергетической комиссии Кузбасса от </w:t>
      </w:r>
      <w:bookmarkEnd w:id="34"/>
      <w:r w:rsidRPr="0068554E">
        <w:rPr>
          <w:sz w:val="18"/>
          <w:szCs w:val="18"/>
          <w:lang w:eastAsia="ru-RU"/>
        </w:rPr>
        <w:t>19.12.2024 № 712 (в редакции постановлений РЭК Кузбасса от 20.12.2025 № 833).</w:t>
      </w:r>
    </w:p>
    <w:p w14:paraId="2140893D" w14:textId="77777777" w:rsidR="002252BD" w:rsidRPr="0068554E" w:rsidRDefault="002252BD" w:rsidP="002252BD">
      <w:pPr>
        <w:autoSpaceDE w:val="0"/>
        <w:autoSpaceDN w:val="0"/>
        <w:adjustRightInd w:val="0"/>
        <w:ind w:right="109" w:firstLine="540"/>
        <w:jc w:val="both"/>
        <w:rPr>
          <w:sz w:val="18"/>
          <w:szCs w:val="18"/>
          <w:lang w:eastAsia="ru-RU"/>
        </w:rPr>
      </w:pPr>
      <w:r w:rsidRPr="0068554E">
        <w:rPr>
          <w:sz w:val="18"/>
          <w:szCs w:val="18"/>
          <w:lang w:eastAsia="ru-RU"/>
        </w:rPr>
        <w:t>*** Тариф на тепловую энергию для ООО «Интеграл», реализуемую на потребительском рынке Юргинского городского округа, установлен постановлением Региональной энергетической комиссии Кузбасса от 17.12.2021 № 711 (в редакции постановления РЭК Кузбасса от 20.12.2025 № 832).</w:t>
      </w:r>
    </w:p>
    <w:p w14:paraId="381777D9" w14:textId="31367D7B" w:rsidR="00A140C1" w:rsidRDefault="002252BD" w:rsidP="002252BD">
      <w:pPr>
        <w:rPr>
          <w:sz w:val="18"/>
          <w:szCs w:val="18"/>
          <w:lang w:eastAsia="ru-RU"/>
        </w:rPr>
      </w:pPr>
      <w:r w:rsidRPr="0068554E">
        <w:rPr>
          <w:sz w:val="18"/>
          <w:szCs w:val="18"/>
          <w:lang w:eastAsia="ru-RU"/>
        </w:rPr>
        <w:t>**** Тарифы установлены для потребителей Юргинского городского округа за исключением потребителей, получающих</w:t>
      </w:r>
    </w:p>
    <w:p w14:paraId="22E2D2B6" w14:textId="77777777" w:rsidR="006B417E" w:rsidRDefault="006B417E" w:rsidP="002252BD">
      <w:pPr>
        <w:sectPr w:rsidR="006B417E" w:rsidSect="00525CF2">
          <w:pgSz w:w="16838" w:h="11906" w:orient="landscape"/>
          <w:pgMar w:top="1418" w:right="851" w:bottom="992" w:left="567" w:header="720" w:footer="720" w:gutter="0"/>
          <w:cols w:space="720"/>
          <w:titlePg/>
          <w:docGrid w:linePitch="381"/>
        </w:sectPr>
      </w:pPr>
    </w:p>
    <w:p w14:paraId="3F7A03C4" w14:textId="165F043B" w:rsidR="006B417E" w:rsidRDefault="006B417E" w:rsidP="006B417E">
      <w:pPr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3</w:t>
      </w:r>
      <w:r>
        <w:rPr>
          <w:rFonts w:eastAsia="Times New Roman"/>
          <w:szCs w:val="24"/>
          <w:lang w:val="ru" w:bidi="ar"/>
        </w:rPr>
        <w:t>8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46EF4C4C" w14:textId="77777777" w:rsidR="006B417E" w:rsidRDefault="006B417E" w:rsidP="006B417E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654ECE22" w14:textId="77777777" w:rsidR="006B417E" w:rsidRDefault="006B417E" w:rsidP="006B417E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1B46D5FB" w14:textId="77777777" w:rsidR="006B417E" w:rsidRDefault="006B417E" w:rsidP="006B417E">
      <w:pPr>
        <w:tabs>
          <w:tab w:val="left" w:pos="3075"/>
        </w:tabs>
        <w:ind w:firstLine="510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19EA4C2F" w14:textId="77777777" w:rsidR="006B417E" w:rsidRDefault="006B417E" w:rsidP="006B417E">
      <w:pPr>
        <w:ind w:left="-992" w:firstLine="709"/>
        <w:jc w:val="center"/>
        <w:rPr>
          <w:b/>
          <w:bCs/>
          <w:sz w:val="28"/>
          <w:szCs w:val="28"/>
        </w:rPr>
      </w:pPr>
    </w:p>
    <w:p w14:paraId="68C42BAC" w14:textId="77777777" w:rsidR="006B417E" w:rsidRDefault="006B417E" w:rsidP="006B417E">
      <w:pPr>
        <w:ind w:left="-992" w:firstLine="709"/>
        <w:jc w:val="center"/>
        <w:rPr>
          <w:b/>
          <w:bCs/>
          <w:sz w:val="28"/>
          <w:szCs w:val="28"/>
        </w:rPr>
      </w:pPr>
    </w:p>
    <w:p w14:paraId="64A23FE4" w14:textId="77777777" w:rsidR="006B417E" w:rsidRDefault="006B417E" w:rsidP="006B417E">
      <w:pPr>
        <w:ind w:left="-992" w:firstLine="709"/>
        <w:jc w:val="center"/>
        <w:rPr>
          <w:b/>
          <w:bCs/>
          <w:sz w:val="28"/>
          <w:szCs w:val="28"/>
        </w:rPr>
      </w:pPr>
    </w:p>
    <w:p w14:paraId="72BA6250" w14:textId="48CC6743" w:rsidR="006B417E" w:rsidRPr="00905D7B" w:rsidRDefault="006B417E" w:rsidP="006B417E">
      <w:pPr>
        <w:ind w:left="-992" w:firstLine="709"/>
        <w:jc w:val="center"/>
        <w:rPr>
          <w:b/>
          <w:bCs/>
          <w:sz w:val="28"/>
          <w:szCs w:val="28"/>
        </w:rPr>
      </w:pPr>
      <w:r w:rsidRPr="00AC7BF9">
        <w:rPr>
          <w:b/>
          <w:bCs/>
          <w:sz w:val="28"/>
          <w:szCs w:val="28"/>
        </w:rPr>
        <w:t xml:space="preserve">Долгосрочные тарифы </w:t>
      </w:r>
      <w:r w:rsidRPr="00104FC5">
        <w:rPr>
          <w:b/>
          <w:bCs/>
          <w:sz w:val="28"/>
          <w:szCs w:val="28"/>
        </w:rPr>
        <w:t>ООО</w:t>
      </w:r>
      <w:r>
        <w:rPr>
          <w:b/>
          <w:bCs/>
          <w:sz w:val="28"/>
          <w:szCs w:val="28"/>
        </w:rPr>
        <w:t xml:space="preserve"> </w:t>
      </w:r>
      <w:r w:rsidRPr="00104FC5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Енисей</w:t>
      </w:r>
      <w:r w:rsidRPr="00104FC5">
        <w:rPr>
          <w:b/>
          <w:bCs/>
          <w:sz w:val="28"/>
          <w:szCs w:val="28"/>
        </w:rPr>
        <w:t xml:space="preserve">» </w:t>
      </w:r>
      <w:r w:rsidRPr="00AC7BF9">
        <w:rPr>
          <w:b/>
          <w:bCs/>
          <w:sz w:val="28"/>
          <w:szCs w:val="28"/>
        </w:rPr>
        <w:t>на тепловую энергию, реализуемую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C7BF9">
        <w:rPr>
          <w:b/>
          <w:bCs/>
          <w:sz w:val="28"/>
          <w:szCs w:val="28"/>
        </w:rPr>
        <w:t xml:space="preserve">на потребительском </w:t>
      </w:r>
      <w:r w:rsidRPr="002950A6">
        <w:rPr>
          <w:b/>
          <w:bCs/>
          <w:sz w:val="28"/>
          <w:szCs w:val="28"/>
        </w:rPr>
        <w:t xml:space="preserve">рынке </w:t>
      </w:r>
      <w:r w:rsidRPr="002950A6">
        <w:rPr>
          <w:b/>
          <w:bCs/>
          <w:color w:val="000000"/>
          <w:sz w:val="28"/>
        </w:rPr>
        <w:t xml:space="preserve">Тисульского муниципального округа </w:t>
      </w:r>
      <w:r>
        <w:rPr>
          <w:b/>
          <w:bCs/>
          <w:color w:val="000000"/>
          <w:sz w:val="28"/>
        </w:rPr>
        <w:br/>
      </w:r>
      <w:r w:rsidRPr="002950A6">
        <w:rPr>
          <w:b/>
          <w:bCs/>
          <w:color w:val="000000"/>
          <w:sz w:val="28"/>
        </w:rPr>
        <w:t>(</w:t>
      </w:r>
      <w:r w:rsidRPr="002950A6">
        <w:rPr>
          <w:b/>
          <w:bCs/>
          <w:sz w:val="28"/>
          <w:szCs w:val="28"/>
        </w:rPr>
        <w:t>пгт</w:t>
      </w:r>
      <w:r>
        <w:rPr>
          <w:b/>
          <w:bCs/>
          <w:sz w:val="28"/>
          <w:szCs w:val="28"/>
        </w:rPr>
        <w:t>. Белогорск)</w:t>
      </w:r>
      <w:r w:rsidRPr="00AC7BF9">
        <w:rPr>
          <w:b/>
          <w:bCs/>
          <w:sz w:val="28"/>
          <w:szCs w:val="28"/>
        </w:rPr>
        <w:t xml:space="preserve">, на период с </w:t>
      </w:r>
      <w:r>
        <w:rPr>
          <w:b/>
          <w:bCs/>
          <w:sz w:val="28"/>
          <w:szCs w:val="28"/>
        </w:rPr>
        <w:t>28</w:t>
      </w:r>
      <w:r w:rsidRPr="00AC7BF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AC7BF9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24</w:t>
      </w:r>
      <w:r w:rsidRPr="00AC7BF9">
        <w:rPr>
          <w:b/>
          <w:bCs/>
          <w:sz w:val="28"/>
          <w:szCs w:val="28"/>
        </w:rPr>
        <w:t xml:space="preserve"> по 31.12.202</w:t>
      </w:r>
      <w:r>
        <w:rPr>
          <w:b/>
          <w:bCs/>
          <w:sz w:val="28"/>
          <w:szCs w:val="28"/>
        </w:rPr>
        <w:t xml:space="preserve">7 </w:t>
      </w:r>
    </w:p>
    <w:tbl>
      <w:tblPr>
        <w:tblpPr w:leftFromText="180" w:rightFromText="180" w:vertAnchor="text" w:horzAnchor="margin" w:tblpXSpec="right" w:tblpY="384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003"/>
        <w:gridCol w:w="850"/>
        <w:gridCol w:w="835"/>
        <w:gridCol w:w="1009"/>
        <w:gridCol w:w="850"/>
        <w:gridCol w:w="957"/>
      </w:tblGrid>
      <w:tr w:rsidR="006B417E" w:rsidRPr="00E46A5F" w14:paraId="231BBAEC" w14:textId="77777777" w:rsidTr="005B4E5B">
        <w:tc>
          <w:tcPr>
            <w:tcW w:w="1838" w:type="dxa"/>
            <w:vMerge w:val="restart"/>
            <w:vAlign w:val="center"/>
          </w:tcPr>
          <w:p w14:paraId="735A7AD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vAlign w:val="center"/>
          </w:tcPr>
          <w:p w14:paraId="71286E63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Вид тарифа</w:t>
            </w:r>
          </w:p>
        </w:tc>
        <w:tc>
          <w:tcPr>
            <w:tcW w:w="1417" w:type="dxa"/>
            <w:vMerge w:val="restart"/>
            <w:vAlign w:val="center"/>
          </w:tcPr>
          <w:p w14:paraId="371FC0C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Период</w:t>
            </w:r>
          </w:p>
        </w:tc>
        <w:tc>
          <w:tcPr>
            <w:tcW w:w="1003" w:type="dxa"/>
            <w:vMerge w:val="restart"/>
            <w:vAlign w:val="center"/>
          </w:tcPr>
          <w:p w14:paraId="5833730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Вода</w:t>
            </w:r>
          </w:p>
        </w:tc>
        <w:tc>
          <w:tcPr>
            <w:tcW w:w="3544" w:type="dxa"/>
            <w:gridSpan w:val="4"/>
            <w:vAlign w:val="center"/>
          </w:tcPr>
          <w:p w14:paraId="48D09A2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vAlign w:val="center"/>
          </w:tcPr>
          <w:p w14:paraId="05B59B84" w14:textId="77777777" w:rsidR="006B417E" w:rsidRPr="00E46A5F" w:rsidRDefault="006B417E" w:rsidP="005B4E5B">
            <w:pPr>
              <w:ind w:left="-108" w:right="-2" w:firstLine="29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Острый и редуци-рован-ный пар</w:t>
            </w:r>
          </w:p>
        </w:tc>
      </w:tr>
      <w:tr w:rsidR="006B417E" w:rsidRPr="00E46A5F" w14:paraId="3FFD7735" w14:textId="77777777" w:rsidTr="005B4E5B">
        <w:tc>
          <w:tcPr>
            <w:tcW w:w="1838" w:type="dxa"/>
            <w:vMerge/>
            <w:vAlign w:val="center"/>
          </w:tcPr>
          <w:p w14:paraId="79DEAA6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E3C13D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1D345EE" w14:textId="77777777" w:rsidR="006B417E" w:rsidRPr="00E46A5F" w:rsidRDefault="006B417E" w:rsidP="005B4E5B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  <w:vMerge/>
            <w:vAlign w:val="center"/>
          </w:tcPr>
          <w:p w14:paraId="712E6EEF" w14:textId="77777777" w:rsidR="006B417E" w:rsidRPr="00E46A5F" w:rsidRDefault="006B417E" w:rsidP="005B4E5B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D62BED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E46A5F">
              <w:rPr>
                <w:sz w:val="22"/>
                <w:szCs w:val="22"/>
              </w:rPr>
              <w:t>от 1,2 до 2,5 кг/см</w:t>
            </w:r>
            <w:r w:rsidRPr="00E46A5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vAlign w:val="center"/>
          </w:tcPr>
          <w:p w14:paraId="7040D775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от 2,5 до 7,0 кг/см</w:t>
            </w:r>
            <w:r w:rsidRPr="00E46A5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9" w:type="dxa"/>
            <w:vAlign w:val="center"/>
          </w:tcPr>
          <w:p w14:paraId="0296A60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от 7,0 до 13,0 кг/см</w:t>
            </w:r>
            <w:r w:rsidRPr="00E46A5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vAlign w:val="center"/>
          </w:tcPr>
          <w:p w14:paraId="686C4490" w14:textId="77777777" w:rsidR="006B417E" w:rsidRPr="00E46A5F" w:rsidRDefault="006B417E" w:rsidP="005B4E5B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свыше 13,0 кг/см</w:t>
            </w:r>
            <w:r w:rsidRPr="00E46A5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57" w:type="dxa"/>
            <w:vMerge/>
            <w:vAlign w:val="center"/>
          </w:tcPr>
          <w:p w14:paraId="1C8F495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6B417E" w:rsidRPr="00E46A5F" w14:paraId="680A2FA6" w14:textId="77777777" w:rsidTr="005B4E5B">
        <w:tc>
          <w:tcPr>
            <w:tcW w:w="1838" w:type="dxa"/>
            <w:vAlign w:val="center"/>
          </w:tcPr>
          <w:p w14:paraId="79D2F59B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2D2534D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07690DED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003" w:type="dxa"/>
          </w:tcPr>
          <w:p w14:paraId="6447ED33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663AEE5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35" w:type="dxa"/>
            <w:vAlign w:val="center"/>
          </w:tcPr>
          <w:p w14:paraId="29395A3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1009" w:type="dxa"/>
            <w:vAlign w:val="center"/>
          </w:tcPr>
          <w:p w14:paraId="1846AD5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6A75001A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57" w:type="dxa"/>
          </w:tcPr>
          <w:p w14:paraId="2591DE4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6B417E" w:rsidRPr="00E46A5F" w14:paraId="4FC1DADA" w14:textId="77777777" w:rsidTr="005B4E5B">
        <w:trPr>
          <w:trHeight w:val="505"/>
        </w:trPr>
        <w:tc>
          <w:tcPr>
            <w:tcW w:w="1838" w:type="dxa"/>
            <w:vMerge w:val="restart"/>
            <w:vAlign w:val="center"/>
          </w:tcPr>
          <w:p w14:paraId="69D2E0EC" w14:textId="77777777" w:rsidR="006B417E" w:rsidRPr="00E46A5F" w:rsidRDefault="006B417E" w:rsidP="005B4E5B">
            <w:pPr>
              <w:tabs>
                <w:tab w:val="left" w:pos="-255"/>
                <w:tab w:val="left" w:pos="427"/>
                <w:tab w:val="left" w:pos="679"/>
              </w:tabs>
              <w:ind w:left="-113" w:right="-104" w:hanging="14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ООО «Енисей»</w:t>
            </w:r>
          </w:p>
        </w:tc>
        <w:tc>
          <w:tcPr>
            <w:tcW w:w="8764" w:type="dxa"/>
            <w:gridSpan w:val="8"/>
            <w:vAlign w:val="center"/>
          </w:tcPr>
          <w:p w14:paraId="5A0BB3F8" w14:textId="77777777" w:rsidR="006B417E" w:rsidRPr="00E46A5F" w:rsidRDefault="006B417E" w:rsidP="005B4E5B">
            <w:pPr>
              <w:ind w:right="-994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14:paraId="0E042310" w14:textId="77777777" w:rsidR="006B417E" w:rsidRPr="00E46A5F" w:rsidRDefault="006B417E" w:rsidP="005B4E5B">
            <w:pPr>
              <w:ind w:right="-994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6B417E" w:rsidRPr="00E46A5F" w14:paraId="09D218B1" w14:textId="77777777" w:rsidTr="005B4E5B">
        <w:tc>
          <w:tcPr>
            <w:tcW w:w="1838" w:type="dxa"/>
            <w:vMerge/>
            <w:vAlign w:val="center"/>
          </w:tcPr>
          <w:p w14:paraId="5AF5C652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1C60B9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Одноставочный</w:t>
            </w:r>
          </w:p>
          <w:p w14:paraId="45B649A3" w14:textId="77777777" w:rsidR="006B417E" w:rsidRPr="00E46A5F" w:rsidRDefault="006B417E" w:rsidP="005B4E5B">
            <w:pPr>
              <w:ind w:right="-11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vAlign w:val="center"/>
          </w:tcPr>
          <w:p w14:paraId="7D33C023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 xml:space="preserve">с </w:t>
            </w:r>
            <w:r>
              <w:rPr>
                <w:sz w:val="22"/>
                <w:szCs w:val="22"/>
                <w:lang w:eastAsia="ru-RU"/>
              </w:rPr>
              <w:t>28</w:t>
            </w:r>
            <w:r w:rsidRPr="00E46A5F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12</w:t>
            </w:r>
            <w:r w:rsidRPr="00E46A5F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03" w:type="dxa"/>
            <w:vAlign w:val="center"/>
          </w:tcPr>
          <w:p w14:paraId="455EFB52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3 252,49</w:t>
            </w:r>
          </w:p>
        </w:tc>
        <w:tc>
          <w:tcPr>
            <w:tcW w:w="850" w:type="dxa"/>
            <w:vAlign w:val="center"/>
          </w:tcPr>
          <w:p w14:paraId="67DC5553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vAlign w:val="center"/>
          </w:tcPr>
          <w:p w14:paraId="0AC23782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57D82E5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1B76E80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3BB0D46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5A92A032" w14:textId="77777777" w:rsidTr="005B4E5B">
        <w:tc>
          <w:tcPr>
            <w:tcW w:w="1838" w:type="dxa"/>
            <w:vMerge/>
            <w:vAlign w:val="center"/>
          </w:tcPr>
          <w:p w14:paraId="5C09EF8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436F4D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5BE466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01.01.2025</w:t>
            </w:r>
          </w:p>
        </w:tc>
        <w:tc>
          <w:tcPr>
            <w:tcW w:w="1003" w:type="dxa"/>
            <w:vAlign w:val="center"/>
          </w:tcPr>
          <w:p w14:paraId="1F560668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3 252,49</w:t>
            </w:r>
          </w:p>
        </w:tc>
        <w:tc>
          <w:tcPr>
            <w:tcW w:w="850" w:type="dxa"/>
            <w:vAlign w:val="center"/>
          </w:tcPr>
          <w:p w14:paraId="42408618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vAlign w:val="center"/>
          </w:tcPr>
          <w:p w14:paraId="4065170B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0131D00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F07280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0097CCA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4C3541A8" w14:textId="77777777" w:rsidTr="005B4E5B">
        <w:tc>
          <w:tcPr>
            <w:tcW w:w="1838" w:type="dxa"/>
            <w:vMerge/>
            <w:vAlign w:val="center"/>
          </w:tcPr>
          <w:p w14:paraId="4618783B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3C93B1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9ED8C8B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01.07.2025</w:t>
            </w:r>
          </w:p>
        </w:tc>
        <w:tc>
          <w:tcPr>
            <w:tcW w:w="1003" w:type="dxa"/>
            <w:vAlign w:val="center"/>
          </w:tcPr>
          <w:p w14:paraId="39359580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4 228,19</w:t>
            </w:r>
          </w:p>
        </w:tc>
        <w:tc>
          <w:tcPr>
            <w:tcW w:w="850" w:type="dxa"/>
            <w:vAlign w:val="center"/>
          </w:tcPr>
          <w:p w14:paraId="57B523A5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5B254A1B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098CD7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411032E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257D1FA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69EB0B9C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3224B60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5671463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E85F382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>с 01.01.2026</w:t>
            </w:r>
          </w:p>
        </w:tc>
        <w:tc>
          <w:tcPr>
            <w:tcW w:w="1003" w:type="dxa"/>
            <w:vAlign w:val="center"/>
          </w:tcPr>
          <w:p w14:paraId="13DB7807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4 228,19</w:t>
            </w:r>
          </w:p>
        </w:tc>
        <w:tc>
          <w:tcPr>
            <w:tcW w:w="850" w:type="dxa"/>
            <w:vAlign w:val="center"/>
          </w:tcPr>
          <w:p w14:paraId="6598680D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22DCADD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0704DE6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0D4E71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62B236B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2060DB56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792951C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1337E5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837074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>с 01.</w:t>
            </w:r>
            <w:r>
              <w:rPr>
                <w:sz w:val="22"/>
                <w:szCs w:val="22"/>
                <w:lang w:eastAsia="ru-RU"/>
              </w:rPr>
              <w:t>10</w:t>
            </w:r>
            <w:r w:rsidRPr="00E46A5F">
              <w:rPr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1003" w:type="dxa"/>
            <w:vAlign w:val="center"/>
          </w:tcPr>
          <w:p w14:paraId="207DF499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4 616,67</w:t>
            </w:r>
          </w:p>
        </w:tc>
        <w:tc>
          <w:tcPr>
            <w:tcW w:w="850" w:type="dxa"/>
            <w:vAlign w:val="center"/>
          </w:tcPr>
          <w:p w14:paraId="1B1D5F23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50D7751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74B4CA9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6CD537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E077D5B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60294C32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3ECB2C7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37589E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F373C81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01.01.2027</w:t>
            </w:r>
          </w:p>
        </w:tc>
        <w:tc>
          <w:tcPr>
            <w:tcW w:w="1003" w:type="dxa"/>
            <w:vAlign w:val="center"/>
          </w:tcPr>
          <w:p w14:paraId="2518EA72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4 380,71</w:t>
            </w:r>
          </w:p>
        </w:tc>
        <w:tc>
          <w:tcPr>
            <w:tcW w:w="850" w:type="dxa"/>
            <w:vAlign w:val="center"/>
          </w:tcPr>
          <w:p w14:paraId="47E6D920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7E2485E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5A32C51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8C0D8A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94466D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03188FBE" w14:textId="77777777" w:rsidTr="005B4E5B">
        <w:trPr>
          <w:trHeight w:val="189"/>
        </w:trPr>
        <w:tc>
          <w:tcPr>
            <w:tcW w:w="1838" w:type="dxa"/>
            <w:vMerge/>
            <w:vAlign w:val="center"/>
          </w:tcPr>
          <w:p w14:paraId="2B5D061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ABE5CD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FD8E4F" w14:textId="77777777" w:rsidR="006B417E" w:rsidRPr="00E46A5F" w:rsidRDefault="006B417E" w:rsidP="005B4E5B">
            <w:pPr>
              <w:ind w:left="-104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01.07.2027</w:t>
            </w:r>
          </w:p>
        </w:tc>
        <w:tc>
          <w:tcPr>
            <w:tcW w:w="1003" w:type="dxa"/>
            <w:vAlign w:val="center"/>
          </w:tcPr>
          <w:p w14:paraId="1149487D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4 622,63</w:t>
            </w:r>
          </w:p>
        </w:tc>
        <w:tc>
          <w:tcPr>
            <w:tcW w:w="850" w:type="dxa"/>
            <w:vAlign w:val="center"/>
          </w:tcPr>
          <w:p w14:paraId="436EAA71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078D9263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5D35919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B1E4AF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042E6655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0FC90DDF" w14:textId="77777777" w:rsidTr="005B4E5B">
        <w:trPr>
          <w:trHeight w:val="334"/>
        </w:trPr>
        <w:tc>
          <w:tcPr>
            <w:tcW w:w="1838" w:type="dxa"/>
            <w:vMerge/>
            <w:vAlign w:val="center"/>
          </w:tcPr>
          <w:p w14:paraId="604F1CBA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0DE7F5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vAlign w:val="center"/>
          </w:tcPr>
          <w:p w14:paraId="6E88916B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1003" w:type="dxa"/>
            <w:vAlign w:val="center"/>
          </w:tcPr>
          <w:p w14:paraId="083FB9E6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FCB6222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088060F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014701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B1D216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57987B8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786F9A7C" w14:textId="77777777" w:rsidTr="005B4E5B">
        <w:tc>
          <w:tcPr>
            <w:tcW w:w="1838" w:type="dxa"/>
            <w:vMerge/>
            <w:vAlign w:val="center"/>
          </w:tcPr>
          <w:p w14:paraId="2F25CD3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83ED9CC" w14:textId="77777777" w:rsidR="006B417E" w:rsidRPr="00E46A5F" w:rsidRDefault="006B417E" w:rsidP="005B4E5B">
            <w:pPr>
              <w:ind w:left="-105" w:right="-103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vAlign w:val="center"/>
          </w:tcPr>
          <w:p w14:paraId="7E365BFE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1003" w:type="dxa"/>
            <w:vAlign w:val="center"/>
          </w:tcPr>
          <w:p w14:paraId="06742D44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31F94546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42E3516A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5B7382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0F3336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0D079F1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462A1375" w14:textId="77777777" w:rsidTr="005B4E5B">
        <w:trPr>
          <w:trHeight w:val="690"/>
        </w:trPr>
        <w:tc>
          <w:tcPr>
            <w:tcW w:w="1838" w:type="dxa"/>
            <w:vMerge/>
            <w:vAlign w:val="center"/>
          </w:tcPr>
          <w:p w14:paraId="6C867DEB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E999422" w14:textId="77777777" w:rsidR="006B417E" w:rsidRPr="00E46A5F" w:rsidRDefault="006B417E" w:rsidP="005B4E5B">
            <w:pPr>
              <w:ind w:left="-113" w:right="-110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Ставка за содер-жание тепловой мощности тыс. руб./Гкал/ч в мес.</w:t>
            </w:r>
          </w:p>
        </w:tc>
        <w:tc>
          <w:tcPr>
            <w:tcW w:w="1417" w:type="dxa"/>
            <w:vAlign w:val="center"/>
          </w:tcPr>
          <w:p w14:paraId="64D4CE9E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1003" w:type="dxa"/>
            <w:vAlign w:val="center"/>
          </w:tcPr>
          <w:p w14:paraId="53075D63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5C967E92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14829E8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72095632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B3CA73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0E8985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6E16D3FB" w14:textId="77777777" w:rsidTr="005B4E5B">
        <w:tc>
          <w:tcPr>
            <w:tcW w:w="1838" w:type="dxa"/>
            <w:vMerge/>
            <w:vAlign w:val="center"/>
          </w:tcPr>
          <w:p w14:paraId="57394A0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764" w:type="dxa"/>
            <w:gridSpan w:val="8"/>
            <w:vAlign w:val="center"/>
          </w:tcPr>
          <w:p w14:paraId="4BD9657A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B417E" w:rsidRPr="00E46A5F" w14:paraId="0F80C40B" w14:textId="77777777" w:rsidTr="005B4E5B">
        <w:trPr>
          <w:trHeight w:val="225"/>
        </w:trPr>
        <w:tc>
          <w:tcPr>
            <w:tcW w:w="1838" w:type="dxa"/>
            <w:vMerge/>
            <w:vAlign w:val="center"/>
          </w:tcPr>
          <w:p w14:paraId="7CCF3C2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54329F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Одноставочный</w:t>
            </w:r>
          </w:p>
          <w:p w14:paraId="6CACB593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руб./Гкал</w:t>
            </w:r>
          </w:p>
        </w:tc>
        <w:tc>
          <w:tcPr>
            <w:tcW w:w="1417" w:type="dxa"/>
            <w:vAlign w:val="center"/>
          </w:tcPr>
          <w:p w14:paraId="38BEBCFE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 xml:space="preserve">с </w:t>
            </w:r>
            <w:r>
              <w:rPr>
                <w:sz w:val="22"/>
                <w:szCs w:val="22"/>
                <w:lang w:eastAsia="ru-RU"/>
              </w:rPr>
              <w:t>28</w:t>
            </w:r>
            <w:r w:rsidRPr="00E46A5F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12</w:t>
            </w:r>
            <w:r w:rsidRPr="00E46A5F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003" w:type="dxa"/>
          </w:tcPr>
          <w:p w14:paraId="08652808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5D2F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5D2F08">
              <w:rPr>
                <w:sz w:val="22"/>
                <w:szCs w:val="22"/>
              </w:rPr>
              <w:t>902,99</w:t>
            </w:r>
          </w:p>
        </w:tc>
        <w:tc>
          <w:tcPr>
            <w:tcW w:w="850" w:type="dxa"/>
            <w:vAlign w:val="center"/>
          </w:tcPr>
          <w:p w14:paraId="2BBD608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vAlign w:val="center"/>
          </w:tcPr>
          <w:p w14:paraId="1B2CAF3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1C4A0C0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FBCFE0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7069377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3A1ADD95" w14:textId="77777777" w:rsidTr="005B4E5B">
        <w:trPr>
          <w:trHeight w:val="180"/>
        </w:trPr>
        <w:tc>
          <w:tcPr>
            <w:tcW w:w="1838" w:type="dxa"/>
            <w:vMerge/>
            <w:vAlign w:val="center"/>
          </w:tcPr>
          <w:p w14:paraId="59ED935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39628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863959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01.01.2025</w:t>
            </w:r>
          </w:p>
        </w:tc>
        <w:tc>
          <w:tcPr>
            <w:tcW w:w="1003" w:type="dxa"/>
          </w:tcPr>
          <w:p w14:paraId="7652F6C7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5D2F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5D2F08">
              <w:rPr>
                <w:sz w:val="22"/>
                <w:szCs w:val="22"/>
              </w:rPr>
              <w:t>902,99</w:t>
            </w:r>
          </w:p>
        </w:tc>
        <w:tc>
          <w:tcPr>
            <w:tcW w:w="850" w:type="dxa"/>
            <w:vAlign w:val="center"/>
          </w:tcPr>
          <w:p w14:paraId="67D21C43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vAlign w:val="center"/>
          </w:tcPr>
          <w:p w14:paraId="02932CC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632A94FA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73A2393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317A40F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72C5EA41" w14:textId="77777777" w:rsidTr="005B4E5B">
        <w:trPr>
          <w:trHeight w:val="180"/>
        </w:trPr>
        <w:tc>
          <w:tcPr>
            <w:tcW w:w="1838" w:type="dxa"/>
            <w:vMerge/>
            <w:vAlign w:val="center"/>
          </w:tcPr>
          <w:p w14:paraId="33B36A2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4FC4FE2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E91524A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>с 01.07.2025</w:t>
            </w:r>
          </w:p>
        </w:tc>
        <w:tc>
          <w:tcPr>
            <w:tcW w:w="1003" w:type="dxa"/>
          </w:tcPr>
          <w:p w14:paraId="080EBBC6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5D2F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Pr="005D2F08">
              <w:rPr>
                <w:sz w:val="22"/>
                <w:szCs w:val="22"/>
              </w:rPr>
              <w:t>073,83</w:t>
            </w:r>
          </w:p>
        </w:tc>
        <w:tc>
          <w:tcPr>
            <w:tcW w:w="850" w:type="dxa"/>
            <w:vAlign w:val="center"/>
          </w:tcPr>
          <w:p w14:paraId="38465B12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7E20879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0FECC0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09E6F60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7C7A16B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7E9FEF82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2DB8AAF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0846AA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2FB573E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>с 01.01.2026</w:t>
            </w:r>
          </w:p>
        </w:tc>
        <w:tc>
          <w:tcPr>
            <w:tcW w:w="1003" w:type="dxa"/>
          </w:tcPr>
          <w:p w14:paraId="4F4E9434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5D2F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158</w:t>
            </w:r>
            <w:r w:rsidRPr="005D2F08">
              <w:rPr>
                <w:sz w:val="22"/>
                <w:szCs w:val="22"/>
              </w:rPr>
              <w:t>,3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14986EF4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36E534D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122A2BA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76D8601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65EADFF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04B218CD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58B43F1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5E45E4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024B65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eastAsia="ru-RU"/>
              </w:rPr>
              <w:t>с 01.</w:t>
            </w:r>
            <w:r>
              <w:rPr>
                <w:sz w:val="22"/>
                <w:szCs w:val="22"/>
                <w:lang w:eastAsia="ru-RU"/>
              </w:rPr>
              <w:t>10</w:t>
            </w:r>
            <w:r w:rsidRPr="00E46A5F">
              <w:rPr>
                <w:sz w:val="22"/>
                <w:szCs w:val="22"/>
                <w:lang w:eastAsia="ru-RU"/>
              </w:rPr>
              <w:t>.2026</w:t>
            </w:r>
          </w:p>
        </w:tc>
        <w:tc>
          <w:tcPr>
            <w:tcW w:w="1003" w:type="dxa"/>
          </w:tcPr>
          <w:p w14:paraId="74134DF6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5 632,34</w:t>
            </w:r>
          </w:p>
        </w:tc>
        <w:tc>
          <w:tcPr>
            <w:tcW w:w="850" w:type="dxa"/>
            <w:vAlign w:val="center"/>
          </w:tcPr>
          <w:p w14:paraId="23A2C257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360653B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BC600E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61D4F9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0D83647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2E0DB347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3F6E35B5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20F344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5635C2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01.01.2027</w:t>
            </w:r>
          </w:p>
        </w:tc>
        <w:tc>
          <w:tcPr>
            <w:tcW w:w="1003" w:type="dxa"/>
          </w:tcPr>
          <w:p w14:paraId="32590768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5D2F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Pr="005D2F08">
              <w:rPr>
                <w:sz w:val="22"/>
                <w:szCs w:val="22"/>
              </w:rPr>
              <w:t>256,85</w:t>
            </w:r>
          </w:p>
        </w:tc>
        <w:tc>
          <w:tcPr>
            <w:tcW w:w="850" w:type="dxa"/>
            <w:vAlign w:val="center"/>
          </w:tcPr>
          <w:p w14:paraId="1C7DE68B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25021A1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5CAFDC04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198625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2E026C9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40BB0F11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5EA3886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B3C60F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5C1F89B" w14:textId="77777777" w:rsidR="006B417E" w:rsidRPr="00E46A5F" w:rsidRDefault="006B417E" w:rsidP="005B4E5B">
            <w:pPr>
              <w:ind w:left="-106" w:right="-111"/>
              <w:jc w:val="center"/>
              <w:rPr>
                <w:sz w:val="22"/>
                <w:szCs w:val="22"/>
                <w:lang w:eastAsia="ru-RU"/>
              </w:rPr>
            </w:pPr>
            <w:r w:rsidRPr="00E46A5F">
              <w:rPr>
                <w:sz w:val="22"/>
                <w:szCs w:val="22"/>
                <w:lang w:eastAsia="ru-RU"/>
              </w:rPr>
              <w:t>с 01.07.2027</w:t>
            </w:r>
          </w:p>
        </w:tc>
        <w:tc>
          <w:tcPr>
            <w:tcW w:w="1003" w:type="dxa"/>
          </w:tcPr>
          <w:p w14:paraId="7D6B0CE6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5D2F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</w:t>
            </w:r>
            <w:r w:rsidRPr="005D2F08">
              <w:rPr>
                <w:sz w:val="22"/>
                <w:szCs w:val="22"/>
              </w:rPr>
              <w:t>547,16</w:t>
            </w:r>
          </w:p>
        </w:tc>
        <w:tc>
          <w:tcPr>
            <w:tcW w:w="850" w:type="dxa"/>
            <w:vAlign w:val="center"/>
          </w:tcPr>
          <w:p w14:paraId="0EDAD569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7C39C86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4FC903A9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6D9E3CBD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6A8D106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24A946FB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633DDC3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736DA90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7" w:type="dxa"/>
            <w:vAlign w:val="center"/>
          </w:tcPr>
          <w:p w14:paraId="6E6BAE4F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1003" w:type="dxa"/>
            <w:vAlign w:val="center"/>
          </w:tcPr>
          <w:p w14:paraId="340B1166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27A743E8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56E4EA8E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7072A2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8E992A1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13AB109E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4BAD47D4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0D14CCE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05527E" w14:textId="77777777" w:rsidR="006B417E" w:rsidRPr="00E46A5F" w:rsidRDefault="006B417E" w:rsidP="005B4E5B">
            <w:pPr>
              <w:ind w:left="-105" w:right="-103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7" w:type="dxa"/>
            <w:vAlign w:val="center"/>
          </w:tcPr>
          <w:p w14:paraId="513A9BCA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1003" w:type="dxa"/>
            <w:vAlign w:val="center"/>
          </w:tcPr>
          <w:p w14:paraId="50778380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13FCADA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5F9EA593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6442E44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753D270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60F1534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  <w:tr w:rsidR="006B417E" w:rsidRPr="00E46A5F" w14:paraId="35065A72" w14:textId="77777777" w:rsidTr="005B4E5B">
        <w:trPr>
          <w:trHeight w:val="135"/>
        </w:trPr>
        <w:tc>
          <w:tcPr>
            <w:tcW w:w="1838" w:type="dxa"/>
            <w:vMerge/>
            <w:vAlign w:val="center"/>
          </w:tcPr>
          <w:p w14:paraId="51A964F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93F0A2" w14:textId="77777777" w:rsidR="006B417E" w:rsidRPr="00E46A5F" w:rsidRDefault="006B417E" w:rsidP="005B4E5B">
            <w:pPr>
              <w:ind w:left="-113" w:right="-110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 xml:space="preserve">Ставка за содер-жание тепловой </w:t>
            </w:r>
          </w:p>
          <w:p w14:paraId="488375EE" w14:textId="77777777" w:rsidR="006B417E" w:rsidRPr="00E46A5F" w:rsidRDefault="006B417E" w:rsidP="005B4E5B">
            <w:pPr>
              <w:ind w:left="-113" w:right="-110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мощности тыс. руб./Гкал/ч в мес.</w:t>
            </w:r>
          </w:p>
        </w:tc>
        <w:tc>
          <w:tcPr>
            <w:tcW w:w="1417" w:type="dxa"/>
            <w:vAlign w:val="center"/>
          </w:tcPr>
          <w:p w14:paraId="765007B2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1003" w:type="dxa"/>
            <w:vAlign w:val="center"/>
          </w:tcPr>
          <w:p w14:paraId="77442881" w14:textId="77777777" w:rsidR="006B417E" w:rsidRPr="00E46A5F" w:rsidRDefault="006B417E" w:rsidP="005B4E5B">
            <w:pPr>
              <w:ind w:left="-108" w:right="-98"/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vAlign w:val="center"/>
          </w:tcPr>
          <w:p w14:paraId="0CD2CBFC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vAlign w:val="center"/>
          </w:tcPr>
          <w:p w14:paraId="0DE8446A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09" w:type="dxa"/>
            <w:vAlign w:val="center"/>
          </w:tcPr>
          <w:p w14:paraId="22953D06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14:paraId="5252D097" w14:textId="77777777" w:rsidR="006B417E" w:rsidRPr="00E46A5F" w:rsidRDefault="006B417E" w:rsidP="005B4E5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57" w:type="dxa"/>
            <w:vAlign w:val="center"/>
          </w:tcPr>
          <w:p w14:paraId="4E1920A6" w14:textId="77777777" w:rsidR="006B417E" w:rsidRPr="00E46A5F" w:rsidRDefault="006B417E" w:rsidP="005B4E5B">
            <w:pPr>
              <w:jc w:val="center"/>
              <w:rPr>
                <w:sz w:val="22"/>
                <w:szCs w:val="22"/>
              </w:rPr>
            </w:pPr>
            <w:r w:rsidRPr="00E46A5F">
              <w:rPr>
                <w:sz w:val="22"/>
                <w:szCs w:val="22"/>
                <w:lang w:val="en-US"/>
              </w:rPr>
              <w:t>x</w:t>
            </w:r>
          </w:p>
        </w:tc>
      </w:tr>
    </w:tbl>
    <w:p w14:paraId="4FC88E98" w14:textId="77777777" w:rsidR="006B417E" w:rsidRPr="0095668D" w:rsidRDefault="006B417E" w:rsidP="006B417E">
      <w:pPr>
        <w:jc w:val="right"/>
      </w:pPr>
    </w:p>
    <w:p w14:paraId="5C134C7C" w14:textId="77777777" w:rsidR="006B417E" w:rsidRDefault="006B417E" w:rsidP="006B417E">
      <w:pPr>
        <w:ind w:left="-851" w:right="169" w:firstLine="426"/>
        <w:jc w:val="both"/>
      </w:pPr>
      <w:r w:rsidRPr="00622579">
        <w:t xml:space="preserve">* </w:t>
      </w:r>
      <w:r w:rsidRPr="00B83273">
        <w:t>Выделяется в целях реализации пункта 6 статьи 168 Налогового кодекса Российской Федерации (часть вторая)</w:t>
      </w:r>
      <w:r>
        <w:t xml:space="preserve">                                                                                                  </w:t>
      </w:r>
    </w:p>
    <w:p w14:paraId="6B6A2722" w14:textId="77777777" w:rsidR="006B417E" w:rsidRDefault="006B417E" w:rsidP="006B417E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26C2761" w14:textId="77777777" w:rsidR="006B417E" w:rsidRDefault="006B417E" w:rsidP="006B417E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6A2FA0F5" w14:textId="77777777" w:rsidR="006B417E" w:rsidRDefault="006B417E" w:rsidP="006B417E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403EC659" w14:textId="77777777" w:rsidR="006B417E" w:rsidRDefault="006B417E" w:rsidP="006B417E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563211DD" w14:textId="59462E0A" w:rsidR="006B417E" w:rsidRDefault="006B417E" w:rsidP="006B417E">
      <w:pPr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Приложение № 3</w:t>
      </w:r>
      <w:r>
        <w:rPr>
          <w:rFonts w:eastAsia="Times New Roman"/>
          <w:szCs w:val="24"/>
          <w:lang w:val="ru" w:bidi="ar"/>
        </w:rPr>
        <w:t>9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59E44198" w14:textId="77777777" w:rsidR="006B417E" w:rsidRDefault="006B417E" w:rsidP="006B417E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24B55D28" w14:textId="77777777" w:rsidR="006B417E" w:rsidRDefault="006B417E" w:rsidP="006B417E">
      <w:pPr>
        <w:tabs>
          <w:tab w:val="left" w:pos="9200"/>
        </w:tabs>
        <w:ind w:left="-1060" w:right="-720" w:firstLine="616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5CC38173" w14:textId="77777777" w:rsidR="006B417E" w:rsidRDefault="006B417E" w:rsidP="006B417E">
      <w:pPr>
        <w:tabs>
          <w:tab w:val="left" w:pos="3075"/>
        </w:tabs>
        <w:ind w:firstLine="510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5E1D39AB" w14:textId="77777777" w:rsidR="006B417E" w:rsidRDefault="006B417E" w:rsidP="006B417E">
      <w:pPr>
        <w:tabs>
          <w:tab w:val="left" w:pos="9200"/>
        </w:tabs>
        <w:ind w:left="-1060" w:right="-720" w:firstLine="6600"/>
        <w:rPr>
          <w:rFonts w:eastAsia="Times New Roman"/>
          <w:szCs w:val="24"/>
          <w:lang w:val="ru" w:bidi="ar"/>
        </w:rPr>
      </w:pPr>
    </w:p>
    <w:p w14:paraId="223A4B0F" w14:textId="77777777" w:rsidR="006B417E" w:rsidRPr="00B235DD" w:rsidRDefault="006B417E" w:rsidP="006B417E">
      <w:pPr>
        <w:tabs>
          <w:tab w:val="left" w:pos="709"/>
        </w:tabs>
        <w:jc w:val="center"/>
      </w:pPr>
      <w:r w:rsidRPr="00B235DD">
        <w:t>Экспертное заключение</w:t>
      </w:r>
    </w:p>
    <w:p w14:paraId="315E548B" w14:textId="77777777" w:rsidR="006B417E" w:rsidRPr="00B235DD" w:rsidRDefault="006B417E" w:rsidP="006B417E">
      <w:pPr>
        <w:jc w:val="center"/>
      </w:pPr>
      <w:r w:rsidRPr="00B235DD">
        <w:t>Региональной энергетической комиссии Кузбасса</w:t>
      </w:r>
    </w:p>
    <w:p w14:paraId="0ADE2706" w14:textId="77777777" w:rsidR="006B417E" w:rsidRDefault="006B417E" w:rsidP="006B417E">
      <w:pPr>
        <w:jc w:val="center"/>
      </w:pPr>
      <w:r w:rsidRPr="00B235DD">
        <w:t xml:space="preserve">по материалам, представленным </w:t>
      </w:r>
      <w:r>
        <w:t>ООО</w:t>
      </w:r>
      <w:r w:rsidRPr="00751DAC">
        <w:t xml:space="preserve"> «</w:t>
      </w:r>
      <w:r>
        <w:t>Енисей</w:t>
      </w:r>
      <w:r w:rsidRPr="00751DAC">
        <w:t xml:space="preserve">» </w:t>
      </w:r>
    </w:p>
    <w:p w14:paraId="078BD272" w14:textId="77777777" w:rsidR="006B417E" w:rsidRPr="00B235DD" w:rsidRDefault="006B417E" w:rsidP="006B417E">
      <w:pPr>
        <w:jc w:val="center"/>
      </w:pPr>
      <w:bookmarkStart w:id="35" w:name="_Hlk152930801"/>
      <w:r w:rsidRPr="00F53C40">
        <w:t xml:space="preserve">для </w:t>
      </w:r>
      <w:bookmarkStart w:id="36" w:name="_Hlk148519870"/>
      <w:bookmarkStart w:id="37" w:name="_Hlk180231752"/>
      <w:r w:rsidRPr="00975722">
        <w:t xml:space="preserve">корректировки НВВ и установления </w:t>
      </w:r>
      <w:bookmarkEnd w:id="36"/>
      <w:r w:rsidRPr="00F53C40">
        <w:t>тарифов на горячую воду</w:t>
      </w:r>
      <w:r>
        <w:t xml:space="preserve"> в открытой системе теплоснабжения</w:t>
      </w:r>
      <w:r w:rsidRPr="00F53C40">
        <w:t xml:space="preserve"> (горячего водоснабжения)</w:t>
      </w:r>
      <w:r>
        <w:t xml:space="preserve">, </w:t>
      </w:r>
      <w:r w:rsidRPr="00B235DD">
        <w:t>реализуемые</w:t>
      </w:r>
      <w:r>
        <w:t xml:space="preserve"> </w:t>
      </w:r>
      <w:r w:rsidRPr="00B235DD">
        <w:t>на потребительском рынке</w:t>
      </w:r>
      <w:r>
        <w:t xml:space="preserve"> </w:t>
      </w:r>
      <w:r w:rsidRPr="00941D72">
        <w:t>Тисульского муниципального округа (пгт. Белогорск)</w:t>
      </w:r>
      <w:r>
        <w:t xml:space="preserve"> </w:t>
      </w:r>
      <w:r w:rsidRPr="00B235DD">
        <w:t>на 202</w:t>
      </w:r>
      <w:r>
        <w:t>6 год</w:t>
      </w:r>
      <w:bookmarkEnd w:id="37"/>
    </w:p>
    <w:bookmarkEnd w:id="35"/>
    <w:p w14:paraId="1A151AE9" w14:textId="77777777" w:rsidR="006B417E" w:rsidRDefault="006B417E" w:rsidP="006B417E">
      <w:pPr>
        <w:jc w:val="center"/>
        <w:rPr>
          <w:rFonts w:eastAsia="Calibri Light"/>
          <w:lang w:eastAsia="en-US"/>
        </w:rPr>
      </w:pPr>
    </w:p>
    <w:p w14:paraId="36B618AA" w14:textId="77777777" w:rsidR="006B417E" w:rsidRDefault="006B417E" w:rsidP="006B417E"/>
    <w:p w14:paraId="02DCF832" w14:textId="77777777" w:rsidR="006B417E" w:rsidRPr="0014560E" w:rsidRDefault="006B417E" w:rsidP="006B417E">
      <w:pPr>
        <w:pStyle w:val="1"/>
        <w:numPr>
          <w:ilvl w:val="0"/>
          <w:numId w:val="6"/>
        </w:numPr>
        <w:suppressAutoHyphens w:val="0"/>
        <w:jc w:val="center"/>
        <w:rPr>
          <w:b w:val="0"/>
          <w:sz w:val="28"/>
          <w:szCs w:val="28"/>
          <w:u w:val="single"/>
        </w:rPr>
      </w:pPr>
      <w:bookmarkStart w:id="38" w:name="_Toc27399014"/>
      <w:bookmarkStart w:id="39" w:name="_Toc116664240"/>
      <w:r w:rsidRPr="0014560E">
        <w:rPr>
          <w:sz w:val="28"/>
          <w:szCs w:val="28"/>
        </w:rPr>
        <w:t>Общая характеристика предприятия</w:t>
      </w:r>
      <w:bookmarkEnd w:id="38"/>
      <w:bookmarkEnd w:id="39"/>
    </w:p>
    <w:p w14:paraId="722A3FBF" w14:textId="77777777" w:rsidR="006B417E" w:rsidRDefault="006B417E" w:rsidP="006B417E">
      <w:pPr>
        <w:ind w:firstLine="709"/>
        <w:contextualSpacing/>
        <w:jc w:val="both"/>
      </w:pPr>
    </w:p>
    <w:p w14:paraId="59DC7B52" w14:textId="77777777" w:rsidR="006B417E" w:rsidRPr="0014560E" w:rsidRDefault="006B417E" w:rsidP="006B417E">
      <w:pPr>
        <w:ind w:firstLine="709"/>
        <w:contextualSpacing/>
        <w:jc w:val="both"/>
      </w:pPr>
      <w:r w:rsidRPr="0014560E">
        <w:t>Полное наименование субъекта – Общество с ограниченной ответственностью «Енисей».</w:t>
      </w:r>
    </w:p>
    <w:p w14:paraId="7A73F026" w14:textId="77777777" w:rsidR="006B417E" w:rsidRPr="0014560E" w:rsidRDefault="006B417E" w:rsidP="006B417E">
      <w:pPr>
        <w:ind w:firstLine="709"/>
        <w:contextualSpacing/>
        <w:jc w:val="both"/>
      </w:pPr>
      <w:r w:rsidRPr="0014560E">
        <w:t>Сокращенное наименование – ООО «</w:t>
      </w:r>
      <w:bookmarkStart w:id="40" w:name="_Hlk186102659"/>
      <w:r w:rsidRPr="0014560E">
        <w:t>Енисей</w:t>
      </w:r>
      <w:bookmarkEnd w:id="40"/>
      <w:r w:rsidRPr="0014560E">
        <w:t>».</w:t>
      </w:r>
    </w:p>
    <w:p w14:paraId="4CD0C935" w14:textId="77777777" w:rsidR="006B417E" w:rsidRPr="0014560E" w:rsidRDefault="006B417E" w:rsidP="006B417E">
      <w:pPr>
        <w:ind w:firstLine="709"/>
        <w:contextualSpacing/>
        <w:jc w:val="both"/>
      </w:pPr>
      <w:r w:rsidRPr="0014560E">
        <w:t>ОГРН 1185476051947, ИНН 5405024680, КПП 220401001.</w:t>
      </w:r>
    </w:p>
    <w:p w14:paraId="00C3C336" w14:textId="77777777" w:rsidR="006B417E" w:rsidRPr="0014560E" w:rsidRDefault="006B417E" w:rsidP="006B417E">
      <w:pPr>
        <w:ind w:firstLine="709"/>
        <w:contextualSpacing/>
        <w:jc w:val="both"/>
      </w:pPr>
      <w:r w:rsidRPr="0014560E">
        <w:t xml:space="preserve">Юридический адрес: 659321, Алтайский край, г. Бийск, ул. Советская, </w:t>
      </w:r>
      <w:r w:rsidRPr="0014560E">
        <w:br/>
        <w:t>д. 189/3 кв. 42.</w:t>
      </w:r>
    </w:p>
    <w:p w14:paraId="712490A2" w14:textId="77777777" w:rsidR="006B417E" w:rsidRPr="0014560E" w:rsidRDefault="006B417E" w:rsidP="006B417E">
      <w:pPr>
        <w:ind w:firstLine="709"/>
        <w:contextualSpacing/>
        <w:jc w:val="both"/>
      </w:pPr>
      <w:r w:rsidRPr="0014560E">
        <w:t xml:space="preserve">Почтовый адрес: 652238, Кемеровская область, Тисульский район, </w:t>
      </w:r>
      <w:r w:rsidRPr="0014560E">
        <w:br/>
        <w:t>пгт Белогорск, у. Лесная, д. 1 «Б».</w:t>
      </w:r>
    </w:p>
    <w:p w14:paraId="22CD8287" w14:textId="77777777" w:rsidR="006B417E" w:rsidRPr="0014560E" w:rsidRDefault="006B417E" w:rsidP="006B417E">
      <w:pPr>
        <w:ind w:firstLine="709"/>
        <w:contextualSpacing/>
        <w:jc w:val="both"/>
      </w:pPr>
      <w:r w:rsidRPr="0014560E">
        <w:t xml:space="preserve">Должность, фамилия, имя, отчество руководителя – директор </w:t>
      </w:r>
      <w:r>
        <w:t>ХХХХХХХХХХ</w:t>
      </w:r>
    </w:p>
    <w:p w14:paraId="411534CF" w14:textId="77777777" w:rsidR="006B417E" w:rsidRPr="0014560E" w:rsidRDefault="006B417E" w:rsidP="006B417E">
      <w:pPr>
        <w:ind w:firstLine="709"/>
        <w:contextualSpacing/>
        <w:jc w:val="both"/>
      </w:pPr>
      <w:r w:rsidRPr="0014560E">
        <w:t>ООО «Енисей» осуществляет теплоснабжение потребителей в поселке городского типа Белогорск — поселок городского типа в Тисульском районе Кемеровской области России, образует Белогорское городское поселение.</w:t>
      </w:r>
    </w:p>
    <w:p w14:paraId="6597B2C7" w14:textId="77777777" w:rsidR="006B417E" w:rsidRPr="0014560E" w:rsidRDefault="006B417E" w:rsidP="006B417E">
      <w:pPr>
        <w:ind w:firstLine="709"/>
        <w:contextualSpacing/>
        <w:jc w:val="both"/>
      </w:pPr>
      <w:r w:rsidRPr="0014560E">
        <w:t>Поселок Белогорск расположен на восточных отрогах Кузнецкого Алатау. Расстояние до административного центра 375 км.</w:t>
      </w:r>
    </w:p>
    <w:p w14:paraId="07B2645F" w14:textId="77777777" w:rsidR="006B417E" w:rsidRDefault="006B417E" w:rsidP="006B417E">
      <w:pPr>
        <w:autoSpaceDE w:val="0"/>
        <w:autoSpaceDN w:val="0"/>
        <w:adjustRightInd w:val="0"/>
        <w:ind w:right="-1" w:firstLine="709"/>
        <w:jc w:val="both"/>
      </w:pPr>
      <w:r w:rsidRPr="0014560E">
        <w:t xml:space="preserve">ООО «Енисей» </w:t>
      </w:r>
      <w:r w:rsidRPr="00FC5836">
        <w:t xml:space="preserve">обратилось в </w:t>
      </w:r>
      <w:r>
        <w:t>Р</w:t>
      </w:r>
      <w:r w:rsidRPr="00FC5836">
        <w:t>егиональную энергетическую комиссию К</w:t>
      </w:r>
      <w:r>
        <w:t>узбасса</w:t>
      </w:r>
      <w:r w:rsidRPr="00FC5836">
        <w:t xml:space="preserve"> с заявлением </w:t>
      </w:r>
      <w:r>
        <w:t xml:space="preserve">на </w:t>
      </w:r>
      <w:r w:rsidRPr="00975722">
        <w:t>корректировк</w:t>
      </w:r>
      <w:r>
        <w:t>у</w:t>
      </w:r>
      <w:r w:rsidRPr="00975722">
        <w:t xml:space="preserve"> НВВ и установлени</w:t>
      </w:r>
      <w:r>
        <w:t>е</w:t>
      </w:r>
      <w:r w:rsidRPr="00975722">
        <w:t xml:space="preserve"> тарифов </w:t>
      </w:r>
      <w:r w:rsidRPr="00F53C40">
        <w:t>на тепловую энергию</w:t>
      </w:r>
      <w:r>
        <w:t xml:space="preserve"> и </w:t>
      </w:r>
      <w:r w:rsidRPr="00F53C40">
        <w:t>горячую воду</w:t>
      </w:r>
      <w:r>
        <w:t xml:space="preserve"> в открытой системе теплоснабжения</w:t>
      </w:r>
      <w:r w:rsidRPr="00F53C40">
        <w:t xml:space="preserve"> (горячего водоснабжения)</w:t>
      </w:r>
      <w:r>
        <w:t xml:space="preserve">, </w:t>
      </w:r>
      <w:r w:rsidRPr="00B235DD">
        <w:t>реализуемые</w:t>
      </w:r>
      <w:r>
        <w:t xml:space="preserve"> </w:t>
      </w:r>
      <w:r w:rsidRPr="00B235DD">
        <w:t>на потребительском рынке</w:t>
      </w:r>
      <w:r>
        <w:t xml:space="preserve"> п.г.т Белогорск Тисульского муниципального округа</w:t>
      </w:r>
      <w:r w:rsidRPr="00280174">
        <w:t xml:space="preserve"> </w:t>
      </w:r>
      <w:r w:rsidRPr="00B235DD">
        <w:t>на 202</w:t>
      </w:r>
      <w:r>
        <w:t xml:space="preserve">6 год (исх. </w:t>
      </w:r>
      <w:r w:rsidRPr="007C5A69">
        <w:t xml:space="preserve">от </w:t>
      </w:r>
      <w:r>
        <w:t>17</w:t>
      </w:r>
      <w:r w:rsidRPr="007C5A69">
        <w:t xml:space="preserve">.04.2025 № </w:t>
      </w:r>
      <w:r>
        <w:t>66,</w:t>
      </w:r>
      <w:r w:rsidRPr="007C5A69">
        <w:t xml:space="preserve"> вх. </w:t>
      </w:r>
      <w:r>
        <w:br/>
      </w:r>
      <w:r w:rsidRPr="007C5A69">
        <w:t>от 29.04.2025 № 2</w:t>
      </w:r>
      <w:r>
        <w:t>642</w:t>
      </w:r>
      <w:r w:rsidRPr="007C5A69">
        <w:t>)</w:t>
      </w:r>
      <w:r>
        <w:t>,</w:t>
      </w:r>
      <w:r w:rsidRPr="007C5A69">
        <w:t xml:space="preserve"> </w:t>
      </w:r>
      <w:r w:rsidRPr="00E94AD2">
        <w:t>а также представило пакет обосновывающих документов</w:t>
      </w:r>
      <w:r w:rsidRPr="00BB5D8D">
        <w:t>.</w:t>
      </w:r>
      <w:r w:rsidRPr="00FC5836">
        <w:t xml:space="preserve"> </w:t>
      </w:r>
      <w:r w:rsidRPr="00E94AD2">
        <w:t>Заявление и расчетно-обосновывающие материалы представлены в орган регулирования в формате шаблона DOCS.FORM.6.42.</w:t>
      </w:r>
    </w:p>
    <w:p w14:paraId="61C14F73" w14:textId="77777777" w:rsidR="006B417E" w:rsidRPr="0014560E" w:rsidRDefault="006B417E" w:rsidP="006B417E">
      <w:pPr>
        <w:ind w:firstLine="709"/>
        <w:contextualSpacing/>
        <w:jc w:val="both"/>
      </w:pPr>
      <w:r w:rsidRPr="0014560E">
        <w:t xml:space="preserve">На основании заявления предприятия </w:t>
      </w:r>
      <w:r w:rsidRPr="0014560E">
        <w:rPr>
          <w:bCs/>
        </w:rPr>
        <w:t>Региональной энергетической комиссией Кузбасса открыто тарифное дело</w:t>
      </w:r>
      <w:r w:rsidRPr="0014560E">
        <w:t xml:space="preserve"> </w:t>
      </w:r>
      <w:r w:rsidRPr="007A5283">
        <w:t xml:space="preserve">№ РЭК/62-Енисей-2026 </w:t>
      </w:r>
      <w:r>
        <w:br/>
      </w:r>
      <w:r w:rsidRPr="007A5283">
        <w:t>от 30.04.2025</w:t>
      </w:r>
      <w:r w:rsidRPr="0014560E">
        <w:t>.</w:t>
      </w:r>
    </w:p>
    <w:p w14:paraId="5011DECB" w14:textId="77777777" w:rsidR="006B417E" w:rsidRPr="0014560E" w:rsidRDefault="006B417E" w:rsidP="006B417E">
      <w:pPr>
        <w:ind w:firstLine="709"/>
        <w:contextualSpacing/>
        <w:jc w:val="both"/>
      </w:pPr>
      <w:r w:rsidRPr="0014560E">
        <w:t>Имущественный комплекс</w:t>
      </w:r>
      <w:r>
        <w:t xml:space="preserve"> в части генерации тепловой энергии</w:t>
      </w:r>
      <w:r w:rsidRPr="0014560E">
        <w:t xml:space="preserve"> передан КУМИ Тисульского муниципального района на обслуживание ООО «Енисей» по концессионному соглашению № б/н от 14.08.2024. Срок действия соглашения до 31.12.2027.</w:t>
      </w:r>
    </w:p>
    <w:p w14:paraId="589D00CA" w14:textId="77777777" w:rsidR="006B417E" w:rsidRPr="0014560E" w:rsidRDefault="006B417E" w:rsidP="006B417E">
      <w:pPr>
        <w:ind w:firstLine="709"/>
        <w:jc w:val="both"/>
      </w:pPr>
      <w:r>
        <w:t xml:space="preserve">Ранее, </w:t>
      </w:r>
      <w:r w:rsidRPr="0014560E">
        <w:t>09.12.2021 года между Администрацией Тисульского муниципального округа и ООО «Енисей» заключено концессионное соглашение № 4 в отношении объектов теплоснабжения</w:t>
      </w:r>
      <w:r>
        <w:t xml:space="preserve">, участвующих </w:t>
      </w:r>
      <w:r>
        <w:br/>
        <w:t xml:space="preserve">в </w:t>
      </w:r>
      <w:r w:rsidRPr="0014560E">
        <w:t>передач</w:t>
      </w:r>
      <w:r>
        <w:t>е</w:t>
      </w:r>
      <w:r w:rsidRPr="0014560E">
        <w:t xml:space="preserve"> тепловой энергии Тисульского муниципального округа, принадлежащих на праве собственности муниципальному образованию Тисульского муниципального округа. В соответствии с концессионным соглашением </w:t>
      </w:r>
      <w:r>
        <w:t xml:space="preserve">от 09.12.2021 </w:t>
      </w:r>
      <w:r w:rsidRPr="0014560E">
        <w:t>предприятию переда</w:t>
      </w:r>
      <w:r>
        <w:t>но</w:t>
      </w:r>
      <w:r w:rsidRPr="0014560E">
        <w:t xml:space="preserve"> право владения </w:t>
      </w:r>
      <w:r>
        <w:br/>
      </w:r>
      <w:r w:rsidRPr="0014560E">
        <w:t xml:space="preserve">и пользования передаваемым имуществом, в том числе центральной бойлерной и тепловыми сетями пгт. Белогорск сроком до 31.12.2030, которые обеспечивают передачей тепловой энергией населению, бюджетным организациям и иным потребителям пгт. Белогорск Тисульского муниципального округа. </w:t>
      </w:r>
    </w:p>
    <w:p w14:paraId="1A342691" w14:textId="77777777" w:rsidR="006B417E" w:rsidRPr="0014560E" w:rsidRDefault="006B417E" w:rsidP="006B417E">
      <w:pPr>
        <w:ind w:firstLine="709"/>
        <w:contextualSpacing/>
        <w:jc w:val="both"/>
      </w:pPr>
      <w:r w:rsidRPr="0014560E">
        <w:t xml:space="preserve">Организация осуществляет свою финансовую и хозяйственную деятельность в соответствии с законодательством и учетной политикой </w:t>
      </w:r>
    </w:p>
    <w:p w14:paraId="5DB852B4" w14:textId="77777777" w:rsidR="006B417E" w:rsidRPr="0014560E" w:rsidRDefault="006B417E" w:rsidP="006B417E">
      <w:pPr>
        <w:ind w:firstLine="709"/>
        <w:contextualSpacing/>
        <w:jc w:val="both"/>
      </w:pPr>
      <w:r w:rsidRPr="0014560E">
        <w:t xml:space="preserve">ООО «Енисей» применяет общую систему налогообложения, в связи </w:t>
      </w:r>
      <w:r w:rsidRPr="0014560E">
        <w:br/>
        <w:t>с этим экономически обоснованные расходы предприятия, включаемые в состав НВВ, указаны без учета НДС.</w:t>
      </w:r>
    </w:p>
    <w:p w14:paraId="0349AEEB" w14:textId="77777777" w:rsidR="006B417E" w:rsidRDefault="006B417E" w:rsidP="006B417E">
      <w:pPr>
        <w:ind w:firstLine="709"/>
      </w:pPr>
    </w:p>
    <w:p w14:paraId="3CC81396" w14:textId="77777777" w:rsidR="006B417E" w:rsidRPr="004714CD" w:rsidRDefault="006B417E" w:rsidP="006B417E">
      <w:pPr>
        <w:pStyle w:val="1"/>
        <w:numPr>
          <w:ilvl w:val="0"/>
          <w:numId w:val="6"/>
        </w:numPr>
        <w:suppressAutoHyphens w:val="0"/>
        <w:ind w:left="0" w:firstLine="709"/>
        <w:jc w:val="center"/>
        <w:rPr>
          <w:sz w:val="28"/>
          <w:szCs w:val="28"/>
        </w:rPr>
      </w:pPr>
      <w:r w:rsidRPr="004714CD">
        <w:rPr>
          <w:sz w:val="28"/>
          <w:szCs w:val="28"/>
        </w:rPr>
        <w:t>Нормативно правовая база</w:t>
      </w:r>
    </w:p>
    <w:p w14:paraId="62A42D65" w14:textId="77777777" w:rsidR="006B417E" w:rsidRPr="004714CD" w:rsidRDefault="006B417E" w:rsidP="006B417E">
      <w:pPr>
        <w:ind w:right="-142" w:firstLine="709"/>
        <w:jc w:val="center"/>
        <w:rPr>
          <w:lang w:eastAsia="en-US"/>
        </w:rPr>
      </w:pPr>
    </w:p>
    <w:p w14:paraId="4F6E6C9C" w14:textId="77777777" w:rsidR="006B417E" w:rsidRPr="0039310C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>Гражданский кодекс Российской Федерации.</w:t>
      </w:r>
    </w:p>
    <w:p w14:paraId="5A496C3F" w14:textId="77777777" w:rsidR="006B417E" w:rsidRPr="0039310C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>Налоговый кодекс Российской Федерации.</w:t>
      </w:r>
    </w:p>
    <w:p w14:paraId="4DCA82FB" w14:textId="77777777" w:rsidR="006B417E" w:rsidRPr="0039310C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>Трудовой Кодекс Российской Федерации.</w:t>
      </w:r>
    </w:p>
    <w:p w14:paraId="6D0FA5B5" w14:textId="77777777" w:rsidR="006B417E" w:rsidRPr="0039310C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 xml:space="preserve">Федеральный Закон от 17.08.1995 № 147-ФЗ </w:t>
      </w:r>
      <w:r>
        <w:t>«</w:t>
      </w:r>
      <w:r w:rsidRPr="0039310C">
        <w:t>О естественных монополиях</w:t>
      </w:r>
      <w:r>
        <w:t>»</w:t>
      </w:r>
      <w:r w:rsidRPr="0039310C">
        <w:t>.</w:t>
      </w:r>
    </w:p>
    <w:p w14:paraId="0C54F862" w14:textId="77777777" w:rsidR="006B417E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 xml:space="preserve">Федеральный закон от 27.07.2010 № 190-ФЗ </w:t>
      </w:r>
      <w:r>
        <w:t>«</w:t>
      </w:r>
      <w:r w:rsidRPr="0039310C">
        <w:t>О теплоснабжении</w:t>
      </w:r>
      <w:r>
        <w:t>»</w:t>
      </w:r>
      <w:r w:rsidRPr="0039310C">
        <w:t>.</w:t>
      </w:r>
    </w:p>
    <w:p w14:paraId="32C9832C" w14:textId="77777777" w:rsidR="006B417E" w:rsidRPr="0039310C" w:rsidRDefault="006B417E" w:rsidP="006B417E">
      <w:pPr>
        <w:ind w:right="282" w:firstLine="709"/>
        <w:jc w:val="both"/>
      </w:pPr>
      <w:r w:rsidRPr="004436F5">
        <w:rPr>
          <w:color w:val="000000"/>
        </w:rPr>
        <w:t>Федеральны</w:t>
      </w:r>
      <w:r>
        <w:rPr>
          <w:color w:val="000000"/>
        </w:rPr>
        <w:t>й</w:t>
      </w:r>
      <w:r w:rsidRPr="004436F5">
        <w:rPr>
          <w:color w:val="000000"/>
        </w:rPr>
        <w:t xml:space="preserve"> закон от 07.12.2011 №</w:t>
      </w:r>
      <w:r>
        <w:rPr>
          <w:color w:val="000000"/>
        </w:rPr>
        <w:t xml:space="preserve"> </w:t>
      </w:r>
      <w:r w:rsidRPr="004436F5">
        <w:rPr>
          <w:color w:val="000000"/>
        </w:rPr>
        <w:t>416-ФЗ</w:t>
      </w:r>
      <w:r>
        <w:rPr>
          <w:color w:val="000000"/>
        </w:rPr>
        <w:t xml:space="preserve"> </w:t>
      </w:r>
      <w:r w:rsidRPr="003044A9">
        <w:rPr>
          <w:color w:val="000000"/>
        </w:rPr>
        <w:t xml:space="preserve">«О водоснабжении </w:t>
      </w:r>
      <w:r>
        <w:rPr>
          <w:color w:val="000000"/>
        </w:rPr>
        <w:br/>
      </w:r>
      <w:r w:rsidRPr="003044A9">
        <w:rPr>
          <w:color w:val="000000"/>
        </w:rPr>
        <w:t>и водоотведении»</w:t>
      </w:r>
      <w:r>
        <w:rPr>
          <w:color w:val="000000"/>
        </w:rPr>
        <w:t>.</w:t>
      </w:r>
    </w:p>
    <w:p w14:paraId="77B9F1F8" w14:textId="77777777" w:rsidR="006B417E" w:rsidRPr="0039310C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 xml:space="preserve">Постановление Правительства РФ от 06.07.1998 № 700 </w:t>
      </w:r>
      <w:r>
        <w:t>«</w:t>
      </w:r>
      <w:r w:rsidRPr="0039310C">
        <w:t>О введении раздельного учета затрат по регулируемым видам деятельности в энергетике</w:t>
      </w:r>
      <w:r>
        <w:t>»</w:t>
      </w:r>
      <w:r w:rsidRPr="0039310C">
        <w:t>.</w:t>
      </w:r>
    </w:p>
    <w:p w14:paraId="33849FC5" w14:textId="77777777" w:rsidR="006B417E" w:rsidRPr="0039310C" w:rsidRDefault="006B417E" w:rsidP="006B417E">
      <w:pPr>
        <w:tabs>
          <w:tab w:val="left" w:pos="1134"/>
          <w:tab w:val="left" w:pos="9900"/>
        </w:tabs>
        <w:ind w:right="-142" w:firstLine="709"/>
        <w:jc w:val="both"/>
      </w:pPr>
      <w:r w:rsidRPr="0039310C">
        <w:t xml:space="preserve">Постановление Правительства Российской Федерации от 22.10.2012 № 1075 </w:t>
      </w:r>
      <w:r>
        <w:t>«</w:t>
      </w:r>
      <w:r w:rsidRPr="0039310C">
        <w:t>О ценообразовании в сфере теплоснабжения</w:t>
      </w:r>
      <w:r>
        <w:t>»</w:t>
      </w:r>
      <w:r w:rsidRPr="0039310C">
        <w:t>.</w:t>
      </w:r>
    </w:p>
    <w:p w14:paraId="01F218F8" w14:textId="77777777" w:rsidR="006B417E" w:rsidRDefault="006B417E" w:rsidP="006B417E">
      <w:pPr>
        <w:tabs>
          <w:tab w:val="left" w:pos="1134"/>
        </w:tabs>
        <w:ind w:right="-142" w:firstLine="709"/>
        <w:jc w:val="both"/>
      </w:pPr>
      <w:r w:rsidRPr="0039310C">
        <w:t xml:space="preserve">Приказ Федеральной службы по тарифам (ФСТ России) </w:t>
      </w:r>
      <w:r>
        <w:br/>
      </w:r>
      <w:r w:rsidRPr="0039310C">
        <w:t xml:space="preserve">от 13.06.2013 № 760-э </w:t>
      </w:r>
      <w:r>
        <w:t>«</w:t>
      </w:r>
      <w:r w:rsidRPr="0039310C">
        <w:t>Об утверждении Методических указаний по расчету регулируемых цен (тарифов) в сфере теплоснабжения</w:t>
      </w:r>
      <w:r>
        <w:t>»</w:t>
      </w:r>
      <w:r w:rsidRPr="0039310C">
        <w:t xml:space="preserve"> (далее Методические указания).</w:t>
      </w:r>
    </w:p>
    <w:p w14:paraId="3FB491C0" w14:textId="77777777" w:rsidR="006B417E" w:rsidRDefault="006B417E" w:rsidP="006B417E">
      <w:pPr>
        <w:tabs>
          <w:tab w:val="left" w:pos="1134"/>
        </w:tabs>
        <w:ind w:right="-142" w:firstLine="709"/>
        <w:jc w:val="both"/>
      </w:pPr>
      <w:r w:rsidRPr="00A66C45">
        <w:t xml:space="preserve">Постановление Правительства РФ от 13.05.2013 № 406 </w:t>
      </w:r>
      <w:r>
        <w:br/>
      </w:r>
      <w:r w:rsidRPr="00A66C45">
        <w:t xml:space="preserve">«О государственном регулировании тарифов в сфере водоснабжения </w:t>
      </w:r>
      <w:r w:rsidRPr="00A66C45">
        <w:br/>
        <w:t>и водоотведения»</w:t>
      </w:r>
      <w:r>
        <w:t>.</w:t>
      </w:r>
    </w:p>
    <w:p w14:paraId="0D483A50" w14:textId="77777777" w:rsidR="006B417E" w:rsidRPr="00A66C45" w:rsidRDefault="006B417E" w:rsidP="006B417E">
      <w:pPr>
        <w:tabs>
          <w:tab w:val="left" w:pos="1134"/>
        </w:tabs>
        <w:ind w:right="-142" w:firstLine="709"/>
        <w:jc w:val="both"/>
      </w:pPr>
      <w:r w:rsidRPr="00A66C45">
        <w:t xml:space="preserve">Методические указания по расчету регулируемых тарифов в сфере водоснабжения и водоотведения, утверждены Приказом ФСТ России </w:t>
      </w:r>
      <w:r w:rsidRPr="00A66C45">
        <w:br/>
        <w:t>от 27.12.2013 № 1746-э</w:t>
      </w:r>
      <w:r>
        <w:t>.</w:t>
      </w:r>
    </w:p>
    <w:p w14:paraId="26F1C516" w14:textId="77777777" w:rsidR="006B417E" w:rsidRPr="00A66C45" w:rsidRDefault="006B417E" w:rsidP="006B417E">
      <w:pPr>
        <w:tabs>
          <w:tab w:val="left" w:pos="1134"/>
        </w:tabs>
        <w:ind w:right="-142" w:firstLine="709"/>
        <w:jc w:val="both"/>
      </w:pPr>
      <w:r w:rsidRPr="00A66C45">
        <w:t>Регламент установления регулируемых тарифов в сфере водоснабжения и водоотведения, утвержденный Приказом ФСТ России от 16.07.2014 № 1154-э</w:t>
      </w:r>
      <w:r>
        <w:t>.</w:t>
      </w:r>
    </w:p>
    <w:p w14:paraId="2422B569" w14:textId="77777777" w:rsidR="006B417E" w:rsidRPr="00A66C45" w:rsidRDefault="006B417E" w:rsidP="006B417E">
      <w:pPr>
        <w:tabs>
          <w:tab w:val="left" w:pos="1134"/>
        </w:tabs>
        <w:ind w:right="-142" w:firstLine="709"/>
        <w:jc w:val="both"/>
      </w:pPr>
      <w:r w:rsidRPr="00A66C45">
        <w:t>Приказ Минстроя России от 29.07.2022 № 623/пр «Об утверждении Порядка ведения раздельного учета затрат по видам деятельности организаций, осуществляющих горячее водоснабжение, холодное водоснабжение и (или) водоотведение, и единой системы классификации таких затрат» (Зарегистрировано в Минюсте России 25.08.2022 № 69785)</w:t>
      </w:r>
      <w:r>
        <w:t>.</w:t>
      </w:r>
    </w:p>
    <w:p w14:paraId="62963D82" w14:textId="77777777" w:rsidR="006B417E" w:rsidRPr="0039310C" w:rsidRDefault="006B417E" w:rsidP="006B417E">
      <w:pPr>
        <w:tabs>
          <w:tab w:val="left" w:pos="1134"/>
        </w:tabs>
        <w:ind w:right="-142" w:firstLine="709"/>
        <w:jc w:val="both"/>
      </w:pPr>
      <w:r w:rsidRPr="0039310C">
        <w:t xml:space="preserve">Приказ Федеральной службы по тарифам (ФСТ России) </w:t>
      </w:r>
      <w:r>
        <w:br/>
      </w:r>
      <w:r w:rsidRPr="0039310C">
        <w:t xml:space="preserve">от 07.06.2013 года № 163 </w:t>
      </w:r>
      <w:r>
        <w:t>«</w:t>
      </w:r>
      <w:r w:rsidRPr="0039310C">
        <w:t xml:space="preserve">Об утверждении Регламента открытия дел </w:t>
      </w:r>
      <w:r>
        <w:br/>
      </w:r>
      <w:r w:rsidRPr="0039310C">
        <w:t>об установлении регулируемых цен (тарифов) и отмене регулирования тарифов в сфере теплоснабжения</w:t>
      </w:r>
      <w:r>
        <w:t>»</w:t>
      </w:r>
      <w:r w:rsidRPr="0039310C">
        <w:t>.</w:t>
      </w:r>
    </w:p>
    <w:p w14:paraId="38C27F31" w14:textId="77777777" w:rsidR="006B417E" w:rsidRDefault="006B417E" w:rsidP="006B417E">
      <w:pPr>
        <w:tabs>
          <w:tab w:val="left" w:pos="1134"/>
        </w:tabs>
        <w:ind w:right="-142" w:firstLine="709"/>
        <w:jc w:val="both"/>
      </w:pPr>
    </w:p>
    <w:p w14:paraId="189641E9" w14:textId="77777777" w:rsidR="006B417E" w:rsidRPr="0039310C" w:rsidRDefault="006B417E" w:rsidP="006B417E">
      <w:pPr>
        <w:tabs>
          <w:tab w:val="left" w:pos="1134"/>
        </w:tabs>
        <w:ind w:right="-142" w:firstLine="709"/>
        <w:jc w:val="both"/>
      </w:pPr>
      <w:r w:rsidRPr="0039310C">
        <w:t xml:space="preserve">Прочие законы и подзаконные акты, методические разработки </w:t>
      </w:r>
      <w:r>
        <w:br/>
      </w:r>
      <w:r w:rsidRPr="0039310C">
        <w:t xml:space="preserve">и подходы, действующие в отношении сферы и предмета государственного регулирования тарифов на продукцию (услуги) в </w:t>
      </w:r>
      <w:r>
        <w:t>тепл</w:t>
      </w:r>
      <w:r w:rsidRPr="0039310C">
        <w:t>оэнергетической отрасли.</w:t>
      </w:r>
    </w:p>
    <w:p w14:paraId="576B4995" w14:textId="77777777" w:rsidR="006B417E" w:rsidRDefault="006B417E" w:rsidP="006B417E">
      <w:pPr>
        <w:ind w:firstLine="709"/>
        <w:contextualSpacing/>
        <w:jc w:val="both"/>
      </w:pPr>
      <w:r w:rsidRPr="0039310C">
        <w:t>Вся нормативно – методическая основа используется в редакции, действующей на момент проведения экспертизы</w:t>
      </w:r>
    </w:p>
    <w:p w14:paraId="49F2ACF9" w14:textId="77777777" w:rsidR="006B417E" w:rsidRDefault="006B417E" w:rsidP="006B417E">
      <w:pPr>
        <w:ind w:firstLine="709"/>
        <w:contextualSpacing/>
        <w:jc w:val="both"/>
      </w:pPr>
    </w:p>
    <w:p w14:paraId="7DE2B01C" w14:textId="77777777" w:rsidR="006B417E" w:rsidRPr="004714CD" w:rsidRDefault="006B417E" w:rsidP="006B417E">
      <w:pPr>
        <w:pStyle w:val="1"/>
        <w:numPr>
          <w:ilvl w:val="0"/>
          <w:numId w:val="6"/>
        </w:numPr>
        <w:suppressAutoHyphens w:val="0"/>
        <w:ind w:left="0" w:firstLine="709"/>
        <w:jc w:val="center"/>
        <w:rPr>
          <w:sz w:val="28"/>
          <w:szCs w:val="28"/>
        </w:rPr>
      </w:pPr>
      <w:bookmarkStart w:id="41" w:name="_Toc21094909"/>
      <w:bookmarkStart w:id="42" w:name="_Toc24891723"/>
      <w:r w:rsidRPr="004714CD">
        <w:rPr>
          <w:sz w:val="28"/>
          <w:szCs w:val="28"/>
        </w:rPr>
        <w:t>Анализ соответствия расчетов тарифов и формы представления предложений нормативно – методическим документам по вопросам регулирования тарифов и (или) их предельных уровней</w:t>
      </w:r>
      <w:bookmarkEnd w:id="41"/>
      <w:bookmarkEnd w:id="42"/>
    </w:p>
    <w:p w14:paraId="7C8B1256" w14:textId="77777777" w:rsidR="006B417E" w:rsidRPr="0039310C" w:rsidRDefault="006B417E" w:rsidP="006B417E">
      <w:pPr>
        <w:ind w:right="-142" w:firstLine="709"/>
        <w:jc w:val="both"/>
      </w:pPr>
    </w:p>
    <w:p w14:paraId="7E4B6A4B" w14:textId="77777777" w:rsidR="006B417E" w:rsidRDefault="006B417E" w:rsidP="006B417E">
      <w:pPr>
        <w:ind w:right="-142" w:firstLine="709"/>
        <w:jc w:val="both"/>
      </w:pPr>
      <w:r w:rsidRPr="0039310C">
        <w:t xml:space="preserve">Материалы </w:t>
      </w:r>
      <w:r>
        <w:t>ООО</w:t>
      </w:r>
      <w:r w:rsidRPr="00751DAC">
        <w:t xml:space="preserve"> «</w:t>
      </w:r>
      <w:r>
        <w:t>Енисей</w:t>
      </w:r>
      <w:r w:rsidRPr="00751DAC">
        <w:t xml:space="preserve">» </w:t>
      </w:r>
      <w:r w:rsidRPr="007C0815">
        <w:t xml:space="preserve">по корректировке НВВ и уровня тарифов на горячую воду в </w:t>
      </w:r>
      <w:r>
        <w:t>открытой</w:t>
      </w:r>
      <w:r w:rsidRPr="007C0815">
        <w:t xml:space="preserve"> системе теплоснабжения (горячего водоснабжения)</w:t>
      </w:r>
      <w:r w:rsidRPr="008D0AC7">
        <w:t xml:space="preserve">, </w:t>
      </w:r>
      <w:bookmarkStart w:id="43" w:name="_Hlk179878928"/>
      <w:r w:rsidRPr="008D0AC7">
        <w:t xml:space="preserve">реализуемые на потребительском рынке </w:t>
      </w:r>
      <w:r>
        <w:t>Тисульского муниципального</w:t>
      </w:r>
      <w:r w:rsidRPr="008D0AC7">
        <w:t xml:space="preserve"> округа </w:t>
      </w:r>
      <w:bookmarkEnd w:id="43"/>
      <w:r w:rsidRPr="00941D72">
        <w:t>(пгт. Белогорск)</w:t>
      </w:r>
      <w:r>
        <w:t xml:space="preserve"> </w:t>
      </w:r>
      <w:r w:rsidRPr="008D0AC7">
        <w:t xml:space="preserve">на </w:t>
      </w:r>
      <w:r>
        <w:t>2026</w:t>
      </w:r>
      <w:r w:rsidRPr="008D0AC7">
        <w:t xml:space="preserve"> год</w:t>
      </w:r>
      <w:r w:rsidRPr="0039310C">
        <w:t>, подготовлены в соответствии</w:t>
      </w:r>
      <w:r>
        <w:t xml:space="preserve"> </w:t>
      </w:r>
      <w:r w:rsidRPr="0039310C">
        <w:t xml:space="preserve">с требованиями </w:t>
      </w:r>
      <w:r>
        <w:t>«</w:t>
      </w:r>
      <w:r w:rsidRPr="0039310C">
        <w:t>Основ ценообразования в сфере теплоснабжения</w:t>
      </w:r>
      <w:r>
        <w:t>»</w:t>
      </w:r>
      <w:r w:rsidRPr="0039310C">
        <w:t>, утвержденных постановлением Правительства Российской Федерации</w:t>
      </w:r>
      <w:r>
        <w:t xml:space="preserve"> </w:t>
      </w:r>
      <w:r w:rsidRPr="0039310C">
        <w:t>от 22.10.2012 № 1075</w:t>
      </w:r>
      <w:r>
        <w:t xml:space="preserve"> </w:t>
      </w:r>
      <w:r w:rsidRPr="0039310C">
        <w:t xml:space="preserve">и </w:t>
      </w:r>
      <w:r>
        <w:t>«</w:t>
      </w:r>
      <w:r w:rsidRPr="0039310C">
        <w:t>Методических указаний по расчету регулируемых цен (тарифов) в сфере теплоснабжения</w:t>
      </w:r>
      <w:r>
        <w:t>»</w:t>
      </w:r>
      <w:r w:rsidRPr="0039310C">
        <w:t xml:space="preserve">, утверждённых </w:t>
      </w:r>
      <w:r>
        <w:t>п</w:t>
      </w:r>
      <w:r w:rsidRPr="0039310C">
        <w:t>риказом</w:t>
      </w:r>
      <w:r>
        <w:t xml:space="preserve"> </w:t>
      </w:r>
      <w:r w:rsidRPr="0039310C">
        <w:t>ФСТ России от 13.06.2013</w:t>
      </w:r>
      <w:r>
        <w:t xml:space="preserve"> </w:t>
      </w:r>
      <w:r w:rsidRPr="0039310C">
        <w:t>№ 760-э</w:t>
      </w:r>
      <w:r>
        <w:t xml:space="preserve">, а также </w:t>
      </w:r>
      <w:r w:rsidRPr="00025A97">
        <w:t>в соответствии с требованиями «Основ ценообразования в сфере водоснабжения и водоотведения», утвержденными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ФСТ России от 27.12.2013 № 1746-э «Об утверждении Методических указаний по расчету регулируемых тарифов в сфере водоснабжения и водоотведения» и Регламентом установления регулируемых тарифов в сфере водоснабжения и водоотведения, утвержденным Приказом ФСТ России от 16.07.2014 № 1154-э «Об утверждении Регламента установления регулируемых тарифов в сфере водоснабжения и водоотведения».</w:t>
      </w:r>
      <w:r w:rsidRPr="0039310C">
        <w:t xml:space="preserve"> </w:t>
      </w:r>
    </w:p>
    <w:p w14:paraId="2E39C598" w14:textId="77777777" w:rsidR="006B417E" w:rsidRPr="007C0815" w:rsidRDefault="006B417E" w:rsidP="006B417E">
      <w:pPr>
        <w:ind w:right="-142" w:firstLine="709"/>
        <w:jc w:val="both"/>
      </w:pPr>
      <w:bookmarkStart w:id="44" w:name="_Hlk215915477"/>
      <w:r>
        <w:t xml:space="preserve">Заявление и расчетно-обосновывающие материалы представлены в орган регулирования в формате шаблона DOCS.FORM.6.42. </w:t>
      </w:r>
      <w:bookmarkEnd w:id="44"/>
    </w:p>
    <w:p w14:paraId="795E25EB" w14:textId="77777777" w:rsidR="006B417E" w:rsidRDefault="006B417E" w:rsidP="006B417E">
      <w:pPr>
        <w:ind w:firstLine="709"/>
        <w:contextualSpacing/>
        <w:jc w:val="both"/>
      </w:pPr>
    </w:p>
    <w:p w14:paraId="2BE19013" w14:textId="77777777" w:rsidR="006B417E" w:rsidRPr="004714CD" w:rsidRDefault="006B417E" w:rsidP="006B417E">
      <w:pPr>
        <w:pStyle w:val="1"/>
        <w:numPr>
          <w:ilvl w:val="0"/>
          <w:numId w:val="6"/>
        </w:numPr>
        <w:suppressAutoHyphens w:val="0"/>
        <w:ind w:left="0" w:firstLine="709"/>
        <w:jc w:val="center"/>
        <w:rPr>
          <w:sz w:val="28"/>
          <w:szCs w:val="28"/>
        </w:rPr>
      </w:pPr>
      <w:bookmarkStart w:id="45" w:name="_Toc21094910"/>
      <w:bookmarkStart w:id="46" w:name="_Toc24891724"/>
      <w:r w:rsidRPr="004714CD">
        <w:rPr>
          <w:sz w:val="28"/>
          <w:szCs w:val="28"/>
        </w:rPr>
        <w:t>Оценка достоверности данных, приведенных в предложениях</w:t>
      </w:r>
      <w:r w:rsidRPr="004714CD">
        <w:rPr>
          <w:sz w:val="28"/>
          <w:szCs w:val="28"/>
        </w:rPr>
        <w:br/>
        <w:t>об установлении тарифов и (или) их предельных уровней</w:t>
      </w:r>
    </w:p>
    <w:p w14:paraId="0760EB5E" w14:textId="77777777" w:rsidR="006B417E" w:rsidRPr="004714CD" w:rsidRDefault="006B417E" w:rsidP="006B417E">
      <w:pPr>
        <w:ind w:right="-142" w:firstLine="709"/>
        <w:jc w:val="center"/>
        <w:rPr>
          <w:lang w:eastAsia="en-US"/>
        </w:rPr>
      </w:pPr>
    </w:p>
    <w:p w14:paraId="2C322D0C" w14:textId="77777777" w:rsidR="006B417E" w:rsidRPr="0039310C" w:rsidRDefault="006B417E" w:rsidP="006B417E">
      <w:pPr>
        <w:ind w:right="-142" w:firstLine="709"/>
        <w:jc w:val="both"/>
      </w:pPr>
      <w:r w:rsidRPr="0039310C">
        <w:t xml:space="preserve">Экспертами рассматривались и принимались во внимание </w:t>
      </w:r>
      <w:r>
        <w:br/>
      </w:r>
      <w:r w:rsidRPr="0039310C">
        <w:t xml:space="preserve">все представленные документы, имеющие значение для составления доказательного экспертного заключения. При этом эксперты исходили </w:t>
      </w:r>
      <w:r>
        <w:br/>
      </w:r>
      <w:r w:rsidRPr="0039310C">
        <w:t>из того, что представленная предприятием информация является достоверной. Ответственность за достоверность информации несет руководитель предприятия.</w:t>
      </w:r>
    </w:p>
    <w:p w14:paraId="1BF6EC2B" w14:textId="77777777" w:rsidR="006B417E" w:rsidRPr="0039310C" w:rsidRDefault="006B417E" w:rsidP="006B417E">
      <w:pPr>
        <w:ind w:right="-142" w:firstLine="709"/>
        <w:jc w:val="both"/>
      </w:pPr>
      <w:r w:rsidRPr="0039310C">
        <w:t xml:space="preserve">Проделанная в процессе проведения экспертизы работа не означает проведения полной и всеобъемлющей аудиторской проверки финансово-хозяйственной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законодательства. </w:t>
      </w:r>
      <w:r>
        <w:t>П</w:t>
      </w:r>
      <w:r w:rsidRPr="0039310C">
        <w:t xml:space="preserve">роверка бухгалтерской, статистической и иной документации осуществлялась исключительно с целью оценки достоверности, представленной </w:t>
      </w:r>
      <w:r>
        <w:br/>
        <w:t>ООО</w:t>
      </w:r>
      <w:r w:rsidRPr="00751DAC">
        <w:t xml:space="preserve"> «</w:t>
      </w:r>
      <w:r>
        <w:t>Енисей</w:t>
      </w:r>
      <w:r w:rsidRPr="00751DAC">
        <w:t xml:space="preserve">» </w:t>
      </w:r>
      <w:r w:rsidRPr="0039310C">
        <w:t xml:space="preserve">информации для определения величины экономически обоснованных расходов по регулируемым РЭК </w:t>
      </w:r>
      <w:r>
        <w:t>Кузбасса</w:t>
      </w:r>
      <w:r w:rsidRPr="0039310C">
        <w:t xml:space="preserve"> видам деятельности </w:t>
      </w:r>
      <w:r>
        <w:br/>
      </w:r>
      <w:r w:rsidRPr="0039310C">
        <w:t>на 20</w:t>
      </w:r>
      <w:r>
        <w:t>26</w:t>
      </w:r>
      <w:r w:rsidRPr="0039310C">
        <w:t xml:space="preserve"> год.</w:t>
      </w:r>
    </w:p>
    <w:bookmarkEnd w:id="45"/>
    <w:bookmarkEnd w:id="46"/>
    <w:p w14:paraId="6ACEFA0C" w14:textId="77777777" w:rsidR="006B417E" w:rsidRDefault="006B417E" w:rsidP="006B417E">
      <w:pPr>
        <w:ind w:right="-142" w:firstLine="709"/>
        <w:jc w:val="both"/>
        <w:rPr>
          <w:lang w:eastAsia="en-US"/>
        </w:rPr>
      </w:pPr>
    </w:p>
    <w:p w14:paraId="215B82B1" w14:textId="77777777" w:rsidR="006B417E" w:rsidRPr="004714CD" w:rsidRDefault="006B417E" w:rsidP="006B417E">
      <w:pPr>
        <w:pStyle w:val="1"/>
        <w:numPr>
          <w:ilvl w:val="0"/>
          <w:numId w:val="6"/>
        </w:numPr>
        <w:suppressAutoHyphens w:val="0"/>
        <w:ind w:left="0" w:firstLine="709"/>
        <w:jc w:val="center"/>
        <w:rPr>
          <w:sz w:val="28"/>
          <w:szCs w:val="28"/>
        </w:rPr>
      </w:pPr>
      <w:bookmarkStart w:id="47" w:name="_Toc24891748"/>
      <w:r w:rsidRPr="004714CD">
        <w:rPr>
          <w:sz w:val="28"/>
          <w:szCs w:val="28"/>
        </w:rPr>
        <w:t xml:space="preserve">Расчет тарифов </w:t>
      </w:r>
      <w:r>
        <w:rPr>
          <w:sz w:val="28"/>
          <w:szCs w:val="28"/>
        </w:rPr>
        <w:t xml:space="preserve">ООО </w:t>
      </w:r>
      <w:r w:rsidRPr="004714CD">
        <w:rPr>
          <w:sz w:val="28"/>
          <w:szCs w:val="28"/>
        </w:rPr>
        <w:t>«</w:t>
      </w:r>
      <w:r>
        <w:rPr>
          <w:sz w:val="28"/>
          <w:szCs w:val="28"/>
        </w:rPr>
        <w:t>Енисей</w:t>
      </w:r>
      <w:r w:rsidRPr="004714CD">
        <w:rPr>
          <w:sz w:val="28"/>
          <w:szCs w:val="28"/>
        </w:rPr>
        <w:t xml:space="preserve">» на горячую воду </w:t>
      </w:r>
      <w:r w:rsidRPr="004714CD">
        <w:rPr>
          <w:sz w:val="28"/>
          <w:szCs w:val="28"/>
        </w:rPr>
        <w:br/>
        <w:t xml:space="preserve">в открытой системе горячего водоснабжения </w:t>
      </w:r>
      <w:bookmarkEnd w:id="47"/>
      <w:r w:rsidRPr="004714CD">
        <w:rPr>
          <w:sz w:val="28"/>
          <w:szCs w:val="28"/>
        </w:rPr>
        <w:t>на 2026 год</w:t>
      </w:r>
    </w:p>
    <w:p w14:paraId="4EB17C2B" w14:textId="77777777" w:rsidR="006B417E" w:rsidRDefault="006B417E" w:rsidP="006B417E">
      <w:pPr>
        <w:ind w:right="-142" w:firstLine="709"/>
        <w:jc w:val="center"/>
      </w:pPr>
    </w:p>
    <w:p w14:paraId="09F55C7C" w14:textId="77777777" w:rsidR="006B417E" w:rsidRDefault="006B417E" w:rsidP="006B417E">
      <w:pPr>
        <w:ind w:right="-142" w:firstLine="709"/>
        <w:jc w:val="both"/>
      </w:pPr>
      <w:r>
        <w:t>Предприятие ООО</w:t>
      </w:r>
      <w:r w:rsidRPr="00517A65">
        <w:t xml:space="preserve"> </w:t>
      </w:r>
      <w:r>
        <w:t xml:space="preserve">«Енисей» предоставляет коммунальную услугу по горячему водоснабжению на территории Тисульского муниципального округа </w:t>
      </w:r>
      <w:r w:rsidRPr="00941D72">
        <w:t>(пгт. Белогорск)</w:t>
      </w:r>
      <w:r>
        <w:t xml:space="preserve"> в </w:t>
      </w:r>
      <w:r w:rsidRPr="00E72F39">
        <w:t>открытой системе</w:t>
      </w:r>
      <w:r>
        <w:t xml:space="preserve"> </w:t>
      </w:r>
      <w:r w:rsidRPr="00B83EAD">
        <w:t xml:space="preserve">горячего водоснабжения </w:t>
      </w:r>
      <w:r>
        <w:t>(</w:t>
      </w:r>
      <w:r w:rsidRPr="002B0559">
        <w:t>теплоснабжения)</w:t>
      </w:r>
      <w:r>
        <w:t>.</w:t>
      </w:r>
    </w:p>
    <w:p w14:paraId="24E9B2E0" w14:textId="77777777" w:rsidR="006B417E" w:rsidRPr="00571131" w:rsidRDefault="006B417E" w:rsidP="006B417E">
      <w:pPr>
        <w:tabs>
          <w:tab w:val="left" w:pos="0"/>
          <w:tab w:val="left" w:pos="9900"/>
        </w:tabs>
        <w:ind w:right="-142" w:firstLine="709"/>
        <w:jc w:val="both"/>
        <w:rPr>
          <w:color w:val="000000"/>
        </w:rPr>
      </w:pPr>
      <w:r w:rsidRPr="00571131">
        <w:rPr>
          <w:color w:val="000000"/>
        </w:rPr>
        <w:t xml:space="preserve">Согласно п. 87 Основ ценообразования в сфере теплоснабжения, утвержденных </w:t>
      </w:r>
      <w:r>
        <w:rPr>
          <w:color w:val="000000"/>
        </w:rPr>
        <w:t>п</w:t>
      </w:r>
      <w:r w:rsidRPr="00571131">
        <w:rPr>
          <w:color w:val="000000"/>
        </w:rPr>
        <w:t>остановление</w:t>
      </w:r>
      <w:r>
        <w:rPr>
          <w:color w:val="000000"/>
        </w:rPr>
        <w:t>м</w:t>
      </w:r>
      <w:r w:rsidRPr="00571131">
        <w:rPr>
          <w:color w:val="000000"/>
        </w:rPr>
        <w:t xml:space="preserve"> Правительства РФ от 22.10.2012 № 1075</w:t>
      </w:r>
      <w:r>
        <w:rPr>
          <w:color w:val="000000"/>
        </w:rPr>
        <w:t xml:space="preserve"> </w:t>
      </w:r>
      <w:r>
        <w:rPr>
          <w:color w:val="000000"/>
        </w:rPr>
        <w:br/>
        <w:t>«</w:t>
      </w:r>
      <w:r w:rsidRPr="00571131">
        <w:rPr>
          <w:color w:val="000000"/>
        </w:rPr>
        <w:t>О ценообр</w:t>
      </w:r>
      <w:r>
        <w:rPr>
          <w:color w:val="000000"/>
        </w:rPr>
        <w:t>азовании в сфере теплоснабжения», о</w:t>
      </w:r>
      <w:r w:rsidRPr="003B6088">
        <w:rPr>
          <w:color w:val="000000"/>
        </w:rPr>
        <w:t>рганы регулирования устанавливают двухкомпонентный тариф на горячую воду в открытой системе</w:t>
      </w:r>
      <w:r w:rsidRPr="00B83EAD">
        <w:t xml:space="preserve"> </w:t>
      </w:r>
      <w:r w:rsidRPr="00B83EAD">
        <w:rPr>
          <w:color w:val="000000"/>
        </w:rPr>
        <w:t>горячего водоснабжения</w:t>
      </w:r>
      <w:r w:rsidRPr="003B6088">
        <w:rPr>
          <w:color w:val="000000"/>
        </w:rPr>
        <w:t xml:space="preserve"> </w:t>
      </w:r>
      <w:r>
        <w:rPr>
          <w:color w:val="000000"/>
        </w:rPr>
        <w:t>(</w:t>
      </w:r>
      <w:r w:rsidRPr="003B6088">
        <w:rPr>
          <w:color w:val="000000"/>
        </w:rPr>
        <w:t>теплоснабжения)</w:t>
      </w:r>
      <w:r>
        <w:rPr>
          <w:color w:val="000000"/>
        </w:rPr>
        <w:t xml:space="preserve">, который </w:t>
      </w:r>
      <w:r w:rsidRPr="003B6088">
        <w:rPr>
          <w:color w:val="000000"/>
        </w:rPr>
        <w:t xml:space="preserve">состоит из компонента </w:t>
      </w:r>
      <w:r>
        <w:rPr>
          <w:color w:val="000000"/>
        </w:rPr>
        <w:br/>
      </w:r>
      <w:r w:rsidRPr="003B6088">
        <w:rPr>
          <w:color w:val="000000"/>
        </w:rPr>
        <w:t>на теплоноситель и компонента на тепловую энергию</w:t>
      </w:r>
      <w:r>
        <w:rPr>
          <w:color w:val="000000"/>
        </w:rPr>
        <w:t>.</w:t>
      </w:r>
    </w:p>
    <w:p w14:paraId="34800D33" w14:textId="77777777" w:rsidR="006B417E" w:rsidRPr="00126EE9" w:rsidRDefault="006B417E" w:rsidP="006B417E">
      <w:pPr>
        <w:tabs>
          <w:tab w:val="left" w:pos="0"/>
          <w:tab w:val="left" w:pos="9900"/>
        </w:tabs>
        <w:ind w:right="-142" w:firstLine="709"/>
        <w:jc w:val="both"/>
        <w:rPr>
          <w:color w:val="000000"/>
        </w:rPr>
      </w:pPr>
      <w:r w:rsidRPr="00571131">
        <w:rPr>
          <w:color w:val="000000"/>
        </w:rPr>
        <w:t>Нормативы расхода тепловой энергии, необходимый для осуществления горя</w:t>
      </w:r>
      <w:r w:rsidRPr="000752E6">
        <w:rPr>
          <w:color w:val="000000"/>
        </w:rPr>
        <w:t xml:space="preserve">чего водоснабжения </w:t>
      </w:r>
      <w:r>
        <w:rPr>
          <w:color w:val="000000"/>
        </w:rPr>
        <w:t>ООО</w:t>
      </w:r>
      <w:r w:rsidRPr="00290DD7">
        <w:rPr>
          <w:color w:val="000000"/>
        </w:rPr>
        <w:t xml:space="preserve"> </w:t>
      </w:r>
      <w:r>
        <w:rPr>
          <w:color w:val="000000"/>
        </w:rPr>
        <w:t>«Енисей»</w:t>
      </w:r>
      <w:r w:rsidRPr="00290DD7">
        <w:rPr>
          <w:color w:val="000000"/>
        </w:rPr>
        <w:t xml:space="preserve"> </w:t>
      </w:r>
      <w:r w:rsidRPr="000752E6">
        <w:rPr>
          <w:color w:val="000000"/>
        </w:rPr>
        <w:t xml:space="preserve">приняты в соответствии </w:t>
      </w:r>
      <w:r w:rsidRPr="00126EE9">
        <w:rPr>
          <w:color w:val="000000"/>
        </w:rPr>
        <w:t>принят в соответствии</w:t>
      </w:r>
      <w:r>
        <w:rPr>
          <w:color w:val="000000"/>
        </w:rPr>
        <w:t xml:space="preserve"> </w:t>
      </w:r>
      <w:r w:rsidRPr="00126EE9">
        <w:rPr>
          <w:color w:val="000000"/>
        </w:rPr>
        <w:t xml:space="preserve">с постановлением региональной энергетической комиссии Кемеровской области от 07.12.2017 № 458 </w:t>
      </w:r>
      <w:r>
        <w:rPr>
          <w:color w:val="000000"/>
        </w:rPr>
        <w:t>«</w:t>
      </w:r>
      <w:r w:rsidRPr="00126EE9">
        <w:rPr>
          <w:color w:val="000000"/>
        </w:rPr>
        <w:t>Об утверждении нормативов расхода тепловой энергии, используемой на подогрев холодной воды</w:t>
      </w:r>
      <w:r>
        <w:rPr>
          <w:color w:val="000000"/>
        </w:rPr>
        <w:t xml:space="preserve"> </w:t>
      </w:r>
      <w:r w:rsidRPr="00126EE9">
        <w:rPr>
          <w:color w:val="000000"/>
        </w:rPr>
        <w:t>для предоставления коммунальной услуги по горячему водоснабжению</w:t>
      </w:r>
      <w:r>
        <w:rPr>
          <w:color w:val="000000"/>
        </w:rPr>
        <w:t xml:space="preserve"> </w:t>
      </w:r>
      <w:r w:rsidRPr="00126EE9">
        <w:rPr>
          <w:color w:val="000000"/>
        </w:rPr>
        <w:t>на территории Кемеровской области</w:t>
      </w:r>
      <w:r>
        <w:rPr>
          <w:color w:val="000000"/>
        </w:rPr>
        <w:t>»</w:t>
      </w:r>
      <w:r w:rsidRPr="00126EE9">
        <w:rPr>
          <w:color w:val="000000"/>
        </w:rPr>
        <w:t>:</w:t>
      </w:r>
    </w:p>
    <w:p w14:paraId="2F871E7E" w14:textId="77777777" w:rsidR="006B417E" w:rsidRDefault="006B417E" w:rsidP="006B417E">
      <w:pPr>
        <w:tabs>
          <w:tab w:val="left" w:pos="0"/>
          <w:tab w:val="left" w:pos="9900"/>
        </w:tabs>
        <w:ind w:right="-142" w:firstLine="709"/>
        <w:jc w:val="both"/>
        <w:rPr>
          <w:color w:val="00000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6"/>
        <w:gridCol w:w="2409"/>
        <w:gridCol w:w="2266"/>
      </w:tblGrid>
      <w:tr w:rsidR="006B417E" w:rsidRPr="00F74AD9" w14:paraId="2A94BD32" w14:textId="77777777" w:rsidTr="005B4E5B">
        <w:trPr>
          <w:trHeight w:val="420"/>
          <w:jc w:val="center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6DA98DC1" w14:textId="77777777" w:rsidR="006B417E" w:rsidRPr="00F74AD9" w:rsidRDefault="006B417E" w:rsidP="005B4E5B">
            <w:pPr>
              <w:ind w:right="-142" w:firstLine="22"/>
              <w:jc w:val="center"/>
            </w:pPr>
            <w:r>
              <w:rPr>
                <w:color w:val="000000"/>
              </w:rPr>
              <w:br w:type="page"/>
            </w:r>
            <w:r w:rsidRPr="00F74AD9">
              <w:t>С изолированными стояками</w:t>
            </w:r>
          </w:p>
        </w:tc>
        <w:tc>
          <w:tcPr>
            <w:tcW w:w="4675" w:type="dxa"/>
            <w:gridSpan w:val="2"/>
            <w:shd w:val="clear" w:color="auto" w:fill="auto"/>
            <w:vAlign w:val="center"/>
            <w:hideMark/>
          </w:tcPr>
          <w:p w14:paraId="1CB017FB" w14:textId="77777777" w:rsidR="006B417E" w:rsidRPr="00F74AD9" w:rsidRDefault="006B417E" w:rsidP="005B4E5B">
            <w:pPr>
              <w:ind w:right="-142" w:firstLine="22"/>
              <w:jc w:val="center"/>
            </w:pPr>
            <w:r w:rsidRPr="00F74AD9">
              <w:t>С неизолированными стояками</w:t>
            </w:r>
          </w:p>
        </w:tc>
      </w:tr>
      <w:tr w:rsidR="006B417E" w:rsidRPr="00F74AD9" w14:paraId="3A662492" w14:textId="77777777" w:rsidTr="005B4E5B">
        <w:trPr>
          <w:trHeight w:val="25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272AE5CE" w14:textId="77777777" w:rsidR="006B417E" w:rsidRPr="00F74AD9" w:rsidRDefault="006B417E" w:rsidP="005B4E5B">
            <w:pPr>
              <w:ind w:right="-142" w:firstLine="22"/>
              <w:jc w:val="center"/>
            </w:pPr>
            <w:r w:rsidRPr="00F74AD9">
              <w:t xml:space="preserve">с </w:t>
            </w:r>
            <w:r w:rsidRPr="00F74AD9">
              <w:br/>
              <w:t>полотенцесушителем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33BEE3FB" w14:textId="77777777" w:rsidR="006B417E" w:rsidRPr="00F74AD9" w:rsidRDefault="006B417E" w:rsidP="005B4E5B">
            <w:pPr>
              <w:ind w:right="-142" w:firstLine="22"/>
              <w:jc w:val="center"/>
            </w:pPr>
            <w:r w:rsidRPr="00F74AD9">
              <w:t>без полотенцесушителя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D3CED59" w14:textId="77777777" w:rsidR="006B417E" w:rsidRPr="00F74AD9" w:rsidRDefault="006B417E" w:rsidP="005B4E5B">
            <w:pPr>
              <w:ind w:right="-142" w:firstLine="22"/>
              <w:jc w:val="center"/>
            </w:pPr>
            <w:r w:rsidRPr="00F74AD9">
              <w:t xml:space="preserve">с </w:t>
            </w:r>
            <w:r w:rsidRPr="00F74AD9">
              <w:br/>
              <w:t>полотенцесушителем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656A4F03" w14:textId="77777777" w:rsidR="006B417E" w:rsidRPr="00F74AD9" w:rsidRDefault="006B417E" w:rsidP="005B4E5B">
            <w:pPr>
              <w:ind w:right="-142" w:firstLine="22"/>
              <w:jc w:val="center"/>
            </w:pPr>
            <w:r w:rsidRPr="00F74AD9">
              <w:t>без полотенцесушителя</w:t>
            </w:r>
          </w:p>
        </w:tc>
      </w:tr>
      <w:tr w:rsidR="006B417E" w:rsidRPr="00F74AD9" w14:paraId="5F634D5F" w14:textId="77777777" w:rsidTr="005B4E5B">
        <w:trPr>
          <w:trHeight w:val="255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B95BFE4" w14:textId="77777777" w:rsidR="006B417E" w:rsidRPr="00F34926" w:rsidRDefault="006B417E" w:rsidP="005B4E5B">
            <w:pPr>
              <w:spacing w:line="276" w:lineRule="auto"/>
              <w:ind w:right="-142" w:firstLine="22"/>
              <w:jc w:val="center"/>
              <w:rPr>
                <w:szCs w:val="24"/>
              </w:rPr>
            </w:pPr>
            <w:r w:rsidRPr="00126EE9">
              <w:rPr>
                <w:szCs w:val="24"/>
              </w:rPr>
              <w:t>0,0544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AEF7947" w14:textId="77777777" w:rsidR="006B417E" w:rsidRPr="00F34926" w:rsidRDefault="006B417E" w:rsidP="005B4E5B">
            <w:pPr>
              <w:spacing w:line="276" w:lineRule="auto"/>
              <w:ind w:right="-142" w:firstLine="22"/>
              <w:jc w:val="center"/>
              <w:rPr>
                <w:szCs w:val="24"/>
              </w:rPr>
            </w:pPr>
            <w:r w:rsidRPr="00126EE9">
              <w:rPr>
                <w:szCs w:val="24"/>
              </w:rPr>
              <w:t>0,0536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0C5E8E" w14:textId="77777777" w:rsidR="006B417E" w:rsidRPr="00F34926" w:rsidRDefault="006B417E" w:rsidP="005B4E5B">
            <w:pPr>
              <w:spacing w:line="276" w:lineRule="auto"/>
              <w:ind w:right="-142" w:firstLine="22"/>
              <w:jc w:val="center"/>
              <w:rPr>
                <w:szCs w:val="24"/>
              </w:rPr>
            </w:pPr>
            <w:r w:rsidRPr="00F34926">
              <w:rPr>
                <w:szCs w:val="24"/>
              </w:rPr>
              <w:t>0,0</w:t>
            </w:r>
            <w:r>
              <w:rPr>
                <w:szCs w:val="24"/>
              </w:rPr>
              <w:t>580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594252F" w14:textId="77777777" w:rsidR="006B417E" w:rsidRPr="00F34926" w:rsidRDefault="006B417E" w:rsidP="005B4E5B">
            <w:pPr>
              <w:spacing w:line="276" w:lineRule="auto"/>
              <w:ind w:right="-142" w:firstLine="22"/>
              <w:jc w:val="center"/>
              <w:rPr>
                <w:szCs w:val="24"/>
              </w:rPr>
            </w:pPr>
            <w:r w:rsidRPr="00126EE9">
              <w:rPr>
                <w:szCs w:val="24"/>
              </w:rPr>
              <w:t>0,0548</w:t>
            </w:r>
          </w:p>
        </w:tc>
      </w:tr>
    </w:tbl>
    <w:p w14:paraId="7F9C126B" w14:textId="77777777" w:rsidR="006B417E" w:rsidRDefault="006B417E" w:rsidP="006B417E">
      <w:pPr>
        <w:ind w:right="-2" w:firstLine="709"/>
        <w:jc w:val="both"/>
        <w:rPr>
          <w:bCs/>
        </w:rPr>
      </w:pPr>
      <w:bookmarkStart w:id="48" w:name="_Hlk87520762"/>
      <w:r w:rsidRPr="00E72F39">
        <w:rPr>
          <w:bCs/>
        </w:rPr>
        <w:t xml:space="preserve">Компонент на тепловую энергию для </w:t>
      </w:r>
      <w:r>
        <w:rPr>
          <w:bCs/>
        </w:rPr>
        <w:t>ООО «Енисей»</w:t>
      </w:r>
      <w:r w:rsidRPr="00EE1B71">
        <w:rPr>
          <w:bCs/>
        </w:rPr>
        <w:t>, реализуемую</w:t>
      </w:r>
      <w:r>
        <w:rPr>
          <w:bCs/>
        </w:rPr>
        <w:t xml:space="preserve"> </w:t>
      </w:r>
      <w:r w:rsidRPr="00EE1B71">
        <w:rPr>
          <w:bCs/>
        </w:rPr>
        <w:t xml:space="preserve">на потребительском рынке </w:t>
      </w:r>
      <w:r>
        <w:rPr>
          <w:bCs/>
        </w:rPr>
        <w:t>Тсульского муниципального</w:t>
      </w:r>
      <w:r w:rsidRPr="003D7ED7">
        <w:rPr>
          <w:bCs/>
        </w:rPr>
        <w:t xml:space="preserve"> округа</w:t>
      </w:r>
      <w:r>
        <w:rPr>
          <w:bCs/>
        </w:rPr>
        <w:t xml:space="preserve"> </w:t>
      </w:r>
      <w:r w:rsidRPr="00941D72">
        <w:t>(пгт. Белогорск)</w:t>
      </w:r>
      <w:r w:rsidRPr="00EE1B71">
        <w:rPr>
          <w:bCs/>
        </w:rPr>
        <w:t xml:space="preserve">, установлен </w:t>
      </w:r>
      <w:r w:rsidRPr="00951AD9">
        <w:rPr>
          <w:bCs/>
        </w:rPr>
        <w:t xml:space="preserve">постановлением Региональной энергетической комиссии Кузбасса от </w:t>
      </w:r>
      <w:r>
        <w:rPr>
          <w:bCs/>
        </w:rPr>
        <w:t>20</w:t>
      </w:r>
      <w:r w:rsidRPr="00951AD9">
        <w:rPr>
          <w:bCs/>
        </w:rPr>
        <w:t xml:space="preserve">.12.2025 № </w:t>
      </w:r>
      <w:r>
        <w:rPr>
          <w:bCs/>
        </w:rPr>
        <w:t>835</w:t>
      </w:r>
      <w:r w:rsidRPr="00951AD9">
        <w:rPr>
          <w:bCs/>
        </w:rPr>
        <w:t xml:space="preserve"> </w:t>
      </w:r>
      <w:bookmarkStart w:id="49" w:name="_Hlk180074605"/>
      <w:r w:rsidRPr="004714CD">
        <w:rPr>
          <w:bCs/>
        </w:rPr>
        <w:t>«</w:t>
      </w:r>
      <w:r w:rsidRPr="004714CD">
        <w:rPr>
          <w:bCs/>
          <w:color w:val="000000"/>
          <w:kern w:val="32"/>
        </w:rPr>
        <w:t>О внесении изменений в постановление Региональной энергетической комиссии Кузбасса от 27.12.2024 № 806 «</w:t>
      </w:r>
      <w:bookmarkStart w:id="50" w:name="_Hlk215654066"/>
      <w:r w:rsidRPr="004714CD">
        <w:rPr>
          <w:bCs/>
          <w:color w:val="000000"/>
          <w:kern w:val="32"/>
        </w:rPr>
        <w:t>Об установлении ООО «Енисей» долгосрочных параметров регулирования и долгосрочных тарифов на тепловую энергию, реализуемую на потребительском рынке Тисульского муниципального округа (пгт. Белогорск), на 2024-2027 годы»</w:t>
      </w:r>
      <w:bookmarkEnd w:id="50"/>
      <w:r w:rsidRPr="004714CD">
        <w:rPr>
          <w:bCs/>
          <w:color w:val="000000"/>
          <w:kern w:val="32"/>
        </w:rPr>
        <w:t>, в части 2026 года</w:t>
      </w:r>
      <w:r w:rsidRPr="004714CD">
        <w:rPr>
          <w:bCs/>
        </w:rPr>
        <w:t>»</w:t>
      </w:r>
      <w:bookmarkStart w:id="51" w:name="_Hlk151553217"/>
      <w:r w:rsidRPr="00951AD9">
        <w:rPr>
          <w:bCs/>
        </w:rPr>
        <w:t>:</w:t>
      </w:r>
    </w:p>
    <w:p w14:paraId="217B9C11" w14:textId="77777777" w:rsidR="006B417E" w:rsidRPr="00B13A4D" w:rsidRDefault="006B417E" w:rsidP="006B417E">
      <w:pPr>
        <w:ind w:right="-142" w:firstLine="709"/>
        <w:jc w:val="both"/>
        <w:rPr>
          <w:bCs/>
        </w:rPr>
      </w:pPr>
      <w:bookmarkStart w:id="52" w:name="_Hlk215917961"/>
      <w:r w:rsidRPr="00B13A4D">
        <w:rPr>
          <w:bCs/>
        </w:rPr>
        <w:t xml:space="preserve">с 01.01.2026 по 30.09.2026 года – </w:t>
      </w:r>
      <w:r>
        <w:rPr>
          <w:bCs/>
        </w:rPr>
        <w:t>4 228,19</w:t>
      </w:r>
      <w:r w:rsidRPr="00B13A4D">
        <w:rPr>
          <w:bCs/>
        </w:rPr>
        <w:t xml:space="preserve"> руб./Гкал.;</w:t>
      </w:r>
    </w:p>
    <w:p w14:paraId="1E1F0222" w14:textId="77777777" w:rsidR="006B417E" w:rsidRPr="00B13A4D" w:rsidRDefault="006B417E" w:rsidP="006B417E">
      <w:pPr>
        <w:ind w:right="-142" w:firstLine="709"/>
        <w:jc w:val="both"/>
        <w:rPr>
          <w:bCs/>
        </w:rPr>
      </w:pPr>
      <w:r w:rsidRPr="00B13A4D">
        <w:rPr>
          <w:bCs/>
        </w:rPr>
        <w:t xml:space="preserve">с 01.10.2026 по 31.12.2026 года – </w:t>
      </w:r>
      <w:r>
        <w:rPr>
          <w:bCs/>
        </w:rPr>
        <w:t>4 616,67</w:t>
      </w:r>
      <w:r w:rsidRPr="003E506A">
        <w:rPr>
          <w:bCs/>
        </w:rPr>
        <w:t xml:space="preserve"> руб./Гкал.</w:t>
      </w:r>
    </w:p>
    <w:bookmarkEnd w:id="48"/>
    <w:bookmarkEnd w:id="49"/>
    <w:bookmarkEnd w:id="51"/>
    <w:bookmarkEnd w:id="52"/>
    <w:p w14:paraId="26A1908B" w14:textId="77777777" w:rsidR="006B417E" w:rsidRDefault="006B417E" w:rsidP="006B417E">
      <w:pPr>
        <w:ind w:firstLine="709"/>
        <w:jc w:val="both"/>
        <w:rPr>
          <w:bCs/>
        </w:rPr>
      </w:pPr>
      <w:r w:rsidRPr="00290DD7">
        <w:rPr>
          <w:bCs/>
        </w:rPr>
        <w:t xml:space="preserve">Значение компонента на теплоноситель принято равным </w:t>
      </w:r>
      <w:bookmarkStart w:id="53" w:name="_Hlk152233405"/>
      <w:r w:rsidRPr="00290DD7">
        <w:rPr>
          <w:bCs/>
        </w:rPr>
        <w:t>тариф</w:t>
      </w:r>
      <w:r>
        <w:rPr>
          <w:bCs/>
        </w:rPr>
        <w:t>у</w:t>
      </w:r>
      <w:r w:rsidRPr="00290DD7">
        <w:rPr>
          <w:bCs/>
        </w:rPr>
        <w:t xml:space="preserve"> на </w:t>
      </w:r>
      <w:bookmarkEnd w:id="53"/>
      <w:r>
        <w:rPr>
          <w:bCs/>
        </w:rPr>
        <w:t>питьевую воду</w:t>
      </w:r>
      <w:r w:rsidRPr="00290DD7">
        <w:rPr>
          <w:bCs/>
        </w:rPr>
        <w:t>, утвержденн</w:t>
      </w:r>
      <w:r>
        <w:rPr>
          <w:bCs/>
        </w:rPr>
        <w:t>ого</w:t>
      </w:r>
      <w:r w:rsidRPr="00290DD7">
        <w:rPr>
          <w:bCs/>
        </w:rPr>
        <w:t xml:space="preserve"> постановлени</w:t>
      </w:r>
      <w:r>
        <w:rPr>
          <w:bCs/>
        </w:rPr>
        <w:t>ем</w:t>
      </w:r>
      <w:r w:rsidRPr="00290DD7">
        <w:rPr>
          <w:bCs/>
        </w:rPr>
        <w:t xml:space="preserve"> </w:t>
      </w:r>
      <w:r w:rsidRPr="00951AD9">
        <w:rPr>
          <w:bCs/>
        </w:rPr>
        <w:t xml:space="preserve">Региональной энергетической комиссии </w:t>
      </w:r>
      <w:r w:rsidRPr="00546177">
        <w:rPr>
          <w:bCs/>
        </w:rPr>
        <w:t>Кузбасса от 1</w:t>
      </w:r>
      <w:r>
        <w:rPr>
          <w:bCs/>
        </w:rPr>
        <w:t>6</w:t>
      </w:r>
      <w:r w:rsidRPr="00546177">
        <w:rPr>
          <w:bCs/>
        </w:rPr>
        <w:t>.12.2025</w:t>
      </w:r>
      <w:bookmarkStart w:id="54" w:name="_Hlk22829243"/>
      <w:r w:rsidRPr="00546177">
        <w:rPr>
          <w:bCs/>
        </w:rPr>
        <w:t xml:space="preserve"> №</w:t>
      </w:r>
      <w:r>
        <w:rPr>
          <w:bCs/>
        </w:rPr>
        <w:t xml:space="preserve"> 517</w:t>
      </w:r>
      <w:r w:rsidRPr="00546177">
        <w:rPr>
          <w:bCs/>
        </w:rPr>
        <w:t xml:space="preserve"> </w:t>
      </w:r>
      <w:bookmarkEnd w:id="54"/>
      <w:r>
        <w:t>«Об утверждении производственной программы в сфере холодного водоснабжения, водоотведения и об установлении тарифов на питьевую воду, водоотведение МУП «ТЖКХ» Тисульского муниципального района (пгт. Белогорск Тисульского муниципального округа)».</w:t>
      </w:r>
      <w:r>
        <w:rPr>
          <w:bCs/>
        </w:rPr>
        <w:t>:</w:t>
      </w:r>
      <w:r w:rsidRPr="003D7ED7">
        <w:rPr>
          <w:bCs/>
        </w:rPr>
        <w:t xml:space="preserve"> </w:t>
      </w:r>
    </w:p>
    <w:p w14:paraId="1F32F532" w14:textId="77777777" w:rsidR="006B417E" w:rsidRPr="00B13A4D" w:rsidRDefault="006B417E" w:rsidP="006B417E">
      <w:pPr>
        <w:ind w:right="-142" w:firstLine="709"/>
        <w:jc w:val="both"/>
        <w:rPr>
          <w:bCs/>
        </w:rPr>
      </w:pPr>
      <w:r w:rsidRPr="00B13A4D">
        <w:rPr>
          <w:bCs/>
        </w:rPr>
        <w:t xml:space="preserve">с 01.01.2026 по 30.09.2026 года – </w:t>
      </w:r>
      <w:r>
        <w:rPr>
          <w:bCs/>
        </w:rPr>
        <w:t>36,29</w:t>
      </w:r>
      <w:r w:rsidRPr="00B13A4D">
        <w:rPr>
          <w:bCs/>
        </w:rPr>
        <w:t xml:space="preserve"> руб./</w:t>
      </w:r>
      <w:r w:rsidRPr="00546177">
        <w:rPr>
          <w:bCs/>
        </w:rPr>
        <w:t xml:space="preserve"> </w:t>
      </w:r>
      <w:r>
        <w:rPr>
          <w:bCs/>
        </w:rPr>
        <w:t>м</w:t>
      </w:r>
      <w:r>
        <w:rPr>
          <w:rFonts w:ascii="Calibri" w:hAnsi="Calibri" w:cs="Calibri"/>
          <w:bCs/>
        </w:rPr>
        <w:t>³</w:t>
      </w:r>
      <w:r>
        <w:rPr>
          <w:bCs/>
        </w:rPr>
        <w:t>;</w:t>
      </w:r>
    </w:p>
    <w:p w14:paraId="00F54AB2" w14:textId="77777777" w:rsidR="006B417E" w:rsidRPr="00B13A4D" w:rsidRDefault="006B417E" w:rsidP="006B417E">
      <w:pPr>
        <w:ind w:right="-142" w:firstLine="709"/>
        <w:jc w:val="both"/>
        <w:rPr>
          <w:bCs/>
        </w:rPr>
      </w:pPr>
      <w:r w:rsidRPr="00B13A4D">
        <w:rPr>
          <w:bCs/>
        </w:rPr>
        <w:t xml:space="preserve">с 01.10.2026 по 31.12.2026 года – </w:t>
      </w:r>
      <w:r>
        <w:rPr>
          <w:bCs/>
        </w:rPr>
        <w:t>39,93</w:t>
      </w:r>
      <w:r w:rsidRPr="003E506A">
        <w:rPr>
          <w:bCs/>
        </w:rPr>
        <w:t xml:space="preserve"> руб./</w:t>
      </w:r>
      <w:r>
        <w:rPr>
          <w:bCs/>
        </w:rPr>
        <w:t>м</w:t>
      </w:r>
      <w:r>
        <w:rPr>
          <w:rFonts w:ascii="Calibri" w:hAnsi="Calibri" w:cs="Calibri"/>
          <w:bCs/>
        </w:rPr>
        <w:t>³</w:t>
      </w:r>
    </w:p>
    <w:p w14:paraId="5D3F45BC" w14:textId="77777777" w:rsidR="006B417E" w:rsidRDefault="006B417E" w:rsidP="006B417E">
      <w:pPr>
        <w:ind w:right="-142" w:firstLine="709"/>
        <w:jc w:val="both"/>
      </w:pPr>
      <w:r w:rsidRPr="004C5D5F">
        <w:t xml:space="preserve">На основании вышеуказанного эксперты предлагают принять, тарифы </w:t>
      </w:r>
      <w:r>
        <w:br/>
      </w:r>
      <w:r w:rsidRPr="004C5D5F">
        <w:t>на горячую воду</w:t>
      </w:r>
      <w:r w:rsidRPr="004C5D5F">
        <w:rPr>
          <w:color w:val="000000"/>
        </w:rPr>
        <w:t xml:space="preserve"> в открытой системе </w:t>
      </w:r>
      <w:r w:rsidRPr="006333D1">
        <w:rPr>
          <w:color w:val="000000"/>
        </w:rPr>
        <w:t xml:space="preserve">горячего водоснабжения </w:t>
      </w:r>
      <w:r w:rsidRPr="004C5D5F">
        <w:t>на 202</w:t>
      </w:r>
      <w:r>
        <w:t>6</w:t>
      </w:r>
      <w:r w:rsidRPr="004C5D5F">
        <w:t xml:space="preserve"> год</w:t>
      </w:r>
      <w:r>
        <w:t xml:space="preserve"> </w:t>
      </w:r>
      <w:r w:rsidRPr="004C5D5F">
        <w:t xml:space="preserve">для </w:t>
      </w:r>
      <w:r>
        <w:t>ООО</w:t>
      </w:r>
      <w:r w:rsidRPr="003D7ED7">
        <w:t xml:space="preserve"> </w:t>
      </w:r>
      <w:r>
        <w:t>«Енисей»</w:t>
      </w:r>
      <w:r w:rsidRPr="003D7ED7">
        <w:t xml:space="preserve"> </w:t>
      </w:r>
      <w:r w:rsidRPr="004C5D5F">
        <w:t>в следующем виде</w:t>
      </w:r>
      <w:r>
        <w:t>:</w:t>
      </w:r>
    </w:p>
    <w:p w14:paraId="5F632A8B" w14:textId="77777777" w:rsidR="006B417E" w:rsidRDefault="006B417E" w:rsidP="006B417E">
      <w:pPr>
        <w:ind w:right="-142" w:firstLine="709"/>
        <w:jc w:val="both"/>
      </w:pPr>
    </w:p>
    <w:p w14:paraId="7A63F55A" w14:textId="77777777" w:rsidR="006B417E" w:rsidRDefault="006B417E" w:rsidP="006B417E">
      <w:pPr>
        <w:spacing w:after="160" w:line="259" w:lineRule="auto"/>
      </w:pPr>
    </w:p>
    <w:p w14:paraId="67C87C3F" w14:textId="77777777" w:rsidR="006B417E" w:rsidRPr="00682EEC" w:rsidRDefault="006B417E" w:rsidP="006B417E"/>
    <w:p w14:paraId="11537526" w14:textId="77777777" w:rsidR="006B417E" w:rsidRPr="00682EEC" w:rsidRDefault="006B417E" w:rsidP="006B417E"/>
    <w:p w14:paraId="49C1FABC" w14:textId="77777777" w:rsidR="006B417E" w:rsidRPr="00682EEC" w:rsidRDefault="006B417E" w:rsidP="006B417E"/>
    <w:p w14:paraId="31BCE686" w14:textId="77777777" w:rsidR="006B417E" w:rsidRPr="00682EEC" w:rsidRDefault="006B417E" w:rsidP="006B417E"/>
    <w:p w14:paraId="36E46F8F" w14:textId="77777777" w:rsidR="006B417E" w:rsidRPr="00682EEC" w:rsidRDefault="006B417E" w:rsidP="006B417E"/>
    <w:p w14:paraId="7498825C" w14:textId="77777777" w:rsidR="006B417E" w:rsidRPr="00682EEC" w:rsidRDefault="006B417E" w:rsidP="006B417E"/>
    <w:p w14:paraId="19CDF338" w14:textId="77777777" w:rsidR="006B417E" w:rsidRDefault="006B417E" w:rsidP="006B417E">
      <w:pPr>
        <w:tabs>
          <w:tab w:val="left" w:pos="2571"/>
        </w:tabs>
        <w:spacing w:after="160" w:line="259" w:lineRule="auto"/>
        <w:sectPr w:rsidR="006B417E" w:rsidSect="00133895">
          <w:headerReference w:type="default" r:id="rId24"/>
          <w:pgSz w:w="11906" w:h="16838"/>
          <w:pgMar w:top="567" w:right="566" w:bottom="993" w:left="1559" w:header="709" w:footer="709" w:gutter="0"/>
          <w:cols w:space="708"/>
          <w:titlePg/>
          <w:docGrid w:linePitch="360"/>
        </w:sectPr>
      </w:pPr>
    </w:p>
    <w:p w14:paraId="0CF85F1F" w14:textId="77777777" w:rsidR="006B417E" w:rsidRDefault="006B417E" w:rsidP="006B417E">
      <w:pPr>
        <w:spacing w:after="160" w:line="259" w:lineRule="auto"/>
      </w:pPr>
    </w:p>
    <w:p w14:paraId="2F65EF72" w14:textId="77777777" w:rsidR="006B417E" w:rsidRPr="002D4129" w:rsidRDefault="006B417E" w:rsidP="006B417E">
      <w:pPr>
        <w:jc w:val="right"/>
        <w:rPr>
          <w:rFonts w:eastAsia="Cambria"/>
        </w:rPr>
      </w:pPr>
      <w:r w:rsidRPr="002D4129">
        <w:rPr>
          <w:rFonts w:eastAsia="Cambria"/>
        </w:rPr>
        <w:t>Таблица 1</w:t>
      </w:r>
    </w:p>
    <w:p w14:paraId="749FB151" w14:textId="77777777" w:rsidR="006B417E" w:rsidRPr="002D4129" w:rsidRDefault="006B417E" w:rsidP="006B417E">
      <w:pPr>
        <w:tabs>
          <w:tab w:val="left" w:pos="1890"/>
        </w:tabs>
        <w:jc w:val="center"/>
        <w:rPr>
          <w:rFonts w:eastAsia="Cambria"/>
        </w:rPr>
      </w:pPr>
      <w:r w:rsidRPr="002D4129">
        <w:rPr>
          <w:rFonts w:eastAsia="Cambria"/>
        </w:rPr>
        <w:t xml:space="preserve">Тарифы на горячую воду ООО «Енисей», реализуемую в открытой системе теплоснабжения (горячего водоснабжения) </w:t>
      </w:r>
    </w:p>
    <w:p w14:paraId="2D626684" w14:textId="77777777" w:rsidR="006B417E" w:rsidRPr="002D4129" w:rsidRDefault="006B417E" w:rsidP="006B417E">
      <w:pPr>
        <w:tabs>
          <w:tab w:val="left" w:pos="1890"/>
        </w:tabs>
        <w:jc w:val="center"/>
        <w:rPr>
          <w:rFonts w:eastAsia="Cambria"/>
        </w:rPr>
      </w:pPr>
      <w:r w:rsidRPr="002D4129">
        <w:rPr>
          <w:rFonts w:eastAsia="Cambria"/>
        </w:rPr>
        <w:t xml:space="preserve">на потребительском рынке пгт. Белогорск Тисульского муниципального округа с 28.12.2024 по 31.12.2027 </w:t>
      </w:r>
    </w:p>
    <w:p w14:paraId="3303939F" w14:textId="77777777" w:rsidR="006B417E" w:rsidRPr="002D4129" w:rsidRDefault="006B417E" w:rsidP="006B417E">
      <w:pPr>
        <w:tabs>
          <w:tab w:val="left" w:pos="1890"/>
        </w:tabs>
        <w:ind w:firstLine="709"/>
        <w:jc w:val="center"/>
        <w:rPr>
          <w:rFonts w:eastAsia="Cambria"/>
        </w:rPr>
      </w:pPr>
    </w:p>
    <w:tbl>
      <w:tblPr>
        <w:tblW w:w="15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5"/>
        <w:gridCol w:w="1077"/>
        <w:gridCol w:w="875"/>
        <w:gridCol w:w="975"/>
        <w:gridCol w:w="980"/>
        <w:gridCol w:w="975"/>
        <w:gridCol w:w="836"/>
        <w:gridCol w:w="975"/>
        <w:gridCol w:w="840"/>
        <w:gridCol w:w="1115"/>
        <w:gridCol w:w="1115"/>
        <w:gridCol w:w="1254"/>
        <w:gridCol w:w="1120"/>
      </w:tblGrid>
      <w:tr w:rsidR="006B417E" w:rsidRPr="002D4129" w14:paraId="55FD02C9" w14:textId="77777777" w:rsidTr="005B4E5B">
        <w:trPr>
          <w:trHeight w:val="69"/>
        </w:trPr>
        <w:tc>
          <w:tcPr>
            <w:tcW w:w="3315" w:type="dxa"/>
            <w:vMerge w:val="restart"/>
            <w:shd w:val="clear" w:color="auto" w:fill="auto"/>
            <w:vAlign w:val="center"/>
            <w:hideMark/>
          </w:tcPr>
          <w:p w14:paraId="2B43010C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Период</w:t>
            </w:r>
          </w:p>
        </w:tc>
        <w:tc>
          <w:tcPr>
            <w:tcW w:w="3907" w:type="dxa"/>
            <w:gridSpan w:val="4"/>
            <w:shd w:val="clear" w:color="auto" w:fill="auto"/>
            <w:vAlign w:val="center"/>
            <w:hideMark/>
          </w:tcPr>
          <w:p w14:paraId="448BEB5F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Тариф на горячую воду для населения, руб./м</w:t>
            </w:r>
            <w:r w:rsidRPr="002D4129">
              <w:rPr>
                <w:rFonts w:eastAsia="Cambria"/>
                <w:sz w:val="20"/>
                <w:vertAlign w:val="superscript"/>
              </w:rPr>
              <w:t xml:space="preserve">3 </w:t>
            </w:r>
            <w:r w:rsidRPr="002D4129">
              <w:rPr>
                <w:rFonts w:eastAsia="Cambria"/>
                <w:sz w:val="20"/>
              </w:rPr>
              <w:t>(с НДС)</w:t>
            </w:r>
          </w:p>
        </w:tc>
        <w:tc>
          <w:tcPr>
            <w:tcW w:w="3626" w:type="dxa"/>
            <w:gridSpan w:val="4"/>
            <w:shd w:val="clear" w:color="auto" w:fill="auto"/>
            <w:vAlign w:val="center"/>
            <w:hideMark/>
          </w:tcPr>
          <w:p w14:paraId="46D17653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Тариф на горячую воду для прочих потребителей, руб./ м</w:t>
            </w:r>
            <w:r w:rsidRPr="002D4129">
              <w:rPr>
                <w:rFonts w:eastAsia="Cambria"/>
                <w:sz w:val="20"/>
                <w:vertAlign w:val="superscript"/>
              </w:rPr>
              <w:t>3</w:t>
            </w:r>
            <w:r w:rsidRPr="002D4129">
              <w:rPr>
                <w:rFonts w:eastAsia="Cambria"/>
                <w:sz w:val="20"/>
              </w:rPr>
              <w:t xml:space="preserve"> (без НДС)</w:t>
            </w: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6CB52DAF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  <w:vertAlign w:val="superscript"/>
              </w:rPr>
            </w:pPr>
            <w:r w:rsidRPr="002D4129">
              <w:rPr>
                <w:rFonts w:eastAsia="Cambria"/>
                <w:sz w:val="20"/>
              </w:rPr>
              <w:t>Компо-нент на теплоно-ситель, руб./м</w:t>
            </w:r>
            <w:r w:rsidRPr="002D4129">
              <w:rPr>
                <w:rFonts w:eastAsia="Cambria"/>
                <w:sz w:val="20"/>
                <w:vertAlign w:val="superscript"/>
              </w:rPr>
              <w:t>3</w:t>
            </w:r>
          </w:p>
          <w:p w14:paraId="7DA6831D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(без НДС)</w:t>
            </w:r>
          </w:p>
        </w:tc>
        <w:tc>
          <w:tcPr>
            <w:tcW w:w="3489" w:type="dxa"/>
            <w:gridSpan w:val="3"/>
            <w:shd w:val="clear" w:color="auto" w:fill="auto"/>
            <w:vAlign w:val="center"/>
            <w:hideMark/>
          </w:tcPr>
          <w:p w14:paraId="7800E924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Компонент на тепловую энергию</w:t>
            </w:r>
          </w:p>
        </w:tc>
      </w:tr>
      <w:tr w:rsidR="006B417E" w:rsidRPr="002D4129" w14:paraId="2E602017" w14:textId="77777777" w:rsidTr="005B4E5B">
        <w:trPr>
          <w:trHeight w:val="69"/>
        </w:trPr>
        <w:tc>
          <w:tcPr>
            <w:tcW w:w="3315" w:type="dxa"/>
            <w:vMerge/>
            <w:vAlign w:val="center"/>
            <w:hideMark/>
          </w:tcPr>
          <w:p w14:paraId="6660CAD5" w14:textId="77777777" w:rsidR="006B417E" w:rsidRPr="002D4129" w:rsidRDefault="006B417E" w:rsidP="005B4E5B">
            <w:pPr>
              <w:rPr>
                <w:rFonts w:eastAsia="Cambria"/>
                <w:sz w:val="20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  <w:hideMark/>
          </w:tcPr>
          <w:p w14:paraId="2A524A36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Изолированные стояки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  <w:hideMark/>
          </w:tcPr>
          <w:p w14:paraId="31F5C49F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Неизолированные стояки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  <w:hideMark/>
          </w:tcPr>
          <w:p w14:paraId="3C84DAC8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Изолированные стояки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  <w:hideMark/>
          </w:tcPr>
          <w:p w14:paraId="4FCA0E63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Неизолированные стояки</w:t>
            </w:r>
          </w:p>
        </w:tc>
        <w:tc>
          <w:tcPr>
            <w:tcW w:w="1115" w:type="dxa"/>
            <w:vMerge/>
            <w:vAlign w:val="center"/>
            <w:hideMark/>
          </w:tcPr>
          <w:p w14:paraId="1596BCBE" w14:textId="77777777" w:rsidR="006B417E" w:rsidRPr="002D4129" w:rsidRDefault="006B417E" w:rsidP="005B4E5B">
            <w:pPr>
              <w:rPr>
                <w:rFonts w:eastAsia="Cambria"/>
                <w:sz w:val="20"/>
              </w:rPr>
            </w:pPr>
          </w:p>
        </w:tc>
        <w:tc>
          <w:tcPr>
            <w:tcW w:w="1115" w:type="dxa"/>
            <w:vMerge w:val="restart"/>
            <w:shd w:val="clear" w:color="auto" w:fill="auto"/>
            <w:vAlign w:val="center"/>
            <w:hideMark/>
          </w:tcPr>
          <w:p w14:paraId="52D37128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 xml:space="preserve">Односта-вочный, руб./Гкал </w:t>
            </w:r>
            <w:r w:rsidRPr="002D4129">
              <w:rPr>
                <w:rFonts w:eastAsia="Cambria"/>
                <w:sz w:val="20"/>
              </w:rPr>
              <w:br/>
              <w:t>(без НДС)</w:t>
            </w:r>
          </w:p>
        </w:tc>
        <w:tc>
          <w:tcPr>
            <w:tcW w:w="2374" w:type="dxa"/>
            <w:gridSpan w:val="2"/>
            <w:shd w:val="clear" w:color="auto" w:fill="auto"/>
            <w:vAlign w:val="center"/>
            <w:hideMark/>
          </w:tcPr>
          <w:p w14:paraId="14A8E4D9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Двухставочный</w:t>
            </w:r>
          </w:p>
        </w:tc>
      </w:tr>
      <w:tr w:rsidR="006B417E" w:rsidRPr="002D4129" w14:paraId="1C43F457" w14:textId="77777777" w:rsidTr="005B4E5B">
        <w:trPr>
          <w:trHeight w:val="349"/>
        </w:trPr>
        <w:tc>
          <w:tcPr>
            <w:tcW w:w="3315" w:type="dxa"/>
            <w:vMerge/>
            <w:vAlign w:val="center"/>
            <w:hideMark/>
          </w:tcPr>
          <w:p w14:paraId="38BBE23B" w14:textId="77777777" w:rsidR="006B417E" w:rsidRPr="002D4129" w:rsidRDefault="006B417E" w:rsidP="005B4E5B">
            <w:pPr>
              <w:rPr>
                <w:rFonts w:eastAsia="Cambria"/>
                <w:sz w:val="20"/>
              </w:rPr>
            </w:pP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1AE2BD0A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с поло-тенце-суши-телями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077AE6AD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без поло-тенце-суши-теля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0F03D9D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с поло-тенце-суши-телями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B785D70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без поло-тенце-суши-теля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3A594BE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с поло-тенце-суши-телями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0247E4AA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без поло-тенце-суши-теля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B1C049C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с поло-тенце-суши-телями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1CE986A7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без поло-тенце-суши-теля</w:t>
            </w:r>
          </w:p>
        </w:tc>
        <w:tc>
          <w:tcPr>
            <w:tcW w:w="1115" w:type="dxa"/>
            <w:vMerge/>
            <w:vAlign w:val="center"/>
            <w:hideMark/>
          </w:tcPr>
          <w:p w14:paraId="45DF8511" w14:textId="77777777" w:rsidR="006B417E" w:rsidRPr="002D4129" w:rsidRDefault="006B417E" w:rsidP="005B4E5B">
            <w:pPr>
              <w:rPr>
                <w:rFonts w:eastAsia="Cambria"/>
                <w:sz w:val="20"/>
              </w:rPr>
            </w:pPr>
          </w:p>
        </w:tc>
        <w:tc>
          <w:tcPr>
            <w:tcW w:w="1115" w:type="dxa"/>
            <w:vMerge/>
            <w:vAlign w:val="center"/>
            <w:hideMark/>
          </w:tcPr>
          <w:p w14:paraId="2B00B332" w14:textId="77777777" w:rsidR="006B417E" w:rsidRPr="002D4129" w:rsidRDefault="006B417E" w:rsidP="005B4E5B">
            <w:pPr>
              <w:rPr>
                <w:rFonts w:eastAsia="Cambria"/>
                <w:sz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54E74CB8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Ставка за мощность, </w:t>
            </w:r>
            <w:r w:rsidRPr="002D4129">
              <w:rPr>
                <w:rFonts w:eastAsia="Cambria"/>
                <w:sz w:val="20"/>
              </w:rPr>
              <w:br/>
              <w:t>тыс. руб./</w:t>
            </w:r>
            <w:r w:rsidRPr="002D4129">
              <w:rPr>
                <w:rFonts w:eastAsia="Cambria"/>
                <w:sz w:val="20"/>
              </w:rPr>
              <w:br/>
              <w:t>Гкал/</w:t>
            </w:r>
            <w:r w:rsidRPr="002D4129">
              <w:rPr>
                <w:rFonts w:eastAsia="Cambria"/>
                <w:sz w:val="20"/>
              </w:rPr>
              <w:br/>
              <w:t>час в мес.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48771A97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Ставка за тепловую энергию, руб./Гкал</w:t>
            </w:r>
          </w:p>
        </w:tc>
      </w:tr>
      <w:tr w:rsidR="006B417E" w:rsidRPr="002D4129" w14:paraId="63CEE548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  <w:hideMark/>
          </w:tcPr>
          <w:p w14:paraId="76016D24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с 28.12.2024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14:paraId="2FC4FF7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251,72</w:t>
            </w:r>
          </w:p>
        </w:tc>
        <w:tc>
          <w:tcPr>
            <w:tcW w:w="875" w:type="dxa"/>
            <w:shd w:val="clear" w:color="auto" w:fill="auto"/>
            <w:vAlign w:val="center"/>
            <w:hideMark/>
          </w:tcPr>
          <w:p w14:paraId="3389DFD6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248,59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B5CD987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265,76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4411E024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253,28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7CD0A595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209,77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6B6D4388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207,16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9C4A2BA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221,47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7A3B02E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211,07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0DAAC329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32,83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6B0DA554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3 252,49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058C7284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14:paraId="7811F41D" w14:textId="77777777" w:rsidR="006B417E" w:rsidRPr="002D4129" w:rsidRDefault="006B417E" w:rsidP="005B4E5B">
            <w:pPr>
              <w:jc w:val="center"/>
              <w:rPr>
                <w:rFonts w:eastAsia="Cambria"/>
                <w:sz w:val="20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  <w:tr w:rsidR="006B417E" w:rsidRPr="002D4129" w14:paraId="51CB4D1D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</w:tcPr>
          <w:p w14:paraId="133EF8F7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с 01.01.2025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CE3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251,72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EB1979A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248,59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E11FDF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265,76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3497CF3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253,28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54B2603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209,77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EFDE941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207,16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EA23E0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221,47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A6F2A3A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211,07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5B3FBD1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32,83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4D0476F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3 252,49</w:t>
            </w:r>
          </w:p>
        </w:tc>
        <w:tc>
          <w:tcPr>
            <w:tcW w:w="1254" w:type="dxa"/>
            <w:shd w:val="clear" w:color="auto" w:fill="auto"/>
          </w:tcPr>
          <w:p w14:paraId="3551443E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</w:tcPr>
          <w:p w14:paraId="09B3CCFA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  <w:tr w:rsidR="006B417E" w:rsidRPr="002D4129" w14:paraId="1C9A338B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</w:tcPr>
          <w:p w14:paraId="7F5A3782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с 01.07.2025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7E99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319,56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AD57D89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315,50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3DD553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337,84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E2DA200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321,59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ACB377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266,30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76DB16D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262,92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63C6A3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281,53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6C425C9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267,99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DEA6D61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36,29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5730884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4 228,19</w:t>
            </w:r>
          </w:p>
        </w:tc>
        <w:tc>
          <w:tcPr>
            <w:tcW w:w="1254" w:type="dxa"/>
            <w:shd w:val="clear" w:color="auto" w:fill="auto"/>
          </w:tcPr>
          <w:p w14:paraId="391A878C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</w:tcPr>
          <w:p w14:paraId="49CEC64C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  <w:tr w:rsidR="006B417E" w:rsidRPr="002D4129" w14:paraId="2F8FD74B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</w:tcPr>
          <w:p w14:paraId="62B81E7B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2D4129">
              <w:rPr>
                <w:rFonts w:eastAsia="Cambria"/>
                <w:b/>
                <w:bCs/>
                <w:sz w:val="22"/>
                <w:szCs w:val="22"/>
              </w:rPr>
              <w:t>с 01.01.2026</w:t>
            </w:r>
          </w:p>
        </w:tc>
        <w:tc>
          <w:tcPr>
            <w:tcW w:w="1077" w:type="dxa"/>
            <w:shd w:val="clear" w:color="auto" w:fill="auto"/>
          </w:tcPr>
          <w:p w14:paraId="4C763D5C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324,89</w:t>
            </w:r>
          </w:p>
        </w:tc>
        <w:tc>
          <w:tcPr>
            <w:tcW w:w="875" w:type="dxa"/>
            <w:shd w:val="clear" w:color="auto" w:fill="auto"/>
          </w:tcPr>
          <w:p w14:paraId="6F1CC2BE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320,76</w:t>
            </w:r>
          </w:p>
        </w:tc>
        <w:tc>
          <w:tcPr>
            <w:tcW w:w="975" w:type="dxa"/>
            <w:shd w:val="clear" w:color="auto" w:fill="auto"/>
          </w:tcPr>
          <w:p w14:paraId="3D67E870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343,47</w:t>
            </w:r>
          </w:p>
        </w:tc>
        <w:tc>
          <w:tcPr>
            <w:tcW w:w="980" w:type="dxa"/>
            <w:shd w:val="clear" w:color="auto" w:fill="auto"/>
          </w:tcPr>
          <w:p w14:paraId="564CDC70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326,95</w:t>
            </w:r>
          </w:p>
        </w:tc>
        <w:tc>
          <w:tcPr>
            <w:tcW w:w="975" w:type="dxa"/>
            <w:shd w:val="clear" w:color="auto" w:fill="auto"/>
          </w:tcPr>
          <w:p w14:paraId="5DB1A707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266,30</w:t>
            </w:r>
          </w:p>
        </w:tc>
        <w:tc>
          <w:tcPr>
            <w:tcW w:w="836" w:type="dxa"/>
            <w:shd w:val="clear" w:color="auto" w:fill="auto"/>
          </w:tcPr>
          <w:p w14:paraId="0361986E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262,92</w:t>
            </w:r>
          </w:p>
        </w:tc>
        <w:tc>
          <w:tcPr>
            <w:tcW w:w="975" w:type="dxa"/>
            <w:shd w:val="clear" w:color="auto" w:fill="auto"/>
          </w:tcPr>
          <w:p w14:paraId="5221621E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281,53</w:t>
            </w:r>
          </w:p>
        </w:tc>
        <w:tc>
          <w:tcPr>
            <w:tcW w:w="840" w:type="dxa"/>
            <w:shd w:val="clear" w:color="auto" w:fill="auto"/>
          </w:tcPr>
          <w:p w14:paraId="65BDEE8A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267,99</w:t>
            </w:r>
          </w:p>
        </w:tc>
        <w:tc>
          <w:tcPr>
            <w:tcW w:w="1115" w:type="dxa"/>
            <w:shd w:val="clear" w:color="auto" w:fill="auto"/>
          </w:tcPr>
          <w:p w14:paraId="42751593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36,29</w:t>
            </w:r>
          </w:p>
        </w:tc>
        <w:tc>
          <w:tcPr>
            <w:tcW w:w="1115" w:type="dxa"/>
            <w:shd w:val="clear" w:color="auto" w:fill="auto"/>
          </w:tcPr>
          <w:p w14:paraId="20C98265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4 228,19</w:t>
            </w:r>
          </w:p>
        </w:tc>
        <w:tc>
          <w:tcPr>
            <w:tcW w:w="1254" w:type="dxa"/>
            <w:shd w:val="clear" w:color="auto" w:fill="auto"/>
          </w:tcPr>
          <w:p w14:paraId="6D9C15EF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</w:tcPr>
          <w:p w14:paraId="18026956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  <w:tr w:rsidR="006B417E" w:rsidRPr="002D4129" w14:paraId="33648A9E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</w:tcPr>
          <w:p w14:paraId="3C4323ED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2D4129">
              <w:rPr>
                <w:rFonts w:eastAsia="Cambria"/>
                <w:b/>
                <w:bCs/>
                <w:sz w:val="22"/>
                <w:szCs w:val="22"/>
              </w:rPr>
              <w:t>с 01.</w:t>
            </w:r>
            <w:r w:rsidRPr="00011C32">
              <w:rPr>
                <w:rFonts w:eastAsia="Cambria"/>
                <w:b/>
                <w:bCs/>
                <w:sz w:val="22"/>
                <w:szCs w:val="22"/>
              </w:rPr>
              <w:t>10</w:t>
            </w:r>
            <w:r w:rsidRPr="002D4129">
              <w:rPr>
                <w:rFonts w:eastAsia="Cambria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1077" w:type="dxa"/>
            <w:shd w:val="clear" w:color="auto" w:fill="auto"/>
          </w:tcPr>
          <w:p w14:paraId="76C6001B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355,12</w:t>
            </w:r>
          </w:p>
        </w:tc>
        <w:tc>
          <w:tcPr>
            <w:tcW w:w="875" w:type="dxa"/>
            <w:shd w:val="clear" w:color="auto" w:fill="auto"/>
          </w:tcPr>
          <w:p w14:paraId="24FEF0D0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350,60</w:t>
            </w:r>
          </w:p>
        </w:tc>
        <w:tc>
          <w:tcPr>
            <w:tcW w:w="975" w:type="dxa"/>
            <w:shd w:val="clear" w:color="auto" w:fill="auto"/>
          </w:tcPr>
          <w:p w14:paraId="63692FB5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375,39</w:t>
            </w:r>
          </w:p>
        </w:tc>
        <w:tc>
          <w:tcPr>
            <w:tcW w:w="980" w:type="dxa"/>
            <w:shd w:val="clear" w:color="auto" w:fill="auto"/>
          </w:tcPr>
          <w:p w14:paraId="55580BEB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357,36</w:t>
            </w:r>
          </w:p>
        </w:tc>
        <w:tc>
          <w:tcPr>
            <w:tcW w:w="975" w:type="dxa"/>
            <w:shd w:val="clear" w:color="auto" w:fill="auto"/>
          </w:tcPr>
          <w:p w14:paraId="2DCE160E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291,08</w:t>
            </w:r>
          </w:p>
        </w:tc>
        <w:tc>
          <w:tcPr>
            <w:tcW w:w="836" w:type="dxa"/>
            <w:shd w:val="clear" w:color="auto" w:fill="auto"/>
          </w:tcPr>
          <w:p w14:paraId="5630EF33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287,38</w:t>
            </w:r>
          </w:p>
        </w:tc>
        <w:tc>
          <w:tcPr>
            <w:tcW w:w="975" w:type="dxa"/>
            <w:shd w:val="clear" w:color="auto" w:fill="auto"/>
          </w:tcPr>
          <w:p w14:paraId="2E5568BF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307,70</w:t>
            </w:r>
          </w:p>
        </w:tc>
        <w:tc>
          <w:tcPr>
            <w:tcW w:w="840" w:type="dxa"/>
            <w:shd w:val="clear" w:color="auto" w:fill="auto"/>
          </w:tcPr>
          <w:p w14:paraId="1DA02C79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292,92</w:t>
            </w:r>
          </w:p>
        </w:tc>
        <w:tc>
          <w:tcPr>
            <w:tcW w:w="1115" w:type="dxa"/>
            <w:shd w:val="clear" w:color="auto" w:fill="auto"/>
          </w:tcPr>
          <w:p w14:paraId="24D6E391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39,93</w:t>
            </w:r>
          </w:p>
        </w:tc>
        <w:tc>
          <w:tcPr>
            <w:tcW w:w="1115" w:type="dxa"/>
            <w:shd w:val="clear" w:color="auto" w:fill="auto"/>
          </w:tcPr>
          <w:p w14:paraId="62E501B3" w14:textId="77777777" w:rsidR="006B417E" w:rsidRPr="002D4129" w:rsidRDefault="006B417E" w:rsidP="005B4E5B">
            <w:pPr>
              <w:jc w:val="center"/>
              <w:rPr>
                <w:rFonts w:eastAsia="Cambria"/>
                <w:b/>
                <w:bCs/>
                <w:sz w:val="22"/>
                <w:szCs w:val="22"/>
              </w:rPr>
            </w:pPr>
            <w:r w:rsidRPr="00011C32">
              <w:rPr>
                <w:rFonts w:eastAsia="Cambria"/>
                <w:b/>
                <w:bCs/>
                <w:sz w:val="22"/>
                <w:szCs w:val="22"/>
              </w:rPr>
              <w:t>4 616,67</w:t>
            </w:r>
          </w:p>
        </w:tc>
        <w:tc>
          <w:tcPr>
            <w:tcW w:w="1254" w:type="dxa"/>
            <w:shd w:val="clear" w:color="auto" w:fill="auto"/>
          </w:tcPr>
          <w:p w14:paraId="067F0992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</w:tcPr>
          <w:p w14:paraId="529EDBD6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  <w:tr w:rsidR="006B417E" w:rsidRPr="002D4129" w14:paraId="36D5511A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</w:tcPr>
          <w:p w14:paraId="33269C20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с 01.01.2027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5176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331,26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D8213E8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327,06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2425E76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350,18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72E8AAA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333,36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8A85A1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276,05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0356495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272,55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605B9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291,82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AA71AF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277,80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7C2F6F5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37,74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D8904CB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4 380,71</w:t>
            </w:r>
          </w:p>
        </w:tc>
        <w:tc>
          <w:tcPr>
            <w:tcW w:w="1254" w:type="dxa"/>
            <w:shd w:val="clear" w:color="auto" w:fill="auto"/>
          </w:tcPr>
          <w:p w14:paraId="3C89E040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</w:tcPr>
          <w:p w14:paraId="106CBE83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  <w:tr w:rsidR="006B417E" w:rsidRPr="002D4129" w14:paraId="22D239AD" w14:textId="77777777" w:rsidTr="005B4E5B">
        <w:trPr>
          <w:trHeight w:val="69"/>
        </w:trPr>
        <w:tc>
          <w:tcPr>
            <w:tcW w:w="3315" w:type="dxa"/>
            <w:shd w:val="clear" w:color="auto" w:fill="auto"/>
            <w:vAlign w:val="center"/>
          </w:tcPr>
          <w:p w14:paraId="30951E0D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с 01.07.2027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96C3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348,86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DA9FF7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344,42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D379A80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368,83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92EFD2F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351,08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B3E85D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290,72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2E60E06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287,02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EB4FF00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307,36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0A7A8E7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292,57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B0749CF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39,25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1A76444" w14:textId="77777777" w:rsidR="006B417E" w:rsidRPr="002D4129" w:rsidRDefault="006B417E" w:rsidP="005B4E5B">
            <w:pPr>
              <w:jc w:val="center"/>
              <w:rPr>
                <w:rFonts w:eastAsia="Cambria"/>
                <w:sz w:val="22"/>
                <w:szCs w:val="22"/>
              </w:rPr>
            </w:pPr>
            <w:r w:rsidRPr="002D4129">
              <w:rPr>
                <w:rFonts w:eastAsia="Cambria"/>
                <w:sz w:val="22"/>
                <w:szCs w:val="22"/>
              </w:rPr>
              <w:t>4 622,63</w:t>
            </w:r>
          </w:p>
        </w:tc>
        <w:tc>
          <w:tcPr>
            <w:tcW w:w="1254" w:type="dxa"/>
            <w:shd w:val="clear" w:color="auto" w:fill="auto"/>
          </w:tcPr>
          <w:p w14:paraId="2DBE5062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  <w:tc>
          <w:tcPr>
            <w:tcW w:w="1120" w:type="dxa"/>
            <w:shd w:val="clear" w:color="auto" w:fill="auto"/>
          </w:tcPr>
          <w:p w14:paraId="791E849B" w14:textId="77777777" w:rsidR="006B417E" w:rsidRPr="002D4129" w:rsidRDefault="006B417E" w:rsidP="005B4E5B">
            <w:pPr>
              <w:jc w:val="center"/>
              <w:rPr>
                <w:rFonts w:eastAsia="Cambria"/>
              </w:rPr>
            </w:pPr>
            <w:r w:rsidRPr="002D4129">
              <w:rPr>
                <w:rFonts w:eastAsia="Cambria"/>
                <w:sz w:val="20"/>
              </w:rPr>
              <w:t>х</w:t>
            </w:r>
          </w:p>
        </w:tc>
      </w:tr>
    </w:tbl>
    <w:p w14:paraId="75FB75FD" w14:textId="77777777" w:rsidR="006B417E" w:rsidRPr="002D4129" w:rsidRDefault="006B417E" w:rsidP="006B417E">
      <w:pPr>
        <w:jc w:val="both"/>
        <w:rPr>
          <w:rFonts w:eastAsia="Cambria"/>
          <w:sz w:val="20"/>
        </w:rPr>
      </w:pPr>
    </w:p>
    <w:p w14:paraId="4AEA6A70" w14:textId="77777777" w:rsidR="006B417E" w:rsidRDefault="006B417E" w:rsidP="006B417E">
      <w:pPr>
        <w:ind w:right="-142" w:firstLine="709"/>
        <w:jc w:val="both"/>
        <w:rPr>
          <w:color w:val="000000"/>
        </w:rPr>
      </w:pPr>
    </w:p>
    <w:p w14:paraId="1E022A86" w14:textId="77777777" w:rsidR="006B417E" w:rsidRDefault="006B417E" w:rsidP="006B417E">
      <w:pPr>
        <w:ind w:right="-142" w:firstLine="709"/>
        <w:jc w:val="both"/>
        <w:rPr>
          <w:color w:val="000000"/>
        </w:rPr>
      </w:pPr>
    </w:p>
    <w:p w14:paraId="5426165E" w14:textId="77777777" w:rsidR="006B417E" w:rsidRDefault="006B417E" w:rsidP="006B417E">
      <w:pPr>
        <w:ind w:right="-142" w:firstLine="709"/>
        <w:jc w:val="both"/>
        <w:rPr>
          <w:color w:val="000000"/>
        </w:rPr>
        <w:sectPr w:rsidR="006B417E" w:rsidSect="00682EEC">
          <w:pgSz w:w="16838" w:h="11906" w:orient="landscape"/>
          <w:pgMar w:top="1559" w:right="567" w:bottom="567" w:left="709" w:header="709" w:footer="709" w:gutter="0"/>
          <w:cols w:space="708"/>
          <w:titlePg/>
          <w:docGrid w:linePitch="360"/>
        </w:sectPr>
      </w:pPr>
    </w:p>
    <w:p w14:paraId="74612413" w14:textId="6169CE17" w:rsidR="006B417E" w:rsidRDefault="006B417E" w:rsidP="006B417E">
      <w:pPr>
        <w:ind w:left="-1060" w:right="-720" w:firstLine="1183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 xml:space="preserve">Приложение № </w:t>
      </w:r>
      <w:r>
        <w:rPr>
          <w:rFonts w:eastAsia="Times New Roman"/>
          <w:szCs w:val="24"/>
          <w:lang w:val="ru" w:bidi="ar"/>
        </w:rPr>
        <w:t>40</w:t>
      </w:r>
      <w:r>
        <w:rPr>
          <w:rFonts w:eastAsia="Times New Roman"/>
          <w:szCs w:val="24"/>
          <w:lang w:val="ru" w:bidi="ar"/>
        </w:rPr>
        <w:t xml:space="preserve"> к протоколу № 99</w:t>
      </w:r>
    </w:p>
    <w:p w14:paraId="4DB1E310" w14:textId="77777777" w:rsidR="006B417E" w:rsidRDefault="006B417E" w:rsidP="006B417E">
      <w:pPr>
        <w:tabs>
          <w:tab w:val="left" w:pos="9200"/>
        </w:tabs>
        <w:ind w:left="-1060" w:right="-720" w:firstLine="1183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заседания правления Региональной</w:t>
      </w:r>
    </w:p>
    <w:p w14:paraId="3C60C7E3" w14:textId="77777777" w:rsidR="006B417E" w:rsidRDefault="006B417E" w:rsidP="006B417E">
      <w:pPr>
        <w:tabs>
          <w:tab w:val="left" w:pos="9200"/>
        </w:tabs>
        <w:ind w:left="-1060" w:right="-720" w:firstLine="11833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энергетической комиссии</w:t>
      </w:r>
    </w:p>
    <w:p w14:paraId="67E11898" w14:textId="77777777" w:rsidR="006B417E" w:rsidRDefault="006B417E" w:rsidP="006B417E">
      <w:pPr>
        <w:tabs>
          <w:tab w:val="left" w:pos="3075"/>
        </w:tabs>
        <w:ind w:firstLine="10915"/>
        <w:rPr>
          <w:rFonts w:eastAsia="Times New Roman"/>
          <w:szCs w:val="24"/>
          <w:lang w:val="ru" w:bidi="ar"/>
        </w:rPr>
      </w:pPr>
      <w:r>
        <w:rPr>
          <w:rFonts w:eastAsia="Times New Roman"/>
          <w:szCs w:val="24"/>
          <w:lang w:val="ru" w:bidi="ar"/>
        </w:rPr>
        <w:t>Кузбасса от 20.12.2025</w:t>
      </w:r>
    </w:p>
    <w:p w14:paraId="50C8DF67" w14:textId="77777777" w:rsidR="006B417E" w:rsidRDefault="006B417E" w:rsidP="006B417E">
      <w:pPr>
        <w:rPr>
          <w:lang w:val="ru" w:eastAsia="ru-RU"/>
        </w:rPr>
      </w:pPr>
    </w:p>
    <w:p w14:paraId="452F5506" w14:textId="77777777" w:rsidR="006B417E" w:rsidRDefault="006B417E" w:rsidP="006B417E">
      <w:pPr>
        <w:rPr>
          <w:lang w:val="ru" w:eastAsia="ru-RU"/>
        </w:rPr>
      </w:pPr>
    </w:p>
    <w:p w14:paraId="43DDA284" w14:textId="5351ECC8" w:rsidR="006B417E" w:rsidRPr="0048239B" w:rsidRDefault="006B417E" w:rsidP="006B417E">
      <w:pPr>
        <w:ind w:left="1418" w:right="85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Pr="0048239B">
        <w:rPr>
          <w:b/>
          <w:bCs/>
          <w:sz w:val="28"/>
          <w:szCs w:val="28"/>
        </w:rPr>
        <w:t xml:space="preserve">арифы </w:t>
      </w:r>
      <w:bookmarkStart w:id="55" w:name="_Hlk87514641"/>
      <w:r w:rsidRPr="009A08FA">
        <w:rPr>
          <w:b/>
          <w:bCs/>
          <w:sz w:val="28"/>
          <w:szCs w:val="28"/>
        </w:rPr>
        <w:t>ООО</w:t>
      </w:r>
      <w:r>
        <w:rPr>
          <w:b/>
          <w:bCs/>
          <w:sz w:val="28"/>
          <w:szCs w:val="28"/>
        </w:rPr>
        <w:t xml:space="preserve"> </w:t>
      </w:r>
      <w:r w:rsidRPr="009A08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Енисей</w:t>
      </w:r>
      <w:r w:rsidRPr="009A08FA">
        <w:rPr>
          <w:b/>
          <w:bCs/>
          <w:sz w:val="28"/>
          <w:szCs w:val="28"/>
        </w:rPr>
        <w:t xml:space="preserve">» </w:t>
      </w:r>
      <w:bookmarkEnd w:id="55"/>
      <w:r w:rsidRPr="0048239B">
        <w:rPr>
          <w:b/>
          <w:bCs/>
          <w:sz w:val="28"/>
          <w:szCs w:val="28"/>
        </w:rPr>
        <w:t xml:space="preserve">на горячую воду в открытой системе </w:t>
      </w:r>
      <w:r>
        <w:rPr>
          <w:b/>
          <w:bCs/>
          <w:sz w:val="28"/>
          <w:szCs w:val="28"/>
        </w:rPr>
        <w:t xml:space="preserve">теплоснабжения </w:t>
      </w:r>
      <w:r>
        <w:rPr>
          <w:b/>
          <w:bCs/>
          <w:sz w:val="28"/>
          <w:szCs w:val="28"/>
        </w:rPr>
        <w:br/>
        <w:t>(</w:t>
      </w:r>
      <w:r w:rsidRPr="0048239B">
        <w:rPr>
          <w:b/>
          <w:bCs/>
          <w:sz w:val="28"/>
          <w:szCs w:val="28"/>
        </w:rPr>
        <w:t>горячего водоснабжения</w:t>
      </w:r>
      <w:r>
        <w:rPr>
          <w:b/>
          <w:bCs/>
          <w:sz w:val="28"/>
          <w:szCs w:val="28"/>
        </w:rPr>
        <w:t>)</w:t>
      </w:r>
      <w:r w:rsidRPr="0048239B">
        <w:rPr>
          <w:b/>
          <w:bCs/>
          <w:sz w:val="28"/>
          <w:szCs w:val="28"/>
        </w:rPr>
        <w:t xml:space="preserve">, реализуемую на </w:t>
      </w:r>
      <w:r w:rsidRPr="003C5238">
        <w:rPr>
          <w:b/>
          <w:bCs/>
          <w:sz w:val="28"/>
          <w:szCs w:val="28"/>
        </w:rPr>
        <w:t xml:space="preserve">потребительском рынке </w:t>
      </w:r>
      <w:r w:rsidRPr="003C5238">
        <w:rPr>
          <w:b/>
          <w:bCs/>
          <w:color w:val="000000"/>
          <w:sz w:val="28"/>
        </w:rPr>
        <w:t>Тисульского муниципального округа</w:t>
      </w:r>
      <w:r w:rsidRPr="00D62C5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</w:t>
      </w:r>
      <w:r w:rsidRPr="00C70B05">
        <w:rPr>
          <w:b/>
          <w:bCs/>
          <w:color w:val="000000"/>
          <w:kern w:val="32"/>
          <w:sz w:val="28"/>
          <w:szCs w:val="28"/>
        </w:rPr>
        <w:t>пгт. Белогорск</w:t>
      </w:r>
      <w:r>
        <w:rPr>
          <w:b/>
          <w:bCs/>
          <w:color w:val="000000"/>
          <w:kern w:val="32"/>
          <w:sz w:val="28"/>
          <w:szCs w:val="28"/>
        </w:rPr>
        <w:t>)</w:t>
      </w:r>
      <w:r w:rsidRPr="0048239B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48239B">
        <w:rPr>
          <w:b/>
          <w:bCs/>
          <w:sz w:val="28"/>
          <w:szCs w:val="28"/>
        </w:rPr>
        <w:t xml:space="preserve">на период с </w:t>
      </w:r>
      <w:r>
        <w:rPr>
          <w:b/>
          <w:bCs/>
          <w:sz w:val="28"/>
          <w:szCs w:val="28"/>
        </w:rPr>
        <w:t>28</w:t>
      </w:r>
      <w:r w:rsidRPr="0048239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48239B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24</w:t>
      </w:r>
      <w:r w:rsidRPr="0048239B">
        <w:rPr>
          <w:b/>
          <w:bCs/>
          <w:sz w:val="28"/>
          <w:szCs w:val="28"/>
        </w:rPr>
        <w:t xml:space="preserve"> по 31.12.202</w:t>
      </w:r>
      <w:r>
        <w:rPr>
          <w:b/>
          <w:bCs/>
          <w:sz w:val="28"/>
          <w:szCs w:val="28"/>
        </w:rPr>
        <w:t>7</w:t>
      </w:r>
    </w:p>
    <w:p w14:paraId="28B08BE7" w14:textId="77777777" w:rsidR="006B417E" w:rsidRPr="00662D01" w:rsidRDefault="006B417E" w:rsidP="006B417E">
      <w:pPr>
        <w:ind w:right="440"/>
        <w:jc w:val="right"/>
        <w:rPr>
          <w:color w:val="000000"/>
          <w:sz w:val="6"/>
          <w:szCs w:val="6"/>
        </w:rPr>
      </w:pPr>
      <w:r w:rsidRPr="002B3345">
        <w:rPr>
          <w:color w:val="000000"/>
          <w:sz w:val="28"/>
          <w:szCs w:val="28"/>
        </w:rPr>
        <w:t xml:space="preserve"> </w:t>
      </w:r>
    </w:p>
    <w:tbl>
      <w:tblPr>
        <w:tblW w:w="155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1454"/>
        <w:gridCol w:w="850"/>
        <w:gridCol w:w="993"/>
        <w:gridCol w:w="850"/>
        <w:gridCol w:w="992"/>
        <w:gridCol w:w="851"/>
        <w:gridCol w:w="992"/>
        <w:gridCol w:w="992"/>
        <w:gridCol w:w="993"/>
        <w:gridCol w:w="1134"/>
        <w:gridCol w:w="1134"/>
        <w:gridCol w:w="1343"/>
        <w:gridCol w:w="1208"/>
      </w:tblGrid>
      <w:tr w:rsidR="006B417E" w:rsidRPr="002B3345" w14:paraId="0213E5B4" w14:textId="77777777" w:rsidTr="006B417E">
        <w:trPr>
          <w:trHeight w:val="364"/>
        </w:trPr>
        <w:tc>
          <w:tcPr>
            <w:tcW w:w="1773" w:type="dxa"/>
            <w:vMerge w:val="restart"/>
            <w:vAlign w:val="center"/>
          </w:tcPr>
          <w:p w14:paraId="17F3F09E" w14:textId="77777777" w:rsidR="006B417E" w:rsidRPr="002B3345" w:rsidRDefault="006B417E" w:rsidP="005B4E5B">
            <w:pPr>
              <w:tabs>
                <w:tab w:val="left" w:pos="3052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454" w:type="dxa"/>
            <w:vMerge w:val="restart"/>
            <w:vAlign w:val="center"/>
          </w:tcPr>
          <w:p w14:paraId="04628CC2" w14:textId="77777777" w:rsidR="006B417E" w:rsidRPr="002B3345" w:rsidRDefault="006B417E" w:rsidP="005B4E5B">
            <w:pPr>
              <w:ind w:left="-108" w:firstLine="47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685" w:type="dxa"/>
            <w:gridSpan w:val="4"/>
            <w:vAlign w:val="center"/>
          </w:tcPr>
          <w:p w14:paraId="53BE9A29" w14:textId="77777777" w:rsidR="006B417E" w:rsidRPr="002B3345" w:rsidRDefault="006B417E" w:rsidP="005B4E5B">
            <w:pPr>
              <w:ind w:left="-108" w:firstLine="47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 xml:space="preserve">Тариф на горячую воду для населения, руб./м³* </w:t>
            </w:r>
            <w:r w:rsidRPr="0048239B">
              <w:rPr>
                <w:color w:val="000000"/>
                <w:sz w:val="22"/>
                <w:szCs w:val="22"/>
              </w:rPr>
              <w:t>(с НДС)</w:t>
            </w:r>
          </w:p>
        </w:tc>
        <w:tc>
          <w:tcPr>
            <w:tcW w:w="3828" w:type="dxa"/>
            <w:gridSpan w:val="4"/>
            <w:vAlign w:val="center"/>
          </w:tcPr>
          <w:p w14:paraId="522CECC3" w14:textId="77777777" w:rsidR="006B417E" w:rsidRPr="002B3345" w:rsidRDefault="006B417E" w:rsidP="005B4E5B">
            <w:pPr>
              <w:ind w:left="-108" w:firstLine="47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 xml:space="preserve">Тариф на горячую воду для прочих потребителей, руб./м³ </w:t>
            </w:r>
            <w:r w:rsidRPr="0048239B">
              <w:rPr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1134" w:type="dxa"/>
            <w:vMerge w:val="restart"/>
            <w:vAlign w:val="center"/>
          </w:tcPr>
          <w:p w14:paraId="2083D4D3" w14:textId="77777777" w:rsidR="006B417E" w:rsidRPr="002B3345" w:rsidRDefault="006B417E" w:rsidP="005B4E5B">
            <w:pPr>
              <w:ind w:left="-108" w:right="-104" w:firstLine="3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Компонент на теплоно-ситель,</w:t>
            </w:r>
          </w:p>
          <w:p w14:paraId="7C887046" w14:textId="77777777" w:rsidR="006B417E" w:rsidRPr="002B3345" w:rsidRDefault="006B417E" w:rsidP="005B4E5B">
            <w:pPr>
              <w:ind w:left="-108" w:right="-104" w:firstLine="3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 xml:space="preserve">руб./м³ </w:t>
            </w:r>
            <w:r>
              <w:rPr>
                <w:color w:val="000000"/>
                <w:sz w:val="22"/>
                <w:szCs w:val="22"/>
              </w:rPr>
              <w:t>***</w:t>
            </w:r>
            <w:r>
              <w:rPr>
                <w:color w:val="000000"/>
                <w:sz w:val="22"/>
                <w:szCs w:val="22"/>
              </w:rPr>
              <w:br/>
            </w:r>
            <w:r w:rsidRPr="002B3345">
              <w:rPr>
                <w:color w:val="000000"/>
                <w:sz w:val="22"/>
                <w:szCs w:val="22"/>
              </w:rPr>
              <w:t>(без НДС)</w:t>
            </w:r>
          </w:p>
        </w:tc>
        <w:tc>
          <w:tcPr>
            <w:tcW w:w="3685" w:type="dxa"/>
            <w:gridSpan w:val="3"/>
            <w:vAlign w:val="center"/>
          </w:tcPr>
          <w:p w14:paraId="19483487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Компонент на тепловую энергию</w:t>
            </w:r>
          </w:p>
        </w:tc>
      </w:tr>
      <w:tr w:rsidR="006B417E" w:rsidRPr="002B3345" w14:paraId="43A8F7B5" w14:textId="77777777" w:rsidTr="006B417E">
        <w:trPr>
          <w:trHeight w:val="225"/>
        </w:trPr>
        <w:tc>
          <w:tcPr>
            <w:tcW w:w="1773" w:type="dxa"/>
            <w:vMerge/>
            <w:vAlign w:val="center"/>
          </w:tcPr>
          <w:p w14:paraId="505FE8E1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0A75EC51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F78B1B" w14:textId="77777777" w:rsidR="006B417E" w:rsidRPr="002B3345" w:rsidRDefault="006B417E" w:rsidP="005B4E5B">
            <w:pPr>
              <w:ind w:left="-108" w:right="-85" w:hanging="5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Изолированные стояки</w:t>
            </w:r>
          </w:p>
        </w:tc>
        <w:tc>
          <w:tcPr>
            <w:tcW w:w="1842" w:type="dxa"/>
            <w:gridSpan w:val="2"/>
            <w:vAlign w:val="center"/>
          </w:tcPr>
          <w:p w14:paraId="7BA08709" w14:textId="77777777" w:rsidR="006B417E" w:rsidRPr="002B3345" w:rsidRDefault="006B417E" w:rsidP="005B4E5B">
            <w:pPr>
              <w:ind w:left="-108" w:right="-85" w:hanging="4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Неизолированные стояки</w:t>
            </w:r>
          </w:p>
        </w:tc>
        <w:tc>
          <w:tcPr>
            <w:tcW w:w="1843" w:type="dxa"/>
            <w:gridSpan w:val="2"/>
            <w:vAlign w:val="center"/>
          </w:tcPr>
          <w:p w14:paraId="58696A9D" w14:textId="77777777" w:rsidR="006B417E" w:rsidRPr="002B3345" w:rsidRDefault="006B417E" w:rsidP="005B4E5B">
            <w:pPr>
              <w:ind w:left="-108" w:right="-85" w:hanging="5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Изолированные стояки</w:t>
            </w:r>
          </w:p>
        </w:tc>
        <w:tc>
          <w:tcPr>
            <w:tcW w:w="1985" w:type="dxa"/>
            <w:gridSpan w:val="2"/>
            <w:vAlign w:val="center"/>
          </w:tcPr>
          <w:p w14:paraId="5F2BFD19" w14:textId="77777777" w:rsidR="006B417E" w:rsidRPr="002B3345" w:rsidRDefault="006B417E" w:rsidP="005B4E5B">
            <w:pPr>
              <w:ind w:left="-108" w:right="-85" w:hanging="4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Неизолированные стояки</w:t>
            </w:r>
          </w:p>
        </w:tc>
        <w:tc>
          <w:tcPr>
            <w:tcW w:w="1134" w:type="dxa"/>
            <w:vMerge/>
            <w:vAlign w:val="center"/>
          </w:tcPr>
          <w:p w14:paraId="35998FC9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2DD47B" w14:textId="77777777" w:rsidR="006B417E" w:rsidRPr="002B3345" w:rsidRDefault="006B417E" w:rsidP="005B4E5B">
            <w:pPr>
              <w:tabs>
                <w:tab w:val="left" w:pos="3052"/>
              </w:tabs>
              <w:ind w:left="-108" w:right="-151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Односта-вочный, руб./Гкал</w:t>
            </w:r>
          </w:p>
          <w:p w14:paraId="7C3D50F1" w14:textId="77777777" w:rsidR="006B417E" w:rsidRPr="002B3345" w:rsidRDefault="006B417E" w:rsidP="005B4E5B">
            <w:pPr>
              <w:tabs>
                <w:tab w:val="left" w:pos="3052"/>
              </w:tabs>
              <w:ind w:left="-108" w:right="-151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** (без НДС)</w:t>
            </w:r>
          </w:p>
        </w:tc>
        <w:tc>
          <w:tcPr>
            <w:tcW w:w="2551" w:type="dxa"/>
            <w:gridSpan w:val="2"/>
            <w:vAlign w:val="center"/>
          </w:tcPr>
          <w:p w14:paraId="57571AB8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Двухставочный</w:t>
            </w:r>
          </w:p>
        </w:tc>
      </w:tr>
      <w:tr w:rsidR="006B417E" w:rsidRPr="002B3345" w14:paraId="1666D144" w14:textId="77777777" w:rsidTr="006B417E">
        <w:trPr>
          <w:trHeight w:val="1444"/>
        </w:trPr>
        <w:tc>
          <w:tcPr>
            <w:tcW w:w="1773" w:type="dxa"/>
            <w:vMerge/>
            <w:vAlign w:val="center"/>
          </w:tcPr>
          <w:p w14:paraId="4433C60D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1141BEC3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3FF0BF" w14:textId="77777777" w:rsidR="006B417E" w:rsidRPr="002B3345" w:rsidRDefault="006B417E" w:rsidP="005B4E5B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с поло-тенце-суши-телями</w:t>
            </w:r>
          </w:p>
        </w:tc>
        <w:tc>
          <w:tcPr>
            <w:tcW w:w="993" w:type="dxa"/>
            <w:vAlign w:val="center"/>
          </w:tcPr>
          <w:p w14:paraId="0A0381D1" w14:textId="77777777" w:rsidR="006B417E" w:rsidRPr="002B3345" w:rsidRDefault="006B417E" w:rsidP="005B4E5B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без поло-тенце-суши-теля</w:t>
            </w:r>
          </w:p>
        </w:tc>
        <w:tc>
          <w:tcPr>
            <w:tcW w:w="850" w:type="dxa"/>
            <w:vAlign w:val="center"/>
          </w:tcPr>
          <w:p w14:paraId="4397EBC5" w14:textId="77777777" w:rsidR="006B417E" w:rsidRPr="002B3345" w:rsidRDefault="006B417E" w:rsidP="005B4E5B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с поло-тенце-суши-телями</w:t>
            </w:r>
          </w:p>
        </w:tc>
        <w:tc>
          <w:tcPr>
            <w:tcW w:w="992" w:type="dxa"/>
            <w:vAlign w:val="center"/>
          </w:tcPr>
          <w:p w14:paraId="363CAAED" w14:textId="77777777" w:rsidR="006B417E" w:rsidRPr="002B3345" w:rsidRDefault="006B417E" w:rsidP="005B4E5B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без поло-тенце-суши-теля</w:t>
            </w:r>
          </w:p>
        </w:tc>
        <w:tc>
          <w:tcPr>
            <w:tcW w:w="851" w:type="dxa"/>
            <w:vAlign w:val="center"/>
          </w:tcPr>
          <w:p w14:paraId="50760F14" w14:textId="77777777" w:rsidR="006B417E" w:rsidRPr="002B3345" w:rsidRDefault="006B417E" w:rsidP="005B4E5B">
            <w:pPr>
              <w:tabs>
                <w:tab w:val="left" w:pos="3052"/>
              </w:tabs>
              <w:ind w:right="-68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br/>
            </w:r>
            <w:r w:rsidRPr="002B3345">
              <w:rPr>
                <w:color w:val="000000"/>
                <w:sz w:val="22"/>
                <w:szCs w:val="22"/>
              </w:rPr>
              <w:t>поло-тенце-суши-телями</w:t>
            </w:r>
          </w:p>
        </w:tc>
        <w:tc>
          <w:tcPr>
            <w:tcW w:w="992" w:type="dxa"/>
            <w:vAlign w:val="center"/>
          </w:tcPr>
          <w:p w14:paraId="5C2D48F5" w14:textId="77777777" w:rsidR="006B417E" w:rsidRPr="002B3345" w:rsidRDefault="006B417E" w:rsidP="005B4E5B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без поло-тенце-суши-теля</w:t>
            </w:r>
          </w:p>
        </w:tc>
        <w:tc>
          <w:tcPr>
            <w:tcW w:w="992" w:type="dxa"/>
            <w:vAlign w:val="center"/>
          </w:tcPr>
          <w:p w14:paraId="5054BEE9" w14:textId="77777777" w:rsidR="006B417E" w:rsidRPr="002B3345" w:rsidRDefault="006B417E" w:rsidP="005B4E5B">
            <w:pPr>
              <w:tabs>
                <w:tab w:val="left" w:pos="3052"/>
              </w:tabs>
              <w:ind w:left="-177" w:right="-149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 xml:space="preserve">с </w:t>
            </w:r>
            <w:r>
              <w:rPr>
                <w:color w:val="000000"/>
                <w:sz w:val="22"/>
                <w:szCs w:val="22"/>
              </w:rPr>
              <w:br/>
            </w:r>
            <w:r w:rsidRPr="002B3345">
              <w:rPr>
                <w:color w:val="000000"/>
                <w:sz w:val="22"/>
                <w:szCs w:val="22"/>
              </w:rPr>
              <w:t>поло-тенце-суши-телями</w:t>
            </w:r>
          </w:p>
        </w:tc>
        <w:tc>
          <w:tcPr>
            <w:tcW w:w="993" w:type="dxa"/>
            <w:vAlign w:val="center"/>
          </w:tcPr>
          <w:p w14:paraId="5E2CDDAA" w14:textId="77777777" w:rsidR="006B417E" w:rsidRPr="002B3345" w:rsidRDefault="006B417E" w:rsidP="005B4E5B">
            <w:pPr>
              <w:tabs>
                <w:tab w:val="left" w:pos="3052"/>
              </w:tabs>
              <w:ind w:left="-144" w:right="-3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без поло-тенце-суши-теля</w:t>
            </w:r>
          </w:p>
        </w:tc>
        <w:tc>
          <w:tcPr>
            <w:tcW w:w="1134" w:type="dxa"/>
            <w:vMerge/>
            <w:vAlign w:val="center"/>
          </w:tcPr>
          <w:p w14:paraId="7A40A79C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D6AF83F" w14:textId="77777777" w:rsidR="006B417E" w:rsidRPr="002B3345" w:rsidRDefault="006B417E" w:rsidP="005B4E5B">
            <w:pPr>
              <w:tabs>
                <w:tab w:val="left" w:pos="305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14:paraId="2BC24402" w14:textId="77777777" w:rsidR="006B417E" w:rsidRPr="002B3345" w:rsidRDefault="006B417E" w:rsidP="005B4E5B">
            <w:pPr>
              <w:ind w:left="-95" w:right="-6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Ставка за мощность, тыс. руб./</w:t>
            </w:r>
          </w:p>
          <w:p w14:paraId="56B7C044" w14:textId="77777777" w:rsidR="006B417E" w:rsidRPr="002B3345" w:rsidRDefault="006B417E" w:rsidP="005B4E5B">
            <w:pPr>
              <w:ind w:left="-95" w:right="-6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 xml:space="preserve">Гкал/час </w:t>
            </w:r>
          </w:p>
          <w:p w14:paraId="6257CBBD" w14:textId="77777777" w:rsidR="006B417E" w:rsidRPr="002B3345" w:rsidRDefault="006B417E" w:rsidP="005B4E5B">
            <w:pPr>
              <w:ind w:left="-95" w:right="-65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в мес.</w:t>
            </w:r>
          </w:p>
        </w:tc>
        <w:tc>
          <w:tcPr>
            <w:tcW w:w="1208" w:type="dxa"/>
            <w:vAlign w:val="center"/>
          </w:tcPr>
          <w:p w14:paraId="5D300619" w14:textId="77777777" w:rsidR="006B417E" w:rsidRPr="002B3345" w:rsidRDefault="006B417E" w:rsidP="005B4E5B">
            <w:pPr>
              <w:ind w:left="-120" w:right="-112"/>
              <w:jc w:val="center"/>
              <w:rPr>
                <w:color w:val="000000"/>
                <w:sz w:val="22"/>
                <w:szCs w:val="22"/>
              </w:rPr>
            </w:pPr>
            <w:r w:rsidRPr="002B3345">
              <w:rPr>
                <w:color w:val="000000"/>
                <w:sz w:val="22"/>
                <w:szCs w:val="22"/>
              </w:rPr>
              <w:t>Ставка за тепловую энергию, руб./Гкал</w:t>
            </w:r>
          </w:p>
        </w:tc>
      </w:tr>
      <w:tr w:rsidR="006B417E" w:rsidRPr="002B3345" w14:paraId="093EA7E4" w14:textId="77777777" w:rsidTr="006B417E">
        <w:trPr>
          <w:trHeight w:val="311"/>
        </w:trPr>
        <w:tc>
          <w:tcPr>
            <w:tcW w:w="1773" w:type="dxa"/>
            <w:vAlign w:val="center"/>
          </w:tcPr>
          <w:p w14:paraId="0176CB90" w14:textId="77777777" w:rsidR="006B417E" w:rsidRPr="002C37B7" w:rsidRDefault="006B417E" w:rsidP="005B4E5B">
            <w:pPr>
              <w:ind w:left="-142" w:right="-162"/>
              <w:jc w:val="center"/>
              <w:rPr>
                <w:sz w:val="22"/>
                <w:szCs w:val="22"/>
              </w:rPr>
            </w:pPr>
            <w:r w:rsidRPr="00CA3E90">
              <w:rPr>
                <w:bCs/>
                <w:kern w:val="32"/>
                <w:sz w:val="22"/>
                <w:szCs w:val="22"/>
              </w:rPr>
              <w:t>1</w:t>
            </w:r>
          </w:p>
        </w:tc>
        <w:tc>
          <w:tcPr>
            <w:tcW w:w="1454" w:type="dxa"/>
            <w:vAlign w:val="center"/>
          </w:tcPr>
          <w:p w14:paraId="456C0D15" w14:textId="77777777" w:rsidR="006B417E" w:rsidRDefault="006B417E" w:rsidP="005B4E5B">
            <w:pPr>
              <w:ind w:left="-96" w:right="-72" w:firstLine="5"/>
              <w:jc w:val="center"/>
              <w:rPr>
                <w:lang w:eastAsia="ru-RU"/>
              </w:rPr>
            </w:pPr>
            <w:r w:rsidRPr="00CA3E90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A31" w14:textId="77777777" w:rsidR="006B417E" w:rsidRPr="00D03538" w:rsidRDefault="006B417E" w:rsidP="005B4E5B">
            <w:pPr>
              <w:ind w:left="-96" w:right="-72" w:firstLine="5"/>
              <w:jc w:val="center"/>
            </w:pPr>
            <w:r w:rsidRPr="00CA3E90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9CDC1" w14:textId="77777777" w:rsidR="006B417E" w:rsidRPr="00D03538" w:rsidRDefault="006B417E" w:rsidP="005B4E5B">
            <w:pPr>
              <w:ind w:left="-96" w:right="-71" w:firstLine="5"/>
              <w:jc w:val="center"/>
            </w:pPr>
            <w:r w:rsidRPr="00CA3E9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74ACB" w14:textId="77777777" w:rsidR="006B417E" w:rsidRPr="00D03538" w:rsidRDefault="006B417E" w:rsidP="005B4E5B">
            <w:pPr>
              <w:ind w:left="-96" w:right="-72" w:firstLine="5"/>
              <w:jc w:val="center"/>
            </w:pPr>
            <w:r w:rsidRPr="00CA3E90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D13E2" w14:textId="77777777" w:rsidR="006B417E" w:rsidRPr="00D03538" w:rsidRDefault="006B417E" w:rsidP="005B4E5B">
            <w:pPr>
              <w:ind w:left="-96" w:right="-72" w:firstLine="5"/>
              <w:jc w:val="center"/>
            </w:pPr>
            <w:r w:rsidRPr="00CA3E9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792E" w14:textId="77777777" w:rsidR="006B417E" w:rsidRPr="00D03538" w:rsidRDefault="006B417E" w:rsidP="005B4E5B">
            <w:pPr>
              <w:ind w:left="-96" w:right="-72" w:firstLine="5"/>
              <w:jc w:val="center"/>
            </w:pPr>
            <w:r w:rsidRPr="00CA3E90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59668" w14:textId="77777777" w:rsidR="006B417E" w:rsidRPr="00D03538" w:rsidRDefault="006B417E" w:rsidP="005B4E5B">
            <w:pPr>
              <w:ind w:left="-96" w:right="-72" w:firstLine="5"/>
              <w:jc w:val="center"/>
            </w:pPr>
            <w:r w:rsidRPr="00CA3E90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CC35" w14:textId="77777777" w:rsidR="006B417E" w:rsidRPr="00D03538" w:rsidRDefault="006B417E" w:rsidP="005B4E5B">
            <w:pPr>
              <w:ind w:left="-96" w:right="-72" w:firstLine="5"/>
              <w:jc w:val="center"/>
            </w:pPr>
            <w:r w:rsidRPr="00CA3E90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B81E" w14:textId="77777777" w:rsidR="006B417E" w:rsidRPr="00D03538" w:rsidRDefault="006B417E" w:rsidP="005B4E5B">
            <w:pPr>
              <w:ind w:left="-96" w:right="-71" w:firstLine="5"/>
              <w:jc w:val="center"/>
            </w:pPr>
            <w:r w:rsidRPr="00CA3E90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067B" w14:textId="77777777" w:rsidR="006B417E" w:rsidRPr="00D03538" w:rsidRDefault="006B417E" w:rsidP="005B4E5B">
            <w:pPr>
              <w:ind w:left="-96" w:right="-71" w:firstLine="5"/>
              <w:jc w:val="center"/>
            </w:pPr>
            <w:r w:rsidRPr="00CA3E90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5D46" w14:textId="77777777" w:rsidR="006B417E" w:rsidRPr="00D03538" w:rsidRDefault="006B417E" w:rsidP="005B4E5B">
            <w:pPr>
              <w:ind w:left="-96" w:right="-86" w:firstLine="5"/>
              <w:jc w:val="center"/>
            </w:pPr>
            <w:r w:rsidRPr="00CA3E90">
              <w:rPr>
                <w:sz w:val="22"/>
                <w:szCs w:val="22"/>
              </w:rPr>
              <w:t>12</w:t>
            </w:r>
          </w:p>
        </w:tc>
        <w:tc>
          <w:tcPr>
            <w:tcW w:w="1343" w:type="dxa"/>
            <w:vAlign w:val="center"/>
          </w:tcPr>
          <w:p w14:paraId="67B10FEF" w14:textId="77777777" w:rsidR="006B417E" w:rsidRPr="002B3345" w:rsidRDefault="006B417E" w:rsidP="005B4E5B">
            <w:pPr>
              <w:ind w:left="-145" w:right="-146"/>
              <w:jc w:val="center"/>
            </w:pPr>
            <w:r w:rsidRPr="00CA3E90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208" w:type="dxa"/>
            <w:vAlign w:val="center"/>
          </w:tcPr>
          <w:p w14:paraId="0EBD24EF" w14:textId="77777777" w:rsidR="006B417E" w:rsidRPr="002B3345" w:rsidRDefault="006B417E" w:rsidP="005B4E5B">
            <w:pPr>
              <w:ind w:left="-70" w:right="-72"/>
              <w:jc w:val="center"/>
            </w:pPr>
            <w:r w:rsidRPr="00CA3E90">
              <w:rPr>
                <w:sz w:val="22"/>
                <w:szCs w:val="22"/>
                <w:lang w:eastAsia="ru-RU"/>
              </w:rPr>
              <w:t>14</w:t>
            </w:r>
          </w:p>
        </w:tc>
      </w:tr>
      <w:tr w:rsidR="006B417E" w:rsidRPr="002B3345" w14:paraId="49C12455" w14:textId="77777777" w:rsidTr="006B417E">
        <w:trPr>
          <w:trHeight w:val="259"/>
        </w:trPr>
        <w:tc>
          <w:tcPr>
            <w:tcW w:w="1773" w:type="dxa"/>
            <w:vMerge w:val="restart"/>
            <w:vAlign w:val="center"/>
          </w:tcPr>
          <w:p w14:paraId="43BB78BF" w14:textId="77777777" w:rsidR="006B417E" w:rsidRPr="002B3345" w:rsidRDefault="006B417E" w:rsidP="005B4E5B">
            <w:pPr>
              <w:ind w:right="-2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ООО «Енисей»</w:t>
            </w:r>
          </w:p>
        </w:tc>
        <w:tc>
          <w:tcPr>
            <w:tcW w:w="1454" w:type="dxa"/>
            <w:vAlign w:val="center"/>
          </w:tcPr>
          <w:p w14:paraId="0A140398" w14:textId="77777777" w:rsidR="006B417E" w:rsidRDefault="006B417E" w:rsidP="005B4E5B">
            <w:pPr>
              <w:ind w:left="-96" w:right="-72" w:firstLine="5"/>
              <w:jc w:val="center"/>
              <w:rPr>
                <w:lang w:eastAsia="ru-RU"/>
              </w:rPr>
            </w:pPr>
            <w:r w:rsidRPr="0063098F">
              <w:rPr>
                <w:color w:val="000000"/>
              </w:rPr>
              <w:t>с 2</w:t>
            </w:r>
            <w:r>
              <w:rPr>
                <w:color w:val="000000"/>
              </w:rPr>
              <w:t>8</w:t>
            </w:r>
            <w:r w:rsidRPr="0063098F">
              <w:rPr>
                <w:color w:val="000000"/>
              </w:rPr>
              <w:t>.12.2024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748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251,72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49D50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248,59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DCD4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265,76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B97E4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253,28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EEEBA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209,77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3ACD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207,16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18D28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221,47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12AB2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211,07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FCF79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123AD4">
              <w:t>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72282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04058B">
              <w:t>3 252,49</w:t>
            </w:r>
          </w:p>
        </w:tc>
        <w:tc>
          <w:tcPr>
            <w:tcW w:w="1343" w:type="dxa"/>
            <w:vAlign w:val="center"/>
          </w:tcPr>
          <w:p w14:paraId="4163AEFE" w14:textId="77777777" w:rsidR="006B417E" w:rsidRPr="002B3345" w:rsidRDefault="006B417E" w:rsidP="005B4E5B">
            <w:pPr>
              <w:ind w:left="-145" w:right="-146"/>
              <w:jc w:val="center"/>
            </w:pPr>
            <w:r w:rsidRPr="00EF0A56">
              <w:rPr>
                <w:color w:val="000000"/>
              </w:rPr>
              <w:t>х</w:t>
            </w:r>
          </w:p>
        </w:tc>
        <w:tc>
          <w:tcPr>
            <w:tcW w:w="1208" w:type="dxa"/>
            <w:vAlign w:val="center"/>
          </w:tcPr>
          <w:p w14:paraId="283D10FB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  <w:tr w:rsidR="006B417E" w:rsidRPr="002B3345" w14:paraId="5F864209" w14:textId="77777777" w:rsidTr="006B417E">
        <w:trPr>
          <w:trHeight w:val="259"/>
        </w:trPr>
        <w:tc>
          <w:tcPr>
            <w:tcW w:w="1773" w:type="dxa"/>
            <w:vMerge/>
            <w:vAlign w:val="center"/>
          </w:tcPr>
          <w:p w14:paraId="119B9EBC" w14:textId="77777777" w:rsidR="006B417E" w:rsidRPr="002B3345" w:rsidRDefault="006B417E" w:rsidP="005B4E5B">
            <w:pPr>
              <w:ind w:right="-23"/>
              <w:jc w:val="center"/>
              <w:rPr>
                <w:bCs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1A253B36" w14:textId="77777777" w:rsidR="006B417E" w:rsidRDefault="006B417E" w:rsidP="005B4E5B">
            <w:pPr>
              <w:ind w:left="-96" w:right="-72" w:firstLine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40D7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251,72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D30C1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248,59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41BE0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265,76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E5051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253,28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C1BA7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209,77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9DA29F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207,16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47625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221,47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52EC1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211,07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F5643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123AD4">
              <w:t>32,83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325C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04058B">
              <w:t>3 252,49</w:t>
            </w:r>
          </w:p>
        </w:tc>
        <w:tc>
          <w:tcPr>
            <w:tcW w:w="1343" w:type="dxa"/>
            <w:vAlign w:val="center"/>
          </w:tcPr>
          <w:p w14:paraId="36E1F473" w14:textId="77777777" w:rsidR="006B417E" w:rsidRPr="002B3345" w:rsidRDefault="006B417E" w:rsidP="005B4E5B">
            <w:pPr>
              <w:ind w:left="-145" w:right="-146"/>
              <w:jc w:val="center"/>
            </w:pPr>
            <w:r w:rsidRPr="002B3345">
              <w:t>х</w:t>
            </w:r>
          </w:p>
        </w:tc>
        <w:tc>
          <w:tcPr>
            <w:tcW w:w="1208" w:type="dxa"/>
            <w:vAlign w:val="center"/>
          </w:tcPr>
          <w:p w14:paraId="156BB187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  <w:tr w:rsidR="006B417E" w:rsidRPr="002B3345" w14:paraId="0E826B6E" w14:textId="77777777" w:rsidTr="006B417E">
        <w:trPr>
          <w:trHeight w:val="259"/>
        </w:trPr>
        <w:tc>
          <w:tcPr>
            <w:tcW w:w="1773" w:type="dxa"/>
            <w:vMerge/>
            <w:vAlign w:val="center"/>
          </w:tcPr>
          <w:p w14:paraId="3CA043BD" w14:textId="77777777" w:rsidR="006B417E" w:rsidRPr="002B3345" w:rsidRDefault="006B417E" w:rsidP="005B4E5B">
            <w:pPr>
              <w:ind w:right="-23"/>
              <w:jc w:val="center"/>
              <w:rPr>
                <w:bCs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6B5375C9" w14:textId="77777777" w:rsidR="006B417E" w:rsidRPr="002B3345" w:rsidRDefault="006B417E" w:rsidP="005B4E5B">
            <w:pPr>
              <w:ind w:left="-96" w:right="-72" w:firstLine="5"/>
              <w:jc w:val="center"/>
            </w:pPr>
            <w:r>
              <w:rPr>
                <w:lang w:eastAsia="ru-RU"/>
              </w:rPr>
              <w:t>с 01.07.2025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ED6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319,56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69A76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315,50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57F1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337,84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A7F6F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321,59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798B9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AAB0D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262,92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0F441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281,53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735FB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267,99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CC42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123AD4">
              <w:t>36,29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AD03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04058B">
              <w:t>4 228,19</w:t>
            </w:r>
          </w:p>
        </w:tc>
        <w:tc>
          <w:tcPr>
            <w:tcW w:w="1343" w:type="dxa"/>
            <w:vAlign w:val="center"/>
          </w:tcPr>
          <w:p w14:paraId="45F005EF" w14:textId="77777777" w:rsidR="006B417E" w:rsidRPr="002B3345" w:rsidRDefault="006B417E" w:rsidP="005B4E5B">
            <w:pPr>
              <w:ind w:left="-145" w:right="-146"/>
              <w:jc w:val="center"/>
            </w:pPr>
            <w:r w:rsidRPr="002B3345">
              <w:t>х</w:t>
            </w:r>
          </w:p>
        </w:tc>
        <w:tc>
          <w:tcPr>
            <w:tcW w:w="1208" w:type="dxa"/>
            <w:vAlign w:val="center"/>
          </w:tcPr>
          <w:p w14:paraId="2420845B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  <w:tr w:rsidR="006B417E" w:rsidRPr="002B3345" w14:paraId="73528D8E" w14:textId="77777777" w:rsidTr="006B417E">
        <w:trPr>
          <w:trHeight w:val="263"/>
        </w:trPr>
        <w:tc>
          <w:tcPr>
            <w:tcW w:w="1773" w:type="dxa"/>
            <w:vMerge/>
            <w:vAlign w:val="center"/>
          </w:tcPr>
          <w:p w14:paraId="3C6022AB" w14:textId="77777777" w:rsidR="006B417E" w:rsidRPr="002B3345" w:rsidRDefault="006B417E" w:rsidP="005B4E5B">
            <w:pPr>
              <w:ind w:right="-23"/>
              <w:jc w:val="center"/>
              <w:rPr>
                <w:bCs/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4F1ECD71" w14:textId="77777777" w:rsidR="006B417E" w:rsidRPr="002B3345" w:rsidRDefault="006B417E" w:rsidP="005B4E5B">
            <w:pPr>
              <w:ind w:left="-96" w:right="-72" w:firstLine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414A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324,89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19A89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61311C">
              <w:t>320,76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24DEB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343,47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3E32C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326,95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EEEAC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266,30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6EE3D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262,92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6503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281,53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60F89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61311C">
              <w:t>267,99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EE6BE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61311C">
              <w:t>36,29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6D720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61311C">
              <w:t>4</w:t>
            </w:r>
            <w:r>
              <w:t xml:space="preserve"> </w:t>
            </w:r>
            <w:r w:rsidRPr="0061311C">
              <w:t>228,19</w:t>
            </w:r>
          </w:p>
        </w:tc>
        <w:tc>
          <w:tcPr>
            <w:tcW w:w="1343" w:type="dxa"/>
            <w:vAlign w:val="center"/>
          </w:tcPr>
          <w:p w14:paraId="51E7A0C5" w14:textId="77777777" w:rsidR="006B417E" w:rsidRPr="002B3345" w:rsidRDefault="006B417E" w:rsidP="005B4E5B">
            <w:pPr>
              <w:ind w:left="-145" w:right="-146"/>
              <w:jc w:val="center"/>
            </w:pPr>
            <w:r w:rsidRPr="002B3345">
              <w:t>х</w:t>
            </w:r>
          </w:p>
        </w:tc>
        <w:tc>
          <w:tcPr>
            <w:tcW w:w="1208" w:type="dxa"/>
            <w:vAlign w:val="center"/>
          </w:tcPr>
          <w:p w14:paraId="3E0F7D9C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  <w:tr w:rsidR="006B417E" w:rsidRPr="002B3345" w14:paraId="4E4D7EC2" w14:textId="77777777" w:rsidTr="006B417E">
        <w:trPr>
          <w:trHeight w:val="253"/>
        </w:trPr>
        <w:tc>
          <w:tcPr>
            <w:tcW w:w="1773" w:type="dxa"/>
            <w:vMerge/>
            <w:vAlign w:val="center"/>
          </w:tcPr>
          <w:p w14:paraId="410D7028" w14:textId="77777777" w:rsidR="006B417E" w:rsidRPr="002B3345" w:rsidRDefault="006B417E" w:rsidP="005B4E5B">
            <w:pPr>
              <w:ind w:right="-23"/>
              <w:jc w:val="center"/>
              <w:rPr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3B9473D7" w14:textId="77777777" w:rsidR="006B417E" w:rsidRPr="002B3345" w:rsidRDefault="006B417E" w:rsidP="005B4E5B">
            <w:pPr>
              <w:ind w:left="-96" w:right="-72" w:firstLine="5"/>
              <w:jc w:val="center"/>
              <w:rPr>
                <w:bCs/>
                <w:color w:val="000000"/>
              </w:rPr>
            </w:pPr>
            <w:r>
              <w:rPr>
                <w:lang w:eastAsia="ru-RU"/>
              </w:rPr>
              <w:t>с 01.10.2026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99E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355,12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56C6C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61311C">
              <w:t>350,60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D45E5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375,39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F5A28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357,36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25C96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291,08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DF33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287,38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D9958" w14:textId="77777777" w:rsidR="006B417E" w:rsidRPr="0063098F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61311C">
              <w:t>307,70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09B84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61311C">
              <w:t>292,92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C290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61311C">
              <w:t>39,93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6DD37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61311C">
              <w:t>4</w:t>
            </w:r>
            <w:r>
              <w:t xml:space="preserve"> </w:t>
            </w:r>
            <w:r w:rsidRPr="0061311C">
              <w:t>616,67</w:t>
            </w:r>
          </w:p>
        </w:tc>
        <w:tc>
          <w:tcPr>
            <w:tcW w:w="1343" w:type="dxa"/>
            <w:vAlign w:val="center"/>
          </w:tcPr>
          <w:p w14:paraId="2A6144B9" w14:textId="77777777" w:rsidR="006B417E" w:rsidRPr="002B3345" w:rsidRDefault="006B417E" w:rsidP="005B4E5B">
            <w:pPr>
              <w:ind w:left="-145" w:right="-146"/>
              <w:jc w:val="center"/>
            </w:pPr>
            <w:r w:rsidRPr="002B3345">
              <w:t>х</w:t>
            </w:r>
          </w:p>
        </w:tc>
        <w:tc>
          <w:tcPr>
            <w:tcW w:w="1208" w:type="dxa"/>
            <w:vAlign w:val="center"/>
          </w:tcPr>
          <w:p w14:paraId="70963A75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  <w:tr w:rsidR="006B417E" w:rsidRPr="002B3345" w14:paraId="5340421A" w14:textId="77777777" w:rsidTr="006B417E">
        <w:trPr>
          <w:trHeight w:val="253"/>
        </w:trPr>
        <w:tc>
          <w:tcPr>
            <w:tcW w:w="1773" w:type="dxa"/>
            <w:vMerge/>
            <w:vAlign w:val="center"/>
          </w:tcPr>
          <w:p w14:paraId="0E04B3D1" w14:textId="77777777" w:rsidR="006B417E" w:rsidRPr="002B3345" w:rsidRDefault="006B417E" w:rsidP="005B4E5B">
            <w:pPr>
              <w:ind w:right="-23"/>
              <w:jc w:val="center"/>
              <w:rPr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65731C82" w14:textId="77777777" w:rsidR="006B417E" w:rsidRDefault="006B417E" w:rsidP="005B4E5B">
            <w:pPr>
              <w:ind w:left="-96" w:right="-72" w:firstLine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14A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331,26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D433D" w14:textId="77777777" w:rsidR="006B417E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327,06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94D36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350,18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C01F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333,36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453F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276,05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34F82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272,55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E3552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291,82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077D0" w14:textId="77777777" w:rsidR="006B417E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277,80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1250D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123AD4">
              <w:t>37,74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504C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04058B">
              <w:t>4 380,71</w:t>
            </w:r>
          </w:p>
        </w:tc>
        <w:tc>
          <w:tcPr>
            <w:tcW w:w="1343" w:type="dxa"/>
            <w:vAlign w:val="center"/>
          </w:tcPr>
          <w:p w14:paraId="2D402EA8" w14:textId="77777777" w:rsidR="006B417E" w:rsidRPr="002B3345" w:rsidRDefault="006B417E" w:rsidP="005B4E5B">
            <w:pPr>
              <w:ind w:left="-145" w:right="-146"/>
              <w:jc w:val="center"/>
            </w:pPr>
            <w:r w:rsidRPr="002B3345">
              <w:t>х</w:t>
            </w:r>
          </w:p>
        </w:tc>
        <w:tc>
          <w:tcPr>
            <w:tcW w:w="1208" w:type="dxa"/>
            <w:vAlign w:val="center"/>
          </w:tcPr>
          <w:p w14:paraId="124A9B9B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  <w:tr w:rsidR="006B417E" w:rsidRPr="002B3345" w14:paraId="7F6564A8" w14:textId="77777777" w:rsidTr="006B417E">
        <w:trPr>
          <w:trHeight w:val="253"/>
        </w:trPr>
        <w:tc>
          <w:tcPr>
            <w:tcW w:w="1773" w:type="dxa"/>
            <w:vMerge/>
            <w:vAlign w:val="center"/>
          </w:tcPr>
          <w:p w14:paraId="6334D382" w14:textId="77777777" w:rsidR="006B417E" w:rsidRPr="002B3345" w:rsidRDefault="006B417E" w:rsidP="005B4E5B">
            <w:pPr>
              <w:ind w:right="-23"/>
              <w:jc w:val="center"/>
              <w:rPr>
                <w:color w:val="000000"/>
              </w:rPr>
            </w:pPr>
          </w:p>
        </w:tc>
        <w:tc>
          <w:tcPr>
            <w:tcW w:w="1454" w:type="dxa"/>
            <w:vAlign w:val="center"/>
          </w:tcPr>
          <w:p w14:paraId="7CA309ED" w14:textId="77777777" w:rsidR="006B417E" w:rsidRDefault="006B417E" w:rsidP="005B4E5B">
            <w:pPr>
              <w:ind w:left="-96" w:right="-72" w:firstLine="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1ED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348,86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68912" w14:textId="77777777" w:rsidR="006B417E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344,42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54551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368,83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FCBB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351,08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C76A3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290,72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029DA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287,02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2538F" w14:textId="77777777" w:rsidR="006B417E" w:rsidRDefault="006B417E" w:rsidP="005B4E5B">
            <w:pPr>
              <w:ind w:left="-96" w:right="-72" w:firstLine="5"/>
              <w:jc w:val="center"/>
              <w:rPr>
                <w:color w:val="000000"/>
              </w:rPr>
            </w:pPr>
            <w:r w:rsidRPr="009A0A1D">
              <w:t>307,36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C53BE" w14:textId="77777777" w:rsidR="006B417E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9A0A1D">
              <w:t>292,57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55BBE" w14:textId="77777777" w:rsidR="006B417E" w:rsidRPr="0063098F" w:rsidRDefault="006B417E" w:rsidP="005B4E5B">
            <w:pPr>
              <w:ind w:left="-96" w:right="-71" w:firstLine="5"/>
              <w:jc w:val="center"/>
              <w:rPr>
                <w:color w:val="000000"/>
              </w:rPr>
            </w:pPr>
            <w:r w:rsidRPr="00123AD4">
              <w:t>39,25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58F1" w14:textId="77777777" w:rsidR="006B417E" w:rsidRPr="0004058B" w:rsidRDefault="006B417E" w:rsidP="005B4E5B">
            <w:pPr>
              <w:ind w:left="-96" w:right="-86" w:firstLine="5"/>
              <w:jc w:val="center"/>
              <w:rPr>
                <w:color w:val="000000"/>
              </w:rPr>
            </w:pPr>
            <w:r w:rsidRPr="0004058B">
              <w:t>4 622,63</w:t>
            </w:r>
          </w:p>
        </w:tc>
        <w:tc>
          <w:tcPr>
            <w:tcW w:w="1343" w:type="dxa"/>
            <w:vAlign w:val="center"/>
          </w:tcPr>
          <w:p w14:paraId="3C6A1C59" w14:textId="77777777" w:rsidR="006B417E" w:rsidRPr="002B3345" w:rsidRDefault="006B417E" w:rsidP="005B4E5B">
            <w:pPr>
              <w:ind w:left="-145" w:right="-146"/>
              <w:jc w:val="center"/>
            </w:pPr>
            <w:r w:rsidRPr="002B3345">
              <w:t>х</w:t>
            </w:r>
          </w:p>
        </w:tc>
        <w:tc>
          <w:tcPr>
            <w:tcW w:w="1208" w:type="dxa"/>
            <w:vAlign w:val="center"/>
          </w:tcPr>
          <w:p w14:paraId="4DCE537B" w14:textId="77777777" w:rsidR="006B417E" w:rsidRPr="002B3345" w:rsidRDefault="006B417E" w:rsidP="005B4E5B">
            <w:pPr>
              <w:ind w:left="-70" w:right="-72"/>
              <w:jc w:val="center"/>
            </w:pPr>
            <w:r w:rsidRPr="002B3345">
              <w:t>х</w:t>
            </w:r>
          </w:p>
        </w:tc>
      </w:tr>
    </w:tbl>
    <w:p w14:paraId="6FD36C1A" w14:textId="77777777" w:rsidR="006B417E" w:rsidRDefault="006B417E" w:rsidP="006B417E">
      <w:pPr>
        <w:tabs>
          <w:tab w:val="left" w:pos="4253"/>
        </w:tabs>
        <w:ind w:left="426" w:right="582" w:firstLine="851"/>
        <w:jc w:val="both"/>
        <w:rPr>
          <w:lang w:eastAsia="ru-RU"/>
        </w:rPr>
      </w:pPr>
    </w:p>
    <w:p w14:paraId="1CE71104" w14:textId="77777777" w:rsidR="006B417E" w:rsidRPr="009C08BC" w:rsidRDefault="006B417E" w:rsidP="006B417E">
      <w:pPr>
        <w:tabs>
          <w:tab w:val="left" w:pos="4253"/>
        </w:tabs>
        <w:ind w:left="709" w:right="582" w:firstLine="567"/>
        <w:jc w:val="both"/>
      </w:pPr>
      <w:r w:rsidRPr="009C08BC">
        <w:rPr>
          <w:lang w:eastAsia="ru-RU"/>
        </w:rPr>
        <w:t>*</w:t>
      </w:r>
      <w:r w:rsidRPr="009C08BC">
        <w:t xml:space="preserve"> Тариф для населения указывается в целях реализации п</w:t>
      </w:r>
      <w:r>
        <w:t>.</w:t>
      </w:r>
      <w:r w:rsidRPr="009C08BC">
        <w:t xml:space="preserve"> 6 ст</w:t>
      </w:r>
      <w:r>
        <w:t>.</w:t>
      </w:r>
      <w:r w:rsidRPr="009C08BC">
        <w:t xml:space="preserve"> 168 Налогового кодекса Российской Федерации (часть вторая).</w:t>
      </w:r>
    </w:p>
    <w:p w14:paraId="67848BC2" w14:textId="77777777" w:rsidR="006B417E" w:rsidRDefault="006B417E" w:rsidP="006B417E">
      <w:pPr>
        <w:tabs>
          <w:tab w:val="left" w:pos="4253"/>
        </w:tabs>
        <w:ind w:left="709" w:right="582" w:firstLine="567"/>
        <w:jc w:val="both"/>
        <w:rPr>
          <w:lang w:eastAsia="ru-RU"/>
        </w:rPr>
      </w:pPr>
      <w:r w:rsidRPr="009C08BC">
        <w:rPr>
          <w:lang w:eastAsia="ru-RU"/>
        </w:rPr>
        <w:t xml:space="preserve">** </w:t>
      </w:r>
      <w:r w:rsidRPr="0005219B">
        <w:rPr>
          <w:lang w:eastAsia="ru-RU"/>
        </w:rPr>
        <w:t xml:space="preserve">Компонент на тепловую энергию для </w:t>
      </w:r>
      <w:r w:rsidRPr="009A08FA">
        <w:rPr>
          <w:lang w:eastAsia="ru-RU"/>
        </w:rPr>
        <w:t>ООО</w:t>
      </w:r>
      <w:r>
        <w:rPr>
          <w:lang w:eastAsia="ru-RU"/>
        </w:rPr>
        <w:t xml:space="preserve"> </w:t>
      </w:r>
      <w:r w:rsidRPr="009A08FA">
        <w:rPr>
          <w:lang w:eastAsia="ru-RU"/>
        </w:rPr>
        <w:t>«</w:t>
      </w:r>
      <w:r>
        <w:rPr>
          <w:lang w:eastAsia="ru-RU"/>
        </w:rPr>
        <w:t>Енисей</w:t>
      </w:r>
      <w:r w:rsidRPr="009A08FA">
        <w:rPr>
          <w:lang w:eastAsia="ru-RU"/>
        </w:rPr>
        <w:t xml:space="preserve">» </w:t>
      </w:r>
      <w:r w:rsidRPr="0005219B">
        <w:rPr>
          <w:lang w:eastAsia="ru-RU"/>
        </w:rPr>
        <w:t xml:space="preserve">установлен постановлением Региональной энергетической комиссии Кузбасса </w:t>
      </w:r>
      <w:r>
        <w:rPr>
          <w:lang w:eastAsia="ru-RU"/>
        </w:rPr>
        <w:br/>
      </w:r>
      <w:r w:rsidRPr="0005219B">
        <w:rPr>
          <w:lang w:eastAsia="ru-RU"/>
        </w:rPr>
        <w:t xml:space="preserve">от </w:t>
      </w:r>
      <w:r>
        <w:rPr>
          <w:lang w:eastAsia="ru-RU"/>
        </w:rPr>
        <w:t>27</w:t>
      </w:r>
      <w:r w:rsidRPr="0005219B">
        <w:rPr>
          <w:lang w:eastAsia="ru-RU"/>
        </w:rPr>
        <w:t>.</w:t>
      </w:r>
      <w:r>
        <w:rPr>
          <w:lang w:eastAsia="ru-RU"/>
        </w:rPr>
        <w:t>12</w:t>
      </w:r>
      <w:r w:rsidRPr="0005219B">
        <w:rPr>
          <w:lang w:eastAsia="ru-RU"/>
        </w:rPr>
        <w:t>.202</w:t>
      </w:r>
      <w:r>
        <w:rPr>
          <w:lang w:eastAsia="ru-RU"/>
        </w:rPr>
        <w:t>4</w:t>
      </w:r>
      <w:r w:rsidRPr="0005219B">
        <w:rPr>
          <w:lang w:eastAsia="ru-RU"/>
        </w:rPr>
        <w:t xml:space="preserve"> № </w:t>
      </w:r>
      <w:r>
        <w:rPr>
          <w:lang w:eastAsia="ru-RU"/>
        </w:rPr>
        <w:t xml:space="preserve">806 </w:t>
      </w:r>
      <w:r w:rsidRPr="00874C92">
        <w:rPr>
          <w:bCs/>
          <w:lang w:eastAsia="ru-RU"/>
        </w:rPr>
        <w:t xml:space="preserve">(в редакции постановления РЭК Кузбасса от </w:t>
      </w:r>
      <w:r>
        <w:rPr>
          <w:bCs/>
          <w:lang w:eastAsia="ru-RU"/>
        </w:rPr>
        <w:t>20</w:t>
      </w:r>
      <w:r w:rsidRPr="00874C92">
        <w:rPr>
          <w:bCs/>
          <w:lang w:eastAsia="ru-RU"/>
        </w:rPr>
        <w:t xml:space="preserve">.12.2025 № </w:t>
      </w:r>
      <w:r>
        <w:rPr>
          <w:bCs/>
          <w:lang w:eastAsia="ru-RU"/>
        </w:rPr>
        <w:t>835</w:t>
      </w:r>
      <w:r w:rsidRPr="00874C92">
        <w:rPr>
          <w:bCs/>
          <w:lang w:eastAsia="ru-RU"/>
        </w:rPr>
        <w:t>)</w:t>
      </w:r>
      <w:r w:rsidRPr="0005219B">
        <w:rPr>
          <w:lang w:eastAsia="ru-RU"/>
        </w:rPr>
        <w:t>.</w:t>
      </w:r>
    </w:p>
    <w:p w14:paraId="62F2925A" w14:textId="77777777" w:rsidR="006B417E" w:rsidRDefault="006B417E" w:rsidP="006B417E">
      <w:pPr>
        <w:tabs>
          <w:tab w:val="left" w:pos="4253"/>
        </w:tabs>
        <w:ind w:left="709" w:right="582" w:firstLine="567"/>
        <w:jc w:val="both"/>
        <w:rPr>
          <w:lang w:eastAsia="ru-RU"/>
        </w:rPr>
      </w:pPr>
      <w:r w:rsidRPr="009C08BC">
        <w:rPr>
          <w:lang w:eastAsia="ru-RU"/>
        </w:rPr>
        <w:t>**</w:t>
      </w:r>
      <w:r>
        <w:rPr>
          <w:lang w:eastAsia="ru-RU"/>
        </w:rPr>
        <w:t>*</w:t>
      </w:r>
      <w:r w:rsidRPr="009C08BC">
        <w:rPr>
          <w:lang w:eastAsia="ru-RU"/>
        </w:rPr>
        <w:t xml:space="preserve"> </w:t>
      </w:r>
      <w:r w:rsidRPr="0005219B">
        <w:rPr>
          <w:lang w:eastAsia="ru-RU"/>
        </w:rPr>
        <w:t>Компонент на тепло</w:t>
      </w:r>
      <w:r>
        <w:rPr>
          <w:lang w:eastAsia="ru-RU"/>
        </w:rPr>
        <w:t xml:space="preserve">носитель установлен </w:t>
      </w:r>
      <w:r w:rsidRPr="0005219B">
        <w:rPr>
          <w:lang w:eastAsia="ru-RU"/>
        </w:rPr>
        <w:t xml:space="preserve">постановлением Региональной энергетической комиссии Кузбасса от </w:t>
      </w:r>
      <w:r>
        <w:rPr>
          <w:lang w:eastAsia="ru-RU"/>
        </w:rPr>
        <w:t>31</w:t>
      </w:r>
      <w:r w:rsidRPr="0005219B">
        <w:rPr>
          <w:lang w:eastAsia="ru-RU"/>
        </w:rPr>
        <w:t>.</w:t>
      </w:r>
      <w:r>
        <w:rPr>
          <w:lang w:eastAsia="ru-RU"/>
        </w:rPr>
        <w:t>10</w:t>
      </w:r>
      <w:r w:rsidRPr="0005219B">
        <w:rPr>
          <w:lang w:eastAsia="ru-RU"/>
        </w:rPr>
        <w:t>.202</w:t>
      </w:r>
      <w:r>
        <w:rPr>
          <w:lang w:eastAsia="ru-RU"/>
        </w:rPr>
        <w:t>4</w:t>
      </w:r>
      <w:r w:rsidRPr="0005219B">
        <w:rPr>
          <w:lang w:eastAsia="ru-RU"/>
        </w:rPr>
        <w:t xml:space="preserve"> №</w:t>
      </w:r>
      <w:r>
        <w:rPr>
          <w:lang w:eastAsia="ru-RU"/>
        </w:rPr>
        <w:t xml:space="preserve"> 310 </w:t>
      </w:r>
      <w:r w:rsidRPr="00874C92">
        <w:rPr>
          <w:bCs/>
          <w:lang w:eastAsia="ru-RU"/>
        </w:rPr>
        <w:t xml:space="preserve">(в редакции постановления РЭК Кузбасса от </w:t>
      </w:r>
      <w:r>
        <w:rPr>
          <w:bCs/>
          <w:lang w:eastAsia="ru-RU"/>
        </w:rPr>
        <w:t>20</w:t>
      </w:r>
      <w:r w:rsidRPr="00874C92">
        <w:rPr>
          <w:bCs/>
          <w:lang w:eastAsia="ru-RU"/>
        </w:rPr>
        <w:t>.1</w:t>
      </w:r>
      <w:r>
        <w:rPr>
          <w:bCs/>
          <w:lang w:eastAsia="ru-RU"/>
        </w:rPr>
        <w:t>1</w:t>
      </w:r>
      <w:r w:rsidRPr="00874C92">
        <w:rPr>
          <w:bCs/>
          <w:lang w:eastAsia="ru-RU"/>
        </w:rPr>
        <w:t xml:space="preserve">.2025 № </w:t>
      </w:r>
      <w:r>
        <w:rPr>
          <w:bCs/>
          <w:lang w:eastAsia="ru-RU"/>
        </w:rPr>
        <w:t>357</w:t>
      </w:r>
      <w:r w:rsidRPr="00874C92">
        <w:rPr>
          <w:bCs/>
          <w:lang w:eastAsia="ru-RU"/>
        </w:rPr>
        <w:t>)</w:t>
      </w: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14:paraId="0EE570B9" w14:textId="77777777" w:rsidR="006B417E" w:rsidRDefault="006B417E" w:rsidP="006B417E">
      <w:pPr>
        <w:tabs>
          <w:tab w:val="left" w:pos="0"/>
        </w:tabs>
        <w:ind w:left="1418"/>
        <w:rPr>
          <w:sz w:val="28"/>
          <w:szCs w:val="28"/>
          <w:lang w:eastAsia="ru-RU"/>
        </w:rPr>
      </w:pPr>
    </w:p>
    <w:p w14:paraId="13221D83" w14:textId="77777777" w:rsidR="006B417E" w:rsidRPr="009A37E7" w:rsidRDefault="006B417E" w:rsidP="006B417E">
      <w:pPr>
        <w:rPr>
          <w:lang w:eastAsia="ru-RU"/>
        </w:rPr>
      </w:pPr>
    </w:p>
    <w:p w14:paraId="127893A1" w14:textId="36C446F4" w:rsidR="006B417E" w:rsidRPr="00144058" w:rsidRDefault="006B417E" w:rsidP="002252BD"/>
    <w:sectPr w:rsidR="006B417E" w:rsidRPr="00144058" w:rsidSect="006B417E">
      <w:pgSz w:w="16838" w:h="11906" w:orient="landscape"/>
      <w:pgMar w:top="1418" w:right="851" w:bottom="992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72521" w14:textId="77777777" w:rsidR="00E42679" w:rsidRDefault="00144058">
      <w:r>
        <w:separator/>
      </w:r>
    </w:p>
  </w:endnote>
  <w:endnote w:type="continuationSeparator" w:id="0">
    <w:p w14:paraId="48AB4537" w14:textId="77777777" w:rsidR="00E42679" w:rsidRDefault="001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0673B" w14:textId="77777777" w:rsidR="00BA2CA1" w:rsidRDefault="00BA2CA1" w:rsidP="00FF3CC0">
    <w:pPr>
      <w:pStyle w:val="af2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15354C" w14:textId="77777777" w:rsidR="00BA2CA1" w:rsidRDefault="00BA2CA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27542" w14:textId="77777777" w:rsidR="00BA2CA1" w:rsidRDefault="00BA2CA1" w:rsidP="00FF3CC0">
    <w:pPr>
      <w:pStyle w:val="af2"/>
      <w:tabs>
        <w:tab w:val="clear" w:pos="4677"/>
        <w:tab w:val="clear" w:pos="9355"/>
        <w:tab w:val="left" w:pos="93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FB276" w14:textId="77777777" w:rsidR="00F4267A" w:rsidRDefault="00F4267A" w:rsidP="001E3E26">
    <w:pPr>
      <w:pStyle w:val="af2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7FE2105" w14:textId="77777777" w:rsidR="00F4267A" w:rsidRDefault="00F4267A" w:rsidP="00CC5F4D">
    <w:pPr>
      <w:pStyle w:val="af2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B5FCA" w14:textId="77777777" w:rsidR="00F4267A" w:rsidRDefault="00F4267A" w:rsidP="00CC5F4D">
    <w:pPr>
      <w:pStyle w:val="af2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5D975" w14:textId="77777777" w:rsidR="002252BD" w:rsidRDefault="002252BD" w:rsidP="00D20ED6">
    <w:pPr>
      <w:pStyle w:val="af2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9BBBB" w14:textId="77777777" w:rsidR="002252BD" w:rsidRDefault="002252BD" w:rsidP="000E2DB2">
    <w:pPr>
      <w:pStyle w:val="af2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C73E2DA" w14:textId="77777777" w:rsidR="002252BD" w:rsidRDefault="002252BD" w:rsidP="000E2DB2">
    <w:pPr>
      <w:pStyle w:val="af2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AEF2F" w14:textId="77777777" w:rsidR="002252BD" w:rsidRDefault="002252BD" w:rsidP="000E2DB2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1BEEC" w14:textId="77777777" w:rsidR="00E42679" w:rsidRDefault="00144058">
      <w:r>
        <w:separator/>
      </w:r>
    </w:p>
  </w:footnote>
  <w:footnote w:type="continuationSeparator" w:id="0">
    <w:p w14:paraId="640C23DB" w14:textId="77777777" w:rsidR="00E42679" w:rsidRDefault="001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0CF84" w14:textId="77777777" w:rsidR="00A76730" w:rsidRDefault="001C3D01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14:paraId="5185CF19" w14:textId="77777777" w:rsidR="00A76730" w:rsidRDefault="003C16A0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AACF5" w14:textId="77777777" w:rsidR="002252BD" w:rsidRDefault="002252BD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2D5D3" w14:textId="77777777" w:rsidR="006B417E" w:rsidRDefault="006B417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961D213" w14:textId="77777777" w:rsidR="006B417E" w:rsidRDefault="006B417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00F92" w14:textId="77777777" w:rsidR="00A76730" w:rsidRDefault="001C3D0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B22C27" w14:textId="77777777" w:rsidR="00A76730" w:rsidRDefault="003C16A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4FDD" w14:textId="77777777" w:rsidR="00BA2CA1" w:rsidRDefault="00BA2CA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C4530" w14:textId="77777777" w:rsidR="00BA2CA1" w:rsidRPr="00E73928" w:rsidRDefault="00BA2CA1" w:rsidP="00FF3CC0">
    <w:pPr>
      <w:pStyle w:val="af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378F3" w14:textId="77777777" w:rsidR="00BA2CA1" w:rsidRDefault="00BA2CA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553B888" w14:textId="77777777" w:rsidR="00BA2CA1" w:rsidRDefault="00BA2CA1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6B015" w14:textId="77777777" w:rsidR="00F4267A" w:rsidRDefault="00F4267A" w:rsidP="004255D5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13DDF6BD" w14:textId="77777777" w:rsidR="00F4267A" w:rsidRDefault="00F4267A">
    <w:pPr>
      <w:pStyle w:val="af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497D" w14:textId="77777777" w:rsidR="00F4267A" w:rsidRDefault="00F4267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D1EBB" w14:textId="77777777" w:rsidR="002252BD" w:rsidRDefault="002252BD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F0C194" w14:textId="77777777" w:rsidR="002252BD" w:rsidRDefault="002252BD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952AF" w14:textId="77777777" w:rsidR="002252BD" w:rsidRDefault="002252BD" w:rsidP="000E2DB2">
    <w:pPr>
      <w:pStyle w:val="af0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4AB5D28C" w14:textId="77777777" w:rsidR="002252BD" w:rsidRDefault="002252B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3A36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40DC7"/>
    <w:multiLevelType w:val="hybridMultilevel"/>
    <w:tmpl w:val="A0FC6CCC"/>
    <w:lvl w:ilvl="0" w:tplc="34E0D1D4">
      <w:start w:val="1"/>
      <w:numFmt w:val="decimal"/>
      <w:lvlText w:val="%1."/>
      <w:lvlJc w:val="left"/>
      <w:pPr>
        <w:ind w:left="1144" w:hanging="4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55489B"/>
    <w:multiLevelType w:val="multilevel"/>
    <w:tmpl w:val="1BC009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3E222CB"/>
    <w:multiLevelType w:val="multilevel"/>
    <w:tmpl w:val="EA16DFFA"/>
    <w:lvl w:ilvl="0">
      <w:start w:val="1"/>
      <w:numFmt w:val="none"/>
      <w:lvlText w:val="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7091079"/>
    <w:multiLevelType w:val="hybridMultilevel"/>
    <w:tmpl w:val="DF903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55"/>
    <w:rsid w:val="00047007"/>
    <w:rsid w:val="00144058"/>
    <w:rsid w:val="001C3D01"/>
    <w:rsid w:val="002252BD"/>
    <w:rsid w:val="003C16A0"/>
    <w:rsid w:val="00450ECC"/>
    <w:rsid w:val="00525CF2"/>
    <w:rsid w:val="006B417E"/>
    <w:rsid w:val="00704F55"/>
    <w:rsid w:val="007E0948"/>
    <w:rsid w:val="008E2FA0"/>
    <w:rsid w:val="009E02E0"/>
    <w:rsid w:val="00A140C1"/>
    <w:rsid w:val="00A23EC7"/>
    <w:rsid w:val="00BA2CA1"/>
    <w:rsid w:val="00E42679"/>
    <w:rsid w:val="00EA4FAF"/>
    <w:rsid w:val="00F4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69FF"/>
  <w15:chartTrackingRefBased/>
  <w15:docId w15:val="{95C96C55-ADBB-4E62-88A7-91245481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D0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C3D01"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C3D01"/>
    <w:pPr>
      <w:keepNext/>
      <w:numPr>
        <w:ilvl w:val="1"/>
        <w:numId w:val="1"/>
      </w:numPr>
      <w:ind w:left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C3D01"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rsid w:val="001C3D01"/>
    <w:pPr>
      <w:keepNext/>
      <w:numPr>
        <w:ilvl w:val="3"/>
        <w:numId w:val="1"/>
      </w:numPr>
      <w:ind w:firstLine="567"/>
      <w:jc w:val="right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C3D01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D01"/>
    <w:rPr>
      <w:rFonts w:ascii="Times New Roman" w:eastAsia="SimSu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1C3D01"/>
    <w:rPr>
      <w:rFonts w:ascii="Times New Roman" w:eastAsia="SimSu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C3D01"/>
    <w:rPr>
      <w:rFonts w:ascii="Times New Roman" w:eastAsia="SimSun" w:hAnsi="Times New Roman" w:cs="Times New Roman"/>
      <w:b/>
      <w:sz w:val="20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C3D01"/>
    <w:rPr>
      <w:rFonts w:ascii="Times New Roman" w:eastAsia="SimSun" w:hAnsi="Times New Roman" w:cs="Times New Roman"/>
      <w:b/>
      <w:bCs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C3D0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1C3D01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1C3D01"/>
    <w:rPr>
      <w:rFonts w:ascii="Courier New" w:hAnsi="Courier New" w:cs="Courier New" w:hint="default"/>
    </w:rPr>
  </w:style>
  <w:style w:type="character" w:customStyle="1" w:styleId="WW8Num1z2">
    <w:name w:val="WW8Num1z2"/>
    <w:rsid w:val="001C3D01"/>
    <w:rPr>
      <w:rFonts w:ascii="Wingdings" w:hAnsi="Wingdings" w:cs="Wingdings" w:hint="default"/>
    </w:rPr>
  </w:style>
  <w:style w:type="character" w:customStyle="1" w:styleId="WW8Num1z3">
    <w:name w:val="WW8Num1z3"/>
    <w:rsid w:val="001C3D01"/>
    <w:rPr>
      <w:rFonts w:ascii="Symbol" w:hAnsi="Symbol" w:cs="Symbol" w:hint="default"/>
    </w:rPr>
  </w:style>
  <w:style w:type="character" w:customStyle="1" w:styleId="WW8Num2z0">
    <w:name w:val="WW8Num2z0"/>
    <w:rsid w:val="001C3D01"/>
    <w:rPr>
      <w:rFonts w:hint="default"/>
    </w:rPr>
  </w:style>
  <w:style w:type="character" w:customStyle="1" w:styleId="WW8Num3z0">
    <w:name w:val="WW8Num3z0"/>
    <w:rsid w:val="001C3D01"/>
    <w:rPr>
      <w:rFonts w:hint="default"/>
    </w:rPr>
  </w:style>
  <w:style w:type="character" w:customStyle="1" w:styleId="WW8Num4z0">
    <w:name w:val="WW8Num4z0"/>
    <w:rsid w:val="001C3D01"/>
    <w:rPr>
      <w:rFonts w:hint="default"/>
    </w:rPr>
  </w:style>
  <w:style w:type="character" w:customStyle="1" w:styleId="WW8Num5z0">
    <w:name w:val="WW8Num5z0"/>
    <w:rsid w:val="001C3D01"/>
    <w:rPr>
      <w:rFonts w:hint="default"/>
    </w:rPr>
  </w:style>
  <w:style w:type="character" w:customStyle="1" w:styleId="WW8Num6z0">
    <w:name w:val="WW8Num6z0"/>
    <w:rsid w:val="001C3D01"/>
    <w:rPr>
      <w:rFonts w:hint="default"/>
    </w:rPr>
  </w:style>
  <w:style w:type="character" w:customStyle="1" w:styleId="WW8Num7z0">
    <w:name w:val="WW8Num7z0"/>
    <w:rsid w:val="001C3D01"/>
    <w:rPr>
      <w:rFonts w:hint="default"/>
    </w:rPr>
  </w:style>
  <w:style w:type="character" w:customStyle="1" w:styleId="WW8Num8z0">
    <w:name w:val="WW8Num8z0"/>
    <w:rsid w:val="001C3D01"/>
    <w:rPr>
      <w:rFonts w:hint="default"/>
    </w:rPr>
  </w:style>
  <w:style w:type="character" w:customStyle="1" w:styleId="WW8Num9z0">
    <w:name w:val="WW8Num9z0"/>
    <w:rsid w:val="001C3D01"/>
    <w:rPr>
      <w:rFonts w:hint="default"/>
      <w:i w:val="0"/>
    </w:rPr>
  </w:style>
  <w:style w:type="character" w:customStyle="1" w:styleId="WW8Num10z0">
    <w:name w:val="WW8Num10z0"/>
    <w:rsid w:val="001C3D01"/>
    <w:rPr>
      <w:rFonts w:hint="default"/>
    </w:rPr>
  </w:style>
  <w:style w:type="character" w:customStyle="1" w:styleId="WW8Num11z0">
    <w:name w:val="WW8Num11z0"/>
    <w:rsid w:val="001C3D01"/>
    <w:rPr>
      <w:rFonts w:hint="default"/>
    </w:rPr>
  </w:style>
  <w:style w:type="character" w:customStyle="1" w:styleId="WW8Num12z0">
    <w:name w:val="WW8Num12z0"/>
    <w:rsid w:val="001C3D01"/>
    <w:rPr>
      <w:rFonts w:hint="default"/>
    </w:rPr>
  </w:style>
  <w:style w:type="character" w:customStyle="1" w:styleId="WW8Num13z0">
    <w:name w:val="WW8Num13z0"/>
    <w:rsid w:val="001C3D01"/>
    <w:rPr>
      <w:rFonts w:hint="default"/>
    </w:rPr>
  </w:style>
  <w:style w:type="character" w:customStyle="1" w:styleId="WW8Num14z0">
    <w:name w:val="WW8Num14z0"/>
    <w:rsid w:val="001C3D01"/>
    <w:rPr>
      <w:rFonts w:hint="default"/>
    </w:rPr>
  </w:style>
  <w:style w:type="character" w:customStyle="1" w:styleId="WW8Num15z0">
    <w:name w:val="WW8Num15z0"/>
    <w:rsid w:val="001C3D01"/>
    <w:rPr>
      <w:rFonts w:hint="default"/>
    </w:rPr>
  </w:style>
  <w:style w:type="character" w:customStyle="1" w:styleId="WW8Num16z0">
    <w:name w:val="WW8Num16z0"/>
    <w:rsid w:val="001C3D01"/>
    <w:rPr>
      <w:rFonts w:hint="default"/>
    </w:rPr>
  </w:style>
  <w:style w:type="character" w:customStyle="1" w:styleId="WW8Num17z0">
    <w:name w:val="WW8Num17z0"/>
    <w:rsid w:val="001C3D01"/>
    <w:rPr>
      <w:rFonts w:hint="default"/>
    </w:rPr>
  </w:style>
  <w:style w:type="character" w:customStyle="1" w:styleId="WW8Num18z0">
    <w:name w:val="WW8Num18z0"/>
    <w:rsid w:val="001C3D01"/>
    <w:rPr>
      <w:rFonts w:hint="default"/>
    </w:rPr>
  </w:style>
  <w:style w:type="character" w:customStyle="1" w:styleId="WW8Num18z1">
    <w:name w:val="WW8Num18z1"/>
    <w:rsid w:val="001C3D01"/>
    <w:rPr>
      <w:rFonts w:hint="default"/>
      <w:i w:val="0"/>
    </w:rPr>
  </w:style>
  <w:style w:type="character" w:customStyle="1" w:styleId="WW8Num19z0">
    <w:name w:val="WW8Num19z0"/>
    <w:rsid w:val="001C3D01"/>
    <w:rPr>
      <w:rFonts w:hint="default"/>
    </w:rPr>
  </w:style>
  <w:style w:type="character" w:customStyle="1" w:styleId="WW8Num20z0">
    <w:name w:val="WW8Num20z0"/>
    <w:rsid w:val="001C3D01"/>
    <w:rPr>
      <w:rFonts w:hint="default"/>
    </w:rPr>
  </w:style>
  <w:style w:type="character" w:customStyle="1" w:styleId="WW8Num20z1">
    <w:name w:val="WW8Num20z1"/>
    <w:rsid w:val="001C3D01"/>
    <w:rPr>
      <w:rFonts w:hint="default"/>
      <w:i w:val="0"/>
    </w:rPr>
  </w:style>
  <w:style w:type="character" w:customStyle="1" w:styleId="WW8Num21z0">
    <w:name w:val="WW8Num21z0"/>
    <w:rsid w:val="001C3D01"/>
    <w:rPr>
      <w:rFonts w:hint="default"/>
    </w:rPr>
  </w:style>
  <w:style w:type="character" w:customStyle="1" w:styleId="WW8Num22z0">
    <w:name w:val="WW8Num22z0"/>
    <w:rsid w:val="001C3D01"/>
    <w:rPr>
      <w:rFonts w:hint="default"/>
    </w:rPr>
  </w:style>
  <w:style w:type="character" w:customStyle="1" w:styleId="WW8Num23z0">
    <w:name w:val="WW8Num23z0"/>
    <w:rsid w:val="001C3D01"/>
    <w:rPr>
      <w:rFonts w:hint="default"/>
    </w:rPr>
  </w:style>
  <w:style w:type="character" w:customStyle="1" w:styleId="WW8Num24z0">
    <w:name w:val="WW8Num24z0"/>
    <w:rsid w:val="001C3D01"/>
    <w:rPr>
      <w:rFonts w:hint="default"/>
    </w:rPr>
  </w:style>
  <w:style w:type="character" w:customStyle="1" w:styleId="WW8Num25z0">
    <w:name w:val="WW8Num25z0"/>
    <w:rsid w:val="001C3D01"/>
    <w:rPr>
      <w:rFonts w:hint="default"/>
    </w:rPr>
  </w:style>
  <w:style w:type="character" w:customStyle="1" w:styleId="WW8Num26z0">
    <w:name w:val="WW8Num26z0"/>
    <w:rsid w:val="001C3D01"/>
    <w:rPr>
      <w:rFonts w:hint="default"/>
    </w:rPr>
  </w:style>
  <w:style w:type="character" w:customStyle="1" w:styleId="WW8Num27z0">
    <w:name w:val="WW8Num27z0"/>
    <w:rsid w:val="001C3D01"/>
    <w:rPr>
      <w:rFonts w:hint="default"/>
    </w:rPr>
  </w:style>
  <w:style w:type="character" w:customStyle="1" w:styleId="WW8Num28z0">
    <w:name w:val="WW8Num28z0"/>
    <w:rsid w:val="001C3D01"/>
    <w:rPr>
      <w:rFonts w:hint="default"/>
    </w:rPr>
  </w:style>
  <w:style w:type="character" w:customStyle="1" w:styleId="WW8Num29z0">
    <w:name w:val="WW8Num29z0"/>
    <w:rsid w:val="001C3D01"/>
    <w:rPr>
      <w:rFonts w:hint="default"/>
    </w:rPr>
  </w:style>
  <w:style w:type="character" w:customStyle="1" w:styleId="WW8Num30z0">
    <w:name w:val="WW8Num30z0"/>
    <w:rsid w:val="001C3D01"/>
    <w:rPr>
      <w:rFonts w:hint="default"/>
    </w:rPr>
  </w:style>
  <w:style w:type="character" w:customStyle="1" w:styleId="WW8Num31z0">
    <w:name w:val="WW8Num31z0"/>
    <w:rsid w:val="001C3D01"/>
    <w:rPr>
      <w:rFonts w:hint="default"/>
    </w:rPr>
  </w:style>
  <w:style w:type="character" w:customStyle="1" w:styleId="WW8Num32z0">
    <w:name w:val="WW8Num32z0"/>
    <w:rsid w:val="001C3D01"/>
    <w:rPr>
      <w:rFonts w:hint="default"/>
    </w:rPr>
  </w:style>
  <w:style w:type="character" w:customStyle="1" w:styleId="WW8Num33z0">
    <w:name w:val="WW8Num33z0"/>
    <w:rsid w:val="001C3D01"/>
    <w:rPr>
      <w:rFonts w:hint="default"/>
    </w:rPr>
  </w:style>
  <w:style w:type="character" w:customStyle="1" w:styleId="WW8Num34z0">
    <w:name w:val="WW8Num34z0"/>
    <w:rsid w:val="001C3D01"/>
    <w:rPr>
      <w:rFonts w:hint="default"/>
      <w:sz w:val="28"/>
      <w:szCs w:val="28"/>
    </w:rPr>
  </w:style>
  <w:style w:type="character" w:customStyle="1" w:styleId="WW8Num35z0">
    <w:name w:val="WW8Num35z0"/>
    <w:rsid w:val="001C3D01"/>
    <w:rPr>
      <w:rFonts w:hint="default"/>
    </w:rPr>
  </w:style>
  <w:style w:type="character" w:customStyle="1" w:styleId="WW8Num36z0">
    <w:name w:val="WW8Num36z0"/>
    <w:rsid w:val="001C3D01"/>
    <w:rPr>
      <w:rFonts w:hint="default"/>
    </w:rPr>
  </w:style>
  <w:style w:type="character" w:customStyle="1" w:styleId="WW8Num37z0">
    <w:name w:val="WW8Num37z0"/>
    <w:rsid w:val="001C3D01"/>
    <w:rPr>
      <w:rFonts w:hint="default"/>
    </w:rPr>
  </w:style>
  <w:style w:type="character" w:customStyle="1" w:styleId="WW8Num38z0">
    <w:name w:val="WW8Num38z0"/>
    <w:rsid w:val="001C3D01"/>
    <w:rPr>
      <w:rFonts w:hint="default"/>
    </w:rPr>
  </w:style>
  <w:style w:type="character" w:customStyle="1" w:styleId="WW8Num39z0">
    <w:name w:val="WW8Num39z0"/>
    <w:rsid w:val="001C3D01"/>
    <w:rPr>
      <w:rFonts w:hint="default"/>
    </w:rPr>
  </w:style>
  <w:style w:type="character" w:customStyle="1" w:styleId="WW8Num40z0">
    <w:name w:val="WW8Num40z0"/>
    <w:rsid w:val="001C3D01"/>
    <w:rPr>
      <w:rFonts w:hint="default"/>
    </w:rPr>
  </w:style>
  <w:style w:type="character" w:customStyle="1" w:styleId="WW8Num41z0">
    <w:name w:val="WW8Num41z0"/>
    <w:rsid w:val="001C3D01"/>
    <w:rPr>
      <w:rFonts w:hint="default"/>
    </w:rPr>
  </w:style>
  <w:style w:type="character" w:customStyle="1" w:styleId="WW8Num42z0">
    <w:name w:val="WW8Num42z0"/>
    <w:rsid w:val="001C3D01"/>
    <w:rPr>
      <w:rFonts w:hint="default"/>
    </w:rPr>
  </w:style>
  <w:style w:type="character" w:customStyle="1" w:styleId="WW8Num43z0">
    <w:name w:val="WW8Num43z0"/>
    <w:rsid w:val="001C3D01"/>
    <w:rPr>
      <w:rFonts w:hint="default"/>
    </w:rPr>
  </w:style>
  <w:style w:type="character" w:customStyle="1" w:styleId="WW8Num44z0">
    <w:name w:val="WW8Num44z0"/>
    <w:rsid w:val="001C3D01"/>
    <w:rPr>
      <w:rFonts w:hint="default"/>
    </w:rPr>
  </w:style>
  <w:style w:type="character" w:customStyle="1" w:styleId="WW8Num45z0">
    <w:name w:val="WW8Num45z0"/>
    <w:rsid w:val="001C3D01"/>
    <w:rPr>
      <w:rFonts w:hint="default"/>
    </w:rPr>
  </w:style>
  <w:style w:type="character" w:customStyle="1" w:styleId="11">
    <w:name w:val="Основной шрифт абзаца1"/>
    <w:rsid w:val="001C3D01"/>
  </w:style>
  <w:style w:type="character" w:styleId="a3">
    <w:name w:val="page number"/>
    <w:rsid w:val="001C3D01"/>
  </w:style>
  <w:style w:type="character" w:customStyle="1" w:styleId="a4">
    <w:name w:val="Текст выноски Знак"/>
    <w:rsid w:val="001C3D01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rsid w:val="001C3D01"/>
    <w:rPr>
      <w:sz w:val="24"/>
    </w:rPr>
  </w:style>
  <w:style w:type="character" w:customStyle="1" w:styleId="a5">
    <w:name w:val="Верхний колонтитул Знак"/>
    <w:uiPriority w:val="99"/>
    <w:rsid w:val="001C3D01"/>
    <w:rPr>
      <w:sz w:val="24"/>
    </w:rPr>
  </w:style>
  <w:style w:type="character" w:customStyle="1" w:styleId="a6">
    <w:name w:val="Основной текст Знак"/>
    <w:rsid w:val="001C3D01"/>
    <w:rPr>
      <w:sz w:val="22"/>
    </w:rPr>
  </w:style>
  <w:style w:type="character" w:customStyle="1" w:styleId="a7">
    <w:name w:val="Основной текст с отступом Знак"/>
    <w:rsid w:val="001C3D01"/>
    <w:rPr>
      <w:sz w:val="24"/>
    </w:rPr>
  </w:style>
  <w:style w:type="character" w:customStyle="1" w:styleId="a8">
    <w:name w:val="Нижний колонтитул Знак"/>
    <w:rsid w:val="001C3D01"/>
    <w:rPr>
      <w:sz w:val="24"/>
    </w:rPr>
  </w:style>
  <w:style w:type="character" w:customStyle="1" w:styleId="a9">
    <w:name w:val="Текст примечания Знак"/>
    <w:rsid w:val="001C3D01"/>
    <w:rPr>
      <w:rFonts w:eastAsia="Times New Roman"/>
    </w:rPr>
  </w:style>
  <w:style w:type="character" w:customStyle="1" w:styleId="12">
    <w:name w:val="Текст примечания Знак1"/>
    <w:basedOn w:val="11"/>
    <w:rsid w:val="001C3D01"/>
  </w:style>
  <w:style w:type="character" w:customStyle="1" w:styleId="aa">
    <w:name w:val="Тема примечания Знак"/>
    <w:rsid w:val="001C3D01"/>
    <w:rPr>
      <w:rFonts w:eastAsia="Times New Roman"/>
      <w:b/>
      <w:bCs/>
    </w:rPr>
  </w:style>
  <w:style w:type="character" w:customStyle="1" w:styleId="13">
    <w:name w:val="Тема примечания Знак1"/>
    <w:rsid w:val="001C3D01"/>
    <w:rPr>
      <w:b/>
      <w:bCs/>
    </w:rPr>
  </w:style>
  <w:style w:type="paragraph" w:customStyle="1" w:styleId="14">
    <w:name w:val="Заголовок1"/>
    <w:basedOn w:val="a"/>
    <w:next w:val="ab"/>
    <w:rsid w:val="001C3D01"/>
    <w:pPr>
      <w:tabs>
        <w:tab w:val="left" w:pos="1665"/>
      </w:tabs>
      <w:jc w:val="center"/>
    </w:pPr>
    <w:rPr>
      <w:b/>
      <w:bCs/>
      <w:szCs w:val="24"/>
    </w:rPr>
  </w:style>
  <w:style w:type="paragraph" w:styleId="ab">
    <w:name w:val="Body Text"/>
    <w:basedOn w:val="a"/>
    <w:link w:val="15"/>
    <w:rsid w:val="001C3D01"/>
    <w:rPr>
      <w:sz w:val="22"/>
    </w:rPr>
  </w:style>
  <w:style w:type="character" w:customStyle="1" w:styleId="15">
    <w:name w:val="Основной текст Знак1"/>
    <w:basedOn w:val="a0"/>
    <w:link w:val="ab"/>
    <w:rsid w:val="001C3D01"/>
    <w:rPr>
      <w:rFonts w:ascii="Times New Roman" w:eastAsia="SimSun" w:hAnsi="Times New Roman" w:cs="Times New Roman"/>
      <w:szCs w:val="20"/>
      <w:lang w:eastAsia="zh-CN"/>
    </w:rPr>
  </w:style>
  <w:style w:type="paragraph" w:styleId="ac">
    <w:name w:val="List"/>
    <w:basedOn w:val="ab"/>
    <w:rsid w:val="001C3D01"/>
    <w:rPr>
      <w:rFonts w:ascii="PT Astra Serif" w:hAnsi="PT Astra Serif" w:cs="Noto Sans Devanagari"/>
    </w:rPr>
  </w:style>
  <w:style w:type="paragraph" w:styleId="ad">
    <w:name w:val="caption"/>
    <w:basedOn w:val="a"/>
    <w:qFormat/>
    <w:rsid w:val="001C3D01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customStyle="1" w:styleId="16">
    <w:name w:val="Указатель1"/>
    <w:basedOn w:val="a"/>
    <w:rsid w:val="001C3D01"/>
    <w:pPr>
      <w:suppressLineNumbers/>
    </w:pPr>
    <w:rPr>
      <w:rFonts w:ascii="PT Astra Serif" w:hAnsi="PT Astra Serif" w:cs="Noto Sans Devanagari"/>
    </w:rPr>
  </w:style>
  <w:style w:type="paragraph" w:customStyle="1" w:styleId="17">
    <w:name w:val="Знак Знак Знак1"/>
    <w:basedOn w:val="a"/>
    <w:rsid w:val="001C3D01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e">
    <w:name w:val="Balloon Text"/>
    <w:basedOn w:val="a"/>
    <w:link w:val="18"/>
    <w:rsid w:val="001C3D01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basedOn w:val="a0"/>
    <w:link w:val="ae"/>
    <w:rsid w:val="001C3D01"/>
    <w:rPr>
      <w:rFonts w:ascii="Tahoma" w:eastAsia="SimSun" w:hAnsi="Tahoma" w:cs="Tahoma"/>
      <w:sz w:val="16"/>
      <w:szCs w:val="16"/>
      <w:lang w:eastAsia="zh-CN"/>
    </w:rPr>
  </w:style>
  <w:style w:type="paragraph" w:customStyle="1" w:styleId="22">
    <w:name w:val="Основной текст 22"/>
    <w:basedOn w:val="a"/>
    <w:rsid w:val="001C3D01"/>
    <w:pPr>
      <w:ind w:right="-108"/>
    </w:pPr>
    <w:rPr>
      <w:sz w:val="20"/>
    </w:rPr>
  </w:style>
  <w:style w:type="paragraph" w:customStyle="1" w:styleId="310">
    <w:name w:val="Основной текст с отступом 31"/>
    <w:basedOn w:val="a"/>
    <w:rsid w:val="001C3D01"/>
    <w:pPr>
      <w:ind w:firstLine="720"/>
    </w:pPr>
  </w:style>
  <w:style w:type="paragraph" w:customStyle="1" w:styleId="af">
    <w:name w:val="Колонтитул"/>
    <w:basedOn w:val="a"/>
    <w:rsid w:val="001C3D01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19"/>
    <w:uiPriority w:val="99"/>
    <w:rsid w:val="001C3D01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0"/>
    <w:uiPriority w:val="99"/>
    <w:rsid w:val="001C3D01"/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af1">
    <w:name w:val="Body Text Indent"/>
    <w:basedOn w:val="a"/>
    <w:link w:val="1a"/>
    <w:rsid w:val="001C3D01"/>
    <w:pPr>
      <w:ind w:left="720"/>
      <w:jc w:val="both"/>
    </w:pPr>
  </w:style>
  <w:style w:type="character" w:customStyle="1" w:styleId="1a">
    <w:name w:val="Основной текст с отступом Знак1"/>
    <w:basedOn w:val="a0"/>
    <w:link w:val="af1"/>
    <w:rsid w:val="001C3D01"/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af2">
    <w:name w:val="footer"/>
    <w:basedOn w:val="a"/>
    <w:link w:val="1b"/>
    <w:rsid w:val="001C3D01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2"/>
    <w:rsid w:val="001C3D01"/>
    <w:rPr>
      <w:rFonts w:ascii="Times New Roman" w:eastAsia="SimSun" w:hAnsi="Times New Roman" w:cs="Times New Roman"/>
      <w:sz w:val="24"/>
      <w:szCs w:val="20"/>
      <w:lang w:eastAsia="zh-CN"/>
    </w:rPr>
  </w:style>
  <w:style w:type="paragraph" w:styleId="af3">
    <w:name w:val="Normal (Web)"/>
    <w:basedOn w:val="a"/>
    <w:rsid w:val="001C3D01"/>
    <w:rPr>
      <w:szCs w:val="24"/>
    </w:rPr>
  </w:style>
  <w:style w:type="paragraph" w:customStyle="1" w:styleId="311">
    <w:name w:val="Основной текст 31"/>
    <w:basedOn w:val="a"/>
    <w:rsid w:val="001C3D01"/>
    <w:pPr>
      <w:jc w:val="both"/>
    </w:pPr>
    <w:rPr>
      <w:sz w:val="18"/>
    </w:rPr>
  </w:style>
  <w:style w:type="paragraph" w:customStyle="1" w:styleId="21">
    <w:name w:val="Основной текст с отступом 21"/>
    <w:basedOn w:val="a"/>
    <w:rsid w:val="001C3D01"/>
    <w:pPr>
      <w:ind w:firstLine="720"/>
      <w:jc w:val="both"/>
    </w:pPr>
  </w:style>
  <w:style w:type="paragraph" w:customStyle="1" w:styleId="1c">
    <w:name w:val="Знак Знак Знак1"/>
    <w:basedOn w:val="a"/>
    <w:rsid w:val="001C3D01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onsNormal">
    <w:name w:val="ConsNormal"/>
    <w:rsid w:val="001C3D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d">
    <w:name w:val="Обычный1"/>
    <w:rsid w:val="001C3D0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210">
    <w:name w:val="Основной текст 21"/>
    <w:basedOn w:val="a"/>
    <w:rsid w:val="001C3D01"/>
    <w:pPr>
      <w:spacing w:before="120"/>
      <w:ind w:firstLine="567"/>
      <w:jc w:val="both"/>
    </w:pPr>
    <w:rPr>
      <w:rFonts w:ascii="TimesDL" w:hAnsi="TimesDL" w:cs="TimesDL"/>
    </w:rPr>
  </w:style>
  <w:style w:type="paragraph" w:styleId="af4">
    <w:name w:val="List Paragraph"/>
    <w:basedOn w:val="a"/>
    <w:uiPriority w:val="34"/>
    <w:qFormat/>
    <w:rsid w:val="001C3D01"/>
    <w:pPr>
      <w:ind w:left="720"/>
      <w:contextualSpacing/>
    </w:pPr>
    <w:rPr>
      <w:szCs w:val="24"/>
    </w:rPr>
  </w:style>
  <w:style w:type="paragraph" w:customStyle="1" w:styleId="Style42">
    <w:name w:val="_Style 42"/>
    <w:basedOn w:val="a"/>
    <w:next w:val="14"/>
    <w:rsid w:val="001C3D01"/>
    <w:pPr>
      <w:tabs>
        <w:tab w:val="left" w:pos="1665"/>
      </w:tabs>
      <w:jc w:val="center"/>
    </w:pPr>
    <w:rPr>
      <w:b/>
      <w:bCs/>
      <w:szCs w:val="24"/>
    </w:rPr>
  </w:style>
  <w:style w:type="paragraph" w:customStyle="1" w:styleId="msolistparagraph0">
    <w:name w:val="msolistparagraph"/>
    <w:rsid w:val="001C3D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1e">
    <w:name w:val="Текст примечания1"/>
    <w:basedOn w:val="a"/>
    <w:rsid w:val="001C3D01"/>
    <w:rPr>
      <w:rFonts w:eastAsia="Times New Roman"/>
      <w:sz w:val="20"/>
    </w:rPr>
  </w:style>
  <w:style w:type="paragraph" w:styleId="af5">
    <w:name w:val="annotation text"/>
    <w:basedOn w:val="a"/>
    <w:link w:val="23"/>
    <w:uiPriority w:val="99"/>
    <w:semiHidden/>
    <w:unhideWhenUsed/>
    <w:rsid w:val="001C3D01"/>
    <w:rPr>
      <w:sz w:val="20"/>
    </w:rPr>
  </w:style>
  <w:style w:type="character" w:customStyle="1" w:styleId="23">
    <w:name w:val="Текст примечания Знак2"/>
    <w:basedOn w:val="a0"/>
    <w:link w:val="af5"/>
    <w:uiPriority w:val="99"/>
    <w:semiHidden/>
    <w:rsid w:val="001C3D01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6">
    <w:name w:val="annotation subject"/>
    <w:basedOn w:val="1e"/>
    <w:next w:val="1e"/>
    <w:link w:val="24"/>
    <w:rsid w:val="001C3D01"/>
    <w:rPr>
      <w:b/>
      <w:bCs/>
    </w:rPr>
  </w:style>
  <w:style w:type="character" w:customStyle="1" w:styleId="24">
    <w:name w:val="Тема примечания Знак2"/>
    <w:basedOn w:val="23"/>
    <w:link w:val="af6"/>
    <w:rsid w:val="001C3D0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7">
    <w:name w:val="Содержимое таблицы"/>
    <w:basedOn w:val="a"/>
    <w:rsid w:val="001C3D01"/>
    <w:pPr>
      <w:widowControl w:val="0"/>
      <w:suppressLineNumbers/>
    </w:pPr>
  </w:style>
  <w:style w:type="paragraph" w:customStyle="1" w:styleId="af8">
    <w:name w:val="Заголовок таблицы"/>
    <w:basedOn w:val="af7"/>
    <w:rsid w:val="001C3D01"/>
    <w:pPr>
      <w:jc w:val="center"/>
    </w:pPr>
    <w:rPr>
      <w:b/>
      <w:bCs/>
    </w:rPr>
  </w:style>
  <w:style w:type="table" w:styleId="af9">
    <w:name w:val="Table Grid"/>
    <w:basedOn w:val="a1"/>
    <w:rsid w:val="001C3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9"/>
    <w:rsid w:val="001C3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3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1C3D0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1C3D01"/>
    <w:rPr>
      <w:rFonts w:ascii="Times New Roman" w:eastAsia="SimSun" w:hAnsi="Times New Roman" w:cs="Times New Roman"/>
      <w:sz w:val="24"/>
      <w:szCs w:val="20"/>
      <w:lang w:eastAsia="zh-CN"/>
    </w:rPr>
  </w:style>
  <w:style w:type="paragraph" w:customStyle="1" w:styleId="1f">
    <w:name w:val="Знак Знак Знак1"/>
    <w:basedOn w:val="a"/>
    <w:rsid w:val="00144058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144058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styleId="afb">
    <w:name w:val="Title"/>
    <w:basedOn w:val="a"/>
    <w:next w:val="a"/>
    <w:link w:val="afc"/>
    <w:uiPriority w:val="10"/>
    <w:qFormat/>
    <w:rsid w:val="0014405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c">
    <w:name w:val="Заголовок Знак"/>
    <w:basedOn w:val="a0"/>
    <w:link w:val="afb"/>
    <w:uiPriority w:val="10"/>
    <w:rsid w:val="00144058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1f0">
    <w:name w:val="Знак Знак Знак1"/>
    <w:basedOn w:val="a"/>
    <w:rsid w:val="00BA2CA1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BA2CA1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customStyle="1" w:styleId="1f1">
    <w:name w:val=" Знак Знак Знак1"/>
    <w:basedOn w:val="a"/>
    <w:rsid w:val="002252BD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e">
    <w:name w:val=" Знак Знак Знак Знак Знак Знак Знак Знак Знак Знак Знак Знак"/>
    <w:basedOn w:val="a"/>
    <w:rsid w:val="002252BD"/>
    <w:pPr>
      <w:tabs>
        <w:tab w:val="num" w:pos="360"/>
      </w:tabs>
      <w:suppressAutoHyphens w:val="0"/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paragraph" w:customStyle="1" w:styleId="Default">
    <w:name w:val="Default"/>
    <w:rsid w:val="002252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64</Pages>
  <Words>13073</Words>
  <Characters>74517</Characters>
  <Application>Microsoft Office Word</Application>
  <DocSecurity>0</DocSecurity>
  <Lines>620</Lines>
  <Paragraphs>174</Paragraphs>
  <ScaleCrop>false</ScaleCrop>
  <Company/>
  <LinksUpToDate>false</LinksUpToDate>
  <CharactersWithSpaces>87416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16</cp:revision>
  <dcterms:created xsi:type="dcterms:W3CDTF">2026-02-19T09:46:00Z</dcterms:created>
  <dcterms:modified xsi:type="dcterms:W3CDTF">2026-02-19T11:31:00Z</dcterms:modified>
</cp:coreProperties>
</file>