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63209" w14:textId="77777777" w:rsidR="00FF2A5F" w:rsidRPr="00E358C8" w:rsidRDefault="00FF2A5F" w:rsidP="00E358C8">
      <w:pPr>
        <w:rPr>
          <w:lang w:eastAsia="ru-RU"/>
        </w:rPr>
      </w:pPr>
      <w:bookmarkStart w:id="0" w:name="_Hlt483802884"/>
    </w:p>
    <w:p w14:paraId="7DD473F7" w14:textId="04A37651" w:rsidR="00E358C8" w:rsidRPr="00E358C8" w:rsidRDefault="00E358C8" w:rsidP="00C14312">
      <w:pPr>
        <w:tabs>
          <w:tab w:val="left" w:pos="9214"/>
        </w:tabs>
        <w:spacing w:after="0" w:line="240" w:lineRule="auto"/>
        <w:ind w:left="-1075" w:right="-739" w:firstLine="6887"/>
        <w:rPr>
          <w:rFonts w:ascii="Times New Roman" w:hAnsi="Times New Roman" w:cs="Times New Roman"/>
          <w:sz w:val="24"/>
          <w:szCs w:val="24"/>
        </w:rPr>
      </w:pPr>
      <w:bookmarkStart w:id="1" w:name="_Hlk219878497"/>
      <w:r w:rsidRPr="00E358C8">
        <w:rPr>
          <w:rFonts w:ascii="Times New Roman" w:hAnsi="Times New Roman" w:cs="Times New Roman"/>
          <w:sz w:val="24"/>
          <w:szCs w:val="24"/>
        </w:rPr>
        <w:t xml:space="preserve">Приложение № </w:t>
      </w:r>
      <w:r w:rsidR="00C14312">
        <w:rPr>
          <w:rFonts w:ascii="Times New Roman" w:hAnsi="Times New Roman" w:cs="Times New Roman"/>
          <w:sz w:val="24"/>
          <w:szCs w:val="24"/>
        </w:rPr>
        <w:t>131</w:t>
      </w:r>
      <w:r w:rsidRPr="00E358C8">
        <w:rPr>
          <w:rFonts w:ascii="Times New Roman" w:hAnsi="Times New Roman" w:cs="Times New Roman"/>
          <w:sz w:val="24"/>
          <w:szCs w:val="24"/>
        </w:rPr>
        <w:t xml:space="preserve"> к протокол</w:t>
      </w:r>
      <w:r w:rsidR="00C14312">
        <w:rPr>
          <w:rFonts w:ascii="Times New Roman" w:hAnsi="Times New Roman" w:cs="Times New Roman"/>
          <w:sz w:val="24"/>
          <w:szCs w:val="24"/>
        </w:rPr>
        <w:t>у</w:t>
      </w:r>
      <w:r w:rsidRPr="00E358C8">
        <w:rPr>
          <w:rFonts w:ascii="Times New Roman" w:hAnsi="Times New Roman" w:cs="Times New Roman"/>
          <w:sz w:val="24"/>
          <w:szCs w:val="24"/>
        </w:rPr>
        <w:t xml:space="preserve"> № 9</w:t>
      </w:r>
      <w:r w:rsidR="00C14312">
        <w:rPr>
          <w:rFonts w:ascii="Times New Roman" w:hAnsi="Times New Roman" w:cs="Times New Roman"/>
          <w:sz w:val="24"/>
          <w:szCs w:val="24"/>
        </w:rPr>
        <w:t>6</w:t>
      </w:r>
    </w:p>
    <w:p w14:paraId="5A71BD5F" w14:textId="77777777" w:rsidR="00E358C8" w:rsidRPr="00E358C8" w:rsidRDefault="00E358C8" w:rsidP="00E358C8">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587ABC0D" w14:textId="77777777" w:rsidR="00E358C8" w:rsidRPr="00E358C8" w:rsidRDefault="00E358C8" w:rsidP="00E358C8">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778D370E" w14:textId="7F469566" w:rsidR="00E358C8" w:rsidRPr="00E358C8" w:rsidRDefault="00E358C8" w:rsidP="00E358C8">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sidR="00C14312">
        <w:rPr>
          <w:rFonts w:ascii="Times New Roman" w:hAnsi="Times New Roman" w:cs="Times New Roman"/>
          <w:sz w:val="24"/>
          <w:szCs w:val="24"/>
        </w:rPr>
        <w:t>6</w:t>
      </w:r>
      <w:r w:rsidRPr="00E358C8">
        <w:rPr>
          <w:rFonts w:ascii="Times New Roman" w:hAnsi="Times New Roman" w:cs="Times New Roman"/>
          <w:sz w:val="24"/>
          <w:szCs w:val="24"/>
        </w:rPr>
        <w:t>.12.2025</w:t>
      </w:r>
    </w:p>
    <w:bookmarkEnd w:id="1"/>
    <w:p w14:paraId="51A7FD2D" w14:textId="0EFE511B" w:rsidR="006B2F3E" w:rsidRPr="00144649" w:rsidRDefault="006B2F3E" w:rsidP="006B2F3E">
      <w:pPr>
        <w:tabs>
          <w:tab w:val="left" w:pos="0"/>
        </w:tabs>
        <w:ind w:left="5670" w:right="-994"/>
        <w:jc w:val="center"/>
        <w:rPr>
          <w:rFonts w:ascii="Times New Roman" w:hAnsi="Times New Roman" w:cs="Times New Roman"/>
          <w:color w:val="000000"/>
          <w:sz w:val="28"/>
          <w:szCs w:val="28"/>
        </w:rPr>
      </w:pPr>
    </w:p>
    <w:p w14:paraId="2C68A1A8" w14:textId="77777777" w:rsidR="00144649" w:rsidRPr="00144649" w:rsidRDefault="00144649" w:rsidP="00144649">
      <w:pPr>
        <w:ind w:left="426" w:right="-1"/>
        <w:jc w:val="center"/>
        <w:rPr>
          <w:rFonts w:ascii="Times New Roman" w:hAnsi="Times New Roman" w:cs="Times New Roman"/>
          <w:b/>
          <w:bCs/>
          <w:sz w:val="28"/>
          <w:szCs w:val="28"/>
        </w:rPr>
      </w:pPr>
      <w:r w:rsidRPr="00144649">
        <w:rPr>
          <w:rFonts w:ascii="Times New Roman" w:hAnsi="Times New Roman" w:cs="Times New Roman"/>
          <w:b/>
          <w:bCs/>
          <w:sz w:val="28"/>
          <w:szCs w:val="28"/>
        </w:rPr>
        <w:t xml:space="preserve">Долгосрочные тарифы </w:t>
      </w:r>
      <w:r w:rsidRPr="00144649">
        <w:rPr>
          <w:rFonts w:ascii="Times New Roman" w:hAnsi="Times New Roman" w:cs="Times New Roman"/>
          <w:b/>
          <w:bCs/>
          <w:color w:val="000000"/>
          <w:kern w:val="32"/>
          <w:sz w:val="28"/>
          <w:szCs w:val="28"/>
        </w:rPr>
        <w:t>МКП «Комфорт»</w:t>
      </w:r>
      <w:r w:rsidRPr="00144649">
        <w:rPr>
          <w:rFonts w:ascii="Times New Roman" w:hAnsi="Times New Roman" w:cs="Times New Roman"/>
          <w:b/>
          <w:bCs/>
          <w:sz w:val="28"/>
          <w:szCs w:val="28"/>
        </w:rPr>
        <w:t xml:space="preserve"> на тепловую энергию, реализуемую на потребительском рынке Тяжинского муниципального </w:t>
      </w:r>
      <w:r w:rsidRPr="00144649">
        <w:rPr>
          <w:rFonts w:ascii="Times New Roman" w:hAnsi="Times New Roman" w:cs="Times New Roman"/>
          <w:b/>
          <w:bCs/>
          <w:color w:val="000000"/>
          <w:kern w:val="32"/>
          <w:sz w:val="28"/>
          <w:szCs w:val="28"/>
        </w:rPr>
        <w:t>округа, на период с 01.01.2023 по 31.12.2027</w:t>
      </w:r>
    </w:p>
    <w:p w14:paraId="450E854B" w14:textId="77777777" w:rsidR="00144649" w:rsidRPr="00144649" w:rsidRDefault="00144649" w:rsidP="00144649">
      <w:pPr>
        <w:ind w:left="426" w:right="-1"/>
        <w:jc w:val="center"/>
        <w:rPr>
          <w:rFonts w:ascii="Times New Roman" w:hAnsi="Times New Roman" w:cs="Times New Roman"/>
          <w:sz w:val="28"/>
          <w:szCs w:val="28"/>
        </w:rPr>
      </w:pPr>
    </w:p>
    <w:tbl>
      <w:tblPr>
        <w:tblW w:w="100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2034"/>
        <w:gridCol w:w="1479"/>
        <w:gridCol w:w="1017"/>
        <w:gridCol w:w="825"/>
        <w:gridCol w:w="851"/>
        <w:gridCol w:w="850"/>
        <w:gridCol w:w="709"/>
        <w:gridCol w:w="876"/>
      </w:tblGrid>
      <w:tr w:rsidR="00144649" w:rsidRPr="00144649" w14:paraId="66A64D98" w14:textId="77777777" w:rsidTr="00144649">
        <w:trPr>
          <w:trHeight w:val="230"/>
        </w:trPr>
        <w:tc>
          <w:tcPr>
            <w:tcW w:w="1449" w:type="dxa"/>
            <w:vMerge w:val="restart"/>
            <w:shd w:val="clear" w:color="auto" w:fill="auto"/>
            <w:vAlign w:val="center"/>
          </w:tcPr>
          <w:p w14:paraId="591C713A" w14:textId="77777777" w:rsidR="00144649" w:rsidRPr="00144649" w:rsidRDefault="00144649" w:rsidP="00144649">
            <w:pPr>
              <w:tabs>
                <w:tab w:val="left" w:pos="-108"/>
              </w:tabs>
              <w:ind w:left="-108" w:right="-36"/>
              <w:jc w:val="center"/>
              <w:rPr>
                <w:rFonts w:ascii="Times New Roman" w:hAnsi="Times New Roman" w:cs="Times New Roman"/>
              </w:rPr>
            </w:pPr>
            <w:r w:rsidRPr="00144649">
              <w:rPr>
                <w:rFonts w:ascii="Times New Roman" w:hAnsi="Times New Roman" w:cs="Times New Roman"/>
              </w:rPr>
              <w:t>Наименование регулируемой организации</w:t>
            </w:r>
          </w:p>
        </w:tc>
        <w:tc>
          <w:tcPr>
            <w:tcW w:w="2034" w:type="dxa"/>
            <w:vMerge w:val="restart"/>
            <w:shd w:val="clear" w:color="auto" w:fill="auto"/>
            <w:vAlign w:val="center"/>
          </w:tcPr>
          <w:p w14:paraId="333095E3" w14:textId="77777777" w:rsidR="00144649" w:rsidRPr="00144649" w:rsidRDefault="00144649" w:rsidP="00144649">
            <w:pPr>
              <w:ind w:right="-101"/>
              <w:jc w:val="center"/>
              <w:rPr>
                <w:rFonts w:ascii="Times New Roman" w:hAnsi="Times New Roman" w:cs="Times New Roman"/>
              </w:rPr>
            </w:pPr>
            <w:r w:rsidRPr="00144649">
              <w:rPr>
                <w:rFonts w:ascii="Times New Roman" w:hAnsi="Times New Roman" w:cs="Times New Roman"/>
              </w:rPr>
              <w:t>Вид тарифа</w:t>
            </w:r>
          </w:p>
        </w:tc>
        <w:tc>
          <w:tcPr>
            <w:tcW w:w="1479" w:type="dxa"/>
            <w:vMerge w:val="restart"/>
            <w:shd w:val="clear" w:color="auto" w:fill="auto"/>
            <w:vAlign w:val="center"/>
          </w:tcPr>
          <w:p w14:paraId="69F2FACE" w14:textId="77777777" w:rsidR="00144649" w:rsidRPr="00144649" w:rsidRDefault="00144649" w:rsidP="00144649">
            <w:pPr>
              <w:ind w:left="-115" w:right="-108"/>
              <w:jc w:val="center"/>
              <w:rPr>
                <w:rFonts w:ascii="Times New Roman" w:hAnsi="Times New Roman" w:cs="Times New Roman"/>
              </w:rPr>
            </w:pPr>
            <w:r w:rsidRPr="00144649">
              <w:rPr>
                <w:rFonts w:ascii="Times New Roman" w:hAnsi="Times New Roman" w:cs="Times New Roman"/>
              </w:rPr>
              <w:t>Период</w:t>
            </w:r>
          </w:p>
        </w:tc>
        <w:tc>
          <w:tcPr>
            <w:tcW w:w="1017" w:type="dxa"/>
            <w:vMerge w:val="restart"/>
            <w:shd w:val="clear" w:color="auto" w:fill="auto"/>
            <w:vAlign w:val="center"/>
          </w:tcPr>
          <w:p w14:paraId="298CACC5"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Вода</w:t>
            </w:r>
          </w:p>
        </w:tc>
        <w:tc>
          <w:tcPr>
            <w:tcW w:w="3235" w:type="dxa"/>
            <w:gridSpan w:val="4"/>
            <w:shd w:val="clear" w:color="auto" w:fill="auto"/>
            <w:vAlign w:val="center"/>
          </w:tcPr>
          <w:p w14:paraId="14CCC5AE"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Отборный пар давлением</w:t>
            </w:r>
          </w:p>
        </w:tc>
        <w:tc>
          <w:tcPr>
            <w:tcW w:w="876" w:type="dxa"/>
            <w:vMerge w:val="restart"/>
            <w:shd w:val="clear" w:color="auto" w:fill="auto"/>
            <w:vAlign w:val="center"/>
          </w:tcPr>
          <w:p w14:paraId="0EC85BF6" w14:textId="77777777" w:rsidR="00144649" w:rsidRPr="00144649" w:rsidRDefault="00144649" w:rsidP="00144649">
            <w:pPr>
              <w:ind w:left="-108" w:right="-108" w:hanging="41"/>
              <w:jc w:val="center"/>
              <w:rPr>
                <w:rFonts w:ascii="Times New Roman" w:hAnsi="Times New Roman" w:cs="Times New Roman"/>
              </w:rPr>
            </w:pPr>
            <w:r w:rsidRPr="00144649">
              <w:rPr>
                <w:rFonts w:ascii="Times New Roman" w:hAnsi="Times New Roman" w:cs="Times New Roman"/>
              </w:rPr>
              <w:t xml:space="preserve">Острый </w:t>
            </w:r>
          </w:p>
          <w:p w14:paraId="377CA53D" w14:textId="77777777" w:rsidR="00144649" w:rsidRPr="00144649" w:rsidRDefault="00144649" w:rsidP="00144649">
            <w:pPr>
              <w:ind w:left="-108" w:right="-108" w:hanging="41"/>
              <w:jc w:val="center"/>
              <w:rPr>
                <w:rFonts w:ascii="Times New Roman" w:hAnsi="Times New Roman" w:cs="Times New Roman"/>
              </w:rPr>
            </w:pPr>
            <w:r w:rsidRPr="00144649">
              <w:rPr>
                <w:rFonts w:ascii="Times New Roman" w:hAnsi="Times New Roman" w:cs="Times New Roman"/>
              </w:rPr>
              <w:t>и</w:t>
            </w:r>
          </w:p>
          <w:p w14:paraId="43DBE9D4" w14:textId="77777777" w:rsidR="00144649" w:rsidRPr="00144649" w:rsidRDefault="00144649" w:rsidP="00144649">
            <w:pPr>
              <w:ind w:left="-108" w:right="-108" w:hanging="41"/>
              <w:jc w:val="center"/>
              <w:rPr>
                <w:rFonts w:ascii="Times New Roman" w:hAnsi="Times New Roman" w:cs="Times New Roman"/>
              </w:rPr>
            </w:pPr>
            <w:r w:rsidRPr="00144649">
              <w:rPr>
                <w:rFonts w:ascii="Times New Roman" w:hAnsi="Times New Roman" w:cs="Times New Roman"/>
              </w:rPr>
              <w:t>редуци-рован-ный пар</w:t>
            </w:r>
          </w:p>
        </w:tc>
      </w:tr>
      <w:tr w:rsidR="00144649" w:rsidRPr="00144649" w14:paraId="0BA583AA" w14:textId="77777777" w:rsidTr="00144649">
        <w:trPr>
          <w:trHeight w:val="1069"/>
        </w:trPr>
        <w:tc>
          <w:tcPr>
            <w:tcW w:w="1449" w:type="dxa"/>
            <w:vMerge/>
            <w:shd w:val="clear" w:color="auto" w:fill="auto"/>
            <w:vAlign w:val="center"/>
          </w:tcPr>
          <w:p w14:paraId="14FBA96C" w14:textId="77777777" w:rsidR="00144649" w:rsidRPr="00144649" w:rsidRDefault="00144649" w:rsidP="00144649">
            <w:pPr>
              <w:ind w:left="-156" w:right="-125"/>
              <w:jc w:val="center"/>
              <w:rPr>
                <w:rFonts w:ascii="Times New Roman" w:hAnsi="Times New Roman" w:cs="Times New Roman"/>
              </w:rPr>
            </w:pPr>
          </w:p>
        </w:tc>
        <w:tc>
          <w:tcPr>
            <w:tcW w:w="2034" w:type="dxa"/>
            <w:vMerge/>
            <w:shd w:val="clear" w:color="auto" w:fill="auto"/>
          </w:tcPr>
          <w:p w14:paraId="159F489D" w14:textId="77777777" w:rsidR="00144649" w:rsidRPr="00144649" w:rsidRDefault="00144649" w:rsidP="00144649">
            <w:pPr>
              <w:ind w:right="-2"/>
              <w:jc w:val="center"/>
              <w:rPr>
                <w:rFonts w:ascii="Times New Roman" w:hAnsi="Times New Roman" w:cs="Times New Roman"/>
              </w:rPr>
            </w:pPr>
          </w:p>
        </w:tc>
        <w:tc>
          <w:tcPr>
            <w:tcW w:w="1479" w:type="dxa"/>
            <w:vMerge/>
            <w:shd w:val="clear" w:color="auto" w:fill="auto"/>
          </w:tcPr>
          <w:p w14:paraId="1AB1613D" w14:textId="77777777" w:rsidR="00144649" w:rsidRPr="00144649" w:rsidRDefault="00144649" w:rsidP="00144649">
            <w:pPr>
              <w:ind w:right="-2"/>
              <w:jc w:val="center"/>
              <w:rPr>
                <w:rFonts w:ascii="Times New Roman" w:hAnsi="Times New Roman" w:cs="Times New Roman"/>
              </w:rPr>
            </w:pPr>
          </w:p>
        </w:tc>
        <w:tc>
          <w:tcPr>
            <w:tcW w:w="1017" w:type="dxa"/>
            <w:vMerge/>
            <w:shd w:val="clear" w:color="auto" w:fill="auto"/>
            <w:vAlign w:val="center"/>
          </w:tcPr>
          <w:p w14:paraId="21EC2F76" w14:textId="77777777" w:rsidR="00144649" w:rsidRPr="00144649" w:rsidRDefault="00144649" w:rsidP="00144649">
            <w:pPr>
              <w:ind w:right="-2"/>
              <w:jc w:val="center"/>
              <w:rPr>
                <w:rFonts w:ascii="Times New Roman" w:hAnsi="Times New Roman" w:cs="Times New Roman"/>
              </w:rPr>
            </w:pPr>
          </w:p>
        </w:tc>
        <w:tc>
          <w:tcPr>
            <w:tcW w:w="825" w:type="dxa"/>
            <w:shd w:val="clear" w:color="auto" w:fill="auto"/>
            <w:vAlign w:val="center"/>
          </w:tcPr>
          <w:p w14:paraId="7CE59496" w14:textId="77777777" w:rsidR="00144649" w:rsidRPr="00144649" w:rsidRDefault="00144649" w:rsidP="00144649">
            <w:pPr>
              <w:ind w:right="-2"/>
              <w:jc w:val="center"/>
              <w:rPr>
                <w:rFonts w:ascii="Times New Roman" w:hAnsi="Times New Roman" w:cs="Times New Roman"/>
                <w:vertAlign w:val="superscript"/>
              </w:rPr>
            </w:pPr>
            <w:r w:rsidRPr="00144649">
              <w:rPr>
                <w:rFonts w:ascii="Times New Roman" w:hAnsi="Times New Roman" w:cs="Times New Roman"/>
              </w:rPr>
              <w:t>от 1,2 до 2,5 кг/см</w:t>
            </w:r>
            <w:r w:rsidRPr="00144649">
              <w:rPr>
                <w:rFonts w:ascii="Times New Roman" w:hAnsi="Times New Roman" w:cs="Times New Roman"/>
                <w:vertAlign w:val="superscript"/>
              </w:rPr>
              <w:t>2</w:t>
            </w:r>
          </w:p>
        </w:tc>
        <w:tc>
          <w:tcPr>
            <w:tcW w:w="851" w:type="dxa"/>
            <w:shd w:val="clear" w:color="auto" w:fill="auto"/>
            <w:vAlign w:val="center"/>
          </w:tcPr>
          <w:p w14:paraId="0E822CB7"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от 2,5 до 7,0 кг/см</w:t>
            </w:r>
            <w:r w:rsidRPr="00144649">
              <w:rPr>
                <w:rFonts w:ascii="Times New Roman" w:hAnsi="Times New Roman" w:cs="Times New Roman"/>
                <w:vertAlign w:val="superscript"/>
              </w:rPr>
              <w:t>2</w:t>
            </w:r>
          </w:p>
        </w:tc>
        <w:tc>
          <w:tcPr>
            <w:tcW w:w="850" w:type="dxa"/>
            <w:shd w:val="clear" w:color="auto" w:fill="auto"/>
            <w:vAlign w:val="center"/>
          </w:tcPr>
          <w:p w14:paraId="32FA2373" w14:textId="77777777" w:rsidR="00144649" w:rsidRPr="00144649" w:rsidRDefault="00144649" w:rsidP="00144649">
            <w:pPr>
              <w:ind w:left="-102" w:right="-2" w:firstLine="102"/>
              <w:jc w:val="center"/>
              <w:rPr>
                <w:rFonts w:ascii="Times New Roman" w:hAnsi="Times New Roman" w:cs="Times New Roman"/>
              </w:rPr>
            </w:pPr>
            <w:r w:rsidRPr="00144649">
              <w:rPr>
                <w:rFonts w:ascii="Times New Roman" w:hAnsi="Times New Roman" w:cs="Times New Roman"/>
              </w:rPr>
              <w:t>от 7,0 до 13,0 кг/см</w:t>
            </w:r>
            <w:r w:rsidRPr="00144649">
              <w:rPr>
                <w:rFonts w:ascii="Times New Roman" w:hAnsi="Times New Roman" w:cs="Times New Roman"/>
                <w:vertAlign w:val="superscript"/>
              </w:rPr>
              <w:t>2</w:t>
            </w:r>
          </w:p>
        </w:tc>
        <w:tc>
          <w:tcPr>
            <w:tcW w:w="709" w:type="dxa"/>
            <w:shd w:val="clear" w:color="auto" w:fill="auto"/>
            <w:vAlign w:val="center"/>
          </w:tcPr>
          <w:p w14:paraId="412ECABE" w14:textId="77777777" w:rsidR="00144649" w:rsidRPr="00144649" w:rsidRDefault="00144649" w:rsidP="00144649">
            <w:pPr>
              <w:ind w:left="-126" w:right="-108" w:hanging="108"/>
              <w:jc w:val="center"/>
              <w:rPr>
                <w:rFonts w:ascii="Times New Roman" w:hAnsi="Times New Roman" w:cs="Times New Roman"/>
              </w:rPr>
            </w:pPr>
            <w:r w:rsidRPr="00144649">
              <w:rPr>
                <w:rFonts w:ascii="Times New Roman" w:hAnsi="Times New Roman" w:cs="Times New Roman"/>
              </w:rPr>
              <w:t xml:space="preserve">  свыше 13,0 кг/см</w:t>
            </w:r>
            <w:r w:rsidRPr="00144649">
              <w:rPr>
                <w:rFonts w:ascii="Times New Roman" w:hAnsi="Times New Roman" w:cs="Times New Roman"/>
                <w:vertAlign w:val="superscript"/>
              </w:rPr>
              <w:t>2</w:t>
            </w:r>
          </w:p>
        </w:tc>
        <w:tc>
          <w:tcPr>
            <w:tcW w:w="876" w:type="dxa"/>
            <w:vMerge/>
            <w:shd w:val="clear" w:color="auto" w:fill="auto"/>
          </w:tcPr>
          <w:p w14:paraId="3B24BE4E" w14:textId="77777777" w:rsidR="00144649" w:rsidRPr="00144649" w:rsidRDefault="00144649" w:rsidP="00144649">
            <w:pPr>
              <w:ind w:right="-2"/>
              <w:jc w:val="center"/>
              <w:rPr>
                <w:rFonts w:ascii="Times New Roman" w:hAnsi="Times New Roman" w:cs="Times New Roman"/>
              </w:rPr>
            </w:pPr>
          </w:p>
        </w:tc>
      </w:tr>
      <w:tr w:rsidR="00144649" w:rsidRPr="00144649" w14:paraId="0537B4AD" w14:textId="77777777" w:rsidTr="00144649">
        <w:trPr>
          <w:trHeight w:val="267"/>
        </w:trPr>
        <w:tc>
          <w:tcPr>
            <w:tcW w:w="1449" w:type="dxa"/>
            <w:tcBorders>
              <w:bottom w:val="single" w:sz="4" w:space="0" w:color="auto"/>
            </w:tcBorders>
            <w:shd w:val="clear" w:color="auto" w:fill="auto"/>
            <w:vAlign w:val="center"/>
          </w:tcPr>
          <w:p w14:paraId="67B8D59D" w14:textId="77777777" w:rsidR="00144649" w:rsidRPr="00144649" w:rsidRDefault="00144649" w:rsidP="00144649">
            <w:pPr>
              <w:ind w:left="-156" w:right="-125"/>
              <w:jc w:val="center"/>
              <w:rPr>
                <w:rFonts w:ascii="Times New Roman" w:hAnsi="Times New Roman" w:cs="Times New Roman"/>
              </w:rPr>
            </w:pPr>
            <w:r w:rsidRPr="00144649">
              <w:rPr>
                <w:rFonts w:ascii="Times New Roman" w:hAnsi="Times New Roman" w:cs="Times New Roman"/>
              </w:rPr>
              <w:t>1</w:t>
            </w:r>
          </w:p>
        </w:tc>
        <w:tc>
          <w:tcPr>
            <w:tcW w:w="2034" w:type="dxa"/>
            <w:tcBorders>
              <w:bottom w:val="single" w:sz="4" w:space="0" w:color="auto"/>
            </w:tcBorders>
            <w:shd w:val="clear" w:color="auto" w:fill="auto"/>
            <w:vAlign w:val="center"/>
          </w:tcPr>
          <w:p w14:paraId="38E7E577"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2</w:t>
            </w:r>
          </w:p>
        </w:tc>
        <w:tc>
          <w:tcPr>
            <w:tcW w:w="1479" w:type="dxa"/>
            <w:tcBorders>
              <w:bottom w:val="single" w:sz="4" w:space="0" w:color="auto"/>
            </w:tcBorders>
            <w:shd w:val="clear" w:color="auto" w:fill="auto"/>
            <w:vAlign w:val="center"/>
          </w:tcPr>
          <w:p w14:paraId="335AE29E"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3</w:t>
            </w:r>
          </w:p>
        </w:tc>
        <w:tc>
          <w:tcPr>
            <w:tcW w:w="1017" w:type="dxa"/>
            <w:tcBorders>
              <w:bottom w:val="single" w:sz="4" w:space="0" w:color="auto"/>
            </w:tcBorders>
            <w:shd w:val="clear" w:color="auto" w:fill="auto"/>
            <w:vAlign w:val="center"/>
          </w:tcPr>
          <w:p w14:paraId="40B49FD0"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4</w:t>
            </w:r>
          </w:p>
        </w:tc>
        <w:tc>
          <w:tcPr>
            <w:tcW w:w="825" w:type="dxa"/>
            <w:tcBorders>
              <w:bottom w:val="single" w:sz="4" w:space="0" w:color="auto"/>
            </w:tcBorders>
            <w:shd w:val="clear" w:color="auto" w:fill="auto"/>
            <w:vAlign w:val="center"/>
          </w:tcPr>
          <w:p w14:paraId="6C63D549"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5</w:t>
            </w:r>
          </w:p>
        </w:tc>
        <w:tc>
          <w:tcPr>
            <w:tcW w:w="851" w:type="dxa"/>
            <w:tcBorders>
              <w:bottom w:val="single" w:sz="4" w:space="0" w:color="auto"/>
            </w:tcBorders>
            <w:shd w:val="clear" w:color="auto" w:fill="auto"/>
            <w:vAlign w:val="center"/>
          </w:tcPr>
          <w:p w14:paraId="4CFA52D8"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6</w:t>
            </w:r>
          </w:p>
        </w:tc>
        <w:tc>
          <w:tcPr>
            <w:tcW w:w="850" w:type="dxa"/>
            <w:tcBorders>
              <w:bottom w:val="single" w:sz="4" w:space="0" w:color="auto"/>
            </w:tcBorders>
            <w:shd w:val="clear" w:color="auto" w:fill="auto"/>
            <w:vAlign w:val="center"/>
          </w:tcPr>
          <w:p w14:paraId="3A491617"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7</w:t>
            </w:r>
          </w:p>
        </w:tc>
        <w:tc>
          <w:tcPr>
            <w:tcW w:w="709" w:type="dxa"/>
            <w:tcBorders>
              <w:bottom w:val="single" w:sz="4" w:space="0" w:color="auto"/>
            </w:tcBorders>
            <w:shd w:val="clear" w:color="auto" w:fill="auto"/>
            <w:vAlign w:val="center"/>
          </w:tcPr>
          <w:p w14:paraId="20E1403B" w14:textId="77777777" w:rsidR="00144649" w:rsidRPr="00144649" w:rsidRDefault="00144649" w:rsidP="00144649">
            <w:pPr>
              <w:ind w:right="-2" w:hanging="108"/>
              <w:jc w:val="center"/>
              <w:rPr>
                <w:rFonts w:ascii="Times New Roman" w:hAnsi="Times New Roman" w:cs="Times New Roman"/>
              </w:rPr>
            </w:pPr>
            <w:r w:rsidRPr="00144649">
              <w:rPr>
                <w:rFonts w:ascii="Times New Roman" w:hAnsi="Times New Roman" w:cs="Times New Roman"/>
              </w:rPr>
              <w:t>8</w:t>
            </w:r>
          </w:p>
        </w:tc>
        <w:tc>
          <w:tcPr>
            <w:tcW w:w="876" w:type="dxa"/>
            <w:tcBorders>
              <w:bottom w:val="single" w:sz="4" w:space="0" w:color="auto"/>
            </w:tcBorders>
            <w:shd w:val="clear" w:color="auto" w:fill="auto"/>
            <w:vAlign w:val="center"/>
          </w:tcPr>
          <w:p w14:paraId="7C69E308"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9</w:t>
            </w:r>
          </w:p>
        </w:tc>
      </w:tr>
      <w:tr w:rsidR="00144649" w:rsidRPr="00144649" w14:paraId="604E1295" w14:textId="77777777" w:rsidTr="00144649">
        <w:trPr>
          <w:trHeight w:val="800"/>
        </w:trPr>
        <w:tc>
          <w:tcPr>
            <w:tcW w:w="1449" w:type="dxa"/>
            <w:vMerge w:val="restart"/>
            <w:shd w:val="clear" w:color="auto" w:fill="auto"/>
            <w:vAlign w:val="center"/>
          </w:tcPr>
          <w:p w14:paraId="451B139C" w14:textId="77777777" w:rsidR="00144649" w:rsidRPr="00144649" w:rsidRDefault="00144649" w:rsidP="00144649">
            <w:pPr>
              <w:ind w:left="-108" w:right="-125"/>
              <w:jc w:val="center"/>
              <w:rPr>
                <w:rFonts w:ascii="Times New Roman" w:hAnsi="Times New Roman" w:cs="Times New Roman"/>
                <w:sz w:val="26"/>
                <w:szCs w:val="26"/>
              </w:rPr>
            </w:pPr>
            <w:r w:rsidRPr="00144649">
              <w:rPr>
                <w:rFonts w:ascii="Times New Roman" w:hAnsi="Times New Roman" w:cs="Times New Roman"/>
                <w:bCs/>
                <w:color w:val="000000"/>
                <w:kern w:val="32"/>
                <w:sz w:val="26"/>
                <w:szCs w:val="26"/>
              </w:rPr>
              <w:t xml:space="preserve">МКП «Комфорт» </w:t>
            </w:r>
          </w:p>
        </w:tc>
        <w:tc>
          <w:tcPr>
            <w:tcW w:w="8641" w:type="dxa"/>
            <w:gridSpan w:val="8"/>
            <w:tcBorders>
              <w:bottom w:val="single" w:sz="4" w:space="0" w:color="auto"/>
            </w:tcBorders>
            <w:shd w:val="clear" w:color="auto" w:fill="auto"/>
            <w:vAlign w:val="center"/>
          </w:tcPr>
          <w:p w14:paraId="3ACC1B71" w14:textId="77777777" w:rsidR="00144649" w:rsidRPr="00144649" w:rsidRDefault="00144649" w:rsidP="00144649">
            <w:pPr>
              <w:ind w:right="-994"/>
              <w:jc w:val="center"/>
              <w:rPr>
                <w:rFonts w:ascii="Times New Roman" w:hAnsi="Times New Roman" w:cs="Times New Roman"/>
              </w:rPr>
            </w:pPr>
            <w:r w:rsidRPr="00144649">
              <w:rPr>
                <w:rFonts w:ascii="Times New Roman" w:hAnsi="Times New Roman" w:cs="Times New Roman"/>
              </w:rPr>
              <w:t>Для потребителей, в случае отсутствия дифференциации тарифов</w:t>
            </w:r>
          </w:p>
          <w:p w14:paraId="43459ABD" w14:textId="77777777" w:rsidR="00144649" w:rsidRPr="00144649" w:rsidRDefault="00144649" w:rsidP="00144649">
            <w:pPr>
              <w:ind w:right="-994"/>
              <w:jc w:val="center"/>
              <w:rPr>
                <w:rFonts w:ascii="Times New Roman" w:hAnsi="Times New Roman" w:cs="Times New Roman"/>
              </w:rPr>
            </w:pPr>
            <w:r w:rsidRPr="00144649">
              <w:rPr>
                <w:rFonts w:ascii="Times New Roman" w:hAnsi="Times New Roman" w:cs="Times New Roman"/>
              </w:rPr>
              <w:t>по схеме подключения (без НДС)</w:t>
            </w:r>
          </w:p>
        </w:tc>
      </w:tr>
      <w:tr w:rsidR="00144649" w:rsidRPr="00144649" w14:paraId="4E163480" w14:textId="77777777" w:rsidTr="00144649">
        <w:trPr>
          <w:trHeight w:val="103"/>
        </w:trPr>
        <w:tc>
          <w:tcPr>
            <w:tcW w:w="1449" w:type="dxa"/>
            <w:vMerge/>
            <w:shd w:val="clear" w:color="auto" w:fill="auto"/>
          </w:tcPr>
          <w:p w14:paraId="2E2BDABC" w14:textId="77777777" w:rsidR="00144649" w:rsidRPr="00144649" w:rsidRDefault="00144649" w:rsidP="00144649">
            <w:pPr>
              <w:ind w:left="-220" w:right="-125"/>
              <w:jc w:val="center"/>
              <w:rPr>
                <w:rFonts w:ascii="Times New Roman" w:hAnsi="Times New Roman" w:cs="Times New Roman"/>
              </w:rPr>
            </w:pPr>
          </w:p>
        </w:tc>
        <w:tc>
          <w:tcPr>
            <w:tcW w:w="2034" w:type="dxa"/>
            <w:vMerge w:val="restart"/>
            <w:tcBorders>
              <w:top w:val="single" w:sz="4" w:space="0" w:color="auto"/>
            </w:tcBorders>
            <w:shd w:val="clear" w:color="auto" w:fill="auto"/>
            <w:vAlign w:val="center"/>
          </w:tcPr>
          <w:p w14:paraId="63733AC2"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 xml:space="preserve">Одноставочный </w:t>
            </w:r>
          </w:p>
          <w:p w14:paraId="56A203DC"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руб./Гкал</w:t>
            </w:r>
          </w:p>
        </w:tc>
        <w:tc>
          <w:tcPr>
            <w:tcW w:w="1479" w:type="dxa"/>
            <w:tcBorders>
              <w:top w:val="single" w:sz="4" w:space="0" w:color="auto"/>
            </w:tcBorders>
            <w:vAlign w:val="center"/>
          </w:tcPr>
          <w:p w14:paraId="207AF188"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01.01.2023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790A362"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4 101,91</w:t>
            </w:r>
          </w:p>
        </w:tc>
        <w:tc>
          <w:tcPr>
            <w:tcW w:w="825" w:type="dxa"/>
            <w:tcBorders>
              <w:top w:val="single" w:sz="4" w:space="0" w:color="auto"/>
            </w:tcBorders>
            <w:vAlign w:val="center"/>
          </w:tcPr>
          <w:p w14:paraId="72D8AA2F"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tcBorders>
              <w:top w:val="single" w:sz="4" w:space="0" w:color="auto"/>
            </w:tcBorders>
            <w:vAlign w:val="center"/>
          </w:tcPr>
          <w:p w14:paraId="7D05C721"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tcBorders>
              <w:top w:val="single" w:sz="4" w:space="0" w:color="auto"/>
            </w:tcBorders>
            <w:vAlign w:val="center"/>
          </w:tcPr>
          <w:p w14:paraId="61B53925"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tcBorders>
              <w:top w:val="single" w:sz="4" w:space="0" w:color="auto"/>
            </w:tcBorders>
            <w:vAlign w:val="center"/>
          </w:tcPr>
          <w:p w14:paraId="005E1989"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tcBorders>
              <w:top w:val="single" w:sz="4" w:space="0" w:color="auto"/>
            </w:tcBorders>
            <w:vAlign w:val="center"/>
          </w:tcPr>
          <w:p w14:paraId="35064F1F"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160100FB" w14:textId="77777777" w:rsidTr="00144649">
        <w:trPr>
          <w:trHeight w:val="110"/>
        </w:trPr>
        <w:tc>
          <w:tcPr>
            <w:tcW w:w="1449" w:type="dxa"/>
            <w:vMerge/>
            <w:shd w:val="clear" w:color="auto" w:fill="auto"/>
          </w:tcPr>
          <w:p w14:paraId="44E8EB5D"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369A38F6"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5587F79A"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01.01.2024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5C32BEA9"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4 101,91</w:t>
            </w:r>
          </w:p>
        </w:tc>
        <w:tc>
          <w:tcPr>
            <w:tcW w:w="825" w:type="dxa"/>
            <w:vAlign w:val="center"/>
          </w:tcPr>
          <w:p w14:paraId="21C952EE"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437F3FC4"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03BE0ABD"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2CAEA18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427823C4"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3BE6440C" w14:textId="77777777" w:rsidTr="00144649">
        <w:trPr>
          <w:trHeight w:val="230"/>
        </w:trPr>
        <w:tc>
          <w:tcPr>
            <w:tcW w:w="1449" w:type="dxa"/>
            <w:vMerge/>
            <w:shd w:val="clear" w:color="auto" w:fill="auto"/>
          </w:tcPr>
          <w:p w14:paraId="3F8F4A71"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77279FCC"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462A51A4"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01.07.2024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608AD638"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4 495,67</w:t>
            </w:r>
          </w:p>
        </w:tc>
        <w:tc>
          <w:tcPr>
            <w:tcW w:w="825" w:type="dxa"/>
            <w:vAlign w:val="center"/>
          </w:tcPr>
          <w:p w14:paraId="494913C9"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1388E003"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05068C57"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67429063"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7FAA1B4D"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27CD15C8" w14:textId="77777777" w:rsidTr="00144649">
        <w:trPr>
          <w:trHeight w:val="92"/>
        </w:trPr>
        <w:tc>
          <w:tcPr>
            <w:tcW w:w="1449" w:type="dxa"/>
            <w:vMerge/>
            <w:shd w:val="clear" w:color="auto" w:fill="auto"/>
          </w:tcPr>
          <w:p w14:paraId="0BCD4991"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5D8C04E8"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5FA53230"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01.01.2025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5F834995"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4 495,67</w:t>
            </w:r>
          </w:p>
        </w:tc>
        <w:tc>
          <w:tcPr>
            <w:tcW w:w="825" w:type="dxa"/>
            <w:vAlign w:val="center"/>
          </w:tcPr>
          <w:p w14:paraId="4AAAB36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11B1E4FE"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70AAA4EF"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5D865BA9"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06773F89"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316CB559" w14:textId="77777777" w:rsidTr="00144649">
        <w:trPr>
          <w:trHeight w:val="97"/>
        </w:trPr>
        <w:tc>
          <w:tcPr>
            <w:tcW w:w="1449" w:type="dxa"/>
            <w:vMerge/>
            <w:shd w:val="clear" w:color="auto" w:fill="auto"/>
          </w:tcPr>
          <w:p w14:paraId="01C9572D"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242211B2"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4A0DA3EC"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01.07.2025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08565F71"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4 810,36</w:t>
            </w:r>
          </w:p>
        </w:tc>
        <w:tc>
          <w:tcPr>
            <w:tcW w:w="825" w:type="dxa"/>
            <w:vAlign w:val="center"/>
          </w:tcPr>
          <w:p w14:paraId="74982932"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0C715762"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7331F396"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5E5AA90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5713E608"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799A8636" w14:textId="77777777" w:rsidTr="00144649">
        <w:trPr>
          <w:trHeight w:val="97"/>
        </w:trPr>
        <w:tc>
          <w:tcPr>
            <w:tcW w:w="1449" w:type="dxa"/>
            <w:vMerge/>
            <w:shd w:val="clear" w:color="auto" w:fill="auto"/>
          </w:tcPr>
          <w:p w14:paraId="3275D526"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6D7EE706"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3871B150"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01.01.2026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7CAC25B2"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4 810,36</w:t>
            </w:r>
          </w:p>
        </w:tc>
        <w:tc>
          <w:tcPr>
            <w:tcW w:w="825" w:type="dxa"/>
            <w:vAlign w:val="center"/>
          </w:tcPr>
          <w:p w14:paraId="732F237C"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727135C5"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7C28ABC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3F5373DF"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7F9105DA"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1A4C7D6E" w14:textId="77777777" w:rsidTr="00144649">
        <w:trPr>
          <w:trHeight w:val="97"/>
        </w:trPr>
        <w:tc>
          <w:tcPr>
            <w:tcW w:w="1449" w:type="dxa"/>
            <w:vMerge/>
            <w:shd w:val="clear" w:color="auto" w:fill="auto"/>
          </w:tcPr>
          <w:p w14:paraId="381BB5EF"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1A1F7675"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441017CF"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01.10.2026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386E279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5 286,50</w:t>
            </w:r>
          </w:p>
        </w:tc>
        <w:tc>
          <w:tcPr>
            <w:tcW w:w="825" w:type="dxa"/>
            <w:vAlign w:val="center"/>
          </w:tcPr>
          <w:p w14:paraId="74F2431E"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0D05BFA0"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30951BFE"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635FA1F5"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66D5272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28294446" w14:textId="77777777" w:rsidTr="00144649">
        <w:trPr>
          <w:trHeight w:val="97"/>
        </w:trPr>
        <w:tc>
          <w:tcPr>
            <w:tcW w:w="1449" w:type="dxa"/>
            <w:vMerge/>
            <w:shd w:val="clear" w:color="auto" w:fill="auto"/>
          </w:tcPr>
          <w:p w14:paraId="0374B284"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2EF1255B"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7432DEC2"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01.01.2027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5E98BC59"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5 293,95</w:t>
            </w:r>
          </w:p>
        </w:tc>
        <w:tc>
          <w:tcPr>
            <w:tcW w:w="825" w:type="dxa"/>
            <w:vAlign w:val="center"/>
          </w:tcPr>
          <w:p w14:paraId="247E968C"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27624823"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007620F0"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4EDA4FD5"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28358482"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422F256B" w14:textId="77777777" w:rsidTr="00144649">
        <w:trPr>
          <w:trHeight w:val="97"/>
        </w:trPr>
        <w:tc>
          <w:tcPr>
            <w:tcW w:w="1449" w:type="dxa"/>
            <w:vMerge/>
            <w:shd w:val="clear" w:color="auto" w:fill="auto"/>
          </w:tcPr>
          <w:p w14:paraId="522CEB20" w14:textId="77777777" w:rsidR="00144649" w:rsidRPr="00144649" w:rsidRDefault="00144649" w:rsidP="00144649">
            <w:pPr>
              <w:ind w:left="-220" w:right="-125"/>
              <w:jc w:val="center"/>
              <w:rPr>
                <w:rFonts w:ascii="Times New Roman" w:hAnsi="Times New Roman" w:cs="Times New Roman"/>
              </w:rPr>
            </w:pPr>
          </w:p>
        </w:tc>
        <w:tc>
          <w:tcPr>
            <w:tcW w:w="2034" w:type="dxa"/>
            <w:vMerge/>
            <w:shd w:val="clear" w:color="auto" w:fill="auto"/>
            <w:vAlign w:val="center"/>
          </w:tcPr>
          <w:p w14:paraId="2044FF39" w14:textId="77777777" w:rsidR="00144649" w:rsidRPr="00144649" w:rsidRDefault="00144649" w:rsidP="00144649">
            <w:pPr>
              <w:ind w:right="-2"/>
              <w:jc w:val="center"/>
              <w:rPr>
                <w:rFonts w:ascii="Times New Roman" w:hAnsi="Times New Roman" w:cs="Times New Roman"/>
              </w:rPr>
            </w:pPr>
          </w:p>
        </w:tc>
        <w:tc>
          <w:tcPr>
            <w:tcW w:w="1479" w:type="dxa"/>
            <w:vAlign w:val="center"/>
          </w:tcPr>
          <w:p w14:paraId="11FFE3F5"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с 01.07.2027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20D8F4F7"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5 293,94</w:t>
            </w:r>
          </w:p>
        </w:tc>
        <w:tc>
          <w:tcPr>
            <w:tcW w:w="825" w:type="dxa"/>
            <w:vAlign w:val="center"/>
          </w:tcPr>
          <w:p w14:paraId="3E3A5BBB"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1" w:type="dxa"/>
            <w:vAlign w:val="center"/>
          </w:tcPr>
          <w:p w14:paraId="5FDDF105"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50" w:type="dxa"/>
            <w:vAlign w:val="center"/>
          </w:tcPr>
          <w:p w14:paraId="60742FB8"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709" w:type="dxa"/>
            <w:vAlign w:val="center"/>
          </w:tcPr>
          <w:p w14:paraId="64579D0E"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c>
          <w:tcPr>
            <w:tcW w:w="876" w:type="dxa"/>
            <w:vAlign w:val="center"/>
          </w:tcPr>
          <w:p w14:paraId="1030FB8E" w14:textId="77777777" w:rsidR="00144649" w:rsidRPr="00144649" w:rsidRDefault="00144649" w:rsidP="00144649">
            <w:pPr>
              <w:jc w:val="center"/>
              <w:rPr>
                <w:rFonts w:ascii="Times New Roman" w:hAnsi="Times New Roman" w:cs="Times New Roman"/>
              </w:rPr>
            </w:pPr>
            <w:r w:rsidRPr="00144649">
              <w:rPr>
                <w:rFonts w:ascii="Times New Roman" w:hAnsi="Times New Roman" w:cs="Times New Roman"/>
              </w:rPr>
              <w:t>x</w:t>
            </w:r>
          </w:p>
        </w:tc>
      </w:tr>
      <w:tr w:rsidR="00144649" w:rsidRPr="00144649" w14:paraId="31F92D06" w14:textId="77777777" w:rsidTr="00144649">
        <w:trPr>
          <w:trHeight w:val="224"/>
        </w:trPr>
        <w:tc>
          <w:tcPr>
            <w:tcW w:w="1449" w:type="dxa"/>
            <w:vMerge/>
            <w:shd w:val="clear" w:color="auto" w:fill="auto"/>
          </w:tcPr>
          <w:p w14:paraId="25BB4181" w14:textId="77777777" w:rsidR="00144649" w:rsidRPr="00144649" w:rsidRDefault="00144649" w:rsidP="00144649">
            <w:pPr>
              <w:ind w:right="-2"/>
              <w:rPr>
                <w:rFonts w:ascii="Times New Roman" w:hAnsi="Times New Roman" w:cs="Times New Roman"/>
              </w:rPr>
            </w:pPr>
          </w:p>
        </w:tc>
        <w:tc>
          <w:tcPr>
            <w:tcW w:w="2034" w:type="dxa"/>
            <w:shd w:val="clear" w:color="auto" w:fill="auto"/>
            <w:vAlign w:val="center"/>
          </w:tcPr>
          <w:p w14:paraId="1BCCBE38"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Двухставочный</w:t>
            </w:r>
          </w:p>
        </w:tc>
        <w:tc>
          <w:tcPr>
            <w:tcW w:w="1479" w:type="dxa"/>
            <w:shd w:val="clear" w:color="auto" w:fill="auto"/>
            <w:vAlign w:val="center"/>
          </w:tcPr>
          <w:p w14:paraId="18AA2158"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х</w:t>
            </w:r>
          </w:p>
        </w:tc>
        <w:tc>
          <w:tcPr>
            <w:tcW w:w="1017" w:type="dxa"/>
            <w:shd w:val="clear" w:color="auto" w:fill="auto"/>
            <w:vAlign w:val="center"/>
          </w:tcPr>
          <w:p w14:paraId="51CDECE2"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25" w:type="dxa"/>
            <w:shd w:val="clear" w:color="auto" w:fill="auto"/>
            <w:vAlign w:val="center"/>
          </w:tcPr>
          <w:p w14:paraId="6405719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51" w:type="dxa"/>
            <w:shd w:val="clear" w:color="auto" w:fill="auto"/>
            <w:vAlign w:val="center"/>
          </w:tcPr>
          <w:p w14:paraId="3FE49A3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50" w:type="dxa"/>
            <w:shd w:val="clear" w:color="auto" w:fill="auto"/>
            <w:vAlign w:val="center"/>
          </w:tcPr>
          <w:p w14:paraId="3FFDAF7C"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709" w:type="dxa"/>
            <w:shd w:val="clear" w:color="auto" w:fill="auto"/>
            <w:vAlign w:val="center"/>
          </w:tcPr>
          <w:p w14:paraId="0242110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76" w:type="dxa"/>
            <w:shd w:val="clear" w:color="auto" w:fill="auto"/>
            <w:vAlign w:val="center"/>
          </w:tcPr>
          <w:p w14:paraId="3B93D90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r>
      <w:tr w:rsidR="00144649" w:rsidRPr="00144649" w14:paraId="4F3DA1AF" w14:textId="77777777" w:rsidTr="00144649">
        <w:trPr>
          <w:trHeight w:val="224"/>
        </w:trPr>
        <w:tc>
          <w:tcPr>
            <w:tcW w:w="1449" w:type="dxa"/>
            <w:vMerge/>
            <w:shd w:val="clear" w:color="auto" w:fill="auto"/>
          </w:tcPr>
          <w:p w14:paraId="3F40FCFF" w14:textId="77777777" w:rsidR="00144649" w:rsidRPr="00144649" w:rsidRDefault="00144649" w:rsidP="00144649">
            <w:pPr>
              <w:ind w:right="-2"/>
              <w:rPr>
                <w:rFonts w:ascii="Times New Roman" w:hAnsi="Times New Roman" w:cs="Times New Roman"/>
              </w:rPr>
            </w:pPr>
          </w:p>
        </w:tc>
        <w:tc>
          <w:tcPr>
            <w:tcW w:w="2034" w:type="dxa"/>
            <w:shd w:val="clear" w:color="auto" w:fill="auto"/>
            <w:vAlign w:val="center"/>
          </w:tcPr>
          <w:p w14:paraId="3B3696DB"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Ставка за тепловую энергию, руб./Гкал</w:t>
            </w:r>
          </w:p>
        </w:tc>
        <w:tc>
          <w:tcPr>
            <w:tcW w:w="1479" w:type="dxa"/>
            <w:shd w:val="clear" w:color="auto" w:fill="auto"/>
            <w:vAlign w:val="center"/>
          </w:tcPr>
          <w:p w14:paraId="38462FB1"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х</w:t>
            </w:r>
          </w:p>
        </w:tc>
        <w:tc>
          <w:tcPr>
            <w:tcW w:w="1017" w:type="dxa"/>
            <w:shd w:val="clear" w:color="auto" w:fill="auto"/>
            <w:vAlign w:val="center"/>
          </w:tcPr>
          <w:p w14:paraId="77A074DC"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25" w:type="dxa"/>
            <w:shd w:val="clear" w:color="auto" w:fill="auto"/>
            <w:vAlign w:val="center"/>
          </w:tcPr>
          <w:p w14:paraId="61B01AC6"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51" w:type="dxa"/>
            <w:shd w:val="clear" w:color="auto" w:fill="auto"/>
            <w:vAlign w:val="center"/>
          </w:tcPr>
          <w:p w14:paraId="3C000BB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50" w:type="dxa"/>
            <w:shd w:val="clear" w:color="auto" w:fill="auto"/>
            <w:vAlign w:val="center"/>
          </w:tcPr>
          <w:p w14:paraId="68CDAFD6"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709" w:type="dxa"/>
            <w:shd w:val="clear" w:color="auto" w:fill="auto"/>
            <w:vAlign w:val="center"/>
          </w:tcPr>
          <w:p w14:paraId="35DF8E78"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76" w:type="dxa"/>
            <w:shd w:val="clear" w:color="auto" w:fill="auto"/>
            <w:vAlign w:val="center"/>
          </w:tcPr>
          <w:p w14:paraId="5C695062"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r>
      <w:tr w:rsidR="00144649" w:rsidRPr="00144649" w14:paraId="0FB89BBC" w14:textId="77777777" w:rsidTr="00144649">
        <w:trPr>
          <w:trHeight w:val="224"/>
        </w:trPr>
        <w:tc>
          <w:tcPr>
            <w:tcW w:w="1449" w:type="dxa"/>
            <w:vMerge/>
            <w:shd w:val="clear" w:color="auto" w:fill="auto"/>
          </w:tcPr>
          <w:p w14:paraId="0A708780" w14:textId="77777777" w:rsidR="00144649" w:rsidRPr="00144649" w:rsidRDefault="00144649" w:rsidP="00144649">
            <w:pPr>
              <w:ind w:right="-2"/>
              <w:rPr>
                <w:rFonts w:ascii="Times New Roman" w:hAnsi="Times New Roman" w:cs="Times New Roman"/>
              </w:rPr>
            </w:pPr>
          </w:p>
        </w:tc>
        <w:tc>
          <w:tcPr>
            <w:tcW w:w="2034" w:type="dxa"/>
            <w:shd w:val="clear" w:color="auto" w:fill="auto"/>
            <w:vAlign w:val="center"/>
          </w:tcPr>
          <w:p w14:paraId="1A0AF392"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Ставка за содержание тепловой мощности, тыс. руб./Гкал/ч в мес.</w:t>
            </w:r>
          </w:p>
        </w:tc>
        <w:tc>
          <w:tcPr>
            <w:tcW w:w="1479" w:type="dxa"/>
            <w:shd w:val="clear" w:color="auto" w:fill="auto"/>
            <w:vAlign w:val="center"/>
          </w:tcPr>
          <w:p w14:paraId="312EF91D"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х</w:t>
            </w:r>
          </w:p>
        </w:tc>
        <w:tc>
          <w:tcPr>
            <w:tcW w:w="1017" w:type="dxa"/>
            <w:shd w:val="clear" w:color="auto" w:fill="auto"/>
            <w:vAlign w:val="center"/>
          </w:tcPr>
          <w:p w14:paraId="7217958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25" w:type="dxa"/>
            <w:shd w:val="clear" w:color="auto" w:fill="auto"/>
            <w:vAlign w:val="center"/>
          </w:tcPr>
          <w:p w14:paraId="0DD0BE54"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51" w:type="dxa"/>
            <w:shd w:val="clear" w:color="auto" w:fill="auto"/>
            <w:vAlign w:val="center"/>
          </w:tcPr>
          <w:p w14:paraId="1C226546"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50" w:type="dxa"/>
            <w:shd w:val="clear" w:color="auto" w:fill="auto"/>
            <w:vAlign w:val="center"/>
          </w:tcPr>
          <w:p w14:paraId="6E93F03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709" w:type="dxa"/>
            <w:shd w:val="clear" w:color="auto" w:fill="auto"/>
            <w:vAlign w:val="center"/>
          </w:tcPr>
          <w:p w14:paraId="3C735A4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876" w:type="dxa"/>
            <w:shd w:val="clear" w:color="auto" w:fill="auto"/>
            <w:vAlign w:val="center"/>
          </w:tcPr>
          <w:p w14:paraId="305A3539"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r>
      <w:tr w:rsidR="00144649" w:rsidRPr="00144649" w14:paraId="3874CCC6" w14:textId="77777777" w:rsidTr="00144649">
        <w:trPr>
          <w:trHeight w:val="581"/>
        </w:trPr>
        <w:tc>
          <w:tcPr>
            <w:tcW w:w="1449" w:type="dxa"/>
            <w:vMerge/>
            <w:shd w:val="clear" w:color="auto" w:fill="auto"/>
          </w:tcPr>
          <w:p w14:paraId="383B2E79" w14:textId="77777777" w:rsidR="00144649" w:rsidRPr="00144649" w:rsidRDefault="00144649" w:rsidP="00144649">
            <w:pPr>
              <w:ind w:right="-2"/>
              <w:rPr>
                <w:rFonts w:ascii="Times New Roman" w:hAnsi="Times New Roman" w:cs="Times New Roman"/>
              </w:rPr>
            </w:pPr>
          </w:p>
        </w:tc>
        <w:tc>
          <w:tcPr>
            <w:tcW w:w="8641" w:type="dxa"/>
            <w:gridSpan w:val="8"/>
            <w:shd w:val="clear" w:color="auto" w:fill="auto"/>
            <w:vAlign w:val="center"/>
          </w:tcPr>
          <w:p w14:paraId="5172B41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Население (тарифы указываются с учетом НДС) *</w:t>
            </w:r>
          </w:p>
        </w:tc>
      </w:tr>
      <w:tr w:rsidR="00144649" w:rsidRPr="00144649" w14:paraId="261B8525" w14:textId="77777777" w:rsidTr="00144649">
        <w:trPr>
          <w:trHeight w:val="224"/>
        </w:trPr>
        <w:tc>
          <w:tcPr>
            <w:tcW w:w="1449" w:type="dxa"/>
            <w:vMerge/>
            <w:shd w:val="clear" w:color="auto" w:fill="auto"/>
          </w:tcPr>
          <w:p w14:paraId="73E094A7" w14:textId="77777777" w:rsidR="00144649" w:rsidRPr="00144649" w:rsidRDefault="00144649" w:rsidP="00144649">
            <w:pPr>
              <w:ind w:right="-2"/>
              <w:rPr>
                <w:rFonts w:ascii="Times New Roman" w:hAnsi="Times New Roman" w:cs="Times New Roman"/>
              </w:rPr>
            </w:pPr>
          </w:p>
        </w:tc>
        <w:tc>
          <w:tcPr>
            <w:tcW w:w="2034" w:type="dxa"/>
            <w:vMerge w:val="restart"/>
            <w:shd w:val="clear" w:color="auto" w:fill="auto"/>
            <w:vAlign w:val="center"/>
          </w:tcPr>
          <w:p w14:paraId="09B3CAE0" w14:textId="77777777" w:rsidR="00144649" w:rsidRPr="00144649" w:rsidRDefault="00144649" w:rsidP="00144649">
            <w:pPr>
              <w:ind w:right="-2"/>
              <w:jc w:val="center"/>
              <w:rPr>
                <w:rFonts w:ascii="Times New Roman" w:hAnsi="Times New Roman" w:cs="Times New Roman"/>
              </w:rPr>
            </w:pPr>
            <w:r w:rsidRPr="00144649">
              <w:rPr>
                <w:rFonts w:ascii="Times New Roman" w:hAnsi="Times New Roman" w:cs="Times New Roman"/>
              </w:rPr>
              <w:t xml:space="preserve">Одноставочный </w:t>
            </w:r>
          </w:p>
          <w:p w14:paraId="517A9EC2"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руб./Гкал</w:t>
            </w:r>
          </w:p>
        </w:tc>
        <w:tc>
          <w:tcPr>
            <w:tcW w:w="1479" w:type="dxa"/>
            <w:shd w:val="clear" w:color="auto" w:fill="auto"/>
            <w:vAlign w:val="center"/>
          </w:tcPr>
          <w:p w14:paraId="682958D5"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01.01.2023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1541D3D9"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4 922,29</w:t>
            </w:r>
          </w:p>
        </w:tc>
        <w:tc>
          <w:tcPr>
            <w:tcW w:w="825" w:type="dxa"/>
            <w:shd w:val="clear" w:color="auto" w:fill="auto"/>
            <w:vAlign w:val="center"/>
          </w:tcPr>
          <w:p w14:paraId="1968F7F6"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6AFD60D2"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15784AEF"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42DF630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0EE5EF5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244AE977" w14:textId="77777777" w:rsidTr="00144649">
        <w:trPr>
          <w:trHeight w:val="224"/>
        </w:trPr>
        <w:tc>
          <w:tcPr>
            <w:tcW w:w="1449" w:type="dxa"/>
            <w:vMerge/>
            <w:shd w:val="clear" w:color="auto" w:fill="auto"/>
          </w:tcPr>
          <w:p w14:paraId="08CF9A30" w14:textId="77777777" w:rsidR="00144649" w:rsidRPr="00144649" w:rsidRDefault="00144649" w:rsidP="00144649">
            <w:pPr>
              <w:ind w:right="-2"/>
              <w:rPr>
                <w:rFonts w:ascii="Times New Roman" w:hAnsi="Times New Roman" w:cs="Times New Roman"/>
              </w:rPr>
            </w:pPr>
          </w:p>
        </w:tc>
        <w:tc>
          <w:tcPr>
            <w:tcW w:w="2034" w:type="dxa"/>
            <w:vMerge/>
            <w:shd w:val="clear" w:color="auto" w:fill="auto"/>
            <w:vAlign w:val="center"/>
          </w:tcPr>
          <w:p w14:paraId="1F5ACA54" w14:textId="77777777" w:rsidR="00144649" w:rsidRPr="00144649" w:rsidRDefault="00144649" w:rsidP="00144649">
            <w:pPr>
              <w:ind w:right="-105"/>
              <w:jc w:val="center"/>
              <w:rPr>
                <w:rFonts w:ascii="Times New Roman" w:hAnsi="Times New Roman" w:cs="Times New Roman"/>
              </w:rPr>
            </w:pPr>
          </w:p>
        </w:tc>
        <w:tc>
          <w:tcPr>
            <w:tcW w:w="1479" w:type="dxa"/>
            <w:shd w:val="clear" w:color="auto" w:fill="auto"/>
            <w:vAlign w:val="center"/>
          </w:tcPr>
          <w:p w14:paraId="7910B667"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01.01.2024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11328EF9"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4 922,29</w:t>
            </w:r>
          </w:p>
        </w:tc>
        <w:tc>
          <w:tcPr>
            <w:tcW w:w="825" w:type="dxa"/>
            <w:shd w:val="clear" w:color="auto" w:fill="auto"/>
            <w:vAlign w:val="center"/>
          </w:tcPr>
          <w:p w14:paraId="5BA39C2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2EAB739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027F4540"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67905B59"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280D60E5"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330C34FA" w14:textId="77777777" w:rsidTr="00144649">
        <w:trPr>
          <w:trHeight w:val="224"/>
        </w:trPr>
        <w:tc>
          <w:tcPr>
            <w:tcW w:w="1449" w:type="dxa"/>
            <w:vMerge/>
            <w:shd w:val="clear" w:color="auto" w:fill="auto"/>
          </w:tcPr>
          <w:p w14:paraId="68EB3D84" w14:textId="77777777" w:rsidR="00144649" w:rsidRPr="00144649" w:rsidRDefault="00144649" w:rsidP="00144649">
            <w:pPr>
              <w:ind w:right="-2"/>
              <w:rPr>
                <w:rFonts w:ascii="Times New Roman" w:hAnsi="Times New Roman" w:cs="Times New Roman"/>
              </w:rPr>
            </w:pPr>
          </w:p>
        </w:tc>
        <w:tc>
          <w:tcPr>
            <w:tcW w:w="2034" w:type="dxa"/>
            <w:vMerge/>
            <w:shd w:val="clear" w:color="auto" w:fill="auto"/>
            <w:vAlign w:val="center"/>
          </w:tcPr>
          <w:p w14:paraId="23A3CF24" w14:textId="77777777" w:rsidR="00144649" w:rsidRPr="00144649" w:rsidRDefault="00144649" w:rsidP="00144649">
            <w:pPr>
              <w:ind w:right="-105"/>
              <w:jc w:val="center"/>
              <w:rPr>
                <w:rFonts w:ascii="Times New Roman" w:hAnsi="Times New Roman" w:cs="Times New Roman"/>
              </w:rPr>
            </w:pPr>
          </w:p>
        </w:tc>
        <w:tc>
          <w:tcPr>
            <w:tcW w:w="1479" w:type="dxa"/>
            <w:shd w:val="clear" w:color="auto" w:fill="auto"/>
            <w:vAlign w:val="center"/>
          </w:tcPr>
          <w:p w14:paraId="5E4E57EA"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01.07.2024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7E8FA2E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5 394,80</w:t>
            </w:r>
          </w:p>
        </w:tc>
        <w:tc>
          <w:tcPr>
            <w:tcW w:w="825" w:type="dxa"/>
            <w:shd w:val="clear" w:color="auto" w:fill="auto"/>
            <w:vAlign w:val="center"/>
          </w:tcPr>
          <w:p w14:paraId="6769F55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66F556F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6D16AF40"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1A4E22D0"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429A4314"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4C1E71AD" w14:textId="77777777" w:rsidTr="00144649">
        <w:trPr>
          <w:trHeight w:val="224"/>
        </w:trPr>
        <w:tc>
          <w:tcPr>
            <w:tcW w:w="1449" w:type="dxa"/>
            <w:vMerge/>
            <w:shd w:val="clear" w:color="auto" w:fill="auto"/>
          </w:tcPr>
          <w:p w14:paraId="76592512" w14:textId="77777777" w:rsidR="00144649" w:rsidRPr="00144649" w:rsidRDefault="00144649" w:rsidP="00144649">
            <w:pPr>
              <w:ind w:right="-2"/>
              <w:rPr>
                <w:rFonts w:ascii="Times New Roman" w:hAnsi="Times New Roman" w:cs="Times New Roman"/>
              </w:rPr>
            </w:pPr>
          </w:p>
        </w:tc>
        <w:tc>
          <w:tcPr>
            <w:tcW w:w="2034" w:type="dxa"/>
            <w:vMerge/>
            <w:shd w:val="clear" w:color="auto" w:fill="auto"/>
            <w:vAlign w:val="center"/>
          </w:tcPr>
          <w:p w14:paraId="54F023F7" w14:textId="77777777" w:rsidR="00144649" w:rsidRPr="00144649" w:rsidRDefault="00144649" w:rsidP="00144649">
            <w:pPr>
              <w:ind w:right="-105"/>
              <w:jc w:val="center"/>
              <w:rPr>
                <w:rFonts w:ascii="Times New Roman" w:hAnsi="Times New Roman" w:cs="Times New Roman"/>
              </w:rPr>
            </w:pPr>
          </w:p>
        </w:tc>
        <w:tc>
          <w:tcPr>
            <w:tcW w:w="1479" w:type="dxa"/>
            <w:shd w:val="clear" w:color="auto" w:fill="auto"/>
            <w:vAlign w:val="center"/>
          </w:tcPr>
          <w:p w14:paraId="1BA0A176"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01.01.2025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7C5EE07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5 394,80</w:t>
            </w:r>
          </w:p>
        </w:tc>
        <w:tc>
          <w:tcPr>
            <w:tcW w:w="825" w:type="dxa"/>
            <w:shd w:val="clear" w:color="auto" w:fill="auto"/>
            <w:vAlign w:val="center"/>
          </w:tcPr>
          <w:p w14:paraId="5ED622B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57FE156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4987EB3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7E5815F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144F954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439D8599" w14:textId="77777777" w:rsidTr="00144649">
        <w:trPr>
          <w:trHeight w:val="224"/>
        </w:trPr>
        <w:tc>
          <w:tcPr>
            <w:tcW w:w="1449" w:type="dxa"/>
            <w:vMerge/>
            <w:shd w:val="clear" w:color="auto" w:fill="auto"/>
          </w:tcPr>
          <w:p w14:paraId="46FBCC1E" w14:textId="77777777" w:rsidR="00144649" w:rsidRPr="00144649" w:rsidRDefault="00144649" w:rsidP="00144649">
            <w:pPr>
              <w:ind w:right="-2"/>
              <w:rPr>
                <w:rFonts w:ascii="Times New Roman" w:hAnsi="Times New Roman" w:cs="Times New Roman"/>
              </w:rPr>
            </w:pPr>
          </w:p>
        </w:tc>
        <w:tc>
          <w:tcPr>
            <w:tcW w:w="2034" w:type="dxa"/>
            <w:vMerge/>
            <w:shd w:val="clear" w:color="auto" w:fill="auto"/>
            <w:vAlign w:val="center"/>
          </w:tcPr>
          <w:p w14:paraId="44D285AC" w14:textId="77777777" w:rsidR="00144649" w:rsidRPr="00144649" w:rsidRDefault="00144649" w:rsidP="00144649">
            <w:pPr>
              <w:ind w:right="-105"/>
              <w:jc w:val="center"/>
              <w:rPr>
                <w:rFonts w:ascii="Times New Roman" w:hAnsi="Times New Roman" w:cs="Times New Roman"/>
              </w:rPr>
            </w:pPr>
          </w:p>
        </w:tc>
        <w:tc>
          <w:tcPr>
            <w:tcW w:w="1479" w:type="dxa"/>
            <w:shd w:val="clear" w:color="auto" w:fill="auto"/>
            <w:vAlign w:val="center"/>
          </w:tcPr>
          <w:p w14:paraId="5B5EEB1A"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01.07.2025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636E398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5 772,43</w:t>
            </w:r>
          </w:p>
        </w:tc>
        <w:tc>
          <w:tcPr>
            <w:tcW w:w="825" w:type="dxa"/>
            <w:shd w:val="clear" w:color="auto" w:fill="auto"/>
            <w:vAlign w:val="center"/>
          </w:tcPr>
          <w:p w14:paraId="16A2F91F"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053BC965"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61A9E4D5"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4DBCA19C"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5890BC88"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179EEA8B" w14:textId="77777777" w:rsidTr="00144649">
        <w:trPr>
          <w:trHeight w:val="224"/>
        </w:trPr>
        <w:tc>
          <w:tcPr>
            <w:tcW w:w="1449" w:type="dxa"/>
            <w:vMerge/>
            <w:shd w:val="clear" w:color="auto" w:fill="auto"/>
          </w:tcPr>
          <w:p w14:paraId="0D1B1068" w14:textId="77777777" w:rsidR="00144649" w:rsidRPr="00144649" w:rsidRDefault="00144649" w:rsidP="00144649">
            <w:pPr>
              <w:ind w:right="-2"/>
              <w:rPr>
                <w:rFonts w:ascii="Times New Roman" w:hAnsi="Times New Roman" w:cs="Times New Roman"/>
              </w:rPr>
            </w:pPr>
          </w:p>
        </w:tc>
        <w:tc>
          <w:tcPr>
            <w:tcW w:w="2034" w:type="dxa"/>
            <w:vMerge/>
            <w:shd w:val="clear" w:color="auto" w:fill="auto"/>
            <w:vAlign w:val="center"/>
          </w:tcPr>
          <w:p w14:paraId="625126BE" w14:textId="77777777" w:rsidR="00144649" w:rsidRPr="00144649" w:rsidRDefault="00144649" w:rsidP="00144649">
            <w:pPr>
              <w:ind w:right="-105"/>
              <w:jc w:val="center"/>
              <w:rPr>
                <w:rFonts w:ascii="Times New Roman" w:hAnsi="Times New Roman" w:cs="Times New Roman"/>
              </w:rPr>
            </w:pPr>
          </w:p>
        </w:tc>
        <w:tc>
          <w:tcPr>
            <w:tcW w:w="1479" w:type="dxa"/>
            <w:shd w:val="clear" w:color="auto" w:fill="auto"/>
            <w:vAlign w:val="center"/>
          </w:tcPr>
          <w:p w14:paraId="5E48335E"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01.01.2026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12E79004"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5 868,64</w:t>
            </w:r>
          </w:p>
        </w:tc>
        <w:tc>
          <w:tcPr>
            <w:tcW w:w="825" w:type="dxa"/>
            <w:shd w:val="clear" w:color="auto" w:fill="auto"/>
            <w:vAlign w:val="center"/>
          </w:tcPr>
          <w:p w14:paraId="588CAE6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280AEA00"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45BFDA44"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6C253B7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6B6833F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6FDF6B8B" w14:textId="77777777" w:rsidTr="00144649">
        <w:trPr>
          <w:trHeight w:val="224"/>
        </w:trPr>
        <w:tc>
          <w:tcPr>
            <w:tcW w:w="1449" w:type="dxa"/>
            <w:vMerge/>
            <w:tcBorders>
              <w:bottom w:val="single" w:sz="4" w:space="0" w:color="auto"/>
            </w:tcBorders>
            <w:shd w:val="clear" w:color="auto" w:fill="auto"/>
          </w:tcPr>
          <w:p w14:paraId="46989F8D" w14:textId="77777777" w:rsidR="00144649" w:rsidRPr="00144649" w:rsidRDefault="00144649" w:rsidP="00144649">
            <w:pPr>
              <w:ind w:right="-2"/>
              <w:rPr>
                <w:rFonts w:ascii="Times New Roman" w:hAnsi="Times New Roman" w:cs="Times New Roman"/>
              </w:rPr>
            </w:pPr>
          </w:p>
        </w:tc>
        <w:tc>
          <w:tcPr>
            <w:tcW w:w="2034" w:type="dxa"/>
            <w:vMerge/>
            <w:tcBorders>
              <w:bottom w:val="single" w:sz="4" w:space="0" w:color="auto"/>
            </w:tcBorders>
            <w:shd w:val="clear" w:color="auto" w:fill="auto"/>
            <w:vAlign w:val="center"/>
          </w:tcPr>
          <w:p w14:paraId="682DC1E2" w14:textId="77777777" w:rsidR="00144649" w:rsidRPr="00144649" w:rsidRDefault="00144649" w:rsidP="00144649">
            <w:pPr>
              <w:ind w:right="-105"/>
              <w:jc w:val="center"/>
              <w:rPr>
                <w:rFonts w:ascii="Times New Roman" w:hAnsi="Times New Roman" w:cs="Times New Roman"/>
              </w:rPr>
            </w:pPr>
          </w:p>
        </w:tc>
        <w:tc>
          <w:tcPr>
            <w:tcW w:w="1479" w:type="dxa"/>
            <w:tcBorders>
              <w:bottom w:val="single" w:sz="4" w:space="0" w:color="auto"/>
            </w:tcBorders>
            <w:shd w:val="clear" w:color="auto" w:fill="auto"/>
            <w:vAlign w:val="center"/>
          </w:tcPr>
          <w:p w14:paraId="3E73D6E4"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01.10.2026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7D07AFD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6 449,53</w:t>
            </w:r>
          </w:p>
        </w:tc>
        <w:tc>
          <w:tcPr>
            <w:tcW w:w="825" w:type="dxa"/>
            <w:tcBorders>
              <w:bottom w:val="single" w:sz="4" w:space="0" w:color="auto"/>
            </w:tcBorders>
            <w:shd w:val="clear" w:color="auto" w:fill="auto"/>
            <w:vAlign w:val="center"/>
          </w:tcPr>
          <w:p w14:paraId="2AF26C4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tcBorders>
              <w:bottom w:val="single" w:sz="4" w:space="0" w:color="auto"/>
            </w:tcBorders>
            <w:shd w:val="clear" w:color="auto" w:fill="auto"/>
            <w:vAlign w:val="center"/>
          </w:tcPr>
          <w:p w14:paraId="312FD1A8"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tcBorders>
              <w:bottom w:val="single" w:sz="4" w:space="0" w:color="auto"/>
            </w:tcBorders>
            <w:shd w:val="clear" w:color="auto" w:fill="auto"/>
            <w:vAlign w:val="center"/>
          </w:tcPr>
          <w:p w14:paraId="128ADDE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tcBorders>
              <w:bottom w:val="single" w:sz="4" w:space="0" w:color="auto"/>
            </w:tcBorders>
            <w:shd w:val="clear" w:color="auto" w:fill="auto"/>
            <w:vAlign w:val="center"/>
          </w:tcPr>
          <w:p w14:paraId="7470499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tcBorders>
              <w:bottom w:val="single" w:sz="4" w:space="0" w:color="auto"/>
            </w:tcBorders>
            <w:shd w:val="clear" w:color="auto" w:fill="auto"/>
            <w:vAlign w:val="center"/>
          </w:tcPr>
          <w:p w14:paraId="12C3780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7DD82886" w14:textId="77777777" w:rsidTr="00144649">
        <w:trPr>
          <w:trHeight w:val="224"/>
        </w:trPr>
        <w:tc>
          <w:tcPr>
            <w:tcW w:w="1449" w:type="dxa"/>
            <w:vMerge w:val="restart"/>
            <w:tcBorders>
              <w:top w:val="single" w:sz="4" w:space="0" w:color="auto"/>
            </w:tcBorders>
            <w:shd w:val="clear" w:color="auto" w:fill="auto"/>
          </w:tcPr>
          <w:p w14:paraId="699DB6CC" w14:textId="77777777" w:rsidR="00144649" w:rsidRPr="00144649" w:rsidRDefault="00144649" w:rsidP="00144649">
            <w:pPr>
              <w:ind w:right="-2"/>
              <w:rPr>
                <w:rFonts w:ascii="Times New Roman" w:hAnsi="Times New Roman" w:cs="Times New Roman"/>
              </w:rPr>
            </w:pPr>
          </w:p>
        </w:tc>
        <w:tc>
          <w:tcPr>
            <w:tcW w:w="2034" w:type="dxa"/>
            <w:vMerge w:val="restart"/>
            <w:tcBorders>
              <w:top w:val="single" w:sz="4" w:space="0" w:color="auto"/>
            </w:tcBorders>
            <w:shd w:val="clear" w:color="auto" w:fill="auto"/>
            <w:vAlign w:val="center"/>
          </w:tcPr>
          <w:p w14:paraId="627AA9B7" w14:textId="77777777" w:rsidR="00144649" w:rsidRPr="00144649" w:rsidRDefault="00144649" w:rsidP="00144649">
            <w:pPr>
              <w:ind w:right="-105"/>
              <w:jc w:val="center"/>
              <w:rPr>
                <w:rFonts w:ascii="Times New Roman" w:hAnsi="Times New Roman" w:cs="Times New Roman"/>
              </w:rPr>
            </w:pPr>
          </w:p>
        </w:tc>
        <w:tc>
          <w:tcPr>
            <w:tcW w:w="1479" w:type="dxa"/>
            <w:tcBorders>
              <w:top w:val="single" w:sz="4" w:space="0" w:color="auto"/>
            </w:tcBorders>
            <w:shd w:val="clear" w:color="auto" w:fill="auto"/>
            <w:vAlign w:val="center"/>
          </w:tcPr>
          <w:p w14:paraId="16CDCA1E"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01.01.2027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FCFA54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6 352,74</w:t>
            </w:r>
          </w:p>
        </w:tc>
        <w:tc>
          <w:tcPr>
            <w:tcW w:w="825" w:type="dxa"/>
            <w:tcBorders>
              <w:top w:val="single" w:sz="4" w:space="0" w:color="auto"/>
            </w:tcBorders>
            <w:shd w:val="clear" w:color="auto" w:fill="auto"/>
            <w:vAlign w:val="center"/>
          </w:tcPr>
          <w:p w14:paraId="0C059B5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tcBorders>
              <w:top w:val="single" w:sz="4" w:space="0" w:color="auto"/>
            </w:tcBorders>
            <w:shd w:val="clear" w:color="auto" w:fill="auto"/>
            <w:vAlign w:val="center"/>
          </w:tcPr>
          <w:p w14:paraId="4E24678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tcBorders>
              <w:top w:val="single" w:sz="4" w:space="0" w:color="auto"/>
            </w:tcBorders>
            <w:shd w:val="clear" w:color="auto" w:fill="auto"/>
            <w:vAlign w:val="center"/>
          </w:tcPr>
          <w:p w14:paraId="65A4EF4C"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tcBorders>
              <w:top w:val="single" w:sz="4" w:space="0" w:color="auto"/>
            </w:tcBorders>
            <w:shd w:val="clear" w:color="auto" w:fill="auto"/>
            <w:vAlign w:val="center"/>
          </w:tcPr>
          <w:p w14:paraId="037D3278"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tcBorders>
              <w:top w:val="single" w:sz="4" w:space="0" w:color="auto"/>
            </w:tcBorders>
            <w:shd w:val="clear" w:color="auto" w:fill="auto"/>
            <w:vAlign w:val="center"/>
          </w:tcPr>
          <w:p w14:paraId="7505E2B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1D415528" w14:textId="77777777" w:rsidTr="00144649">
        <w:trPr>
          <w:trHeight w:val="224"/>
        </w:trPr>
        <w:tc>
          <w:tcPr>
            <w:tcW w:w="1449" w:type="dxa"/>
            <w:vMerge/>
            <w:shd w:val="clear" w:color="auto" w:fill="auto"/>
          </w:tcPr>
          <w:p w14:paraId="6897A1FA" w14:textId="77777777" w:rsidR="00144649" w:rsidRPr="00144649" w:rsidRDefault="00144649" w:rsidP="00144649">
            <w:pPr>
              <w:ind w:right="-2"/>
              <w:rPr>
                <w:rFonts w:ascii="Times New Roman" w:hAnsi="Times New Roman" w:cs="Times New Roman"/>
              </w:rPr>
            </w:pPr>
          </w:p>
        </w:tc>
        <w:tc>
          <w:tcPr>
            <w:tcW w:w="2034" w:type="dxa"/>
            <w:vMerge/>
            <w:shd w:val="clear" w:color="auto" w:fill="auto"/>
            <w:vAlign w:val="center"/>
          </w:tcPr>
          <w:p w14:paraId="1C2DD30F" w14:textId="77777777" w:rsidR="00144649" w:rsidRPr="00144649" w:rsidRDefault="00144649" w:rsidP="00144649">
            <w:pPr>
              <w:ind w:right="-105"/>
              <w:jc w:val="center"/>
              <w:rPr>
                <w:rFonts w:ascii="Times New Roman" w:hAnsi="Times New Roman" w:cs="Times New Roman"/>
              </w:rPr>
            </w:pPr>
          </w:p>
        </w:tc>
        <w:tc>
          <w:tcPr>
            <w:tcW w:w="1479" w:type="dxa"/>
            <w:shd w:val="clear" w:color="auto" w:fill="auto"/>
            <w:vAlign w:val="center"/>
          </w:tcPr>
          <w:p w14:paraId="250694C2"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с 01.07.2027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088593B2"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6 352,73</w:t>
            </w:r>
          </w:p>
        </w:tc>
        <w:tc>
          <w:tcPr>
            <w:tcW w:w="825" w:type="dxa"/>
            <w:shd w:val="clear" w:color="auto" w:fill="auto"/>
            <w:vAlign w:val="center"/>
          </w:tcPr>
          <w:p w14:paraId="077FD68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4E54C73D"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256C47B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709" w:type="dxa"/>
            <w:shd w:val="clear" w:color="auto" w:fill="auto"/>
            <w:vAlign w:val="center"/>
          </w:tcPr>
          <w:p w14:paraId="460878DF"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4E11D5B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3E110CA4" w14:textId="77777777" w:rsidTr="00144649">
        <w:trPr>
          <w:trHeight w:val="224"/>
        </w:trPr>
        <w:tc>
          <w:tcPr>
            <w:tcW w:w="1449" w:type="dxa"/>
            <w:vMerge/>
            <w:shd w:val="clear" w:color="auto" w:fill="auto"/>
          </w:tcPr>
          <w:p w14:paraId="6E6C9A6C" w14:textId="77777777" w:rsidR="00144649" w:rsidRPr="00144649" w:rsidRDefault="00144649" w:rsidP="00144649">
            <w:pPr>
              <w:ind w:right="-2"/>
              <w:rPr>
                <w:rFonts w:ascii="Times New Roman" w:hAnsi="Times New Roman" w:cs="Times New Roman"/>
              </w:rPr>
            </w:pPr>
          </w:p>
        </w:tc>
        <w:tc>
          <w:tcPr>
            <w:tcW w:w="2034" w:type="dxa"/>
            <w:shd w:val="clear" w:color="auto" w:fill="auto"/>
            <w:vAlign w:val="center"/>
          </w:tcPr>
          <w:p w14:paraId="576D1898"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Двухставочный</w:t>
            </w:r>
          </w:p>
        </w:tc>
        <w:tc>
          <w:tcPr>
            <w:tcW w:w="1479" w:type="dxa"/>
            <w:shd w:val="clear" w:color="auto" w:fill="auto"/>
            <w:vAlign w:val="center"/>
          </w:tcPr>
          <w:p w14:paraId="0F5566B3"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x</w:t>
            </w:r>
          </w:p>
        </w:tc>
        <w:tc>
          <w:tcPr>
            <w:tcW w:w="1017" w:type="dxa"/>
            <w:shd w:val="clear" w:color="auto" w:fill="auto"/>
            <w:vAlign w:val="center"/>
          </w:tcPr>
          <w:p w14:paraId="5A518E95"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25" w:type="dxa"/>
            <w:shd w:val="clear" w:color="auto" w:fill="auto"/>
            <w:vAlign w:val="center"/>
          </w:tcPr>
          <w:p w14:paraId="05D7D4C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4409B5CC"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43902A1A"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709" w:type="dxa"/>
            <w:shd w:val="clear" w:color="auto" w:fill="auto"/>
            <w:vAlign w:val="center"/>
          </w:tcPr>
          <w:p w14:paraId="0CABFCDE"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3D1086D2"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510B451D" w14:textId="77777777" w:rsidTr="00144649">
        <w:trPr>
          <w:trHeight w:val="224"/>
        </w:trPr>
        <w:tc>
          <w:tcPr>
            <w:tcW w:w="1449" w:type="dxa"/>
            <w:vMerge/>
            <w:shd w:val="clear" w:color="auto" w:fill="auto"/>
          </w:tcPr>
          <w:p w14:paraId="2F1ECE10" w14:textId="77777777" w:rsidR="00144649" w:rsidRPr="00144649" w:rsidRDefault="00144649" w:rsidP="00144649">
            <w:pPr>
              <w:ind w:right="-2"/>
              <w:rPr>
                <w:rFonts w:ascii="Times New Roman" w:hAnsi="Times New Roman" w:cs="Times New Roman"/>
              </w:rPr>
            </w:pPr>
          </w:p>
        </w:tc>
        <w:tc>
          <w:tcPr>
            <w:tcW w:w="2034" w:type="dxa"/>
            <w:shd w:val="clear" w:color="auto" w:fill="auto"/>
            <w:vAlign w:val="center"/>
          </w:tcPr>
          <w:p w14:paraId="4BD41786"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Ставка за тепловую энергию, руб./Гкал</w:t>
            </w:r>
          </w:p>
        </w:tc>
        <w:tc>
          <w:tcPr>
            <w:tcW w:w="1479" w:type="dxa"/>
            <w:shd w:val="clear" w:color="auto" w:fill="auto"/>
            <w:vAlign w:val="center"/>
          </w:tcPr>
          <w:p w14:paraId="2297561C"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x</w:t>
            </w:r>
          </w:p>
        </w:tc>
        <w:tc>
          <w:tcPr>
            <w:tcW w:w="1017" w:type="dxa"/>
            <w:shd w:val="clear" w:color="auto" w:fill="auto"/>
            <w:vAlign w:val="center"/>
          </w:tcPr>
          <w:p w14:paraId="22CF2F4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25" w:type="dxa"/>
            <w:shd w:val="clear" w:color="auto" w:fill="auto"/>
            <w:vAlign w:val="center"/>
          </w:tcPr>
          <w:p w14:paraId="0154F4EF"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33453543"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01192D4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709" w:type="dxa"/>
            <w:shd w:val="clear" w:color="auto" w:fill="auto"/>
            <w:vAlign w:val="center"/>
          </w:tcPr>
          <w:p w14:paraId="3DEAA4EB"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6DC59C54"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r w:rsidR="00144649" w:rsidRPr="00144649" w14:paraId="47E16BE4" w14:textId="77777777" w:rsidTr="00144649">
        <w:trPr>
          <w:trHeight w:val="224"/>
        </w:trPr>
        <w:tc>
          <w:tcPr>
            <w:tcW w:w="1449" w:type="dxa"/>
            <w:vMerge/>
            <w:shd w:val="clear" w:color="auto" w:fill="auto"/>
          </w:tcPr>
          <w:p w14:paraId="38675A74" w14:textId="77777777" w:rsidR="00144649" w:rsidRPr="00144649" w:rsidRDefault="00144649" w:rsidP="00144649">
            <w:pPr>
              <w:ind w:right="-2"/>
              <w:rPr>
                <w:rFonts w:ascii="Times New Roman" w:hAnsi="Times New Roman" w:cs="Times New Roman"/>
              </w:rPr>
            </w:pPr>
          </w:p>
        </w:tc>
        <w:tc>
          <w:tcPr>
            <w:tcW w:w="2034" w:type="dxa"/>
            <w:shd w:val="clear" w:color="auto" w:fill="auto"/>
            <w:vAlign w:val="center"/>
          </w:tcPr>
          <w:p w14:paraId="7005E3B6" w14:textId="77777777" w:rsidR="00144649" w:rsidRPr="00144649" w:rsidRDefault="00144649" w:rsidP="00144649">
            <w:pPr>
              <w:ind w:left="-108" w:right="-109"/>
              <w:jc w:val="center"/>
              <w:rPr>
                <w:rFonts w:ascii="Times New Roman" w:hAnsi="Times New Roman" w:cs="Times New Roman"/>
              </w:rPr>
            </w:pPr>
            <w:r w:rsidRPr="00144649">
              <w:rPr>
                <w:rFonts w:ascii="Times New Roman" w:hAnsi="Times New Roman" w:cs="Times New Roman"/>
              </w:rPr>
              <w:t xml:space="preserve">Ставка за содержание тепловой мощности, </w:t>
            </w:r>
          </w:p>
          <w:p w14:paraId="2CFDB993" w14:textId="77777777" w:rsidR="00144649" w:rsidRPr="00144649" w:rsidRDefault="00144649" w:rsidP="00144649">
            <w:pPr>
              <w:tabs>
                <w:tab w:val="left" w:pos="670"/>
              </w:tabs>
              <w:ind w:right="-2"/>
              <w:jc w:val="center"/>
              <w:rPr>
                <w:rFonts w:ascii="Times New Roman" w:hAnsi="Times New Roman" w:cs="Times New Roman"/>
              </w:rPr>
            </w:pPr>
            <w:r w:rsidRPr="00144649">
              <w:rPr>
                <w:rFonts w:ascii="Times New Roman" w:hAnsi="Times New Roman" w:cs="Times New Roman"/>
              </w:rPr>
              <w:t xml:space="preserve">тыс. руб./Гкал/ч </w:t>
            </w:r>
          </w:p>
          <w:p w14:paraId="1CC50B01" w14:textId="77777777" w:rsidR="00144649" w:rsidRPr="00144649" w:rsidRDefault="00144649" w:rsidP="00144649">
            <w:pPr>
              <w:ind w:right="-105"/>
              <w:jc w:val="center"/>
              <w:rPr>
                <w:rFonts w:ascii="Times New Roman" w:hAnsi="Times New Roman" w:cs="Times New Roman"/>
              </w:rPr>
            </w:pPr>
            <w:r w:rsidRPr="00144649">
              <w:rPr>
                <w:rFonts w:ascii="Times New Roman" w:hAnsi="Times New Roman" w:cs="Times New Roman"/>
              </w:rPr>
              <w:t>в мес.</w:t>
            </w:r>
          </w:p>
        </w:tc>
        <w:tc>
          <w:tcPr>
            <w:tcW w:w="1479" w:type="dxa"/>
            <w:shd w:val="clear" w:color="auto" w:fill="auto"/>
            <w:vAlign w:val="center"/>
          </w:tcPr>
          <w:p w14:paraId="4E43ED98" w14:textId="77777777" w:rsidR="00144649" w:rsidRPr="00144649" w:rsidRDefault="00144649" w:rsidP="00144649">
            <w:pPr>
              <w:ind w:left="-661" w:right="-675"/>
              <w:jc w:val="center"/>
              <w:rPr>
                <w:rFonts w:ascii="Times New Roman" w:hAnsi="Times New Roman" w:cs="Times New Roman"/>
              </w:rPr>
            </w:pPr>
            <w:r w:rsidRPr="00144649">
              <w:rPr>
                <w:rFonts w:ascii="Times New Roman" w:hAnsi="Times New Roman" w:cs="Times New Roman"/>
              </w:rPr>
              <w:t>x</w:t>
            </w:r>
          </w:p>
        </w:tc>
        <w:tc>
          <w:tcPr>
            <w:tcW w:w="1017" w:type="dxa"/>
            <w:shd w:val="clear" w:color="auto" w:fill="auto"/>
            <w:vAlign w:val="center"/>
          </w:tcPr>
          <w:p w14:paraId="1EFEBDF5"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25" w:type="dxa"/>
            <w:shd w:val="clear" w:color="auto" w:fill="auto"/>
            <w:vAlign w:val="center"/>
          </w:tcPr>
          <w:p w14:paraId="2DCA1C66"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1" w:type="dxa"/>
            <w:shd w:val="clear" w:color="auto" w:fill="auto"/>
            <w:vAlign w:val="center"/>
          </w:tcPr>
          <w:p w14:paraId="3DB037F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50" w:type="dxa"/>
            <w:shd w:val="clear" w:color="auto" w:fill="auto"/>
            <w:vAlign w:val="center"/>
          </w:tcPr>
          <w:p w14:paraId="2C5FE070"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х</w:t>
            </w:r>
          </w:p>
        </w:tc>
        <w:tc>
          <w:tcPr>
            <w:tcW w:w="709" w:type="dxa"/>
            <w:shd w:val="clear" w:color="auto" w:fill="auto"/>
            <w:vAlign w:val="center"/>
          </w:tcPr>
          <w:p w14:paraId="7531FD21"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c>
          <w:tcPr>
            <w:tcW w:w="876" w:type="dxa"/>
            <w:shd w:val="clear" w:color="auto" w:fill="auto"/>
            <w:vAlign w:val="center"/>
          </w:tcPr>
          <w:p w14:paraId="19C8D007" w14:textId="77777777" w:rsidR="00144649" w:rsidRPr="00144649" w:rsidRDefault="00144649" w:rsidP="00144649">
            <w:pPr>
              <w:ind w:left="-108" w:right="-108"/>
              <w:jc w:val="center"/>
              <w:rPr>
                <w:rFonts w:ascii="Times New Roman" w:hAnsi="Times New Roman" w:cs="Times New Roman"/>
              </w:rPr>
            </w:pPr>
            <w:r w:rsidRPr="00144649">
              <w:rPr>
                <w:rFonts w:ascii="Times New Roman" w:hAnsi="Times New Roman" w:cs="Times New Roman"/>
              </w:rPr>
              <w:t>x</w:t>
            </w:r>
          </w:p>
        </w:tc>
      </w:tr>
    </w:tbl>
    <w:p w14:paraId="2DF4F161" w14:textId="1A6C9D1A" w:rsidR="00144649" w:rsidRPr="00144649" w:rsidRDefault="00144649" w:rsidP="00144649">
      <w:pPr>
        <w:ind w:left="-709" w:right="-567" w:firstLine="567"/>
        <w:jc w:val="both"/>
        <w:rPr>
          <w:rFonts w:ascii="Times New Roman" w:hAnsi="Times New Roman" w:cs="Times New Roman"/>
          <w:sz w:val="28"/>
          <w:szCs w:val="28"/>
        </w:rPr>
      </w:pPr>
    </w:p>
    <w:p w14:paraId="53D39D20" w14:textId="783FB4AE" w:rsidR="00144649" w:rsidRPr="00144649" w:rsidRDefault="00144649" w:rsidP="0052558E">
      <w:pPr>
        <w:ind w:left="-426" w:firstLine="284"/>
        <w:jc w:val="both"/>
        <w:rPr>
          <w:rFonts w:ascii="Times New Roman" w:hAnsi="Times New Roman" w:cs="Times New Roman"/>
          <w:sz w:val="28"/>
          <w:szCs w:val="28"/>
        </w:rPr>
      </w:pPr>
      <w:r w:rsidRPr="00144649">
        <w:rPr>
          <w:rFonts w:ascii="Times New Roman" w:hAnsi="Times New Roman" w:cs="Times New Roman"/>
          <w:sz w:val="28"/>
          <w:szCs w:val="28"/>
        </w:rPr>
        <w:t>* Выделяется в целях реализации пункта 6 статьи 168 Налогового кодекса Российской Федерации (часть вторая). ».</w:t>
      </w:r>
    </w:p>
    <w:p w14:paraId="2347F235" w14:textId="320CC8C7" w:rsidR="00144649" w:rsidRDefault="00144649" w:rsidP="006B2F3E">
      <w:pPr>
        <w:tabs>
          <w:tab w:val="left" w:pos="0"/>
        </w:tabs>
        <w:ind w:left="5670" w:right="-994"/>
        <w:jc w:val="center"/>
        <w:rPr>
          <w:color w:val="000000"/>
          <w:sz w:val="28"/>
          <w:szCs w:val="28"/>
        </w:rPr>
      </w:pPr>
    </w:p>
    <w:p w14:paraId="2F7F4FDD" w14:textId="716C94B4" w:rsidR="00144649" w:rsidRDefault="00144649" w:rsidP="006B2F3E">
      <w:pPr>
        <w:tabs>
          <w:tab w:val="left" w:pos="0"/>
        </w:tabs>
        <w:ind w:left="5670" w:right="-994"/>
        <w:jc w:val="center"/>
        <w:rPr>
          <w:color w:val="000000"/>
          <w:sz w:val="28"/>
          <w:szCs w:val="28"/>
        </w:rPr>
      </w:pPr>
    </w:p>
    <w:p w14:paraId="6D91B86C" w14:textId="336AC53B" w:rsidR="00144649" w:rsidRDefault="00144649" w:rsidP="006B2F3E">
      <w:pPr>
        <w:tabs>
          <w:tab w:val="left" w:pos="0"/>
        </w:tabs>
        <w:ind w:left="5670" w:right="-994"/>
        <w:jc w:val="center"/>
        <w:rPr>
          <w:color w:val="000000"/>
          <w:sz w:val="28"/>
          <w:szCs w:val="28"/>
        </w:rPr>
      </w:pPr>
    </w:p>
    <w:p w14:paraId="221D3DA1" w14:textId="77BCCA65" w:rsidR="00144649" w:rsidRDefault="00144649" w:rsidP="006B2F3E">
      <w:pPr>
        <w:tabs>
          <w:tab w:val="left" w:pos="0"/>
        </w:tabs>
        <w:ind w:left="5670" w:right="-994"/>
        <w:jc w:val="center"/>
        <w:rPr>
          <w:color w:val="000000"/>
          <w:sz w:val="28"/>
          <w:szCs w:val="28"/>
        </w:rPr>
      </w:pPr>
    </w:p>
    <w:p w14:paraId="20AD6AF9" w14:textId="4744BFCE" w:rsidR="00144649" w:rsidRDefault="00144649" w:rsidP="006B2F3E">
      <w:pPr>
        <w:tabs>
          <w:tab w:val="left" w:pos="0"/>
        </w:tabs>
        <w:ind w:left="5670" w:right="-994"/>
        <w:jc w:val="center"/>
        <w:rPr>
          <w:color w:val="000000"/>
          <w:sz w:val="28"/>
          <w:szCs w:val="28"/>
        </w:rPr>
      </w:pPr>
    </w:p>
    <w:p w14:paraId="337F2B30" w14:textId="3B93C7F4" w:rsidR="00144649" w:rsidRDefault="00144649" w:rsidP="006B2F3E">
      <w:pPr>
        <w:tabs>
          <w:tab w:val="left" w:pos="0"/>
        </w:tabs>
        <w:ind w:left="5670" w:right="-994"/>
        <w:jc w:val="center"/>
        <w:rPr>
          <w:color w:val="000000"/>
          <w:sz w:val="28"/>
          <w:szCs w:val="28"/>
        </w:rPr>
      </w:pPr>
    </w:p>
    <w:p w14:paraId="2F6AA752" w14:textId="0A14A8AF" w:rsidR="00144649" w:rsidRDefault="00144649" w:rsidP="006B2F3E">
      <w:pPr>
        <w:tabs>
          <w:tab w:val="left" w:pos="0"/>
        </w:tabs>
        <w:ind w:left="5670" w:right="-994"/>
        <w:jc w:val="center"/>
        <w:rPr>
          <w:color w:val="000000"/>
          <w:sz w:val="28"/>
          <w:szCs w:val="28"/>
        </w:rPr>
      </w:pPr>
    </w:p>
    <w:p w14:paraId="5597F460" w14:textId="319F5B08" w:rsidR="00144649" w:rsidRDefault="00144649" w:rsidP="006B2F3E">
      <w:pPr>
        <w:tabs>
          <w:tab w:val="left" w:pos="0"/>
        </w:tabs>
        <w:ind w:left="5670" w:right="-994"/>
        <w:jc w:val="center"/>
        <w:rPr>
          <w:color w:val="000000"/>
          <w:sz w:val="28"/>
          <w:szCs w:val="28"/>
        </w:rPr>
      </w:pPr>
    </w:p>
    <w:p w14:paraId="49740711" w14:textId="3F45865F" w:rsidR="00144649" w:rsidRDefault="00144649" w:rsidP="006B2F3E">
      <w:pPr>
        <w:tabs>
          <w:tab w:val="left" w:pos="0"/>
        </w:tabs>
        <w:ind w:left="5670" w:right="-994"/>
        <w:jc w:val="center"/>
        <w:rPr>
          <w:color w:val="000000"/>
          <w:sz w:val="28"/>
          <w:szCs w:val="28"/>
        </w:rPr>
      </w:pPr>
    </w:p>
    <w:p w14:paraId="6940B3CA" w14:textId="7BE5078F" w:rsidR="00144649" w:rsidRDefault="00144649" w:rsidP="006B2F3E">
      <w:pPr>
        <w:tabs>
          <w:tab w:val="left" w:pos="0"/>
        </w:tabs>
        <w:ind w:left="5670" w:right="-994"/>
        <w:jc w:val="center"/>
        <w:rPr>
          <w:color w:val="000000"/>
          <w:sz w:val="28"/>
          <w:szCs w:val="28"/>
        </w:rPr>
      </w:pPr>
    </w:p>
    <w:p w14:paraId="1C5FFBC7" w14:textId="294ABA77" w:rsidR="0052558E" w:rsidRDefault="0052558E" w:rsidP="006B2F3E">
      <w:pPr>
        <w:tabs>
          <w:tab w:val="left" w:pos="0"/>
        </w:tabs>
        <w:ind w:left="5670" w:right="-994"/>
        <w:jc w:val="center"/>
        <w:rPr>
          <w:color w:val="000000"/>
          <w:sz w:val="28"/>
          <w:szCs w:val="28"/>
        </w:rPr>
      </w:pPr>
    </w:p>
    <w:p w14:paraId="0C9AE5A1" w14:textId="434FC6C8" w:rsidR="00144649" w:rsidRDefault="00144649" w:rsidP="00C14312">
      <w:pPr>
        <w:tabs>
          <w:tab w:val="left" w:pos="0"/>
        </w:tabs>
        <w:ind w:right="-994"/>
        <w:rPr>
          <w:color w:val="000000"/>
          <w:sz w:val="28"/>
          <w:szCs w:val="28"/>
        </w:rPr>
      </w:pPr>
    </w:p>
    <w:p w14:paraId="0235CE22" w14:textId="59B3D959" w:rsidR="00144649" w:rsidRPr="00E358C8" w:rsidRDefault="00144649" w:rsidP="00C1431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sidR="00C14312">
        <w:rPr>
          <w:rFonts w:ascii="Times New Roman" w:hAnsi="Times New Roman" w:cs="Times New Roman"/>
          <w:sz w:val="24"/>
          <w:szCs w:val="24"/>
        </w:rPr>
        <w:t>133</w:t>
      </w:r>
      <w:r w:rsidRPr="00E358C8">
        <w:rPr>
          <w:rFonts w:ascii="Times New Roman" w:hAnsi="Times New Roman" w:cs="Times New Roman"/>
          <w:sz w:val="24"/>
          <w:szCs w:val="24"/>
        </w:rPr>
        <w:t xml:space="preserve"> к</w:t>
      </w:r>
      <w:r w:rsidR="00C14312">
        <w:rPr>
          <w:rFonts w:ascii="Times New Roman" w:hAnsi="Times New Roman" w:cs="Times New Roman"/>
          <w:sz w:val="24"/>
          <w:szCs w:val="24"/>
        </w:rPr>
        <w:t xml:space="preserve"> </w:t>
      </w:r>
      <w:r w:rsidRPr="00E358C8">
        <w:rPr>
          <w:rFonts w:ascii="Times New Roman" w:hAnsi="Times New Roman" w:cs="Times New Roman"/>
          <w:sz w:val="24"/>
          <w:szCs w:val="24"/>
        </w:rPr>
        <w:t>протокол</w:t>
      </w:r>
      <w:r w:rsidR="00C14312">
        <w:rPr>
          <w:rFonts w:ascii="Times New Roman" w:hAnsi="Times New Roman" w:cs="Times New Roman"/>
          <w:sz w:val="24"/>
          <w:szCs w:val="24"/>
        </w:rPr>
        <w:t>у</w:t>
      </w:r>
      <w:r w:rsidRPr="00E358C8">
        <w:rPr>
          <w:rFonts w:ascii="Times New Roman" w:hAnsi="Times New Roman" w:cs="Times New Roman"/>
          <w:sz w:val="24"/>
          <w:szCs w:val="24"/>
        </w:rPr>
        <w:t xml:space="preserve"> № 9</w:t>
      </w:r>
      <w:r w:rsidR="00C14312">
        <w:rPr>
          <w:rFonts w:ascii="Times New Roman" w:hAnsi="Times New Roman" w:cs="Times New Roman"/>
          <w:sz w:val="24"/>
          <w:szCs w:val="24"/>
        </w:rPr>
        <w:t>6</w:t>
      </w:r>
    </w:p>
    <w:p w14:paraId="6531A665" w14:textId="77777777" w:rsidR="00144649" w:rsidRPr="00E358C8" w:rsidRDefault="00144649" w:rsidP="00144649">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3CC96BCD" w14:textId="77777777" w:rsidR="00144649" w:rsidRPr="00E358C8" w:rsidRDefault="00144649" w:rsidP="00144649">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163972AA" w14:textId="73B3D40F" w:rsidR="00144649" w:rsidRPr="00E358C8" w:rsidRDefault="00144649" w:rsidP="00144649">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sidR="00C14312">
        <w:rPr>
          <w:rFonts w:ascii="Times New Roman" w:hAnsi="Times New Roman" w:cs="Times New Roman"/>
          <w:sz w:val="24"/>
          <w:szCs w:val="24"/>
        </w:rPr>
        <w:t>6</w:t>
      </w:r>
      <w:r w:rsidRPr="00E358C8">
        <w:rPr>
          <w:rFonts w:ascii="Times New Roman" w:hAnsi="Times New Roman" w:cs="Times New Roman"/>
          <w:sz w:val="24"/>
          <w:szCs w:val="24"/>
        </w:rPr>
        <w:t>.12.2025</w:t>
      </w:r>
    </w:p>
    <w:p w14:paraId="43E93554" w14:textId="7FB81EC3" w:rsidR="00144649" w:rsidRPr="00144649" w:rsidRDefault="00144649" w:rsidP="006B2F3E">
      <w:pPr>
        <w:tabs>
          <w:tab w:val="left" w:pos="0"/>
        </w:tabs>
        <w:ind w:left="5670" w:right="-994"/>
        <w:jc w:val="center"/>
        <w:rPr>
          <w:color w:val="000000"/>
          <w:sz w:val="28"/>
          <w:szCs w:val="28"/>
        </w:rPr>
      </w:pPr>
    </w:p>
    <w:p w14:paraId="3BF33D34" w14:textId="77777777" w:rsidR="00144649" w:rsidRPr="00144649" w:rsidRDefault="00144649" w:rsidP="00144649">
      <w:pPr>
        <w:ind w:right="-284"/>
        <w:jc w:val="center"/>
        <w:rPr>
          <w:rFonts w:ascii="Times New Roman" w:hAnsi="Times New Roman" w:cs="Times New Roman"/>
          <w:b/>
          <w:bCs/>
          <w:sz w:val="28"/>
          <w:szCs w:val="28"/>
        </w:rPr>
      </w:pPr>
      <w:r w:rsidRPr="00144649">
        <w:rPr>
          <w:rFonts w:ascii="Times New Roman" w:hAnsi="Times New Roman" w:cs="Times New Roman"/>
          <w:b/>
          <w:bCs/>
          <w:sz w:val="28"/>
          <w:szCs w:val="28"/>
        </w:rPr>
        <w:t xml:space="preserve">Долгосрочные тарифы МКП «Комфорт» на теплоноситель, реализуемый на потребительском рынке Тяжинского муниципального округа, </w:t>
      </w:r>
      <w:r w:rsidRPr="00144649">
        <w:rPr>
          <w:rFonts w:ascii="Times New Roman" w:hAnsi="Times New Roman" w:cs="Times New Roman"/>
          <w:b/>
          <w:bCs/>
          <w:sz w:val="28"/>
          <w:szCs w:val="28"/>
        </w:rPr>
        <w:br/>
        <w:t xml:space="preserve">на период с 01.01.2023 по 31.12.2027 </w:t>
      </w: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144649" w:rsidRPr="00144649" w14:paraId="20EB3CC4" w14:textId="77777777" w:rsidTr="00144649">
        <w:trPr>
          <w:trHeight w:val="415"/>
        </w:trPr>
        <w:tc>
          <w:tcPr>
            <w:tcW w:w="2551" w:type="dxa"/>
            <w:vMerge w:val="restart"/>
            <w:shd w:val="clear" w:color="auto" w:fill="auto"/>
            <w:vAlign w:val="center"/>
          </w:tcPr>
          <w:p w14:paraId="7D7FD24C"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Наименование регулируемой организации</w:t>
            </w:r>
          </w:p>
        </w:tc>
        <w:tc>
          <w:tcPr>
            <w:tcW w:w="2126" w:type="dxa"/>
            <w:vMerge w:val="restart"/>
            <w:shd w:val="clear" w:color="auto" w:fill="auto"/>
            <w:vAlign w:val="center"/>
          </w:tcPr>
          <w:p w14:paraId="2BB3A8B8"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Вид тарифа</w:t>
            </w:r>
          </w:p>
        </w:tc>
        <w:tc>
          <w:tcPr>
            <w:tcW w:w="1833" w:type="dxa"/>
            <w:vMerge w:val="restart"/>
            <w:shd w:val="clear" w:color="auto" w:fill="auto"/>
            <w:vAlign w:val="center"/>
          </w:tcPr>
          <w:p w14:paraId="265C5F1B"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Период</w:t>
            </w:r>
          </w:p>
        </w:tc>
        <w:tc>
          <w:tcPr>
            <w:tcW w:w="2845" w:type="dxa"/>
            <w:gridSpan w:val="2"/>
            <w:shd w:val="clear" w:color="auto" w:fill="auto"/>
            <w:vAlign w:val="center"/>
          </w:tcPr>
          <w:p w14:paraId="40B9547E"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Вид теплоносителя</w:t>
            </w:r>
          </w:p>
        </w:tc>
      </w:tr>
      <w:tr w:rsidR="00144649" w:rsidRPr="00144649" w14:paraId="6D4498E9" w14:textId="77777777" w:rsidTr="00144649">
        <w:trPr>
          <w:trHeight w:val="125"/>
        </w:trPr>
        <w:tc>
          <w:tcPr>
            <w:tcW w:w="2551" w:type="dxa"/>
            <w:vMerge/>
            <w:shd w:val="clear" w:color="auto" w:fill="auto"/>
            <w:vAlign w:val="center"/>
          </w:tcPr>
          <w:p w14:paraId="7B87009E"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052FB04D"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vMerge/>
            <w:shd w:val="clear" w:color="auto" w:fill="auto"/>
            <w:vAlign w:val="center"/>
          </w:tcPr>
          <w:p w14:paraId="118B3A0A" w14:textId="77777777" w:rsidR="00144649" w:rsidRPr="00144649" w:rsidRDefault="00144649" w:rsidP="00144649">
            <w:pPr>
              <w:ind w:right="-2"/>
              <w:rPr>
                <w:rFonts w:ascii="Times New Roman" w:hAnsi="Times New Roman" w:cs="Times New Roman"/>
                <w:color w:val="000000"/>
                <w:sz w:val="24"/>
                <w:szCs w:val="24"/>
              </w:rPr>
            </w:pPr>
          </w:p>
        </w:tc>
        <w:tc>
          <w:tcPr>
            <w:tcW w:w="1550" w:type="dxa"/>
            <w:shd w:val="clear" w:color="auto" w:fill="auto"/>
            <w:vAlign w:val="center"/>
          </w:tcPr>
          <w:p w14:paraId="253E50B9"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вода</w:t>
            </w:r>
          </w:p>
        </w:tc>
        <w:tc>
          <w:tcPr>
            <w:tcW w:w="1295" w:type="dxa"/>
            <w:shd w:val="clear" w:color="auto" w:fill="auto"/>
            <w:vAlign w:val="center"/>
          </w:tcPr>
          <w:p w14:paraId="62ABA0CC"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пар</w:t>
            </w:r>
          </w:p>
        </w:tc>
      </w:tr>
      <w:tr w:rsidR="00144649" w:rsidRPr="00144649" w14:paraId="07B56F09" w14:textId="77777777" w:rsidTr="00144649">
        <w:trPr>
          <w:trHeight w:val="199"/>
        </w:trPr>
        <w:tc>
          <w:tcPr>
            <w:tcW w:w="2551" w:type="dxa"/>
            <w:shd w:val="clear" w:color="auto" w:fill="auto"/>
            <w:vAlign w:val="center"/>
          </w:tcPr>
          <w:p w14:paraId="7BAB0493"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1</w:t>
            </w:r>
          </w:p>
        </w:tc>
        <w:tc>
          <w:tcPr>
            <w:tcW w:w="2126" w:type="dxa"/>
            <w:shd w:val="clear" w:color="auto" w:fill="auto"/>
            <w:vAlign w:val="center"/>
          </w:tcPr>
          <w:p w14:paraId="6ADB64D3"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2</w:t>
            </w:r>
          </w:p>
        </w:tc>
        <w:tc>
          <w:tcPr>
            <w:tcW w:w="1833" w:type="dxa"/>
            <w:shd w:val="clear" w:color="auto" w:fill="auto"/>
            <w:vAlign w:val="center"/>
          </w:tcPr>
          <w:p w14:paraId="7DB7E25E"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3</w:t>
            </w:r>
          </w:p>
        </w:tc>
        <w:tc>
          <w:tcPr>
            <w:tcW w:w="1550" w:type="dxa"/>
            <w:shd w:val="clear" w:color="auto" w:fill="auto"/>
            <w:vAlign w:val="center"/>
          </w:tcPr>
          <w:p w14:paraId="127429C3"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4</w:t>
            </w:r>
          </w:p>
        </w:tc>
        <w:tc>
          <w:tcPr>
            <w:tcW w:w="1295" w:type="dxa"/>
            <w:shd w:val="clear" w:color="auto" w:fill="auto"/>
            <w:vAlign w:val="center"/>
          </w:tcPr>
          <w:p w14:paraId="0D72C9D3"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color w:val="000000"/>
                <w:sz w:val="24"/>
                <w:szCs w:val="24"/>
              </w:rPr>
              <w:t>5</w:t>
            </w:r>
          </w:p>
        </w:tc>
      </w:tr>
      <w:tr w:rsidR="00144649" w:rsidRPr="00144649" w14:paraId="2114A7EE" w14:textId="77777777" w:rsidTr="00144649">
        <w:tc>
          <w:tcPr>
            <w:tcW w:w="2551" w:type="dxa"/>
            <w:vMerge w:val="restart"/>
            <w:shd w:val="clear" w:color="auto" w:fill="auto"/>
            <w:vAlign w:val="center"/>
          </w:tcPr>
          <w:p w14:paraId="56715567" w14:textId="77777777" w:rsidR="00144649" w:rsidRPr="00144649" w:rsidRDefault="00144649" w:rsidP="00144649">
            <w:pPr>
              <w:ind w:left="-220" w:right="-125" w:firstLine="78"/>
              <w:jc w:val="center"/>
              <w:rPr>
                <w:rFonts w:ascii="Times New Roman" w:hAnsi="Times New Roman" w:cs="Times New Roman"/>
                <w:bCs/>
                <w:color w:val="000000"/>
                <w:kern w:val="32"/>
                <w:sz w:val="24"/>
                <w:szCs w:val="24"/>
              </w:rPr>
            </w:pPr>
            <w:r w:rsidRPr="00144649">
              <w:rPr>
                <w:rFonts w:ascii="Times New Roman" w:hAnsi="Times New Roman" w:cs="Times New Roman"/>
                <w:bCs/>
                <w:color w:val="000000"/>
                <w:kern w:val="32"/>
                <w:sz w:val="24"/>
                <w:szCs w:val="24"/>
              </w:rPr>
              <w:t>МКП «Комфорт»</w:t>
            </w:r>
          </w:p>
        </w:tc>
        <w:tc>
          <w:tcPr>
            <w:tcW w:w="6804" w:type="dxa"/>
            <w:gridSpan w:val="4"/>
            <w:shd w:val="clear" w:color="auto" w:fill="auto"/>
            <w:vAlign w:val="center"/>
          </w:tcPr>
          <w:p w14:paraId="54E645E8"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144649" w:rsidRPr="00144649" w14:paraId="534C4368" w14:textId="77777777" w:rsidTr="00144649">
        <w:tc>
          <w:tcPr>
            <w:tcW w:w="2551" w:type="dxa"/>
            <w:vMerge/>
            <w:shd w:val="clear" w:color="auto" w:fill="auto"/>
            <w:vAlign w:val="center"/>
          </w:tcPr>
          <w:p w14:paraId="307B165A"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val="restart"/>
            <w:shd w:val="clear" w:color="auto" w:fill="auto"/>
            <w:vAlign w:val="center"/>
          </w:tcPr>
          <w:p w14:paraId="7D1539B5" w14:textId="77777777" w:rsidR="00144649" w:rsidRPr="00144649" w:rsidRDefault="00144649" w:rsidP="00144649">
            <w:pPr>
              <w:jc w:val="center"/>
              <w:rPr>
                <w:rFonts w:ascii="Times New Roman" w:hAnsi="Times New Roman" w:cs="Times New Roman"/>
                <w:sz w:val="24"/>
                <w:szCs w:val="24"/>
                <w:lang w:eastAsia="ru-RU"/>
              </w:rPr>
            </w:pPr>
            <w:r w:rsidRPr="00144649">
              <w:rPr>
                <w:rFonts w:ascii="Times New Roman" w:hAnsi="Times New Roman" w:cs="Times New Roman"/>
                <w:sz w:val="24"/>
                <w:szCs w:val="24"/>
                <w:lang w:eastAsia="ru-RU"/>
              </w:rPr>
              <w:t xml:space="preserve">Одноставочный, </w:t>
            </w:r>
          </w:p>
          <w:p w14:paraId="3253CBBE"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sz w:val="24"/>
                <w:szCs w:val="24"/>
                <w:lang w:eastAsia="ru-RU"/>
              </w:rPr>
              <w:t>руб./м</w:t>
            </w:r>
            <w:r w:rsidRPr="00144649">
              <w:rPr>
                <w:rFonts w:ascii="Times New Roman" w:hAnsi="Times New Roman" w:cs="Times New Roman"/>
                <w:sz w:val="24"/>
                <w:szCs w:val="24"/>
                <w:vertAlign w:val="superscript"/>
                <w:lang w:eastAsia="ru-RU"/>
              </w:rPr>
              <w:t>3</w:t>
            </w:r>
          </w:p>
        </w:tc>
        <w:tc>
          <w:tcPr>
            <w:tcW w:w="1833" w:type="dxa"/>
            <w:shd w:val="clear" w:color="auto" w:fill="auto"/>
            <w:vAlign w:val="center"/>
          </w:tcPr>
          <w:p w14:paraId="53BBFC9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01.01.2023</w:t>
            </w:r>
          </w:p>
        </w:tc>
        <w:tc>
          <w:tcPr>
            <w:tcW w:w="1550" w:type="dxa"/>
            <w:shd w:val="clear" w:color="auto" w:fill="auto"/>
            <w:vAlign w:val="center"/>
          </w:tcPr>
          <w:p w14:paraId="6DD5C1AF"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48,07</w:t>
            </w:r>
          </w:p>
        </w:tc>
        <w:tc>
          <w:tcPr>
            <w:tcW w:w="1295" w:type="dxa"/>
            <w:shd w:val="clear" w:color="auto" w:fill="auto"/>
            <w:vAlign w:val="center"/>
          </w:tcPr>
          <w:p w14:paraId="3C744372"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4E0B2EB9" w14:textId="77777777" w:rsidTr="00144649">
        <w:tc>
          <w:tcPr>
            <w:tcW w:w="2551" w:type="dxa"/>
            <w:vMerge/>
            <w:shd w:val="clear" w:color="auto" w:fill="auto"/>
            <w:vAlign w:val="center"/>
          </w:tcPr>
          <w:p w14:paraId="2FC2C233"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5DA0FB10"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03CC7B2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01.01.2024</w:t>
            </w:r>
          </w:p>
        </w:tc>
        <w:tc>
          <w:tcPr>
            <w:tcW w:w="1550" w:type="dxa"/>
            <w:shd w:val="clear" w:color="auto" w:fill="auto"/>
            <w:vAlign w:val="center"/>
          </w:tcPr>
          <w:p w14:paraId="569DD8BE"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48,07</w:t>
            </w:r>
          </w:p>
        </w:tc>
        <w:tc>
          <w:tcPr>
            <w:tcW w:w="1295" w:type="dxa"/>
            <w:shd w:val="clear" w:color="auto" w:fill="auto"/>
            <w:vAlign w:val="center"/>
          </w:tcPr>
          <w:p w14:paraId="0090CCBD"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3293B613" w14:textId="77777777" w:rsidTr="00144649">
        <w:tc>
          <w:tcPr>
            <w:tcW w:w="2551" w:type="dxa"/>
            <w:vMerge/>
            <w:shd w:val="clear" w:color="auto" w:fill="auto"/>
            <w:vAlign w:val="center"/>
          </w:tcPr>
          <w:p w14:paraId="1E0C54AA"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5A18BA73"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01B5AC9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01.07.2024</w:t>
            </w:r>
          </w:p>
        </w:tc>
        <w:tc>
          <w:tcPr>
            <w:tcW w:w="1550" w:type="dxa"/>
            <w:shd w:val="clear" w:color="auto" w:fill="auto"/>
            <w:vAlign w:val="center"/>
          </w:tcPr>
          <w:p w14:paraId="31A9E18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52,68</w:t>
            </w:r>
          </w:p>
        </w:tc>
        <w:tc>
          <w:tcPr>
            <w:tcW w:w="1295" w:type="dxa"/>
            <w:shd w:val="clear" w:color="auto" w:fill="auto"/>
            <w:vAlign w:val="center"/>
          </w:tcPr>
          <w:p w14:paraId="5D3E1AB7"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502E239E" w14:textId="77777777" w:rsidTr="00144649">
        <w:tc>
          <w:tcPr>
            <w:tcW w:w="2551" w:type="dxa"/>
            <w:vMerge/>
            <w:shd w:val="clear" w:color="auto" w:fill="auto"/>
            <w:vAlign w:val="center"/>
          </w:tcPr>
          <w:p w14:paraId="67BCB757"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4DD26689"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1BB47F1F"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01.01.2025</w:t>
            </w:r>
          </w:p>
        </w:tc>
        <w:tc>
          <w:tcPr>
            <w:tcW w:w="1550" w:type="dxa"/>
            <w:shd w:val="clear" w:color="auto" w:fill="auto"/>
            <w:vAlign w:val="center"/>
          </w:tcPr>
          <w:p w14:paraId="767D8A92"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52,68</w:t>
            </w:r>
          </w:p>
        </w:tc>
        <w:tc>
          <w:tcPr>
            <w:tcW w:w="1295" w:type="dxa"/>
            <w:shd w:val="clear" w:color="auto" w:fill="auto"/>
            <w:vAlign w:val="center"/>
          </w:tcPr>
          <w:p w14:paraId="4939F9B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12EBCA43" w14:textId="77777777" w:rsidTr="00144649">
        <w:tc>
          <w:tcPr>
            <w:tcW w:w="2551" w:type="dxa"/>
            <w:vMerge/>
            <w:shd w:val="clear" w:color="auto" w:fill="auto"/>
            <w:vAlign w:val="center"/>
          </w:tcPr>
          <w:p w14:paraId="15195671"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0815F210"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4CF40E74"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01.07.2025</w:t>
            </w:r>
          </w:p>
        </w:tc>
        <w:tc>
          <w:tcPr>
            <w:tcW w:w="1550" w:type="dxa"/>
            <w:shd w:val="clear" w:color="auto" w:fill="auto"/>
            <w:vAlign w:val="center"/>
          </w:tcPr>
          <w:p w14:paraId="49DB4C4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59,00</w:t>
            </w:r>
          </w:p>
        </w:tc>
        <w:tc>
          <w:tcPr>
            <w:tcW w:w="1295" w:type="dxa"/>
            <w:shd w:val="clear" w:color="auto" w:fill="auto"/>
            <w:vAlign w:val="center"/>
          </w:tcPr>
          <w:p w14:paraId="7D0A65AE"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4E808F71" w14:textId="77777777" w:rsidTr="00144649">
        <w:tc>
          <w:tcPr>
            <w:tcW w:w="2551" w:type="dxa"/>
            <w:vMerge/>
            <w:shd w:val="clear" w:color="auto" w:fill="auto"/>
            <w:vAlign w:val="center"/>
          </w:tcPr>
          <w:p w14:paraId="7ABB1E2A"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77812971"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311FBB6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01.01.2026</w:t>
            </w:r>
          </w:p>
        </w:tc>
        <w:tc>
          <w:tcPr>
            <w:tcW w:w="1550" w:type="dxa"/>
            <w:shd w:val="clear" w:color="auto" w:fill="auto"/>
            <w:vAlign w:val="center"/>
          </w:tcPr>
          <w:p w14:paraId="29643E4C"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48,98</w:t>
            </w:r>
          </w:p>
        </w:tc>
        <w:tc>
          <w:tcPr>
            <w:tcW w:w="1295" w:type="dxa"/>
            <w:shd w:val="clear" w:color="auto" w:fill="auto"/>
            <w:vAlign w:val="center"/>
          </w:tcPr>
          <w:p w14:paraId="05B6BD1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708A485F" w14:textId="77777777" w:rsidTr="00144649">
        <w:tc>
          <w:tcPr>
            <w:tcW w:w="2551" w:type="dxa"/>
            <w:vMerge/>
            <w:shd w:val="clear" w:color="auto" w:fill="auto"/>
            <w:vAlign w:val="center"/>
          </w:tcPr>
          <w:p w14:paraId="350BC076"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1EE3439D"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0FA5A23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01.10.2026</w:t>
            </w:r>
          </w:p>
        </w:tc>
        <w:tc>
          <w:tcPr>
            <w:tcW w:w="1550" w:type="dxa"/>
            <w:shd w:val="clear" w:color="auto" w:fill="auto"/>
            <w:vAlign w:val="center"/>
          </w:tcPr>
          <w:p w14:paraId="604D236C"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48,98</w:t>
            </w:r>
          </w:p>
        </w:tc>
        <w:tc>
          <w:tcPr>
            <w:tcW w:w="1295" w:type="dxa"/>
            <w:shd w:val="clear" w:color="auto" w:fill="auto"/>
            <w:vAlign w:val="center"/>
          </w:tcPr>
          <w:p w14:paraId="0A54C15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77F8D643" w14:textId="77777777" w:rsidTr="00144649">
        <w:tc>
          <w:tcPr>
            <w:tcW w:w="2551" w:type="dxa"/>
            <w:vMerge/>
            <w:shd w:val="clear" w:color="auto" w:fill="auto"/>
            <w:vAlign w:val="center"/>
          </w:tcPr>
          <w:p w14:paraId="04076AF0"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2B9E2792"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6D60D03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01.01.2027</w:t>
            </w:r>
          </w:p>
        </w:tc>
        <w:tc>
          <w:tcPr>
            <w:tcW w:w="1550" w:type="dxa"/>
            <w:shd w:val="clear" w:color="auto" w:fill="auto"/>
            <w:vAlign w:val="center"/>
          </w:tcPr>
          <w:p w14:paraId="3620FFC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54,12</w:t>
            </w:r>
          </w:p>
        </w:tc>
        <w:tc>
          <w:tcPr>
            <w:tcW w:w="1295" w:type="dxa"/>
            <w:shd w:val="clear" w:color="auto" w:fill="auto"/>
            <w:vAlign w:val="center"/>
          </w:tcPr>
          <w:p w14:paraId="2B019D3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3472AE38" w14:textId="77777777" w:rsidTr="00144649">
        <w:tc>
          <w:tcPr>
            <w:tcW w:w="2551" w:type="dxa"/>
            <w:vMerge/>
            <w:shd w:val="clear" w:color="auto" w:fill="auto"/>
            <w:vAlign w:val="center"/>
          </w:tcPr>
          <w:p w14:paraId="2040CAA4"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70AACA9E"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632C15D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01.07.2027</w:t>
            </w:r>
          </w:p>
        </w:tc>
        <w:tc>
          <w:tcPr>
            <w:tcW w:w="1550" w:type="dxa"/>
            <w:shd w:val="clear" w:color="auto" w:fill="auto"/>
            <w:vAlign w:val="center"/>
          </w:tcPr>
          <w:p w14:paraId="2D4DEE0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56,28</w:t>
            </w:r>
          </w:p>
        </w:tc>
        <w:tc>
          <w:tcPr>
            <w:tcW w:w="1295" w:type="dxa"/>
            <w:shd w:val="clear" w:color="auto" w:fill="auto"/>
            <w:vAlign w:val="center"/>
          </w:tcPr>
          <w:p w14:paraId="21B1937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735680EA" w14:textId="77777777" w:rsidTr="00144649">
        <w:tc>
          <w:tcPr>
            <w:tcW w:w="2551" w:type="dxa"/>
            <w:vMerge/>
            <w:shd w:val="clear" w:color="auto" w:fill="auto"/>
            <w:vAlign w:val="center"/>
          </w:tcPr>
          <w:p w14:paraId="2E927575" w14:textId="77777777" w:rsidR="00144649" w:rsidRPr="00144649" w:rsidRDefault="00144649" w:rsidP="00144649">
            <w:pPr>
              <w:ind w:right="-2"/>
              <w:jc w:val="center"/>
              <w:rPr>
                <w:rFonts w:ascii="Times New Roman" w:hAnsi="Times New Roman" w:cs="Times New Roman"/>
                <w:color w:val="000000"/>
                <w:sz w:val="24"/>
                <w:szCs w:val="24"/>
              </w:rPr>
            </w:pPr>
          </w:p>
        </w:tc>
        <w:tc>
          <w:tcPr>
            <w:tcW w:w="6804" w:type="dxa"/>
            <w:gridSpan w:val="4"/>
            <w:shd w:val="clear" w:color="auto" w:fill="auto"/>
            <w:vAlign w:val="center"/>
          </w:tcPr>
          <w:p w14:paraId="43B0DE8C"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sz w:val="24"/>
                <w:szCs w:val="24"/>
                <w:lang w:eastAsia="ru-RU"/>
              </w:rPr>
              <w:t>Тариф на теплоноситель, поставляемый потребителям (без НДС)</w:t>
            </w:r>
          </w:p>
        </w:tc>
      </w:tr>
      <w:tr w:rsidR="00144649" w:rsidRPr="00144649" w14:paraId="22E0CEB1" w14:textId="77777777" w:rsidTr="00144649">
        <w:tc>
          <w:tcPr>
            <w:tcW w:w="2551" w:type="dxa"/>
            <w:vMerge/>
            <w:shd w:val="clear" w:color="auto" w:fill="auto"/>
            <w:vAlign w:val="center"/>
          </w:tcPr>
          <w:p w14:paraId="589C8BF7"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val="restart"/>
            <w:shd w:val="clear" w:color="auto" w:fill="auto"/>
            <w:vAlign w:val="center"/>
          </w:tcPr>
          <w:p w14:paraId="08B25F6C" w14:textId="77777777" w:rsidR="00144649" w:rsidRPr="00144649" w:rsidRDefault="00144649" w:rsidP="00144649">
            <w:pPr>
              <w:jc w:val="center"/>
              <w:rPr>
                <w:rFonts w:ascii="Times New Roman" w:hAnsi="Times New Roman" w:cs="Times New Roman"/>
                <w:sz w:val="24"/>
                <w:szCs w:val="24"/>
                <w:lang w:eastAsia="ru-RU"/>
              </w:rPr>
            </w:pPr>
            <w:r w:rsidRPr="00144649">
              <w:rPr>
                <w:rFonts w:ascii="Times New Roman" w:hAnsi="Times New Roman" w:cs="Times New Roman"/>
                <w:sz w:val="24"/>
                <w:szCs w:val="24"/>
                <w:lang w:eastAsia="ru-RU"/>
              </w:rPr>
              <w:t xml:space="preserve">Одноставочный, </w:t>
            </w:r>
          </w:p>
          <w:p w14:paraId="3E0359CC"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sz w:val="24"/>
                <w:szCs w:val="24"/>
                <w:lang w:eastAsia="ru-RU"/>
              </w:rPr>
              <w:t>руб./м</w:t>
            </w:r>
            <w:r w:rsidRPr="00144649">
              <w:rPr>
                <w:rFonts w:ascii="Times New Roman" w:hAnsi="Times New Roman" w:cs="Times New Roman"/>
                <w:sz w:val="24"/>
                <w:szCs w:val="24"/>
                <w:vertAlign w:val="superscript"/>
                <w:lang w:eastAsia="ru-RU"/>
              </w:rPr>
              <w:t>3</w:t>
            </w:r>
          </w:p>
        </w:tc>
        <w:tc>
          <w:tcPr>
            <w:tcW w:w="1833" w:type="dxa"/>
            <w:shd w:val="clear" w:color="auto" w:fill="auto"/>
            <w:vAlign w:val="center"/>
          </w:tcPr>
          <w:p w14:paraId="2198BD5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01.01.2023</w:t>
            </w:r>
          </w:p>
        </w:tc>
        <w:tc>
          <w:tcPr>
            <w:tcW w:w="1550" w:type="dxa"/>
            <w:shd w:val="clear" w:color="auto" w:fill="auto"/>
            <w:vAlign w:val="center"/>
          </w:tcPr>
          <w:p w14:paraId="7BA50227"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48,07</w:t>
            </w:r>
          </w:p>
        </w:tc>
        <w:tc>
          <w:tcPr>
            <w:tcW w:w="1295" w:type="dxa"/>
            <w:shd w:val="clear" w:color="auto" w:fill="auto"/>
            <w:vAlign w:val="center"/>
          </w:tcPr>
          <w:p w14:paraId="045097E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25D43CAA" w14:textId="77777777" w:rsidTr="00144649">
        <w:tc>
          <w:tcPr>
            <w:tcW w:w="2551" w:type="dxa"/>
            <w:vMerge/>
            <w:shd w:val="clear" w:color="auto" w:fill="auto"/>
            <w:vAlign w:val="center"/>
          </w:tcPr>
          <w:p w14:paraId="2566183F"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58BCE85A"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622A98C3"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01.01.2024</w:t>
            </w:r>
          </w:p>
        </w:tc>
        <w:tc>
          <w:tcPr>
            <w:tcW w:w="1550" w:type="dxa"/>
            <w:shd w:val="clear" w:color="auto" w:fill="auto"/>
            <w:vAlign w:val="center"/>
          </w:tcPr>
          <w:p w14:paraId="17336967"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48,07</w:t>
            </w:r>
          </w:p>
        </w:tc>
        <w:tc>
          <w:tcPr>
            <w:tcW w:w="1295" w:type="dxa"/>
            <w:shd w:val="clear" w:color="auto" w:fill="auto"/>
            <w:vAlign w:val="center"/>
          </w:tcPr>
          <w:p w14:paraId="2A5F51DC"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599594F6" w14:textId="77777777" w:rsidTr="00144649">
        <w:tc>
          <w:tcPr>
            <w:tcW w:w="2551" w:type="dxa"/>
            <w:vMerge/>
            <w:shd w:val="clear" w:color="auto" w:fill="auto"/>
            <w:vAlign w:val="center"/>
          </w:tcPr>
          <w:p w14:paraId="5A281422"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4E99360A"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66BB07B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01.07.2024</w:t>
            </w:r>
          </w:p>
        </w:tc>
        <w:tc>
          <w:tcPr>
            <w:tcW w:w="1550" w:type="dxa"/>
            <w:shd w:val="clear" w:color="auto" w:fill="auto"/>
            <w:vAlign w:val="center"/>
          </w:tcPr>
          <w:p w14:paraId="3024729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52,68</w:t>
            </w:r>
          </w:p>
        </w:tc>
        <w:tc>
          <w:tcPr>
            <w:tcW w:w="1295" w:type="dxa"/>
            <w:shd w:val="clear" w:color="auto" w:fill="auto"/>
            <w:vAlign w:val="center"/>
          </w:tcPr>
          <w:p w14:paraId="014BF228"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63C2CD1E" w14:textId="77777777" w:rsidTr="00144649">
        <w:tc>
          <w:tcPr>
            <w:tcW w:w="2551" w:type="dxa"/>
            <w:vMerge/>
            <w:shd w:val="clear" w:color="auto" w:fill="auto"/>
            <w:vAlign w:val="center"/>
          </w:tcPr>
          <w:p w14:paraId="5A80968E"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121CAE30"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715330C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01.01.2025</w:t>
            </w:r>
          </w:p>
        </w:tc>
        <w:tc>
          <w:tcPr>
            <w:tcW w:w="1550" w:type="dxa"/>
            <w:shd w:val="clear" w:color="auto" w:fill="auto"/>
            <w:vAlign w:val="center"/>
          </w:tcPr>
          <w:p w14:paraId="1F83AEE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52,68</w:t>
            </w:r>
          </w:p>
        </w:tc>
        <w:tc>
          <w:tcPr>
            <w:tcW w:w="1295" w:type="dxa"/>
            <w:shd w:val="clear" w:color="auto" w:fill="auto"/>
            <w:vAlign w:val="center"/>
          </w:tcPr>
          <w:p w14:paraId="19DA38D4"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4A0FFD99" w14:textId="77777777" w:rsidTr="00144649">
        <w:tc>
          <w:tcPr>
            <w:tcW w:w="2551" w:type="dxa"/>
            <w:vMerge/>
            <w:shd w:val="clear" w:color="auto" w:fill="auto"/>
            <w:vAlign w:val="center"/>
          </w:tcPr>
          <w:p w14:paraId="4343E944" w14:textId="77777777" w:rsidR="00144649" w:rsidRPr="00144649" w:rsidRDefault="00144649" w:rsidP="00144649">
            <w:pPr>
              <w:rPr>
                <w:rFonts w:ascii="Times New Roman" w:hAnsi="Times New Roman" w:cs="Times New Roman"/>
                <w:color w:val="000000"/>
                <w:sz w:val="24"/>
                <w:szCs w:val="24"/>
              </w:rPr>
            </w:pPr>
          </w:p>
        </w:tc>
        <w:tc>
          <w:tcPr>
            <w:tcW w:w="2126" w:type="dxa"/>
            <w:vMerge/>
            <w:shd w:val="clear" w:color="auto" w:fill="auto"/>
            <w:vAlign w:val="center"/>
          </w:tcPr>
          <w:p w14:paraId="1F58A8BA"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274DA4F0"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01.07.2025</w:t>
            </w:r>
          </w:p>
        </w:tc>
        <w:tc>
          <w:tcPr>
            <w:tcW w:w="1550" w:type="dxa"/>
            <w:shd w:val="clear" w:color="auto" w:fill="auto"/>
            <w:vAlign w:val="center"/>
          </w:tcPr>
          <w:p w14:paraId="68BD5BF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59,00</w:t>
            </w:r>
          </w:p>
        </w:tc>
        <w:tc>
          <w:tcPr>
            <w:tcW w:w="1295" w:type="dxa"/>
            <w:shd w:val="clear" w:color="auto" w:fill="auto"/>
            <w:vAlign w:val="center"/>
          </w:tcPr>
          <w:p w14:paraId="437DBEDD"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10A4D471" w14:textId="77777777" w:rsidTr="00144649">
        <w:tc>
          <w:tcPr>
            <w:tcW w:w="2551" w:type="dxa"/>
            <w:vMerge/>
            <w:shd w:val="clear" w:color="auto" w:fill="auto"/>
            <w:vAlign w:val="center"/>
          </w:tcPr>
          <w:p w14:paraId="6280C433"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00F3CEC5"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245000CF"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01.01.2026</w:t>
            </w:r>
          </w:p>
        </w:tc>
        <w:tc>
          <w:tcPr>
            <w:tcW w:w="1550" w:type="dxa"/>
            <w:shd w:val="clear" w:color="auto" w:fill="auto"/>
            <w:vAlign w:val="center"/>
          </w:tcPr>
          <w:p w14:paraId="2C3BC33E"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48,98</w:t>
            </w:r>
          </w:p>
        </w:tc>
        <w:tc>
          <w:tcPr>
            <w:tcW w:w="1295" w:type="dxa"/>
            <w:shd w:val="clear" w:color="auto" w:fill="auto"/>
            <w:vAlign w:val="center"/>
          </w:tcPr>
          <w:p w14:paraId="0BBDEFC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2ECA971A" w14:textId="77777777" w:rsidTr="00144649">
        <w:tc>
          <w:tcPr>
            <w:tcW w:w="2551" w:type="dxa"/>
            <w:vMerge/>
            <w:shd w:val="clear" w:color="auto" w:fill="auto"/>
            <w:vAlign w:val="center"/>
          </w:tcPr>
          <w:p w14:paraId="1E76A9CA"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495C6517"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789EF61C"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01.10.2026</w:t>
            </w:r>
          </w:p>
        </w:tc>
        <w:tc>
          <w:tcPr>
            <w:tcW w:w="1550" w:type="dxa"/>
            <w:shd w:val="clear" w:color="auto" w:fill="auto"/>
            <w:vAlign w:val="center"/>
          </w:tcPr>
          <w:p w14:paraId="0554951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48,98</w:t>
            </w:r>
          </w:p>
        </w:tc>
        <w:tc>
          <w:tcPr>
            <w:tcW w:w="1295" w:type="dxa"/>
            <w:shd w:val="clear" w:color="auto" w:fill="auto"/>
            <w:vAlign w:val="center"/>
          </w:tcPr>
          <w:p w14:paraId="18E89C8D"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086677EA" w14:textId="77777777" w:rsidTr="00144649">
        <w:tc>
          <w:tcPr>
            <w:tcW w:w="2551" w:type="dxa"/>
            <w:vMerge/>
            <w:shd w:val="clear" w:color="auto" w:fill="auto"/>
            <w:vAlign w:val="center"/>
          </w:tcPr>
          <w:p w14:paraId="2D139E08"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64A26DB9"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465843B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01.01.2027</w:t>
            </w:r>
          </w:p>
        </w:tc>
        <w:tc>
          <w:tcPr>
            <w:tcW w:w="1550" w:type="dxa"/>
            <w:shd w:val="clear" w:color="auto" w:fill="auto"/>
            <w:vAlign w:val="center"/>
          </w:tcPr>
          <w:p w14:paraId="432AF12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54,12</w:t>
            </w:r>
          </w:p>
        </w:tc>
        <w:tc>
          <w:tcPr>
            <w:tcW w:w="1295" w:type="dxa"/>
            <w:shd w:val="clear" w:color="auto" w:fill="auto"/>
            <w:vAlign w:val="center"/>
          </w:tcPr>
          <w:p w14:paraId="6172B3BE"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3E275CD7" w14:textId="77777777" w:rsidTr="00144649">
        <w:tc>
          <w:tcPr>
            <w:tcW w:w="2551" w:type="dxa"/>
            <w:vMerge/>
            <w:shd w:val="clear" w:color="auto" w:fill="auto"/>
            <w:vAlign w:val="center"/>
          </w:tcPr>
          <w:p w14:paraId="5E12F119"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17B8228D"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0E12463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01.07.2027</w:t>
            </w:r>
          </w:p>
        </w:tc>
        <w:tc>
          <w:tcPr>
            <w:tcW w:w="1550" w:type="dxa"/>
            <w:shd w:val="clear" w:color="auto" w:fill="auto"/>
            <w:vAlign w:val="center"/>
          </w:tcPr>
          <w:p w14:paraId="6E1CF217"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56,28</w:t>
            </w:r>
          </w:p>
        </w:tc>
        <w:tc>
          <w:tcPr>
            <w:tcW w:w="1295" w:type="dxa"/>
            <w:shd w:val="clear" w:color="auto" w:fill="auto"/>
            <w:vAlign w:val="center"/>
          </w:tcPr>
          <w:p w14:paraId="6780401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334A086E" w14:textId="77777777" w:rsidTr="00144649">
        <w:tc>
          <w:tcPr>
            <w:tcW w:w="2551" w:type="dxa"/>
            <w:vMerge/>
            <w:shd w:val="clear" w:color="auto" w:fill="auto"/>
            <w:vAlign w:val="center"/>
          </w:tcPr>
          <w:p w14:paraId="07217D93" w14:textId="77777777" w:rsidR="00144649" w:rsidRPr="00144649" w:rsidRDefault="00144649" w:rsidP="00144649">
            <w:pPr>
              <w:ind w:right="-2"/>
              <w:jc w:val="center"/>
              <w:rPr>
                <w:rFonts w:ascii="Times New Roman" w:hAnsi="Times New Roman" w:cs="Times New Roman"/>
                <w:color w:val="000000"/>
                <w:sz w:val="24"/>
                <w:szCs w:val="24"/>
              </w:rPr>
            </w:pPr>
          </w:p>
        </w:tc>
        <w:tc>
          <w:tcPr>
            <w:tcW w:w="6804" w:type="dxa"/>
            <w:gridSpan w:val="4"/>
            <w:shd w:val="clear" w:color="auto" w:fill="auto"/>
            <w:vAlign w:val="center"/>
          </w:tcPr>
          <w:p w14:paraId="2ADB1F3C"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sz w:val="24"/>
                <w:szCs w:val="24"/>
              </w:rPr>
              <w:t>Население (тарифы указываются с учетом НДС) *</w:t>
            </w:r>
          </w:p>
        </w:tc>
      </w:tr>
      <w:tr w:rsidR="00144649" w:rsidRPr="00144649" w14:paraId="19DE6556" w14:textId="77777777" w:rsidTr="00144649">
        <w:tc>
          <w:tcPr>
            <w:tcW w:w="2551" w:type="dxa"/>
            <w:vMerge/>
            <w:shd w:val="clear" w:color="auto" w:fill="auto"/>
            <w:vAlign w:val="center"/>
          </w:tcPr>
          <w:p w14:paraId="3A323050"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val="restart"/>
            <w:shd w:val="clear" w:color="auto" w:fill="auto"/>
            <w:vAlign w:val="center"/>
          </w:tcPr>
          <w:p w14:paraId="32744A6D" w14:textId="77777777" w:rsidR="00144649" w:rsidRPr="00144649" w:rsidRDefault="00144649" w:rsidP="00144649">
            <w:pPr>
              <w:jc w:val="center"/>
              <w:rPr>
                <w:rFonts w:ascii="Times New Roman" w:hAnsi="Times New Roman" w:cs="Times New Roman"/>
                <w:sz w:val="24"/>
                <w:szCs w:val="24"/>
                <w:lang w:eastAsia="ru-RU"/>
              </w:rPr>
            </w:pPr>
            <w:r w:rsidRPr="00144649">
              <w:rPr>
                <w:rFonts w:ascii="Times New Roman" w:hAnsi="Times New Roman" w:cs="Times New Roman"/>
                <w:sz w:val="24"/>
                <w:szCs w:val="24"/>
                <w:lang w:eastAsia="ru-RU"/>
              </w:rPr>
              <w:t xml:space="preserve">Одноставочный, </w:t>
            </w:r>
          </w:p>
          <w:p w14:paraId="3257F783" w14:textId="77777777" w:rsidR="00144649" w:rsidRPr="00144649" w:rsidRDefault="00144649" w:rsidP="00144649">
            <w:pPr>
              <w:ind w:right="-2"/>
              <w:jc w:val="center"/>
              <w:rPr>
                <w:rFonts w:ascii="Times New Roman" w:hAnsi="Times New Roman" w:cs="Times New Roman"/>
                <w:color w:val="000000"/>
                <w:sz w:val="24"/>
                <w:szCs w:val="24"/>
              </w:rPr>
            </w:pPr>
            <w:r w:rsidRPr="00144649">
              <w:rPr>
                <w:rFonts w:ascii="Times New Roman" w:hAnsi="Times New Roman" w:cs="Times New Roman"/>
                <w:sz w:val="24"/>
                <w:szCs w:val="24"/>
                <w:lang w:eastAsia="ru-RU"/>
              </w:rPr>
              <w:t>руб./м</w:t>
            </w:r>
            <w:r w:rsidRPr="00144649">
              <w:rPr>
                <w:rFonts w:ascii="Times New Roman" w:hAnsi="Times New Roman" w:cs="Times New Roman"/>
                <w:sz w:val="24"/>
                <w:szCs w:val="24"/>
                <w:vertAlign w:val="superscript"/>
                <w:lang w:eastAsia="ru-RU"/>
              </w:rPr>
              <w:t>3</w:t>
            </w:r>
          </w:p>
        </w:tc>
        <w:tc>
          <w:tcPr>
            <w:tcW w:w="1833" w:type="dxa"/>
            <w:shd w:val="clear" w:color="auto" w:fill="auto"/>
            <w:vAlign w:val="center"/>
          </w:tcPr>
          <w:p w14:paraId="73BF341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01.01.2023</w:t>
            </w:r>
          </w:p>
        </w:tc>
        <w:tc>
          <w:tcPr>
            <w:tcW w:w="1550" w:type="dxa"/>
            <w:shd w:val="clear" w:color="auto" w:fill="auto"/>
            <w:vAlign w:val="center"/>
          </w:tcPr>
          <w:p w14:paraId="093ECFA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57,68</w:t>
            </w:r>
          </w:p>
        </w:tc>
        <w:tc>
          <w:tcPr>
            <w:tcW w:w="1295" w:type="dxa"/>
            <w:shd w:val="clear" w:color="auto" w:fill="auto"/>
            <w:vAlign w:val="center"/>
          </w:tcPr>
          <w:p w14:paraId="49B0ACB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55792292" w14:textId="77777777" w:rsidTr="00144649">
        <w:tc>
          <w:tcPr>
            <w:tcW w:w="2551" w:type="dxa"/>
            <w:vMerge/>
            <w:shd w:val="clear" w:color="auto" w:fill="auto"/>
            <w:vAlign w:val="center"/>
          </w:tcPr>
          <w:p w14:paraId="03E255F5"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1D0856F2"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63FC4B9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01.01.2024</w:t>
            </w:r>
          </w:p>
        </w:tc>
        <w:tc>
          <w:tcPr>
            <w:tcW w:w="1550" w:type="dxa"/>
            <w:shd w:val="clear" w:color="auto" w:fill="auto"/>
            <w:vAlign w:val="center"/>
          </w:tcPr>
          <w:p w14:paraId="60EBE8B8"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57,68</w:t>
            </w:r>
          </w:p>
        </w:tc>
        <w:tc>
          <w:tcPr>
            <w:tcW w:w="1295" w:type="dxa"/>
            <w:shd w:val="clear" w:color="auto" w:fill="auto"/>
            <w:vAlign w:val="center"/>
          </w:tcPr>
          <w:p w14:paraId="554BBC06"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5068333A" w14:textId="77777777" w:rsidTr="00144649">
        <w:tc>
          <w:tcPr>
            <w:tcW w:w="2551" w:type="dxa"/>
            <w:vMerge/>
            <w:shd w:val="clear" w:color="auto" w:fill="auto"/>
            <w:vAlign w:val="center"/>
          </w:tcPr>
          <w:p w14:paraId="23302690"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09442EE5"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17C7ACBC"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01.07.2024</w:t>
            </w:r>
          </w:p>
        </w:tc>
        <w:tc>
          <w:tcPr>
            <w:tcW w:w="1550" w:type="dxa"/>
            <w:shd w:val="clear" w:color="auto" w:fill="auto"/>
            <w:vAlign w:val="center"/>
          </w:tcPr>
          <w:p w14:paraId="623A5BD9"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63,22</w:t>
            </w:r>
          </w:p>
        </w:tc>
        <w:tc>
          <w:tcPr>
            <w:tcW w:w="1295" w:type="dxa"/>
            <w:shd w:val="clear" w:color="auto" w:fill="auto"/>
            <w:vAlign w:val="center"/>
          </w:tcPr>
          <w:p w14:paraId="73E26C78"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7D2CF78E" w14:textId="77777777" w:rsidTr="00144649">
        <w:tc>
          <w:tcPr>
            <w:tcW w:w="2551" w:type="dxa"/>
            <w:vMerge/>
            <w:shd w:val="clear" w:color="auto" w:fill="auto"/>
            <w:vAlign w:val="center"/>
          </w:tcPr>
          <w:p w14:paraId="488206D2"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3F4C7C75"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744F69FF"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01.01.2025</w:t>
            </w:r>
          </w:p>
        </w:tc>
        <w:tc>
          <w:tcPr>
            <w:tcW w:w="1550" w:type="dxa"/>
            <w:shd w:val="clear" w:color="auto" w:fill="auto"/>
            <w:vAlign w:val="center"/>
          </w:tcPr>
          <w:p w14:paraId="25A23F2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63,22</w:t>
            </w:r>
          </w:p>
        </w:tc>
        <w:tc>
          <w:tcPr>
            <w:tcW w:w="1295" w:type="dxa"/>
            <w:shd w:val="clear" w:color="auto" w:fill="auto"/>
            <w:vAlign w:val="center"/>
          </w:tcPr>
          <w:p w14:paraId="5C5D2A4F"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2107F971" w14:textId="77777777" w:rsidTr="00144649">
        <w:tc>
          <w:tcPr>
            <w:tcW w:w="2551" w:type="dxa"/>
            <w:vMerge/>
            <w:shd w:val="clear" w:color="auto" w:fill="auto"/>
            <w:vAlign w:val="center"/>
          </w:tcPr>
          <w:p w14:paraId="41220124"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509293F9"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2243A5C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01.07.2025</w:t>
            </w:r>
          </w:p>
        </w:tc>
        <w:tc>
          <w:tcPr>
            <w:tcW w:w="1550" w:type="dxa"/>
            <w:shd w:val="clear" w:color="auto" w:fill="auto"/>
            <w:vAlign w:val="center"/>
          </w:tcPr>
          <w:p w14:paraId="183A9EFA"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70,80</w:t>
            </w:r>
          </w:p>
        </w:tc>
        <w:tc>
          <w:tcPr>
            <w:tcW w:w="1295" w:type="dxa"/>
            <w:shd w:val="clear" w:color="auto" w:fill="auto"/>
            <w:vAlign w:val="center"/>
          </w:tcPr>
          <w:p w14:paraId="1BF1A9B3"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4497485B" w14:textId="77777777" w:rsidTr="00144649">
        <w:tc>
          <w:tcPr>
            <w:tcW w:w="2551" w:type="dxa"/>
            <w:vMerge/>
            <w:shd w:val="clear" w:color="auto" w:fill="auto"/>
            <w:vAlign w:val="center"/>
          </w:tcPr>
          <w:p w14:paraId="49F92D7B"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7752A1D2"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3816E2D6"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01.01.2026</w:t>
            </w:r>
          </w:p>
        </w:tc>
        <w:tc>
          <w:tcPr>
            <w:tcW w:w="1550" w:type="dxa"/>
            <w:shd w:val="clear" w:color="auto" w:fill="auto"/>
            <w:vAlign w:val="center"/>
          </w:tcPr>
          <w:p w14:paraId="6108F4CC"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59,76</w:t>
            </w:r>
          </w:p>
        </w:tc>
        <w:tc>
          <w:tcPr>
            <w:tcW w:w="1295" w:type="dxa"/>
            <w:shd w:val="clear" w:color="auto" w:fill="auto"/>
            <w:vAlign w:val="center"/>
          </w:tcPr>
          <w:p w14:paraId="2FA413C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3F3D3C9F" w14:textId="77777777" w:rsidTr="00144649">
        <w:tc>
          <w:tcPr>
            <w:tcW w:w="2551" w:type="dxa"/>
            <w:vMerge/>
            <w:shd w:val="clear" w:color="auto" w:fill="auto"/>
            <w:vAlign w:val="center"/>
          </w:tcPr>
          <w:p w14:paraId="7ABF9216"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22545DB1"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199B00FB"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01.10.2026</w:t>
            </w:r>
          </w:p>
        </w:tc>
        <w:tc>
          <w:tcPr>
            <w:tcW w:w="1550" w:type="dxa"/>
            <w:shd w:val="clear" w:color="auto" w:fill="auto"/>
            <w:vAlign w:val="center"/>
          </w:tcPr>
          <w:p w14:paraId="6A816111"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59,76</w:t>
            </w:r>
          </w:p>
        </w:tc>
        <w:tc>
          <w:tcPr>
            <w:tcW w:w="1295" w:type="dxa"/>
            <w:shd w:val="clear" w:color="auto" w:fill="auto"/>
            <w:vAlign w:val="center"/>
          </w:tcPr>
          <w:p w14:paraId="0075B8C0"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54C763E4" w14:textId="77777777" w:rsidTr="00144649">
        <w:tc>
          <w:tcPr>
            <w:tcW w:w="2551" w:type="dxa"/>
            <w:vMerge/>
            <w:shd w:val="clear" w:color="auto" w:fill="auto"/>
            <w:vAlign w:val="center"/>
          </w:tcPr>
          <w:p w14:paraId="2B4B734F"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089370F3"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1B60C630"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01.01.2027</w:t>
            </w:r>
          </w:p>
        </w:tc>
        <w:tc>
          <w:tcPr>
            <w:tcW w:w="1550" w:type="dxa"/>
            <w:shd w:val="clear" w:color="auto" w:fill="auto"/>
            <w:vAlign w:val="center"/>
          </w:tcPr>
          <w:p w14:paraId="6A9FE3D8"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64,94</w:t>
            </w:r>
          </w:p>
        </w:tc>
        <w:tc>
          <w:tcPr>
            <w:tcW w:w="1295" w:type="dxa"/>
            <w:shd w:val="clear" w:color="auto" w:fill="auto"/>
            <w:vAlign w:val="center"/>
          </w:tcPr>
          <w:p w14:paraId="12F4CF75"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r w:rsidR="00144649" w:rsidRPr="00144649" w14:paraId="1B1F4067" w14:textId="77777777" w:rsidTr="00144649">
        <w:tc>
          <w:tcPr>
            <w:tcW w:w="2551" w:type="dxa"/>
            <w:vMerge/>
            <w:shd w:val="clear" w:color="auto" w:fill="auto"/>
            <w:vAlign w:val="center"/>
          </w:tcPr>
          <w:p w14:paraId="004FF800" w14:textId="77777777" w:rsidR="00144649" w:rsidRPr="00144649" w:rsidRDefault="00144649" w:rsidP="00144649">
            <w:pPr>
              <w:ind w:right="-2"/>
              <w:jc w:val="center"/>
              <w:rPr>
                <w:rFonts w:ascii="Times New Roman" w:hAnsi="Times New Roman" w:cs="Times New Roman"/>
                <w:color w:val="000000"/>
                <w:sz w:val="24"/>
                <w:szCs w:val="24"/>
              </w:rPr>
            </w:pPr>
          </w:p>
        </w:tc>
        <w:tc>
          <w:tcPr>
            <w:tcW w:w="2126" w:type="dxa"/>
            <w:vMerge/>
            <w:shd w:val="clear" w:color="auto" w:fill="auto"/>
            <w:vAlign w:val="center"/>
          </w:tcPr>
          <w:p w14:paraId="16E9C722" w14:textId="77777777" w:rsidR="00144649" w:rsidRPr="00144649" w:rsidRDefault="00144649" w:rsidP="00144649">
            <w:pPr>
              <w:ind w:right="-2"/>
              <w:jc w:val="center"/>
              <w:rPr>
                <w:rFonts w:ascii="Times New Roman" w:hAnsi="Times New Roman" w:cs="Times New Roman"/>
                <w:color w:val="000000"/>
                <w:sz w:val="24"/>
                <w:szCs w:val="24"/>
              </w:rPr>
            </w:pPr>
          </w:p>
        </w:tc>
        <w:tc>
          <w:tcPr>
            <w:tcW w:w="1833" w:type="dxa"/>
            <w:shd w:val="clear" w:color="auto" w:fill="auto"/>
            <w:vAlign w:val="center"/>
          </w:tcPr>
          <w:p w14:paraId="2189207F"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с 01.07.2027</w:t>
            </w:r>
          </w:p>
        </w:tc>
        <w:tc>
          <w:tcPr>
            <w:tcW w:w="1550" w:type="dxa"/>
            <w:shd w:val="clear" w:color="auto" w:fill="auto"/>
            <w:vAlign w:val="center"/>
          </w:tcPr>
          <w:p w14:paraId="24B07260"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67,54</w:t>
            </w:r>
          </w:p>
        </w:tc>
        <w:tc>
          <w:tcPr>
            <w:tcW w:w="1295" w:type="dxa"/>
            <w:shd w:val="clear" w:color="auto" w:fill="auto"/>
            <w:vAlign w:val="center"/>
          </w:tcPr>
          <w:p w14:paraId="20208872" w14:textId="77777777" w:rsidR="00144649" w:rsidRPr="00144649" w:rsidRDefault="00144649" w:rsidP="00144649">
            <w:pPr>
              <w:jc w:val="center"/>
              <w:rPr>
                <w:rFonts w:ascii="Times New Roman" w:hAnsi="Times New Roman" w:cs="Times New Roman"/>
                <w:sz w:val="24"/>
                <w:szCs w:val="24"/>
              </w:rPr>
            </w:pPr>
            <w:r w:rsidRPr="00144649">
              <w:rPr>
                <w:rFonts w:ascii="Times New Roman" w:hAnsi="Times New Roman" w:cs="Times New Roman"/>
                <w:sz w:val="24"/>
                <w:szCs w:val="24"/>
              </w:rPr>
              <w:t>x</w:t>
            </w:r>
          </w:p>
        </w:tc>
      </w:tr>
    </w:tbl>
    <w:p w14:paraId="18F671BB" w14:textId="77777777" w:rsidR="00144649" w:rsidRPr="00144649" w:rsidRDefault="00144649" w:rsidP="00144649">
      <w:pPr>
        <w:ind w:right="-283" w:firstLine="709"/>
        <w:rPr>
          <w:rFonts w:ascii="Times New Roman" w:hAnsi="Times New Roman" w:cs="Times New Roman"/>
          <w:bCs/>
          <w:sz w:val="24"/>
          <w:szCs w:val="24"/>
        </w:rPr>
      </w:pPr>
      <w:r w:rsidRPr="00144649">
        <w:rPr>
          <w:rFonts w:ascii="Times New Roman" w:hAnsi="Times New Roman" w:cs="Times New Roman"/>
          <w:sz w:val="24"/>
          <w:szCs w:val="24"/>
        </w:rPr>
        <w:t>* Выделяется в целях реализации пункта 6 статьи 168 Налогового кодекса Российской Федерации (часть вторая). ».</w:t>
      </w:r>
    </w:p>
    <w:bookmarkEnd w:id="0"/>
    <w:p w14:paraId="55812C87" w14:textId="40042BED" w:rsidR="00144649" w:rsidRDefault="00144649" w:rsidP="006B2F3E">
      <w:pPr>
        <w:tabs>
          <w:tab w:val="left" w:pos="0"/>
        </w:tabs>
        <w:ind w:left="5670" w:right="-994"/>
        <w:jc w:val="center"/>
        <w:rPr>
          <w:rFonts w:ascii="Times New Roman" w:hAnsi="Times New Roman" w:cs="Times New Roman"/>
          <w:color w:val="000000"/>
          <w:sz w:val="24"/>
          <w:szCs w:val="24"/>
        </w:rPr>
      </w:pPr>
    </w:p>
    <w:p w14:paraId="7B160699" w14:textId="1708242E" w:rsidR="00FC50FF" w:rsidRDefault="00FC50FF" w:rsidP="006B2F3E">
      <w:pPr>
        <w:tabs>
          <w:tab w:val="left" w:pos="0"/>
        </w:tabs>
        <w:ind w:left="5670" w:right="-994"/>
        <w:jc w:val="center"/>
        <w:rPr>
          <w:rFonts w:ascii="Times New Roman" w:hAnsi="Times New Roman" w:cs="Times New Roman"/>
          <w:color w:val="000000"/>
          <w:sz w:val="24"/>
          <w:szCs w:val="24"/>
        </w:rPr>
      </w:pPr>
    </w:p>
    <w:p w14:paraId="2E60B148" w14:textId="4E7DF651" w:rsidR="00FC50FF" w:rsidRDefault="00FC50FF" w:rsidP="006B2F3E">
      <w:pPr>
        <w:tabs>
          <w:tab w:val="left" w:pos="0"/>
        </w:tabs>
        <w:ind w:left="5670" w:right="-994"/>
        <w:jc w:val="center"/>
        <w:rPr>
          <w:rFonts w:ascii="Times New Roman" w:hAnsi="Times New Roman" w:cs="Times New Roman"/>
          <w:color w:val="000000"/>
          <w:sz w:val="24"/>
          <w:szCs w:val="24"/>
        </w:rPr>
      </w:pPr>
    </w:p>
    <w:p w14:paraId="515F4F20" w14:textId="506B6653" w:rsidR="00FC50FF" w:rsidRDefault="00FC50FF" w:rsidP="006B2F3E">
      <w:pPr>
        <w:tabs>
          <w:tab w:val="left" w:pos="0"/>
        </w:tabs>
        <w:ind w:left="5670" w:right="-994"/>
        <w:jc w:val="center"/>
        <w:rPr>
          <w:rFonts w:ascii="Times New Roman" w:hAnsi="Times New Roman" w:cs="Times New Roman"/>
          <w:color w:val="000000"/>
          <w:sz w:val="24"/>
          <w:szCs w:val="24"/>
        </w:rPr>
      </w:pPr>
    </w:p>
    <w:p w14:paraId="434166FA" w14:textId="3F186315" w:rsidR="00FC50FF" w:rsidRDefault="00FC50FF" w:rsidP="006B2F3E">
      <w:pPr>
        <w:tabs>
          <w:tab w:val="left" w:pos="0"/>
        </w:tabs>
        <w:ind w:left="5670" w:right="-994"/>
        <w:jc w:val="center"/>
        <w:rPr>
          <w:rFonts w:ascii="Times New Roman" w:hAnsi="Times New Roman" w:cs="Times New Roman"/>
          <w:color w:val="000000"/>
          <w:sz w:val="24"/>
          <w:szCs w:val="24"/>
        </w:rPr>
      </w:pPr>
    </w:p>
    <w:p w14:paraId="259DE370" w14:textId="352B0C1E" w:rsidR="00FC50FF" w:rsidRDefault="00FC50FF" w:rsidP="006B2F3E">
      <w:pPr>
        <w:tabs>
          <w:tab w:val="left" w:pos="0"/>
        </w:tabs>
        <w:ind w:left="5670" w:right="-994"/>
        <w:jc w:val="center"/>
        <w:rPr>
          <w:rFonts w:ascii="Times New Roman" w:hAnsi="Times New Roman" w:cs="Times New Roman"/>
          <w:color w:val="000000"/>
          <w:sz w:val="24"/>
          <w:szCs w:val="24"/>
        </w:rPr>
      </w:pPr>
    </w:p>
    <w:p w14:paraId="4F7C98DD" w14:textId="7A013870" w:rsidR="00FC50FF" w:rsidRDefault="00FC50FF" w:rsidP="006B2F3E">
      <w:pPr>
        <w:tabs>
          <w:tab w:val="left" w:pos="0"/>
        </w:tabs>
        <w:ind w:left="5670" w:right="-994"/>
        <w:jc w:val="center"/>
        <w:rPr>
          <w:rFonts w:ascii="Times New Roman" w:hAnsi="Times New Roman" w:cs="Times New Roman"/>
          <w:color w:val="000000"/>
          <w:sz w:val="24"/>
          <w:szCs w:val="24"/>
        </w:rPr>
      </w:pPr>
    </w:p>
    <w:p w14:paraId="1BDF1EF2" w14:textId="59B2DFF0" w:rsidR="00FC50FF" w:rsidRDefault="00FC50FF" w:rsidP="006B2F3E">
      <w:pPr>
        <w:tabs>
          <w:tab w:val="left" w:pos="0"/>
        </w:tabs>
        <w:ind w:left="5670" w:right="-994"/>
        <w:jc w:val="center"/>
        <w:rPr>
          <w:rFonts w:ascii="Times New Roman" w:hAnsi="Times New Roman" w:cs="Times New Roman"/>
          <w:color w:val="000000"/>
          <w:sz w:val="24"/>
          <w:szCs w:val="24"/>
        </w:rPr>
      </w:pPr>
    </w:p>
    <w:p w14:paraId="3E45D29A" w14:textId="17AD44AD" w:rsidR="00FC50FF" w:rsidRDefault="00FC50FF" w:rsidP="006B2F3E">
      <w:pPr>
        <w:tabs>
          <w:tab w:val="left" w:pos="0"/>
        </w:tabs>
        <w:ind w:left="5670" w:right="-994"/>
        <w:jc w:val="center"/>
        <w:rPr>
          <w:rFonts w:ascii="Times New Roman" w:hAnsi="Times New Roman" w:cs="Times New Roman"/>
          <w:color w:val="000000"/>
          <w:sz w:val="24"/>
          <w:szCs w:val="24"/>
        </w:rPr>
      </w:pPr>
    </w:p>
    <w:p w14:paraId="6D305572" w14:textId="724AE3E2" w:rsidR="00FC50FF" w:rsidRDefault="00FC50FF" w:rsidP="006B2F3E">
      <w:pPr>
        <w:tabs>
          <w:tab w:val="left" w:pos="0"/>
        </w:tabs>
        <w:ind w:left="5670" w:right="-994"/>
        <w:jc w:val="center"/>
        <w:rPr>
          <w:rFonts w:ascii="Times New Roman" w:hAnsi="Times New Roman" w:cs="Times New Roman"/>
          <w:color w:val="000000"/>
          <w:sz w:val="24"/>
          <w:szCs w:val="24"/>
        </w:rPr>
      </w:pPr>
    </w:p>
    <w:p w14:paraId="3E153D7A" w14:textId="4FE44C35" w:rsidR="00FC50FF" w:rsidRDefault="00FC50FF" w:rsidP="006B2F3E">
      <w:pPr>
        <w:tabs>
          <w:tab w:val="left" w:pos="0"/>
        </w:tabs>
        <w:ind w:left="5670" w:right="-994"/>
        <w:jc w:val="center"/>
        <w:rPr>
          <w:rFonts w:ascii="Times New Roman" w:hAnsi="Times New Roman" w:cs="Times New Roman"/>
          <w:color w:val="000000"/>
          <w:sz w:val="24"/>
          <w:szCs w:val="24"/>
        </w:rPr>
      </w:pPr>
    </w:p>
    <w:p w14:paraId="044C73C3" w14:textId="04019F8A" w:rsidR="00FC50FF" w:rsidRDefault="00FC50FF" w:rsidP="006B2F3E">
      <w:pPr>
        <w:tabs>
          <w:tab w:val="left" w:pos="0"/>
        </w:tabs>
        <w:ind w:left="5670" w:right="-994"/>
        <w:jc w:val="center"/>
        <w:rPr>
          <w:rFonts w:ascii="Times New Roman" w:hAnsi="Times New Roman" w:cs="Times New Roman"/>
          <w:color w:val="000000"/>
          <w:sz w:val="24"/>
          <w:szCs w:val="24"/>
        </w:rPr>
      </w:pPr>
    </w:p>
    <w:p w14:paraId="4D521E3D" w14:textId="625EF156" w:rsidR="00FC50FF" w:rsidRDefault="00FC50FF" w:rsidP="006B2F3E">
      <w:pPr>
        <w:tabs>
          <w:tab w:val="left" w:pos="0"/>
        </w:tabs>
        <w:ind w:left="5670" w:right="-994"/>
        <w:jc w:val="center"/>
        <w:rPr>
          <w:rFonts w:ascii="Times New Roman" w:hAnsi="Times New Roman" w:cs="Times New Roman"/>
          <w:color w:val="000000"/>
          <w:sz w:val="24"/>
          <w:szCs w:val="24"/>
        </w:rPr>
      </w:pPr>
    </w:p>
    <w:p w14:paraId="6F5D4EA6" w14:textId="699F3169" w:rsidR="00FC50FF" w:rsidRDefault="00FC50FF" w:rsidP="006B2F3E">
      <w:pPr>
        <w:tabs>
          <w:tab w:val="left" w:pos="0"/>
        </w:tabs>
        <w:ind w:left="5670" w:right="-994"/>
        <w:jc w:val="center"/>
        <w:rPr>
          <w:rFonts w:ascii="Times New Roman" w:hAnsi="Times New Roman" w:cs="Times New Roman"/>
          <w:color w:val="000000"/>
          <w:sz w:val="24"/>
          <w:szCs w:val="24"/>
        </w:rPr>
      </w:pPr>
    </w:p>
    <w:p w14:paraId="1B3773C5" w14:textId="39611240" w:rsidR="00FC50FF" w:rsidRDefault="00FC50FF" w:rsidP="006B2F3E">
      <w:pPr>
        <w:tabs>
          <w:tab w:val="left" w:pos="0"/>
        </w:tabs>
        <w:ind w:left="5670" w:right="-994"/>
        <w:jc w:val="center"/>
        <w:rPr>
          <w:rFonts w:ascii="Times New Roman" w:hAnsi="Times New Roman" w:cs="Times New Roman"/>
          <w:color w:val="000000"/>
          <w:sz w:val="24"/>
          <w:szCs w:val="24"/>
        </w:rPr>
      </w:pPr>
    </w:p>
    <w:p w14:paraId="5C05F83E" w14:textId="6C1137F0" w:rsidR="00FC50FF" w:rsidRDefault="00FC50FF" w:rsidP="006B2F3E">
      <w:pPr>
        <w:tabs>
          <w:tab w:val="left" w:pos="0"/>
        </w:tabs>
        <w:ind w:left="5670" w:right="-994"/>
        <w:jc w:val="center"/>
        <w:rPr>
          <w:rFonts w:ascii="Times New Roman" w:hAnsi="Times New Roman" w:cs="Times New Roman"/>
          <w:color w:val="000000"/>
          <w:sz w:val="24"/>
          <w:szCs w:val="24"/>
        </w:rPr>
      </w:pPr>
    </w:p>
    <w:p w14:paraId="6B9BF516" w14:textId="1CD1D56F" w:rsidR="00FC50FF" w:rsidRDefault="00FC50FF" w:rsidP="006B2F3E">
      <w:pPr>
        <w:tabs>
          <w:tab w:val="left" w:pos="0"/>
        </w:tabs>
        <w:ind w:left="5670" w:right="-994"/>
        <w:jc w:val="center"/>
        <w:rPr>
          <w:rFonts w:ascii="Times New Roman" w:hAnsi="Times New Roman" w:cs="Times New Roman"/>
          <w:color w:val="000000"/>
          <w:sz w:val="24"/>
          <w:szCs w:val="24"/>
        </w:rPr>
      </w:pPr>
    </w:p>
    <w:p w14:paraId="38F5C94F" w14:textId="77777777" w:rsidR="00C14312" w:rsidRDefault="00C14312" w:rsidP="006B2F3E">
      <w:pPr>
        <w:tabs>
          <w:tab w:val="left" w:pos="0"/>
        </w:tabs>
        <w:ind w:left="5670" w:right="-994"/>
        <w:jc w:val="center"/>
        <w:rPr>
          <w:rFonts w:ascii="Times New Roman" w:hAnsi="Times New Roman" w:cs="Times New Roman"/>
          <w:color w:val="000000"/>
          <w:sz w:val="24"/>
          <w:szCs w:val="24"/>
        </w:rPr>
      </w:pPr>
    </w:p>
    <w:p w14:paraId="43BF7566" w14:textId="2307A89E" w:rsidR="00FC50FF" w:rsidRDefault="00FC50FF" w:rsidP="006B2F3E">
      <w:pPr>
        <w:tabs>
          <w:tab w:val="left" w:pos="0"/>
        </w:tabs>
        <w:ind w:left="5670" w:right="-994"/>
        <w:jc w:val="center"/>
        <w:rPr>
          <w:rFonts w:ascii="Times New Roman" w:hAnsi="Times New Roman" w:cs="Times New Roman"/>
          <w:color w:val="000000"/>
          <w:sz w:val="24"/>
          <w:szCs w:val="24"/>
        </w:rPr>
      </w:pPr>
    </w:p>
    <w:p w14:paraId="439B531D" w14:textId="77EDAFCC" w:rsidR="00FC50FF" w:rsidRPr="00E358C8" w:rsidRDefault="00FC50FF" w:rsidP="00C1431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sidR="00C14312">
        <w:rPr>
          <w:rFonts w:ascii="Times New Roman" w:hAnsi="Times New Roman" w:cs="Times New Roman"/>
          <w:sz w:val="24"/>
          <w:szCs w:val="24"/>
        </w:rPr>
        <w:t>134</w:t>
      </w:r>
      <w:r w:rsidRPr="00E358C8">
        <w:rPr>
          <w:rFonts w:ascii="Times New Roman" w:hAnsi="Times New Roman" w:cs="Times New Roman"/>
          <w:sz w:val="24"/>
          <w:szCs w:val="24"/>
        </w:rPr>
        <w:t xml:space="preserve"> к протокол</w:t>
      </w:r>
      <w:r w:rsidR="00C14312">
        <w:rPr>
          <w:rFonts w:ascii="Times New Roman" w:hAnsi="Times New Roman" w:cs="Times New Roman"/>
          <w:sz w:val="24"/>
          <w:szCs w:val="24"/>
        </w:rPr>
        <w:t xml:space="preserve">у </w:t>
      </w:r>
      <w:r w:rsidRPr="00E358C8">
        <w:rPr>
          <w:rFonts w:ascii="Times New Roman" w:hAnsi="Times New Roman" w:cs="Times New Roman"/>
          <w:sz w:val="24"/>
          <w:szCs w:val="24"/>
        </w:rPr>
        <w:t>№ 9</w:t>
      </w:r>
      <w:r w:rsidR="00C14312">
        <w:rPr>
          <w:rFonts w:ascii="Times New Roman" w:hAnsi="Times New Roman" w:cs="Times New Roman"/>
          <w:sz w:val="24"/>
          <w:szCs w:val="24"/>
        </w:rPr>
        <w:t>6</w:t>
      </w:r>
    </w:p>
    <w:p w14:paraId="38D06357" w14:textId="77777777" w:rsidR="00FC50FF" w:rsidRPr="00E358C8" w:rsidRDefault="00FC50FF" w:rsidP="00FC50FF">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2D7FD859" w14:textId="77777777" w:rsidR="00FC50FF" w:rsidRPr="00E358C8" w:rsidRDefault="00FC50FF" w:rsidP="00FC50FF">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1C9B9CB6" w14:textId="047CB65A" w:rsidR="00FC50FF" w:rsidRPr="00E358C8" w:rsidRDefault="00FC50FF" w:rsidP="00FC50FF">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sidR="00C14312">
        <w:rPr>
          <w:rFonts w:ascii="Times New Roman" w:hAnsi="Times New Roman" w:cs="Times New Roman"/>
          <w:sz w:val="24"/>
          <w:szCs w:val="24"/>
        </w:rPr>
        <w:t>6.</w:t>
      </w:r>
      <w:r w:rsidRPr="00E358C8">
        <w:rPr>
          <w:rFonts w:ascii="Times New Roman" w:hAnsi="Times New Roman" w:cs="Times New Roman"/>
          <w:sz w:val="24"/>
          <w:szCs w:val="24"/>
        </w:rPr>
        <w:t>12.2025</w:t>
      </w:r>
    </w:p>
    <w:p w14:paraId="1EE513D9" w14:textId="3441F570" w:rsidR="00FC50FF" w:rsidRPr="00D54A7E" w:rsidRDefault="00FC50FF" w:rsidP="006B2F3E">
      <w:pPr>
        <w:tabs>
          <w:tab w:val="left" w:pos="0"/>
        </w:tabs>
        <w:ind w:left="5670" w:right="-994"/>
        <w:jc w:val="center"/>
        <w:rPr>
          <w:rFonts w:ascii="Times New Roman" w:hAnsi="Times New Roman" w:cs="Times New Roman"/>
          <w:b/>
          <w:bCs/>
          <w:color w:val="000000"/>
          <w:sz w:val="24"/>
          <w:szCs w:val="24"/>
        </w:rPr>
      </w:pPr>
    </w:p>
    <w:p w14:paraId="4F8DE784" w14:textId="77777777" w:rsidR="00D54A7E" w:rsidRPr="00D54A7E" w:rsidRDefault="00D54A7E" w:rsidP="00D54A7E">
      <w:pPr>
        <w:tabs>
          <w:tab w:val="left" w:pos="709"/>
        </w:tabs>
        <w:jc w:val="center"/>
        <w:rPr>
          <w:rFonts w:ascii="Times New Roman" w:hAnsi="Times New Roman" w:cs="Times New Roman"/>
          <w:b/>
          <w:bCs/>
          <w:color w:val="000000" w:themeColor="text1"/>
          <w:sz w:val="28"/>
          <w:szCs w:val="28"/>
        </w:rPr>
      </w:pPr>
      <w:bookmarkStart w:id="2" w:name="_Toc118192849"/>
      <w:r w:rsidRPr="00D54A7E">
        <w:rPr>
          <w:rFonts w:ascii="Times New Roman" w:hAnsi="Times New Roman" w:cs="Times New Roman"/>
          <w:b/>
          <w:bCs/>
          <w:color w:val="000000" w:themeColor="text1"/>
          <w:sz w:val="28"/>
          <w:szCs w:val="28"/>
        </w:rPr>
        <w:t>Экспертное заключение</w:t>
      </w:r>
    </w:p>
    <w:p w14:paraId="11F7A54C" w14:textId="0759190E" w:rsidR="00D54A7E" w:rsidRPr="00D54A7E" w:rsidRDefault="00D54A7E" w:rsidP="00D54A7E">
      <w:pPr>
        <w:jc w:val="center"/>
        <w:rPr>
          <w:rFonts w:ascii="Times New Roman" w:hAnsi="Times New Roman" w:cs="Times New Roman"/>
          <w:b/>
          <w:bCs/>
          <w:color w:val="000000" w:themeColor="text1"/>
          <w:sz w:val="28"/>
          <w:szCs w:val="28"/>
        </w:rPr>
      </w:pPr>
      <w:r w:rsidRPr="00D54A7E">
        <w:rPr>
          <w:rFonts w:ascii="Times New Roman" w:hAnsi="Times New Roman" w:cs="Times New Roman"/>
          <w:b/>
          <w:bCs/>
          <w:color w:val="000000" w:themeColor="text1"/>
          <w:sz w:val="28"/>
          <w:szCs w:val="28"/>
        </w:rPr>
        <w:t xml:space="preserve">Региональной энергетической комиссии Кузбасса по материалам, представленным </w:t>
      </w:r>
      <w:r w:rsidRPr="00D54A7E">
        <w:rPr>
          <w:rFonts w:ascii="Times New Roman" w:hAnsi="Times New Roman" w:cs="Times New Roman"/>
          <w:b/>
          <w:bCs/>
          <w:sz w:val="28"/>
          <w:szCs w:val="28"/>
        </w:rPr>
        <w:t>МКП «Комфорт»</w:t>
      </w:r>
      <w:r w:rsidRPr="00D54A7E">
        <w:rPr>
          <w:rFonts w:ascii="Times New Roman" w:hAnsi="Times New Roman" w:cs="Times New Roman"/>
          <w:b/>
          <w:bCs/>
          <w:color w:val="000000" w:themeColor="text1"/>
          <w:sz w:val="28"/>
          <w:szCs w:val="28"/>
        </w:rPr>
        <w:t xml:space="preserve">, для установления тарифов на горячую воду в открытой системе теплоснабжения (горячего водоснабжения), реализуемую на потребительском рынке </w:t>
      </w:r>
      <w:r w:rsidRPr="00D54A7E">
        <w:rPr>
          <w:rFonts w:ascii="Times New Roman" w:hAnsi="Times New Roman" w:cs="Times New Roman"/>
          <w:b/>
          <w:bCs/>
          <w:sz w:val="28"/>
          <w:szCs w:val="28"/>
        </w:rPr>
        <w:t xml:space="preserve">Тяжинского муниципального округа </w:t>
      </w:r>
      <w:r w:rsidRPr="00D54A7E">
        <w:rPr>
          <w:rFonts w:ascii="Times New Roman" w:hAnsi="Times New Roman" w:cs="Times New Roman"/>
          <w:b/>
          <w:bCs/>
          <w:color w:val="000000" w:themeColor="text1"/>
          <w:sz w:val="28"/>
          <w:szCs w:val="28"/>
        </w:rPr>
        <w:t>на 2026 год</w:t>
      </w:r>
    </w:p>
    <w:p w14:paraId="5BCD05DE" w14:textId="0022F340" w:rsidR="00D54A7E" w:rsidRDefault="00D54A7E" w:rsidP="00D54A7E">
      <w:pPr>
        <w:pStyle w:val="10"/>
        <w:tabs>
          <w:tab w:val="left" w:pos="284"/>
          <w:tab w:val="left" w:pos="993"/>
          <w:tab w:val="left" w:pos="1418"/>
          <w:tab w:val="left" w:pos="9214"/>
        </w:tabs>
        <w:spacing w:before="240"/>
        <w:jc w:val="both"/>
        <w:rPr>
          <w:rFonts w:eastAsiaTheme="minorHAnsi"/>
          <w:bCs/>
          <w:color w:val="000000" w:themeColor="text1"/>
          <w:sz w:val="28"/>
          <w:szCs w:val="28"/>
          <w:lang w:eastAsia="en-US"/>
          <w14:ligatures w14:val="all"/>
        </w:rPr>
      </w:pPr>
      <w:r w:rsidRPr="00D54A7E">
        <w:rPr>
          <w:rFonts w:eastAsiaTheme="minorHAnsi"/>
          <w:bCs/>
          <w:color w:val="000000" w:themeColor="text1"/>
          <w:sz w:val="28"/>
          <w:szCs w:val="28"/>
          <w:lang w:eastAsia="en-US"/>
          <w14:ligatures w14:val="all"/>
        </w:rPr>
        <w:t>Общая характеристика предприятия</w:t>
      </w:r>
    </w:p>
    <w:p w14:paraId="57DA8476" w14:textId="77777777" w:rsidR="00D54A7E" w:rsidRPr="00D54A7E" w:rsidRDefault="00D54A7E" w:rsidP="00D54A7E"/>
    <w:p w14:paraId="63670717"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Полное наименование организации Муниципальное казенное предприятие «Комфорт» Тяжинского муниципального округа.</w:t>
      </w:r>
    </w:p>
    <w:p w14:paraId="0287D759"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Сокращенное наименование организации МКП «Комфорт».</w:t>
      </w:r>
    </w:p>
    <w:p w14:paraId="305D2A94"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ОГРН 1164205054860, ИНН 4213011357, КПП 421301001.</w:t>
      </w:r>
    </w:p>
    <w:p w14:paraId="013740EB"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Юридический адрес: 652240, Кемеровская Область - Кузбасс, муниципальный округ Тяжинский, поселок городского типа Тяжинский, улица Сибирская, дом 11 А.</w:t>
      </w:r>
    </w:p>
    <w:p w14:paraId="3FC236FC"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Фактический адрес: 652240, Кемеровская Область - Кузбасс, муниципальный округ Тяжинский, поселок городского типа Тяжинский, улица Садовая, дом 6.</w:t>
      </w:r>
    </w:p>
    <w:p w14:paraId="18C4438F" w14:textId="42FC0505"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Должность, фамилия, имя, отчество руководителя – директор </w:t>
      </w:r>
      <w:r w:rsidR="0052558E">
        <w:rPr>
          <w:rFonts w:ascii="Times New Roman" w:hAnsi="Times New Roman" w:cs="Times New Roman"/>
          <w:sz w:val="28"/>
          <w:szCs w:val="28"/>
        </w:rPr>
        <w:t>ХХХХХХХХХ.</w:t>
      </w:r>
    </w:p>
    <w:p w14:paraId="3C607401"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МКП «Комфорт» в установленный срок обратилось в Региональную энергетическую комиссию Кузбасса с заявлением исх. от 17.04.2025 № 201 </w:t>
      </w:r>
      <w:r w:rsidRPr="00D54A7E">
        <w:rPr>
          <w:rFonts w:ascii="Times New Roman" w:hAnsi="Times New Roman" w:cs="Times New Roman"/>
          <w:sz w:val="28"/>
          <w:szCs w:val="28"/>
        </w:rPr>
        <w:br/>
        <w:t xml:space="preserve">(вх. от 18.04.2025 № 2253) и представило тарифное дело для корректировки НВВ и уровня тарифов на тепловую энергию, теплоноситель и горячую воду </w:t>
      </w:r>
      <w:r w:rsidRPr="00D54A7E">
        <w:rPr>
          <w:rFonts w:ascii="Times New Roman" w:hAnsi="Times New Roman" w:cs="Times New Roman"/>
          <w:sz w:val="28"/>
          <w:szCs w:val="28"/>
        </w:rPr>
        <w:br/>
        <w:t xml:space="preserve">в открытой системе теплоснабжения (горячего водоснабжения), реализуемые </w:t>
      </w:r>
      <w:r w:rsidRPr="00D54A7E">
        <w:rPr>
          <w:rFonts w:ascii="Times New Roman" w:hAnsi="Times New Roman" w:cs="Times New Roman"/>
          <w:sz w:val="28"/>
          <w:szCs w:val="28"/>
        </w:rPr>
        <w:br/>
        <w:t>на потребительском рынке Тяжинского муниципального округа на 2026 год.</w:t>
      </w:r>
    </w:p>
    <w:p w14:paraId="5B4F26E6"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На основании заявления МКП «Комфорт» </w:t>
      </w:r>
      <w:r w:rsidRPr="00D54A7E">
        <w:rPr>
          <w:rFonts w:ascii="Times New Roman" w:hAnsi="Times New Roman" w:cs="Times New Roman"/>
          <w:color w:val="000000" w:themeColor="text1"/>
          <w:sz w:val="28"/>
          <w:szCs w:val="28"/>
        </w:rPr>
        <w:t xml:space="preserve">Региональной энергетической комиссией Кузбасса </w:t>
      </w:r>
      <w:r w:rsidRPr="00D54A7E">
        <w:rPr>
          <w:rFonts w:ascii="Times New Roman" w:hAnsi="Times New Roman" w:cs="Times New Roman"/>
          <w:sz w:val="28"/>
          <w:szCs w:val="28"/>
        </w:rPr>
        <w:t>открыто тарифное дело «О корректировке НВВ и уровня тарифов на тепловую энергию, теплоноситель и горячую воду в открытой системе теплоснабжения (горячего водоснабжения) на 2026 год для МКП «Комфорт» № РЭК/10-МКП-Комфорт-2026 от 18.04.2025».</w:t>
      </w:r>
    </w:p>
    <w:p w14:paraId="06942BE9" w14:textId="77777777" w:rsidR="00D54A7E" w:rsidRPr="00D54A7E" w:rsidRDefault="00D54A7E" w:rsidP="00D54A7E">
      <w:pPr>
        <w:ind w:firstLine="708"/>
        <w:jc w:val="both"/>
        <w:rPr>
          <w:rFonts w:ascii="Times New Roman" w:hAnsi="Times New Roman" w:cs="Times New Roman"/>
          <w:sz w:val="28"/>
          <w:szCs w:val="28"/>
        </w:rPr>
      </w:pPr>
      <w:r w:rsidRPr="00D54A7E">
        <w:rPr>
          <w:rFonts w:ascii="Times New Roman" w:hAnsi="Times New Roman" w:cs="Times New Roman"/>
          <w:sz w:val="28"/>
          <w:szCs w:val="28"/>
        </w:rPr>
        <w:t xml:space="preserve">Материалы МКП «Комфорт» на корректировку НВВ 2026 года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w:t>
      </w:r>
      <w:r w:rsidRPr="00D54A7E">
        <w:rPr>
          <w:rFonts w:ascii="Times New Roman" w:hAnsi="Times New Roman" w:cs="Times New Roman"/>
          <w:sz w:val="28"/>
          <w:szCs w:val="28"/>
        </w:rPr>
        <w:lastRenderedPageBreak/>
        <w:t>регулируемых цен (тарифов) в сфере теплоснабжения», утвержденных приказом ФСТ России от 13.06.2013 № 760-э.</w:t>
      </w:r>
    </w:p>
    <w:p w14:paraId="7D6541C3"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3098D7EB"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На основании распоряжения Администрации Тяжинского муниципального района Кемеровской области № 267-р от 20.06.2016, МКП «Комфорт» эксплуатирует 32 угольные котельные с тепловыми сетями, которые обеспечивают тепловой энергией и горячей водой бюджетные организации, население и иных потребителей Тяжинского муниципального округа.</w:t>
      </w:r>
    </w:p>
    <w:p w14:paraId="72A0126F"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Угольные котельные оборудованы водогрейными стальными котлами следующих марок: НР-18, НР-65, КВр-1,25, работающими на твердом топливе. Котельные расположены в отдельно стоящих зданиях (кроме котельных «РТП», «Баня», «Школа №2», «Школа №3» пгт Тяжинский, «ДК» пгт Итатский, «Преображенская СШ» с. Преображенка, Новоподзорновская СШ» </w:t>
      </w:r>
      <w:r w:rsidRPr="00D54A7E">
        <w:rPr>
          <w:rFonts w:ascii="Times New Roman" w:hAnsi="Times New Roman" w:cs="Times New Roman"/>
          <w:sz w:val="28"/>
          <w:szCs w:val="28"/>
        </w:rPr>
        <w:br/>
        <w:t xml:space="preserve">с. Новоподзорново, «Тисульская СШ» с. Тисуль, «Старо-Урюпинская СШ» </w:t>
      </w:r>
      <w:r w:rsidRPr="00D54A7E">
        <w:rPr>
          <w:rFonts w:ascii="Times New Roman" w:hAnsi="Times New Roman" w:cs="Times New Roman"/>
          <w:sz w:val="28"/>
          <w:szCs w:val="28"/>
        </w:rPr>
        <w:br/>
        <w:t xml:space="preserve">д. Старый Урюп). На всех котельных имеются склады угля закрытого или открытого типа различной вместимости. Тепловая энергия передается </w:t>
      </w:r>
      <w:r w:rsidRPr="00D54A7E">
        <w:rPr>
          <w:rFonts w:ascii="Times New Roman" w:hAnsi="Times New Roman" w:cs="Times New Roman"/>
          <w:sz w:val="28"/>
          <w:szCs w:val="28"/>
        </w:rPr>
        <w:br/>
        <w:t xml:space="preserve">по тепловым сетям протяженностью 27,49 км в 2-х трубном исполнении, переданным предприятию по договору хозяйственного ведения от 21.09.2016 </w:t>
      </w:r>
      <w:r w:rsidRPr="00D54A7E">
        <w:rPr>
          <w:rFonts w:ascii="Times New Roman" w:hAnsi="Times New Roman" w:cs="Times New Roman"/>
          <w:sz w:val="28"/>
          <w:szCs w:val="28"/>
        </w:rPr>
        <w:br/>
        <w:t>и оперативного управления № 4 от 12.08.2021.</w:t>
      </w:r>
    </w:p>
    <w:p w14:paraId="01F011C8"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Шлак и зола хранятся на открытых площадках на территории котельной, </w:t>
      </w:r>
      <w:r w:rsidRPr="00D54A7E">
        <w:rPr>
          <w:rFonts w:ascii="Times New Roman" w:hAnsi="Times New Roman" w:cs="Times New Roman"/>
          <w:sz w:val="28"/>
          <w:szCs w:val="28"/>
        </w:rPr>
        <w:br/>
        <w:t>по мере заполнения вывозятся на объекты ЖЭУ (утепление перекрытий, изготовление шлакоблоков), благоустройство поселков и сел (отсыпка дорожного полотна) и вывозится на свалку автотранспортом МКП «Комфорт».</w:t>
      </w:r>
    </w:p>
    <w:p w14:paraId="71E6D708"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Химводоподготовка на котельных отсутствует.</w:t>
      </w:r>
    </w:p>
    <w:p w14:paraId="3FD442A6"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В целях горячего водоснабжения предприятие использует собственную воду, производимую МКП «Комфорт».</w:t>
      </w:r>
    </w:p>
    <w:p w14:paraId="4D0DA4B5"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Поставка электрической энергии осуществляется в соответствии </w:t>
      </w:r>
      <w:r w:rsidRPr="00D54A7E">
        <w:rPr>
          <w:rFonts w:ascii="Times New Roman" w:hAnsi="Times New Roman" w:cs="Times New Roman"/>
          <w:sz w:val="28"/>
          <w:szCs w:val="28"/>
        </w:rPr>
        <w:br/>
        <w:t>с договорами электроснабжения, заключенными с ПАО «Кузбассэнергосбыт».</w:t>
      </w:r>
    </w:p>
    <w:p w14:paraId="1F749BC2"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Система теплоснабжения МКП «Комфорт» открытая, с непосредственным отбором теплоносителя на нужды горячего водоснабжения потребителей.</w:t>
      </w:r>
    </w:p>
    <w:p w14:paraId="57881972"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 xml:space="preserve">МКП «Комфорт» применяет общую систему налогообложения, в связи </w:t>
      </w:r>
      <w:r w:rsidRPr="00D54A7E">
        <w:rPr>
          <w:rFonts w:ascii="Times New Roman" w:hAnsi="Times New Roman" w:cs="Times New Roman"/>
          <w:sz w:val="28"/>
          <w:szCs w:val="28"/>
        </w:rPr>
        <w:br/>
        <w:t>с этим экономически обоснованные расходы предприятия, включаемые в состав НВВ, указаны без учета НДС.</w:t>
      </w:r>
    </w:p>
    <w:p w14:paraId="1B451E8E" w14:textId="77777777" w:rsidR="00D54A7E" w:rsidRPr="00D54A7E" w:rsidRDefault="00D54A7E" w:rsidP="00D54A7E">
      <w:pPr>
        <w:pStyle w:val="10"/>
        <w:tabs>
          <w:tab w:val="left" w:pos="284"/>
          <w:tab w:val="left" w:pos="993"/>
          <w:tab w:val="left" w:pos="1418"/>
          <w:tab w:val="left" w:pos="9214"/>
        </w:tabs>
        <w:spacing w:before="240"/>
        <w:jc w:val="both"/>
        <w:rPr>
          <w:rFonts w:eastAsiaTheme="minorHAnsi"/>
          <w:b w:val="0"/>
          <w:bCs/>
          <w:color w:val="000000" w:themeColor="text1"/>
          <w:sz w:val="28"/>
          <w:szCs w:val="28"/>
          <w:lang w:eastAsia="en-US"/>
          <w14:ligatures w14:val="all"/>
        </w:rPr>
      </w:pPr>
      <w:r w:rsidRPr="00D54A7E">
        <w:rPr>
          <w:rFonts w:eastAsiaTheme="minorHAnsi"/>
          <w:bCs/>
          <w:color w:val="000000" w:themeColor="text1"/>
          <w:sz w:val="28"/>
          <w:szCs w:val="28"/>
          <w:lang w:eastAsia="en-US"/>
          <w14:ligatures w14:val="all"/>
        </w:rPr>
        <w:t>Расчет тарифов на теплоноситель</w:t>
      </w:r>
      <w:bookmarkEnd w:id="2"/>
      <w:r w:rsidRPr="00D54A7E">
        <w:rPr>
          <w:rFonts w:eastAsiaTheme="minorHAnsi"/>
          <w:bCs/>
          <w:color w:val="000000" w:themeColor="text1"/>
          <w:sz w:val="28"/>
          <w:szCs w:val="28"/>
          <w:lang w:eastAsia="en-US"/>
          <w14:ligatures w14:val="all"/>
        </w:rPr>
        <w:t xml:space="preserve"> </w:t>
      </w:r>
    </w:p>
    <w:p w14:paraId="45B1F5E4" w14:textId="77777777" w:rsidR="00D54A7E" w:rsidRPr="00D54A7E" w:rsidRDefault="00D54A7E" w:rsidP="00D54A7E">
      <w:pPr>
        <w:tabs>
          <w:tab w:val="left" w:pos="0"/>
        </w:tabs>
        <w:ind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При расчете тарифов на теплоноситель и на горячую воду в открытой системе горячего водоснабжения (теплоснабжения) на 2026 год экспертами </w:t>
      </w:r>
      <w:r w:rsidRPr="00D54A7E">
        <w:rPr>
          <w:rFonts w:ascii="Times New Roman" w:hAnsi="Times New Roman" w:cs="Times New Roman"/>
          <w:sz w:val="28"/>
          <w:szCs w:val="28"/>
        </w:rPr>
        <w:lastRenderedPageBreak/>
        <w:t>принималась за основу информация предприятия, что МКП «Комфорт» осуществляет снабжение горячей водой жилой фонд и прочие объекты Тяжинского муниципального округа. Система теплоснабжения МКП «Комфорт» открытая, с непосредственным отбором теплоносителя на нужды горячего водоснабжения потребителей.</w:t>
      </w:r>
    </w:p>
    <w:p w14:paraId="57331088" w14:textId="77777777" w:rsidR="00D54A7E" w:rsidRPr="00D54A7E" w:rsidRDefault="00D54A7E" w:rsidP="00D54A7E">
      <w:pPr>
        <w:tabs>
          <w:tab w:val="left" w:pos="0"/>
        </w:tabs>
        <w:ind w:firstLine="709"/>
        <w:contextualSpacing/>
        <w:jc w:val="both"/>
        <w:rPr>
          <w:rFonts w:ascii="Times New Roman" w:hAnsi="Times New Roman" w:cs="Times New Roman"/>
          <w:sz w:val="28"/>
          <w:szCs w:val="28"/>
        </w:rPr>
      </w:pPr>
      <w:r w:rsidRPr="00D54A7E">
        <w:rPr>
          <w:rFonts w:ascii="Times New Roman" w:hAnsi="Times New Roman" w:cs="Times New Roman"/>
          <w:sz w:val="28"/>
          <w:szCs w:val="28"/>
        </w:rPr>
        <w:t>В целях горячего водоснабжения предприятие использует собственную воду, производимую МКП «Комфорт».</w:t>
      </w:r>
    </w:p>
    <w:p w14:paraId="5D0E100A" w14:textId="77777777" w:rsidR="00D54A7E" w:rsidRPr="00D54A7E" w:rsidRDefault="00D54A7E" w:rsidP="00D54A7E">
      <w:pPr>
        <w:tabs>
          <w:tab w:val="left" w:pos="0"/>
        </w:tabs>
        <w:ind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Предлагаемые для установления тарифы на теплоноситель рассчитаны </w:t>
      </w:r>
      <w:r w:rsidRPr="00D54A7E">
        <w:rPr>
          <w:rFonts w:ascii="Times New Roman" w:hAnsi="Times New Roman" w:cs="Times New Roman"/>
          <w:sz w:val="28"/>
          <w:szCs w:val="28"/>
        </w:rPr>
        <w:br/>
        <w:t xml:space="preserve">в соответствии с разделом </w:t>
      </w:r>
      <w:r w:rsidRPr="00D54A7E">
        <w:rPr>
          <w:rFonts w:ascii="Times New Roman" w:hAnsi="Times New Roman" w:cs="Times New Roman"/>
          <w:sz w:val="28"/>
          <w:szCs w:val="28"/>
          <w:lang w:val="en-US"/>
        </w:rPr>
        <w:t>I</w:t>
      </w:r>
      <w:r w:rsidRPr="00D54A7E">
        <w:rPr>
          <w:rFonts w:ascii="Times New Roman" w:hAnsi="Times New Roman" w:cs="Times New Roman"/>
          <w:sz w:val="28"/>
          <w:szCs w:val="28"/>
        </w:rPr>
        <w:t xml:space="preserve">V Основ ценообразования в сфере теплоснабжения, утвержденных Постановлением Правительства Российской Федерации </w:t>
      </w:r>
      <w:r w:rsidRPr="00D54A7E">
        <w:rPr>
          <w:rFonts w:ascii="Times New Roman" w:hAnsi="Times New Roman" w:cs="Times New Roman"/>
          <w:sz w:val="28"/>
          <w:szCs w:val="28"/>
        </w:rPr>
        <w:br/>
        <w:t xml:space="preserve">от 22.10.2012 № 1075 и главы </w:t>
      </w:r>
      <w:r w:rsidRPr="00D54A7E">
        <w:rPr>
          <w:rFonts w:ascii="Times New Roman" w:hAnsi="Times New Roman" w:cs="Times New Roman"/>
          <w:sz w:val="28"/>
          <w:szCs w:val="28"/>
          <w:lang w:val="en-US"/>
        </w:rPr>
        <w:t>IX</w:t>
      </w:r>
      <w:r w:rsidRPr="00D54A7E">
        <w:rPr>
          <w:rFonts w:ascii="Times New Roman" w:hAnsi="Times New Roman" w:cs="Times New Roman"/>
          <w:sz w:val="28"/>
          <w:szCs w:val="28"/>
        </w:rPr>
        <w:t>.</w:t>
      </w:r>
      <w:r w:rsidRPr="00D54A7E">
        <w:rPr>
          <w:rFonts w:ascii="Times New Roman" w:hAnsi="Times New Roman" w:cs="Times New Roman"/>
          <w:sz w:val="28"/>
          <w:szCs w:val="28"/>
          <w:lang w:val="en-US"/>
        </w:rPr>
        <w:t>V</w:t>
      </w:r>
      <w:r w:rsidRPr="00D54A7E">
        <w:rPr>
          <w:rFonts w:ascii="Times New Roman" w:hAnsi="Times New Roman" w:cs="Times New Roman"/>
          <w:sz w:val="28"/>
          <w:szCs w:val="28"/>
        </w:rPr>
        <w:t xml:space="preserve"> Методических указаний по расчету регулируемых цен (тарифов) в сфере теплоснабжения, утвержденных Приказом ФСТ России от 13.06.2013 № 760-э (далее Методических указаний).</w:t>
      </w:r>
    </w:p>
    <w:p w14:paraId="7F8A3947" w14:textId="77777777" w:rsidR="00D54A7E" w:rsidRPr="00D54A7E" w:rsidRDefault="00D54A7E" w:rsidP="00D54A7E">
      <w:pPr>
        <w:tabs>
          <w:tab w:val="left" w:pos="0"/>
        </w:tabs>
        <w:ind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В соответствии с пунктом 149 Методических указаний в состав расходов </w:t>
      </w:r>
      <w:r w:rsidRPr="00D54A7E">
        <w:rPr>
          <w:rFonts w:ascii="Times New Roman" w:hAnsi="Times New Roman" w:cs="Times New Roman"/>
          <w:sz w:val="28"/>
          <w:szCs w:val="28"/>
        </w:rPr>
        <w:br/>
        <w:t xml:space="preserve">на производство воды (теплоносителя), вырабатываемой </w:t>
      </w:r>
      <w:r w:rsidRPr="00D54A7E">
        <w:rPr>
          <w:rFonts w:ascii="Times New Roman" w:hAnsi="Times New Roman" w:cs="Times New Roman"/>
          <w:sz w:val="28"/>
          <w:szCs w:val="28"/>
        </w:rPr>
        <w:br/>
        <w:t xml:space="preserve">на водоподготовительных установках источника тепловой энергии, включаются </w:t>
      </w:r>
      <w:r w:rsidRPr="00D54A7E">
        <w:rPr>
          <w:rFonts w:ascii="Times New Roman" w:hAnsi="Times New Roman" w:cs="Times New Roman"/>
          <w:sz w:val="28"/>
          <w:szCs w:val="28"/>
        </w:rPr>
        <w:br/>
        <w:t>в экономически обоснованном размере следующие расходы:</w:t>
      </w:r>
    </w:p>
    <w:p w14:paraId="74C45D57"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стоимость исходной воды;</w:t>
      </w:r>
    </w:p>
    <w:p w14:paraId="2C3DB8E2"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стоимость реагентов, а также фильтрующих и ионообменных материалов, используемых при водоподготовке;</w:t>
      </w:r>
    </w:p>
    <w:p w14:paraId="56EA8DB1"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расходы на электрическую энергию (мощность) и тепловую энергию (мощность), используемую при водоподготовке;</w:t>
      </w:r>
    </w:p>
    <w:p w14:paraId="7F4AA619"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xml:space="preserve">- стоимость транспортировки и очистки сточных вод, возникающих </w:t>
      </w:r>
      <w:r w:rsidRPr="00D54A7E">
        <w:rPr>
          <w:rFonts w:ascii="Times New Roman" w:hAnsi="Times New Roman" w:cs="Times New Roman"/>
          <w:sz w:val="28"/>
          <w:szCs w:val="28"/>
        </w:rPr>
        <w:br/>
        <w:t>в процессе водоподготовки;</w:t>
      </w:r>
    </w:p>
    <w:p w14:paraId="6DD31560"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расходы на оплату труда персонала, участвующего в процессе водоподготовки;</w:t>
      </w:r>
    </w:p>
    <w:p w14:paraId="55E7ED4C"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амортизация основных фондов, участвующих в процессе водоподготовки;</w:t>
      </w:r>
    </w:p>
    <w:p w14:paraId="3D876C54" w14:textId="77777777" w:rsidR="00D54A7E" w:rsidRPr="00D54A7E" w:rsidRDefault="00D54A7E" w:rsidP="00D54A7E">
      <w:pPr>
        <w:tabs>
          <w:tab w:val="left" w:pos="0"/>
        </w:tabs>
        <w:ind w:firstLine="567"/>
        <w:jc w:val="both"/>
        <w:rPr>
          <w:rFonts w:ascii="Times New Roman" w:hAnsi="Times New Roman" w:cs="Times New Roman"/>
          <w:sz w:val="28"/>
          <w:szCs w:val="28"/>
        </w:rPr>
      </w:pPr>
      <w:r w:rsidRPr="00D54A7E">
        <w:rPr>
          <w:rFonts w:ascii="Times New Roman" w:hAnsi="Times New Roman" w:cs="Times New Roman"/>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w:t>
      </w:r>
      <w:r w:rsidRPr="00D54A7E">
        <w:rPr>
          <w:rFonts w:ascii="Times New Roman" w:hAnsi="Times New Roman" w:cs="Times New Roman"/>
          <w:sz w:val="28"/>
          <w:szCs w:val="28"/>
        </w:rPr>
        <w:br/>
        <w:t xml:space="preserve">и с использованием данных раздельного учета, осуществляемого в соответствии </w:t>
      </w:r>
      <w:r w:rsidRPr="00D54A7E">
        <w:rPr>
          <w:rFonts w:ascii="Times New Roman" w:hAnsi="Times New Roman" w:cs="Times New Roman"/>
          <w:sz w:val="28"/>
          <w:szCs w:val="28"/>
        </w:rPr>
        <w:br/>
        <w:t xml:space="preserve">с законодательством Российской Федерации в сфере теплоснабжения </w:t>
      </w:r>
      <w:r w:rsidRPr="00D54A7E">
        <w:rPr>
          <w:rFonts w:ascii="Times New Roman" w:hAnsi="Times New Roman" w:cs="Times New Roman"/>
          <w:sz w:val="28"/>
          <w:szCs w:val="28"/>
        </w:rPr>
        <w:br/>
        <w:t>и учетной политикой регулируемой организации.</w:t>
      </w:r>
    </w:p>
    <w:p w14:paraId="0F53A5B0" w14:textId="77777777" w:rsidR="00D54A7E" w:rsidRPr="00D54A7E" w:rsidRDefault="00D54A7E" w:rsidP="00D54A7E">
      <w:pPr>
        <w:widowControl w:val="0"/>
        <w:tabs>
          <w:tab w:val="left" w:pos="0"/>
        </w:tabs>
        <w:ind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Структура планового объема теплоносителя на 2026 год принят экспертами </w:t>
      </w:r>
      <w:r w:rsidRPr="00D54A7E">
        <w:rPr>
          <w:rFonts w:ascii="Times New Roman" w:hAnsi="Times New Roman" w:cs="Times New Roman"/>
          <w:sz w:val="28"/>
          <w:szCs w:val="28"/>
        </w:rPr>
        <w:br/>
        <w:t xml:space="preserve">на основании фактического баланса отпуска теплоносителя, сложившегося в 2024 году. Плановые объемы реализации теплоносителя отражены в таблице 1. </w:t>
      </w:r>
    </w:p>
    <w:p w14:paraId="17081C3E" w14:textId="77777777" w:rsidR="00D54A7E" w:rsidRPr="00D54A7E" w:rsidRDefault="00D54A7E" w:rsidP="00D54A7E">
      <w:pPr>
        <w:widowControl w:val="0"/>
        <w:tabs>
          <w:tab w:val="left" w:pos="0"/>
        </w:tabs>
        <w:ind w:firstLine="720"/>
        <w:jc w:val="right"/>
        <w:rPr>
          <w:rFonts w:ascii="Times New Roman" w:hAnsi="Times New Roman" w:cs="Times New Roman"/>
          <w:sz w:val="28"/>
          <w:szCs w:val="28"/>
        </w:rPr>
      </w:pPr>
      <w:r w:rsidRPr="00D54A7E">
        <w:rPr>
          <w:rFonts w:ascii="Times New Roman" w:hAnsi="Times New Roman" w:cs="Times New Roman"/>
          <w:sz w:val="28"/>
          <w:szCs w:val="28"/>
        </w:rPr>
        <w:t>Таблица 1</w:t>
      </w:r>
    </w:p>
    <w:p w14:paraId="2D303F0E" w14:textId="77777777" w:rsidR="00D54A7E" w:rsidRPr="00D54A7E" w:rsidRDefault="00D54A7E" w:rsidP="00D54A7E">
      <w:pPr>
        <w:widowControl w:val="0"/>
        <w:tabs>
          <w:tab w:val="left" w:pos="0"/>
        </w:tabs>
        <w:ind w:firstLine="720"/>
        <w:jc w:val="center"/>
        <w:rPr>
          <w:rFonts w:ascii="Times New Roman" w:hAnsi="Times New Roman" w:cs="Times New Roman"/>
          <w:sz w:val="28"/>
          <w:szCs w:val="28"/>
        </w:rPr>
      </w:pPr>
      <w:r w:rsidRPr="00D54A7E">
        <w:rPr>
          <w:rFonts w:ascii="Times New Roman" w:hAnsi="Times New Roman" w:cs="Times New Roman"/>
          <w:sz w:val="28"/>
          <w:szCs w:val="28"/>
        </w:rPr>
        <w:lastRenderedPageBreak/>
        <w:t>Баланс отпуска теплоносителя МКП «Комфорт» на 2026 год</w:t>
      </w:r>
    </w:p>
    <w:tbl>
      <w:tblPr>
        <w:tblW w:w="965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487"/>
        <w:gridCol w:w="798"/>
        <w:gridCol w:w="1446"/>
        <w:gridCol w:w="1524"/>
        <w:gridCol w:w="1472"/>
      </w:tblGrid>
      <w:tr w:rsidR="00D54A7E" w:rsidRPr="00D54A7E" w14:paraId="50114EAB" w14:textId="77777777" w:rsidTr="00C14312">
        <w:trPr>
          <w:trHeight w:val="158"/>
          <w:tblHeader/>
        </w:trPr>
        <w:tc>
          <w:tcPr>
            <w:tcW w:w="778" w:type="dxa"/>
            <w:vAlign w:val="center"/>
            <w:hideMark/>
          </w:tcPr>
          <w:p w14:paraId="2EEFCF55" w14:textId="77777777" w:rsidR="00D54A7E" w:rsidRPr="00D54A7E" w:rsidRDefault="00D54A7E" w:rsidP="00C14312">
            <w:pPr>
              <w:tabs>
                <w:tab w:val="left" w:pos="0"/>
              </w:tabs>
              <w:jc w:val="center"/>
              <w:rPr>
                <w:rFonts w:ascii="Times New Roman" w:hAnsi="Times New Roman" w:cs="Times New Roman"/>
                <w:bCs/>
                <w:sz w:val="28"/>
                <w:szCs w:val="28"/>
              </w:rPr>
            </w:pPr>
            <w:r w:rsidRPr="00D54A7E">
              <w:rPr>
                <w:rFonts w:ascii="Times New Roman" w:hAnsi="Times New Roman" w:cs="Times New Roman"/>
                <w:bCs/>
                <w:sz w:val="28"/>
                <w:szCs w:val="28"/>
              </w:rPr>
              <w:t>№ п/п</w:t>
            </w:r>
          </w:p>
        </w:tc>
        <w:tc>
          <w:tcPr>
            <w:tcW w:w="3487" w:type="dxa"/>
            <w:vAlign w:val="center"/>
            <w:hideMark/>
          </w:tcPr>
          <w:p w14:paraId="40F1C227" w14:textId="77777777" w:rsidR="00D54A7E" w:rsidRPr="00D54A7E" w:rsidRDefault="00D54A7E" w:rsidP="00C14312">
            <w:pPr>
              <w:tabs>
                <w:tab w:val="left" w:pos="0"/>
              </w:tabs>
              <w:jc w:val="center"/>
              <w:rPr>
                <w:rFonts w:ascii="Times New Roman" w:hAnsi="Times New Roman" w:cs="Times New Roman"/>
                <w:bCs/>
                <w:sz w:val="28"/>
                <w:szCs w:val="28"/>
              </w:rPr>
            </w:pPr>
            <w:r w:rsidRPr="00D54A7E">
              <w:rPr>
                <w:rFonts w:ascii="Times New Roman" w:hAnsi="Times New Roman" w:cs="Times New Roman"/>
                <w:bCs/>
                <w:sz w:val="28"/>
                <w:szCs w:val="28"/>
              </w:rPr>
              <w:t>Показатель</w:t>
            </w:r>
          </w:p>
        </w:tc>
        <w:tc>
          <w:tcPr>
            <w:tcW w:w="848" w:type="dxa"/>
            <w:vAlign w:val="center"/>
          </w:tcPr>
          <w:p w14:paraId="15B21695" w14:textId="77777777" w:rsidR="00D54A7E" w:rsidRPr="00D54A7E" w:rsidRDefault="00D54A7E" w:rsidP="00C14312">
            <w:pPr>
              <w:tabs>
                <w:tab w:val="left" w:pos="0"/>
              </w:tabs>
              <w:jc w:val="center"/>
              <w:rPr>
                <w:rFonts w:ascii="Times New Roman" w:hAnsi="Times New Roman" w:cs="Times New Roman"/>
                <w:bCs/>
                <w:sz w:val="28"/>
                <w:szCs w:val="28"/>
              </w:rPr>
            </w:pPr>
            <w:r w:rsidRPr="00D54A7E">
              <w:rPr>
                <w:rFonts w:ascii="Times New Roman" w:hAnsi="Times New Roman" w:cs="Times New Roman"/>
                <w:bCs/>
                <w:sz w:val="28"/>
                <w:szCs w:val="28"/>
              </w:rPr>
              <w:t>Ед. изм.</w:t>
            </w:r>
          </w:p>
        </w:tc>
        <w:tc>
          <w:tcPr>
            <w:tcW w:w="1446" w:type="dxa"/>
            <w:vAlign w:val="center"/>
            <w:hideMark/>
          </w:tcPr>
          <w:p w14:paraId="6C18FF62" w14:textId="77777777" w:rsidR="00D54A7E" w:rsidRPr="00D54A7E" w:rsidRDefault="00D54A7E" w:rsidP="00C14312">
            <w:pPr>
              <w:tabs>
                <w:tab w:val="left" w:pos="0"/>
              </w:tabs>
              <w:jc w:val="center"/>
              <w:rPr>
                <w:rFonts w:ascii="Times New Roman" w:hAnsi="Times New Roman" w:cs="Times New Roman"/>
                <w:bCs/>
                <w:sz w:val="28"/>
                <w:szCs w:val="28"/>
              </w:rPr>
            </w:pPr>
            <w:r w:rsidRPr="00D54A7E">
              <w:rPr>
                <w:rFonts w:ascii="Times New Roman" w:hAnsi="Times New Roman" w:cs="Times New Roman"/>
                <w:bCs/>
                <w:sz w:val="28"/>
                <w:szCs w:val="28"/>
              </w:rPr>
              <w:t>Всего</w:t>
            </w:r>
          </w:p>
        </w:tc>
        <w:tc>
          <w:tcPr>
            <w:tcW w:w="1593" w:type="dxa"/>
            <w:vAlign w:val="center"/>
            <w:hideMark/>
          </w:tcPr>
          <w:p w14:paraId="160A47B8"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с 01.01.2026</w:t>
            </w:r>
          </w:p>
        </w:tc>
        <w:tc>
          <w:tcPr>
            <w:tcW w:w="1506" w:type="dxa"/>
            <w:vAlign w:val="center"/>
            <w:hideMark/>
          </w:tcPr>
          <w:p w14:paraId="236E0DBA"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с 01.10.2026</w:t>
            </w:r>
          </w:p>
        </w:tc>
      </w:tr>
      <w:tr w:rsidR="00D54A7E" w:rsidRPr="00D54A7E" w14:paraId="76F7C2B2" w14:textId="77777777" w:rsidTr="00C14312">
        <w:trPr>
          <w:trHeight w:val="158"/>
        </w:trPr>
        <w:tc>
          <w:tcPr>
            <w:tcW w:w="778" w:type="dxa"/>
            <w:vAlign w:val="center"/>
            <w:hideMark/>
          </w:tcPr>
          <w:p w14:paraId="4303D581"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1</w:t>
            </w:r>
          </w:p>
        </w:tc>
        <w:tc>
          <w:tcPr>
            <w:tcW w:w="3487" w:type="dxa"/>
            <w:noWrap/>
            <w:vAlign w:val="center"/>
            <w:hideMark/>
          </w:tcPr>
          <w:p w14:paraId="05229879"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Нормативная выработка теплоносителя</w:t>
            </w:r>
          </w:p>
        </w:tc>
        <w:tc>
          <w:tcPr>
            <w:tcW w:w="848" w:type="dxa"/>
            <w:vAlign w:val="center"/>
          </w:tcPr>
          <w:p w14:paraId="1B400EEF"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vAlign w:val="center"/>
          </w:tcPr>
          <w:p w14:paraId="0389AA6A"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19 351</w:t>
            </w:r>
          </w:p>
        </w:tc>
        <w:tc>
          <w:tcPr>
            <w:tcW w:w="1593" w:type="dxa"/>
            <w:vAlign w:val="center"/>
          </w:tcPr>
          <w:p w14:paraId="535B51D7"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10 448</w:t>
            </w:r>
          </w:p>
        </w:tc>
        <w:tc>
          <w:tcPr>
            <w:tcW w:w="1506" w:type="dxa"/>
            <w:vAlign w:val="center"/>
          </w:tcPr>
          <w:p w14:paraId="715F7AD2"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8 903</w:t>
            </w:r>
          </w:p>
        </w:tc>
      </w:tr>
      <w:tr w:rsidR="00D54A7E" w:rsidRPr="00D54A7E" w14:paraId="4C760F34" w14:textId="77777777" w:rsidTr="00C14312">
        <w:trPr>
          <w:trHeight w:val="158"/>
        </w:trPr>
        <w:tc>
          <w:tcPr>
            <w:tcW w:w="778" w:type="dxa"/>
            <w:vAlign w:val="center"/>
            <w:hideMark/>
          </w:tcPr>
          <w:p w14:paraId="19F522F9"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2</w:t>
            </w:r>
          </w:p>
        </w:tc>
        <w:tc>
          <w:tcPr>
            <w:tcW w:w="3487" w:type="dxa"/>
            <w:noWrap/>
            <w:vAlign w:val="center"/>
            <w:hideMark/>
          </w:tcPr>
          <w:p w14:paraId="6C4B6B1E"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Потери теплоносителя</w:t>
            </w:r>
          </w:p>
        </w:tc>
        <w:tc>
          <w:tcPr>
            <w:tcW w:w="848" w:type="dxa"/>
            <w:vAlign w:val="center"/>
          </w:tcPr>
          <w:p w14:paraId="245954BD"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vAlign w:val="center"/>
          </w:tcPr>
          <w:p w14:paraId="12148D70"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0</w:t>
            </w:r>
          </w:p>
        </w:tc>
        <w:tc>
          <w:tcPr>
            <w:tcW w:w="1593" w:type="dxa"/>
            <w:vAlign w:val="center"/>
          </w:tcPr>
          <w:p w14:paraId="3982ACB2"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0</w:t>
            </w:r>
          </w:p>
        </w:tc>
        <w:tc>
          <w:tcPr>
            <w:tcW w:w="1506" w:type="dxa"/>
            <w:vAlign w:val="center"/>
          </w:tcPr>
          <w:p w14:paraId="65280C8B"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0</w:t>
            </w:r>
          </w:p>
        </w:tc>
      </w:tr>
      <w:tr w:rsidR="00D54A7E" w:rsidRPr="00D54A7E" w14:paraId="0CCA7877" w14:textId="77777777" w:rsidTr="00C14312">
        <w:trPr>
          <w:trHeight w:val="158"/>
        </w:trPr>
        <w:tc>
          <w:tcPr>
            <w:tcW w:w="778" w:type="dxa"/>
            <w:vAlign w:val="center"/>
            <w:hideMark/>
          </w:tcPr>
          <w:p w14:paraId="68322E81"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3</w:t>
            </w:r>
          </w:p>
        </w:tc>
        <w:tc>
          <w:tcPr>
            <w:tcW w:w="3487" w:type="dxa"/>
            <w:vAlign w:val="center"/>
            <w:hideMark/>
          </w:tcPr>
          <w:p w14:paraId="682F0B4A"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Теплоноситель всего</w:t>
            </w:r>
          </w:p>
        </w:tc>
        <w:tc>
          <w:tcPr>
            <w:tcW w:w="848" w:type="dxa"/>
            <w:vAlign w:val="center"/>
          </w:tcPr>
          <w:p w14:paraId="6FD0FC75"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vAlign w:val="center"/>
          </w:tcPr>
          <w:p w14:paraId="3F7207E5"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19 351</w:t>
            </w:r>
          </w:p>
        </w:tc>
        <w:tc>
          <w:tcPr>
            <w:tcW w:w="1593" w:type="dxa"/>
            <w:vAlign w:val="center"/>
          </w:tcPr>
          <w:p w14:paraId="14A5AB8B"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10 448</w:t>
            </w:r>
          </w:p>
        </w:tc>
        <w:tc>
          <w:tcPr>
            <w:tcW w:w="1506" w:type="dxa"/>
            <w:vAlign w:val="center"/>
          </w:tcPr>
          <w:p w14:paraId="32B2B4AF"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8 903</w:t>
            </w:r>
          </w:p>
        </w:tc>
      </w:tr>
      <w:tr w:rsidR="00D54A7E" w:rsidRPr="00D54A7E" w14:paraId="2B41241A" w14:textId="77777777" w:rsidTr="00C14312">
        <w:trPr>
          <w:trHeight w:val="310"/>
        </w:trPr>
        <w:tc>
          <w:tcPr>
            <w:tcW w:w="778" w:type="dxa"/>
            <w:vAlign w:val="center"/>
            <w:hideMark/>
          </w:tcPr>
          <w:p w14:paraId="4E7C2D5E"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4</w:t>
            </w:r>
          </w:p>
        </w:tc>
        <w:tc>
          <w:tcPr>
            <w:tcW w:w="3487" w:type="dxa"/>
            <w:vAlign w:val="center"/>
            <w:hideMark/>
          </w:tcPr>
          <w:p w14:paraId="0CE55B93"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 xml:space="preserve">Теплоноситель </w:t>
            </w:r>
            <w:r w:rsidRPr="00D54A7E">
              <w:rPr>
                <w:rFonts w:ascii="Times New Roman" w:hAnsi="Times New Roman" w:cs="Times New Roman"/>
                <w:sz w:val="28"/>
                <w:szCs w:val="28"/>
              </w:rPr>
              <w:br/>
              <w:t>на потребительский рынок</w:t>
            </w:r>
          </w:p>
        </w:tc>
        <w:tc>
          <w:tcPr>
            <w:tcW w:w="848" w:type="dxa"/>
            <w:vAlign w:val="center"/>
          </w:tcPr>
          <w:p w14:paraId="55F6C382"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vAlign w:val="center"/>
          </w:tcPr>
          <w:p w14:paraId="76B73966"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19 351</w:t>
            </w:r>
          </w:p>
        </w:tc>
        <w:tc>
          <w:tcPr>
            <w:tcW w:w="1593" w:type="dxa"/>
            <w:vAlign w:val="center"/>
          </w:tcPr>
          <w:p w14:paraId="6E2202D3"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10 448</w:t>
            </w:r>
          </w:p>
        </w:tc>
        <w:tc>
          <w:tcPr>
            <w:tcW w:w="1506" w:type="dxa"/>
            <w:vAlign w:val="center"/>
          </w:tcPr>
          <w:p w14:paraId="29D353C3"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8 903</w:t>
            </w:r>
          </w:p>
        </w:tc>
      </w:tr>
      <w:tr w:rsidR="00D54A7E" w:rsidRPr="00D54A7E" w14:paraId="5114E832" w14:textId="77777777" w:rsidTr="00C14312">
        <w:trPr>
          <w:trHeight w:val="158"/>
        </w:trPr>
        <w:tc>
          <w:tcPr>
            <w:tcW w:w="778" w:type="dxa"/>
            <w:noWrap/>
            <w:vAlign w:val="center"/>
            <w:hideMark/>
          </w:tcPr>
          <w:p w14:paraId="7D12BF20"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4.1</w:t>
            </w:r>
          </w:p>
        </w:tc>
        <w:tc>
          <w:tcPr>
            <w:tcW w:w="3487" w:type="dxa"/>
            <w:vAlign w:val="center"/>
            <w:hideMark/>
          </w:tcPr>
          <w:p w14:paraId="533B2BFB"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 xml:space="preserve">  - жилищные организации</w:t>
            </w:r>
          </w:p>
        </w:tc>
        <w:tc>
          <w:tcPr>
            <w:tcW w:w="848" w:type="dxa"/>
            <w:vAlign w:val="center"/>
          </w:tcPr>
          <w:p w14:paraId="201311AE"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vAlign w:val="center"/>
          </w:tcPr>
          <w:p w14:paraId="1699FD5B"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14 425</w:t>
            </w:r>
          </w:p>
        </w:tc>
        <w:tc>
          <w:tcPr>
            <w:tcW w:w="1593" w:type="dxa"/>
            <w:vAlign w:val="center"/>
          </w:tcPr>
          <w:p w14:paraId="2C9947EE"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7 524</w:t>
            </w:r>
          </w:p>
        </w:tc>
        <w:tc>
          <w:tcPr>
            <w:tcW w:w="1506" w:type="dxa"/>
            <w:vAlign w:val="center"/>
          </w:tcPr>
          <w:p w14:paraId="0F692DF6"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6 901</w:t>
            </w:r>
          </w:p>
        </w:tc>
      </w:tr>
      <w:tr w:rsidR="00D54A7E" w:rsidRPr="00D54A7E" w14:paraId="057827D2" w14:textId="77777777" w:rsidTr="00C14312">
        <w:trPr>
          <w:trHeight w:val="158"/>
        </w:trPr>
        <w:tc>
          <w:tcPr>
            <w:tcW w:w="778" w:type="dxa"/>
            <w:noWrap/>
            <w:vAlign w:val="center"/>
            <w:hideMark/>
          </w:tcPr>
          <w:p w14:paraId="2A1C97FD"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4.2</w:t>
            </w:r>
          </w:p>
        </w:tc>
        <w:tc>
          <w:tcPr>
            <w:tcW w:w="3487" w:type="dxa"/>
            <w:noWrap/>
            <w:vAlign w:val="center"/>
            <w:hideMark/>
          </w:tcPr>
          <w:p w14:paraId="25FF85E0"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 xml:space="preserve">  - бюджетные организации</w:t>
            </w:r>
          </w:p>
        </w:tc>
        <w:tc>
          <w:tcPr>
            <w:tcW w:w="848" w:type="dxa"/>
            <w:vAlign w:val="center"/>
          </w:tcPr>
          <w:p w14:paraId="56BFA85B"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noWrap/>
            <w:vAlign w:val="center"/>
          </w:tcPr>
          <w:p w14:paraId="11AA9DED"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4 918</w:t>
            </w:r>
          </w:p>
        </w:tc>
        <w:tc>
          <w:tcPr>
            <w:tcW w:w="1593" w:type="dxa"/>
            <w:vAlign w:val="center"/>
          </w:tcPr>
          <w:p w14:paraId="59795208"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2 920</w:t>
            </w:r>
          </w:p>
        </w:tc>
        <w:tc>
          <w:tcPr>
            <w:tcW w:w="1506" w:type="dxa"/>
            <w:vAlign w:val="center"/>
          </w:tcPr>
          <w:p w14:paraId="1E4CDAF2"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1 998</w:t>
            </w:r>
          </w:p>
        </w:tc>
      </w:tr>
      <w:tr w:rsidR="00D54A7E" w:rsidRPr="00D54A7E" w14:paraId="6F483F39" w14:textId="77777777" w:rsidTr="00C14312">
        <w:trPr>
          <w:trHeight w:val="158"/>
        </w:trPr>
        <w:tc>
          <w:tcPr>
            <w:tcW w:w="778" w:type="dxa"/>
            <w:noWrap/>
            <w:vAlign w:val="center"/>
            <w:hideMark/>
          </w:tcPr>
          <w:p w14:paraId="6D9C55B7"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4.3</w:t>
            </w:r>
          </w:p>
        </w:tc>
        <w:tc>
          <w:tcPr>
            <w:tcW w:w="3487" w:type="dxa"/>
            <w:noWrap/>
            <w:vAlign w:val="center"/>
            <w:hideMark/>
          </w:tcPr>
          <w:p w14:paraId="219130B0"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 xml:space="preserve">  - прочие потребители</w:t>
            </w:r>
          </w:p>
        </w:tc>
        <w:tc>
          <w:tcPr>
            <w:tcW w:w="848" w:type="dxa"/>
            <w:vAlign w:val="center"/>
          </w:tcPr>
          <w:p w14:paraId="5A05964B"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noWrap/>
            <w:vAlign w:val="center"/>
          </w:tcPr>
          <w:p w14:paraId="2363AA97"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8</w:t>
            </w:r>
          </w:p>
        </w:tc>
        <w:tc>
          <w:tcPr>
            <w:tcW w:w="1593" w:type="dxa"/>
            <w:vAlign w:val="center"/>
          </w:tcPr>
          <w:p w14:paraId="4194398C"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4</w:t>
            </w:r>
          </w:p>
        </w:tc>
        <w:tc>
          <w:tcPr>
            <w:tcW w:w="1506" w:type="dxa"/>
            <w:vAlign w:val="center"/>
          </w:tcPr>
          <w:p w14:paraId="6E708FC4"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sz w:val="28"/>
                <w:szCs w:val="28"/>
              </w:rPr>
              <w:t>4</w:t>
            </w:r>
          </w:p>
        </w:tc>
      </w:tr>
      <w:tr w:rsidR="00D54A7E" w:rsidRPr="00D54A7E" w14:paraId="4A618893" w14:textId="77777777" w:rsidTr="00C14312">
        <w:trPr>
          <w:trHeight w:val="158"/>
        </w:trPr>
        <w:tc>
          <w:tcPr>
            <w:tcW w:w="778" w:type="dxa"/>
            <w:noWrap/>
            <w:vAlign w:val="center"/>
            <w:hideMark/>
          </w:tcPr>
          <w:p w14:paraId="41AE52A3"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5</w:t>
            </w:r>
          </w:p>
        </w:tc>
        <w:tc>
          <w:tcPr>
            <w:tcW w:w="3487" w:type="dxa"/>
            <w:vAlign w:val="center"/>
            <w:hideMark/>
          </w:tcPr>
          <w:p w14:paraId="57A50477" w14:textId="77777777" w:rsidR="00D54A7E" w:rsidRPr="00D54A7E" w:rsidRDefault="00D54A7E" w:rsidP="00C14312">
            <w:pPr>
              <w:tabs>
                <w:tab w:val="left" w:pos="0"/>
              </w:tabs>
              <w:rPr>
                <w:rFonts w:ascii="Times New Roman" w:hAnsi="Times New Roman" w:cs="Times New Roman"/>
                <w:sz w:val="28"/>
                <w:szCs w:val="28"/>
              </w:rPr>
            </w:pPr>
            <w:r w:rsidRPr="00D54A7E">
              <w:rPr>
                <w:rFonts w:ascii="Times New Roman" w:hAnsi="Times New Roman" w:cs="Times New Roman"/>
                <w:sz w:val="28"/>
                <w:szCs w:val="28"/>
              </w:rPr>
              <w:t xml:space="preserve">  - производственные нужды</w:t>
            </w:r>
          </w:p>
        </w:tc>
        <w:tc>
          <w:tcPr>
            <w:tcW w:w="848" w:type="dxa"/>
            <w:vAlign w:val="center"/>
          </w:tcPr>
          <w:p w14:paraId="70A92D7B"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м</w:t>
            </w:r>
            <w:r w:rsidRPr="00D54A7E">
              <w:rPr>
                <w:rFonts w:ascii="Times New Roman" w:hAnsi="Times New Roman" w:cs="Times New Roman"/>
                <w:sz w:val="28"/>
                <w:szCs w:val="28"/>
                <w:vertAlign w:val="superscript"/>
              </w:rPr>
              <w:t>3</w:t>
            </w:r>
          </w:p>
        </w:tc>
        <w:tc>
          <w:tcPr>
            <w:tcW w:w="1446" w:type="dxa"/>
            <w:vAlign w:val="center"/>
          </w:tcPr>
          <w:p w14:paraId="2542C93D"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w:t>
            </w:r>
          </w:p>
        </w:tc>
        <w:tc>
          <w:tcPr>
            <w:tcW w:w="1593" w:type="dxa"/>
            <w:vAlign w:val="center"/>
          </w:tcPr>
          <w:p w14:paraId="0E2EDEE3"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w:t>
            </w:r>
          </w:p>
        </w:tc>
        <w:tc>
          <w:tcPr>
            <w:tcW w:w="1506" w:type="dxa"/>
            <w:vAlign w:val="center"/>
          </w:tcPr>
          <w:p w14:paraId="37296702"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w:t>
            </w:r>
          </w:p>
        </w:tc>
      </w:tr>
    </w:tbl>
    <w:p w14:paraId="1AC148DF" w14:textId="77777777" w:rsidR="00D54A7E" w:rsidRPr="00D54A7E" w:rsidRDefault="00D54A7E" w:rsidP="00D54A7E">
      <w:pPr>
        <w:tabs>
          <w:tab w:val="left" w:pos="0"/>
        </w:tabs>
        <w:spacing w:before="240"/>
        <w:ind w:right="-1" w:firstLine="709"/>
        <w:jc w:val="both"/>
        <w:rPr>
          <w:rFonts w:ascii="Times New Roman" w:hAnsi="Times New Roman" w:cs="Times New Roman"/>
          <w:color w:val="000000" w:themeColor="text1"/>
          <w:sz w:val="28"/>
          <w:szCs w:val="28"/>
        </w:rPr>
      </w:pPr>
      <w:bookmarkStart w:id="3" w:name="_Hlk214954786"/>
      <w:r w:rsidRPr="00D54A7E">
        <w:rPr>
          <w:rFonts w:ascii="Times New Roman" w:hAnsi="Times New Roman" w:cs="Times New Roman"/>
          <w:color w:val="000000" w:themeColor="text1"/>
          <w:sz w:val="28"/>
          <w:szCs w:val="28"/>
        </w:rPr>
        <w:t xml:space="preserve">Руководствуясь постановлением Правительства Российской Федерации </w:t>
      </w:r>
      <w:r w:rsidRPr="00D54A7E">
        <w:rPr>
          <w:rFonts w:ascii="Times New Roman" w:hAnsi="Times New Roman" w:cs="Times New Roman"/>
          <w:color w:val="000000" w:themeColor="text1"/>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bookmarkEnd w:id="3"/>
      <w:r w:rsidRPr="00D54A7E">
        <w:rPr>
          <w:rFonts w:ascii="Times New Roman" w:hAnsi="Times New Roman" w:cs="Times New Roman"/>
          <w:color w:val="000000" w:themeColor="text1"/>
          <w:sz w:val="28"/>
          <w:szCs w:val="28"/>
        </w:rPr>
        <w:t>.</w:t>
      </w:r>
    </w:p>
    <w:p w14:paraId="041541D9" w14:textId="77777777" w:rsidR="00D54A7E" w:rsidRPr="00D54A7E" w:rsidRDefault="00D54A7E" w:rsidP="00D54A7E">
      <w:pPr>
        <w:tabs>
          <w:tab w:val="left" w:pos="0"/>
        </w:tabs>
        <w:ind w:right="-1"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Экспертами при расчете тарифов на теплоноситель на 2026 год принимается стоимость, согласно постановлению Региональной энергетической комиссии Кузбасса от 25.11.2022 № 614 «Об утверждении производственной программы </w:t>
      </w:r>
      <w:r w:rsidRPr="00D54A7E">
        <w:rPr>
          <w:rFonts w:ascii="Times New Roman" w:hAnsi="Times New Roman" w:cs="Times New Roman"/>
          <w:sz w:val="28"/>
          <w:szCs w:val="28"/>
        </w:rPr>
        <w:br/>
        <w:t xml:space="preserve">в сфере холодного водоснабжения, водоотведения и об установлении тарифов </w:t>
      </w:r>
      <w:r w:rsidRPr="00D54A7E">
        <w:rPr>
          <w:rFonts w:ascii="Times New Roman" w:hAnsi="Times New Roman" w:cs="Times New Roman"/>
          <w:sz w:val="28"/>
          <w:szCs w:val="28"/>
        </w:rPr>
        <w:br/>
        <w:t>на питьевую воду, водоотведение МКП «Комфорт» (Тяжинский муниципальный округ)», в размере с 01.01.2026 - 48,98 руб./м³, с 01.10.2026 - 48,98 руб./м³.</w:t>
      </w:r>
    </w:p>
    <w:p w14:paraId="3E8BC31A" w14:textId="75189522" w:rsidR="00D54A7E" w:rsidRDefault="00D54A7E" w:rsidP="00D54A7E">
      <w:pPr>
        <w:tabs>
          <w:tab w:val="left" w:pos="9072"/>
          <w:tab w:val="left" w:pos="9214"/>
        </w:tabs>
        <w:ind w:firstLine="709"/>
        <w:jc w:val="both"/>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 xml:space="preserve">Тарифы на теплоноситель, реализуемый на потребительском рынке </w:t>
      </w:r>
      <w:r w:rsidRPr="00D54A7E">
        <w:rPr>
          <w:rFonts w:ascii="Times New Roman" w:hAnsi="Times New Roman" w:cs="Times New Roman"/>
          <w:color w:val="000000" w:themeColor="text1"/>
          <w:sz w:val="28"/>
          <w:szCs w:val="28"/>
        </w:rPr>
        <w:br/>
        <w:t>на 2026 год, составляют:</w:t>
      </w:r>
    </w:p>
    <w:p w14:paraId="4B1E21A7" w14:textId="5DFDD783" w:rsidR="00D54A7E" w:rsidRDefault="00D54A7E" w:rsidP="00D54A7E">
      <w:pPr>
        <w:tabs>
          <w:tab w:val="left" w:pos="9072"/>
          <w:tab w:val="left" w:pos="9214"/>
        </w:tabs>
        <w:ind w:firstLine="709"/>
        <w:jc w:val="both"/>
        <w:rPr>
          <w:rFonts w:ascii="Times New Roman" w:hAnsi="Times New Roman" w:cs="Times New Roman"/>
          <w:color w:val="000000" w:themeColor="text1"/>
          <w:sz w:val="28"/>
          <w:szCs w:val="28"/>
        </w:rPr>
      </w:pPr>
    </w:p>
    <w:p w14:paraId="6E41A03E" w14:textId="66AD5AB0" w:rsidR="00D54A7E" w:rsidRDefault="00D54A7E" w:rsidP="00D54A7E">
      <w:pPr>
        <w:tabs>
          <w:tab w:val="left" w:pos="9072"/>
          <w:tab w:val="left" w:pos="9214"/>
        </w:tabs>
        <w:ind w:firstLine="709"/>
        <w:jc w:val="both"/>
        <w:rPr>
          <w:rFonts w:ascii="Times New Roman" w:hAnsi="Times New Roman" w:cs="Times New Roman"/>
          <w:color w:val="000000" w:themeColor="text1"/>
          <w:sz w:val="28"/>
          <w:szCs w:val="28"/>
        </w:rPr>
      </w:pPr>
    </w:p>
    <w:p w14:paraId="237D0EFF" w14:textId="0FB5062F" w:rsidR="00D54A7E" w:rsidRDefault="00D54A7E" w:rsidP="00D54A7E">
      <w:pPr>
        <w:tabs>
          <w:tab w:val="left" w:pos="9072"/>
          <w:tab w:val="left" w:pos="9214"/>
        </w:tabs>
        <w:ind w:firstLine="709"/>
        <w:jc w:val="both"/>
        <w:rPr>
          <w:rFonts w:ascii="Times New Roman" w:hAnsi="Times New Roman" w:cs="Times New Roman"/>
          <w:color w:val="000000" w:themeColor="text1"/>
          <w:sz w:val="28"/>
          <w:szCs w:val="28"/>
        </w:rPr>
      </w:pPr>
    </w:p>
    <w:p w14:paraId="2EBAFFBC" w14:textId="77777777" w:rsidR="00D54A7E" w:rsidRPr="00D54A7E" w:rsidRDefault="00D54A7E" w:rsidP="00D54A7E">
      <w:pPr>
        <w:tabs>
          <w:tab w:val="left" w:pos="9072"/>
          <w:tab w:val="left" w:pos="9214"/>
        </w:tabs>
        <w:ind w:firstLine="709"/>
        <w:jc w:val="both"/>
        <w:rPr>
          <w:rFonts w:ascii="Times New Roman" w:hAnsi="Times New Roman" w:cs="Times New Roman"/>
          <w:color w:val="000000" w:themeColor="text1"/>
          <w:sz w:val="28"/>
          <w:szCs w:val="28"/>
        </w:rPr>
      </w:pPr>
    </w:p>
    <w:p w14:paraId="12C888CD" w14:textId="77777777" w:rsidR="00D54A7E" w:rsidRPr="00D54A7E" w:rsidRDefault="00D54A7E" w:rsidP="00D54A7E">
      <w:pPr>
        <w:tabs>
          <w:tab w:val="left" w:pos="1890"/>
        </w:tabs>
        <w:spacing w:line="360" w:lineRule="auto"/>
        <w:ind w:left="8081" w:hanging="7939"/>
        <w:jc w:val="right"/>
        <w:rPr>
          <w:rFonts w:ascii="Times New Roman" w:hAnsi="Times New Roman" w:cs="Times New Roman"/>
          <w:color w:val="000000" w:themeColor="text1"/>
          <w:sz w:val="28"/>
          <w:szCs w:val="28"/>
          <w:lang w:val="en-US"/>
        </w:rPr>
      </w:pPr>
      <w:r w:rsidRPr="00D54A7E">
        <w:rPr>
          <w:rFonts w:ascii="Times New Roman" w:hAnsi="Times New Roman" w:cs="Times New Roman"/>
          <w:color w:val="000000" w:themeColor="text1"/>
          <w:sz w:val="28"/>
          <w:szCs w:val="28"/>
        </w:rPr>
        <w:lastRenderedPageBreak/>
        <w:t>Таблица 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881"/>
      </w:tblGrid>
      <w:tr w:rsidR="00D54A7E" w:rsidRPr="00D54A7E" w14:paraId="6203CE87" w14:textId="77777777" w:rsidTr="00C14312">
        <w:trPr>
          <w:trHeight w:val="77"/>
        </w:trPr>
        <w:tc>
          <w:tcPr>
            <w:tcW w:w="4900" w:type="dxa"/>
            <w:tcBorders>
              <w:top w:val="single" w:sz="4" w:space="0" w:color="auto"/>
              <w:left w:val="single" w:sz="4" w:space="0" w:color="auto"/>
              <w:right w:val="single" w:sz="4" w:space="0" w:color="auto"/>
            </w:tcBorders>
            <w:vAlign w:val="center"/>
            <w:hideMark/>
          </w:tcPr>
          <w:p w14:paraId="3234D779" w14:textId="77777777" w:rsidR="00D54A7E" w:rsidRPr="00D54A7E" w:rsidRDefault="00D54A7E" w:rsidP="00C14312">
            <w:pPr>
              <w:ind w:firstLine="142"/>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2026</w:t>
            </w:r>
          </w:p>
        </w:tc>
        <w:tc>
          <w:tcPr>
            <w:tcW w:w="4881" w:type="dxa"/>
            <w:tcBorders>
              <w:top w:val="single" w:sz="4" w:space="0" w:color="auto"/>
              <w:left w:val="single" w:sz="4" w:space="0" w:color="auto"/>
              <w:right w:val="single" w:sz="4" w:space="0" w:color="auto"/>
            </w:tcBorders>
            <w:vAlign w:val="center"/>
            <w:hideMark/>
          </w:tcPr>
          <w:p w14:paraId="303AFCDF" w14:textId="77777777" w:rsidR="00D54A7E" w:rsidRPr="00D54A7E" w:rsidRDefault="00D54A7E" w:rsidP="00C14312">
            <w:pPr>
              <w:ind w:firstLine="142"/>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Тариф, руб./ м³ (без НДС)</w:t>
            </w:r>
          </w:p>
        </w:tc>
      </w:tr>
      <w:tr w:rsidR="00D54A7E" w:rsidRPr="00D54A7E" w14:paraId="30DAE993" w14:textId="77777777" w:rsidTr="00C14312">
        <w:trPr>
          <w:trHeight w:val="77"/>
        </w:trPr>
        <w:tc>
          <w:tcPr>
            <w:tcW w:w="4900" w:type="dxa"/>
            <w:tcBorders>
              <w:left w:val="single" w:sz="4" w:space="0" w:color="auto"/>
              <w:right w:val="single" w:sz="4" w:space="0" w:color="auto"/>
            </w:tcBorders>
            <w:hideMark/>
          </w:tcPr>
          <w:p w14:paraId="4716F0E0" w14:textId="77777777" w:rsidR="00D54A7E" w:rsidRPr="00D54A7E" w:rsidRDefault="00D54A7E" w:rsidP="00C14312">
            <w:pPr>
              <w:ind w:firstLine="142"/>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январь - сентябрь</w:t>
            </w:r>
          </w:p>
        </w:tc>
        <w:tc>
          <w:tcPr>
            <w:tcW w:w="4881" w:type="dxa"/>
            <w:tcBorders>
              <w:left w:val="single" w:sz="4" w:space="0" w:color="auto"/>
            </w:tcBorders>
            <w:vAlign w:val="center"/>
          </w:tcPr>
          <w:p w14:paraId="5623A76D"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48,98</w:t>
            </w:r>
          </w:p>
        </w:tc>
      </w:tr>
      <w:tr w:rsidR="00D54A7E" w:rsidRPr="00D54A7E" w14:paraId="29A248C0" w14:textId="77777777" w:rsidTr="00C14312">
        <w:trPr>
          <w:trHeight w:val="77"/>
        </w:trPr>
        <w:tc>
          <w:tcPr>
            <w:tcW w:w="4900" w:type="dxa"/>
            <w:tcBorders>
              <w:left w:val="single" w:sz="4" w:space="0" w:color="auto"/>
              <w:right w:val="single" w:sz="4" w:space="0" w:color="auto"/>
            </w:tcBorders>
          </w:tcPr>
          <w:p w14:paraId="593F723C" w14:textId="77777777" w:rsidR="00D54A7E" w:rsidRPr="00D54A7E" w:rsidRDefault="00D54A7E" w:rsidP="00C14312">
            <w:pPr>
              <w:ind w:firstLine="142"/>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октябрь - декабрь</w:t>
            </w:r>
          </w:p>
        </w:tc>
        <w:tc>
          <w:tcPr>
            <w:tcW w:w="4881" w:type="dxa"/>
            <w:tcBorders>
              <w:left w:val="single" w:sz="4" w:space="0" w:color="auto"/>
            </w:tcBorders>
            <w:vAlign w:val="center"/>
          </w:tcPr>
          <w:p w14:paraId="720E4CB9"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48,98</w:t>
            </w:r>
          </w:p>
        </w:tc>
      </w:tr>
    </w:tbl>
    <w:p w14:paraId="51CDA4D2" w14:textId="77777777" w:rsidR="00D54A7E" w:rsidRPr="00D54A7E" w:rsidRDefault="00D54A7E" w:rsidP="00D54A7E">
      <w:pPr>
        <w:tabs>
          <w:tab w:val="left" w:pos="0"/>
          <w:tab w:val="left" w:pos="1890"/>
        </w:tabs>
        <w:spacing w:before="240"/>
        <w:ind w:firstLine="709"/>
        <w:jc w:val="both"/>
        <w:rPr>
          <w:rFonts w:ascii="Times New Roman" w:hAnsi="Times New Roman" w:cs="Times New Roman"/>
          <w:color w:val="000000"/>
          <w:sz w:val="28"/>
          <w:szCs w:val="28"/>
        </w:rPr>
      </w:pPr>
      <w:r w:rsidRPr="00D54A7E">
        <w:rPr>
          <w:rFonts w:ascii="Times New Roman" w:hAnsi="Times New Roman" w:cs="Times New Roman"/>
          <w:color w:val="000000"/>
          <w:sz w:val="28"/>
          <w:szCs w:val="28"/>
        </w:rPr>
        <w:t>Расчет НВВ на теплоноситель на 2026 год представлен в таблице 3.</w:t>
      </w:r>
    </w:p>
    <w:p w14:paraId="5938F989" w14:textId="77777777" w:rsidR="00D54A7E" w:rsidRPr="00D54A7E" w:rsidRDefault="00D54A7E" w:rsidP="00D54A7E">
      <w:pPr>
        <w:tabs>
          <w:tab w:val="left" w:pos="0"/>
          <w:tab w:val="left" w:pos="1890"/>
        </w:tabs>
        <w:ind w:firstLine="709"/>
        <w:jc w:val="right"/>
        <w:rPr>
          <w:rFonts w:ascii="Times New Roman" w:hAnsi="Times New Roman" w:cs="Times New Roman"/>
          <w:color w:val="000000"/>
          <w:sz w:val="28"/>
          <w:szCs w:val="28"/>
        </w:rPr>
      </w:pPr>
      <w:r w:rsidRPr="00D54A7E">
        <w:rPr>
          <w:rFonts w:ascii="Times New Roman" w:hAnsi="Times New Roman" w:cs="Times New Roman"/>
          <w:color w:val="000000"/>
          <w:sz w:val="28"/>
          <w:szCs w:val="28"/>
        </w:rPr>
        <w:t>Таблица 3</w:t>
      </w:r>
    </w:p>
    <w:p w14:paraId="79C9D029" w14:textId="77777777" w:rsidR="00D54A7E" w:rsidRPr="00D54A7E" w:rsidRDefault="00D54A7E" w:rsidP="00D54A7E">
      <w:pPr>
        <w:tabs>
          <w:tab w:val="left" w:pos="0"/>
          <w:tab w:val="left" w:pos="1890"/>
        </w:tabs>
        <w:spacing w:after="240"/>
        <w:ind w:firstLine="709"/>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Расчет НВВ на теплоноситель МКП «Комфорт» на 2026 год</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1134"/>
        <w:gridCol w:w="1275"/>
        <w:gridCol w:w="1276"/>
      </w:tblGrid>
      <w:tr w:rsidR="00D54A7E" w:rsidRPr="00D54A7E" w14:paraId="04FE1012" w14:textId="77777777" w:rsidTr="00C14312">
        <w:trPr>
          <w:trHeight w:val="130"/>
        </w:trPr>
        <w:tc>
          <w:tcPr>
            <w:tcW w:w="5103" w:type="dxa"/>
            <w:vAlign w:val="center"/>
          </w:tcPr>
          <w:p w14:paraId="4E43BB77" w14:textId="77777777" w:rsidR="00D54A7E" w:rsidRPr="00D54A7E" w:rsidRDefault="00D54A7E" w:rsidP="00C14312">
            <w:pPr>
              <w:ind w:right="-162"/>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Показатели</w:t>
            </w:r>
          </w:p>
        </w:tc>
        <w:tc>
          <w:tcPr>
            <w:tcW w:w="993" w:type="dxa"/>
            <w:vAlign w:val="center"/>
          </w:tcPr>
          <w:p w14:paraId="177BA6C4"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Ед. изм</w:t>
            </w:r>
          </w:p>
        </w:tc>
        <w:tc>
          <w:tcPr>
            <w:tcW w:w="1134" w:type="dxa"/>
            <w:vAlign w:val="center"/>
          </w:tcPr>
          <w:p w14:paraId="7DB95B35"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2026 год</w:t>
            </w:r>
          </w:p>
        </w:tc>
        <w:tc>
          <w:tcPr>
            <w:tcW w:w="1275" w:type="dxa"/>
            <w:vAlign w:val="center"/>
          </w:tcPr>
          <w:p w14:paraId="4AECEE53"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с 01.01.2026</w:t>
            </w:r>
          </w:p>
        </w:tc>
        <w:tc>
          <w:tcPr>
            <w:tcW w:w="1276" w:type="dxa"/>
            <w:vAlign w:val="center"/>
          </w:tcPr>
          <w:p w14:paraId="7E7FB98B"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с 01.10.2026</w:t>
            </w:r>
          </w:p>
        </w:tc>
      </w:tr>
      <w:tr w:rsidR="00D54A7E" w:rsidRPr="00D54A7E" w14:paraId="1C6637EF" w14:textId="77777777" w:rsidTr="00C14312">
        <w:trPr>
          <w:trHeight w:val="130"/>
        </w:trPr>
        <w:tc>
          <w:tcPr>
            <w:tcW w:w="5103" w:type="dxa"/>
          </w:tcPr>
          <w:p w14:paraId="21BB3EB5" w14:textId="77777777" w:rsidR="00D54A7E" w:rsidRPr="00D54A7E" w:rsidRDefault="00D54A7E" w:rsidP="00C14312">
            <w:pPr>
              <w:ind w:right="-162"/>
              <w:rPr>
                <w:rFonts w:ascii="Times New Roman" w:hAnsi="Times New Roman" w:cs="Times New Roman"/>
                <w:color w:val="000000"/>
                <w:sz w:val="28"/>
                <w:szCs w:val="28"/>
              </w:rPr>
            </w:pPr>
            <w:r w:rsidRPr="00D54A7E">
              <w:rPr>
                <w:rFonts w:ascii="Times New Roman" w:hAnsi="Times New Roman" w:cs="Times New Roman"/>
                <w:color w:val="000000"/>
                <w:sz w:val="28"/>
                <w:szCs w:val="28"/>
              </w:rPr>
              <w:t>Объем теплоносителя</w:t>
            </w:r>
          </w:p>
        </w:tc>
        <w:tc>
          <w:tcPr>
            <w:tcW w:w="993" w:type="dxa"/>
          </w:tcPr>
          <w:p w14:paraId="27617A20"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м³</w:t>
            </w:r>
          </w:p>
        </w:tc>
        <w:tc>
          <w:tcPr>
            <w:tcW w:w="1134" w:type="dxa"/>
            <w:hideMark/>
          </w:tcPr>
          <w:p w14:paraId="6196E554"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19 351</w:t>
            </w:r>
          </w:p>
        </w:tc>
        <w:tc>
          <w:tcPr>
            <w:tcW w:w="1275" w:type="dxa"/>
            <w:hideMark/>
          </w:tcPr>
          <w:p w14:paraId="74E8C132"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10 448</w:t>
            </w:r>
          </w:p>
        </w:tc>
        <w:tc>
          <w:tcPr>
            <w:tcW w:w="1276" w:type="dxa"/>
            <w:hideMark/>
          </w:tcPr>
          <w:p w14:paraId="20489AC5"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8 903</w:t>
            </w:r>
          </w:p>
        </w:tc>
      </w:tr>
      <w:tr w:rsidR="00D54A7E" w:rsidRPr="00D54A7E" w14:paraId="477126C2" w14:textId="77777777" w:rsidTr="00C14312">
        <w:trPr>
          <w:trHeight w:val="130"/>
        </w:trPr>
        <w:tc>
          <w:tcPr>
            <w:tcW w:w="5103" w:type="dxa"/>
          </w:tcPr>
          <w:p w14:paraId="187C806D" w14:textId="77777777" w:rsidR="00D54A7E" w:rsidRPr="00D54A7E" w:rsidRDefault="00D54A7E" w:rsidP="00C14312">
            <w:pPr>
              <w:ind w:right="-162"/>
              <w:rPr>
                <w:rFonts w:ascii="Times New Roman" w:hAnsi="Times New Roman" w:cs="Times New Roman"/>
                <w:color w:val="000000"/>
                <w:sz w:val="28"/>
                <w:szCs w:val="28"/>
              </w:rPr>
            </w:pPr>
            <w:r w:rsidRPr="00D54A7E">
              <w:rPr>
                <w:rFonts w:ascii="Times New Roman" w:hAnsi="Times New Roman" w:cs="Times New Roman"/>
                <w:color w:val="000000"/>
                <w:sz w:val="28"/>
                <w:szCs w:val="28"/>
              </w:rPr>
              <w:t>Цена теплоносителя, принимаемая в расчет</w:t>
            </w:r>
          </w:p>
        </w:tc>
        <w:tc>
          <w:tcPr>
            <w:tcW w:w="993" w:type="dxa"/>
          </w:tcPr>
          <w:p w14:paraId="7B579CB4"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руб./м³</w:t>
            </w:r>
          </w:p>
        </w:tc>
        <w:tc>
          <w:tcPr>
            <w:tcW w:w="1134" w:type="dxa"/>
            <w:hideMark/>
          </w:tcPr>
          <w:p w14:paraId="6B238DB0"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48,98</w:t>
            </w:r>
          </w:p>
        </w:tc>
        <w:tc>
          <w:tcPr>
            <w:tcW w:w="1275" w:type="dxa"/>
            <w:hideMark/>
          </w:tcPr>
          <w:p w14:paraId="4DFF9325"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48,98</w:t>
            </w:r>
          </w:p>
        </w:tc>
        <w:tc>
          <w:tcPr>
            <w:tcW w:w="1276" w:type="dxa"/>
            <w:hideMark/>
          </w:tcPr>
          <w:p w14:paraId="60BCD62B"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48,98</w:t>
            </w:r>
          </w:p>
        </w:tc>
      </w:tr>
      <w:tr w:rsidR="00D54A7E" w:rsidRPr="00D54A7E" w14:paraId="6C8C5129" w14:textId="77777777" w:rsidTr="00C14312">
        <w:trPr>
          <w:trHeight w:val="130"/>
        </w:trPr>
        <w:tc>
          <w:tcPr>
            <w:tcW w:w="5103" w:type="dxa"/>
          </w:tcPr>
          <w:p w14:paraId="5AE8B2F9" w14:textId="77777777" w:rsidR="00D54A7E" w:rsidRPr="00D54A7E" w:rsidRDefault="00D54A7E" w:rsidP="00C14312">
            <w:pPr>
              <w:ind w:right="-162"/>
              <w:rPr>
                <w:rFonts w:ascii="Times New Roman" w:hAnsi="Times New Roman" w:cs="Times New Roman"/>
                <w:color w:val="000000"/>
                <w:sz w:val="28"/>
                <w:szCs w:val="28"/>
              </w:rPr>
            </w:pPr>
            <w:r w:rsidRPr="00D54A7E">
              <w:rPr>
                <w:rFonts w:ascii="Times New Roman" w:hAnsi="Times New Roman" w:cs="Times New Roman"/>
                <w:color w:val="000000"/>
                <w:sz w:val="28"/>
                <w:szCs w:val="28"/>
              </w:rPr>
              <w:t>Расходы на теплоноситель</w:t>
            </w:r>
          </w:p>
        </w:tc>
        <w:tc>
          <w:tcPr>
            <w:tcW w:w="993" w:type="dxa"/>
          </w:tcPr>
          <w:p w14:paraId="2C26D3C6" w14:textId="77777777" w:rsidR="00D54A7E" w:rsidRPr="00D54A7E" w:rsidRDefault="00D54A7E" w:rsidP="00C14312">
            <w:pPr>
              <w:ind w:left="-54" w:right="-75"/>
              <w:jc w:val="center"/>
              <w:rPr>
                <w:rFonts w:ascii="Times New Roman" w:hAnsi="Times New Roman" w:cs="Times New Roman"/>
                <w:color w:val="000000"/>
                <w:sz w:val="28"/>
                <w:szCs w:val="28"/>
              </w:rPr>
            </w:pPr>
            <w:r w:rsidRPr="00D54A7E">
              <w:rPr>
                <w:rFonts w:ascii="Times New Roman" w:hAnsi="Times New Roman" w:cs="Times New Roman"/>
                <w:color w:val="000000"/>
                <w:sz w:val="28"/>
                <w:szCs w:val="28"/>
              </w:rPr>
              <w:t>руб.</w:t>
            </w:r>
          </w:p>
        </w:tc>
        <w:tc>
          <w:tcPr>
            <w:tcW w:w="1134" w:type="dxa"/>
            <w:hideMark/>
          </w:tcPr>
          <w:p w14:paraId="68971A2F"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947 799</w:t>
            </w:r>
          </w:p>
        </w:tc>
        <w:tc>
          <w:tcPr>
            <w:tcW w:w="1275" w:type="dxa"/>
            <w:hideMark/>
          </w:tcPr>
          <w:p w14:paraId="07D47351"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511 723</w:t>
            </w:r>
          </w:p>
        </w:tc>
        <w:tc>
          <w:tcPr>
            <w:tcW w:w="1276" w:type="dxa"/>
            <w:hideMark/>
          </w:tcPr>
          <w:p w14:paraId="7C588FA9" w14:textId="77777777" w:rsidR="00D54A7E" w:rsidRPr="00D54A7E" w:rsidRDefault="00D54A7E" w:rsidP="00C14312">
            <w:pPr>
              <w:rPr>
                <w:rFonts w:ascii="Times New Roman" w:hAnsi="Times New Roman" w:cs="Times New Roman"/>
                <w:sz w:val="28"/>
                <w:szCs w:val="28"/>
              </w:rPr>
            </w:pPr>
            <w:r w:rsidRPr="00D54A7E">
              <w:rPr>
                <w:rFonts w:ascii="Times New Roman" w:hAnsi="Times New Roman" w:cs="Times New Roman"/>
                <w:sz w:val="28"/>
                <w:szCs w:val="28"/>
              </w:rPr>
              <w:t>436 076</w:t>
            </w:r>
          </w:p>
        </w:tc>
      </w:tr>
    </w:tbl>
    <w:p w14:paraId="5E127B04" w14:textId="77777777" w:rsidR="00D54A7E" w:rsidRPr="00D54A7E" w:rsidRDefault="00D54A7E" w:rsidP="00D54A7E">
      <w:pPr>
        <w:pStyle w:val="10"/>
        <w:tabs>
          <w:tab w:val="left" w:pos="284"/>
          <w:tab w:val="left" w:pos="993"/>
          <w:tab w:val="left" w:pos="1418"/>
          <w:tab w:val="left" w:pos="9214"/>
        </w:tabs>
        <w:spacing w:before="240"/>
        <w:jc w:val="both"/>
        <w:rPr>
          <w:rFonts w:eastAsiaTheme="minorHAnsi"/>
          <w:b w:val="0"/>
          <w:bCs/>
          <w:color w:val="000000" w:themeColor="text1"/>
          <w:sz w:val="28"/>
          <w:szCs w:val="28"/>
          <w:lang w:eastAsia="en-US"/>
          <w14:ligatures w14:val="all"/>
        </w:rPr>
      </w:pPr>
      <w:bookmarkStart w:id="4" w:name="_Toc118192850"/>
      <w:r w:rsidRPr="00D54A7E">
        <w:rPr>
          <w:rFonts w:eastAsiaTheme="minorHAnsi"/>
          <w:bCs/>
          <w:color w:val="000000" w:themeColor="text1"/>
          <w:sz w:val="28"/>
          <w:szCs w:val="28"/>
          <w:lang w:eastAsia="en-US"/>
          <w14:ligatures w14:val="all"/>
        </w:rPr>
        <w:t>Расчет тарифов МКП «Комфорт» на горячую воду в открытой системе горячего водоснабжения (теплоснабжения) на 202</w:t>
      </w:r>
      <w:bookmarkEnd w:id="4"/>
      <w:r w:rsidRPr="00D54A7E">
        <w:rPr>
          <w:rFonts w:eastAsiaTheme="minorHAnsi"/>
          <w:bCs/>
          <w:color w:val="000000" w:themeColor="text1"/>
          <w:sz w:val="28"/>
          <w:szCs w:val="28"/>
          <w:lang w:eastAsia="en-US"/>
          <w14:ligatures w14:val="all"/>
        </w:rPr>
        <w:t>6 год</w:t>
      </w:r>
    </w:p>
    <w:p w14:paraId="060642AA" w14:textId="77777777" w:rsidR="00D54A7E" w:rsidRPr="00D54A7E" w:rsidRDefault="00D54A7E" w:rsidP="00D54A7E">
      <w:pPr>
        <w:tabs>
          <w:tab w:val="left" w:pos="0"/>
        </w:tabs>
        <w:ind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МКП «Комфорт» осуществляет снабжение горячей водой жилой фонд </w:t>
      </w:r>
      <w:r w:rsidRPr="00D54A7E">
        <w:rPr>
          <w:rFonts w:ascii="Times New Roman" w:hAnsi="Times New Roman" w:cs="Times New Roman"/>
          <w:sz w:val="28"/>
          <w:szCs w:val="28"/>
        </w:rPr>
        <w:br/>
        <w:t xml:space="preserve">и прочие объекты Тяжинского муниципального округа. Система теплоснабжения МКП «Комфорт» открытая, с непосредственным отбором теплоносителя </w:t>
      </w:r>
      <w:r w:rsidRPr="00D54A7E">
        <w:rPr>
          <w:rFonts w:ascii="Times New Roman" w:hAnsi="Times New Roman" w:cs="Times New Roman"/>
          <w:sz w:val="28"/>
          <w:szCs w:val="28"/>
        </w:rPr>
        <w:br/>
        <w:t xml:space="preserve">на нужды горячего водоснабжения потребителей. </w:t>
      </w:r>
    </w:p>
    <w:p w14:paraId="3938310D" w14:textId="77777777" w:rsidR="00D54A7E" w:rsidRPr="00D54A7E" w:rsidRDefault="00D54A7E" w:rsidP="00D54A7E">
      <w:pPr>
        <w:tabs>
          <w:tab w:val="left" w:pos="0"/>
          <w:tab w:val="left" w:pos="9900"/>
        </w:tabs>
        <w:ind w:right="-1"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D54A7E">
        <w:rPr>
          <w:rFonts w:ascii="Times New Roman" w:hAnsi="Times New Roman" w:cs="Times New Roman"/>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D54A7E">
        <w:rPr>
          <w:rFonts w:ascii="Times New Roman" w:hAnsi="Times New Roman" w:cs="Times New Roman"/>
          <w:sz w:val="28"/>
          <w:szCs w:val="28"/>
        </w:rPr>
        <w:br/>
        <w:t>на теплоноситель и компонента на тепловую энергию.</w:t>
      </w:r>
    </w:p>
    <w:p w14:paraId="3BBE8987" w14:textId="77777777" w:rsidR="00D54A7E" w:rsidRPr="00D54A7E" w:rsidRDefault="00D54A7E" w:rsidP="00D54A7E">
      <w:pPr>
        <w:tabs>
          <w:tab w:val="left" w:pos="0"/>
          <w:tab w:val="left" w:pos="9900"/>
        </w:tabs>
        <w:spacing w:after="240"/>
        <w:ind w:right="-1" w:firstLine="709"/>
        <w:jc w:val="both"/>
        <w:rPr>
          <w:rFonts w:ascii="Times New Roman" w:hAnsi="Times New Roman" w:cs="Times New Roman"/>
          <w:sz w:val="28"/>
          <w:szCs w:val="28"/>
        </w:rPr>
      </w:pPr>
      <w:r w:rsidRPr="00D54A7E">
        <w:rPr>
          <w:rFonts w:ascii="Times New Roman" w:hAnsi="Times New Roman" w:cs="Times New Roman"/>
          <w:color w:val="000000" w:themeColor="text1"/>
          <w:sz w:val="28"/>
          <w:szCs w:val="28"/>
        </w:rPr>
        <w:t>Компонент на тепловую энергию соответствует тарифу на тепловую энергию на 2026 год и составляет:</w:t>
      </w:r>
    </w:p>
    <w:tbl>
      <w:tblPr>
        <w:tblpPr w:leftFromText="180" w:rightFromText="180" w:vertAnchor="text" w:tblpXSpec="center" w:tblpY="1"/>
        <w:tblOverlap w:val="neve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799"/>
      </w:tblGrid>
      <w:tr w:rsidR="00D54A7E" w:rsidRPr="00D54A7E" w14:paraId="78C3B004" w14:textId="77777777" w:rsidTr="00C14312">
        <w:trPr>
          <w:trHeight w:val="130"/>
          <w:jc w:val="center"/>
        </w:trPr>
        <w:tc>
          <w:tcPr>
            <w:tcW w:w="2988" w:type="dxa"/>
            <w:vAlign w:val="center"/>
            <w:hideMark/>
          </w:tcPr>
          <w:p w14:paraId="17AED6AA"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Период</w:t>
            </w:r>
          </w:p>
        </w:tc>
        <w:tc>
          <w:tcPr>
            <w:tcW w:w="6799" w:type="dxa"/>
            <w:tcBorders>
              <w:bottom w:val="single" w:sz="4" w:space="0" w:color="auto"/>
            </w:tcBorders>
            <w:vAlign w:val="center"/>
            <w:hideMark/>
          </w:tcPr>
          <w:p w14:paraId="296DEA56"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Компонент на тепловую энергию руб./Гкал (без НДС)</w:t>
            </w:r>
          </w:p>
        </w:tc>
      </w:tr>
      <w:tr w:rsidR="00D54A7E" w:rsidRPr="00D54A7E" w14:paraId="02AF4621" w14:textId="77777777" w:rsidTr="00C14312">
        <w:trPr>
          <w:trHeight w:hRule="exact" w:val="298"/>
          <w:jc w:val="center"/>
        </w:trPr>
        <w:tc>
          <w:tcPr>
            <w:tcW w:w="2988" w:type="dxa"/>
            <w:tcBorders>
              <w:bottom w:val="single" w:sz="4" w:space="0" w:color="auto"/>
            </w:tcBorders>
            <w:vAlign w:val="center"/>
            <w:hideMark/>
          </w:tcPr>
          <w:p w14:paraId="0644944D"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с 01.01.2026</w:t>
            </w:r>
          </w:p>
        </w:tc>
        <w:tc>
          <w:tcPr>
            <w:tcW w:w="6799" w:type="dxa"/>
            <w:tcBorders>
              <w:top w:val="single" w:sz="4" w:space="0" w:color="auto"/>
              <w:left w:val="single" w:sz="4" w:space="0" w:color="auto"/>
              <w:bottom w:val="single" w:sz="4" w:space="0" w:color="auto"/>
              <w:right w:val="single" w:sz="4" w:space="0" w:color="auto"/>
            </w:tcBorders>
            <w:vAlign w:val="center"/>
            <w:hideMark/>
          </w:tcPr>
          <w:p w14:paraId="0FF9F16B"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4 810,36</w:t>
            </w:r>
          </w:p>
        </w:tc>
      </w:tr>
      <w:tr w:rsidR="00D54A7E" w:rsidRPr="00D54A7E" w14:paraId="6770D09F" w14:textId="77777777" w:rsidTr="00C14312">
        <w:trPr>
          <w:trHeight w:hRule="exact" w:val="290"/>
          <w:jc w:val="center"/>
        </w:trPr>
        <w:tc>
          <w:tcPr>
            <w:tcW w:w="2988" w:type="dxa"/>
            <w:tcBorders>
              <w:bottom w:val="single" w:sz="4" w:space="0" w:color="auto"/>
            </w:tcBorders>
            <w:vAlign w:val="center"/>
          </w:tcPr>
          <w:p w14:paraId="19221291"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с 01.10.2026</w:t>
            </w:r>
          </w:p>
        </w:tc>
        <w:tc>
          <w:tcPr>
            <w:tcW w:w="6799" w:type="dxa"/>
            <w:tcBorders>
              <w:top w:val="single" w:sz="4" w:space="0" w:color="auto"/>
              <w:left w:val="single" w:sz="4" w:space="0" w:color="auto"/>
              <w:bottom w:val="single" w:sz="4" w:space="0" w:color="auto"/>
              <w:right w:val="single" w:sz="4" w:space="0" w:color="auto"/>
            </w:tcBorders>
            <w:vAlign w:val="center"/>
          </w:tcPr>
          <w:p w14:paraId="4B2F0F75" w14:textId="77777777" w:rsidR="00D54A7E" w:rsidRPr="00D54A7E" w:rsidRDefault="00D54A7E" w:rsidP="00C14312">
            <w:pPr>
              <w:jc w:val="center"/>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5 286,50</w:t>
            </w:r>
          </w:p>
        </w:tc>
      </w:tr>
    </w:tbl>
    <w:p w14:paraId="6E004AC9" w14:textId="77777777" w:rsidR="00D54A7E" w:rsidRPr="00D54A7E" w:rsidRDefault="00D54A7E" w:rsidP="00D54A7E">
      <w:pPr>
        <w:tabs>
          <w:tab w:val="left" w:pos="0"/>
        </w:tabs>
        <w:autoSpaceDE w:val="0"/>
        <w:autoSpaceDN w:val="0"/>
        <w:adjustRightInd w:val="0"/>
        <w:spacing w:before="240" w:after="240"/>
        <w:ind w:firstLine="709"/>
        <w:jc w:val="both"/>
        <w:rPr>
          <w:rFonts w:ascii="Times New Roman" w:hAnsi="Times New Roman" w:cs="Times New Roman"/>
          <w:sz w:val="28"/>
          <w:szCs w:val="28"/>
        </w:rPr>
      </w:pPr>
      <w:r w:rsidRPr="00D54A7E">
        <w:rPr>
          <w:rFonts w:ascii="Times New Roman" w:hAnsi="Times New Roman" w:cs="Times New Roman"/>
          <w:sz w:val="28"/>
          <w:szCs w:val="28"/>
        </w:rPr>
        <w:lastRenderedPageBreak/>
        <w:t xml:space="preserve">Норматив расхода тепловой энергии, необходимые для осуществления горячего водоснабжения МКП «Комфорт», приняты в соответствии </w:t>
      </w:r>
      <w:r w:rsidRPr="00D54A7E">
        <w:rPr>
          <w:rFonts w:ascii="Times New Roman" w:hAnsi="Times New Roman" w:cs="Times New Roman"/>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pPr w:leftFromText="180" w:rightFromText="180" w:vertAnchor="text" w:horzAnchor="margin" w:tblpX="-39" w:tblpY="6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2409"/>
        <w:gridCol w:w="2552"/>
      </w:tblGrid>
      <w:tr w:rsidR="00D54A7E" w:rsidRPr="00D54A7E" w14:paraId="6EB9A309" w14:textId="77777777" w:rsidTr="00C14312">
        <w:trPr>
          <w:trHeight w:val="51"/>
        </w:trPr>
        <w:tc>
          <w:tcPr>
            <w:tcW w:w="4957" w:type="dxa"/>
            <w:gridSpan w:val="2"/>
            <w:vAlign w:val="center"/>
          </w:tcPr>
          <w:p w14:paraId="1C41F7DC"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С изолированными стояками</w:t>
            </w:r>
          </w:p>
        </w:tc>
        <w:tc>
          <w:tcPr>
            <w:tcW w:w="4961" w:type="dxa"/>
            <w:gridSpan w:val="2"/>
            <w:vAlign w:val="center"/>
            <w:hideMark/>
          </w:tcPr>
          <w:p w14:paraId="29CE69B2"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С неизолированными стояками</w:t>
            </w:r>
          </w:p>
        </w:tc>
      </w:tr>
      <w:tr w:rsidR="00D54A7E" w:rsidRPr="00D54A7E" w14:paraId="1A093F36" w14:textId="77777777" w:rsidTr="00C14312">
        <w:trPr>
          <w:trHeight w:val="213"/>
        </w:trPr>
        <w:tc>
          <w:tcPr>
            <w:tcW w:w="2405" w:type="dxa"/>
            <w:vAlign w:val="center"/>
            <w:hideMark/>
          </w:tcPr>
          <w:p w14:paraId="62B07426"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с полотенцесушителем</w:t>
            </w:r>
          </w:p>
        </w:tc>
        <w:tc>
          <w:tcPr>
            <w:tcW w:w="2552" w:type="dxa"/>
            <w:vAlign w:val="center"/>
            <w:hideMark/>
          </w:tcPr>
          <w:p w14:paraId="2664B497"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без полотенцесушителя</w:t>
            </w:r>
          </w:p>
        </w:tc>
        <w:tc>
          <w:tcPr>
            <w:tcW w:w="2409" w:type="dxa"/>
            <w:vAlign w:val="center"/>
            <w:hideMark/>
          </w:tcPr>
          <w:p w14:paraId="0070D615"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с полотенцесушителем</w:t>
            </w:r>
          </w:p>
        </w:tc>
        <w:tc>
          <w:tcPr>
            <w:tcW w:w="2552" w:type="dxa"/>
            <w:vAlign w:val="center"/>
            <w:hideMark/>
          </w:tcPr>
          <w:p w14:paraId="03D19336"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без полотенцесушителя</w:t>
            </w:r>
          </w:p>
        </w:tc>
      </w:tr>
      <w:tr w:rsidR="00D54A7E" w:rsidRPr="00D54A7E" w14:paraId="15F490E9" w14:textId="77777777" w:rsidTr="00C14312">
        <w:trPr>
          <w:trHeight w:val="213"/>
        </w:trPr>
        <w:tc>
          <w:tcPr>
            <w:tcW w:w="2405" w:type="dxa"/>
          </w:tcPr>
          <w:p w14:paraId="6FCAA941"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0,0544</w:t>
            </w:r>
          </w:p>
        </w:tc>
        <w:tc>
          <w:tcPr>
            <w:tcW w:w="2552" w:type="dxa"/>
          </w:tcPr>
          <w:p w14:paraId="4CCC0ABF"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0,0536</w:t>
            </w:r>
          </w:p>
        </w:tc>
        <w:tc>
          <w:tcPr>
            <w:tcW w:w="2409" w:type="dxa"/>
          </w:tcPr>
          <w:p w14:paraId="4AC50F3D"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0,0580</w:t>
            </w:r>
          </w:p>
        </w:tc>
        <w:tc>
          <w:tcPr>
            <w:tcW w:w="2552" w:type="dxa"/>
          </w:tcPr>
          <w:p w14:paraId="04E66670" w14:textId="77777777" w:rsidR="00D54A7E" w:rsidRPr="00D54A7E" w:rsidRDefault="00D54A7E" w:rsidP="00C14312">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0,0548</w:t>
            </w:r>
          </w:p>
        </w:tc>
      </w:tr>
    </w:tbl>
    <w:p w14:paraId="6267F34A" w14:textId="77777777" w:rsidR="00D54A7E" w:rsidRPr="00D54A7E" w:rsidRDefault="00D54A7E" w:rsidP="00D54A7E">
      <w:pPr>
        <w:tabs>
          <w:tab w:val="left" w:pos="0"/>
        </w:tabs>
        <w:spacing w:before="240"/>
        <w:ind w:firstLine="709"/>
        <w:jc w:val="both"/>
        <w:rPr>
          <w:rFonts w:ascii="Times New Roman" w:hAnsi="Times New Roman" w:cs="Times New Roman"/>
          <w:color w:val="000000" w:themeColor="text1"/>
          <w:sz w:val="28"/>
          <w:szCs w:val="28"/>
        </w:rPr>
      </w:pPr>
      <w:r w:rsidRPr="00D54A7E">
        <w:rPr>
          <w:rFonts w:ascii="Times New Roman" w:hAnsi="Times New Roman" w:cs="Times New Roman"/>
          <w:color w:val="000000" w:themeColor="text1"/>
          <w:sz w:val="28"/>
          <w:szCs w:val="28"/>
        </w:rPr>
        <w:t xml:space="preserve">Руководствуясь постановлением Правительства Российской Федерации </w:t>
      </w:r>
      <w:r w:rsidRPr="00D54A7E">
        <w:rPr>
          <w:rFonts w:ascii="Times New Roman" w:hAnsi="Times New Roman" w:cs="Times New Roman"/>
          <w:color w:val="000000" w:themeColor="text1"/>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p>
    <w:p w14:paraId="48ED4403" w14:textId="77777777" w:rsidR="00D54A7E" w:rsidRPr="00D54A7E" w:rsidRDefault="00D54A7E" w:rsidP="00D54A7E">
      <w:pPr>
        <w:tabs>
          <w:tab w:val="left" w:pos="0"/>
        </w:tabs>
        <w:ind w:firstLine="709"/>
        <w:jc w:val="both"/>
        <w:rPr>
          <w:rFonts w:ascii="Times New Roman" w:hAnsi="Times New Roman" w:cs="Times New Roman"/>
          <w:sz w:val="28"/>
          <w:szCs w:val="28"/>
        </w:rPr>
      </w:pPr>
      <w:r w:rsidRPr="00D54A7E">
        <w:rPr>
          <w:rFonts w:ascii="Times New Roman" w:hAnsi="Times New Roman" w:cs="Times New Roman"/>
          <w:sz w:val="28"/>
          <w:szCs w:val="28"/>
        </w:rPr>
        <w:t xml:space="preserve">На основании вышеуказанного экспертами произведен расчет тарифов </w:t>
      </w:r>
      <w:r w:rsidRPr="00D54A7E">
        <w:rPr>
          <w:rFonts w:ascii="Times New Roman" w:hAnsi="Times New Roman" w:cs="Times New Roman"/>
          <w:sz w:val="28"/>
          <w:szCs w:val="28"/>
        </w:rPr>
        <w:br/>
        <w:t xml:space="preserve">на горячую воду в открытой системе горячего водоснабжения (теплоснабжения) на 2026 год для МКП «Комфорт». Расчет тарифов для МКП «Комфорт» </w:t>
      </w:r>
      <w:r w:rsidRPr="00D54A7E">
        <w:rPr>
          <w:rFonts w:ascii="Times New Roman" w:hAnsi="Times New Roman" w:cs="Times New Roman"/>
          <w:sz w:val="28"/>
          <w:szCs w:val="28"/>
        </w:rPr>
        <w:br/>
        <w:t>на горячую воду, реализуемую на потребительском рынке Тяжинского муниципального округа, на 2026 год представлен в таблице 4.</w:t>
      </w:r>
    </w:p>
    <w:p w14:paraId="5156F0AB" w14:textId="56F18DC9" w:rsidR="00D54A7E" w:rsidRDefault="00D54A7E" w:rsidP="00D54A7E">
      <w:pPr>
        <w:tabs>
          <w:tab w:val="left" w:pos="0"/>
          <w:tab w:val="left" w:pos="6480"/>
        </w:tabs>
        <w:ind w:firstLine="709"/>
        <w:jc w:val="both"/>
        <w:rPr>
          <w:rFonts w:ascii="Times New Roman" w:hAnsi="Times New Roman" w:cs="Times New Roman"/>
          <w:sz w:val="28"/>
          <w:szCs w:val="28"/>
        </w:rPr>
      </w:pPr>
      <w:r w:rsidRPr="00D54A7E">
        <w:rPr>
          <w:rFonts w:ascii="Times New Roman" w:hAnsi="Times New Roman" w:cs="Times New Roman"/>
          <w:sz w:val="28"/>
          <w:szCs w:val="28"/>
        </w:rPr>
        <w:tab/>
      </w:r>
    </w:p>
    <w:p w14:paraId="0BD94498" w14:textId="29293644" w:rsidR="00D54A7E" w:rsidRDefault="00D54A7E" w:rsidP="00D54A7E">
      <w:pPr>
        <w:tabs>
          <w:tab w:val="left" w:pos="0"/>
          <w:tab w:val="left" w:pos="6480"/>
        </w:tabs>
        <w:ind w:firstLine="709"/>
        <w:jc w:val="both"/>
        <w:rPr>
          <w:rFonts w:ascii="Times New Roman" w:hAnsi="Times New Roman" w:cs="Times New Roman"/>
          <w:sz w:val="28"/>
          <w:szCs w:val="28"/>
        </w:rPr>
      </w:pPr>
    </w:p>
    <w:p w14:paraId="2D138747" w14:textId="61396796" w:rsidR="00D54A7E" w:rsidRDefault="00D54A7E" w:rsidP="00D54A7E">
      <w:pPr>
        <w:tabs>
          <w:tab w:val="left" w:pos="0"/>
          <w:tab w:val="left" w:pos="6480"/>
        </w:tabs>
        <w:ind w:firstLine="709"/>
        <w:jc w:val="both"/>
        <w:rPr>
          <w:rFonts w:ascii="Times New Roman" w:hAnsi="Times New Roman" w:cs="Times New Roman"/>
          <w:sz w:val="28"/>
          <w:szCs w:val="28"/>
        </w:rPr>
      </w:pPr>
    </w:p>
    <w:p w14:paraId="7247D98E" w14:textId="49720449" w:rsidR="00D54A7E" w:rsidRDefault="00D54A7E" w:rsidP="00D54A7E">
      <w:pPr>
        <w:tabs>
          <w:tab w:val="left" w:pos="0"/>
          <w:tab w:val="left" w:pos="6480"/>
        </w:tabs>
        <w:ind w:firstLine="709"/>
        <w:jc w:val="both"/>
        <w:rPr>
          <w:rFonts w:ascii="Times New Roman" w:hAnsi="Times New Roman" w:cs="Times New Roman"/>
          <w:sz w:val="28"/>
          <w:szCs w:val="28"/>
        </w:rPr>
      </w:pPr>
    </w:p>
    <w:p w14:paraId="361B4D58" w14:textId="5073073A" w:rsidR="00D54A7E" w:rsidRDefault="00D54A7E" w:rsidP="00D54A7E">
      <w:pPr>
        <w:tabs>
          <w:tab w:val="left" w:pos="0"/>
          <w:tab w:val="left" w:pos="6480"/>
        </w:tabs>
        <w:ind w:firstLine="709"/>
        <w:jc w:val="both"/>
        <w:rPr>
          <w:rFonts w:ascii="Times New Roman" w:hAnsi="Times New Roman" w:cs="Times New Roman"/>
          <w:sz w:val="28"/>
          <w:szCs w:val="28"/>
        </w:rPr>
      </w:pPr>
    </w:p>
    <w:p w14:paraId="67E9293D" w14:textId="76DFFBF3" w:rsidR="00D54A7E" w:rsidRDefault="00D54A7E" w:rsidP="00D54A7E">
      <w:pPr>
        <w:tabs>
          <w:tab w:val="left" w:pos="0"/>
          <w:tab w:val="left" w:pos="6480"/>
        </w:tabs>
        <w:ind w:firstLine="709"/>
        <w:jc w:val="both"/>
        <w:rPr>
          <w:rFonts w:ascii="Times New Roman" w:hAnsi="Times New Roman" w:cs="Times New Roman"/>
          <w:sz w:val="28"/>
          <w:szCs w:val="28"/>
        </w:rPr>
      </w:pPr>
    </w:p>
    <w:p w14:paraId="09D17D9C" w14:textId="44CC858A" w:rsidR="00D54A7E" w:rsidRDefault="00D54A7E" w:rsidP="00D54A7E">
      <w:pPr>
        <w:tabs>
          <w:tab w:val="left" w:pos="0"/>
          <w:tab w:val="left" w:pos="6480"/>
        </w:tabs>
        <w:ind w:firstLine="709"/>
        <w:jc w:val="both"/>
        <w:rPr>
          <w:rFonts w:ascii="Times New Roman" w:hAnsi="Times New Roman" w:cs="Times New Roman"/>
          <w:sz w:val="28"/>
          <w:szCs w:val="28"/>
        </w:rPr>
      </w:pPr>
    </w:p>
    <w:p w14:paraId="752BDDFD" w14:textId="2EF03177" w:rsidR="00D54A7E" w:rsidRDefault="00D54A7E" w:rsidP="00D54A7E">
      <w:pPr>
        <w:tabs>
          <w:tab w:val="left" w:pos="0"/>
          <w:tab w:val="left" w:pos="6480"/>
        </w:tabs>
        <w:ind w:firstLine="709"/>
        <w:jc w:val="both"/>
        <w:rPr>
          <w:rFonts w:ascii="Times New Roman" w:hAnsi="Times New Roman" w:cs="Times New Roman"/>
          <w:sz w:val="28"/>
          <w:szCs w:val="28"/>
        </w:rPr>
      </w:pPr>
    </w:p>
    <w:p w14:paraId="4FA67420" w14:textId="3FC1DDEB" w:rsidR="00D54A7E" w:rsidRDefault="00D54A7E" w:rsidP="00D54A7E">
      <w:pPr>
        <w:tabs>
          <w:tab w:val="left" w:pos="0"/>
          <w:tab w:val="left" w:pos="6480"/>
        </w:tabs>
        <w:ind w:firstLine="709"/>
        <w:jc w:val="both"/>
        <w:rPr>
          <w:rFonts w:ascii="Times New Roman" w:hAnsi="Times New Roman" w:cs="Times New Roman"/>
          <w:sz w:val="28"/>
          <w:szCs w:val="28"/>
        </w:rPr>
      </w:pPr>
    </w:p>
    <w:p w14:paraId="0B6B689A" w14:textId="32988276" w:rsidR="00D54A7E" w:rsidRDefault="00D54A7E" w:rsidP="00D54A7E">
      <w:pPr>
        <w:tabs>
          <w:tab w:val="left" w:pos="0"/>
          <w:tab w:val="left" w:pos="6480"/>
        </w:tabs>
        <w:ind w:firstLine="709"/>
        <w:jc w:val="both"/>
        <w:rPr>
          <w:rFonts w:ascii="Times New Roman" w:hAnsi="Times New Roman" w:cs="Times New Roman"/>
          <w:sz w:val="28"/>
          <w:szCs w:val="28"/>
        </w:rPr>
      </w:pPr>
    </w:p>
    <w:p w14:paraId="3838D52D" w14:textId="77777777" w:rsidR="00D54A7E" w:rsidRDefault="00D54A7E" w:rsidP="00D54A7E">
      <w:pPr>
        <w:tabs>
          <w:tab w:val="left" w:pos="0"/>
          <w:tab w:val="left" w:pos="6480"/>
        </w:tabs>
        <w:ind w:firstLine="709"/>
        <w:jc w:val="both"/>
        <w:rPr>
          <w:rFonts w:ascii="Times New Roman" w:hAnsi="Times New Roman" w:cs="Times New Roman"/>
          <w:sz w:val="28"/>
          <w:szCs w:val="28"/>
        </w:rPr>
        <w:sectPr w:rsidR="00D54A7E" w:rsidSect="00C14312">
          <w:headerReference w:type="default" r:id="rId8"/>
          <w:footerReference w:type="even" r:id="rId9"/>
          <w:footerReference w:type="default" r:id="rId10"/>
          <w:headerReference w:type="first" r:id="rId11"/>
          <w:pgSz w:w="11906" w:h="16838"/>
          <w:pgMar w:top="1107" w:right="707" w:bottom="1134" w:left="1418" w:header="426" w:footer="708" w:gutter="0"/>
          <w:cols w:space="708"/>
          <w:titlePg/>
          <w:docGrid w:linePitch="381"/>
        </w:sectPr>
      </w:pPr>
    </w:p>
    <w:p w14:paraId="0563005C" w14:textId="77777777" w:rsidR="00D54A7E" w:rsidRPr="00D54A7E" w:rsidRDefault="00D54A7E" w:rsidP="00D54A7E">
      <w:pPr>
        <w:tabs>
          <w:tab w:val="left" w:pos="0"/>
        </w:tabs>
        <w:jc w:val="right"/>
        <w:rPr>
          <w:rFonts w:ascii="Times New Roman" w:hAnsi="Times New Roman" w:cs="Times New Roman"/>
          <w:sz w:val="28"/>
          <w:szCs w:val="28"/>
        </w:rPr>
      </w:pPr>
      <w:r w:rsidRPr="00D54A7E">
        <w:rPr>
          <w:rFonts w:ascii="Times New Roman" w:hAnsi="Times New Roman" w:cs="Times New Roman"/>
          <w:sz w:val="28"/>
          <w:szCs w:val="28"/>
        </w:rPr>
        <w:lastRenderedPageBreak/>
        <w:t>Таблица 4</w:t>
      </w:r>
    </w:p>
    <w:p w14:paraId="4211775A" w14:textId="77777777" w:rsidR="00D54A7E" w:rsidRPr="00D54A7E" w:rsidRDefault="00D54A7E" w:rsidP="00D54A7E">
      <w:pPr>
        <w:tabs>
          <w:tab w:val="left" w:pos="0"/>
        </w:tabs>
        <w:jc w:val="center"/>
        <w:rPr>
          <w:rFonts w:ascii="Times New Roman" w:hAnsi="Times New Roman" w:cs="Times New Roman"/>
          <w:sz w:val="28"/>
          <w:szCs w:val="28"/>
        </w:rPr>
      </w:pPr>
      <w:r w:rsidRPr="00D54A7E">
        <w:rPr>
          <w:rFonts w:ascii="Times New Roman" w:hAnsi="Times New Roman" w:cs="Times New Roman"/>
          <w:sz w:val="28"/>
          <w:szCs w:val="28"/>
        </w:rPr>
        <w:t xml:space="preserve">Тарифы на горячую воду </w:t>
      </w:r>
      <w:bookmarkStart w:id="5" w:name="_Hlk58234158"/>
      <w:r w:rsidRPr="00D54A7E">
        <w:rPr>
          <w:rFonts w:ascii="Times New Roman" w:hAnsi="Times New Roman" w:cs="Times New Roman"/>
          <w:sz w:val="28"/>
          <w:szCs w:val="28"/>
        </w:rPr>
        <w:t>МКП «Комфорт»</w:t>
      </w:r>
      <w:bookmarkEnd w:id="5"/>
      <w:r w:rsidRPr="00D54A7E">
        <w:rPr>
          <w:rFonts w:ascii="Times New Roman" w:hAnsi="Times New Roman" w:cs="Times New Roman"/>
          <w:sz w:val="28"/>
          <w:szCs w:val="28"/>
        </w:rPr>
        <w:t xml:space="preserve">, реализуемую в открытой системе горячего водоснабжения </w:t>
      </w:r>
      <w:r w:rsidRPr="00D54A7E">
        <w:rPr>
          <w:rFonts w:ascii="Times New Roman" w:hAnsi="Times New Roman" w:cs="Times New Roman"/>
          <w:sz w:val="28"/>
          <w:szCs w:val="28"/>
        </w:rPr>
        <w:br/>
        <w:t>на потребительском рынке Тяжинского муниципального округа на 2026 год</w:t>
      </w:r>
    </w:p>
    <w:tbl>
      <w:tblPr>
        <w:tblW w:w="152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642"/>
        <w:gridCol w:w="1101"/>
        <w:gridCol w:w="1134"/>
        <w:gridCol w:w="1134"/>
        <w:gridCol w:w="1134"/>
        <w:gridCol w:w="1134"/>
        <w:gridCol w:w="992"/>
        <w:gridCol w:w="993"/>
        <w:gridCol w:w="1134"/>
        <w:gridCol w:w="1417"/>
        <w:gridCol w:w="1626"/>
      </w:tblGrid>
      <w:tr w:rsidR="00D54A7E" w:rsidRPr="00D54A7E" w14:paraId="47FB0A5E" w14:textId="77777777" w:rsidTr="00C14312">
        <w:trPr>
          <w:trHeight w:val="366"/>
          <w:tblHeader/>
        </w:trPr>
        <w:tc>
          <w:tcPr>
            <w:tcW w:w="1817" w:type="dxa"/>
            <w:vMerge w:val="restart"/>
            <w:vAlign w:val="center"/>
            <w:hideMark/>
          </w:tcPr>
          <w:p w14:paraId="331C9ECC"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Наименование регулируемой организации</w:t>
            </w:r>
          </w:p>
        </w:tc>
        <w:tc>
          <w:tcPr>
            <w:tcW w:w="1642" w:type="dxa"/>
            <w:vMerge w:val="restart"/>
            <w:vAlign w:val="center"/>
            <w:hideMark/>
          </w:tcPr>
          <w:p w14:paraId="6C04CF8C"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Период</w:t>
            </w:r>
          </w:p>
        </w:tc>
        <w:tc>
          <w:tcPr>
            <w:tcW w:w="4503" w:type="dxa"/>
            <w:gridSpan w:val="4"/>
            <w:vAlign w:val="center"/>
            <w:hideMark/>
          </w:tcPr>
          <w:p w14:paraId="0F9B2D17" w14:textId="77777777" w:rsidR="00D54A7E" w:rsidRPr="00D54A7E" w:rsidRDefault="00D54A7E" w:rsidP="00C14312">
            <w:pPr>
              <w:ind w:left="-108" w:right="139" w:firstLine="47"/>
              <w:jc w:val="center"/>
              <w:rPr>
                <w:rFonts w:ascii="Times New Roman" w:hAnsi="Times New Roman" w:cs="Times New Roman"/>
                <w:color w:val="000000" w:themeColor="text1"/>
              </w:rPr>
            </w:pPr>
            <w:r w:rsidRPr="00D54A7E">
              <w:rPr>
                <w:rFonts w:ascii="Times New Roman" w:hAnsi="Times New Roman" w:cs="Times New Roman"/>
                <w:color w:val="000000" w:themeColor="text1"/>
              </w:rPr>
              <w:t>Тариф на горячую воду для населения, руб./м</w:t>
            </w:r>
            <w:r w:rsidRPr="00D54A7E">
              <w:rPr>
                <w:rFonts w:ascii="Times New Roman" w:hAnsi="Times New Roman" w:cs="Times New Roman"/>
                <w:color w:val="000000" w:themeColor="text1"/>
                <w:vertAlign w:val="superscript"/>
              </w:rPr>
              <w:t xml:space="preserve">3 </w:t>
            </w:r>
            <w:r w:rsidRPr="00D54A7E">
              <w:rPr>
                <w:rFonts w:ascii="Times New Roman" w:hAnsi="Times New Roman" w:cs="Times New Roman"/>
                <w:color w:val="000000" w:themeColor="text1"/>
                <w:vertAlign w:val="superscript"/>
              </w:rPr>
              <w:br/>
            </w:r>
            <w:r w:rsidRPr="00D54A7E">
              <w:rPr>
                <w:rFonts w:ascii="Times New Roman" w:hAnsi="Times New Roman" w:cs="Times New Roman"/>
                <w:color w:val="000000" w:themeColor="text1"/>
              </w:rPr>
              <w:t>(НДС не облагается)</w:t>
            </w:r>
          </w:p>
        </w:tc>
        <w:tc>
          <w:tcPr>
            <w:tcW w:w="4253" w:type="dxa"/>
            <w:gridSpan w:val="4"/>
            <w:vAlign w:val="center"/>
            <w:hideMark/>
          </w:tcPr>
          <w:p w14:paraId="4F1D8F51" w14:textId="77777777" w:rsidR="00D54A7E" w:rsidRPr="00D54A7E" w:rsidRDefault="00D54A7E" w:rsidP="00C14312">
            <w:pPr>
              <w:ind w:left="-108" w:right="139" w:firstLine="47"/>
              <w:jc w:val="center"/>
              <w:rPr>
                <w:rFonts w:ascii="Times New Roman" w:hAnsi="Times New Roman" w:cs="Times New Roman"/>
                <w:color w:val="000000" w:themeColor="text1"/>
              </w:rPr>
            </w:pPr>
            <w:r w:rsidRPr="00D54A7E">
              <w:rPr>
                <w:rFonts w:ascii="Times New Roman" w:hAnsi="Times New Roman" w:cs="Times New Roman"/>
                <w:color w:val="000000" w:themeColor="text1"/>
              </w:rPr>
              <w:t>Тариф на горячую воду для прочих потребителей, руб./ м</w:t>
            </w:r>
            <w:r w:rsidRPr="00D54A7E">
              <w:rPr>
                <w:rFonts w:ascii="Times New Roman" w:hAnsi="Times New Roman" w:cs="Times New Roman"/>
                <w:color w:val="000000" w:themeColor="text1"/>
                <w:vertAlign w:val="superscript"/>
              </w:rPr>
              <w:t xml:space="preserve">3 </w:t>
            </w:r>
            <w:r w:rsidRPr="00D54A7E">
              <w:rPr>
                <w:rFonts w:ascii="Times New Roman" w:hAnsi="Times New Roman" w:cs="Times New Roman"/>
                <w:color w:val="000000" w:themeColor="text1"/>
                <w:vertAlign w:val="superscript"/>
              </w:rPr>
              <w:br/>
            </w:r>
            <w:r w:rsidRPr="00D54A7E">
              <w:rPr>
                <w:rFonts w:ascii="Times New Roman" w:hAnsi="Times New Roman" w:cs="Times New Roman"/>
                <w:color w:val="000000" w:themeColor="text1"/>
              </w:rPr>
              <w:t>(НДС не облагается)</w:t>
            </w:r>
          </w:p>
        </w:tc>
        <w:tc>
          <w:tcPr>
            <w:tcW w:w="1417" w:type="dxa"/>
            <w:vMerge w:val="restart"/>
            <w:vAlign w:val="center"/>
            <w:hideMark/>
          </w:tcPr>
          <w:p w14:paraId="3C0FE69A"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 xml:space="preserve">Компонент на теплоно-ситель, руб./м³ </w:t>
            </w:r>
            <w:r w:rsidRPr="00D54A7E">
              <w:rPr>
                <w:rFonts w:ascii="Times New Roman" w:hAnsi="Times New Roman" w:cs="Times New Roman"/>
              </w:rPr>
              <w:br/>
              <w:t>(без НДС)</w:t>
            </w:r>
          </w:p>
        </w:tc>
        <w:tc>
          <w:tcPr>
            <w:tcW w:w="1626" w:type="dxa"/>
            <w:vAlign w:val="center"/>
            <w:hideMark/>
          </w:tcPr>
          <w:p w14:paraId="490E630F"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 xml:space="preserve">Компонент </w:t>
            </w:r>
            <w:r w:rsidRPr="00D54A7E">
              <w:rPr>
                <w:rFonts w:ascii="Times New Roman" w:hAnsi="Times New Roman" w:cs="Times New Roman"/>
              </w:rPr>
              <w:br/>
              <w:t>на тепловую энергию</w:t>
            </w:r>
          </w:p>
        </w:tc>
      </w:tr>
      <w:tr w:rsidR="00D54A7E" w:rsidRPr="00D54A7E" w14:paraId="3C876F74" w14:textId="77777777" w:rsidTr="00C14312">
        <w:trPr>
          <w:trHeight w:val="366"/>
          <w:tblHeader/>
        </w:trPr>
        <w:tc>
          <w:tcPr>
            <w:tcW w:w="1817" w:type="dxa"/>
            <w:vMerge/>
            <w:vAlign w:val="center"/>
            <w:hideMark/>
          </w:tcPr>
          <w:p w14:paraId="04C9A2C6" w14:textId="77777777" w:rsidR="00D54A7E" w:rsidRPr="00D54A7E" w:rsidRDefault="00D54A7E" w:rsidP="00C14312">
            <w:pPr>
              <w:tabs>
                <w:tab w:val="left" w:pos="0"/>
                <w:tab w:val="left" w:pos="9900"/>
              </w:tabs>
              <w:ind w:firstLine="709"/>
              <w:jc w:val="both"/>
              <w:rPr>
                <w:rFonts w:ascii="Times New Roman" w:hAnsi="Times New Roman" w:cs="Times New Roman"/>
              </w:rPr>
            </w:pPr>
          </w:p>
        </w:tc>
        <w:tc>
          <w:tcPr>
            <w:tcW w:w="1642" w:type="dxa"/>
            <w:vMerge/>
            <w:vAlign w:val="center"/>
            <w:hideMark/>
          </w:tcPr>
          <w:p w14:paraId="46764B9D" w14:textId="77777777" w:rsidR="00D54A7E" w:rsidRPr="00D54A7E" w:rsidRDefault="00D54A7E" w:rsidP="00C14312">
            <w:pPr>
              <w:tabs>
                <w:tab w:val="left" w:pos="0"/>
                <w:tab w:val="left" w:pos="9900"/>
              </w:tabs>
              <w:ind w:firstLine="709"/>
              <w:jc w:val="both"/>
              <w:rPr>
                <w:rFonts w:ascii="Times New Roman" w:hAnsi="Times New Roman" w:cs="Times New Roman"/>
              </w:rPr>
            </w:pPr>
          </w:p>
        </w:tc>
        <w:tc>
          <w:tcPr>
            <w:tcW w:w="2235" w:type="dxa"/>
            <w:gridSpan w:val="2"/>
            <w:vAlign w:val="center"/>
            <w:hideMark/>
          </w:tcPr>
          <w:p w14:paraId="433F9D07"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Изолированные стояки</w:t>
            </w:r>
          </w:p>
        </w:tc>
        <w:tc>
          <w:tcPr>
            <w:tcW w:w="2268" w:type="dxa"/>
            <w:gridSpan w:val="2"/>
            <w:vAlign w:val="center"/>
            <w:hideMark/>
          </w:tcPr>
          <w:p w14:paraId="7A77EAF5"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Неизолированные стояки</w:t>
            </w:r>
          </w:p>
        </w:tc>
        <w:tc>
          <w:tcPr>
            <w:tcW w:w="2126" w:type="dxa"/>
            <w:gridSpan w:val="2"/>
            <w:vAlign w:val="center"/>
            <w:hideMark/>
          </w:tcPr>
          <w:p w14:paraId="657DBBE7"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Изолированные стояки</w:t>
            </w:r>
          </w:p>
        </w:tc>
        <w:tc>
          <w:tcPr>
            <w:tcW w:w="2127" w:type="dxa"/>
            <w:gridSpan w:val="2"/>
            <w:vAlign w:val="center"/>
            <w:hideMark/>
          </w:tcPr>
          <w:p w14:paraId="239E7359"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Неизолированные стояки</w:t>
            </w:r>
          </w:p>
        </w:tc>
        <w:tc>
          <w:tcPr>
            <w:tcW w:w="1417" w:type="dxa"/>
            <w:vMerge/>
            <w:vAlign w:val="center"/>
            <w:hideMark/>
          </w:tcPr>
          <w:p w14:paraId="10BBDC6D" w14:textId="77777777" w:rsidR="00D54A7E" w:rsidRPr="00D54A7E" w:rsidRDefault="00D54A7E" w:rsidP="00C14312">
            <w:pPr>
              <w:tabs>
                <w:tab w:val="left" w:pos="0"/>
              </w:tabs>
              <w:jc w:val="center"/>
              <w:rPr>
                <w:rFonts w:ascii="Times New Roman" w:hAnsi="Times New Roman" w:cs="Times New Roman"/>
              </w:rPr>
            </w:pPr>
          </w:p>
        </w:tc>
        <w:tc>
          <w:tcPr>
            <w:tcW w:w="1626" w:type="dxa"/>
            <w:vMerge w:val="restart"/>
            <w:vAlign w:val="center"/>
            <w:hideMark/>
          </w:tcPr>
          <w:p w14:paraId="1203F2D4"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 xml:space="preserve">Односта-вочный, руб./Гкал </w:t>
            </w:r>
            <w:r w:rsidRPr="00D54A7E">
              <w:rPr>
                <w:rFonts w:ascii="Times New Roman" w:hAnsi="Times New Roman" w:cs="Times New Roman"/>
              </w:rPr>
              <w:br/>
              <w:t>(без НДС)</w:t>
            </w:r>
          </w:p>
        </w:tc>
      </w:tr>
      <w:tr w:rsidR="00D54A7E" w:rsidRPr="00D54A7E" w14:paraId="42D7E058" w14:textId="77777777" w:rsidTr="00C14312">
        <w:trPr>
          <w:trHeight w:val="1832"/>
          <w:tblHeader/>
        </w:trPr>
        <w:tc>
          <w:tcPr>
            <w:tcW w:w="1817" w:type="dxa"/>
            <w:vMerge/>
            <w:vAlign w:val="center"/>
            <w:hideMark/>
          </w:tcPr>
          <w:p w14:paraId="32CB9713" w14:textId="77777777" w:rsidR="00D54A7E" w:rsidRPr="00D54A7E" w:rsidRDefault="00D54A7E" w:rsidP="00C14312">
            <w:pPr>
              <w:tabs>
                <w:tab w:val="left" w:pos="0"/>
                <w:tab w:val="left" w:pos="9900"/>
              </w:tabs>
              <w:ind w:firstLine="709"/>
              <w:jc w:val="both"/>
              <w:rPr>
                <w:rFonts w:ascii="Times New Roman" w:hAnsi="Times New Roman" w:cs="Times New Roman"/>
              </w:rPr>
            </w:pPr>
          </w:p>
        </w:tc>
        <w:tc>
          <w:tcPr>
            <w:tcW w:w="1642" w:type="dxa"/>
            <w:vMerge/>
            <w:vAlign w:val="center"/>
            <w:hideMark/>
          </w:tcPr>
          <w:p w14:paraId="476F76E3" w14:textId="77777777" w:rsidR="00D54A7E" w:rsidRPr="00D54A7E" w:rsidRDefault="00D54A7E" w:rsidP="00C14312">
            <w:pPr>
              <w:tabs>
                <w:tab w:val="left" w:pos="0"/>
                <w:tab w:val="left" w:pos="9900"/>
              </w:tabs>
              <w:ind w:firstLine="709"/>
              <w:jc w:val="both"/>
              <w:rPr>
                <w:rFonts w:ascii="Times New Roman" w:hAnsi="Times New Roman" w:cs="Times New Roman"/>
              </w:rPr>
            </w:pPr>
          </w:p>
        </w:tc>
        <w:tc>
          <w:tcPr>
            <w:tcW w:w="1101" w:type="dxa"/>
            <w:vAlign w:val="center"/>
            <w:hideMark/>
          </w:tcPr>
          <w:p w14:paraId="1A30CB24"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с поло-тенце-суши-телями</w:t>
            </w:r>
          </w:p>
        </w:tc>
        <w:tc>
          <w:tcPr>
            <w:tcW w:w="1134" w:type="dxa"/>
            <w:vAlign w:val="center"/>
            <w:hideMark/>
          </w:tcPr>
          <w:p w14:paraId="5CEDF466"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без поло-тенце-суши-теля</w:t>
            </w:r>
          </w:p>
        </w:tc>
        <w:tc>
          <w:tcPr>
            <w:tcW w:w="1134" w:type="dxa"/>
            <w:vAlign w:val="center"/>
            <w:hideMark/>
          </w:tcPr>
          <w:p w14:paraId="2FC5E278"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с поло-тенце-суши-телями</w:t>
            </w:r>
          </w:p>
        </w:tc>
        <w:tc>
          <w:tcPr>
            <w:tcW w:w="1134" w:type="dxa"/>
            <w:vAlign w:val="center"/>
            <w:hideMark/>
          </w:tcPr>
          <w:p w14:paraId="558DE145"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без поло-тенце-суши-теля</w:t>
            </w:r>
          </w:p>
        </w:tc>
        <w:tc>
          <w:tcPr>
            <w:tcW w:w="1134" w:type="dxa"/>
            <w:vAlign w:val="center"/>
            <w:hideMark/>
          </w:tcPr>
          <w:p w14:paraId="3F07FF70"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с поло-тенце-суши-телями</w:t>
            </w:r>
          </w:p>
        </w:tc>
        <w:tc>
          <w:tcPr>
            <w:tcW w:w="992" w:type="dxa"/>
            <w:vAlign w:val="center"/>
            <w:hideMark/>
          </w:tcPr>
          <w:p w14:paraId="30DF50B1"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без поло-тенце-суши-теля</w:t>
            </w:r>
          </w:p>
        </w:tc>
        <w:tc>
          <w:tcPr>
            <w:tcW w:w="993" w:type="dxa"/>
            <w:vAlign w:val="center"/>
            <w:hideMark/>
          </w:tcPr>
          <w:p w14:paraId="02276A73"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с поло-тенце-суши-телями</w:t>
            </w:r>
          </w:p>
        </w:tc>
        <w:tc>
          <w:tcPr>
            <w:tcW w:w="1134" w:type="dxa"/>
            <w:vAlign w:val="center"/>
            <w:hideMark/>
          </w:tcPr>
          <w:p w14:paraId="3D2B7094" w14:textId="77777777" w:rsidR="00D54A7E" w:rsidRPr="00D54A7E" w:rsidRDefault="00D54A7E" w:rsidP="00C14312">
            <w:pPr>
              <w:tabs>
                <w:tab w:val="left" w:pos="0"/>
              </w:tabs>
              <w:jc w:val="center"/>
              <w:rPr>
                <w:rFonts w:ascii="Times New Roman" w:hAnsi="Times New Roman" w:cs="Times New Roman"/>
              </w:rPr>
            </w:pPr>
            <w:r w:rsidRPr="00D54A7E">
              <w:rPr>
                <w:rFonts w:ascii="Times New Roman" w:hAnsi="Times New Roman" w:cs="Times New Roman"/>
              </w:rPr>
              <w:t>без поло-тенце-суши-теля</w:t>
            </w:r>
          </w:p>
        </w:tc>
        <w:tc>
          <w:tcPr>
            <w:tcW w:w="1417" w:type="dxa"/>
            <w:vMerge/>
            <w:vAlign w:val="center"/>
            <w:hideMark/>
          </w:tcPr>
          <w:p w14:paraId="468ABD74" w14:textId="77777777" w:rsidR="00D54A7E" w:rsidRPr="00D54A7E" w:rsidRDefault="00D54A7E" w:rsidP="00C14312">
            <w:pPr>
              <w:tabs>
                <w:tab w:val="left" w:pos="0"/>
                <w:tab w:val="left" w:pos="9900"/>
              </w:tabs>
              <w:ind w:firstLine="709"/>
              <w:jc w:val="both"/>
              <w:rPr>
                <w:rFonts w:ascii="Times New Roman" w:hAnsi="Times New Roman" w:cs="Times New Roman"/>
              </w:rPr>
            </w:pPr>
          </w:p>
        </w:tc>
        <w:tc>
          <w:tcPr>
            <w:tcW w:w="1626" w:type="dxa"/>
            <w:vMerge/>
            <w:vAlign w:val="center"/>
            <w:hideMark/>
          </w:tcPr>
          <w:p w14:paraId="5392D3E5" w14:textId="77777777" w:rsidR="00D54A7E" w:rsidRPr="00D54A7E" w:rsidRDefault="00D54A7E" w:rsidP="00C14312">
            <w:pPr>
              <w:tabs>
                <w:tab w:val="left" w:pos="0"/>
                <w:tab w:val="left" w:pos="9900"/>
              </w:tabs>
              <w:ind w:firstLine="709"/>
              <w:jc w:val="both"/>
              <w:rPr>
                <w:rFonts w:ascii="Times New Roman" w:hAnsi="Times New Roman" w:cs="Times New Roman"/>
              </w:rPr>
            </w:pPr>
          </w:p>
        </w:tc>
      </w:tr>
      <w:tr w:rsidR="00D54A7E" w:rsidRPr="00D54A7E" w14:paraId="57AAF6C2" w14:textId="77777777" w:rsidTr="00C14312">
        <w:trPr>
          <w:trHeight w:val="366"/>
        </w:trPr>
        <w:tc>
          <w:tcPr>
            <w:tcW w:w="1817" w:type="dxa"/>
            <w:vMerge w:val="restart"/>
            <w:vAlign w:val="center"/>
          </w:tcPr>
          <w:p w14:paraId="6EC655E0" w14:textId="77777777" w:rsidR="00D54A7E" w:rsidRPr="00D54A7E" w:rsidRDefault="00D54A7E" w:rsidP="00C14312">
            <w:pPr>
              <w:tabs>
                <w:tab w:val="left" w:pos="0"/>
                <w:tab w:val="left" w:pos="9900"/>
              </w:tabs>
              <w:jc w:val="center"/>
              <w:rPr>
                <w:rFonts w:ascii="Times New Roman" w:hAnsi="Times New Roman" w:cs="Times New Roman"/>
              </w:rPr>
            </w:pPr>
            <w:r w:rsidRPr="00D54A7E">
              <w:rPr>
                <w:rFonts w:ascii="Times New Roman" w:hAnsi="Times New Roman" w:cs="Times New Roman"/>
              </w:rPr>
              <w:t>МКП «Комфорт»</w:t>
            </w:r>
          </w:p>
        </w:tc>
        <w:tc>
          <w:tcPr>
            <w:tcW w:w="1642" w:type="dxa"/>
            <w:vAlign w:val="center"/>
          </w:tcPr>
          <w:p w14:paraId="49D95E45" w14:textId="77777777" w:rsidR="00D54A7E" w:rsidRPr="00D54A7E" w:rsidRDefault="00D54A7E" w:rsidP="00C14312">
            <w:pPr>
              <w:tabs>
                <w:tab w:val="left" w:pos="3052"/>
              </w:tabs>
              <w:ind w:left="-104"/>
              <w:jc w:val="center"/>
              <w:rPr>
                <w:rFonts w:ascii="Times New Roman" w:hAnsi="Times New Roman" w:cs="Times New Roman"/>
                <w:color w:val="000000" w:themeColor="text1"/>
              </w:rPr>
            </w:pPr>
            <w:r w:rsidRPr="00D54A7E">
              <w:rPr>
                <w:rFonts w:ascii="Times New Roman" w:hAnsi="Times New Roman" w:cs="Times New Roman"/>
                <w:color w:val="000000" w:themeColor="text1"/>
              </w:rPr>
              <w:t>с 01.01.2026</w:t>
            </w:r>
          </w:p>
        </w:tc>
        <w:tc>
          <w:tcPr>
            <w:tcW w:w="1101" w:type="dxa"/>
          </w:tcPr>
          <w:p w14:paraId="33026C7C"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379,01</w:t>
            </w:r>
          </w:p>
        </w:tc>
        <w:tc>
          <w:tcPr>
            <w:tcW w:w="1134" w:type="dxa"/>
          </w:tcPr>
          <w:p w14:paraId="7F08AEB4"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374,32</w:t>
            </w:r>
          </w:p>
        </w:tc>
        <w:tc>
          <w:tcPr>
            <w:tcW w:w="1134" w:type="dxa"/>
          </w:tcPr>
          <w:p w14:paraId="0B23318B"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400,14</w:t>
            </w:r>
          </w:p>
        </w:tc>
        <w:tc>
          <w:tcPr>
            <w:tcW w:w="1134" w:type="dxa"/>
          </w:tcPr>
          <w:p w14:paraId="6030689A"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381,36</w:t>
            </w:r>
          </w:p>
        </w:tc>
        <w:tc>
          <w:tcPr>
            <w:tcW w:w="1134" w:type="dxa"/>
          </w:tcPr>
          <w:p w14:paraId="3C29C43F"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310,66</w:t>
            </w:r>
          </w:p>
        </w:tc>
        <w:tc>
          <w:tcPr>
            <w:tcW w:w="992" w:type="dxa"/>
          </w:tcPr>
          <w:p w14:paraId="295A78BC"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306,82</w:t>
            </w:r>
          </w:p>
        </w:tc>
        <w:tc>
          <w:tcPr>
            <w:tcW w:w="993" w:type="dxa"/>
          </w:tcPr>
          <w:p w14:paraId="0ED68197"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327,98</w:t>
            </w:r>
          </w:p>
        </w:tc>
        <w:tc>
          <w:tcPr>
            <w:tcW w:w="1134" w:type="dxa"/>
          </w:tcPr>
          <w:p w14:paraId="563647A9"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312,59</w:t>
            </w:r>
          </w:p>
        </w:tc>
        <w:tc>
          <w:tcPr>
            <w:tcW w:w="1417" w:type="dxa"/>
          </w:tcPr>
          <w:p w14:paraId="7B67F502"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48,98</w:t>
            </w:r>
          </w:p>
        </w:tc>
        <w:tc>
          <w:tcPr>
            <w:tcW w:w="1626" w:type="dxa"/>
          </w:tcPr>
          <w:p w14:paraId="5E2F4D07"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4 810,36</w:t>
            </w:r>
          </w:p>
        </w:tc>
      </w:tr>
      <w:tr w:rsidR="00D54A7E" w:rsidRPr="00D54A7E" w14:paraId="6AA0EE79" w14:textId="77777777" w:rsidTr="00C14312">
        <w:trPr>
          <w:trHeight w:val="366"/>
        </w:trPr>
        <w:tc>
          <w:tcPr>
            <w:tcW w:w="1817" w:type="dxa"/>
            <w:vMerge/>
            <w:vAlign w:val="center"/>
            <w:hideMark/>
          </w:tcPr>
          <w:p w14:paraId="54C95BEC" w14:textId="77777777" w:rsidR="00D54A7E" w:rsidRPr="00D54A7E" w:rsidRDefault="00D54A7E" w:rsidP="00C14312">
            <w:pPr>
              <w:tabs>
                <w:tab w:val="left" w:pos="0"/>
                <w:tab w:val="left" w:pos="9900"/>
              </w:tabs>
              <w:jc w:val="center"/>
              <w:rPr>
                <w:rFonts w:ascii="Times New Roman" w:hAnsi="Times New Roman" w:cs="Times New Roman"/>
              </w:rPr>
            </w:pPr>
          </w:p>
        </w:tc>
        <w:tc>
          <w:tcPr>
            <w:tcW w:w="1642" w:type="dxa"/>
            <w:vAlign w:val="center"/>
            <w:hideMark/>
          </w:tcPr>
          <w:p w14:paraId="4BD858B5" w14:textId="77777777" w:rsidR="00D54A7E" w:rsidRPr="00D54A7E" w:rsidRDefault="00D54A7E" w:rsidP="00C14312">
            <w:pPr>
              <w:tabs>
                <w:tab w:val="left" w:pos="3052"/>
              </w:tabs>
              <w:ind w:left="-112"/>
              <w:jc w:val="center"/>
              <w:rPr>
                <w:rFonts w:ascii="Times New Roman" w:hAnsi="Times New Roman" w:cs="Times New Roman"/>
                <w:color w:val="000000" w:themeColor="text1"/>
              </w:rPr>
            </w:pPr>
            <w:r w:rsidRPr="00D54A7E">
              <w:rPr>
                <w:rFonts w:ascii="Times New Roman" w:hAnsi="Times New Roman" w:cs="Times New Roman"/>
                <w:color w:val="000000" w:themeColor="text1"/>
              </w:rPr>
              <w:t>с 01.10.2026</w:t>
            </w:r>
          </w:p>
        </w:tc>
        <w:tc>
          <w:tcPr>
            <w:tcW w:w="1101" w:type="dxa"/>
            <w:shd w:val="clear" w:color="000000" w:fill="FFFFFF"/>
            <w:hideMark/>
          </w:tcPr>
          <w:p w14:paraId="45CFE7C7"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410,62</w:t>
            </w:r>
          </w:p>
        </w:tc>
        <w:tc>
          <w:tcPr>
            <w:tcW w:w="1134" w:type="dxa"/>
            <w:shd w:val="clear" w:color="000000" w:fill="FFFFFF"/>
            <w:hideMark/>
          </w:tcPr>
          <w:p w14:paraId="53FB96D5"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405,45</w:t>
            </w:r>
          </w:p>
        </w:tc>
        <w:tc>
          <w:tcPr>
            <w:tcW w:w="1134" w:type="dxa"/>
            <w:shd w:val="clear" w:color="000000" w:fill="FFFFFF"/>
            <w:hideMark/>
          </w:tcPr>
          <w:p w14:paraId="75D6458A"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433,83</w:t>
            </w:r>
          </w:p>
        </w:tc>
        <w:tc>
          <w:tcPr>
            <w:tcW w:w="1134" w:type="dxa"/>
            <w:shd w:val="clear" w:color="000000" w:fill="FFFFFF"/>
            <w:hideMark/>
          </w:tcPr>
          <w:p w14:paraId="3836A902"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413,19</w:t>
            </w:r>
          </w:p>
        </w:tc>
        <w:tc>
          <w:tcPr>
            <w:tcW w:w="1134" w:type="dxa"/>
            <w:shd w:val="clear" w:color="000000" w:fill="FFFFFF"/>
            <w:hideMark/>
          </w:tcPr>
          <w:p w14:paraId="23FE7E88"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336,57</w:t>
            </w:r>
          </w:p>
        </w:tc>
        <w:tc>
          <w:tcPr>
            <w:tcW w:w="992" w:type="dxa"/>
            <w:shd w:val="clear" w:color="000000" w:fill="FFFFFF"/>
            <w:hideMark/>
          </w:tcPr>
          <w:p w14:paraId="7548E1D9"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332,34</w:t>
            </w:r>
          </w:p>
        </w:tc>
        <w:tc>
          <w:tcPr>
            <w:tcW w:w="993" w:type="dxa"/>
            <w:shd w:val="clear" w:color="000000" w:fill="FFFFFF"/>
            <w:hideMark/>
          </w:tcPr>
          <w:p w14:paraId="080D35C0"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355,60</w:t>
            </w:r>
          </w:p>
        </w:tc>
        <w:tc>
          <w:tcPr>
            <w:tcW w:w="1134" w:type="dxa"/>
            <w:shd w:val="clear" w:color="000000" w:fill="FFFFFF"/>
            <w:hideMark/>
          </w:tcPr>
          <w:p w14:paraId="7DD3BA39"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338,68</w:t>
            </w:r>
          </w:p>
        </w:tc>
        <w:tc>
          <w:tcPr>
            <w:tcW w:w="1417" w:type="dxa"/>
            <w:shd w:val="clear" w:color="000000" w:fill="FFFFFF"/>
            <w:hideMark/>
          </w:tcPr>
          <w:p w14:paraId="3E9C14BE"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48,98</w:t>
            </w:r>
          </w:p>
        </w:tc>
        <w:tc>
          <w:tcPr>
            <w:tcW w:w="1626" w:type="dxa"/>
            <w:shd w:val="clear" w:color="000000" w:fill="FFFFFF"/>
            <w:hideMark/>
          </w:tcPr>
          <w:p w14:paraId="04D49691" w14:textId="77777777" w:rsidR="00D54A7E" w:rsidRPr="00D54A7E" w:rsidRDefault="00D54A7E" w:rsidP="00C14312">
            <w:pPr>
              <w:rPr>
                <w:rFonts w:ascii="Times New Roman" w:hAnsi="Times New Roman" w:cs="Times New Roman"/>
                <w:color w:val="000000" w:themeColor="text1"/>
              </w:rPr>
            </w:pPr>
            <w:r w:rsidRPr="00D54A7E">
              <w:rPr>
                <w:rFonts w:ascii="Times New Roman" w:hAnsi="Times New Roman" w:cs="Times New Roman"/>
                <w:color w:val="000000" w:themeColor="text1"/>
              </w:rPr>
              <w:t>5 286,50</w:t>
            </w:r>
          </w:p>
        </w:tc>
      </w:tr>
      <w:tr w:rsidR="00D54A7E" w:rsidRPr="00D54A7E" w14:paraId="096901B7" w14:textId="77777777" w:rsidTr="00C14312">
        <w:trPr>
          <w:trHeight w:val="366"/>
        </w:trPr>
        <w:tc>
          <w:tcPr>
            <w:tcW w:w="1817" w:type="dxa"/>
            <w:vMerge/>
            <w:vAlign w:val="center"/>
          </w:tcPr>
          <w:p w14:paraId="3AE981D5" w14:textId="77777777" w:rsidR="00D54A7E" w:rsidRPr="00D54A7E" w:rsidRDefault="00D54A7E" w:rsidP="00C14312">
            <w:pPr>
              <w:tabs>
                <w:tab w:val="left" w:pos="0"/>
                <w:tab w:val="left" w:pos="9900"/>
              </w:tabs>
              <w:ind w:firstLine="709"/>
              <w:jc w:val="both"/>
              <w:rPr>
                <w:rFonts w:ascii="Times New Roman" w:hAnsi="Times New Roman" w:cs="Times New Roman"/>
              </w:rPr>
            </w:pPr>
          </w:p>
        </w:tc>
        <w:tc>
          <w:tcPr>
            <w:tcW w:w="1642" w:type="dxa"/>
            <w:vAlign w:val="center"/>
          </w:tcPr>
          <w:p w14:paraId="2B26951B" w14:textId="77777777" w:rsidR="00D54A7E" w:rsidRPr="00D54A7E" w:rsidRDefault="00D54A7E" w:rsidP="00C14312">
            <w:pPr>
              <w:tabs>
                <w:tab w:val="left" w:pos="0"/>
              </w:tabs>
              <w:jc w:val="center"/>
              <w:rPr>
                <w:rFonts w:ascii="Times New Roman" w:hAnsi="Times New Roman" w:cs="Times New Roman"/>
                <w:i/>
              </w:rPr>
            </w:pPr>
            <w:r w:rsidRPr="00D54A7E">
              <w:rPr>
                <w:rFonts w:ascii="Times New Roman" w:hAnsi="Times New Roman" w:cs="Times New Roman"/>
                <w:i/>
              </w:rPr>
              <w:t>% изменения</w:t>
            </w:r>
          </w:p>
        </w:tc>
        <w:tc>
          <w:tcPr>
            <w:tcW w:w="1101" w:type="dxa"/>
            <w:shd w:val="clear" w:color="000000" w:fill="FFFFFF"/>
          </w:tcPr>
          <w:p w14:paraId="023306A7"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8,34%</w:t>
            </w:r>
          </w:p>
        </w:tc>
        <w:tc>
          <w:tcPr>
            <w:tcW w:w="1134" w:type="dxa"/>
            <w:shd w:val="clear" w:color="000000" w:fill="FFFFFF"/>
          </w:tcPr>
          <w:p w14:paraId="7A92DFF9"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8,32%</w:t>
            </w:r>
          </w:p>
        </w:tc>
        <w:tc>
          <w:tcPr>
            <w:tcW w:w="1134" w:type="dxa"/>
            <w:shd w:val="clear" w:color="000000" w:fill="FFFFFF"/>
          </w:tcPr>
          <w:p w14:paraId="6FA75336"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8,42%</w:t>
            </w:r>
          </w:p>
        </w:tc>
        <w:tc>
          <w:tcPr>
            <w:tcW w:w="1134" w:type="dxa"/>
            <w:shd w:val="clear" w:color="000000" w:fill="FFFFFF"/>
          </w:tcPr>
          <w:p w14:paraId="013023D9"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8,35%</w:t>
            </w:r>
          </w:p>
        </w:tc>
        <w:tc>
          <w:tcPr>
            <w:tcW w:w="1134" w:type="dxa"/>
            <w:shd w:val="clear" w:color="000000" w:fill="FFFFFF"/>
          </w:tcPr>
          <w:p w14:paraId="2EDBFE98"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8,34%</w:t>
            </w:r>
          </w:p>
        </w:tc>
        <w:tc>
          <w:tcPr>
            <w:tcW w:w="992" w:type="dxa"/>
            <w:shd w:val="clear" w:color="000000" w:fill="FFFFFF"/>
          </w:tcPr>
          <w:p w14:paraId="48C2E0FD"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8,32%</w:t>
            </w:r>
          </w:p>
        </w:tc>
        <w:tc>
          <w:tcPr>
            <w:tcW w:w="993" w:type="dxa"/>
            <w:shd w:val="clear" w:color="000000" w:fill="FFFFFF"/>
          </w:tcPr>
          <w:p w14:paraId="773E3218"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8,42%</w:t>
            </w:r>
          </w:p>
        </w:tc>
        <w:tc>
          <w:tcPr>
            <w:tcW w:w="1134" w:type="dxa"/>
            <w:shd w:val="clear" w:color="000000" w:fill="FFFFFF"/>
          </w:tcPr>
          <w:p w14:paraId="2814C5B2"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8,35%</w:t>
            </w:r>
          </w:p>
        </w:tc>
        <w:tc>
          <w:tcPr>
            <w:tcW w:w="1417" w:type="dxa"/>
            <w:shd w:val="clear" w:color="000000" w:fill="FFFFFF"/>
          </w:tcPr>
          <w:p w14:paraId="3FF1049F"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0,00%</w:t>
            </w:r>
          </w:p>
        </w:tc>
        <w:tc>
          <w:tcPr>
            <w:tcW w:w="1626" w:type="dxa"/>
            <w:shd w:val="clear" w:color="000000" w:fill="FFFFFF"/>
          </w:tcPr>
          <w:p w14:paraId="1C4B2221" w14:textId="77777777" w:rsidR="00D54A7E" w:rsidRPr="00D54A7E" w:rsidRDefault="00D54A7E" w:rsidP="00C14312">
            <w:pPr>
              <w:rPr>
                <w:rFonts w:ascii="Times New Roman" w:hAnsi="Times New Roman" w:cs="Times New Roman"/>
                <w:i/>
              </w:rPr>
            </w:pPr>
            <w:r w:rsidRPr="00D54A7E">
              <w:rPr>
                <w:rFonts w:ascii="Times New Roman" w:hAnsi="Times New Roman" w:cs="Times New Roman"/>
                <w:i/>
              </w:rPr>
              <w:t>9,90%</w:t>
            </w:r>
          </w:p>
        </w:tc>
      </w:tr>
    </w:tbl>
    <w:p w14:paraId="1C738606" w14:textId="77777777" w:rsidR="00D54A7E" w:rsidRDefault="00D54A7E" w:rsidP="00D54A7E">
      <w:pPr>
        <w:tabs>
          <w:tab w:val="left" w:pos="0"/>
        </w:tabs>
        <w:ind w:firstLine="567"/>
        <w:jc w:val="both"/>
      </w:pPr>
    </w:p>
    <w:p w14:paraId="16E96508" w14:textId="77777777" w:rsidR="00D54A7E" w:rsidRDefault="00D54A7E" w:rsidP="00D54A7E">
      <w:pPr>
        <w:tabs>
          <w:tab w:val="left" w:pos="0"/>
        </w:tabs>
        <w:ind w:firstLine="567"/>
        <w:jc w:val="both"/>
      </w:pPr>
    </w:p>
    <w:p w14:paraId="12D59703" w14:textId="77777777" w:rsidR="00D54A7E" w:rsidRDefault="00D54A7E" w:rsidP="00D54A7E"/>
    <w:p w14:paraId="270EFCEC" w14:textId="14C8D3F1" w:rsidR="00D54A7E" w:rsidRDefault="00D54A7E" w:rsidP="00D54A7E">
      <w:pPr>
        <w:tabs>
          <w:tab w:val="left" w:pos="0"/>
        </w:tabs>
        <w:ind w:left="5670" w:right="-994"/>
        <w:jc w:val="center"/>
        <w:rPr>
          <w:rFonts w:ascii="Times New Roman" w:hAnsi="Times New Roman" w:cs="Times New Roman"/>
          <w:color w:val="000000"/>
          <w:sz w:val="24"/>
          <w:szCs w:val="24"/>
        </w:rPr>
      </w:pPr>
    </w:p>
    <w:p w14:paraId="77778CDB" w14:textId="40639243" w:rsidR="00D54A7E" w:rsidRDefault="00D54A7E" w:rsidP="00D54A7E">
      <w:pPr>
        <w:tabs>
          <w:tab w:val="left" w:pos="0"/>
        </w:tabs>
        <w:ind w:left="5670" w:right="-994"/>
        <w:jc w:val="center"/>
        <w:rPr>
          <w:rFonts w:ascii="Times New Roman" w:hAnsi="Times New Roman" w:cs="Times New Roman"/>
          <w:color w:val="000000"/>
          <w:sz w:val="24"/>
          <w:szCs w:val="24"/>
        </w:rPr>
      </w:pPr>
    </w:p>
    <w:p w14:paraId="46EEF2F9" w14:textId="57EC241B" w:rsidR="00D54A7E" w:rsidRDefault="00D54A7E" w:rsidP="00D54A7E">
      <w:pPr>
        <w:tabs>
          <w:tab w:val="left" w:pos="0"/>
        </w:tabs>
        <w:ind w:left="5670" w:right="-994"/>
        <w:jc w:val="center"/>
        <w:rPr>
          <w:rFonts w:ascii="Times New Roman" w:hAnsi="Times New Roman" w:cs="Times New Roman"/>
          <w:color w:val="000000"/>
          <w:sz w:val="24"/>
          <w:szCs w:val="24"/>
        </w:rPr>
      </w:pPr>
    </w:p>
    <w:p w14:paraId="1931FDFF" w14:textId="2DE9DF7A" w:rsidR="00D54A7E" w:rsidRDefault="00D54A7E" w:rsidP="00D54A7E">
      <w:pPr>
        <w:tabs>
          <w:tab w:val="left" w:pos="0"/>
        </w:tabs>
        <w:ind w:left="5670" w:right="-994"/>
        <w:jc w:val="center"/>
        <w:rPr>
          <w:rFonts w:ascii="Times New Roman" w:hAnsi="Times New Roman" w:cs="Times New Roman"/>
          <w:color w:val="000000"/>
          <w:sz w:val="24"/>
          <w:szCs w:val="24"/>
        </w:rPr>
      </w:pPr>
    </w:p>
    <w:p w14:paraId="002F1BDF" w14:textId="77777777" w:rsidR="00D54A7E" w:rsidRPr="00D54A7E" w:rsidRDefault="00D54A7E" w:rsidP="00D54A7E">
      <w:pPr>
        <w:tabs>
          <w:tab w:val="left" w:pos="0"/>
        </w:tabs>
        <w:ind w:left="5670" w:right="-994"/>
        <w:jc w:val="center"/>
        <w:rPr>
          <w:rFonts w:ascii="Times New Roman" w:hAnsi="Times New Roman" w:cs="Times New Roman"/>
          <w:color w:val="000000"/>
          <w:sz w:val="24"/>
          <w:szCs w:val="24"/>
        </w:rPr>
      </w:pPr>
    </w:p>
    <w:p w14:paraId="1FA142D1" w14:textId="4C6412DE" w:rsidR="00D54A7E" w:rsidRPr="00E358C8" w:rsidRDefault="00D54A7E" w:rsidP="00C14312">
      <w:pPr>
        <w:tabs>
          <w:tab w:val="left" w:pos="9214"/>
        </w:tabs>
        <w:spacing w:after="0" w:line="240" w:lineRule="auto"/>
        <w:ind w:left="-1075" w:right="-739" w:firstLine="12274"/>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sidR="00C14312">
        <w:rPr>
          <w:rFonts w:ascii="Times New Roman" w:hAnsi="Times New Roman" w:cs="Times New Roman"/>
          <w:sz w:val="24"/>
          <w:szCs w:val="24"/>
        </w:rPr>
        <w:t>135</w:t>
      </w:r>
      <w:r w:rsidRPr="00E358C8">
        <w:rPr>
          <w:rFonts w:ascii="Times New Roman" w:hAnsi="Times New Roman" w:cs="Times New Roman"/>
          <w:sz w:val="24"/>
          <w:szCs w:val="24"/>
        </w:rPr>
        <w:t xml:space="preserve"> к протокол</w:t>
      </w:r>
      <w:r w:rsidR="00C14312">
        <w:rPr>
          <w:rFonts w:ascii="Times New Roman" w:hAnsi="Times New Roman" w:cs="Times New Roman"/>
          <w:sz w:val="24"/>
          <w:szCs w:val="24"/>
        </w:rPr>
        <w:t>у</w:t>
      </w:r>
      <w:r w:rsidRPr="00E358C8">
        <w:rPr>
          <w:rFonts w:ascii="Times New Roman" w:hAnsi="Times New Roman" w:cs="Times New Roman"/>
          <w:sz w:val="24"/>
          <w:szCs w:val="24"/>
        </w:rPr>
        <w:t xml:space="preserve"> № 9</w:t>
      </w:r>
      <w:r w:rsidR="00C14312">
        <w:rPr>
          <w:rFonts w:ascii="Times New Roman" w:hAnsi="Times New Roman" w:cs="Times New Roman"/>
          <w:sz w:val="24"/>
          <w:szCs w:val="24"/>
        </w:rPr>
        <w:t>6</w:t>
      </w:r>
    </w:p>
    <w:p w14:paraId="088D162F" w14:textId="77777777" w:rsidR="00D54A7E" w:rsidRPr="00E358C8" w:rsidRDefault="00D54A7E" w:rsidP="00D54A7E">
      <w:pPr>
        <w:tabs>
          <w:tab w:val="left" w:pos="9214"/>
        </w:tabs>
        <w:spacing w:after="0" w:line="240" w:lineRule="auto"/>
        <w:ind w:left="-1075" w:right="-739" w:firstLine="12274"/>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2798BCC7" w14:textId="77777777" w:rsidR="00D54A7E" w:rsidRPr="00E358C8" w:rsidRDefault="00D54A7E" w:rsidP="00D54A7E">
      <w:pPr>
        <w:tabs>
          <w:tab w:val="left" w:pos="9214"/>
        </w:tabs>
        <w:spacing w:after="0" w:line="240" w:lineRule="auto"/>
        <w:ind w:left="-1075" w:right="-739" w:firstLine="12274"/>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473F48B0" w14:textId="1FF97503" w:rsidR="00D54A7E" w:rsidRPr="00D54A7E" w:rsidRDefault="00D54A7E" w:rsidP="00D54A7E">
      <w:pPr>
        <w:tabs>
          <w:tab w:val="left" w:pos="9214"/>
        </w:tabs>
        <w:spacing w:after="0" w:line="240" w:lineRule="auto"/>
        <w:ind w:left="-1075" w:right="-739" w:firstLine="12274"/>
        <w:rPr>
          <w:rFonts w:ascii="Times New Roman" w:hAnsi="Times New Roman" w:cs="Times New Roman"/>
          <w:sz w:val="24"/>
          <w:szCs w:val="24"/>
        </w:rPr>
      </w:pPr>
      <w:r w:rsidRPr="00E358C8">
        <w:rPr>
          <w:rFonts w:ascii="Times New Roman" w:hAnsi="Times New Roman" w:cs="Times New Roman"/>
          <w:sz w:val="24"/>
          <w:szCs w:val="24"/>
        </w:rPr>
        <w:t>Кузбасса от 1</w:t>
      </w:r>
      <w:r w:rsidR="00C14312">
        <w:rPr>
          <w:rFonts w:ascii="Times New Roman" w:hAnsi="Times New Roman" w:cs="Times New Roman"/>
          <w:sz w:val="24"/>
          <w:szCs w:val="24"/>
        </w:rPr>
        <w:t>6</w:t>
      </w:r>
      <w:r w:rsidRPr="00E358C8">
        <w:rPr>
          <w:rFonts w:ascii="Times New Roman" w:hAnsi="Times New Roman" w:cs="Times New Roman"/>
          <w:sz w:val="24"/>
          <w:szCs w:val="24"/>
        </w:rPr>
        <w:t>.12.2025</w:t>
      </w:r>
    </w:p>
    <w:tbl>
      <w:tblPr>
        <w:tblW w:w="15451" w:type="dxa"/>
        <w:tblInd w:w="-34" w:type="dxa"/>
        <w:tblLayout w:type="fixed"/>
        <w:tblLook w:val="04A0" w:firstRow="1" w:lastRow="0" w:firstColumn="1" w:lastColumn="0" w:noHBand="0" w:noVBand="1"/>
      </w:tblPr>
      <w:tblGrid>
        <w:gridCol w:w="15451"/>
      </w:tblGrid>
      <w:tr w:rsidR="00D54A7E" w:rsidRPr="00D54A7E" w14:paraId="4972C820" w14:textId="77777777" w:rsidTr="00C14312">
        <w:trPr>
          <w:trHeight w:val="1324"/>
        </w:trPr>
        <w:tc>
          <w:tcPr>
            <w:tcW w:w="15451" w:type="dxa"/>
            <w:tcBorders>
              <w:top w:val="nil"/>
              <w:left w:val="nil"/>
              <w:bottom w:val="nil"/>
              <w:right w:val="nil"/>
            </w:tcBorders>
            <w:shd w:val="clear" w:color="auto" w:fill="auto"/>
            <w:vAlign w:val="bottom"/>
          </w:tcPr>
          <w:p w14:paraId="61D46E36" w14:textId="77777777" w:rsidR="00D54A7E" w:rsidRPr="00D54A7E" w:rsidRDefault="00D54A7E" w:rsidP="00D54A7E">
            <w:pPr>
              <w:rPr>
                <w:rFonts w:ascii="Times New Roman" w:hAnsi="Times New Roman" w:cs="Times New Roman"/>
                <w:b/>
                <w:bCs/>
                <w:color w:val="000000"/>
                <w:kern w:val="32"/>
                <w:sz w:val="28"/>
                <w:szCs w:val="28"/>
              </w:rPr>
            </w:pPr>
          </w:p>
          <w:p w14:paraId="2D950B80" w14:textId="77777777" w:rsidR="00D54A7E" w:rsidRPr="00D54A7E" w:rsidRDefault="00D54A7E" w:rsidP="00C14312">
            <w:pPr>
              <w:jc w:val="center"/>
              <w:rPr>
                <w:rFonts w:ascii="Times New Roman" w:hAnsi="Times New Roman" w:cs="Times New Roman"/>
                <w:b/>
                <w:bCs/>
                <w:color w:val="000000"/>
                <w:kern w:val="32"/>
                <w:sz w:val="28"/>
                <w:szCs w:val="28"/>
              </w:rPr>
            </w:pPr>
            <w:r w:rsidRPr="00D54A7E">
              <w:rPr>
                <w:rFonts w:ascii="Times New Roman" w:hAnsi="Times New Roman" w:cs="Times New Roman"/>
                <w:b/>
                <w:bCs/>
                <w:color w:val="000000"/>
                <w:kern w:val="32"/>
                <w:sz w:val="28"/>
                <w:szCs w:val="28"/>
              </w:rPr>
              <w:t xml:space="preserve">Долгосрочные тарифы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w:t>
            </w:r>
          </w:p>
          <w:p w14:paraId="49E6E6F8" w14:textId="77777777" w:rsidR="00D54A7E" w:rsidRPr="00D54A7E" w:rsidRDefault="00D54A7E" w:rsidP="00C14312">
            <w:pPr>
              <w:jc w:val="center"/>
              <w:rPr>
                <w:rFonts w:ascii="Times New Roman" w:hAnsi="Times New Roman" w:cs="Times New Roman"/>
                <w:sz w:val="28"/>
                <w:szCs w:val="28"/>
              </w:rPr>
            </w:pPr>
            <w:r w:rsidRPr="00D54A7E">
              <w:rPr>
                <w:rFonts w:ascii="Times New Roman" w:hAnsi="Times New Roman" w:cs="Times New Roman"/>
                <w:b/>
                <w:bCs/>
                <w:color w:val="000000"/>
                <w:kern w:val="32"/>
                <w:sz w:val="28"/>
                <w:szCs w:val="28"/>
              </w:rPr>
              <w:t>на период с 01.01.2023 по 31.12.2027</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418"/>
              <w:gridCol w:w="920"/>
              <w:gridCol w:w="914"/>
              <w:gridCol w:w="6"/>
              <w:gridCol w:w="926"/>
              <w:gridCol w:w="920"/>
              <w:gridCol w:w="849"/>
              <w:gridCol w:w="991"/>
              <w:gridCol w:w="850"/>
              <w:gridCol w:w="998"/>
              <w:gridCol w:w="1135"/>
              <w:gridCol w:w="1133"/>
              <w:gridCol w:w="1271"/>
              <w:gridCol w:w="990"/>
            </w:tblGrid>
            <w:tr w:rsidR="00D54A7E" w:rsidRPr="00D54A7E" w14:paraId="53D66130" w14:textId="77777777" w:rsidTr="00C14312">
              <w:trPr>
                <w:trHeight w:val="364"/>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379E26" w14:textId="77777777" w:rsidR="00D54A7E" w:rsidRPr="00D54A7E" w:rsidRDefault="00D54A7E" w:rsidP="00C14312">
                  <w:pPr>
                    <w:tabs>
                      <w:tab w:val="left" w:pos="3052"/>
                    </w:tabs>
                    <w:ind w:left="-108" w:right="-108"/>
                    <w:jc w:val="center"/>
                    <w:rPr>
                      <w:rFonts w:ascii="Times New Roman" w:hAnsi="Times New Roman" w:cs="Times New Roman"/>
                    </w:rPr>
                  </w:pPr>
                  <w:r w:rsidRPr="00D54A7E">
                    <w:rPr>
                      <w:rFonts w:ascii="Times New Roman" w:hAnsi="Times New Roman" w:cs="Times New Roman"/>
                      <w:lang w:eastAsia="ru-RU"/>
                    </w:rPr>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2BADA6C" w14:textId="77777777" w:rsidR="00D54A7E" w:rsidRPr="00D54A7E" w:rsidRDefault="00D54A7E" w:rsidP="00C14312">
                  <w:pPr>
                    <w:ind w:left="-108" w:firstLine="47"/>
                    <w:jc w:val="center"/>
                    <w:rPr>
                      <w:rFonts w:ascii="Times New Roman" w:hAnsi="Times New Roman" w:cs="Times New Roman"/>
                    </w:rPr>
                  </w:pPr>
                  <w:r w:rsidRPr="00D54A7E">
                    <w:rPr>
                      <w:rFonts w:ascii="Times New Roman" w:hAnsi="Times New Roman" w:cs="Times New Roman"/>
                      <w:lang w:eastAsia="ru-RU"/>
                    </w:rPr>
                    <w:t>Период</w:t>
                  </w:r>
                </w:p>
              </w:tc>
              <w:tc>
                <w:tcPr>
                  <w:tcW w:w="3686" w:type="dxa"/>
                  <w:gridSpan w:val="5"/>
                  <w:tcBorders>
                    <w:top w:val="single" w:sz="4" w:space="0" w:color="auto"/>
                    <w:left w:val="single" w:sz="4" w:space="0" w:color="auto"/>
                    <w:bottom w:val="single" w:sz="4" w:space="0" w:color="auto"/>
                    <w:right w:val="single" w:sz="4" w:space="0" w:color="auto"/>
                  </w:tcBorders>
                  <w:vAlign w:val="center"/>
                </w:tcPr>
                <w:p w14:paraId="555A00B4" w14:textId="77777777" w:rsidR="00D54A7E" w:rsidRPr="00D54A7E" w:rsidRDefault="00D54A7E" w:rsidP="00C14312">
                  <w:pPr>
                    <w:ind w:left="-108" w:firstLine="47"/>
                    <w:jc w:val="center"/>
                    <w:rPr>
                      <w:rFonts w:ascii="Times New Roman" w:hAnsi="Times New Roman" w:cs="Times New Roman"/>
                    </w:rPr>
                  </w:pPr>
                  <w:r w:rsidRPr="00D54A7E">
                    <w:rPr>
                      <w:rFonts w:ascii="Times New Roman" w:hAnsi="Times New Roman" w:cs="Times New Roman"/>
                      <w:lang w:eastAsia="ru-RU"/>
                    </w:rPr>
                    <w:t>Тариф на горячую воду для населения, руб./м</w:t>
                  </w:r>
                  <w:r w:rsidRPr="00D54A7E">
                    <w:rPr>
                      <w:rFonts w:ascii="Times New Roman" w:hAnsi="Times New Roman" w:cs="Times New Roman"/>
                      <w:vertAlign w:val="superscript"/>
                      <w:lang w:eastAsia="ru-RU"/>
                    </w:rPr>
                    <w:t xml:space="preserve">3 </w:t>
                  </w:r>
                  <w:r w:rsidRPr="00D54A7E">
                    <w:rPr>
                      <w:rFonts w:ascii="Times New Roman" w:hAnsi="Times New Roman" w:cs="Times New Roman"/>
                      <w:lang w:eastAsia="ru-RU"/>
                    </w:rPr>
                    <w:t>* (с НДС)</w:t>
                  </w:r>
                </w:p>
              </w:tc>
              <w:tc>
                <w:tcPr>
                  <w:tcW w:w="3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D9DE51" w14:textId="77777777" w:rsidR="00D54A7E" w:rsidRPr="00D54A7E" w:rsidRDefault="00D54A7E" w:rsidP="00C14312">
                  <w:pPr>
                    <w:ind w:left="-108" w:firstLine="47"/>
                    <w:jc w:val="center"/>
                    <w:rPr>
                      <w:rFonts w:ascii="Times New Roman" w:hAnsi="Times New Roman" w:cs="Times New Roman"/>
                      <w:lang w:eastAsia="ru-RU"/>
                    </w:rPr>
                  </w:pPr>
                  <w:r w:rsidRPr="00D54A7E">
                    <w:rPr>
                      <w:rFonts w:ascii="Times New Roman" w:hAnsi="Times New Roman" w:cs="Times New Roman"/>
                      <w:lang w:eastAsia="ru-RU"/>
                    </w:rPr>
                    <w:t>Тариф на горячую воду для прочих потребителей,</w:t>
                  </w:r>
                </w:p>
                <w:p w14:paraId="5932D3F8" w14:textId="77777777" w:rsidR="00D54A7E" w:rsidRPr="00D54A7E" w:rsidRDefault="00D54A7E" w:rsidP="00C14312">
                  <w:pPr>
                    <w:ind w:left="-108" w:firstLine="47"/>
                    <w:jc w:val="center"/>
                    <w:rPr>
                      <w:rFonts w:ascii="Times New Roman" w:hAnsi="Times New Roman" w:cs="Times New Roman"/>
                    </w:rPr>
                  </w:pPr>
                  <w:r w:rsidRPr="00D54A7E">
                    <w:rPr>
                      <w:rFonts w:ascii="Times New Roman" w:hAnsi="Times New Roman" w:cs="Times New Roman"/>
                      <w:lang w:eastAsia="ru-RU"/>
                    </w:rPr>
                    <w:t>руб./м</w:t>
                  </w:r>
                  <w:r w:rsidRPr="00D54A7E">
                    <w:rPr>
                      <w:rFonts w:ascii="Times New Roman" w:hAnsi="Times New Roman" w:cs="Times New Roman"/>
                      <w:vertAlign w:val="superscript"/>
                      <w:lang w:eastAsia="ru-RU"/>
                    </w:rPr>
                    <w:t xml:space="preserve">3 </w:t>
                  </w:r>
                  <w:r w:rsidRPr="00D54A7E">
                    <w:rPr>
                      <w:rFonts w:ascii="Times New Roman" w:hAnsi="Times New Roman" w:cs="Times New Roman"/>
                      <w:lang w:eastAsia="ru-RU"/>
                    </w:rPr>
                    <w:t>(без НДС)</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FAA564" w14:textId="77777777" w:rsidR="00D54A7E" w:rsidRPr="00D54A7E" w:rsidRDefault="00D54A7E" w:rsidP="00C14312">
                  <w:pPr>
                    <w:ind w:left="-108" w:right="-104" w:firstLine="3"/>
                    <w:jc w:val="center"/>
                    <w:rPr>
                      <w:rFonts w:ascii="Times New Roman" w:hAnsi="Times New Roman" w:cs="Times New Roman"/>
                      <w:lang w:eastAsia="ru-RU"/>
                    </w:rPr>
                  </w:pPr>
                  <w:r w:rsidRPr="00D54A7E">
                    <w:rPr>
                      <w:rFonts w:ascii="Times New Roman" w:hAnsi="Times New Roman" w:cs="Times New Roman"/>
                      <w:lang w:eastAsia="ru-RU"/>
                    </w:rPr>
                    <w:t>Компо-нент на теплоно-ситель,</w:t>
                  </w:r>
                </w:p>
                <w:p w14:paraId="63A7AE10" w14:textId="77777777" w:rsidR="00D54A7E" w:rsidRPr="00D54A7E" w:rsidRDefault="00D54A7E" w:rsidP="00C14312">
                  <w:pPr>
                    <w:ind w:left="-108" w:right="-104" w:firstLine="3"/>
                    <w:jc w:val="center"/>
                    <w:rPr>
                      <w:rFonts w:ascii="Times New Roman" w:hAnsi="Times New Roman" w:cs="Times New Roman"/>
                      <w:lang w:eastAsia="ru-RU"/>
                    </w:rPr>
                  </w:pPr>
                  <w:r w:rsidRPr="00D54A7E">
                    <w:rPr>
                      <w:rFonts w:ascii="Times New Roman" w:hAnsi="Times New Roman" w:cs="Times New Roman"/>
                      <w:lang w:eastAsia="ru-RU"/>
                    </w:rPr>
                    <w:t>руб./м</w:t>
                  </w:r>
                  <w:r w:rsidRPr="00D54A7E">
                    <w:rPr>
                      <w:rFonts w:ascii="Times New Roman" w:hAnsi="Times New Roman" w:cs="Times New Roman"/>
                      <w:vertAlign w:val="superscript"/>
                      <w:lang w:eastAsia="ru-RU"/>
                    </w:rPr>
                    <w:t xml:space="preserve">3 </w:t>
                  </w:r>
                  <w:r w:rsidRPr="00D54A7E">
                    <w:rPr>
                      <w:rFonts w:ascii="Times New Roman" w:hAnsi="Times New Roman" w:cs="Times New Roman"/>
                      <w:lang w:eastAsia="ru-RU"/>
                    </w:rPr>
                    <w:t>**</w:t>
                  </w:r>
                </w:p>
                <w:p w14:paraId="32CD999E" w14:textId="77777777" w:rsidR="00D54A7E" w:rsidRPr="00D54A7E" w:rsidRDefault="00D54A7E" w:rsidP="00C14312">
                  <w:pPr>
                    <w:tabs>
                      <w:tab w:val="left" w:pos="3052"/>
                    </w:tabs>
                    <w:ind w:left="-108" w:right="-104" w:firstLine="3"/>
                    <w:jc w:val="center"/>
                    <w:rPr>
                      <w:rFonts w:ascii="Times New Roman" w:hAnsi="Times New Roman" w:cs="Times New Roman"/>
                    </w:rPr>
                  </w:pPr>
                  <w:r w:rsidRPr="00D54A7E">
                    <w:rPr>
                      <w:rFonts w:ascii="Times New Roman" w:hAnsi="Times New Roman" w:cs="Times New Roman"/>
                      <w:lang w:eastAsia="ru-RU"/>
                    </w:rPr>
                    <w:t>(без НДС)</w:t>
                  </w:r>
                </w:p>
                <w:p w14:paraId="148B1B44" w14:textId="77777777" w:rsidR="00D54A7E" w:rsidRPr="00D54A7E" w:rsidRDefault="00D54A7E" w:rsidP="00C14312">
                  <w:pPr>
                    <w:tabs>
                      <w:tab w:val="left" w:pos="3052"/>
                    </w:tabs>
                    <w:ind w:left="-108" w:right="-104" w:firstLine="3"/>
                    <w:jc w:val="center"/>
                    <w:rPr>
                      <w:rFonts w:ascii="Times New Roman" w:hAnsi="Times New Roman" w:cs="Times New Roman"/>
                    </w:rPr>
                  </w:pPr>
                  <w:r w:rsidRPr="00D54A7E">
                    <w:rPr>
                      <w:rFonts w:ascii="Times New Roman" w:hAnsi="Times New Roman" w:cs="Times New Roman"/>
                    </w:rPr>
                    <w:t>с поло-тенце-суши-телями</w:t>
                  </w:r>
                </w:p>
              </w:tc>
              <w:tc>
                <w:tcPr>
                  <w:tcW w:w="3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A1C384" w14:textId="77777777" w:rsidR="00D54A7E" w:rsidRPr="00D54A7E" w:rsidRDefault="00D54A7E" w:rsidP="00C14312">
                  <w:pPr>
                    <w:tabs>
                      <w:tab w:val="left" w:pos="3052"/>
                    </w:tabs>
                    <w:jc w:val="center"/>
                    <w:rPr>
                      <w:rFonts w:ascii="Times New Roman" w:hAnsi="Times New Roman" w:cs="Times New Roman"/>
                    </w:rPr>
                  </w:pPr>
                  <w:r w:rsidRPr="00D54A7E">
                    <w:rPr>
                      <w:rFonts w:ascii="Times New Roman" w:hAnsi="Times New Roman" w:cs="Times New Roman"/>
                      <w:lang w:eastAsia="ru-RU"/>
                    </w:rPr>
                    <w:t>Компонент на тепловую энергию</w:t>
                  </w:r>
                </w:p>
              </w:tc>
            </w:tr>
            <w:tr w:rsidR="00D54A7E" w:rsidRPr="00D54A7E" w14:paraId="409CDB54" w14:textId="77777777" w:rsidTr="00C14312">
              <w:trPr>
                <w:trHeight w:val="225"/>
              </w:trPr>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B5E27" w14:textId="77777777" w:rsidR="00D54A7E" w:rsidRPr="00D54A7E" w:rsidRDefault="00D54A7E" w:rsidP="00C14312">
                  <w:pPr>
                    <w:tabs>
                      <w:tab w:val="left" w:pos="3052"/>
                    </w:tabs>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637F7B3" w14:textId="77777777" w:rsidR="00D54A7E" w:rsidRPr="00D54A7E" w:rsidRDefault="00D54A7E" w:rsidP="00C14312">
                  <w:pPr>
                    <w:tabs>
                      <w:tab w:val="left" w:pos="3052"/>
                    </w:tabs>
                    <w:jc w:val="center"/>
                    <w:rPr>
                      <w:rFonts w:ascii="Times New Roman" w:hAnsi="Times New Roman" w:cs="Times New Roman"/>
                    </w:rPr>
                  </w:pP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0C267FB2" w14:textId="77777777" w:rsidR="00D54A7E" w:rsidRPr="00D54A7E" w:rsidRDefault="00D54A7E" w:rsidP="00C14312">
                  <w:pPr>
                    <w:ind w:left="-108" w:right="-85" w:hanging="55"/>
                    <w:jc w:val="center"/>
                    <w:rPr>
                      <w:rFonts w:ascii="Times New Roman" w:hAnsi="Times New Roman" w:cs="Times New Roman"/>
                    </w:rPr>
                  </w:pPr>
                  <w:r w:rsidRPr="00D54A7E">
                    <w:rPr>
                      <w:rFonts w:ascii="Times New Roman" w:hAnsi="Times New Roman" w:cs="Times New Roman"/>
                    </w:rPr>
                    <w:t>Изолированные стояки</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BFD9832" w14:textId="77777777" w:rsidR="00D54A7E" w:rsidRPr="00D54A7E" w:rsidRDefault="00D54A7E" w:rsidP="00C14312">
                  <w:pPr>
                    <w:ind w:left="-108" w:right="-85" w:hanging="4"/>
                    <w:jc w:val="center"/>
                    <w:rPr>
                      <w:rFonts w:ascii="Times New Roman" w:hAnsi="Times New Roman" w:cs="Times New Roman"/>
                    </w:rPr>
                  </w:pPr>
                  <w:r w:rsidRPr="00D54A7E">
                    <w:rPr>
                      <w:rFonts w:ascii="Times New Roman" w:hAnsi="Times New Roman" w:cs="Times New Roman"/>
                    </w:rPr>
                    <w:t>Неизолированные стояки</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0AC4896A" w14:textId="77777777" w:rsidR="00D54A7E" w:rsidRPr="00D54A7E" w:rsidRDefault="00D54A7E" w:rsidP="00C14312">
                  <w:pPr>
                    <w:ind w:left="-108" w:right="-85" w:hanging="55"/>
                    <w:jc w:val="center"/>
                    <w:rPr>
                      <w:rFonts w:ascii="Times New Roman" w:hAnsi="Times New Roman" w:cs="Times New Roman"/>
                    </w:rPr>
                  </w:pPr>
                  <w:r w:rsidRPr="00D54A7E">
                    <w:rPr>
                      <w:rFonts w:ascii="Times New Roman" w:hAnsi="Times New Roman" w:cs="Times New Roman"/>
                    </w:rPr>
                    <w:t>Изолированные стояки</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30D8536B" w14:textId="77777777" w:rsidR="00D54A7E" w:rsidRPr="00D54A7E" w:rsidRDefault="00D54A7E" w:rsidP="00C14312">
                  <w:pPr>
                    <w:ind w:left="-108" w:right="-85" w:hanging="4"/>
                    <w:jc w:val="center"/>
                    <w:rPr>
                      <w:rFonts w:ascii="Times New Roman" w:hAnsi="Times New Roman" w:cs="Times New Roman"/>
                    </w:rPr>
                  </w:pPr>
                  <w:r w:rsidRPr="00D54A7E">
                    <w:rPr>
                      <w:rFonts w:ascii="Times New Roman" w:hAnsi="Times New Roman" w:cs="Times New Roman"/>
                    </w:rPr>
                    <w:t>Неизолирован-ные стояки</w:t>
                  </w: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04F447" w14:textId="77777777" w:rsidR="00D54A7E" w:rsidRPr="00D54A7E" w:rsidRDefault="00D54A7E" w:rsidP="00C14312">
                  <w:pPr>
                    <w:tabs>
                      <w:tab w:val="left" w:pos="3052"/>
                    </w:tabs>
                    <w:jc w:val="center"/>
                    <w:rPr>
                      <w:rFonts w:ascii="Times New Roman" w:hAnsi="Times New Roman" w:cs="Times New Roman"/>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1C41C7" w14:textId="77777777" w:rsidR="00D54A7E" w:rsidRPr="00D54A7E" w:rsidRDefault="00D54A7E" w:rsidP="00C14312">
                  <w:pPr>
                    <w:tabs>
                      <w:tab w:val="left" w:pos="3052"/>
                    </w:tabs>
                    <w:ind w:left="-108" w:right="-151"/>
                    <w:jc w:val="center"/>
                    <w:rPr>
                      <w:rFonts w:ascii="Times New Roman" w:hAnsi="Times New Roman" w:cs="Times New Roman"/>
                    </w:rPr>
                  </w:pPr>
                  <w:r w:rsidRPr="00D54A7E">
                    <w:rPr>
                      <w:rFonts w:ascii="Times New Roman" w:hAnsi="Times New Roman" w:cs="Times New Roman"/>
                    </w:rPr>
                    <w:t>Односта-вочный, руб./Гкал</w:t>
                  </w:r>
                </w:p>
                <w:p w14:paraId="52143E0B" w14:textId="77777777" w:rsidR="00D54A7E" w:rsidRPr="00D54A7E" w:rsidRDefault="00D54A7E" w:rsidP="00C14312">
                  <w:pPr>
                    <w:tabs>
                      <w:tab w:val="left" w:pos="3052"/>
                    </w:tabs>
                    <w:ind w:left="-108" w:right="-151"/>
                    <w:jc w:val="center"/>
                    <w:rPr>
                      <w:rFonts w:ascii="Times New Roman" w:hAnsi="Times New Roman" w:cs="Times New Roman"/>
                    </w:rPr>
                  </w:pPr>
                  <w:r w:rsidRPr="00D54A7E">
                    <w:rPr>
                      <w:rFonts w:ascii="Times New Roman" w:hAnsi="Times New Roman" w:cs="Times New Roman"/>
                    </w:rPr>
                    <w:t>*** (без НДС)</w:t>
                  </w:r>
                </w:p>
                <w:p w14:paraId="6D9D0229" w14:textId="77777777" w:rsidR="00D54A7E" w:rsidRPr="00D54A7E" w:rsidRDefault="00D54A7E" w:rsidP="00C14312">
                  <w:pPr>
                    <w:tabs>
                      <w:tab w:val="left" w:pos="3052"/>
                    </w:tabs>
                    <w:ind w:left="-108" w:right="-151"/>
                    <w:jc w:val="center"/>
                    <w:rPr>
                      <w:rFonts w:ascii="Times New Roman" w:hAnsi="Times New Roman" w:cs="Times New Roman"/>
                    </w:rPr>
                  </w:pPr>
                  <w:r w:rsidRPr="00D54A7E">
                    <w:rPr>
                      <w:rFonts w:ascii="Times New Roman" w:hAnsi="Times New Roman" w:cs="Times New Roman"/>
                    </w:rPr>
                    <w:t>без поло-тенце-суши-телей</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8DAC0" w14:textId="77777777" w:rsidR="00D54A7E" w:rsidRPr="00D54A7E" w:rsidRDefault="00D54A7E" w:rsidP="00C14312">
                  <w:pPr>
                    <w:tabs>
                      <w:tab w:val="left" w:pos="3052"/>
                    </w:tabs>
                    <w:jc w:val="center"/>
                    <w:rPr>
                      <w:rFonts w:ascii="Times New Roman" w:hAnsi="Times New Roman" w:cs="Times New Roman"/>
                    </w:rPr>
                  </w:pPr>
                  <w:r w:rsidRPr="00D54A7E">
                    <w:rPr>
                      <w:rFonts w:ascii="Times New Roman" w:hAnsi="Times New Roman" w:cs="Times New Roman"/>
                    </w:rPr>
                    <w:t>Изолированные стояки</w:t>
                  </w:r>
                </w:p>
              </w:tc>
            </w:tr>
            <w:tr w:rsidR="00D54A7E" w:rsidRPr="00D54A7E" w14:paraId="4D53F783" w14:textId="77777777" w:rsidTr="00C14312">
              <w:trPr>
                <w:trHeight w:val="1444"/>
              </w:trPr>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970EB7" w14:textId="77777777" w:rsidR="00D54A7E" w:rsidRPr="00D54A7E" w:rsidRDefault="00D54A7E" w:rsidP="00C14312">
                  <w:pPr>
                    <w:tabs>
                      <w:tab w:val="left" w:pos="3052"/>
                    </w:tabs>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A1C5D38" w14:textId="77777777" w:rsidR="00D54A7E" w:rsidRPr="00D54A7E" w:rsidRDefault="00D54A7E" w:rsidP="00C14312">
                  <w:pPr>
                    <w:tabs>
                      <w:tab w:val="left" w:pos="3052"/>
                    </w:tabs>
                    <w:jc w:val="center"/>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1D3105E9" w14:textId="77777777" w:rsidR="00D54A7E" w:rsidRPr="00D54A7E" w:rsidRDefault="00D54A7E" w:rsidP="00C14312">
                  <w:pPr>
                    <w:tabs>
                      <w:tab w:val="left" w:pos="3052"/>
                    </w:tabs>
                    <w:ind w:right="-35"/>
                    <w:jc w:val="center"/>
                    <w:rPr>
                      <w:rFonts w:ascii="Times New Roman" w:hAnsi="Times New Roman" w:cs="Times New Roman"/>
                    </w:rPr>
                  </w:pPr>
                  <w:r w:rsidRPr="00D54A7E">
                    <w:rPr>
                      <w:rFonts w:ascii="Times New Roman" w:hAnsi="Times New Roman" w:cs="Times New Roman"/>
                    </w:rPr>
                    <w:t>с поло-тенце-суши-телями</w:t>
                  </w: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7CBC89F1" w14:textId="77777777" w:rsidR="00D54A7E" w:rsidRPr="00D54A7E" w:rsidRDefault="00D54A7E" w:rsidP="00C14312">
                  <w:pPr>
                    <w:tabs>
                      <w:tab w:val="left" w:pos="3052"/>
                    </w:tabs>
                    <w:ind w:right="-35"/>
                    <w:jc w:val="center"/>
                    <w:rPr>
                      <w:rFonts w:ascii="Times New Roman" w:hAnsi="Times New Roman" w:cs="Times New Roman"/>
                    </w:rPr>
                  </w:pPr>
                  <w:r w:rsidRPr="00D54A7E">
                    <w:rPr>
                      <w:rFonts w:ascii="Times New Roman" w:hAnsi="Times New Roman" w:cs="Times New Roman"/>
                    </w:rPr>
                    <w:t>без поло-тенце-суши-телей</w:t>
                  </w:r>
                </w:p>
              </w:tc>
              <w:tc>
                <w:tcPr>
                  <w:tcW w:w="926" w:type="dxa"/>
                  <w:tcBorders>
                    <w:top w:val="single" w:sz="4" w:space="0" w:color="auto"/>
                    <w:left w:val="single" w:sz="4" w:space="0" w:color="auto"/>
                    <w:bottom w:val="single" w:sz="4" w:space="0" w:color="auto"/>
                    <w:right w:val="single" w:sz="4" w:space="0" w:color="auto"/>
                  </w:tcBorders>
                  <w:vAlign w:val="center"/>
                </w:tcPr>
                <w:p w14:paraId="6804DBA2" w14:textId="77777777" w:rsidR="00D54A7E" w:rsidRPr="00D54A7E" w:rsidRDefault="00D54A7E" w:rsidP="00C14312">
                  <w:pPr>
                    <w:tabs>
                      <w:tab w:val="left" w:pos="3052"/>
                    </w:tabs>
                    <w:ind w:right="-35"/>
                    <w:jc w:val="center"/>
                    <w:rPr>
                      <w:rFonts w:ascii="Times New Roman" w:hAnsi="Times New Roman" w:cs="Times New Roman"/>
                    </w:rPr>
                  </w:pPr>
                  <w:r w:rsidRPr="00D54A7E">
                    <w:rPr>
                      <w:rFonts w:ascii="Times New Roman" w:hAnsi="Times New Roman" w:cs="Times New Roman"/>
                    </w:rPr>
                    <w:t>с поло-тенце-суши-телями</w:t>
                  </w:r>
                </w:p>
              </w:tc>
              <w:tc>
                <w:tcPr>
                  <w:tcW w:w="920" w:type="dxa"/>
                  <w:tcBorders>
                    <w:top w:val="single" w:sz="4" w:space="0" w:color="auto"/>
                    <w:left w:val="single" w:sz="4" w:space="0" w:color="auto"/>
                    <w:bottom w:val="single" w:sz="4" w:space="0" w:color="auto"/>
                    <w:right w:val="single" w:sz="4" w:space="0" w:color="auto"/>
                  </w:tcBorders>
                  <w:vAlign w:val="center"/>
                </w:tcPr>
                <w:p w14:paraId="1D6AC413" w14:textId="77777777" w:rsidR="00D54A7E" w:rsidRPr="00D54A7E" w:rsidRDefault="00D54A7E" w:rsidP="00C14312">
                  <w:pPr>
                    <w:tabs>
                      <w:tab w:val="left" w:pos="3052"/>
                    </w:tabs>
                    <w:ind w:right="-35"/>
                    <w:jc w:val="center"/>
                    <w:rPr>
                      <w:rFonts w:ascii="Times New Roman" w:hAnsi="Times New Roman" w:cs="Times New Roman"/>
                    </w:rPr>
                  </w:pPr>
                  <w:r w:rsidRPr="00D54A7E">
                    <w:rPr>
                      <w:rFonts w:ascii="Times New Roman" w:hAnsi="Times New Roman" w:cs="Times New Roman"/>
                    </w:rPr>
                    <w:t>без поло-тенце-суши-телей</w:t>
                  </w:r>
                </w:p>
              </w:tc>
              <w:tc>
                <w:tcPr>
                  <w:tcW w:w="849" w:type="dxa"/>
                  <w:tcBorders>
                    <w:top w:val="single" w:sz="4" w:space="0" w:color="auto"/>
                    <w:left w:val="single" w:sz="4" w:space="0" w:color="auto"/>
                    <w:bottom w:val="single" w:sz="4" w:space="0" w:color="auto"/>
                    <w:right w:val="single" w:sz="4" w:space="0" w:color="auto"/>
                  </w:tcBorders>
                  <w:vAlign w:val="center"/>
                </w:tcPr>
                <w:p w14:paraId="23F0C7CC" w14:textId="77777777" w:rsidR="00D54A7E" w:rsidRPr="00D54A7E" w:rsidRDefault="00D54A7E" w:rsidP="00C14312">
                  <w:pPr>
                    <w:tabs>
                      <w:tab w:val="left" w:pos="3052"/>
                    </w:tabs>
                    <w:ind w:left="-52" w:right="-68"/>
                    <w:jc w:val="center"/>
                    <w:rPr>
                      <w:rFonts w:ascii="Times New Roman" w:hAnsi="Times New Roman" w:cs="Times New Roman"/>
                    </w:rPr>
                  </w:pPr>
                  <w:r w:rsidRPr="00D54A7E">
                    <w:rPr>
                      <w:rFonts w:ascii="Times New Roman" w:hAnsi="Times New Roman" w:cs="Times New Roman"/>
                    </w:rPr>
                    <w:t>с поло-тенце-суши-телями</w:t>
                  </w:r>
                </w:p>
              </w:tc>
              <w:tc>
                <w:tcPr>
                  <w:tcW w:w="991" w:type="dxa"/>
                  <w:tcBorders>
                    <w:top w:val="single" w:sz="4" w:space="0" w:color="auto"/>
                    <w:left w:val="single" w:sz="4" w:space="0" w:color="auto"/>
                    <w:bottom w:val="single" w:sz="4" w:space="0" w:color="auto"/>
                    <w:right w:val="single" w:sz="4" w:space="0" w:color="auto"/>
                  </w:tcBorders>
                  <w:vAlign w:val="center"/>
                </w:tcPr>
                <w:p w14:paraId="672DAE1B" w14:textId="77777777" w:rsidR="00D54A7E" w:rsidRPr="00D54A7E" w:rsidRDefault="00D54A7E" w:rsidP="00C14312">
                  <w:pPr>
                    <w:tabs>
                      <w:tab w:val="left" w:pos="3052"/>
                    </w:tabs>
                    <w:ind w:right="-35"/>
                    <w:jc w:val="center"/>
                    <w:rPr>
                      <w:rFonts w:ascii="Times New Roman" w:hAnsi="Times New Roman" w:cs="Times New Roman"/>
                    </w:rPr>
                  </w:pPr>
                  <w:r w:rsidRPr="00D54A7E">
                    <w:rPr>
                      <w:rFonts w:ascii="Times New Roman" w:hAnsi="Times New Roman" w:cs="Times New Roman"/>
                    </w:rPr>
                    <w:t>без поло-тенце-суши-телей</w:t>
                  </w:r>
                </w:p>
              </w:tc>
              <w:tc>
                <w:tcPr>
                  <w:tcW w:w="850" w:type="dxa"/>
                  <w:tcBorders>
                    <w:top w:val="single" w:sz="4" w:space="0" w:color="auto"/>
                    <w:left w:val="single" w:sz="4" w:space="0" w:color="auto"/>
                    <w:bottom w:val="single" w:sz="4" w:space="0" w:color="auto"/>
                    <w:right w:val="single" w:sz="4" w:space="0" w:color="auto"/>
                  </w:tcBorders>
                  <w:vAlign w:val="center"/>
                </w:tcPr>
                <w:p w14:paraId="5E7D2935" w14:textId="77777777" w:rsidR="00D54A7E" w:rsidRPr="00D54A7E" w:rsidRDefault="00D54A7E" w:rsidP="00C14312">
                  <w:pPr>
                    <w:tabs>
                      <w:tab w:val="left" w:pos="3052"/>
                    </w:tabs>
                    <w:ind w:left="-177" w:right="-149"/>
                    <w:jc w:val="center"/>
                    <w:rPr>
                      <w:rFonts w:ascii="Times New Roman" w:hAnsi="Times New Roman" w:cs="Times New Roman"/>
                    </w:rPr>
                  </w:pPr>
                  <w:r w:rsidRPr="00D54A7E">
                    <w:rPr>
                      <w:rFonts w:ascii="Times New Roman" w:hAnsi="Times New Roman" w:cs="Times New Roman"/>
                    </w:rPr>
                    <w:t>с поло-тенце-суши-телями</w:t>
                  </w:r>
                </w:p>
              </w:tc>
              <w:tc>
                <w:tcPr>
                  <w:tcW w:w="998" w:type="dxa"/>
                  <w:tcBorders>
                    <w:top w:val="single" w:sz="4" w:space="0" w:color="auto"/>
                    <w:left w:val="single" w:sz="4" w:space="0" w:color="auto"/>
                    <w:bottom w:val="single" w:sz="4" w:space="0" w:color="auto"/>
                    <w:right w:val="single" w:sz="4" w:space="0" w:color="auto"/>
                  </w:tcBorders>
                  <w:vAlign w:val="center"/>
                </w:tcPr>
                <w:p w14:paraId="02A2C993" w14:textId="77777777" w:rsidR="00D54A7E" w:rsidRPr="00D54A7E" w:rsidRDefault="00D54A7E" w:rsidP="00C14312">
                  <w:pPr>
                    <w:tabs>
                      <w:tab w:val="left" w:pos="3052"/>
                    </w:tabs>
                    <w:ind w:right="-35"/>
                    <w:jc w:val="center"/>
                    <w:rPr>
                      <w:rFonts w:ascii="Times New Roman" w:hAnsi="Times New Roman" w:cs="Times New Roman"/>
                    </w:rPr>
                  </w:pPr>
                  <w:r w:rsidRPr="00D54A7E">
                    <w:rPr>
                      <w:rFonts w:ascii="Times New Roman" w:hAnsi="Times New Roman" w:cs="Times New Roman"/>
                    </w:rPr>
                    <w:t>без поло-тенце-суши-телей</w:t>
                  </w: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1BAE6C" w14:textId="77777777" w:rsidR="00D54A7E" w:rsidRPr="00D54A7E" w:rsidRDefault="00D54A7E" w:rsidP="00C14312">
                  <w:pPr>
                    <w:tabs>
                      <w:tab w:val="left" w:pos="3052"/>
                    </w:tabs>
                    <w:jc w:val="center"/>
                    <w:rPr>
                      <w:rFonts w:ascii="Times New Roman" w:hAnsi="Times New Roman" w:cs="Times New Roman"/>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FF2A8B" w14:textId="77777777" w:rsidR="00D54A7E" w:rsidRPr="00D54A7E" w:rsidRDefault="00D54A7E" w:rsidP="00C14312">
                  <w:pPr>
                    <w:tabs>
                      <w:tab w:val="left" w:pos="3052"/>
                    </w:tabs>
                    <w:jc w:val="center"/>
                    <w:rPr>
                      <w:rFonts w:ascii="Times New Roman" w:hAnsi="Times New Roman" w:cs="Times New Roman"/>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100804" w14:textId="77777777" w:rsidR="00D54A7E" w:rsidRPr="00D54A7E" w:rsidRDefault="00D54A7E" w:rsidP="00C14312">
                  <w:pPr>
                    <w:ind w:left="-95" w:right="-65"/>
                    <w:jc w:val="center"/>
                    <w:rPr>
                      <w:rFonts w:ascii="Times New Roman" w:hAnsi="Times New Roman" w:cs="Times New Roman"/>
                    </w:rPr>
                  </w:pPr>
                  <w:r w:rsidRPr="00D54A7E">
                    <w:rPr>
                      <w:rFonts w:ascii="Times New Roman" w:hAnsi="Times New Roman" w:cs="Times New Roman"/>
                    </w:rPr>
                    <w:t>Ставка за мощность, тыс. руб./</w:t>
                  </w:r>
                </w:p>
                <w:p w14:paraId="5C103C0C" w14:textId="77777777" w:rsidR="00D54A7E" w:rsidRPr="00D54A7E" w:rsidRDefault="00D54A7E" w:rsidP="00C14312">
                  <w:pPr>
                    <w:ind w:left="-95" w:right="-65"/>
                    <w:jc w:val="center"/>
                    <w:rPr>
                      <w:rFonts w:ascii="Times New Roman" w:hAnsi="Times New Roman" w:cs="Times New Roman"/>
                    </w:rPr>
                  </w:pPr>
                  <w:r w:rsidRPr="00D54A7E">
                    <w:rPr>
                      <w:rFonts w:ascii="Times New Roman" w:hAnsi="Times New Roman" w:cs="Times New Roman"/>
                    </w:rPr>
                    <w:t>Гкал/</w:t>
                  </w:r>
                </w:p>
                <w:p w14:paraId="75DC73D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час в мес.</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551D5B" w14:textId="77777777" w:rsidR="00D54A7E" w:rsidRPr="00D54A7E" w:rsidRDefault="00D54A7E" w:rsidP="00C14312">
                  <w:pPr>
                    <w:ind w:left="-120" w:right="-112"/>
                    <w:jc w:val="center"/>
                    <w:rPr>
                      <w:rFonts w:ascii="Times New Roman" w:hAnsi="Times New Roman" w:cs="Times New Roman"/>
                    </w:rPr>
                  </w:pPr>
                  <w:r w:rsidRPr="00D54A7E">
                    <w:rPr>
                      <w:rFonts w:ascii="Times New Roman" w:hAnsi="Times New Roman" w:cs="Times New Roman"/>
                    </w:rPr>
                    <w:t>Ставка за тепловую энергию, руб./Гкал</w:t>
                  </w:r>
                </w:p>
              </w:tc>
            </w:tr>
            <w:tr w:rsidR="00D54A7E" w:rsidRPr="00D54A7E" w14:paraId="60368866" w14:textId="77777777" w:rsidTr="00C14312">
              <w:trPr>
                <w:trHeight w:val="184"/>
              </w:trPr>
              <w:tc>
                <w:tcPr>
                  <w:tcW w:w="2016" w:type="dxa"/>
                  <w:tcBorders>
                    <w:top w:val="single" w:sz="4" w:space="0" w:color="auto"/>
                    <w:left w:val="single" w:sz="4" w:space="0" w:color="auto"/>
                    <w:bottom w:val="single" w:sz="4" w:space="0" w:color="auto"/>
                    <w:right w:val="single" w:sz="4" w:space="0" w:color="auto"/>
                  </w:tcBorders>
                  <w:vAlign w:val="center"/>
                </w:tcPr>
                <w:p w14:paraId="294B330F" w14:textId="77777777" w:rsidR="00D54A7E" w:rsidRPr="00D54A7E" w:rsidRDefault="00D54A7E" w:rsidP="00C14312">
                  <w:pPr>
                    <w:tabs>
                      <w:tab w:val="left" w:pos="3052"/>
                    </w:tabs>
                    <w:jc w:val="center"/>
                    <w:rPr>
                      <w:rFonts w:ascii="Times New Roman" w:hAnsi="Times New Roman" w:cs="Times New Roman"/>
                    </w:rPr>
                  </w:pPr>
                  <w:r w:rsidRPr="00D54A7E">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44F29174" w14:textId="77777777" w:rsidR="00D54A7E" w:rsidRPr="00D54A7E" w:rsidRDefault="00D54A7E" w:rsidP="00C14312">
                  <w:pPr>
                    <w:tabs>
                      <w:tab w:val="left" w:pos="3052"/>
                    </w:tabs>
                    <w:ind w:hanging="108"/>
                    <w:jc w:val="center"/>
                    <w:rPr>
                      <w:rFonts w:ascii="Times New Roman" w:hAnsi="Times New Roman" w:cs="Times New Roman"/>
                    </w:rPr>
                  </w:pPr>
                  <w:r w:rsidRPr="00D54A7E">
                    <w:rPr>
                      <w:rFonts w:ascii="Times New Roman" w:hAnsi="Times New Roman" w:cs="Times New Roman"/>
                    </w:rPr>
                    <w:t>2</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28C2E22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76B229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tcPr>
                <w:p w14:paraId="441C24E6"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06C05E0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6</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CE4F20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7</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62630E4"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2E6AB3"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9</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59C046F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07062A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11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2866FF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12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A82773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24C8C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14</w:t>
                  </w:r>
                </w:p>
              </w:tc>
            </w:tr>
            <w:tr w:rsidR="00D54A7E" w:rsidRPr="00D54A7E" w14:paraId="555AB791" w14:textId="77777777" w:rsidTr="00C14312">
              <w:trPr>
                <w:trHeight w:val="184"/>
              </w:trPr>
              <w:tc>
                <w:tcPr>
                  <w:tcW w:w="2016" w:type="dxa"/>
                  <w:vMerge w:val="restart"/>
                  <w:tcBorders>
                    <w:top w:val="single" w:sz="4" w:space="0" w:color="auto"/>
                    <w:left w:val="single" w:sz="4" w:space="0" w:color="auto"/>
                    <w:bottom w:val="single" w:sz="4" w:space="0" w:color="auto"/>
                    <w:right w:val="single" w:sz="4" w:space="0" w:color="auto"/>
                  </w:tcBorders>
                  <w:vAlign w:val="center"/>
                </w:tcPr>
                <w:p w14:paraId="271BADAA" w14:textId="77777777" w:rsidR="00D54A7E" w:rsidRPr="00D54A7E" w:rsidRDefault="00D54A7E" w:rsidP="00C14312">
                  <w:pPr>
                    <w:tabs>
                      <w:tab w:val="left" w:pos="3052"/>
                    </w:tabs>
                    <w:jc w:val="center"/>
                    <w:rPr>
                      <w:rFonts w:ascii="Times New Roman" w:hAnsi="Times New Roman" w:cs="Times New Roman"/>
                    </w:rPr>
                  </w:pPr>
                  <w:r w:rsidRPr="00D54A7E">
                    <w:rPr>
                      <w:rFonts w:ascii="Times New Roman" w:hAnsi="Times New Roman" w:cs="Times New Roman"/>
                    </w:rPr>
                    <w:t>МКП «Комфорт»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E208D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01.01.2023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97A98F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325,45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F4A383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321,52</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C11B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343,18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021657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327,42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C3F408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271,21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19C60C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267,93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3893D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285,98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08BB29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272,85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A4FE3E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48,07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E7484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4 101,91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4CD5F9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D9889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52A7A58A" w14:textId="77777777" w:rsidTr="00C14312">
              <w:trPr>
                <w:trHeight w:val="132"/>
              </w:trPr>
              <w:tc>
                <w:tcPr>
                  <w:tcW w:w="2016" w:type="dxa"/>
                  <w:vMerge/>
                  <w:tcBorders>
                    <w:top w:val="single" w:sz="4" w:space="0" w:color="auto"/>
                    <w:left w:val="single" w:sz="4" w:space="0" w:color="auto"/>
                    <w:bottom w:val="single" w:sz="4" w:space="0" w:color="auto"/>
                    <w:right w:val="single" w:sz="4" w:space="0" w:color="auto"/>
                  </w:tcBorders>
                  <w:vAlign w:val="center"/>
                </w:tcPr>
                <w:p w14:paraId="144108ED"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00180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01.01.2024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4A5C924"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325,45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722175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321,52</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60CF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343,18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18D427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327,42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33ABE8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271,21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FACBE0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267,93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01E83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285,98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136FE4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272,85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5C65B7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48,07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5AEA983"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4 101,91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8A9C78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59589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6FA7E2F2" w14:textId="77777777" w:rsidTr="00C14312">
              <w:trPr>
                <w:trHeight w:val="210"/>
              </w:trPr>
              <w:tc>
                <w:tcPr>
                  <w:tcW w:w="2016" w:type="dxa"/>
                  <w:vMerge/>
                  <w:tcBorders>
                    <w:top w:val="single" w:sz="4" w:space="0" w:color="auto"/>
                    <w:left w:val="single" w:sz="4" w:space="0" w:color="auto"/>
                    <w:bottom w:val="single" w:sz="4" w:space="0" w:color="auto"/>
                    <w:right w:val="single" w:sz="4" w:space="0" w:color="auto"/>
                  </w:tcBorders>
                  <w:vAlign w:val="center"/>
                </w:tcPr>
                <w:p w14:paraId="04868A6F"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797BF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01.07.2024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796BDE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356,69</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D001FB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352,38</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D45F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376,12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601B4B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358,85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A7F0C8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297,24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1153E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293,65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CD17E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313,43</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D1B590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299,04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D33466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52,68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3207D44"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4 495,67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07254B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2A0253"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50FA1704" w14:textId="77777777" w:rsidTr="00C14312">
              <w:trPr>
                <w:trHeight w:val="146"/>
              </w:trPr>
              <w:tc>
                <w:tcPr>
                  <w:tcW w:w="2016" w:type="dxa"/>
                  <w:vMerge/>
                  <w:tcBorders>
                    <w:top w:val="single" w:sz="4" w:space="0" w:color="auto"/>
                    <w:left w:val="single" w:sz="4" w:space="0" w:color="auto"/>
                    <w:bottom w:val="single" w:sz="4" w:space="0" w:color="auto"/>
                    <w:right w:val="single" w:sz="4" w:space="0" w:color="auto"/>
                  </w:tcBorders>
                  <w:vAlign w:val="center"/>
                </w:tcPr>
                <w:p w14:paraId="16BA51FB"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E7CB9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01.01.2025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B7A7603"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356,69</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340E2B3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352,38</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D3D9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376,12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1519F4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358,85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3594310"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297,24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26E7A7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293,65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5D86F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313,43</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60F9A1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299,04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F97D89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52,68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F5E2B4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4 495,67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AAFCCC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50347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03CB4496" w14:textId="77777777" w:rsidTr="00C14312">
              <w:trPr>
                <w:trHeight w:val="224"/>
              </w:trPr>
              <w:tc>
                <w:tcPr>
                  <w:tcW w:w="2016" w:type="dxa"/>
                  <w:vMerge/>
                  <w:tcBorders>
                    <w:top w:val="single" w:sz="4" w:space="0" w:color="auto"/>
                    <w:left w:val="single" w:sz="4" w:space="0" w:color="auto"/>
                    <w:bottom w:val="single" w:sz="4" w:space="0" w:color="auto"/>
                    <w:right w:val="single" w:sz="4" w:space="0" w:color="auto"/>
                  </w:tcBorders>
                  <w:vAlign w:val="center"/>
                </w:tcPr>
                <w:p w14:paraId="2551E778"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29B97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01.07.2025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5BCE006"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384,83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B1F3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380,21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C1892E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405,60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5C8D50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387,13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4A0517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320,69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56234B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316,84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8D65A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338,00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281F70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322,61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EEEEAA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59,00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EAD3FC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4 810,36</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77525E4"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3B58D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64D86A6D" w14:textId="77777777" w:rsidTr="00C14312">
              <w:trPr>
                <w:trHeight w:val="281"/>
              </w:trPr>
              <w:tc>
                <w:tcPr>
                  <w:tcW w:w="2016" w:type="dxa"/>
                  <w:vMerge/>
                  <w:tcBorders>
                    <w:top w:val="single" w:sz="4" w:space="0" w:color="auto"/>
                    <w:left w:val="single" w:sz="4" w:space="0" w:color="auto"/>
                    <w:bottom w:val="single" w:sz="4" w:space="0" w:color="auto"/>
                    <w:right w:val="single" w:sz="4" w:space="0" w:color="auto"/>
                  </w:tcBorders>
                  <w:vAlign w:val="center"/>
                </w:tcPr>
                <w:p w14:paraId="2812EF3B"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7081D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01.01.2026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C33473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379,01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0D97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374,32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0E43A4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400,14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E9D3DB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381,36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1547F1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310,66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9CD88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306,82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2C2D0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327,98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EC762E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312,59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2A30D0"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48,98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79F8B8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4 810,36</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EB7BBE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B1CB7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2EBB08DB" w14:textId="77777777" w:rsidTr="00C14312">
              <w:trPr>
                <w:trHeight w:val="281"/>
              </w:trPr>
              <w:tc>
                <w:tcPr>
                  <w:tcW w:w="2016" w:type="dxa"/>
                  <w:vMerge w:val="restart"/>
                  <w:tcBorders>
                    <w:top w:val="single" w:sz="4" w:space="0" w:color="auto"/>
                    <w:left w:val="single" w:sz="4" w:space="0" w:color="auto"/>
                    <w:bottom w:val="single" w:sz="4" w:space="0" w:color="auto"/>
                    <w:right w:val="single" w:sz="4" w:space="0" w:color="auto"/>
                  </w:tcBorders>
                  <w:vAlign w:val="center"/>
                </w:tcPr>
                <w:p w14:paraId="121F42A4"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4C38B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01.10.2026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B29761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410,62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50D00"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405,45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6F0AA5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433,83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9C4AB2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413,19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8E7745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336,57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267717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332,34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78DB1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355,60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879DAC0"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338,68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5C99F9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48,98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2FD15C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5 286,50</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239B25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7C544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2334003E" w14:textId="77777777" w:rsidTr="00C14312">
              <w:trPr>
                <w:trHeight w:val="281"/>
              </w:trPr>
              <w:tc>
                <w:tcPr>
                  <w:tcW w:w="2016" w:type="dxa"/>
                  <w:vMerge/>
                  <w:tcBorders>
                    <w:top w:val="single" w:sz="4" w:space="0" w:color="auto"/>
                    <w:left w:val="single" w:sz="4" w:space="0" w:color="auto"/>
                    <w:bottom w:val="single" w:sz="4" w:space="0" w:color="auto"/>
                    <w:right w:val="single" w:sz="4" w:space="0" w:color="auto"/>
                  </w:tcBorders>
                  <w:vAlign w:val="center"/>
                </w:tcPr>
                <w:p w14:paraId="584F8F33"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3588F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01.01.2027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3D46C1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410,53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34150"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405,46</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A2D722D"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433,40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C821991"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413,08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61B94D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342,11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B29A25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337,88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44EFB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361,17</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AAC333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344,23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359D9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54,12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2ECB207"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5 293,95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D76AB82"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9E627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r w:rsidR="00D54A7E" w:rsidRPr="00D54A7E" w14:paraId="0D050D24" w14:textId="77777777" w:rsidTr="00C14312">
              <w:trPr>
                <w:trHeight w:val="281"/>
              </w:trPr>
              <w:tc>
                <w:tcPr>
                  <w:tcW w:w="2016" w:type="dxa"/>
                  <w:vMerge/>
                  <w:tcBorders>
                    <w:top w:val="single" w:sz="4" w:space="0" w:color="auto"/>
                    <w:left w:val="single" w:sz="4" w:space="0" w:color="auto"/>
                    <w:bottom w:val="single" w:sz="4" w:space="0" w:color="auto"/>
                    <w:right w:val="single" w:sz="4" w:space="0" w:color="auto"/>
                  </w:tcBorders>
                  <w:vAlign w:val="center"/>
                </w:tcPr>
                <w:p w14:paraId="1CFA06EB" w14:textId="77777777" w:rsidR="00D54A7E" w:rsidRPr="00D54A7E" w:rsidRDefault="00D54A7E" w:rsidP="00C1431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E8284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с 01.07.2027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B5E33D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413,12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879BB"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408,05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262C9A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436,00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2E014BF"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415,67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9889284"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344,27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769B575"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340,04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632BBC"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363,33</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091AA29"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color w:val="000000"/>
                    </w:rPr>
                    <w:t>346,39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3998BA"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56,28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FA4C308"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5 293,94</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EDACADE"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A59300" w14:textId="77777777" w:rsidR="00D54A7E" w:rsidRPr="00D54A7E" w:rsidRDefault="00D54A7E" w:rsidP="00C14312">
                  <w:pPr>
                    <w:jc w:val="center"/>
                    <w:rPr>
                      <w:rFonts w:ascii="Times New Roman" w:hAnsi="Times New Roman" w:cs="Times New Roman"/>
                    </w:rPr>
                  </w:pPr>
                  <w:r w:rsidRPr="00D54A7E">
                    <w:rPr>
                      <w:rFonts w:ascii="Times New Roman" w:hAnsi="Times New Roman" w:cs="Times New Roman"/>
                    </w:rPr>
                    <w:t>х</w:t>
                  </w:r>
                </w:p>
              </w:tc>
            </w:tr>
          </w:tbl>
          <w:p w14:paraId="15D5E304" w14:textId="77777777" w:rsidR="00D54A7E" w:rsidRPr="00D54A7E" w:rsidRDefault="00D54A7E" w:rsidP="00C14312">
            <w:pPr>
              <w:autoSpaceDE w:val="0"/>
              <w:autoSpaceDN w:val="0"/>
              <w:adjustRightInd w:val="0"/>
              <w:ind w:firstLine="540"/>
              <w:jc w:val="right"/>
              <w:rPr>
                <w:rFonts w:ascii="Times New Roman" w:hAnsi="Times New Roman" w:cs="Times New Roman"/>
              </w:rPr>
            </w:pPr>
          </w:p>
        </w:tc>
      </w:tr>
    </w:tbl>
    <w:p w14:paraId="53744BE4" w14:textId="77777777" w:rsidR="00D54A7E" w:rsidRPr="00D54A7E" w:rsidRDefault="00D54A7E" w:rsidP="00D54A7E">
      <w:pPr>
        <w:ind w:firstLine="540"/>
        <w:jc w:val="both"/>
        <w:rPr>
          <w:rFonts w:ascii="Times New Roman" w:hAnsi="Times New Roman" w:cs="Times New Roman"/>
          <w:sz w:val="24"/>
          <w:szCs w:val="24"/>
          <w:lang w:eastAsia="ru-RU"/>
        </w:rPr>
      </w:pPr>
      <w:r w:rsidRPr="00D54A7E">
        <w:rPr>
          <w:rFonts w:ascii="Times New Roman" w:hAnsi="Times New Roman" w:cs="Times New Roman"/>
          <w:sz w:val="24"/>
          <w:szCs w:val="24"/>
          <w:lang w:eastAsia="ru-RU"/>
        </w:rPr>
        <w:lastRenderedPageBreak/>
        <w:t>* Выделяется в целях реализации пункта 6 статьи 168 Налогового кодекса Российской Федерации (часть вторая).</w:t>
      </w:r>
    </w:p>
    <w:p w14:paraId="2F90429F" w14:textId="77777777" w:rsidR="00D54A7E" w:rsidRPr="00D54A7E" w:rsidRDefault="00D54A7E" w:rsidP="00D54A7E">
      <w:pPr>
        <w:autoSpaceDE w:val="0"/>
        <w:autoSpaceDN w:val="0"/>
        <w:adjustRightInd w:val="0"/>
        <w:ind w:firstLine="540"/>
        <w:jc w:val="both"/>
        <w:rPr>
          <w:rFonts w:ascii="Times New Roman" w:hAnsi="Times New Roman" w:cs="Times New Roman"/>
          <w:sz w:val="24"/>
          <w:szCs w:val="24"/>
          <w:lang w:eastAsia="ru-RU"/>
        </w:rPr>
      </w:pPr>
      <w:r w:rsidRPr="00D54A7E">
        <w:rPr>
          <w:rFonts w:ascii="Times New Roman" w:hAnsi="Times New Roman" w:cs="Times New Roman"/>
          <w:sz w:val="24"/>
          <w:szCs w:val="24"/>
          <w:lang w:eastAsia="ru-RU"/>
        </w:rPr>
        <w:t>** Тариф на теплоноситель для МКП</w:t>
      </w:r>
      <w:r w:rsidRPr="00D54A7E">
        <w:rPr>
          <w:rFonts w:ascii="Times New Roman" w:hAnsi="Times New Roman" w:cs="Times New Roman"/>
          <w:bCs/>
          <w:color w:val="000000"/>
          <w:kern w:val="32"/>
          <w:sz w:val="24"/>
          <w:szCs w:val="24"/>
        </w:rPr>
        <w:t xml:space="preserve"> «Комфорт»</w:t>
      </w:r>
      <w:r w:rsidRPr="00D54A7E">
        <w:rPr>
          <w:rFonts w:ascii="Times New Roman" w:hAnsi="Times New Roman" w:cs="Times New Roman"/>
          <w:sz w:val="24"/>
          <w:szCs w:val="24"/>
          <w:lang w:eastAsia="ru-RU"/>
        </w:rPr>
        <w:t>, реализуемый на потребительском рынке</w:t>
      </w:r>
      <w:r w:rsidRPr="00D54A7E">
        <w:rPr>
          <w:rFonts w:ascii="Times New Roman" w:hAnsi="Times New Roman" w:cs="Times New Roman"/>
          <w:sz w:val="24"/>
          <w:szCs w:val="24"/>
        </w:rPr>
        <w:t xml:space="preserve"> </w:t>
      </w:r>
      <w:r w:rsidRPr="00D54A7E">
        <w:rPr>
          <w:rFonts w:ascii="Times New Roman" w:hAnsi="Times New Roman" w:cs="Times New Roman"/>
          <w:bCs/>
          <w:color w:val="000000"/>
          <w:kern w:val="32"/>
          <w:sz w:val="24"/>
          <w:szCs w:val="24"/>
        </w:rPr>
        <w:t>Тяжинского муниципального округа</w:t>
      </w:r>
      <w:r w:rsidRPr="00D54A7E">
        <w:rPr>
          <w:rFonts w:ascii="Times New Roman" w:hAnsi="Times New Roman" w:cs="Times New Roman"/>
          <w:sz w:val="24"/>
          <w:szCs w:val="24"/>
          <w:lang w:eastAsia="ru-RU"/>
        </w:rPr>
        <w:t xml:space="preserve">, установлен </w:t>
      </w:r>
      <w:hyperlink r:id="rId12" w:history="1">
        <w:r w:rsidRPr="00D54A7E">
          <w:rPr>
            <w:rFonts w:ascii="Times New Roman" w:hAnsi="Times New Roman" w:cs="Times New Roman"/>
            <w:sz w:val="24"/>
            <w:szCs w:val="24"/>
            <w:lang w:eastAsia="ru-RU"/>
          </w:rPr>
          <w:t>постановлением</w:t>
        </w:r>
      </w:hyperlink>
      <w:r w:rsidRPr="00D54A7E">
        <w:rPr>
          <w:rFonts w:ascii="Times New Roman" w:hAnsi="Times New Roman" w:cs="Times New Roman"/>
          <w:sz w:val="24"/>
          <w:szCs w:val="24"/>
          <w:lang w:eastAsia="ru-RU"/>
        </w:rPr>
        <w:t xml:space="preserve"> Региональной энергетической комиссии Кузбасса от «24» ноября 2022 № 515 </w:t>
      </w:r>
      <w:r w:rsidRPr="00D54A7E">
        <w:rPr>
          <w:rFonts w:ascii="Times New Roman" w:hAnsi="Times New Roman" w:cs="Times New Roman"/>
          <w:sz w:val="24"/>
          <w:szCs w:val="24"/>
          <w:lang w:eastAsia="ru-RU"/>
        </w:rPr>
        <w:br/>
        <w:t xml:space="preserve">(в редакции постановлений Региональной энергетической комиссии Кузбасса от 28.11.2023 № 403, от 19.12.2024 № 674, </w:t>
      </w:r>
      <w:r w:rsidRPr="00D54A7E">
        <w:rPr>
          <w:rFonts w:ascii="Times New Roman" w:hAnsi="Times New Roman" w:cs="Times New Roman"/>
          <w:sz w:val="24"/>
          <w:szCs w:val="24"/>
          <w:lang w:eastAsia="ru-RU"/>
        </w:rPr>
        <w:br/>
        <w:t>от «16» декабря 2025 г. № 550).</w:t>
      </w:r>
    </w:p>
    <w:p w14:paraId="4C588A9A" w14:textId="6ED73C09" w:rsidR="00D54A7E" w:rsidRPr="00D54A7E" w:rsidRDefault="00D54A7E" w:rsidP="00D54A7E">
      <w:pPr>
        <w:autoSpaceDE w:val="0"/>
        <w:autoSpaceDN w:val="0"/>
        <w:adjustRightInd w:val="0"/>
        <w:ind w:firstLine="540"/>
        <w:jc w:val="both"/>
        <w:rPr>
          <w:rFonts w:ascii="Times New Roman" w:hAnsi="Times New Roman" w:cs="Times New Roman"/>
          <w:sz w:val="24"/>
          <w:szCs w:val="24"/>
          <w:lang w:eastAsia="ru-RU"/>
        </w:rPr>
      </w:pPr>
      <w:r w:rsidRPr="00D54A7E">
        <w:rPr>
          <w:rFonts w:ascii="Times New Roman" w:hAnsi="Times New Roman" w:cs="Times New Roman"/>
          <w:sz w:val="24"/>
          <w:szCs w:val="24"/>
          <w:lang w:eastAsia="ru-RU"/>
        </w:rPr>
        <w:t>*** Тариф на</w:t>
      </w:r>
      <w:r w:rsidRPr="00D54A7E">
        <w:rPr>
          <w:rFonts w:ascii="Times New Roman" w:hAnsi="Times New Roman" w:cs="Times New Roman"/>
          <w:sz w:val="24"/>
          <w:szCs w:val="24"/>
        </w:rPr>
        <w:t xml:space="preserve"> </w:t>
      </w:r>
      <w:r w:rsidRPr="00D54A7E">
        <w:rPr>
          <w:rFonts w:ascii="Times New Roman" w:hAnsi="Times New Roman" w:cs="Times New Roman"/>
          <w:sz w:val="24"/>
          <w:szCs w:val="24"/>
          <w:lang w:eastAsia="ru-RU"/>
        </w:rPr>
        <w:t>тепловую энергию для МКП</w:t>
      </w:r>
      <w:r w:rsidRPr="00D54A7E">
        <w:rPr>
          <w:rFonts w:ascii="Times New Roman" w:hAnsi="Times New Roman" w:cs="Times New Roman"/>
          <w:bCs/>
          <w:color w:val="000000"/>
          <w:kern w:val="32"/>
          <w:sz w:val="24"/>
          <w:szCs w:val="24"/>
        </w:rPr>
        <w:t xml:space="preserve"> «Комфорт»</w:t>
      </w:r>
      <w:r w:rsidRPr="00D54A7E">
        <w:rPr>
          <w:rFonts w:ascii="Times New Roman" w:hAnsi="Times New Roman" w:cs="Times New Roman"/>
          <w:sz w:val="24"/>
          <w:szCs w:val="24"/>
          <w:lang w:eastAsia="ru-RU"/>
        </w:rPr>
        <w:t>, реализуемую на потребительском рынке</w:t>
      </w:r>
      <w:r w:rsidRPr="00D54A7E">
        <w:rPr>
          <w:rFonts w:ascii="Times New Roman" w:hAnsi="Times New Roman" w:cs="Times New Roman"/>
          <w:sz w:val="24"/>
          <w:szCs w:val="24"/>
        </w:rPr>
        <w:t xml:space="preserve"> </w:t>
      </w:r>
      <w:r w:rsidRPr="00D54A7E">
        <w:rPr>
          <w:rFonts w:ascii="Times New Roman" w:hAnsi="Times New Roman" w:cs="Times New Roman"/>
          <w:bCs/>
          <w:color w:val="000000"/>
          <w:kern w:val="32"/>
          <w:sz w:val="24"/>
          <w:szCs w:val="24"/>
        </w:rPr>
        <w:t>Тяжинского муниципального округа</w:t>
      </w:r>
      <w:r w:rsidRPr="00D54A7E">
        <w:rPr>
          <w:rFonts w:ascii="Times New Roman" w:hAnsi="Times New Roman" w:cs="Times New Roman"/>
          <w:sz w:val="24"/>
          <w:szCs w:val="24"/>
          <w:lang w:eastAsia="ru-RU"/>
        </w:rPr>
        <w:t xml:space="preserve">, установлен </w:t>
      </w:r>
      <w:hyperlink r:id="rId13" w:history="1">
        <w:r w:rsidRPr="00D54A7E">
          <w:rPr>
            <w:rFonts w:ascii="Times New Roman" w:hAnsi="Times New Roman" w:cs="Times New Roman"/>
            <w:sz w:val="24"/>
            <w:szCs w:val="24"/>
            <w:lang w:eastAsia="ru-RU"/>
          </w:rPr>
          <w:t>постановлением</w:t>
        </w:r>
      </w:hyperlink>
      <w:r w:rsidRPr="00D54A7E">
        <w:rPr>
          <w:rFonts w:ascii="Times New Roman" w:hAnsi="Times New Roman" w:cs="Times New Roman"/>
          <w:sz w:val="24"/>
          <w:szCs w:val="24"/>
          <w:lang w:eastAsia="ru-RU"/>
        </w:rPr>
        <w:t xml:space="preserve"> Региональной энергетической комиссии Кузбасса от «24» ноября 2022 № 514</w:t>
      </w:r>
      <w:r w:rsidRPr="00D54A7E">
        <w:rPr>
          <w:rFonts w:ascii="Times New Roman" w:hAnsi="Times New Roman" w:cs="Times New Roman"/>
          <w:sz w:val="24"/>
          <w:szCs w:val="24"/>
        </w:rPr>
        <w:t xml:space="preserve"> </w:t>
      </w:r>
      <w:r w:rsidRPr="00D54A7E">
        <w:rPr>
          <w:rFonts w:ascii="Times New Roman" w:hAnsi="Times New Roman" w:cs="Times New Roman"/>
          <w:sz w:val="24"/>
          <w:szCs w:val="24"/>
          <w:lang w:eastAsia="ru-RU"/>
        </w:rPr>
        <w:t>(в редакции постановлений Региональной энергетической комиссии Кузбасса</w:t>
      </w:r>
      <w:r w:rsidRPr="00D54A7E">
        <w:rPr>
          <w:rFonts w:ascii="Times New Roman" w:hAnsi="Times New Roman" w:cs="Times New Roman"/>
          <w:sz w:val="24"/>
          <w:szCs w:val="24"/>
        </w:rPr>
        <w:t xml:space="preserve"> </w:t>
      </w:r>
      <w:r w:rsidRPr="00D54A7E">
        <w:rPr>
          <w:rFonts w:ascii="Times New Roman" w:hAnsi="Times New Roman" w:cs="Times New Roman"/>
          <w:sz w:val="24"/>
          <w:szCs w:val="24"/>
          <w:lang w:eastAsia="ru-RU"/>
        </w:rPr>
        <w:t>от 28.11.2023 № 402, от 19.12.2024 № 673, от «16» декабря 2025 г. № 549). ».</w:t>
      </w:r>
    </w:p>
    <w:p w14:paraId="7BCA22AA" w14:textId="77777777" w:rsidR="00D54A7E" w:rsidRPr="00D54A7E" w:rsidRDefault="00D54A7E" w:rsidP="00D54A7E">
      <w:pPr>
        <w:tabs>
          <w:tab w:val="left" w:pos="0"/>
        </w:tabs>
        <w:ind w:left="11340"/>
        <w:jc w:val="center"/>
        <w:rPr>
          <w:bCs/>
          <w:lang w:eastAsia="ru-RU"/>
        </w:rPr>
      </w:pPr>
    </w:p>
    <w:p w14:paraId="0F5BB833" w14:textId="63BC3B64" w:rsidR="00D54A7E" w:rsidRPr="00D54A7E" w:rsidRDefault="00D54A7E" w:rsidP="00D54A7E">
      <w:pPr>
        <w:tabs>
          <w:tab w:val="left" w:pos="0"/>
          <w:tab w:val="left" w:pos="6480"/>
        </w:tabs>
        <w:rPr>
          <w:rFonts w:ascii="Times New Roman" w:hAnsi="Times New Roman" w:cs="Times New Roman"/>
        </w:rPr>
        <w:sectPr w:rsidR="00D54A7E" w:rsidRPr="00D54A7E" w:rsidSect="00D54A7E">
          <w:pgSz w:w="16838" w:h="11906" w:orient="landscape"/>
          <w:pgMar w:top="1418" w:right="1106" w:bottom="709" w:left="1134" w:header="425" w:footer="709" w:gutter="0"/>
          <w:cols w:space="708"/>
          <w:titlePg/>
          <w:docGrid w:linePitch="381"/>
        </w:sectPr>
      </w:pPr>
    </w:p>
    <w:p w14:paraId="60A6F31B" w14:textId="6840CF68" w:rsidR="00C14312" w:rsidRPr="00E358C8" w:rsidRDefault="00C14312" w:rsidP="00C1431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137</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7FC94D03" w14:textId="77777777" w:rsidR="00C14312" w:rsidRPr="00E358C8" w:rsidRDefault="00C14312" w:rsidP="00C1431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689C761B" w14:textId="77777777" w:rsidR="00C14312" w:rsidRPr="00E358C8" w:rsidRDefault="00C14312" w:rsidP="00C1431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556BDA20" w14:textId="77777777" w:rsidR="00C14312" w:rsidRPr="00E358C8" w:rsidRDefault="00C14312" w:rsidP="00C1431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p w14:paraId="7837B09D" w14:textId="77777777" w:rsidR="00C14312" w:rsidRDefault="00C14312" w:rsidP="00C14312">
      <w:pPr>
        <w:tabs>
          <w:tab w:val="left" w:pos="9214"/>
        </w:tabs>
        <w:ind w:left="-1075" w:right="-739" w:firstLine="6604"/>
        <w:rPr>
          <w:szCs w:val="24"/>
        </w:rPr>
      </w:pPr>
    </w:p>
    <w:p w14:paraId="0B7F7F09" w14:textId="77777777" w:rsidR="00C14312" w:rsidRPr="00C14312" w:rsidRDefault="00C14312" w:rsidP="00C14312">
      <w:pPr>
        <w:ind w:left="-284" w:right="-1"/>
        <w:jc w:val="center"/>
        <w:rPr>
          <w:rFonts w:ascii="Times New Roman" w:hAnsi="Times New Roman" w:cs="Times New Roman"/>
          <w:b/>
          <w:bCs/>
          <w:sz w:val="28"/>
          <w:szCs w:val="28"/>
        </w:rPr>
      </w:pPr>
      <w:r w:rsidRPr="00C14312">
        <w:rPr>
          <w:rFonts w:ascii="Times New Roman" w:hAnsi="Times New Roman" w:cs="Times New Roman"/>
          <w:b/>
          <w:bCs/>
          <w:sz w:val="28"/>
          <w:szCs w:val="28"/>
        </w:rPr>
        <w:t>Долгосрочные тарифы АО «Угольная компания «Северный Кузбасс»</w:t>
      </w:r>
    </w:p>
    <w:p w14:paraId="35392375" w14:textId="77777777" w:rsidR="00C14312" w:rsidRPr="00C14312" w:rsidRDefault="00C14312" w:rsidP="00C14312">
      <w:pPr>
        <w:ind w:left="-284" w:right="-1"/>
        <w:jc w:val="center"/>
        <w:rPr>
          <w:rFonts w:ascii="Times New Roman" w:hAnsi="Times New Roman" w:cs="Times New Roman"/>
          <w:b/>
          <w:bCs/>
          <w:sz w:val="28"/>
          <w:szCs w:val="28"/>
        </w:rPr>
      </w:pPr>
      <w:r w:rsidRPr="00C14312">
        <w:rPr>
          <w:rFonts w:ascii="Times New Roman" w:hAnsi="Times New Roman" w:cs="Times New Roman"/>
          <w:b/>
          <w:bCs/>
          <w:sz w:val="28"/>
          <w:szCs w:val="28"/>
        </w:rPr>
        <w:t>на тепловую энергию, реализуемую на потребительском</w:t>
      </w:r>
      <w:r w:rsidRPr="00C14312">
        <w:rPr>
          <w:rFonts w:ascii="Times New Roman" w:hAnsi="Times New Roman" w:cs="Times New Roman"/>
          <w:b/>
          <w:color w:val="000000"/>
          <w:kern w:val="32"/>
          <w:sz w:val="28"/>
          <w:szCs w:val="28"/>
        </w:rPr>
        <w:t xml:space="preserve"> рынке Березовского городского округа, </w:t>
      </w:r>
      <w:r w:rsidRPr="00C14312">
        <w:rPr>
          <w:rFonts w:ascii="Times New Roman" w:hAnsi="Times New Roman" w:cs="Times New Roman"/>
          <w:b/>
          <w:bCs/>
          <w:sz w:val="28"/>
          <w:szCs w:val="28"/>
        </w:rPr>
        <w:t>на период с 01.01.2024 по 31.12.2028</w:t>
      </w:r>
    </w:p>
    <w:p w14:paraId="6C121944" w14:textId="77777777" w:rsidR="00C14312" w:rsidRPr="00C14312" w:rsidRDefault="00C14312" w:rsidP="00C14312">
      <w:pPr>
        <w:ind w:right="-1"/>
        <w:jc w:val="center"/>
        <w:rPr>
          <w:rFonts w:ascii="Times New Roman" w:hAnsi="Times New Roman" w:cs="Times New Roman"/>
          <w:b/>
          <w:bCs/>
          <w:sz w:val="28"/>
          <w:szCs w:val="28"/>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2"/>
        <w:gridCol w:w="1497"/>
        <w:gridCol w:w="1169"/>
        <w:gridCol w:w="23"/>
        <w:gridCol w:w="12"/>
        <w:gridCol w:w="817"/>
        <w:gridCol w:w="21"/>
        <w:gridCol w:w="850"/>
        <w:gridCol w:w="849"/>
        <w:gridCol w:w="816"/>
        <w:gridCol w:w="35"/>
        <w:gridCol w:w="815"/>
      </w:tblGrid>
      <w:tr w:rsidR="00C14312" w:rsidRPr="00C14312" w14:paraId="0BB4A14F" w14:textId="77777777" w:rsidTr="00C14312">
        <w:trPr>
          <w:trHeight w:val="411"/>
          <w:jc w:val="right"/>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D6036C6" w14:textId="77777777" w:rsidR="00C14312" w:rsidRPr="00C14312" w:rsidRDefault="00C14312" w:rsidP="00C14312">
            <w:pPr>
              <w:tabs>
                <w:tab w:val="left" w:pos="0"/>
              </w:tabs>
              <w:ind w:left="-108" w:right="-36"/>
              <w:jc w:val="center"/>
              <w:rPr>
                <w:rFonts w:ascii="Times New Roman" w:hAnsi="Times New Roman" w:cs="Times New Roman"/>
              </w:rPr>
            </w:pPr>
            <w:r w:rsidRPr="00C14312">
              <w:rPr>
                <w:rFonts w:ascii="Times New Roman" w:hAnsi="Times New Roman" w:cs="Times New Roman"/>
              </w:rPr>
              <w:t>Наименование регулируемой организации</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3F220127" w14:textId="77777777" w:rsidR="00C14312" w:rsidRPr="00C14312" w:rsidRDefault="00C14312" w:rsidP="00C14312">
            <w:pPr>
              <w:ind w:right="-101"/>
              <w:jc w:val="center"/>
              <w:rPr>
                <w:rFonts w:ascii="Times New Roman" w:hAnsi="Times New Roman" w:cs="Times New Roman"/>
              </w:rPr>
            </w:pPr>
            <w:r w:rsidRPr="00C14312">
              <w:rPr>
                <w:rFonts w:ascii="Times New Roman" w:hAnsi="Times New Roman" w:cs="Times New Roman"/>
              </w:rPr>
              <w:t>Вид тарифа</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169309FD" w14:textId="77777777" w:rsidR="00C14312" w:rsidRPr="00C14312" w:rsidRDefault="00C14312" w:rsidP="00C14312">
            <w:pPr>
              <w:ind w:left="-115" w:right="-2"/>
              <w:jc w:val="center"/>
              <w:rPr>
                <w:rFonts w:ascii="Times New Roman" w:hAnsi="Times New Roman" w:cs="Times New Roman"/>
              </w:rPr>
            </w:pPr>
            <w:r w:rsidRPr="00C14312">
              <w:rPr>
                <w:rFonts w:ascii="Times New Roman" w:hAnsi="Times New Roman" w:cs="Times New Roman"/>
              </w:rPr>
              <w:t>Период</w:t>
            </w:r>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F2FA11"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Вода</w:t>
            </w:r>
          </w:p>
        </w:tc>
        <w:tc>
          <w:tcPr>
            <w:tcW w:w="3353" w:type="dxa"/>
            <w:gridSpan w:val="5"/>
            <w:tcBorders>
              <w:top w:val="single" w:sz="4" w:space="0" w:color="auto"/>
              <w:left w:val="single" w:sz="4" w:space="0" w:color="auto"/>
              <w:bottom w:val="single" w:sz="4" w:space="0" w:color="auto"/>
              <w:right w:val="single" w:sz="4" w:space="0" w:color="auto"/>
            </w:tcBorders>
            <w:vAlign w:val="center"/>
            <w:hideMark/>
          </w:tcPr>
          <w:p w14:paraId="017018C6"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Отборный пар давлением</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73190E" w14:textId="77777777" w:rsidR="00C14312" w:rsidRPr="00C14312" w:rsidRDefault="00C14312" w:rsidP="00C14312">
            <w:pPr>
              <w:ind w:left="-108" w:right="-108" w:hanging="41"/>
              <w:jc w:val="center"/>
              <w:rPr>
                <w:rFonts w:ascii="Times New Roman" w:hAnsi="Times New Roman" w:cs="Times New Roman"/>
              </w:rPr>
            </w:pPr>
            <w:r w:rsidRPr="00C14312">
              <w:rPr>
                <w:rFonts w:ascii="Times New Roman" w:hAnsi="Times New Roman" w:cs="Times New Roman"/>
              </w:rPr>
              <w:t xml:space="preserve">Острый </w:t>
            </w:r>
          </w:p>
          <w:p w14:paraId="0E94FF9D" w14:textId="77777777" w:rsidR="00C14312" w:rsidRPr="00C14312" w:rsidRDefault="00C14312" w:rsidP="00C14312">
            <w:pPr>
              <w:ind w:left="-108" w:right="-108" w:hanging="41"/>
              <w:jc w:val="center"/>
              <w:rPr>
                <w:rFonts w:ascii="Times New Roman" w:hAnsi="Times New Roman" w:cs="Times New Roman"/>
              </w:rPr>
            </w:pPr>
            <w:r w:rsidRPr="00C14312">
              <w:rPr>
                <w:rFonts w:ascii="Times New Roman" w:hAnsi="Times New Roman" w:cs="Times New Roman"/>
              </w:rPr>
              <w:t>и</w:t>
            </w:r>
          </w:p>
          <w:p w14:paraId="051EDA98" w14:textId="77777777" w:rsidR="00C14312" w:rsidRPr="00C14312" w:rsidRDefault="00C14312" w:rsidP="00C14312">
            <w:pPr>
              <w:ind w:left="-108" w:right="-108" w:hanging="41"/>
              <w:jc w:val="center"/>
              <w:rPr>
                <w:rFonts w:ascii="Times New Roman" w:hAnsi="Times New Roman" w:cs="Times New Roman"/>
              </w:rPr>
            </w:pPr>
            <w:r w:rsidRPr="00C14312">
              <w:rPr>
                <w:rFonts w:ascii="Times New Roman" w:hAnsi="Times New Roman" w:cs="Times New Roman"/>
              </w:rPr>
              <w:t>редуци-рован-ный пар</w:t>
            </w:r>
          </w:p>
        </w:tc>
      </w:tr>
      <w:tr w:rsidR="00C14312" w:rsidRPr="00C14312" w14:paraId="79DD2038" w14:textId="77777777" w:rsidTr="00C14312">
        <w:trPr>
          <w:trHeight w:val="1339"/>
          <w:jc w:val="right"/>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B9D0DFF"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32EAF40" w14:textId="77777777" w:rsidR="00C14312" w:rsidRPr="00C14312" w:rsidRDefault="00C14312" w:rsidP="00C14312">
            <w:pPr>
              <w:rPr>
                <w:rFonts w:ascii="Times New Roman" w:hAnsi="Times New Roman" w:cs="Times New Roman"/>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71060C41" w14:textId="77777777" w:rsidR="00C14312" w:rsidRPr="00C14312" w:rsidRDefault="00C14312" w:rsidP="00C14312">
            <w:pPr>
              <w:rPr>
                <w:rFonts w:ascii="Times New Roman" w:hAnsi="Times New Roman" w:cs="Times New Roman"/>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14:paraId="101109EF" w14:textId="77777777" w:rsidR="00C14312" w:rsidRPr="00C14312" w:rsidRDefault="00C14312" w:rsidP="00C14312">
            <w:pPr>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78B6D416" w14:textId="77777777" w:rsidR="00C14312" w:rsidRPr="00C14312" w:rsidRDefault="00C14312" w:rsidP="00C14312">
            <w:pPr>
              <w:ind w:right="-2"/>
              <w:jc w:val="center"/>
              <w:rPr>
                <w:rFonts w:ascii="Times New Roman" w:hAnsi="Times New Roman" w:cs="Times New Roman"/>
                <w:vertAlign w:val="superscript"/>
              </w:rPr>
            </w:pPr>
            <w:r w:rsidRPr="00C14312">
              <w:rPr>
                <w:rFonts w:ascii="Times New Roman" w:hAnsi="Times New Roman" w:cs="Times New Roman"/>
              </w:rPr>
              <w:t>от 1,2 до 2,5 кг/см</w:t>
            </w:r>
            <w:r w:rsidRPr="00C14312">
              <w:rPr>
                <w:rFonts w:ascii="Times New Roman" w:hAnsi="Times New Roman" w:cs="Times New Roman"/>
                <w:vertAlign w:val="superscript"/>
              </w:rPr>
              <w:t>2</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8F34E06"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от 2,5 до 7,0 кг/см</w:t>
            </w:r>
            <w:r w:rsidRPr="00C14312">
              <w:rPr>
                <w:rFonts w:ascii="Times New Roman" w:hAnsi="Times New Roman" w:cs="Times New Roman"/>
                <w:vertAlign w:val="superscript"/>
              </w:rPr>
              <w:t>2</w:t>
            </w:r>
          </w:p>
        </w:tc>
        <w:tc>
          <w:tcPr>
            <w:tcW w:w="849" w:type="dxa"/>
            <w:tcBorders>
              <w:top w:val="single" w:sz="4" w:space="0" w:color="auto"/>
              <w:left w:val="single" w:sz="4" w:space="0" w:color="auto"/>
              <w:bottom w:val="single" w:sz="4" w:space="0" w:color="auto"/>
              <w:right w:val="single" w:sz="4" w:space="0" w:color="auto"/>
            </w:tcBorders>
            <w:vAlign w:val="center"/>
            <w:hideMark/>
          </w:tcPr>
          <w:p w14:paraId="490503BC"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от 7,0 до 13,0 кг/см</w:t>
            </w:r>
            <w:r w:rsidRPr="00C14312">
              <w:rPr>
                <w:rFonts w:ascii="Times New Roman" w:hAnsi="Times New Roman" w:cs="Times New Roman"/>
                <w:vertAlign w:val="superscript"/>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606D2F0B" w14:textId="77777777" w:rsidR="00C14312" w:rsidRPr="00C14312" w:rsidRDefault="00C14312" w:rsidP="00C14312">
            <w:pPr>
              <w:ind w:right="-2" w:hanging="108"/>
              <w:jc w:val="center"/>
              <w:rPr>
                <w:rFonts w:ascii="Times New Roman" w:hAnsi="Times New Roman" w:cs="Times New Roman"/>
              </w:rPr>
            </w:pPr>
            <w:r w:rsidRPr="00C14312">
              <w:rPr>
                <w:rFonts w:ascii="Times New Roman" w:hAnsi="Times New Roman" w:cs="Times New Roman"/>
              </w:rPr>
              <w:t>свыше 13,0 кг/см</w:t>
            </w:r>
            <w:r w:rsidRPr="00C14312">
              <w:rPr>
                <w:rFonts w:ascii="Times New Roman" w:hAnsi="Times New Roman" w:cs="Times New Roman"/>
                <w:vertAlign w:val="superscript"/>
              </w:rPr>
              <w:t>2</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57B29A7A" w14:textId="77777777" w:rsidR="00C14312" w:rsidRPr="00C14312" w:rsidRDefault="00C14312" w:rsidP="00C14312">
            <w:pPr>
              <w:rPr>
                <w:rFonts w:ascii="Times New Roman" w:hAnsi="Times New Roman" w:cs="Times New Roman"/>
              </w:rPr>
            </w:pPr>
          </w:p>
        </w:tc>
      </w:tr>
      <w:tr w:rsidR="00C14312" w:rsidRPr="00C14312" w14:paraId="2F9CDAE6" w14:textId="77777777" w:rsidTr="00C14312">
        <w:trPr>
          <w:trHeight w:val="183"/>
          <w:jc w:val="right"/>
        </w:trPr>
        <w:tc>
          <w:tcPr>
            <w:tcW w:w="1555" w:type="dxa"/>
            <w:tcBorders>
              <w:top w:val="single" w:sz="4" w:space="0" w:color="auto"/>
              <w:left w:val="single" w:sz="4" w:space="0" w:color="auto"/>
              <w:bottom w:val="single" w:sz="4" w:space="0" w:color="auto"/>
              <w:right w:val="single" w:sz="4" w:space="0" w:color="auto"/>
            </w:tcBorders>
            <w:vAlign w:val="center"/>
            <w:hideMark/>
          </w:tcPr>
          <w:p w14:paraId="332A05BF" w14:textId="77777777" w:rsidR="00C14312" w:rsidRPr="00C14312" w:rsidRDefault="00C14312" w:rsidP="00C14312">
            <w:pPr>
              <w:ind w:left="-156" w:right="-125"/>
              <w:jc w:val="center"/>
              <w:rPr>
                <w:rFonts w:ascii="Times New Roman" w:hAnsi="Times New Roman" w:cs="Times New Roman"/>
              </w:rPr>
            </w:pPr>
            <w:r w:rsidRPr="00C14312">
              <w:rPr>
                <w:rFonts w:ascii="Times New Roman" w:hAnsi="Times New Roman" w:cs="Times New Roman"/>
              </w:rPr>
              <w:t>1</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E2B3E89"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C0AF8EC"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3</w:t>
            </w:r>
          </w:p>
        </w:tc>
        <w:tc>
          <w:tcPr>
            <w:tcW w:w="1204" w:type="dxa"/>
            <w:gridSpan w:val="3"/>
            <w:tcBorders>
              <w:top w:val="single" w:sz="4" w:space="0" w:color="auto"/>
              <w:left w:val="single" w:sz="4" w:space="0" w:color="auto"/>
              <w:bottom w:val="single" w:sz="4" w:space="0" w:color="auto"/>
              <w:right w:val="single" w:sz="4" w:space="0" w:color="auto"/>
            </w:tcBorders>
            <w:vAlign w:val="center"/>
            <w:hideMark/>
          </w:tcPr>
          <w:p w14:paraId="1BFC1F9F"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3255DED8"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5</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352D445"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3BA61FB4"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7</w:t>
            </w:r>
          </w:p>
        </w:tc>
        <w:tc>
          <w:tcPr>
            <w:tcW w:w="816" w:type="dxa"/>
            <w:tcBorders>
              <w:top w:val="single" w:sz="4" w:space="0" w:color="auto"/>
              <w:left w:val="single" w:sz="4" w:space="0" w:color="auto"/>
              <w:bottom w:val="single" w:sz="4" w:space="0" w:color="auto"/>
              <w:right w:val="single" w:sz="4" w:space="0" w:color="auto"/>
            </w:tcBorders>
            <w:vAlign w:val="center"/>
            <w:hideMark/>
          </w:tcPr>
          <w:p w14:paraId="6F1AFE8D" w14:textId="77777777" w:rsidR="00C14312" w:rsidRPr="00C14312" w:rsidRDefault="00C14312" w:rsidP="00C14312">
            <w:pPr>
              <w:ind w:right="-2" w:hanging="108"/>
              <w:jc w:val="center"/>
              <w:rPr>
                <w:rFonts w:ascii="Times New Roman" w:hAnsi="Times New Roman" w:cs="Times New Roman"/>
              </w:rPr>
            </w:pPr>
            <w:r w:rsidRPr="00C14312">
              <w:rPr>
                <w:rFonts w:ascii="Times New Roman" w:hAnsi="Times New Roman" w:cs="Times New Roman"/>
              </w:rPr>
              <w:t>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9A44FF8"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9</w:t>
            </w:r>
          </w:p>
        </w:tc>
      </w:tr>
      <w:tr w:rsidR="00C14312" w:rsidRPr="00C14312" w14:paraId="4B81517C" w14:textId="77777777" w:rsidTr="00C14312">
        <w:trPr>
          <w:trHeight w:val="650"/>
          <w:jc w:val="right"/>
        </w:trPr>
        <w:tc>
          <w:tcPr>
            <w:tcW w:w="1555" w:type="dxa"/>
            <w:vMerge w:val="restart"/>
            <w:tcBorders>
              <w:top w:val="single" w:sz="4" w:space="0" w:color="auto"/>
              <w:left w:val="single" w:sz="4" w:space="0" w:color="auto"/>
              <w:right w:val="single" w:sz="4" w:space="0" w:color="auto"/>
            </w:tcBorders>
            <w:vAlign w:val="center"/>
            <w:hideMark/>
          </w:tcPr>
          <w:p w14:paraId="2F86827F" w14:textId="77777777" w:rsidR="00C14312" w:rsidRPr="00C14312" w:rsidRDefault="00C14312" w:rsidP="00C14312">
            <w:pPr>
              <w:ind w:left="-108" w:right="-125"/>
              <w:jc w:val="center"/>
              <w:rPr>
                <w:rFonts w:ascii="Times New Roman" w:hAnsi="Times New Roman" w:cs="Times New Roman"/>
              </w:rPr>
            </w:pPr>
            <w:r w:rsidRPr="00C14312">
              <w:rPr>
                <w:rFonts w:ascii="Times New Roman" w:hAnsi="Times New Roman" w:cs="Times New Roman"/>
                <w:bCs/>
                <w:color w:val="000000"/>
                <w:kern w:val="32"/>
              </w:rPr>
              <w:t>АО «Угольная компания «Северный Кузбасс»</w:t>
            </w:r>
          </w:p>
        </w:tc>
        <w:tc>
          <w:tcPr>
            <w:tcW w:w="8636" w:type="dxa"/>
            <w:gridSpan w:val="12"/>
            <w:tcBorders>
              <w:top w:val="single" w:sz="4" w:space="0" w:color="auto"/>
              <w:left w:val="single" w:sz="4" w:space="0" w:color="auto"/>
              <w:bottom w:val="single" w:sz="4" w:space="0" w:color="auto"/>
              <w:right w:val="single" w:sz="4" w:space="0" w:color="auto"/>
            </w:tcBorders>
            <w:vAlign w:val="center"/>
            <w:hideMark/>
          </w:tcPr>
          <w:p w14:paraId="56490CEA" w14:textId="77777777" w:rsidR="00C14312" w:rsidRPr="00C14312" w:rsidRDefault="00C14312" w:rsidP="00C14312">
            <w:pPr>
              <w:ind w:right="-110"/>
              <w:jc w:val="center"/>
              <w:rPr>
                <w:rFonts w:ascii="Times New Roman" w:hAnsi="Times New Roman" w:cs="Times New Roman"/>
              </w:rPr>
            </w:pPr>
            <w:r w:rsidRPr="00C14312">
              <w:rPr>
                <w:rFonts w:ascii="Times New Roman" w:hAnsi="Times New Roman" w:cs="Times New Roman"/>
              </w:rPr>
              <w:t xml:space="preserve">Для потребителей, в случае отсутствия дифференциации </w:t>
            </w:r>
            <w:r w:rsidRPr="00C14312">
              <w:rPr>
                <w:rFonts w:ascii="Times New Roman" w:hAnsi="Times New Roman" w:cs="Times New Roman"/>
              </w:rPr>
              <w:br/>
              <w:t>тарифов по схеме подключения (без НДС)</w:t>
            </w:r>
          </w:p>
        </w:tc>
      </w:tr>
      <w:tr w:rsidR="00C14312" w:rsidRPr="00C14312" w14:paraId="28C736C5" w14:textId="77777777" w:rsidTr="00C14312">
        <w:trPr>
          <w:trHeight w:val="277"/>
          <w:jc w:val="right"/>
        </w:trPr>
        <w:tc>
          <w:tcPr>
            <w:tcW w:w="1555" w:type="dxa"/>
            <w:vMerge/>
            <w:tcBorders>
              <w:left w:val="single" w:sz="4" w:space="0" w:color="auto"/>
              <w:right w:val="single" w:sz="4" w:space="0" w:color="auto"/>
            </w:tcBorders>
            <w:vAlign w:val="center"/>
            <w:hideMark/>
          </w:tcPr>
          <w:p w14:paraId="3B1FF224" w14:textId="77777777" w:rsidR="00C14312" w:rsidRPr="00C14312" w:rsidRDefault="00C14312" w:rsidP="00C14312">
            <w:pPr>
              <w:rPr>
                <w:rFonts w:ascii="Times New Roman" w:hAnsi="Times New Roman" w:cs="Times New Roman"/>
              </w:rPr>
            </w:pP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53991EBA"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Одноставочный</w:t>
            </w:r>
          </w:p>
          <w:p w14:paraId="343CA2A2"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537EB42"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01.01.2024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D49049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1 465,73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542D95F"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099DF4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17E23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14D3024"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93CB3B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00348D50" w14:textId="77777777" w:rsidTr="00C14312">
        <w:trPr>
          <w:trHeight w:val="126"/>
          <w:jc w:val="right"/>
        </w:trPr>
        <w:tc>
          <w:tcPr>
            <w:tcW w:w="1555" w:type="dxa"/>
            <w:vMerge/>
            <w:tcBorders>
              <w:left w:val="single" w:sz="4" w:space="0" w:color="auto"/>
              <w:right w:val="single" w:sz="4" w:space="0" w:color="auto"/>
            </w:tcBorders>
            <w:vAlign w:val="center"/>
            <w:hideMark/>
          </w:tcPr>
          <w:p w14:paraId="7D8CDB89"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FCF0AE9"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4E25519"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01.07.2024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9E792B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lang w:val="en-US"/>
              </w:rPr>
              <w:t>1</w:t>
            </w:r>
            <w:r w:rsidRPr="00C14312">
              <w:rPr>
                <w:rFonts w:ascii="Times New Roman" w:hAnsi="Times New Roman" w:cs="Times New Roman"/>
              </w:rPr>
              <w:t> 606,45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23F4999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9B56CF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022B05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DD3439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CD4866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204039F0" w14:textId="77777777" w:rsidTr="00C14312">
        <w:trPr>
          <w:trHeight w:val="115"/>
          <w:jc w:val="right"/>
        </w:trPr>
        <w:tc>
          <w:tcPr>
            <w:tcW w:w="1555" w:type="dxa"/>
            <w:vMerge/>
            <w:tcBorders>
              <w:left w:val="single" w:sz="4" w:space="0" w:color="auto"/>
              <w:right w:val="single" w:sz="4" w:space="0" w:color="auto"/>
            </w:tcBorders>
            <w:vAlign w:val="center"/>
            <w:hideMark/>
          </w:tcPr>
          <w:p w14:paraId="7B1DE796"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54A682B"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28B1974"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01.01.2025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5C5D32"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lang w:val="en-US"/>
              </w:rPr>
              <w:t>1</w:t>
            </w:r>
            <w:r w:rsidRPr="00C14312">
              <w:rPr>
                <w:rFonts w:ascii="Times New Roman" w:hAnsi="Times New Roman" w:cs="Times New Roman"/>
              </w:rPr>
              <w:t> 606,45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B7009C7"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433DD2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4B6F98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A9089C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601DB2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6926E640" w14:textId="77777777" w:rsidTr="00C14312">
        <w:trPr>
          <w:trHeight w:val="120"/>
          <w:jc w:val="right"/>
        </w:trPr>
        <w:tc>
          <w:tcPr>
            <w:tcW w:w="1555" w:type="dxa"/>
            <w:vMerge/>
            <w:tcBorders>
              <w:left w:val="single" w:sz="4" w:space="0" w:color="auto"/>
              <w:right w:val="single" w:sz="4" w:space="0" w:color="auto"/>
            </w:tcBorders>
            <w:vAlign w:val="center"/>
            <w:hideMark/>
          </w:tcPr>
          <w:p w14:paraId="5AFB6176"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8D6CB53"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34318B9"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01.07.2025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0186EDD"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1 847,40</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6461DF3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9BD0D0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4A9D3C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22D89E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80F2C6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67EDB311" w14:textId="77777777" w:rsidTr="00C14312">
        <w:trPr>
          <w:trHeight w:val="123"/>
          <w:jc w:val="right"/>
        </w:trPr>
        <w:tc>
          <w:tcPr>
            <w:tcW w:w="1555" w:type="dxa"/>
            <w:vMerge/>
            <w:tcBorders>
              <w:left w:val="single" w:sz="4" w:space="0" w:color="auto"/>
              <w:right w:val="single" w:sz="4" w:space="0" w:color="auto"/>
            </w:tcBorders>
            <w:vAlign w:val="center"/>
            <w:hideMark/>
          </w:tcPr>
          <w:p w14:paraId="145C01A4"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8B7A2A2"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7E6E137"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01.01.2026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F5AD5F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1 847,40</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ACE6C0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C12E41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BC626BF"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BC92AA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F771F0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6F0174E7" w14:textId="77777777" w:rsidTr="00C14312">
        <w:trPr>
          <w:trHeight w:val="256"/>
          <w:jc w:val="right"/>
        </w:trPr>
        <w:tc>
          <w:tcPr>
            <w:tcW w:w="1555" w:type="dxa"/>
            <w:vMerge/>
            <w:tcBorders>
              <w:left w:val="single" w:sz="4" w:space="0" w:color="auto"/>
              <w:right w:val="single" w:sz="4" w:space="0" w:color="auto"/>
            </w:tcBorders>
            <w:vAlign w:val="center"/>
            <w:hideMark/>
          </w:tcPr>
          <w:p w14:paraId="24FB927B"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22F4376"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A3BEA59"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01.10.2026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79A220F"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2 069,10</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6F198F7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2A17F0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8921ACF"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81B620C"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D8D40F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3B2046B1" w14:textId="77777777" w:rsidTr="00C14312">
        <w:trPr>
          <w:trHeight w:val="103"/>
          <w:jc w:val="right"/>
        </w:trPr>
        <w:tc>
          <w:tcPr>
            <w:tcW w:w="1555" w:type="dxa"/>
            <w:vMerge/>
            <w:tcBorders>
              <w:left w:val="single" w:sz="4" w:space="0" w:color="auto"/>
              <w:right w:val="single" w:sz="4" w:space="0" w:color="auto"/>
            </w:tcBorders>
            <w:vAlign w:val="center"/>
            <w:hideMark/>
          </w:tcPr>
          <w:p w14:paraId="25EEBED3"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31B76B3"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FA586E5"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01.01.2027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C34DF2C"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2 040,15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3628EF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713C73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CCD696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F50B27D"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5DC2FB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206536EE" w14:textId="77777777" w:rsidTr="00C14312">
        <w:trPr>
          <w:trHeight w:val="108"/>
          <w:jc w:val="right"/>
        </w:trPr>
        <w:tc>
          <w:tcPr>
            <w:tcW w:w="1555" w:type="dxa"/>
            <w:vMerge/>
            <w:tcBorders>
              <w:left w:val="single" w:sz="4" w:space="0" w:color="auto"/>
              <w:right w:val="single" w:sz="4" w:space="0" w:color="auto"/>
            </w:tcBorders>
            <w:vAlign w:val="center"/>
            <w:hideMark/>
          </w:tcPr>
          <w:p w14:paraId="6044D6C1"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BEF9DE1"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2888C91"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01.07.2027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B8569A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2 110,79</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831D587"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AD94A9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D0EBB87"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93CE08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F7E03D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771696CE" w14:textId="77777777" w:rsidTr="00C14312">
        <w:trPr>
          <w:trHeight w:val="111"/>
          <w:jc w:val="right"/>
        </w:trPr>
        <w:tc>
          <w:tcPr>
            <w:tcW w:w="1555" w:type="dxa"/>
            <w:vMerge/>
            <w:tcBorders>
              <w:left w:val="single" w:sz="4" w:space="0" w:color="auto"/>
              <w:right w:val="single" w:sz="4" w:space="0" w:color="auto"/>
            </w:tcBorders>
            <w:vAlign w:val="center"/>
            <w:hideMark/>
          </w:tcPr>
          <w:p w14:paraId="65F8FF62"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C6A31EA"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1099348"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01.01.2028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764109D"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2 110,79</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4DE409C"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D6177E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F4129C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1ECFA8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B55011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1E1EF1DB" w14:textId="77777777" w:rsidTr="00C14312">
        <w:trPr>
          <w:trHeight w:val="241"/>
          <w:jc w:val="right"/>
        </w:trPr>
        <w:tc>
          <w:tcPr>
            <w:tcW w:w="1555" w:type="dxa"/>
            <w:vMerge/>
            <w:tcBorders>
              <w:left w:val="single" w:sz="4" w:space="0" w:color="auto"/>
              <w:right w:val="single" w:sz="4" w:space="0" w:color="auto"/>
            </w:tcBorders>
            <w:vAlign w:val="center"/>
            <w:hideMark/>
          </w:tcPr>
          <w:p w14:paraId="38A44E6E" w14:textId="77777777" w:rsidR="00C14312" w:rsidRPr="00C14312" w:rsidRDefault="00C14312" w:rsidP="00C14312">
            <w:pPr>
              <w:rPr>
                <w:rFonts w:ascii="Times New Roman" w:hAnsi="Times New Roman" w:cs="Times New Roman"/>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2619387"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465530C"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color w:val="000000"/>
              </w:rPr>
              <w:t>с 01.07.2028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E2FC54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2 154,48</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9AF3CE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2C07882"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CDBE01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A312D3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BA0AD2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21BB8C1B" w14:textId="77777777" w:rsidTr="00C14312">
        <w:trPr>
          <w:trHeight w:val="313"/>
          <w:jc w:val="right"/>
        </w:trPr>
        <w:tc>
          <w:tcPr>
            <w:tcW w:w="1555" w:type="dxa"/>
            <w:vMerge/>
            <w:tcBorders>
              <w:left w:val="single" w:sz="4" w:space="0" w:color="auto"/>
              <w:right w:val="single" w:sz="4" w:space="0" w:color="auto"/>
            </w:tcBorders>
            <w:vAlign w:val="center"/>
            <w:hideMark/>
          </w:tcPr>
          <w:p w14:paraId="243125BE" w14:textId="77777777" w:rsidR="00C14312" w:rsidRPr="00C14312" w:rsidRDefault="00C14312" w:rsidP="00C14312">
            <w:pPr>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C81B2EF"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Двухставочный</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6BA242F"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E0B031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782E917"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434FFB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04383C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92215ED"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BAFC8E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713DDA21" w14:textId="77777777" w:rsidTr="00C14312">
        <w:trPr>
          <w:trHeight w:val="1125"/>
          <w:jc w:val="right"/>
        </w:trPr>
        <w:tc>
          <w:tcPr>
            <w:tcW w:w="1555" w:type="dxa"/>
            <w:vMerge/>
            <w:tcBorders>
              <w:left w:val="single" w:sz="4" w:space="0" w:color="auto"/>
              <w:right w:val="single" w:sz="4" w:space="0" w:color="auto"/>
            </w:tcBorders>
            <w:vAlign w:val="center"/>
            <w:hideMark/>
          </w:tcPr>
          <w:p w14:paraId="32FAAC38" w14:textId="77777777" w:rsidR="00C14312" w:rsidRPr="00C14312" w:rsidRDefault="00C14312" w:rsidP="00C14312">
            <w:pPr>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55ADB3F6" w14:textId="77777777" w:rsidR="00C14312" w:rsidRPr="00C14312" w:rsidRDefault="00C14312" w:rsidP="00C14312">
            <w:pPr>
              <w:ind w:right="-41"/>
              <w:jc w:val="center"/>
              <w:rPr>
                <w:rFonts w:ascii="Times New Roman" w:hAnsi="Times New Roman" w:cs="Times New Roman"/>
              </w:rPr>
            </w:pPr>
            <w:r w:rsidRPr="00C14312">
              <w:rPr>
                <w:rFonts w:ascii="Times New Roman" w:hAnsi="Times New Roman" w:cs="Times New Roman"/>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3DDD97C" w14:textId="77777777" w:rsidR="00C14312" w:rsidRPr="00C14312" w:rsidRDefault="00C14312" w:rsidP="00C14312">
            <w:pPr>
              <w:ind w:left="-661" w:right="-675"/>
              <w:jc w:val="center"/>
              <w:rPr>
                <w:rFonts w:ascii="Times New Roman" w:hAnsi="Times New Roman" w:cs="Times New Roman"/>
              </w:rPr>
            </w:pPr>
            <w:r w:rsidRPr="00C14312">
              <w:rPr>
                <w:rFonts w:ascii="Times New Roman" w:hAnsi="Times New Roman" w:cs="Times New Roman"/>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0ED19D9"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30595B0"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84C6485"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5B90527"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60783E7"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95C33D9"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r>
      <w:tr w:rsidR="00C14312" w:rsidRPr="00C14312" w14:paraId="185AA41B" w14:textId="77777777" w:rsidTr="00C14312">
        <w:trPr>
          <w:trHeight w:val="1381"/>
          <w:jc w:val="right"/>
        </w:trPr>
        <w:tc>
          <w:tcPr>
            <w:tcW w:w="1555" w:type="dxa"/>
            <w:vMerge/>
            <w:tcBorders>
              <w:left w:val="single" w:sz="4" w:space="0" w:color="auto"/>
              <w:right w:val="single" w:sz="4" w:space="0" w:color="auto"/>
            </w:tcBorders>
            <w:vAlign w:val="center"/>
            <w:hideMark/>
          </w:tcPr>
          <w:p w14:paraId="6CE61D12" w14:textId="77777777" w:rsidR="00C14312" w:rsidRPr="00C14312" w:rsidRDefault="00C14312" w:rsidP="00C14312">
            <w:pPr>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52F629C2" w14:textId="77777777" w:rsidR="00C14312" w:rsidRPr="00C14312" w:rsidRDefault="00C14312" w:rsidP="00C14312">
            <w:pPr>
              <w:ind w:left="-151" w:right="-103"/>
              <w:jc w:val="center"/>
              <w:rPr>
                <w:rFonts w:ascii="Times New Roman" w:hAnsi="Times New Roman" w:cs="Times New Roman"/>
              </w:rPr>
            </w:pPr>
            <w:r w:rsidRPr="00C14312">
              <w:rPr>
                <w:rFonts w:ascii="Times New Roman" w:hAnsi="Times New Roman" w:cs="Times New Roman"/>
              </w:rPr>
              <w:t>Ставка за содержание тепловой мощности, тыс. 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8ACD8CF" w14:textId="77777777" w:rsidR="00C14312" w:rsidRPr="00C14312" w:rsidRDefault="00C14312" w:rsidP="00C14312">
            <w:pPr>
              <w:ind w:left="-661" w:right="-675"/>
              <w:jc w:val="center"/>
              <w:rPr>
                <w:rFonts w:ascii="Times New Roman" w:hAnsi="Times New Roman" w:cs="Times New Roman"/>
              </w:rPr>
            </w:pPr>
            <w:r w:rsidRPr="00C14312">
              <w:rPr>
                <w:rFonts w:ascii="Times New Roman" w:hAnsi="Times New Roman" w:cs="Times New Roman"/>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A06552B"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FFE0F8A"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0A6EE75"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F16E9B9"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D115BA3"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DF558C1"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r>
      <w:tr w:rsidR="00C14312" w:rsidRPr="00C14312" w14:paraId="429D7B69" w14:textId="77777777" w:rsidTr="00C14312">
        <w:trPr>
          <w:trHeight w:val="287"/>
          <w:jc w:val="right"/>
        </w:trPr>
        <w:tc>
          <w:tcPr>
            <w:tcW w:w="1555" w:type="dxa"/>
            <w:vMerge/>
            <w:tcBorders>
              <w:left w:val="single" w:sz="4" w:space="0" w:color="auto"/>
              <w:right w:val="single" w:sz="4" w:space="0" w:color="auto"/>
            </w:tcBorders>
            <w:vAlign w:val="center"/>
          </w:tcPr>
          <w:p w14:paraId="685657EE" w14:textId="77777777" w:rsidR="00C14312" w:rsidRPr="00C14312" w:rsidRDefault="00C14312" w:rsidP="00C14312">
            <w:pPr>
              <w:ind w:left="-108" w:right="-125"/>
              <w:jc w:val="center"/>
              <w:rPr>
                <w:rFonts w:ascii="Times New Roman" w:hAnsi="Times New Roman" w:cs="Times New Roman"/>
              </w:rPr>
            </w:pPr>
          </w:p>
        </w:tc>
        <w:tc>
          <w:tcPr>
            <w:tcW w:w="8636" w:type="dxa"/>
            <w:gridSpan w:val="12"/>
            <w:tcBorders>
              <w:top w:val="single" w:sz="4" w:space="0" w:color="auto"/>
              <w:left w:val="single" w:sz="4" w:space="0" w:color="auto"/>
              <w:right w:val="single" w:sz="4" w:space="0" w:color="auto"/>
            </w:tcBorders>
            <w:vAlign w:val="center"/>
          </w:tcPr>
          <w:p w14:paraId="5378212C" w14:textId="77777777" w:rsidR="00C14312" w:rsidRPr="00C14312" w:rsidRDefault="00C14312" w:rsidP="00C14312">
            <w:pPr>
              <w:ind w:right="-110"/>
              <w:jc w:val="center"/>
              <w:rPr>
                <w:rFonts w:ascii="Times New Roman" w:hAnsi="Times New Roman" w:cs="Times New Roman"/>
              </w:rPr>
            </w:pPr>
            <w:r w:rsidRPr="00C14312">
              <w:rPr>
                <w:rFonts w:ascii="Times New Roman" w:hAnsi="Times New Roman" w:cs="Times New Roman"/>
              </w:rPr>
              <w:t>Население (тарифы указаны с учетом НДС) *</w:t>
            </w:r>
          </w:p>
        </w:tc>
      </w:tr>
      <w:tr w:rsidR="00C14312" w:rsidRPr="00C14312" w14:paraId="0AA5AE27" w14:textId="77777777" w:rsidTr="00C14312">
        <w:trPr>
          <w:trHeight w:val="70"/>
          <w:jc w:val="right"/>
        </w:trPr>
        <w:tc>
          <w:tcPr>
            <w:tcW w:w="1555" w:type="dxa"/>
            <w:vMerge/>
            <w:tcBorders>
              <w:left w:val="single" w:sz="4" w:space="0" w:color="auto"/>
              <w:right w:val="single" w:sz="4" w:space="0" w:color="auto"/>
            </w:tcBorders>
            <w:vAlign w:val="center"/>
            <w:hideMark/>
          </w:tcPr>
          <w:p w14:paraId="2E945099" w14:textId="77777777" w:rsidR="00C14312" w:rsidRPr="00C14312" w:rsidRDefault="00C14312" w:rsidP="00C14312">
            <w:pPr>
              <w:rPr>
                <w:rFonts w:ascii="Times New Roman" w:hAnsi="Times New Roman" w:cs="Times New Roman"/>
              </w:rPr>
            </w:pPr>
          </w:p>
        </w:tc>
        <w:tc>
          <w:tcPr>
            <w:tcW w:w="1732" w:type="dxa"/>
            <w:vMerge w:val="restart"/>
            <w:tcBorders>
              <w:top w:val="single" w:sz="4" w:space="0" w:color="auto"/>
              <w:left w:val="single" w:sz="4" w:space="0" w:color="auto"/>
              <w:right w:val="single" w:sz="4" w:space="0" w:color="auto"/>
            </w:tcBorders>
            <w:vAlign w:val="center"/>
            <w:hideMark/>
          </w:tcPr>
          <w:p w14:paraId="0AE4D52D"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Одноставочный</w:t>
            </w:r>
          </w:p>
          <w:p w14:paraId="07D2DFCA"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FE003F3"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01.01.2024</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0046AA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47B64C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D6DCC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9E14D2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59E99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B627168"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2ECB261D" w14:textId="77777777" w:rsidTr="00C14312">
        <w:trPr>
          <w:trHeight w:val="70"/>
          <w:jc w:val="right"/>
        </w:trPr>
        <w:tc>
          <w:tcPr>
            <w:tcW w:w="1555" w:type="dxa"/>
            <w:vMerge/>
            <w:tcBorders>
              <w:left w:val="single" w:sz="4" w:space="0" w:color="auto"/>
              <w:right w:val="single" w:sz="4" w:space="0" w:color="auto"/>
            </w:tcBorders>
            <w:vAlign w:val="center"/>
            <w:hideMark/>
          </w:tcPr>
          <w:p w14:paraId="1116BBF4" w14:textId="77777777" w:rsidR="00C14312" w:rsidRPr="00C14312" w:rsidRDefault="00C14312" w:rsidP="00C14312">
            <w:pPr>
              <w:rPr>
                <w:rFonts w:ascii="Times New Roman" w:hAnsi="Times New Roman" w:cs="Times New Roman"/>
              </w:rPr>
            </w:pPr>
          </w:p>
        </w:tc>
        <w:tc>
          <w:tcPr>
            <w:tcW w:w="1732" w:type="dxa"/>
            <w:vMerge/>
            <w:tcBorders>
              <w:left w:val="single" w:sz="4" w:space="0" w:color="auto"/>
              <w:right w:val="single" w:sz="4" w:space="0" w:color="auto"/>
            </w:tcBorders>
            <w:vAlign w:val="center"/>
            <w:hideMark/>
          </w:tcPr>
          <w:p w14:paraId="30353271"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3DCF8BD"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01.07.2024</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F3F1C6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331D95C"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6C89D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F1F59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D68A4C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2868C8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0DCD16D5" w14:textId="77777777" w:rsidTr="00C14312">
        <w:trPr>
          <w:trHeight w:val="70"/>
          <w:jc w:val="right"/>
        </w:trPr>
        <w:tc>
          <w:tcPr>
            <w:tcW w:w="1555" w:type="dxa"/>
            <w:vMerge/>
            <w:tcBorders>
              <w:left w:val="single" w:sz="4" w:space="0" w:color="auto"/>
              <w:right w:val="single" w:sz="4" w:space="0" w:color="auto"/>
            </w:tcBorders>
            <w:vAlign w:val="center"/>
            <w:hideMark/>
          </w:tcPr>
          <w:p w14:paraId="4281EA32" w14:textId="77777777" w:rsidR="00C14312" w:rsidRPr="00C14312" w:rsidRDefault="00C14312" w:rsidP="00C14312">
            <w:pPr>
              <w:rPr>
                <w:rFonts w:ascii="Times New Roman" w:hAnsi="Times New Roman" w:cs="Times New Roman"/>
              </w:rPr>
            </w:pPr>
          </w:p>
        </w:tc>
        <w:tc>
          <w:tcPr>
            <w:tcW w:w="1732" w:type="dxa"/>
            <w:vMerge/>
            <w:tcBorders>
              <w:left w:val="single" w:sz="4" w:space="0" w:color="auto"/>
              <w:right w:val="single" w:sz="4" w:space="0" w:color="auto"/>
            </w:tcBorders>
            <w:vAlign w:val="center"/>
            <w:hideMark/>
          </w:tcPr>
          <w:p w14:paraId="0D025AD5"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E63489D"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01.01.2025</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1E5817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CA437D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FF719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CB4E3E7"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297E40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08144CA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29BCCC31" w14:textId="77777777" w:rsidTr="00C14312">
        <w:trPr>
          <w:trHeight w:val="70"/>
          <w:jc w:val="right"/>
        </w:trPr>
        <w:tc>
          <w:tcPr>
            <w:tcW w:w="1555" w:type="dxa"/>
            <w:vMerge/>
            <w:tcBorders>
              <w:left w:val="single" w:sz="4" w:space="0" w:color="auto"/>
              <w:right w:val="single" w:sz="4" w:space="0" w:color="auto"/>
            </w:tcBorders>
            <w:vAlign w:val="center"/>
            <w:hideMark/>
          </w:tcPr>
          <w:p w14:paraId="0FF1A866" w14:textId="77777777" w:rsidR="00C14312" w:rsidRPr="00C14312" w:rsidRDefault="00C14312" w:rsidP="00C14312">
            <w:pPr>
              <w:rPr>
                <w:rFonts w:ascii="Times New Roman" w:hAnsi="Times New Roman" w:cs="Times New Roman"/>
              </w:rPr>
            </w:pPr>
          </w:p>
        </w:tc>
        <w:tc>
          <w:tcPr>
            <w:tcW w:w="1732" w:type="dxa"/>
            <w:vMerge/>
            <w:tcBorders>
              <w:left w:val="single" w:sz="4" w:space="0" w:color="auto"/>
              <w:bottom w:val="single" w:sz="4" w:space="0" w:color="auto"/>
              <w:right w:val="single" w:sz="4" w:space="0" w:color="auto"/>
            </w:tcBorders>
            <w:vAlign w:val="center"/>
            <w:hideMark/>
          </w:tcPr>
          <w:p w14:paraId="44D5FB50"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01716FC"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01.07.2025</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0D9A31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853095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993F6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622C14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E5E106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09A8BF3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0270D88D" w14:textId="77777777" w:rsidTr="00C14312">
        <w:trPr>
          <w:trHeight w:val="257"/>
          <w:jc w:val="right"/>
        </w:trPr>
        <w:tc>
          <w:tcPr>
            <w:tcW w:w="1555" w:type="dxa"/>
            <w:vMerge w:val="restart"/>
            <w:tcBorders>
              <w:left w:val="single" w:sz="4" w:space="0" w:color="auto"/>
              <w:right w:val="single" w:sz="4" w:space="0" w:color="auto"/>
            </w:tcBorders>
            <w:vAlign w:val="center"/>
            <w:hideMark/>
          </w:tcPr>
          <w:p w14:paraId="4AF24F83" w14:textId="77777777" w:rsidR="00C14312" w:rsidRPr="00C14312" w:rsidRDefault="00C14312" w:rsidP="00C14312">
            <w:pPr>
              <w:rPr>
                <w:rFonts w:ascii="Times New Roman" w:hAnsi="Times New Roman" w:cs="Times New Roman"/>
              </w:rPr>
            </w:pPr>
          </w:p>
        </w:tc>
        <w:tc>
          <w:tcPr>
            <w:tcW w:w="1732" w:type="dxa"/>
            <w:vMerge w:val="restart"/>
            <w:tcBorders>
              <w:top w:val="single" w:sz="4" w:space="0" w:color="auto"/>
              <w:left w:val="single" w:sz="4" w:space="0" w:color="auto"/>
              <w:right w:val="single" w:sz="4" w:space="0" w:color="auto"/>
            </w:tcBorders>
            <w:vAlign w:val="center"/>
            <w:hideMark/>
          </w:tcPr>
          <w:p w14:paraId="4CE13B04"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7A1EDE7"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01.01.2026</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A30B4E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997B5E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29AE5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6130B0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9A5B24"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3A740E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712C7180" w14:textId="77777777" w:rsidTr="00C14312">
        <w:trPr>
          <w:trHeight w:val="70"/>
          <w:jc w:val="right"/>
        </w:trPr>
        <w:tc>
          <w:tcPr>
            <w:tcW w:w="1555" w:type="dxa"/>
            <w:vMerge/>
            <w:tcBorders>
              <w:left w:val="single" w:sz="4" w:space="0" w:color="auto"/>
              <w:right w:val="single" w:sz="4" w:space="0" w:color="auto"/>
            </w:tcBorders>
            <w:vAlign w:val="center"/>
            <w:hideMark/>
          </w:tcPr>
          <w:p w14:paraId="3E304069" w14:textId="77777777" w:rsidR="00C14312" w:rsidRPr="00C14312" w:rsidRDefault="00C14312" w:rsidP="00C14312">
            <w:pPr>
              <w:rPr>
                <w:rFonts w:ascii="Times New Roman" w:hAnsi="Times New Roman" w:cs="Times New Roman"/>
              </w:rPr>
            </w:pPr>
          </w:p>
        </w:tc>
        <w:tc>
          <w:tcPr>
            <w:tcW w:w="1732" w:type="dxa"/>
            <w:vMerge/>
            <w:tcBorders>
              <w:left w:val="single" w:sz="4" w:space="0" w:color="auto"/>
              <w:right w:val="single" w:sz="4" w:space="0" w:color="auto"/>
            </w:tcBorders>
            <w:vAlign w:val="center"/>
            <w:hideMark/>
          </w:tcPr>
          <w:p w14:paraId="5C23D5E9"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5D22D59"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01.10.2026</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B22AA24"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BE5F5C2"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11BC5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37222A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A929F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0BC419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426ED139" w14:textId="77777777" w:rsidTr="00C14312">
        <w:trPr>
          <w:trHeight w:val="251"/>
          <w:jc w:val="right"/>
        </w:trPr>
        <w:tc>
          <w:tcPr>
            <w:tcW w:w="1555" w:type="dxa"/>
            <w:vMerge/>
            <w:tcBorders>
              <w:left w:val="single" w:sz="4" w:space="0" w:color="auto"/>
              <w:right w:val="single" w:sz="4" w:space="0" w:color="auto"/>
            </w:tcBorders>
            <w:vAlign w:val="center"/>
            <w:hideMark/>
          </w:tcPr>
          <w:p w14:paraId="510B382E" w14:textId="77777777" w:rsidR="00C14312" w:rsidRPr="00C14312" w:rsidRDefault="00C14312" w:rsidP="00C14312">
            <w:pPr>
              <w:rPr>
                <w:rFonts w:ascii="Times New Roman" w:hAnsi="Times New Roman" w:cs="Times New Roman"/>
              </w:rPr>
            </w:pPr>
          </w:p>
        </w:tc>
        <w:tc>
          <w:tcPr>
            <w:tcW w:w="1732" w:type="dxa"/>
            <w:vMerge/>
            <w:tcBorders>
              <w:left w:val="single" w:sz="4" w:space="0" w:color="auto"/>
              <w:right w:val="single" w:sz="4" w:space="0" w:color="auto"/>
            </w:tcBorders>
            <w:vAlign w:val="center"/>
            <w:hideMark/>
          </w:tcPr>
          <w:p w14:paraId="36772024"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318E058"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01.01.2027</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C634C9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87DEE4F"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2C220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222D59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D67DFC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501002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0A5A55DC" w14:textId="77777777" w:rsidTr="00C14312">
        <w:trPr>
          <w:trHeight w:val="256"/>
          <w:jc w:val="right"/>
        </w:trPr>
        <w:tc>
          <w:tcPr>
            <w:tcW w:w="1555" w:type="dxa"/>
            <w:vMerge/>
            <w:tcBorders>
              <w:left w:val="single" w:sz="4" w:space="0" w:color="auto"/>
              <w:right w:val="single" w:sz="4" w:space="0" w:color="auto"/>
            </w:tcBorders>
            <w:vAlign w:val="center"/>
            <w:hideMark/>
          </w:tcPr>
          <w:p w14:paraId="305D4C74" w14:textId="77777777" w:rsidR="00C14312" w:rsidRPr="00C14312" w:rsidRDefault="00C14312" w:rsidP="00C14312">
            <w:pPr>
              <w:rPr>
                <w:rFonts w:ascii="Times New Roman" w:hAnsi="Times New Roman" w:cs="Times New Roman"/>
              </w:rPr>
            </w:pPr>
          </w:p>
        </w:tc>
        <w:tc>
          <w:tcPr>
            <w:tcW w:w="1732" w:type="dxa"/>
            <w:vMerge/>
            <w:tcBorders>
              <w:left w:val="single" w:sz="4" w:space="0" w:color="auto"/>
              <w:right w:val="single" w:sz="4" w:space="0" w:color="auto"/>
            </w:tcBorders>
            <w:vAlign w:val="center"/>
            <w:hideMark/>
          </w:tcPr>
          <w:p w14:paraId="064AC254"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D0DCF3A"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01.07.2027</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5D3E58D"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7D1A00E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A17DF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36AB49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9DE2DC"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714F72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427D3810" w14:textId="77777777" w:rsidTr="00C14312">
        <w:trPr>
          <w:trHeight w:val="117"/>
          <w:jc w:val="right"/>
        </w:trPr>
        <w:tc>
          <w:tcPr>
            <w:tcW w:w="1555" w:type="dxa"/>
            <w:vMerge/>
            <w:tcBorders>
              <w:left w:val="single" w:sz="4" w:space="0" w:color="auto"/>
              <w:right w:val="single" w:sz="4" w:space="0" w:color="auto"/>
            </w:tcBorders>
            <w:vAlign w:val="center"/>
            <w:hideMark/>
          </w:tcPr>
          <w:p w14:paraId="469C7F5C" w14:textId="77777777" w:rsidR="00C14312" w:rsidRPr="00C14312" w:rsidRDefault="00C14312" w:rsidP="00C14312">
            <w:pPr>
              <w:rPr>
                <w:rFonts w:ascii="Times New Roman" w:hAnsi="Times New Roman" w:cs="Times New Roman"/>
              </w:rPr>
            </w:pPr>
          </w:p>
        </w:tc>
        <w:tc>
          <w:tcPr>
            <w:tcW w:w="1732" w:type="dxa"/>
            <w:vMerge/>
            <w:tcBorders>
              <w:left w:val="single" w:sz="4" w:space="0" w:color="auto"/>
              <w:right w:val="single" w:sz="4" w:space="0" w:color="auto"/>
            </w:tcBorders>
            <w:vAlign w:val="center"/>
            <w:hideMark/>
          </w:tcPr>
          <w:p w14:paraId="7CCECD3A"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4A41DFD"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01.01.2028</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71F266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11075A4"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7DC79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75F5388"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147A8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FAD32A8"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180963E5" w14:textId="77777777" w:rsidTr="00C14312">
        <w:trPr>
          <w:trHeight w:val="235"/>
          <w:jc w:val="right"/>
        </w:trPr>
        <w:tc>
          <w:tcPr>
            <w:tcW w:w="1555" w:type="dxa"/>
            <w:vMerge/>
            <w:tcBorders>
              <w:left w:val="single" w:sz="4" w:space="0" w:color="auto"/>
              <w:right w:val="single" w:sz="4" w:space="0" w:color="auto"/>
            </w:tcBorders>
            <w:vAlign w:val="center"/>
            <w:hideMark/>
          </w:tcPr>
          <w:p w14:paraId="58DCA044" w14:textId="77777777" w:rsidR="00C14312" w:rsidRPr="00C14312" w:rsidRDefault="00C14312" w:rsidP="00C14312">
            <w:pPr>
              <w:rPr>
                <w:rFonts w:ascii="Times New Roman" w:hAnsi="Times New Roman" w:cs="Times New Roman"/>
              </w:rPr>
            </w:pPr>
          </w:p>
        </w:tc>
        <w:tc>
          <w:tcPr>
            <w:tcW w:w="1732" w:type="dxa"/>
            <w:vMerge/>
            <w:tcBorders>
              <w:left w:val="single" w:sz="4" w:space="0" w:color="auto"/>
              <w:bottom w:val="single" w:sz="4" w:space="0" w:color="auto"/>
              <w:right w:val="single" w:sz="4" w:space="0" w:color="auto"/>
            </w:tcBorders>
            <w:vAlign w:val="center"/>
            <w:hideMark/>
          </w:tcPr>
          <w:p w14:paraId="22FD4478" w14:textId="77777777" w:rsidR="00C14312" w:rsidRPr="00C14312" w:rsidRDefault="00C14312" w:rsidP="00C14312">
            <w:pPr>
              <w:rPr>
                <w:rFonts w:ascii="Times New Roman" w:hAnsi="Times New Roman" w:cs="Times New Roma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9387B6B"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с 01.07.2028</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6E3B12E"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8110E79"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650CDA"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CAAD951"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5FD544"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4854733"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6E44E54D" w14:textId="77777777" w:rsidTr="00C14312">
        <w:trPr>
          <w:trHeight w:val="270"/>
          <w:jc w:val="right"/>
        </w:trPr>
        <w:tc>
          <w:tcPr>
            <w:tcW w:w="1555" w:type="dxa"/>
            <w:vMerge/>
            <w:tcBorders>
              <w:left w:val="single" w:sz="4" w:space="0" w:color="auto"/>
              <w:right w:val="single" w:sz="4" w:space="0" w:color="auto"/>
            </w:tcBorders>
            <w:vAlign w:val="center"/>
            <w:hideMark/>
          </w:tcPr>
          <w:p w14:paraId="3B4A0A81" w14:textId="77777777" w:rsidR="00C14312" w:rsidRPr="00C14312" w:rsidRDefault="00C14312" w:rsidP="00C14312">
            <w:pPr>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2281C730" w14:textId="77777777" w:rsidR="00C14312" w:rsidRPr="00C14312" w:rsidRDefault="00C14312" w:rsidP="00C14312">
            <w:pPr>
              <w:ind w:right="-2"/>
              <w:jc w:val="center"/>
              <w:rPr>
                <w:rFonts w:ascii="Times New Roman" w:hAnsi="Times New Roman" w:cs="Times New Roman"/>
              </w:rPr>
            </w:pPr>
            <w:r w:rsidRPr="00C14312">
              <w:rPr>
                <w:rFonts w:ascii="Times New Roman" w:hAnsi="Times New Roman" w:cs="Times New Roman"/>
              </w:rPr>
              <w:t>Двухставочный</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7C34B7C"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A33C616"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F43255D"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FD45CB"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86B2A87"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24B5635"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F370EF0" w14:textId="77777777" w:rsidR="00C14312" w:rsidRPr="00C14312" w:rsidRDefault="00C14312" w:rsidP="00C14312">
            <w:pPr>
              <w:jc w:val="center"/>
              <w:rPr>
                <w:rFonts w:ascii="Times New Roman" w:hAnsi="Times New Roman" w:cs="Times New Roman"/>
              </w:rPr>
            </w:pPr>
            <w:r w:rsidRPr="00C14312">
              <w:rPr>
                <w:rFonts w:ascii="Times New Roman" w:hAnsi="Times New Roman" w:cs="Times New Roman"/>
              </w:rPr>
              <w:t>x</w:t>
            </w:r>
          </w:p>
        </w:tc>
      </w:tr>
      <w:tr w:rsidR="00C14312" w:rsidRPr="00C14312" w14:paraId="1AA66C26" w14:textId="77777777" w:rsidTr="00C14312">
        <w:trPr>
          <w:trHeight w:val="1138"/>
          <w:jc w:val="right"/>
        </w:trPr>
        <w:tc>
          <w:tcPr>
            <w:tcW w:w="1555" w:type="dxa"/>
            <w:vMerge/>
            <w:tcBorders>
              <w:left w:val="single" w:sz="4" w:space="0" w:color="auto"/>
              <w:right w:val="single" w:sz="4" w:space="0" w:color="auto"/>
            </w:tcBorders>
            <w:vAlign w:val="center"/>
          </w:tcPr>
          <w:p w14:paraId="641DAC30" w14:textId="77777777" w:rsidR="00C14312" w:rsidRPr="00C14312" w:rsidRDefault="00C14312" w:rsidP="00C14312">
            <w:pPr>
              <w:ind w:right="-2"/>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616398F5" w14:textId="77777777" w:rsidR="00C14312" w:rsidRPr="00C14312" w:rsidRDefault="00C14312" w:rsidP="00C14312">
            <w:pPr>
              <w:ind w:left="-104" w:right="-41"/>
              <w:jc w:val="center"/>
              <w:rPr>
                <w:rFonts w:ascii="Times New Roman" w:hAnsi="Times New Roman" w:cs="Times New Roman"/>
              </w:rPr>
            </w:pPr>
            <w:r w:rsidRPr="00C14312">
              <w:rPr>
                <w:rFonts w:ascii="Times New Roman" w:hAnsi="Times New Roman" w:cs="Times New Roman"/>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4EFE1F2" w14:textId="77777777" w:rsidR="00C14312" w:rsidRPr="00C14312" w:rsidRDefault="00C14312" w:rsidP="00C14312">
            <w:pPr>
              <w:ind w:left="-661" w:right="-675"/>
              <w:jc w:val="center"/>
              <w:rPr>
                <w:rFonts w:ascii="Times New Roman" w:hAnsi="Times New Roman" w:cs="Times New Roman"/>
              </w:rPr>
            </w:pPr>
            <w:r w:rsidRPr="00C14312">
              <w:rPr>
                <w:rFonts w:ascii="Times New Roman" w:hAnsi="Times New Roman" w:cs="Times New Roman"/>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1BBCCD1"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CAD47D7"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A9DBBE"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56003A7"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912C7"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2D258D3"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r>
      <w:tr w:rsidR="00C14312" w:rsidRPr="00C14312" w14:paraId="148D6275" w14:textId="77777777" w:rsidTr="00C14312">
        <w:trPr>
          <w:trHeight w:val="239"/>
          <w:jc w:val="right"/>
        </w:trPr>
        <w:tc>
          <w:tcPr>
            <w:tcW w:w="1555" w:type="dxa"/>
            <w:vMerge/>
            <w:tcBorders>
              <w:left w:val="single" w:sz="4" w:space="0" w:color="auto"/>
              <w:bottom w:val="single" w:sz="4" w:space="0" w:color="auto"/>
              <w:right w:val="single" w:sz="4" w:space="0" w:color="auto"/>
            </w:tcBorders>
            <w:vAlign w:val="center"/>
          </w:tcPr>
          <w:p w14:paraId="7D8FAAF1" w14:textId="77777777" w:rsidR="00C14312" w:rsidRPr="00C14312" w:rsidRDefault="00C14312" w:rsidP="00C14312">
            <w:pPr>
              <w:ind w:right="-2"/>
              <w:rPr>
                <w:rFonts w:ascii="Times New Roman" w:hAnsi="Times New Roman" w:cs="Times New Roman"/>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0B9DE826" w14:textId="77777777" w:rsidR="00C14312" w:rsidRPr="00C14312" w:rsidRDefault="00C14312" w:rsidP="00C14312">
            <w:pPr>
              <w:ind w:left="-104" w:right="-81"/>
              <w:jc w:val="center"/>
              <w:rPr>
                <w:rFonts w:ascii="Times New Roman" w:hAnsi="Times New Roman" w:cs="Times New Roman"/>
              </w:rPr>
            </w:pPr>
            <w:r w:rsidRPr="00C14312">
              <w:rPr>
                <w:rFonts w:ascii="Times New Roman" w:hAnsi="Times New Roman" w:cs="Times New Roman"/>
              </w:rPr>
              <w:t>Ставка за содержание тепловой мощности, тыс.</w:t>
            </w:r>
            <w:r w:rsidRPr="00C14312">
              <w:rPr>
                <w:rFonts w:ascii="Times New Roman" w:hAnsi="Times New Roman" w:cs="Times New Roman"/>
              </w:rPr>
              <w:br/>
              <w:t>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3DFB260" w14:textId="77777777" w:rsidR="00C14312" w:rsidRPr="00C14312" w:rsidRDefault="00C14312" w:rsidP="00C14312">
            <w:pPr>
              <w:ind w:left="-661" w:right="-675"/>
              <w:jc w:val="center"/>
              <w:rPr>
                <w:rFonts w:ascii="Times New Roman" w:hAnsi="Times New Roman" w:cs="Times New Roman"/>
              </w:rPr>
            </w:pPr>
            <w:r w:rsidRPr="00C14312">
              <w:rPr>
                <w:rFonts w:ascii="Times New Roman" w:hAnsi="Times New Roman" w:cs="Times New Roman"/>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7CAEC08"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ECDE2F8"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892BDE"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864D371"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F107031"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4ACCEFC" w14:textId="77777777" w:rsidR="00C14312" w:rsidRPr="00C14312" w:rsidRDefault="00C14312" w:rsidP="00C14312">
            <w:pPr>
              <w:ind w:left="-108" w:right="-108"/>
              <w:jc w:val="center"/>
              <w:rPr>
                <w:rFonts w:ascii="Times New Roman" w:hAnsi="Times New Roman" w:cs="Times New Roman"/>
              </w:rPr>
            </w:pPr>
            <w:r w:rsidRPr="00C14312">
              <w:rPr>
                <w:rFonts w:ascii="Times New Roman" w:hAnsi="Times New Roman" w:cs="Times New Roman"/>
              </w:rPr>
              <w:t>x</w:t>
            </w:r>
          </w:p>
        </w:tc>
      </w:tr>
    </w:tbl>
    <w:p w14:paraId="0F06CBDE" w14:textId="77777777" w:rsidR="00C14312" w:rsidRPr="00C14312" w:rsidRDefault="00C14312" w:rsidP="00C14312">
      <w:pPr>
        <w:ind w:left="-284" w:right="-1" w:firstLine="426"/>
        <w:jc w:val="both"/>
        <w:rPr>
          <w:rFonts w:ascii="Times New Roman" w:hAnsi="Times New Roman" w:cs="Times New Roman"/>
          <w:sz w:val="28"/>
          <w:szCs w:val="28"/>
        </w:rPr>
      </w:pPr>
    </w:p>
    <w:p w14:paraId="61719729" w14:textId="78195D04" w:rsidR="00FC50FF" w:rsidRDefault="00C14312" w:rsidP="00C14312">
      <w:pPr>
        <w:tabs>
          <w:tab w:val="left" w:pos="0"/>
        </w:tabs>
        <w:jc w:val="right"/>
        <w:rPr>
          <w:sz w:val="28"/>
          <w:szCs w:val="28"/>
        </w:rPr>
      </w:pPr>
      <w:r w:rsidRPr="00C14312">
        <w:rPr>
          <w:rFonts w:ascii="Times New Roman" w:hAnsi="Times New Roman" w:cs="Times New Roman"/>
          <w:sz w:val="28"/>
          <w:szCs w:val="28"/>
        </w:rPr>
        <w:t>*</w:t>
      </w:r>
      <w:r w:rsidRPr="00C14312">
        <w:rPr>
          <w:rFonts w:ascii="Times New Roman" w:hAnsi="Times New Roman" w:cs="Times New Roman"/>
          <w:color w:val="FF0000"/>
          <w:sz w:val="28"/>
          <w:szCs w:val="28"/>
        </w:rPr>
        <w:t xml:space="preserve"> </w:t>
      </w:r>
      <w:r w:rsidRPr="00C14312">
        <w:rPr>
          <w:rFonts w:ascii="Times New Roman" w:hAnsi="Times New Roman" w:cs="Times New Roman"/>
          <w:sz w:val="28"/>
          <w:szCs w:val="28"/>
        </w:rPr>
        <w:t>Выделяется в целях реализации пункта 6 статьи 168 Налогового кодекса Российской Федерации (часть вторая).</w:t>
      </w:r>
      <w:r w:rsidRPr="00C14312">
        <w:rPr>
          <w:rFonts w:ascii="Times New Roman" w:hAnsi="Times New Roman" w:cs="Times New Roman"/>
          <w:sz w:val="28"/>
          <w:szCs w:val="28"/>
        </w:rPr>
        <w:tab/>
      </w:r>
      <w:r w:rsidRPr="00C14312">
        <w:rPr>
          <w:rFonts w:ascii="Times New Roman" w:hAnsi="Times New Roman" w:cs="Times New Roman"/>
          <w:sz w:val="28"/>
          <w:szCs w:val="28"/>
        </w:rPr>
        <w:tab/>
      </w:r>
      <w:r w:rsidRPr="00C14312">
        <w:rPr>
          <w:rFonts w:ascii="Times New Roman" w:hAnsi="Times New Roman" w:cs="Times New Roman"/>
          <w:sz w:val="28"/>
          <w:szCs w:val="28"/>
        </w:rPr>
        <w:tab/>
      </w:r>
      <w:r w:rsidRPr="00C14312">
        <w:rPr>
          <w:rFonts w:ascii="Times New Roman" w:hAnsi="Times New Roman" w:cs="Times New Roman"/>
          <w:sz w:val="28"/>
          <w:szCs w:val="28"/>
        </w:rPr>
        <w:tab/>
      </w:r>
      <w:r>
        <w:rPr>
          <w:sz w:val="28"/>
          <w:szCs w:val="28"/>
        </w:rPr>
        <w:tab/>
      </w:r>
      <w:r>
        <w:rPr>
          <w:sz w:val="28"/>
          <w:szCs w:val="28"/>
        </w:rPr>
        <w:tab/>
      </w:r>
    </w:p>
    <w:p w14:paraId="00125EB0" w14:textId="5BC73FB5" w:rsidR="00D440D2" w:rsidRDefault="00D440D2" w:rsidP="00C14312">
      <w:pPr>
        <w:tabs>
          <w:tab w:val="left" w:pos="0"/>
        </w:tabs>
        <w:jc w:val="right"/>
        <w:rPr>
          <w:sz w:val="28"/>
          <w:szCs w:val="28"/>
        </w:rPr>
      </w:pPr>
    </w:p>
    <w:p w14:paraId="05E3DE52" w14:textId="11D4AF8E" w:rsidR="00D440D2" w:rsidRDefault="00D440D2" w:rsidP="00C14312">
      <w:pPr>
        <w:tabs>
          <w:tab w:val="left" w:pos="0"/>
        </w:tabs>
        <w:jc w:val="right"/>
        <w:rPr>
          <w:sz w:val="28"/>
          <w:szCs w:val="28"/>
        </w:rPr>
      </w:pPr>
    </w:p>
    <w:p w14:paraId="275FA42B" w14:textId="1B29C756" w:rsidR="00D440D2" w:rsidRDefault="00D440D2" w:rsidP="00C14312">
      <w:pPr>
        <w:tabs>
          <w:tab w:val="left" w:pos="0"/>
        </w:tabs>
        <w:jc w:val="right"/>
        <w:rPr>
          <w:sz w:val="28"/>
          <w:szCs w:val="28"/>
        </w:rPr>
      </w:pPr>
    </w:p>
    <w:p w14:paraId="2CD0ED2F" w14:textId="6627EDBA" w:rsidR="00D440D2" w:rsidRDefault="00D440D2" w:rsidP="00C14312">
      <w:pPr>
        <w:tabs>
          <w:tab w:val="left" w:pos="0"/>
        </w:tabs>
        <w:jc w:val="right"/>
        <w:rPr>
          <w:sz w:val="28"/>
          <w:szCs w:val="28"/>
        </w:rPr>
      </w:pPr>
    </w:p>
    <w:p w14:paraId="24D7E79E" w14:textId="09DD5339" w:rsidR="00D440D2" w:rsidRDefault="00D440D2" w:rsidP="00C14312">
      <w:pPr>
        <w:tabs>
          <w:tab w:val="left" w:pos="0"/>
        </w:tabs>
        <w:jc w:val="right"/>
        <w:rPr>
          <w:sz w:val="28"/>
          <w:szCs w:val="28"/>
        </w:rPr>
      </w:pPr>
    </w:p>
    <w:p w14:paraId="0ACE5560" w14:textId="28AE0909" w:rsidR="00D440D2" w:rsidRDefault="00D440D2" w:rsidP="00C14312">
      <w:pPr>
        <w:tabs>
          <w:tab w:val="left" w:pos="0"/>
        </w:tabs>
        <w:jc w:val="right"/>
        <w:rPr>
          <w:sz w:val="28"/>
          <w:szCs w:val="28"/>
        </w:rPr>
      </w:pPr>
    </w:p>
    <w:p w14:paraId="379D6AD9" w14:textId="2D18D2BC" w:rsidR="00D440D2" w:rsidRDefault="00D440D2" w:rsidP="00C14312">
      <w:pPr>
        <w:tabs>
          <w:tab w:val="left" w:pos="0"/>
        </w:tabs>
        <w:jc w:val="right"/>
        <w:rPr>
          <w:sz w:val="28"/>
          <w:szCs w:val="28"/>
        </w:rPr>
      </w:pPr>
    </w:p>
    <w:p w14:paraId="2C595036" w14:textId="79670041" w:rsidR="00D440D2" w:rsidRDefault="00D440D2" w:rsidP="00C14312">
      <w:pPr>
        <w:tabs>
          <w:tab w:val="left" w:pos="0"/>
        </w:tabs>
        <w:jc w:val="right"/>
        <w:rPr>
          <w:sz w:val="28"/>
          <w:szCs w:val="28"/>
        </w:rPr>
      </w:pPr>
    </w:p>
    <w:p w14:paraId="7F81B93E" w14:textId="2EAC74A3" w:rsidR="00D440D2" w:rsidRDefault="00D440D2" w:rsidP="00C14312">
      <w:pPr>
        <w:tabs>
          <w:tab w:val="left" w:pos="0"/>
        </w:tabs>
        <w:jc w:val="right"/>
        <w:rPr>
          <w:sz w:val="28"/>
          <w:szCs w:val="28"/>
        </w:rPr>
      </w:pPr>
    </w:p>
    <w:p w14:paraId="29036776" w14:textId="02A4CFF8" w:rsidR="00D440D2" w:rsidRPr="00D440D2" w:rsidRDefault="00D440D2" w:rsidP="00C14312">
      <w:pPr>
        <w:tabs>
          <w:tab w:val="left" w:pos="0"/>
        </w:tabs>
        <w:jc w:val="right"/>
        <w:rPr>
          <w:sz w:val="24"/>
          <w:szCs w:val="24"/>
        </w:rPr>
      </w:pPr>
    </w:p>
    <w:p w14:paraId="07CB161E" w14:textId="151C3925" w:rsidR="00D440D2" w:rsidRPr="00D440D2" w:rsidRDefault="00D440D2" w:rsidP="00C14312">
      <w:pPr>
        <w:tabs>
          <w:tab w:val="left" w:pos="0"/>
        </w:tabs>
        <w:jc w:val="right"/>
        <w:rPr>
          <w:sz w:val="24"/>
          <w:szCs w:val="24"/>
        </w:rPr>
      </w:pPr>
    </w:p>
    <w:p w14:paraId="3A1E562B" w14:textId="00550589"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13</w:t>
      </w:r>
      <w:r>
        <w:rPr>
          <w:rFonts w:ascii="Times New Roman" w:hAnsi="Times New Roman" w:cs="Times New Roman"/>
          <w:sz w:val="24"/>
          <w:szCs w:val="24"/>
        </w:rPr>
        <w:t>9</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38DC7E99" w14:textId="77777777"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7DF1784A" w14:textId="77777777"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33A09E61" w14:textId="77777777"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p w14:paraId="3E05975E" w14:textId="77777777" w:rsidR="00D440D2" w:rsidRPr="00D440D2" w:rsidRDefault="00D440D2" w:rsidP="00D440D2">
      <w:pPr>
        <w:tabs>
          <w:tab w:val="left" w:pos="9214"/>
        </w:tabs>
        <w:ind w:left="-1075" w:right="-739" w:firstLine="6604"/>
        <w:rPr>
          <w:rFonts w:ascii="Times New Roman" w:hAnsi="Times New Roman" w:cs="Times New Roman"/>
          <w:sz w:val="24"/>
          <w:szCs w:val="24"/>
        </w:rPr>
      </w:pPr>
    </w:p>
    <w:p w14:paraId="778CB5DB" w14:textId="77777777" w:rsidR="00D440D2" w:rsidRPr="00D440D2" w:rsidRDefault="00D440D2" w:rsidP="00D440D2">
      <w:pPr>
        <w:ind w:right="-2"/>
        <w:jc w:val="center"/>
        <w:rPr>
          <w:rFonts w:ascii="Times New Roman" w:hAnsi="Times New Roman" w:cs="Times New Roman"/>
          <w:b/>
          <w:bCs/>
          <w:color w:val="000000"/>
          <w:kern w:val="32"/>
          <w:sz w:val="24"/>
          <w:szCs w:val="24"/>
        </w:rPr>
      </w:pPr>
      <w:r w:rsidRPr="00D440D2">
        <w:rPr>
          <w:rFonts w:ascii="Times New Roman" w:hAnsi="Times New Roman" w:cs="Times New Roman"/>
          <w:b/>
          <w:bCs/>
          <w:color w:val="000000"/>
          <w:kern w:val="32"/>
          <w:sz w:val="24"/>
          <w:szCs w:val="24"/>
        </w:rPr>
        <w:t xml:space="preserve">Долгосрочные </w:t>
      </w:r>
      <w:r w:rsidRPr="00D440D2">
        <w:rPr>
          <w:rFonts w:ascii="Times New Roman" w:hAnsi="Times New Roman" w:cs="Times New Roman"/>
          <w:b/>
          <w:bCs/>
          <w:color w:val="000000"/>
          <w:kern w:val="32"/>
          <w:sz w:val="24"/>
          <w:szCs w:val="24"/>
          <w:lang w:val="x-none"/>
        </w:rPr>
        <w:t xml:space="preserve">тарифы ООО </w:t>
      </w:r>
      <w:r w:rsidRPr="00D440D2">
        <w:rPr>
          <w:rFonts w:ascii="Times New Roman" w:hAnsi="Times New Roman" w:cs="Times New Roman"/>
          <w:b/>
          <w:bCs/>
          <w:color w:val="000000"/>
          <w:kern w:val="32"/>
          <w:sz w:val="24"/>
          <w:szCs w:val="24"/>
        </w:rPr>
        <w:t>«</w:t>
      </w:r>
      <w:r w:rsidRPr="00D440D2">
        <w:rPr>
          <w:rFonts w:ascii="Times New Roman" w:hAnsi="Times New Roman" w:cs="Times New Roman"/>
          <w:b/>
          <w:bCs/>
          <w:color w:val="000000"/>
          <w:kern w:val="32"/>
          <w:sz w:val="24"/>
          <w:szCs w:val="24"/>
          <w:lang w:val="x-none"/>
        </w:rPr>
        <w:t>ТВК</w:t>
      </w:r>
      <w:r w:rsidRPr="00D440D2">
        <w:rPr>
          <w:rFonts w:ascii="Times New Roman" w:hAnsi="Times New Roman" w:cs="Times New Roman"/>
          <w:b/>
          <w:bCs/>
          <w:color w:val="000000"/>
          <w:kern w:val="32"/>
          <w:sz w:val="24"/>
          <w:szCs w:val="24"/>
        </w:rPr>
        <w:t>»</w:t>
      </w:r>
      <w:r w:rsidRPr="00D440D2">
        <w:rPr>
          <w:rFonts w:ascii="Times New Roman" w:hAnsi="Times New Roman" w:cs="Times New Roman"/>
          <w:b/>
          <w:bCs/>
          <w:color w:val="000000"/>
          <w:kern w:val="32"/>
          <w:sz w:val="24"/>
          <w:szCs w:val="24"/>
          <w:lang w:val="x-none"/>
        </w:rPr>
        <w:t xml:space="preserve"> на тепло</w:t>
      </w:r>
      <w:r w:rsidRPr="00D440D2">
        <w:rPr>
          <w:rFonts w:ascii="Times New Roman" w:hAnsi="Times New Roman" w:cs="Times New Roman"/>
          <w:b/>
          <w:bCs/>
          <w:color w:val="000000"/>
          <w:kern w:val="32"/>
          <w:sz w:val="24"/>
          <w:szCs w:val="24"/>
        </w:rPr>
        <w:t>носитель</w:t>
      </w:r>
      <w:r w:rsidRPr="00D440D2">
        <w:rPr>
          <w:rFonts w:ascii="Times New Roman" w:hAnsi="Times New Roman" w:cs="Times New Roman"/>
          <w:b/>
          <w:bCs/>
          <w:color w:val="000000"/>
          <w:kern w:val="32"/>
          <w:sz w:val="24"/>
          <w:szCs w:val="24"/>
          <w:lang w:val="x-none"/>
        </w:rPr>
        <w:t>, реализуем</w:t>
      </w:r>
      <w:r w:rsidRPr="00D440D2">
        <w:rPr>
          <w:rFonts w:ascii="Times New Roman" w:hAnsi="Times New Roman" w:cs="Times New Roman"/>
          <w:b/>
          <w:bCs/>
          <w:color w:val="000000"/>
          <w:kern w:val="32"/>
          <w:sz w:val="24"/>
          <w:szCs w:val="24"/>
        </w:rPr>
        <w:t>ый</w:t>
      </w:r>
    </w:p>
    <w:p w14:paraId="6C29820D" w14:textId="77777777" w:rsidR="00D440D2" w:rsidRPr="00D440D2" w:rsidRDefault="00D440D2" w:rsidP="00D440D2">
      <w:pPr>
        <w:ind w:right="-2"/>
        <w:jc w:val="center"/>
        <w:rPr>
          <w:rFonts w:ascii="Times New Roman" w:hAnsi="Times New Roman" w:cs="Times New Roman"/>
          <w:b/>
          <w:bCs/>
          <w:color w:val="000000"/>
          <w:kern w:val="32"/>
          <w:sz w:val="24"/>
          <w:szCs w:val="24"/>
        </w:rPr>
      </w:pPr>
      <w:r w:rsidRPr="00D440D2">
        <w:rPr>
          <w:rFonts w:ascii="Times New Roman" w:hAnsi="Times New Roman" w:cs="Times New Roman"/>
          <w:b/>
          <w:bCs/>
          <w:color w:val="000000"/>
          <w:kern w:val="32"/>
          <w:sz w:val="24"/>
          <w:szCs w:val="24"/>
          <w:lang w:val="x-none"/>
        </w:rPr>
        <w:t>на потребительском рынке</w:t>
      </w:r>
      <w:r w:rsidRPr="00D440D2">
        <w:rPr>
          <w:rFonts w:ascii="Times New Roman" w:hAnsi="Times New Roman" w:cs="Times New Roman"/>
          <w:b/>
          <w:bCs/>
          <w:color w:val="000000"/>
          <w:kern w:val="32"/>
          <w:sz w:val="24"/>
          <w:szCs w:val="24"/>
        </w:rPr>
        <w:t xml:space="preserve"> </w:t>
      </w:r>
      <w:r w:rsidRPr="00D440D2">
        <w:rPr>
          <w:rFonts w:ascii="Times New Roman" w:hAnsi="Times New Roman" w:cs="Times New Roman"/>
          <w:b/>
          <w:bCs/>
          <w:sz w:val="24"/>
          <w:szCs w:val="24"/>
        </w:rPr>
        <w:t>Беловского городского округа</w:t>
      </w:r>
    </w:p>
    <w:p w14:paraId="0F6F115B" w14:textId="77777777" w:rsidR="00D440D2" w:rsidRPr="00D440D2" w:rsidRDefault="00D440D2" w:rsidP="00D440D2">
      <w:pPr>
        <w:ind w:right="-2"/>
        <w:jc w:val="center"/>
        <w:rPr>
          <w:rFonts w:ascii="Times New Roman" w:hAnsi="Times New Roman" w:cs="Times New Roman"/>
          <w:b/>
          <w:bCs/>
          <w:color w:val="000000"/>
          <w:kern w:val="32"/>
          <w:sz w:val="24"/>
          <w:szCs w:val="24"/>
        </w:rPr>
      </w:pPr>
      <w:r w:rsidRPr="00D440D2">
        <w:rPr>
          <w:rFonts w:ascii="Times New Roman" w:hAnsi="Times New Roman" w:cs="Times New Roman"/>
          <w:b/>
          <w:bCs/>
          <w:color w:val="000000"/>
          <w:kern w:val="32"/>
          <w:sz w:val="24"/>
          <w:szCs w:val="24"/>
        </w:rPr>
        <w:t>на период с 01.01.2024 по 31.12.2028</w:t>
      </w:r>
    </w:p>
    <w:p w14:paraId="32F98170" w14:textId="77777777" w:rsidR="00D440D2" w:rsidRPr="00D440D2" w:rsidRDefault="00D440D2" w:rsidP="00D440D2">
      <w:pPr>
        <w:ind w:right="-2"/>
        <w:jc w:val="center"/>
        <w:rPr>
          <w:rFonts w:ascii="Times New Roman" w:hAnsi="Times New Roman" w:cs="Times New Roman"/>
          <w:b/>
          <w:bCs/>
          <w:color w:val="000000"/>
          <w:kern w:val="32"/>
          <w:sz w:val="24"/>
          <w:szCs w:val="24"/>
        </w:rPr>
      </w:pPr>
    </w:p>
    <w:tbl>
      <w:tblPr>
        <w:tblpPr w:leftFromText="180" w:rightFromText="180" w:vertAnchor="text" w:horzAnchor="margin" w:tblpY="3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330"/>
        <w:gridCol w:w="1134"/>
      </w:tblGrid>
      <w:tr w:rsidR="00D440D2" w:rsidRPr="00D440D2" w14:paraId="0FE20576" w14:textId="77777777" w:rsidTr="006E0603">
        <w:tc>
          <w:tcPr>
            <w:tcW w:w="2928" w:type="dxa"/>
            <w:vMerge w:val="restart"/>
            <w:vAlign w:val="center"/>
          </w:tcPr>
          <w:p w14:paraId="28E77410" w14:textId="77777777" w:rsidR="00D440D2" w:rsidRPr="00D440D2" w:rsidRDefault="00D440D2" w:rsidP="006E0603">
            <w:pPr>
              <w:ind w:left="-120"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Наименование регулируемой организации</w:t>
            </w:r>
          </w:p>
        </w:tc>
        <w:tc>
          <w:tcPr>
            <w:tcW w:w="2126" w:type="dxa"/>
            <w:vMerge w:val="restart"/>
            <w:vAlign w:val="center"/>
          </w:tcPr>
          <w:p w14:paraId="525C6380"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Вид тарифа</w:t>
            </w:r>
          </w:p>
        </w:tc>
        <w:tc>
          <w:tcPr>
            <w:tcW w:w="1833" w:type="dxa"/>
            <w:vMerge w:val="restart"/>
            <w:vAlign w:val="center"/>
          </w:tcPr>
          <w:p w14:paraId="3D620F99"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Период</w:t>
            </w:r>
          </w:p>
        </w:tc>
        <w:tc>
          <w:tcPr>
            <w:tcW w:w="2464" w:type="dxa"/>
            <w:gridSpan w:val="2"/>
            <w:vAlign w:val="center"/>
          </w:tcPr>
          <w:p w14:paraId="75FD4236"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Вид теплоносителя</w:t>
            </w:r>
          </w:p>
        </w:tc>
      </w:tr>
      <w:tr w:rsidR="00D440D2" w:rsidRPr="00D440D2" w14:paraId="4480B27D" w14:textId="77777777" w:rsidTr="006E0603">
        <w:trPr>
          <w:trHeight w:val="145"/>
        </w:trPr>
        <w:tc>
          <w:tcPr>
            <w:tcW w:w="2928" w:type="dxa"/>
            <w:vMerge/>
          </w:tcPr>
          <w:p w14:paraId="6CF82C72"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7CE148B"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vMerge/>
          </w:tcPr>
          <w:p w14:paraId="07F6C72E" w14:textId="77777777" w:rsidR="00D440D2" w:rsidRPr="00D440D2" w:rsidRDefault="00D440D2" w:rsidP="006E0603">
            <w:pPr>
              <w:ind w:right="-2"/>
              <w:rPr>
                <w:rFonts w:ascii="Times New Roman" w:hAnsi="Times New Roman" w:cs="Times New Roman"/>
                <w:color w:val="000000"/>
                <w:sz w:val="24"/>
                <w:szCs w:val="24"/>
              </w:rPr>
            </w:pPr>
          </w:p>
        </w:tc>
        <w:tc>
          <w:tcPr>
            <w:tcW w:w="1330" w:type="dxa"/>
            <w:vAlign w:val="center"/>
          </w:tcPr>
          <w:p w14:paraId="2143E968"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вода</w:t>
            </w:r>
          </w:p>
        </w:tc>
        <w:tc>
          <w:tcPr>
            <w:tcW w:w="1134" w:type="dxa"/>
            <w:vAlign w:val="center"/>
          </w:tcPr>
          <w:p w14:paraId="455E0F60"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пар</w:t>
            </w:r>
          </w:p>
        </w:tc>
      </w:tr>
      <w:tr w:rsidR="00D440D2" w:rsidRPr="00D440D2" w14:paraId="17D439AE" w14:textId="77777777" w:rsidTr="006E0603">
        <w:tc>
          <w:tcPr>
            <w:tcW w:w="2928" w:type="dxa"/>
            <w:vMerge w:val="restart"/>
            <w:vAlign w:val="center"/>
          </w:tcPr>
          <w:p w14:paraId="184C2C5F" w14:textId="77777777" w:rsidR="00D440D2" w:rsidRPr="00D440D2" w:rsidRDefault="00D440D2" w:rsidP="006E0603">
            <w:pPr>
              <w:ind w:left="-220" w:right="-125" w:firstLine="78"/>
              <w:jc w:val="center"/>
              <w:rPr>
                <w:rFonts w:ascii="Times New Roman" w:hAnsi="Times New Roman" w:cs="Times New Roman"/>
                <w:color w:val="000000"/>
                <w:sz w:val="24"/>
                <w:szCs w:val="24"/>
              </w:rPr>
            </w:pPr>
            <w:r w:rsidRPr="00D440D2">
              <w:rPr>
                <w:rFonts w:ascii="Times New Roman" w:hAnsi="Times New Roman" w:cs="Times New Roman"/>
                <w:bCs/>
                <w:color w:val="000000"/>
                <w:kern w:val="32"/>
                <w:sz w:val="24"/>
                <w:szCs w:val="24"/>
              </w:rPr>
              <w:t>ООО «ТВК»</w:t>
            </w:r>
          </w:p>
        </w:tc>
        <w:tc>
          <w:tcPr>
            <w:tcW w:w="6423" w:type="dxa"/>
            <w:gridSpan w:val="4"/>
            <w:vAlign w:val="center"/>
          </w:tcPr>
          <w:p w14:paraId="3D4EEC83"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sz w:val="24"/>
                <w:szCs w:val="24"/>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D440D2" w:rsidRPr="00D440D2" w14:paraId="6C49EF1F" w14:textId="77777777" w:rsidTr="006E0603">
        <w:tc>
          <w:tcPr>
            <w:tcW w:w="2928" w:type="dxa"/>
            <w:vMerge/>
            <w:vAlign w:val="center"/>
          </w:tcPr>
          <w:p w14:paraId="43B584C1" w14:textId="77777777" w:rsidR="00D440D2" w:rsidRPr="00D440D2" w:rsidRDefault="00D440D2" w:rsidP="006E0603">
            <w:pPr>
              <w:ind w:left="-220" w:right="-125" w:firstLine="78"/>
              <w:jc w:val="center"/>
              <w:rPr>
                <w:rFonts w:ascii="Times New Roman" w:hAnsi="Times New Roman" w:cs="Times New Roman"/>
                <w:bCs/>
                <w:color w:val="000000"/>
                <w:kern w:val="32"/>
                <w:sz w:val="24"/>
                <w:szCs w:val="24"/>
              </w:rPr>
            </w:pPr>
          </w:p>
        </w:tc>
        <w:tc>
          <w:tcPr>
            <w:tcW w:w="2126" w:type="dxa"/>
            <w:vMerge w:val="restart"/>
            <w:vAlign w:val="center"/>
          </w:tcPr>
          <w:p w14:paraId="25B2B0F6"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Одноставочный</w:t>
            </w:r>
          </w:p>
          <w:p w14:paraId="533BA6D5"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sz w:val="24"/>
                <w:szCs w:val="24"/>
              </w:rPr>
              <w:t>руб./</w:t>
            </w:r>
            <w:r w:rsidRPr="00D440D2">
              <w:rPr>
                <w:rFonts w:ascii="Times New Roman" w:eastAsia="Calibri" w:hAnsi="Times New Roman" w:cs="Times New Roman"/>
                <w:color w:val="000000"/>
                <w:sz w:val="24"/>
                <w:szCs w:val="24"/>
              </w:rPr>
              <w:t xml:space="preserve"> </w:t>
            </w:r>
            <w:r w:rsidRPr="00D440D2">
              <w:rPr>
                <w:rFonts w:ascii="Times New Roman" w:hAnsi="Times New Roman" w:cs="Times New Roman"/>
                <w:sz w:val="24"/>
                <w:szCs w:val="24"/>
              </w:rPr>
              <w:t>м</w:t>
            </w:r>
            <w:r w:rsidRPr="00D440D2">
              <w:rPr>
                <w:rFonts w:ascii="Times New Roman" w:hAnsi="Times New Roman" w:cs="Times New Roman"/>
                <w:sz w:val="24"/>
                <w:szCs w:val="24"/>
                <w:vertAlign w:val="superscript"/>
              </w:rPr>
              <w:t>3</w:t>
            </w:r>
          </w:p>
        </w:tc>
        <w:tc>
          <w:tcPr>
            <w:tcW w:w="1833" w:type="dxa"/>
            <w:vAlign w:val="center"/>
          </w:tcPr>
          <w:p w14:paraId="327C0E93"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01.01.2024</w:t>
            </w:r>
          </w:p>
        </w:tc>
        <w:tc>
          <w:tcPr>
            <w:tcW w:w="1330" w:type="dxa"/>
            <w:tcBorders>
              <w:top w:val="single" w:sz="4" w:space="0" w:color="auto"/>
              <w:left w:val="nil"/>
              <w:bottom w:val="single" w:sz="4" w:space="0" w:color="auto"/>
              <w:right w:val="single" w:sz="4" w:space="0" w:color="auto"/>
            </w:tcBorders>
            <w:vAlign w:val="center"/>
          </w:tcPr>
          <w:p w14:paraId="5C47E50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40,33</w:t>
            </w:r>
          </w:p>
        </w:tc>
        <w:tc>
          <w:tcPr>
            <w:tcW w:w="1134" w:type="dxa"/>
          </w:tcPr>
          <w:p w14:paraId="4D2A569F"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7E7D0301" w14:textId="77777777" w:rsidTr="006E0603">
        <w:tc>
          <w:tcPr>
            <w:tcW w:w="2928" w:type="dxa"/>
            <w:vMerge/>
            <w:vAlign w:val="center"/>
          </w:tcPr>
          <w:p w14:paraId="6B675E89"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77A2ABB9"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36A2BF16"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01.07.2024</w:t>
            </w:r>
          </w:p>
        </w:tc>
        <w:tc>
          <w:tcPr>
            <w:tcW w:w="1330" w:type="dxa"/>
            <w:tcBorders>
              <w:top w:val="nil"/>
              <w:left w:val="nil"/>
              <w:bottom w:val="single" w:sz="4" w:space="0" w:color="auto"/>
              <w:right w:val="single" w:sz="4" w:space="0" w:color="auto"/>
            </w:tcBorders>
            <w:vAlign w:val="center"/>
          </w:tcPr>
          <w:p w14:paraId="1C89719B"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44,20</w:t>
            </w:r>
          </w:p>
        </w:tc>
        <w:tc>
          <w:tcPr>
            <w:tcW w:w="1134" w:type="dxa"/>
          </w:tcPr>
          <w:p w14:paraId="5FD80D24"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55CDF3CB" w14:textId="77777777" w:rsidTr="006E0603">
        <w:tc>
          <w:tcPr>
            <w:tcW w:w="2928" w:type="dxa"/>
            <w:vMerge/>
            <w:vAlign w:val="center"/>
          </w:tcPr>
          <w:p w14:paraId="1CE930E8"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3905EB5B"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3322C8F1"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01.01.2025</w:t>
            </w:r>
          </w:p>
        </w:tc>
        <w:tc>
          <w:tcPr>
            <w:tcW w:w="1330" w:type="dxa"/>
            <w:tcBorders>
              <w:top w:val="nil"/>
              <w:left w:val="nil"/>
              <w:bottom w:val="single" w:sz="4" w:space="0" w:color="auto"/>
              <w:right w:val="single" w:sz="4" w:space="0" w:color="auto"/>
            </w:tcBorders>
            <w:vAlign w:val="center"/>
          </w:tcPr>
          <w:p w14:paraId="588398F2"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44,20</w:t>
            </w:r>
          </w:p>
        </w:tc>
        <w:tc>
          <w:tcPr>
            <w:tcW w:w="1134" w:type="dxa"/>
          </w:tcPr>
          <w:p w14:paraId="4B8F5C1F"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7DDD2FB3" w14:textId="77777777" w:rsidTr="006E0603">
        <w:tc>
          <w:tcPr>
            <w:tcW w:w="2928" w:type="dxa"/>
            <w:vMerge/>
            <w:vAlign w:val="center"/>
          </w:tcPr>
          <w:p w14:paraId="590E871D"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1D62519B"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5FE17AA1"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01.07.2025</w:t>
            </w:r>
          </w:p>
        </w:tc>
        <w:tc>
          <w:tcPr>
            <w:tcW w:w="1330" w:type="dxa"/>
            <w:tcBorders>
              <w:top w:val="nil"/>
              <w:left w:val="nil"/>
              <w:bottom w:val="single" w:sz="4" w:space="0" w:color="auto"/>
              <w:right w:val="single" w:sz="4" w:space="0" w:color="auto"/>
            </w:tcBorders>
            <w:vAlign w:val="center"/>
          </w:tcPr>
          <w:p w14:paraId="682A4BBA"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49,50</w:t>
            </w:r>
          </w:p>
        </w:tc>
        <w:tc>
          <w:tcPr>
            <w:tcW w:w="1134" w:type="dxa"/>
          </w:tcPr>
          <w:p w14:paraId="39A80539"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135876DF" w14:textId="77777777" w:rsidTr="006E0603">
        <w:tc>
          <w:tcPr>
            <w:tcW w:w="2928" w:type="dxa"/>
            <w:vMerge/>
            <w:vAlign w:val="center"/>
          </w:tcPr>
          <w:p w14:paraId="297BD79F"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F0BB054"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4E783785"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01.01.2026</w:t>
            </w:r>
          </w:p>
        </w:tc>
        <w:tc>
          <w:tcPr>
            <w:tcW w:w="1330" w:type="dxa"/>
            <w:tcBorders>
              <w:top w:val="nil"/>
              <w:left w:val="nil"/>
              <w:bottom w:val="single" w:sz="4" w:space="0" w:color="auto"/>
              <w:right w:val="single" w:sz="4" w:space="0" w:color="auto"/>
            </w:tcBorders>
            <w:vAlign w:val="center"/>
          </w:tcPr>
          <w:p w14:paraId="74F6BB36"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49,50</w:t>
            </w:r>
          </w:p>
        </w:tc>
        <w:tc>
          <w:tcPr>
            <w:tcW w:w="1134" w:type="dxa"/>
          </w:tcPr>
          <w:p w14:paraId="3878F4EA"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4C561A03" w14:textId="77777777" w:rsidTr="006E0603">
        <w:tc>
          <w:tcPr>
            <w:tcW w:w="2928" w:type="dxa"/>
            <w:vMerge/>
            <w:vAlign w:val="center"/>
          </w:tcPr>
          <w:p w14:paraId="43D515E3"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60B58D3D"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2FF84CF4"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01.10.2026</w:t>
            </w:r>
          </w:p>
        </w:tc>
        <w:tc>
          <w:tcPr>
            <w:tcW w:w="1330" w:type="dxa"/>
            <w:tcBorders>
              <w:top w:val="nil"/>
              <w:left w:val="nil"/>
              <w:bottom w:val="single" w:sz="4" w:space="0" w:color="auto"/>
              <w:right w:val="single" w:sz="4" w:space="0" w:color="auto"/>
            </w:tcBorders>
          </w:tcPr>
          <w:p w14:paraId="63AD06C7"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54,40</w:t>
            </w:r>
          </w:p>
        </w:tc>
        <w:tc>
          <w:tcPr>
            <w:tcW w:w="1134" w:type="dxa"/>
          </w:tcPr>
          <w:p w14:paraId="7FE9EDD6"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AF079E0" w14:textId="77777777" w:rsidTr="006E0603">
        <w:tc>
          <w:tcPr>
            <w:tcW w:w="2928" w:type="dxa"/>
            <w:vMerge/>
            <w:vAlign w:val="center"/>
          </w:tcPr>
          <w:p w14:paraId="1E30B4E4"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4D985376"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67C6BE64"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01.01.2027</w:t>
            </w:r>
          </w:p>
        </w:tc>
        <w:tc>
          <w:tcPr>
            <w:tcW w:w="1330" w:type="dxa"/>
            <w:tcBorders>
              <w:top w:val="nil"/>
              <w:left w:val="nil"/>
              <w:bottom w:val="single" w:sz="4" w:space="0" w:color="auto"/>
              <w:right w:val="single" w:sz="4" w:space="0" w:color="auto"/>
            </w:tcBorders>
            <w:vAlign w:val="center"/>
          </w:tcPr>
          <w:p w14:paraId="4E82EB14"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47,81</w:t>
            </w:r>
          </w:p>
        </w:tc>
        <w:tc>
          <w:tcPr>
            <w:tcW w:w="1134" w:type="dxa"/>
          </w:tcPr>
          <w:p w14:paraId="0F81358F"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EE8DC8C" w14:textId="77777777" w:rsidTr="006E0603">
        <w:tc>
          <w:tcPr>
            <w:tcW w:w="2928" w:type="dxa"/>
            <w:vMerge/>
            <w:vAlign w:val="center"/>
          </w:tcPr>
          <w:p w14:paraId="268078CB"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29A6C54F"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7DEC3F10"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01.07.2027</w:t>
            </w:r>
          </w:p>
        </w:tc>
        <w:tc>
          <w:tcPr>
            <w:tcW w:w="1330" w:type="dxa"/>
            <w:tcBorders>
              <w:top w:val="nil"/>
              <w:left w:val="nil"/>
              <w:bottom w:val="single" w:sz="4" w:space="0" w:color="auto"/>
              <w:right w:val="single" w:sz="4" w:space="0" w:color="auto"/>
            </w:tcBorders>
            <w:vAlign w:val="center"/>
          </w:tcPr>
          <w:p w14:paraId="6B3C4112"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49,72</w:t>
            </w:r>
          </w:p>
        </w:tc>
        <w:tc>
          <w:tcPr>
            <w:tcW w:w="1134" w:type="dxa"/>
          </w:tcPr>
          <w:p w14:paraId="01993DEA"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4AAF358D" w14:textId="77777777" w:rsidTr="006E0603">
        <w:tc>
          <w:tcPr>
            <w:tcW w:w="2928" w:type="dxa"/>
            <w:vMerge/>
            <w:vAlign w:val="center"/>
          </w:tcPr>
          <w:p w14:paraId="7661DCF2"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23661F7C"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1FD29D5C"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01.01.2028</w:t>
            </w:r>
          </w:p>
        </w:tc>
        <w:tc>
          <w:tcPr>
            <w:tcW w:w="1330" w:type="dxa"/>
            <w:tcBorders>
              <w:top w:val="nil"/>
              <w:left w:val="nil"/>
              <w:bottom w:val="single" w:sz="4" w:space="0" w:color="auto"/>
              <w:right w:val="single" w:sz="4" w:space="0" w:color="auto"/>
            </w:tcBorders>
            <w:vAlign w:val="center"/>
          </w:tcPr>
          <w:p w14:paraId="6DEB8692"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49,72</w:t>
            </w:r>
          </w:p>
        </w:tc>
        <w:tc>
          <w:tcPr>
            <w:tcW w:w="1134" w:type="dxa"/>
          </w:tcPr>
          <w:p w14:paraId="7F96790F"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4DD92163" w14:textId="77777777" w:rsidTr="006E0603">
        <w:tc>
          <w:tcPr>
            <w:tcW w:w="2928" w:type="dxa"/>
            <w:vMerge/>
            <w:vAlign w:val="center"/>
          </w:tcPr>
          <w:p w14:paraId="3EA63ADD"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A2D058F"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7C3AE72F"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01.07.2028</w:t>
            </w:r>
          </w:p>
        </w:tc>
        <w:tc>
          <w:tcPr>
            <w:tcW w:w="1330" w:type="dxa"/>
            <w:tcBorders>
              <w:top w:val="nil"/>
              <w:left w:val="nil"/>
              <w:bottom w:val="single" w:sz="4" w:space="0" w:color="auto"/>
              <w:right w:val="single" w:sz="4" w:space="0" w:color="auto"/>
            </w:tcBorders>
            <w:vAlign w:val="center"/>
          </w:tcPr>
          <w:p w14:paraId="7AC3E4AA"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51,71</w:t>
            </w:r>
          </w:p>
        </w:tc>
        <w:tc>
          <w:tcPr>
            <w:tcW w:w="1134" w:type="dxa"/>
          </w:tcPr>
          <w:p w14:paraId="482851DB"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651FDEC" w14:textId="77777777" w:rsidTr="006E0603">
        <w:tc>
          <w:tcPr>
            <w:tcW w:w="2928" w:type="dxa"/>
            <w:vMerge/>
            <w:vAlign w:val="center"/>
          </w:tcPr>
          <w:p w14:paraId="1DE2C336" w14:textId="77777777" w:rsidR="00D440D2" w:rsidRPr="00D440D2" w:rsidRDefault="00D440D2" w:rsidP="006E0603">
            <w:pPr>
              <w:ind w:right="-2"/>
              <w:jc w:val="center"/>
              <w:rPr>
                <w:rFonts w:ascii="Times New Roman" w:hAnsi="Times New Roman" w:cs="Times New Roman"/>
                <w:color w:val="000000"/>
                <w:sz w:val="24"/>
                <w:szCs w:val="24"/>
              </w:rPr>
            </w:pPr>
          </w:p>
        </w:tc>
        <w:tc>
          <w:tcPr>
            <w:tcW w:w="6423" w:type="dxa"/>
            <w:gridSpan w:val="4"/>
            <w:vAlign w:val="center"/>
          </w:tcPr>
          <w:p w14:paraId="1F67A5D7"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sz w:val="24"/>
                <w:szCs w:val="24"/>
              </w:rPr>
              <w:t>Тариф на теплоноситель, поставляемый потребителям (без НДС)</w:t>
            </w:r>
          </w:p>
        </w:tc>
      </w:tr>
      <w:tr w:rsidR="00D440D2" w:rsidRPr="00D440D2" w14:paraId="30BD6605" w14:textId="77777777" w:rsidTr="006E0603">
        <w:tc>
          <w:tcPr>
            <w:tcW w:w="2928" w:type="dxa"/>
            <w:vMerge/>
            <w:vAlign w:val="center"/>
          </w:tcPr>
          <w:p w14:paraId="7287383F" w14:textId="77777777" w:rsidR="00D440D2" w:rsidRPr="00D440D2" w:rsidRDefault="00D440D2" w:rsidP="006E0603">
            <w:pPr>
              <w:ind w:left="-220" w:right="-125" w:firstLine="78"/>
              <w:jc w:val="center"/>
              <w:rPr>
                <w:rFonts w:ascii="Times New Roman" w:hAnsi="Times New Roman" w:cs="Times New Roman"/>
                <w:bCs/>
                <w:color w:val="000000"/>
                <w:kern w:val="32"/>
                <w:sz w:val="24"/>
                <w:szCs w:val="24"/>
              </w:rPr>
            </w:pPr>
          </w:p>
        </w:tc>
        <w:tc>
          <w:tcPr>
            <w:tcW w:w="2126" w:type="dxa"/>
            <w:vMerge w:val="restart"/>
            <w:vAlign w:val="center"/>
          </w:tcPr>
          <w:p w14:paraId="4885D035"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Одноставочный</w:t>
            </w:r>
          </w:p>
          <w:p w14:paraId="50915CE4" w14:textId="77777777" w:rsidR="00D440D2" w:rsidRPr="00D440D2" w:rsidRDefault="00D440D2" w:rsidP="006E0603">
            <w:pPr>
              <w:ind w:right="-2"/>
              <w:jc w:val="center"/>
              <w:rPr>
                <w:rFonts w:ascii="Times New Roman" w:hAnsi="Times New Roman" w:cs="Times New Roman"/>
                <w:color w:val="000000"/>
                <w:sz w:val="24"/>
                <w:szCs w:val="24"/>
                <w:vertAlign w:val="superscript"/>
              </w:rPr>
            </w:pPr>
            <w:r w:rsidRPr="00D440D2">
              <w:rPr>
                <w:rFonts w:ascii="Times New Roman" w:hAnsi="Times New Roman" w:cs="Times New Roman"/>
                <w:color w:val="000000"/>
                <w:sz w:val="24"/>
                <w:szCs w:val="24"/>
              </w:rPr>
              <w:t>руб./ м</w:t>
            </w:r>
            <w:r w:rsidRPr="00D440D2">
              <w:rPr>
                <w:rFonts w:ascii="Times New Roman" w:hAnsi="Times New Roman" w:cs="Times New Roman"/>
                <w:color w:val="000000"/>
                <w:sz w:val="24"/>
                <w:szCs w:val="24"/>
                <w:vertAlign w:val="superscript"/>
              </w:rPr>
              <w:t>3</w:t>
            </w:r>
          </w:p>
        </w:tc>
        <w:tc>
          <w:tcPr>
            <w:tcW w:w="1833" w:type="dxa"/>
            <w:vAlign w:val="center"/>
          </w:tcPr>
          <w:p w14:paraId="73A57649"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01.01.2024</w:t>
            </w:r>
          </w:p>
        </w:tc>
        <w:tc>
          <w:tcPr>
            <w:tcW w:w="1330" w:type="dxa"/>
            <w:tcBorders>
              <w:top w:val="single" w:sz="4" w:space="0" w:color="auto"/>
              <w:left w:val="nil"/>
              <w:bottom w:val="single" w:sz="4" w:space="0" w:color="auto"/>
              <w:right w:val="single" w:sz="4" w:space="0" w:color="auto"/>
            </w:tcBorders>
            <w:vAlign w:val="center"/>
          </w:tcPr>
          <w:p w14:paraId="2DB7B81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40,33</w:t>
            </w:r>
          </w:p>
        </w:tc>
        <w:tc>
          <w:tcPr>
            <w:tcW w:w="1134" w:type="dxa"/>
          </w:tcPr>
          <w:p w14:paraId="7C1E4802"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1E721529" w14:textId="77777777" w:rsidTr="006E0603">
        <w:tc>
          <w:tcPr>
            <w:tcW w:w="2928" w:type="dxa"/>
            <w:vMerge/>
            <w:vAlign w:val="center"/>
          </w:tcPr>
          <w:p w14:paraId="6CFF99DE"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24BEC180"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45121C0C"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01.07.2024</w:t>
            </w:r>
          </w:p>
        </w:tc>
        <w:tc>
          <w:tcPr>
            <w:tcW w:w="1330" w:type="dxa"/>
            <w:tcBorders>
              <w:top w:val="nil"/>
              <w:left w:val="nil"/>
              <w:bottom w:val="single" w:sz="4" w:space="0" w:color="auto"/>
              <w:right w:val="single" w:sz="4" w:space="0" w:color="auto"/>
            </w:tcBorders>
            <w:vAlign w:val="center"/>
          </w:tcPr>
          <w:p w14:paraId="62CADC50"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44,20</w:t>
            </w:r>
          </w:p>
        </w:tc>
        <w:tc>
          <w:tcPr>
            <w:tcW w:w="1134" w:type="dxa"/>
          </w:tcPr>
          <w:p w14:paraId="1B72CEBE"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4AAC2D34" w14:textId="77777777" w:rsidTr="006E0603">
        <w:tc>
          <w:tcPr>
            <w:tcW w:w="2928" w:type="dxa"/>
            <w:vMerge/>
            <w:vAlign w:val="center"/>
          </w:tcPr>
          <w:p w14:paraId="19A279F9"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92E0227"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45154A97"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01.01.2025</w:t>
            </w:r>
          </w:p>
        </w:tc>
        <w:tc>
          <w:tcPr>
            <w:tcW w:w="1330" w:type="dxa"/>
            <w:tcBorders>
              <w:top w:val="nil"/>
              <w:left w:val="nil"/>
              <w:bottom w:val="single" w:sz="4" w:space="0" w:color="auto"/>
              <w:right w:val="single" w:sz="4" w:space="0" w:color="auto"/>
            </w:tcBorders>
            <w:vAlign w:val="center"/>
          </w:tcPr>
          <w:p w14:paraId="5CDB5414"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44,20</w:t>
            </w:r>
          </w:p>
        </w:tc>
        <w:tc>
          <w:tcPr>
            <w:tcW w:w="1134" w:type="dxa"/>
          </w:tcPr>
          <w:p w14:paraId="65355935"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405D059F" w14:textId="77777777" w:rsidTr="006E0603">
        <w:tc>
          <w:tcPr>
            <w:tcW w:w="2928" w:type="dxa"/>
            <w:vMerge/>
            <w:vAlign w:val="center"/>
          </w:tcPr>
          <w:p w14:paraId="4A4F13C2"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56B5DA95"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198F6F8E"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01.07.2025</w:t>
            </w:r>
          </w:p>
        </w:tc>
        <w:tc>
          <w:tcPr>
            <w:tcW w:w="1330" w:type="dxa"/>
            <w:tcBorders>
              <w:top w:val="nil"/>
              <w:left w:val="nil"/>
              <w:bottom w:val="single" w:sz="4" w:space="0" w:color="auto"/>
              <w:right w:val="single" w:sz="4" w:space="0" w:color="auto"/>
            </w:tcBorders>
            <w:vAlign w:val="center"/>
          </w:tcPr>
          <w:p w14:paraId="2EB763DE"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49,50</w:t>
            </w:r>
          </w:p>
        </w:tc>
        <w:tc>
          <w:tcPr>
            <w:tcW w:w="1134" w:type="dxa"/>
          </w:tcPr>
          <w:p w14:paraId="4C7F07DA"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3E5993A8" w14:textId="77777777" w:rsidTr="006E0603">
        <w:trPr>
          <w:trHeight w:val="144"/>
        </w:trPr>
        <w:tc>
          <w:tcPr>
            <w:tcW w:w="2928" w:type="dxa"/>
            <w:vMerge/>
            <w:vAlign w:val="center"/>
          </w:tcPr>
          <w:p w14:paraId="4BAD6CEB"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57384A23"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25810798"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01.01.2026</w:t>
            </w:r>
          </w:p>
        </w:tc>
        <w:tc>
          <w:tcPr>
            <w:tcW w:w="1330" w:type="dxa"/>
            <w:tcBorders>
              <w:top w:val="nil"/>
              <w:left w:val="nil"/>
              <w:bottom w:val="single" w:sz="4" w:space="0" w:color="auto"/>
              <w:right w:val="single" w:sz="4" w:space="0" w:color="auto"/>
            </w:tcBorders>
            <w:vAlign w:val="center"/>
          </w:tcPr>
          <w:p w14:paraId="620D14C1"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49,50</w:t>
            </w:r>
          </w:p>
        </w:tc>
        <w:tc>
          <w:tcPr>
            <w:tcW w:w="1134" w:type="dxa"/>
          </w:tcPr>
          <w:p w14:paraId="2AE2155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3EDBF6BC" w14:textId="77777777" w:rsidTr="006E0603">
        <w:tc>
          <w:tcPr>
            <w:tcW w:w="2928" w:type="dxa"/>
            <w:vMerge/>
            <w:vAlign w:val="center"/>
          </w:tcPr>
          <w:p w14:paraId="0D8260D6"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5DC9AC2F"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1CDF7AFE"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01.10.2026</w:t>
            </w:r>
          </w:p>
        </w:tc>
        <w:tc>
          <w:tcPr>
            <w:tcW w:w="1330" w:type="dxa"/>
            <w:tcBorders>
              <w:top w:val="nil"/>
              <w:left w:val="nil"/>
              <w:bottom w:val="single" w:sz="4" w:space="0" w:color="auto"/>
              <w:right w:val="single" w:sz="4" w:space="0" w:color="auto"/>
            </w:tcBorders>
          </w:tcPr>
          <w:p w14:paraId="447E15AD"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54,40</w:t>
            </w:r>
          </w:p>
        </w:tc>
        <w:tc>
          <w:tcPr>
            <w:tcW w:w="1134" w:type="dxa"/>
          </w:tcPr>
          <w:p w14:paraId="3412588D"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1B138C61" w14:textId="77777777" w:rsidTr="006E0603">
        <w:tc>
          <w:tcPr>
            <w:tcW w:w="2928" w:type="dxa"/>
            <w:vMerge/>
            <w:vAlign w:val="center"/>
          </w:tcPr>
          <w:p w14:paraId="17955826"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57637914"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1E28D4DA"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01.01.2027</w:t>
            </w:r>
          </w:p>
        </w:tc>
        <w:tc>
          <w:tcPr>
            <w:tcW w:w="1330" w:type="dxa"/>
            <w:tcBorders>
              <w:top w:val="nil"/>
              <w:left w:val="nil"/>
              <w:bottom w:val="single" w:sz="4" w:space="0" w:color="auto"/>
              <w:right w:val="single" w:sz="4" w:space="0" w:color="auto"/>
            </w:tcBorders>
            <w:vAlign w:val="center"/>
          </w:tcPr>
          <w:p w14:paraId="1F7A67D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47,81</w:t>
            </w:r>
          </w:p>
        </w:tc>
        <w:tc>
          <w:tcPr>
            <w:tcW w:w="1134" w:type="dxa"/>
          </w:tcPr>
          <w:p w14:paraId="35EE893C"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3019E2A6" w14:textId="77777777" w:rsidTr="00D440D2">
        <w:tc>
          <w:tcPr>
            <w:tcW w:w="2928" w:type="dxa"/>
            <w:vMerge/>
            <w:vAlign w:val="center"/>
          </w:tcPr>
          <w:p w14:paraId="57FD26F3"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25CC1D95"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Borders>
              <w:top w:val="single" w:sz="4" w:space="0" w:color="auto"/>
            </w:tcBorders>
          </w:tcPr>
          <w:p w14:paraId="2297A6C9" w14:textId="0E8B65DC" w:rsidR="00D440D2" w:rsidRPr="00D440D2" w:rsidRDefault="00D440D2" w:rsidP="00D440D2">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01.07.2027</w:t>
            </w:r>
          </w:p>
        </w:tc>
        <w:tc>
          <w:tcPr>
            <w:tcW w:w="1330" w:type="dxa"/>
            <w:tcBorders>
              <w:top w:val="single" w:sz="4" w:space="0" w:color="auto"/>
              <w:left w:val="nil"/>
              <w:bottom w:val="single" w:sz="4" w:space="0" w:color="auto"/>
              <w:right w:val="single" w:sz="4" w:space="0" w:color="auto"/>
            </w:tcBorders>
            <w:vAlign w:val="center"/>
          </w:tcPr>
          <w:p w14:paraId="2EE635B4"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49,72</w:t>
            </w:r>
          </w:p>
        </w:tc>
        <w:tc>
          <w:tcPr>
            <w:tcW w:w="1134" w:type="dxa"/>
            <w:tcBorders>
              <w:top w:val="single" w:sz="4" w:space="0" w:color="auto"/>
            </w:tcBorders>
          </w:tcPr>
          <w:p w14:paraId="50A6F535"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3AA2057D" w14:textId="77777777" w:rsidTr="006E0603">
        <w:tc>
          <w:tcPr>
            <w:tcW w:w="2928" w:type="dxa"/>
            <w:vMerge/>
            <w:vAlign w:val="center"/>
          </w:tcPr>
          <w:p w14:paraId="6C18BF76"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C7604D0"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26A34541"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01.01.2028</w:t>
            </w:r>
          </w:p>
        </w:tc>
        <w:tc>
          <w:tcPr>
            <w:tcW w:w="1330" w:type="dxa"/>
            <w:tcBorders>
              <w:top w:val="nil"/>
              <w:left w:val="nil"/>
              <w:bottom w:val="single" w:sz="4" w:space="0" w:color="auto"/>
              <w:right w:val="single" w:sz="4" w:space="0" w:color="auto"/>
            </w:tcBorders>
            <w:vAlign w:val="center"/>
          </w:tcPr>
          <w:p w14:paraId="60A49019"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49,72</w:t>
            </w:r>
          </w:p>
        </w:tc>
        <w:tc>
          <w:tcPr>
            <w:tcW w:w="1134" w:type="dxa"/>
          </w:tcPr>
          <w:p w14:paraId="243905D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58B7797D" w14:textId="77777777" w:rsidTr="006E0603">
        <w:tc>
          <w:tcPr>
            <w:tcW w:w="2928" w:type="dxa"/>
            <w:vMerge/>
            <w:vAlign w:val="center"/>
          </w:tcPr>
          <w:p w14:paraId="74B953F7"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4D7167B"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4A8627F4"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с 01.07.2028</w:t>
            </w:r>
          </w:p>
        </w:tc>
        <w:tc>
          <w:tcPr>
            <w:tcW w:w="1330" w:type="dxa"/>
            <w:tcBorders>
              <w:top w:val="nil"/>
              <w:left w:val="nil"/>
              <w:bottom w:val="single" w:sz="4" w:space="0" w:color="auto"/>
              <w:right w:val="single" w:sz="4" w:space="0" w:color="auto"/>
            </w:tcBorders>
            <w:vAlign w:val="center"/>
          </w:tcPr>
          <w:p w14:paraId="17B7891F"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51,71</w:t>
            </w:r>
          </w:p>
        </w:tc>
        <w:tc>
          <w:tcPr>
            <w:tcW w:w="1134" w:type="dxa"/>
          </w:tcPr>
          <w:p w14:paraId="771416B1"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4EC88C50" w14:textId="77777777" w:rsidTr="006E0603">
        <w:tc>
          <w:tcPr>
            <w:tcW w:w="2928" w:type="dxa"/>
            <w:vMerge/>
            <w:vAlign w:val="center"/>
          </w:tcPr>
          <w:p w14:paraId="11BC8D8D" w14:textId="77777777" w:rsidR="00D440D2" w:rsidRPr="00D440D2" w:rsidRDefault="00D440D2" w:rsidP="006E0603">
            <w:pPr>
              <w:ind w:right="-2"/>
              <w:jc w:val="center"/>
              <w:rPr>
                <w:rFonts w:ascii="Times New Roman" w:hAnsi="Times New Roman" w:cs="Times New Roman"/>
                <w:color w:val="000000"/>
                <w:sz w:val="24"/>
                <w:szCs w:val="24"/>
              </w:rPr>
            </w:pPr>
          </w:p>
        </w:tc>
        <w:tc>
          <w:tcPr>
            <w:tcW w:w="6423" w:type="dxa"/>
            <w:gridSpan w:val="4"/>
            <w:vAlign w:val="center"/>
          </w:tcPr>
          <w:p w14:paraId="098F053C"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sz w:val="24"/>
                <w:szCs w:val="24"/>
              </w:rPr>
              <w:t>Население (тарифы указываются с учетом НДС) *</w:t>
            </w:r>
          </w:p>
        </w:tc>
      </w:tr>
      <w:tr w:rsidR="00D440D2" w:rsidRPr="00D440D2" w14:paraId="18DCCEA6" w14:textId="77777777" w:rsidTr="006E0603">
        <w:tc>
          <w:tcPr>
            <w:tcW w:w="2928" w:type="dxa"/>
            <w:vMerge/>
            <w:vAlign w:val="center"/>
          </w:tcPr>
          <w:p w14:paraId="7EBBB7C5"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restart"/>
            <w:vAlign w:val="center"/>
          </w:tcPr>
          <w:p w14:paraId="0285F130" w14:textId="77777777" w:rsidR="00D440D2" w:rsidRPr="00D440D2" w:rsidRDefault="00D440D2" w:rsidP="006E0603">
            <w:pPr>
              <w:ind w:right="-2"/>
              <w:jc w:val="center"/>
              <w:rPr>
                <w:rFonts w:ascii="Times New Roman" w:hAnsi="Times New Roman" w:cs="Times New Roman"/>
                <w:color w:val="000000"/>
                <w:sz w:val="24"/>
                <w:szCs w:val="24"/>
              </w:rPr>
            </w:pPr>
            <w:r w:rsidRPr="00D440D2">
              <w:rPr>
                <w:rFonts w:ascii="Times New Roman" w:hAnsi="Times New Roman" w:cs="Times New Roman"/>
                <w:color w:val="000000"/>
                <w:sz w:val="24"/>
                <w:szCs w:val="24"/>
              </w:rPr>
              <w:t>Одноставочный</w:t>
            </w:r>
          </w:p>
          <w:p w14:paraId="67827236" w14:textId="77777777" w:rsidR="00D440D2" w:rsidRPr="00D440D2" w:rsidRDefault="00D440D2" w:rsidP="006E0603">
            <w:pPr>
              <w:ind w:right="-2"/>
              <w:jc w:val="center"/>
              <w:rPr>
                <w:rFonts w:ascii="Times New Roman" w:hAnsi="Times New Roman" w:cs="Times New Roman"/>
                <w:color w:val="000000"/>
                <w:sz w:val="24"/>
                <w:szCs w:val="24"/>
                <w:vertAlign w:val="superscript"/>
              </w:rPr>
            </w:pPr>
            <w:r w:rsidRPr="00D440D2">
              <w:rPr>
                <w:rFonts w:ascii="Times New Roman" w:hAnsi="Times New Roman" w:cs="Times New Roman"/>
                <w:color w:val="000000"/>
                <w:sz w:val="24"/>
                <w:szCs w:val="24"/>
              </w:rPr>
              <w:t>руб./ м</w:t>
            </w:r>
            <w:r w:rsidRPr="00D440D2">
              <w:rPr>
                <w:rFonts w:ascii="Times New Roman" w:hAnsi="Times New Roman" w:cs="Times New Roman"/>
                <w:color w:val="000000"/>
                <w:sz w:val="24"/>
                <w:szCs w:val="24"/>
                <w:vertAlign w:val="superscript"/>
              </w:rPr>
              <w:t>3</w:t>
            </w:r>
          </w:p>
        </w:tc>
        <w:tc>
          <w:tcPr>
            <w:tcW w:w="1833" w:type="dxa"/>
            <w:vAlign w:val="center"/>
          </w:tcPr>
          <w:p w14:paraId="12646F2B"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01.01.2024</w:t>
            </w:r>
          </w:p>
        </w:tc>
        <w:tc>
          <w:tcPr>
            <w:tcW w:w="1330" w:type="dxa"/>
          </w:tcPr>
          <w:p w14:paraId="32097E2B"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48,40</w:t>
            </w:r>
          </w:p>
        </w:tc>
        <w:tc>
          <w:tcPr>
            <w:tcW w:w="1134" w:type="dxa"/>
          </w:tcPr>
          <w:p w14:paraId="3139FE4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06A19C6" w14:textId="77777777" w:rsidTr="006E0603">
        <w:tc>
          <w:tcPr>
            <w:tcW w:w="2928" w:type="dxa"/>
            <w:vMerge/>
            <w:vAlign w:val="center"/>
          </w:tcPr>
          <w:p w14:paraId="69F07C83"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49E58EFF"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06ABAB93"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01.07.2024</w:t>
            </w:r>
          </w:p>
        </w:tc>
        <w:tc>
          <w:tcPr>
            <w:tcW w:w="1330" w:type="dxa"/>
          </w:tcPr>
          <w:p w14:paraId="02E1DF34"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53,04</w:t>
            </w:r>
          </w:p>
        </w:tc>
        <w:tc>
          <w:tcPr>
            <w:tcW w:w="1134" w:type="dxa"/>
          </w:tcPr>
          <w:p w14:paraId="2E3C753B"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08C7AB8" w14:textId="77777777" w:rsidTr="006E0603">
        <w:tc>
          <w:tcPr>
            <w:tcW w:w="2928" w:type="dxa"/>
            <w:vMerge/>
            <w:vAlign w:val="center"/>
          </w:tcPr>
          <w:p w14:paraId="616B9A64"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780EE9E2"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6F2F7118"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01.01.2025</w:t>
            </w:r>
          </w:p>
        </w:tc>
        <w:tc>
          <w:tcPr>
            <w:tcW w:w="1330" w:type="dxa"/>
          </w:tcPr>
          <w:p w14:paraId="0A129870"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53,04</w:t>
            </w:r>
          </w:p>
        </w:tc>
        <w:tc>
          <w:tcPr>
            <w:tcW w:w="1134" w:type="dxa"/>
          </w:tcPr>
          <w:p w14:paraId="066EB7C3"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C8E5728" w14:textId="77777777" w:rsidTr="006E0603">
        <w:tc>
          <w:tcPr>
            <w:tcW w:w="2928" w:type="dxa"/>
            <w:vMerge/>
            <w:vAlign w:val="center"/>
          </w:tcPr>
          <w:p w14:paraId="084CDE9B"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08049A28"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339AACB3"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01.07.2025</w:t>
            </w:r>
          </w:p>
        </w:tc>
        <w:tc>
          <w:tcPr>
            <w:tcW w:w="1330" w:type="dxa"/>
          </w:tcPr>
          <w:p w14:paraId="4FE02365"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59,40</w:t>
            </w:r>
          </w:p>
        </w:tc>
        <w:tc>
          <w:tcPr>
            <w:tcW w:w="1134" w:type="dxa"/>
          </w:tcPr>
          <w:p w14:paraId="64BAC7C2"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5460CBD2" w14:textId="77777777" w:rsidTr="006E0603">
        <w:tc>
          <w:tcPr>
            <w:tcW w:w="2928" w:type="dxa"/>
            <w:vMerge/>
            <w:vAlign w:val="center"/>
          </w:tcPr>
          <w:p w14:paraId="2BB29923"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7DA99413"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6DA29E3A"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01.01.2026</w:t>
            </w:r>
          </w:p>
        </w:tc>
        <w:tc>
          <w:tcPr>
            <w:tcW w:w="1330" w:type="dxa"/>
          </w:tcPr>
          <w:p w14:paraId="129D04B2"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60,39</w:t>
            </w:r>
          </w:p>
        </w:tc>
        <w:tc>
          <w:tcPr>
            <w:tcW w:w="1134" w:type="dxa"/>
          </w:tcPr>
          <w:p w14:paraId="2CC9CA40"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70E6463F" w14:textId="77777777" w:rsidTr="006E0603">
        <w:tc>
          <w:tcPr>
            <w:tcW w:w="2928" w:type="dxa"/>
            <w:vMerge/>
            <w:vAlign w:val="center"/>
          </w:tcPr>
          <w:p w14:paraId="20781793"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3A2D258A"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7105EF61"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01.10.2026</w:t>
            </w:r>
          </w:p>
        </w:tc>
        <w:tc>
          <w:tcPr>
            <w:tcW w:w="1330" w:type="dxa"/>
          </w:tcPr>
          <w:p w14:paraId="0BBD4AB0"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66,37</w:t>
            </w:r>
          </w:p>
        </w:tc>
        <w:tc>
          <w:tcPr>
            <w:tcW w:w="1134" w:type="dxa"/>
          </w:tcPr>
          <w:p w14:paraId="77E6EB85"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07F63870" w14:textId="77777777" w:rsidTr="006E0603">
        <w:tc>
          <w:tcPr>
            <w:tcW w:w="2928" w:type="dxa"/>
            <w:vMerge/>
            <w:vAlign w:val="center"/>
          </w:tcPr>
          <w:p w14:paraId="4D21E5AF"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28753BB9"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3480F72F"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01.01.2027</w:t>
            </w:r>
          </w:p>
        </w:tc>
        <w:tc>
          <w:tcPr>
            <w:tcW w:w="1330" w:type="dxa"/>
          </w:tcPr>
          <w:p w14:paraId="52978AC8"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57,37</w:t>
            </w:r>
          </w:p>
        </w:tc>
        <w:tc>
          <w:tcPr>
            <w:tcW w:w="1134" w:type="dxa"/>
          </w:tcPr>
          <w:p w14:paraId="1AB40A27"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6658A399" w14:textId="77777777" w:rsidTr="006E0603">
        <w:tc>
          <w:tcPr>
            <w:tcW w:w="2928" w:type="dxa"/>
            <w:vMerge/>
            <w:vAlign w:val="center"/>
          </w:tcPr>
          <w:p w14:paraId="0BDFD1FE"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2487C4AF"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07912506"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01.07.2027</w:t>
            </w:r>
          </w:p>
        </w:tc>
        <w:tc>
          <w:tcPr>
            <w:tcW w:w="1330" w:type="dxa"/>
          </w:tcPr>
          <w:p w14:paraId="66461A8A"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59,66</w:t>
            </w:r>
          </w:p>
        </w:tc>
        <w:tc>
          <w:tcPr>
            <w:tcW w:w="1134" w:type="dxa"/>
          </w:tcPr>
          <w:p w14:paraId="2A75054A"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15B7D56D" w14:textId="77777777" w:rsidTr="006E0603">
        <w:tc>
          <w:tcPr>
            <w:tcW w:w="2928" w:type="dxa"/>
            <w:vMerge/>
            <w:vAlign w:val="center"/>
          </w:tcPr>
          <w:p w14:paraId="71891BDD"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33FEF415"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56E69AC6"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01.01.2028</w:t>
            </w:r>
          </w:p>
        </w:tc>
        <w:tc>
          <w:tcPr>
            <w:tcW w:w="1330" w:type="dxa"/>
          </w:tcPr>
          <w:p w14:paraId="67CC9344"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59,66</w:t>
            </w:r>
          </w:p>
        </w:tc>
        <w:tc>
          <w:tcPr>
            <w:tcW w:w="1134" w:type="dxa"/>
          </w:tcPr>
          <w:p w14:paraId="2E3A82C7"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r w:rsidR="00D440D2" w:rsidRPr="00D440D2" w14:paraId="14A12904" w14:textId="77777777" w:rsidTr="006E0603">
        <w:tc>
          <w:tcPr>
            <w:tcW w:w="2928" w:type="dxa"/>
            <w:vMerge/>
            <w:vAlign w:val="center"/>
          </w:tcPr>
          <w:p w14:paraId="488374DD" w14:textId="77777777" w:rsidR="00D440D2" w:rsidRPr="00D440D2" w:rsidRDefault="00D440D2" w:rsidP="006E0603">
            <w:pPr>
              <w:ind w:right="-2"/>
              <w:jc w:val="center"/>
              <w:rPr>
                <w:rFonts w:ascii="Times New Roman" w:hAnsi="Times New Roman" w:cs="Times New Roman"/>
                <w:color w:val="000000"/>
                <w:sz w:val="24"/>
                <w:szCs w:val="24"/>
              </w:rPr>
            </w:pPr>
          </w:p>
        </w:tc>
        <w:tc>
          <w:tcPr>
            <w:tcW w:w="2126" w:type="dxa"/>
            <w:vMerge/>
            <w:vAlign w:val="center"/>
          </w:tcPr>
          <w:p w14:paraId="762719F3" w14:textId="77777777" w:rsidR="00D440D2" w:rsidRPr="00D440D2" w:rsidRDefault="00D440D2" w:rsidP="006E0603">
            <w:pPr>
              <w:ind w:right="-2"/>
              <w:jc w:val="center"/>
              <w:rPr>
                <w:rFonts w:ascii="Times New Roman" w:hAnsi="Times New Roman" w:cs="Times New Roman"/>
                <w:color w:val="000000"/>
                <w:sz w:val="24"/>
                <w:szCs w:val="24"/>
              </w:rPr>
            </w:pPr>
          </w:p>
        </w:tc>
        <w:tc>
          <w:tcPr>
            <w:tcW w:w="1833" w:type="dxa"/>
          </w:tcPr>
          <w:p w14:paraId="551B6D0C"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с 01.07.2028</w:t>
            </w:r>
          </w:p>
        </w:tc>
        <w:tc>
          <w:tcPr>
            <w:tcW w:w="1330" w:type="dxa"/>
          </w:tcPr>
          <w:p w14:paraId="1833433F" w14:textId="77777777" w:rsidR="00D440D2" w:rsidRPr="00D440D2" w:rsidRDefault="00D440D2" w:rsidP="006E0603">
            <w:pPr>
              <w:ind w:right="-2"/>
              <w:jc w:val="center"/>
              <w:rPr>
                <w:rFonts w:ascii="Times New Roman" w:hAnsi="Times New Roman" w:cs="Times New Roman"/>
                <w:sz w:val="24"/>
                <w:szCs w:val="24"/>
              </w:rPr>
            </w:pPr>
            <w:r w:rsidRPr="00D440D2">
              <w:rPr>
                <w:rFonts w:ascii="Times New Roman" w:hAnsi="Times New Roman" w:cs="Times New Roman"/>
                <w:sz w:val="24"/>
                <w:szCs w:val="24"/>
              </w:rPr>
              <w:t>62,05</w:t>
            </w:r>
          </w:p>
        </w:tc>
        <w:tc>
          <w:tcPr>
            <w:tcW w:w="1134" w:type="dxa"/>
          </w:tcPr>
          <w:p w14:paraId="01A79238" w14:textId="77777777" w:rsidR="00D440D2" w:rsidRPr="00D440D2" w:rsidRDefault="00D440D2" w:rsidP="006E0603">
            <w:pPr>
              <w:jc w:val="center"/>
              <w:rPr>
                <w:rFonts w:ascii="Times New Roman" w:hAnsi="Times New Roman" w:cs="Times New Roman"/>
                <w:sz w:val="24"/>
                <w:szCs w:val="24"/>
              </w:rPr>
            </w:pPr>
            <w:r w:rsidRPr="00D440D2">
              <w:rPr>
                <w:rFonts w:ascii="Times New Roman" w:hAnsi="Times New Roman" w:cs="Times New Roman"/>
                <w:sz w:val="24"/>
                <w:szCs w:val="24"/>
              </w:rPr>
              <w:t>x</w:t>
            </w:r>
          </w:p>
        </w:tc>
      </w:tr>
    </w:tbl>
    <w:p w14:paraId="05AF3A8D" w14:textId="77777777" w:rsidR="00D440D2" w:rsidRPr="00D440D2" w:rsidRDefault="00D440D2" w:rsidP="00D440D2">
      <w:pPr>
        <w:ind w:right="-142" w:firstLine="708"/>
        <w:jc w:val="both"/>
        <w:rPr>
          <w:rFonts w:ascii="Times New Roman" w:hAnsi="Times New Roman" w:cs="Times New Roman"/>
          <w:color w:val="000000"/>
          <w:sz w:val="24"/>
          <w:szCs w:val="24"/>
        </w:rPr>
      </w:pPr>
      <w:r w:rsidRPr="00D440D2">
        <w:rPr>
          <w:rFonts w:ascii="Times New Roman" w:hAnsi="Times New Roman" w:cs="Times New Roman"/>
          <w:bCs/>
          <w:color w:val="000000"/>
          <w:kern w:val="32"/>
          <w:sz w:val="24"/>
          <w:szCs w:val="24"/>
        </w:rPr>
        <w:t>* Выделяется в целях реализации пункта 6 статьи 168 Налогового кодекса Российской Федерации (часть вторая).</w:t>
      </w:r>
      <w:r w:rsidRPr="00D440D2">
        <w:rPr>
          <w:rFonts w:ascii="Times New Roman" w:hAnsi="Times New Roman" w:cs="Times New Roman"/>
          <w:bCs/>
          <w:color w:val="000000"/>
          <w:kern w:val="32"/>
          <w:sz w:val="24"/>
          <w:szCs w:val="24"/>
        </w:rPr>
        <w:tab/>
      </w:r>
      <w:r w:rsidRPr="00D440D2">
        <w:rPr>
          <w:rFonts w:ascii="Times New Roman" w:hAnsi="Times New Roman" w:cs="Times New Roman"/>
          <w:bCs/>
          <w:color w:val="000000"/>
          <w:kern w:val="32"/>
          <w:sz w:val="24"/>
          <w:szCs w:val="24"/>
        </w:rPr>
        <w:tab/>
      </w:r>
      <w:r w:rsidRPr="00D440D2">
        <w:rPr>
          <w:rFonts w:ascii="Times New Roman" w:hAnsi="Times New Roman" w:cs="Times New Roman"/>
          <w:bCs/>
          <w:color w:val="000000"/>
          <w:kern w:val="32"/>
          <w:sz w:val="24"/>
          <w:szCs w:val="24"/>
        </w:rPr>
        <w:tab/>
      </w:r>
      <w:r w:rsidRPr="00D440D2">
        <w:rPr>
          <w:rFonts w:ascii="Times New Roman" w:hAnsi="Times New Roman" w:cs="Times New Roman"/>
          <w:bCs/>
          <w:color w:val="000000"/>
          <w:kern w:val="32"/>
          <w:sz w:val="24"/>
          <w:szCs w:val="24"/>
        </w:rPr>
        <w:tab/>
      </w:r>
      <w:r w:rsidRPr="00D440D2">
        <w:rPr>
          <w:rFonts w:ascii="Times New Roman" w:hAnsi="Times New Roman" w:cs="Times New Roman"/>
          <w:bCs/>
          <w:color w:val="000000"/>
          <w:kern w:val="32"/>
          <w:sz w:val="24"/>
          <w:szCs w:val="24"/>
        </w:rPr>
        <w:tab/>
        <w:t xml:space="preserve">         </w:t>
      </w:r>
      <w:r w:rsidRPr="00D440D2">
        <w:rPr>
          <w:rFonts w:ascii="Times New Roman" w:hAnsi="Times New Roman" w:cs="Times New Roman"/>
          <w:color w:val="000000"/>
          <w:sz w:val="24"/>
          <w:szCs w:val="24"/>
        </w:rPr>
        <w:t>».</w:t>
      </w:r>
    </w:p>
    <w:p w14:paraId="2E65E5C3" w14:textId="77777777" w:rsidR="00D440D2" w:rsidRPr="00D440D2" w:rsidRDefault="00D440D2" w:rsidP="00D440D2">
      <w:pPr>
        <w:ind w:right="-142" w:firstLine="708"/>
        <w:jc w:val="both"/>
        <w:rPr>
          <w:rFonts w:ascii="Times New Roman" w:hAnsi="Times New Roman" w:cs="Times New Roman"/>
          <w:color w:val="000000"/>
          <w:sz w:val="24"/>
          <w:szCs w:val="24"/>
        </w:rPr>
      </w:pPr>
    </w:p>
    <w:p w14:paraId="162C4452" w14:textId="77777777" w:rsidR="00D440D2" w:rsidRPr="00D440D2" w:rsidRDefault="00D440D2" w:rsidP="00D440D2">
      <w:pPr>
        <w:ind w:right="-142" w:firstLine="708"/>
        <w:jc w:val="both"/>
        <w:rPr>
          <w:rFonts w:ascii="Times New Roman" w:hAnsi="Times New Roman" w:cs="Times New Roman"/>
          <w:color w:val="000000"/>
          <w:sz w:val="24"/>
          <w:szCs w:val="24"/>
        </w:rPr>
      </w:pPr>
    </w:p>
    <w:p w14:paraId="744ECD3F" w14:textId="77777777" w:rsidR="00D440D2" w:rsidRDefault="00D440D2" w:rsidP="00D440D2">
      <w:pPr>
        <w:tabs>
          <w:tab w:val="left" w:pos="9214"/>
        </w:tabs>
        <w:ind w:left="-1075" w:right="-739" w:firstLine="6604"/>
        <w:rPr>
          <w:rFonts w:ascii="Times New Roman" w:hAnsi="Times New Roman" w:cs="Times New Roman"/>
          <w:sz w:val="24"/>
          <w:szCs w:val="24"/>
        </w:rPr>
      </w:pPr>
    </w:p>
    <w:p w14:paraId="383571B0" w14:textId="77777777" w:rsidR="00D440D2" w:rsidRDefault="00D440D2" w:rsidP="00D440D2">
      <w:pPr>
        <w:tabs>
          <w:tab w:val="left" w:pos="9214"/>
        </w:tabs>
        <w:ind w:left="-1075" w:right="-739" w:firstLine="6604"/>
        <w:rPr>
          <w:rFonts w:ascii="Times New Roman" w:hAnsi="Times New Roman" w:cs="Times New Roman"/>
          <w:sz w:val="24"/>
          <w:szCs w:val="24"/>
        </w:rPr>
      </w:pPr>
    </w:p>
    <w:p w14:paraId="2FC1B7C9" w14:textId="77777777" w:rsidR="00D440D2" w:rsidRDefault="00D440D2" w:rsidP="00D440D2">
      <w:pPr>
        <w:tabs>
          <w:tab w:val="left" w:pos="9214"/>
        </w:tabs>
        <w:ind w:left="-1075" w:right="-739" w:firstLine="6604"/>
        <w:rPr>
          <w:rFonts w:ascii="Times New Roman" w:hAnsi="Times New Roman" w:cs="Times New Roman"/>
          <w:sz w:val="24"/>
          <w:szCs w:val="24"/>
        </w:rPr>
      </w:pPr>
    </w:p>
    <w:p w14:paraId="65CADC3B" w14:textId="77777777" w:rsidR="00D440D2" w:rsidRDefault="00D440D2" w:rsidP="00D440D2">
      <w:pPr>
        <w:tabs>
          <w:tab w:val="left" w:pos="9214"/>
        </w:tabs>
        <w:ind w:left="-1075" w:right="-739" w:firstLine="6604"/>
        <w:rPr>
          <w:rFonts w:ascii="Times New Roman" w:hAnsi="Times New Roman" w:cs="Times New Roman"/>
          <w:sz w:val="24"/>
          <w:szCs w:val="24"/>
        </w:rPr>
      </w:pPr>
    </w:p>
    <w:p w14:paraId="02B72CA7" w14:textId="77777777" w:rsidR="00D440D2" w:rsidRDefault="00D440D2" w:rsidP="00D440D2">
      <w:pPr>
        <w:tabs>
          <w:tab w:val="left" w:pos="9214"/>
        </w:tabs>
        <w:ind w:left="-1075" w:right="-739" w:firstLine="6604"/>
        <w:rPr>
          <w:rFonts w:ascii="Times New Roman" w:hAnsi="Times New Roman" w:cs="Times New Roman"/>
          <w:sz w:val="24"/>
          <w:szCs w:val="24"/>
        </w:rPr>
      </w:pPr>
    </w:p>
    <w:p w14:paraId="42154219" w14:textId="77777777" w:rsidR="00D440D2" w:rsidRDefault="00D440D2" w:rsidP="00D440D2">
      <w:pPr>
        <w:tabs>
          <w:tab w:val="left" w:pos="9214"/>
        </w:tabs>
        <w:ind w:left="-1075" w:right="-739" w:firstLine="6604"/>
        <w:rPr>
          <w:rFonts w:ascii="Times New Roman" w:hAnsi="Times New Roman" w:cs="Times New Roman"/>
          <w:sz w:val="24"/>
          <w:szCs w:val="24"/>
        </w:rPr>
      </w:pPr>
    </w:p>
    <w:p w14:paraId="3B6E3FAC" w14:textId="77777777" w:rsidR="00D440D2" w:rsidRDefault="00D440D2" w:rsidP="00D440D2">
      <w:pPr>
        <w:tabs>
          <w:tab w:val="left" w:pos="9214"/>
        </w:tabs>
        <w:ind w:left="-1075" w:right="-739" w:firstLine="6604"/>
        <w:rPr>
          <w:rFonts w:ascii="Times New Roman" w:hAnsi="Times New Roman" w:cs="Times New Roman"/>
          <w:sz w:val="24"/>
          <w:szCs w:val="24"/>
        </w:rPr>
      </w:pPr>
    </w:p>
    <w:p w14:paraId="40B7D28F" w14:textId="77777777" w:rsidR="00D440D2" w:rsidRDefault="00D440D2" w:rsidP="00D440D2">
      <w:pPr>
        <w:tabs>
          <w:tab w:val="left" w:pos="9214"/>
        </w:tabs>
        <w:ind w:left="-1075" w:right="-739" w:firstLine="6604"/>
        <w:rPr>
          <w:rFonts w:ascii="Times New Roman" w:hAnsi="Times New Roman" w:cs="Times New Roman"/>
          <w:sz w:val="24"/>
          <w:szCs w:val="24"/>
        </w:rPr>
      </w:pPr>
    </w:p>
    <w:p w14:paraId="43A04BDF" w14:textId="77777777" w:rsidR="00D440D2" w:rsidRDefault="00D440D2" w:rsidP="00D440D2">
      <w:pPr>
        <w:tabs>
          <w:tab w:val="left" w:pos="9214"/>
        </w:tabs>
        <w:ind w:left="-1075" w:right="-739" w:firstLine="6604"/>
        <w:rPr>
          <w:rFonts w:ascii="Times New Roman" w:hAnsi="Times New Roman" w:cs="Times New Roman"/>
          <w:sz w:val="24"/>
          <w:szCs w:val="24"/>
        </w:rPr>
      </w:pPr>
    </w:p>
    <w:p w14:paraId="3DBB7A77" w14:textId="77777777" w:rsidR="00D440D2" w:rsidRDefault="00D440D2" w:rsidP="00D440D2">
      <w:pPr>
        <w:tabs>
          <w:tab w:val="left" w:pos="9214"/>
        </w:tabs>
        <w:ind w:left="-1075" w:right="-739" w:firstLine="6604"/>
        <w:rPr>
          <w:rFonts w:ascii="Times New Roman" w:hAnsi="Times New Roman" w:cs="Times New Roman"/>
          <w:sz w:val="24"/>
          <w:szCs w:val="24"/>
        </w:rPr>
      </w:pPr>
    </w:p>
    <w:p w14:paraId="67660463" w14:textId="77777777" w:rsidR="00D440D2" w:rsidRDefault="00D440D2" w:rsidP="00D440D2">
      <w:pPr>
        <w:tabs>
          <w:tab w:val="left" w:pos="9214"/>
        </w:tabs>
        <w:ind w:left="-1075" w:right="-739" w:firstLine="6604"/>
        <w:rPr>
          <w:rFonts w:ascii="Times New Roman" w:hAnsi="Times New Roman" w:cs="Times New Roman"/>
          <w:sz w:val="24"/>
          <w:szCs w:val="24"/>
        </w:rPr>
      </w:pPr>
    </w:p>
    <w:p w14:paraId="0D7219CD" w14:textId="77777777" w:rsidR="00D440D2" w:rsidRDefault="00D440D2" w:rsidP="00D440D2">
      <w:pPr>
        <w:tabs>
          <w:tab w:val="left" w:pos="9214"/>
        </w:tabs>
        <w:ind w:left="-1075" w:right="-739" w:firstLine="6604"/>
        <w:rPr>
          <w:rFonts w:ascii="Times New Roman" w:hAnsi="Times New Roman" w:cs="Times New Roman"/>
          <w:sz w:val="24"/>
          <w:szCs w:val="24"/>
        </w:rPr>
      </w:pPr>
    </w:p>
    <w:p w14:paraId="6159141D" w14:textId="77777777" w:rsidR="00D440D2" w:rsidRDefault="00D440D2" w:rsidP="00D440D2">
      <w:pPr>
        <w:tabs>
          <w:tab w:val="left" w:pos="9214"/>
        </w:tabs>
        <w:ind w:left="-1075" w:right="-739" w:firstLine="6604"/>
        <w:rPr>
          <w:rFonts w:ascii="Times New Roman" w:hAnsi="Times New Roman" w:cs="Times New Roman"/>
          <w:sz w:val="24"/>
          <w:szCs w:val="24"/>
        </w:rPr>
      </w:pPr>
    </w:p>
    <w:p w14:paraId="21B0D68B" w14:textId="77777777" w:rsidR="00D440D2" w:rsidRDefault="00D440D2" w:rsidP="00D440D2">
      <w:pPr>
        <w:tabs>
          <w:tab w:val="left" w:pos="9214"/>
        </w:tabs>
        <w:ind w:left="-1075" w:right="-739" w:firstLine="6604"/>
        <w:rPr>
          <w:rFonts w:ascii="Times New Roman" w:hAnsi="Times New Roman" w:cs="Times New Roman"/>
          <w:sz w:val="24"/>
          <w:szCs w:val="24"/>
        </w:rPr>
      </w:pPr>
    </w:p>
    <w:p w14:paraId="18234B85" w14:textId="4774BE24"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r>
        <w:rPr>
          <w:rFonts w:ascii="Times New Roman" w:hAnsi="Times New Roman" w:cs="Times New Roman"/>
          <w:sz w:val="24"/>
          <w:szCs w:val="24"/>
        </w:rPr>
        <w:t>40</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1D14E990" w14:textId="77777777"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4650EE49" w14:textId="77777777"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29D25078" w14:textId="77777777" w:rsidR="00D440D2" w:rsidRPr="00E358C8" w:rsidRDefault="00D440D2" w:rsidP="00D440D2">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p w14:paraId="4FA0113B" w14:textId="77777777" w:rsidR="00D440D2" w:rsidRPr="00D440D2" w:rsidRDefault="00D440D2" w:rsidP="00D440D2">
      <w:pPr>
        <w:tabs>
          <w:tab w:val="left" w:pos="9214"/>
        </w:tabs>
        <w:ind w:left="-1075" w:right="-739" w:firstLine="6604"/>
        <w:rPr>
          <w:rFonts w:ascii="Times New Roman" w:hAnsi="Times New Roman" w:cs="Times New Roman"/>
          <w:sz w:val="28"/>
          <w:szCs w:val="28"/>
        </w:rPr>
      </w:pPr>
    </w:p>
    <w:p w14:paraId="4AC1DF3F" w14:textId="77777777" w:rsidR="00D440D2" w:rsidRPr="00D440D2" w:rsidRDefault="00D440D2" w:rsidP="00D440D2">
      <w:pPr>
        <w:tabs>
          <w:tab w:val="left" w:pos="709"/>
        </w:tabs>
        <w:ind w:right="142"/>
        <w:jc w:val="center"/>
        <w:rPr>
          <w:rFonts w:ascii="Times New Roman" w:hAnsi="Times New Roman" w:cs="Times New Roman"/>
          <w:color w:val="000000"/>
          <w:sz w:val="28"/>
          <w:szCs w:val="28"/>
        </w:rPr>
      </w:pPr>
      <w:bookmarkStart w:id="6" w:name="_Hlk72833061"/>
      <w:bookmarkStart w:id="7" w:name="_Toc21094907"/>
      <w:bookmarkStart w:id="8" w:name="_Toc24891721"/>
      <w:bookmarkStart w:id="9" w:name="_Toc56781702"/>
      <w:bookmarkStart w:id="10" w:name="_Toc59172691"/>
      <w:bookmarkStart w:id="11" w:name="_Hlk90849212"/>
      <w:bookmarkEnd w:id="6"/>
      <w:r w:rsidRPr="00D440D2">
        <w:rPr>
          <w:rFonts w:ascii="Times New Roman" w:hAnsi="Times New Roman" w:cs="Times New Roman"/>
          <w:color w:val="000000"/>
          <w:sz w:val="28"/>
          <w:szCs w:val="28"/>
        </w:rPr>
        <w:t>Экспертное заключение</w:t>
      </w:r>
    </w:p>
    <w:p w14:paraId="0A9E536D" w14:textId="77777777" w:rsidR="00D440D2" w:rsidRPr="00D440D2" w:rsidRDefault="00D440D2" w:rsidP="00D440D2">
      <w:pPr>
        <w:jc w:val="center"/>
        <w:rPr>
          <w:rFonts w:ascii="Times New Roman" w:hAnsi="Times New Roman" w:cs="Times New Roman"/>
          <w:color w:val="000000"/>
          <w:sz w:val="28"/>
          <w:szCs w:val="28"/>
        </w:rPr>
      </w:pPr>
      <w:r w:rsidRPr="00D440D2">
        <w:rPr>
          <w:rFonts w:ascii="Times New Roman" w:hAnsi="Times New Roman" w:cs="Times New Roman"/>
          <w:color w:val="000000"/>
          <w:sz w:val="28"/>
          <w:szCs w:val="28"/>
        </w:rPr>
        <w:t>Региональной энергетической комиссии Кузбасса</w:t>
      </w:r>
    </w:p>
    <w:p w14:paraId="78DA6976" w14:textId="7F21FB9C" w:rsidR="00D440D2" w:rsidRPr="009A770E" w:rsidRDefault="00D440D2" w:rsidP="009A770E">
      <w:pPr>
        <w:jc w:val="center"/>
        <w:rPr>
          <w:rFonts w:ascii="Times New Roman" w:hAnsi="Times New Roman" w:cs="Times New Roman"/>
          <w:color w:val="000000"/>
          <w:sz w:val="28"/>
          <w:szCs w:val="28"/>
        </w:rPr>
      </w:pPr>
      <w:r w:rsidRPr="00D440D2">
        <w:rPr>
          <w:rFonts w:ascii="Times New Roman" w:hAnsi="Times New Roman" w:cs="Times New Roman"/>
          <w:color w:val="000000"/>
          <w:sz w:val="28"/>
          <w:szCs w:val="28"/>
        </w:rPr>
        <w:t xml:space="preserve">по материалам, представленным ООО «ТВК», для установления тарифов </w:t>
      </w:r>
      <w:r w:rsidRPr="00D440D2">
        <w:rPr>
          <w:rFonts w:ascii="Times New Roman" w:hAnsi="Times New Roman" w:cs="Times New Roman"/>
          <w:color w:val="000000"/>
          <w:sz w:val="28"/>
          <w:szCs w:val="28"/>
        </w:rPr>
        <w:br/>
        <w:t>на горячую воду в открытой системе горячего теплоснабжения (горячего водоснабжения), реализуемых на потребительском рынке Беловского городского округа на 2026 год</w:t>
      </w:r>
    </w:p>
    <w:p w14:paraId="6E0CC8FA" w14:textId="77777777" w:rsidR="00D440D2" w:rsidRPr="009A770E" w:rsidRDefault="00D440D2" w:rsidP="00D440D2">
      <w:pPr>
        <w:pStyle w:val="10"/>
        <w:rPr>
          <w:color w:val="000000"/>
          <w:sz w:val="28"/>
          <w:szCs w:val="28"/>
        </w:rPr>
      </w:pPr>
      <w:bookmarkStart w:id="12" w:name="_Toc56781743"/>
      <w:bookmarkStart w:id="13" w:name="_Toc59172732"/>
      <w:bookmarkStart w:id="14" w:name="_Toc500598283"/>
      <w:bookmarkEnd w:id="7"/>
      <w:bookmarkEnd w:id="8"/>
      <w:bookmarkEnd w:id="9"/>
      <w:bookmarkEnd w:id="10"/>
      <w:r w:rsidRPr="009A770E">
        <w:rPr>
          <w:color w:val="000000"/>
          <w:sz w:val="28"/>
          <w:szCs w:val="28"/>
        </w:rPr>
        <w:t xml:space="preserve">Тарифы </w:t>
      </w:r>
      <w:bookmarkStart w:id="15" w:name="_Hlk23346520"/>
      <w:r w:rsidRPr="009A770E">
        <w:rPr>
          <w:color w:val="000000"/>
          <w:sz w:val="28"/>
          <w:szCs w:val="28"/>
        </w:rPr>
        <w:t xml:space="preserve">ООО «ТВК» </w:t>
      </w:r>
      <w:bookmarkEnd w:id="15"/>
      <w:r w:rsidRPr="009A770E">
        <w:rPr>
          <w:color w:val="000000"/>
          <w:sz w:val="28"/>
          <w:szCs w:val="28"/>
        </w:rPr>
        <w:t>на теплоноситель на 2026 год</w:t>
      </w:r>
      <w:bookmarkEnd w:id="12"/>
      <w:bookmarkEnd w:id="13"/>
      <w:r w:rsidRPr="009A770E">
        <w:rPr>
          <w:color w:val="000000"/>
          <w:sz w:val="28"/>
          <w:szCs w:val="28"/>
        </w:rPr>
        <w:t xml:space="preserve"> </w:t>
      </w:r>
    </w:p>
    <w:p w14:paraId="7B871B6C" w14:textId="77777777" w:rsidR="00D440D2" w:rsidRPr="009A770E" w:rsidRDefault="00D440D2" w:rsidP="00D440D2">
      <w:pPr>
        <w:rPr>
          <w:rFonts w:ascii="Times New Roman" w:hAnsi="Times New Roman" w:cs="Times New Roman"/>
          <w:sz w:val="28"/>
          <w:szCs w:val="28"/>
        </w:rPr>
      </w:pPr>
    </w:p>
    <w:bookmarkEnd w:id="14"/>
    <w:p w14:paraId="09340123" w14:textId="77777777" w:rsidR="00D440D2" w:rsidRPr="009A770E" w:rsidRDefault="00D440D2" w:rsidP="00D440D2">
      <w:pPr>
        <w:ind w:right="-1" w:firstLine="709"/>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Руководствуясь постановлением Правительства Российской Федерации </w:t>
      </w:r>
      <w:r w:rsidRPr="009A770E">
        <w:rPr>
          <w:rFonts w:ascii="Times New Roman" w:hAnsi="Times New Roman" w:cs="Times New Roman"/>
          <w:color w:val="000000"/>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p>
    <w:p w14:paraId="2B1C5BC8" w14:textId="77777777" w:rsidR="00D440D2" w:rsidRPr="009A770E" w:rsidRDefault="00D440D2" w:rsidP="00D440D2">
      <w:pPr>
        <w:ind w:right="-1" w:firstLine="709"/>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На основании необходимой валовой выручки, относимой </w:t>
      </w:r>
      <w:r w:rsidRPr="009A770E">
        <w:rPr>
          <w:rFonts w:ascii="Times New Roman" w:hAnsi="Times New Roman" w:cs="Times New Roman"/>
          <w:color w:val="000000"/>
          <w:sz w:val="28"/>
          <w:szCs w:val="28"/>
        </w:rPr>
        <w:br/>
        <w:t>на производство теплоносителя на 2026 год эксперты рассчитали тариф на теплоноситель ООО «ТВК», данные сведены в таблице 11.</w:t>
      </w:r>
    </w:p>
    <w:p w14:paraId="79F9C6BE" w14:textId="77777777" w:rsidR="00D440D2" w:rsidRPr="009A770E" w:rsidRDefault="00D440D2" w:rsidP="00D440D2">
      <w:pPr>
        <w:tabs>
          <w:tab w:val="left" w:pos="1134"/>
        </w:tabs>
        <w:jc w:val="right"/>
        <w:rPr>
          <w:rFonts w:ascii="Times New Roman" w:hAnsi="Times New Roman" w:cs="Times New Roman"/>
          <w:color w:val="000000"/>
          <w:sz w:val="28"/>
          <w:szCs w:val="28"/>
        </w:rPr>
      </w:pPr>
      <w:r w:rsidRPr="009A770E">
        <w:rPr>
          <w:rFonts w:ascii="Times New Roman" w:hAnsi="Times New Roman" w:cs="Times New Roman"/>
          <w:color w:val="000000"/>
          <w:sz w:val="28"/>
          <w:szCs w:val="28"/>
        </w:rPr>
        <w:t>Таблица 1</w:t>
      </w:r>
    </w:p>
    <w:p w14:paraId="7E4A64F9" w14:textId="77777777" w:rsidR="00D440D2" w:rsidRPr="009A770E" w:rsidRDefault="00D440D2" w:rsidP="00D440D2">
      <w:pPr>
        <w:tabs>
          <w:tab w:val="left" w:pos="1134"/>
        </w:tabs>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Тарифы на теплоноситель ООО «ТВК» на 2026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882"/>
        <w:gridCol w:w="2538"/>
      </w:tblGrid>
      <w:tr w:rsidR="00D440D2" w:rsidRPr="009A770E" w14:paraId="49946813" w14:textId="77777777" w:rsidTr="006E0603">
        <w:trPr>
          <w:trHeight w:val="844"/>
          <w:tblHeader/>
          <w:jc w:val="center"/>
        </w:trPr>
        <w:tc>
          <w:tcPr>
            <w:tcW w:w="846" w:type="dxa"/>
            <w:tcBorders>
              <w:top w:val="single" w:sz="4" w:space="0" w:color="auto"/>
            </w:tcBorders>
            <w:vAlign w:val="center"/>
          </w:tcPr>
          <w:p w14:paraId="0710B1B3"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 п/п</w:t>
            </w:r>
          </w:p>
        </w:tc>
        <w:tc>
          <w:tcPr>
            <w:tcW w:w="5953" w:type="dxa"/>
            <w:tcBorders>
              <w:top w:val="single" w:sz="4" w:space="0" w:color="auto"/>
            </w:tcBorders>
            <w:vAlign w:val="center"/>
          </w:tcPr>
          <w:p w14:paraId="267DE2A4"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Наименование расхода</w:t>
            </w:r>
          </w:p>
        </w:tc>
        <w:tc>
          <w:tcPr>
            <w:tcW w:w="2552" w:type="dxa"/>
            <w:tcBorders>
              <w:top w:val="single" w:sz="4" w:space="0" w:color="auto"/>
            </w:tcBorders>
            <w:vAlign w:val="center"/>
          </w:tcPr>
          <w:p w14:paraId="466C7369"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Предложения экспертов </w:t>
            </w:r>
            <w:r w:rsidRPr="009A770E">
              <w:rPr>
                <w:rFonts w:ascii="Times New Roman" w:hAnsi="Times New Roman" w:cs="Times New Roman"/>
                <w:color w:val="000000"/>
                <w:sz w:val="28"/>
                <w:szCs w:val="28"/>
              </w:rPr>
              <w:br/>
              <w:t>на 2026 год</w:t>
            </w:r>
          </w:p>
        </w:tc>
      </w:tr>
      <w:tr w:rsidR="00D440D2" w:rsidRPr="009A770E" w14:paraId="765A1F0A" w14:textId="77777777" w:rsidTr="006E0603">
        <w:trPr>
          <w:trHeight w:val="340"/>
          <w:jc w:val="center"/>
        </w:trPr>
        <w:tc>
          <w:tcPr>
            <w:tcW w:w="846" w:type="dxa"/>
            <w:vAlign w:val="center"/>
          </w:tcPr>
          <w:p w14:paraId="5D696E14"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1</w:t>
            </w:r>
          </w:p>
        </w:tc>
        <w:tc>
          <w:tcPr>
            <w:tcW w:w="5953" w:type="dxa"/>
            <w:vAlign w:val="center"/>
          </w:tcPr>
          <w:p w14:paraId="30B0D28D"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Полезный отпуск на потребительском рынке, тыс. м</w:t>
            </w:r>
            <w:r w:rsidRPr="009A770E">
              <w:rPr>
                <w:rFonts w:ascii="Times New Roman" w:hAnsi="Times New Roman" w:cs="Times New Roman"/>
                <w:color w:val="000000"/>
                <w:sz w:val="28"/>
                <w:szCs w:val="28"/>
                <w:vertAlign w:val="superscript"/>
              </w:rPr>
              <w:t>3</w:t>
            </w:r>
          </w:p>
        </w:tc>
        <w:tc>
          <w:tcPr>
            <w:tcW w:w="2552" w:type="dxa"/>
            <w:tcBorders>
              <w:top w:val="single" w:sz="4" w:space="0" w:color="auto"/>
              <w:left w:val="single" w:sz="4" w:space="0" w:color="auto"/>
              <w:bottom w:val="single" w:sz="4" w:space="0" w:color="auto"/>
              <w:right w:val="single" w:sz="4" w:space="0" w:color="auto"/>
            </w:tcBorders>
            <w:vAlign w:val="center"/>
          </w:tcPr>
          <w:p w14:paraId="0A8A4A89"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174,34</w:t>
            </w:r>
          </w:p>
        </w:tc>
      </w:tr>
      <w:tr w:rsidR="00D440D2" w:rsidRPr="009A770E" w14:paraId="2CAE6CA4" w14:textId="77777777" w:rsidTr="006E0603">
        <w:trPr>
          <w:trHeight w:val="340"/>
          <w:jc w:val="center"/>
        </w:trPr>
        <w:tc>
          <w:tcPr>
            <w:tcW w:w="846" w:type="dxa"/>
            <w:vAlign w:val="center"/>
          </w:tcPr>
          <w:p w14:paraId="7A65C874"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1.1</w:t>
            </w:r>
          </w:p>
        </w:tc>
        <w:tc>
          <w:tcPr>
            <w:tcW w:w="5953" w:type="dxa"/>
          </w:tcPr>
          <w:p w14:paraId="2DC7F3DE"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январь - сентябрь</w:t>
            </w:r>
          </w:p>
        </w:tc>
        <w:tc>
          <w:tcPr>
            <w:tcW w:w="2552" w:type="dxa"/>
            <w:tcBorders>
              <w:top w:val="single" w:sz="4" w:space="0" w:color="auto"/>
              <w:left w:val="single" w:sz="4" w:space="0" w:color="auto"/>
              <w:bottom w:val="single" w:sz="4" w:space="0" w:color="auto"/>
              <w:right w:val="single" w:sz="4" w:space="0" w:color="auto"/>
            </w:tcBorders>
            <w:vAlign w:val="center"/>
          </w:tcPr>
          <w:p w14:paraId="6AE34A83"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112,63</w:t>
            </w:r>
          </w:p>
        </w:tc>
      </w:tr>
      <w:tr w:rsidR="00D440D2" w:rsidRPr="009A770E" w14:paraId="3F293FE4" w14:textId="77777777" w:rsidTr="006E0603">
        <w:trPr>
          <w:trHeight w:val="340"/>
          <w:jc w:val="center"/>
        </w:trPr>
        <w:tc>
          <w:tcPr>
            <w:tcW w:w="846" w:type="dxa"/>
            <w:vAlign w:val="center"/>
          </w:tcPr>
          <w:p w14:paraId="3A8A9C88"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1.2</w:t>
            </w:r>
          </w:p>
        </w:tc>
        <w:tc>
          <w:tcPr>
            <w:tcW w:w="5953" w:type="dxa"/>
          </w:tcPr>
          <w:p w14:paraId="72A3D5C9"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октябрь - декабрь</w:t>
            </w:r>
          </w:p>
        </w:tc>
        <w:tc>
          <w:tcPr>
            <w:tcW w:w="2552" w:type="dxa"/>
            <w:tcBorders>
              <w:top w:val="single" w:sz="4" w:space="0" w:color="auto"/>
              <w:left w:val="single" w:sz="4" w:space="0" w:color="auto"/>
              <w:bottom w:val="single" w:sz="4" w:space="0" w:color="auto"/>
              <w:right w:val="single" w:sz="4" w:space="0" w:color="auto"/>
            </w:tcBorders>
            <w:vAlign w:val="center"/>
          </w:tcPr>
          <w:p w14:paraId="124D6BB2"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61,72</w:t>
            </w:r>
          </w:p>
        </w:tc>
      </w:tr>
      <w:tr w:rsidR="00D440D2" w:rsidRPr="009A770E" w14:paraId="6230C0ED" w14:textId="77777777" w:rsidTr="006E0603">
        <w:trPr>
          <w:trHeight w:val="340"/>
          <w:jc w:val="center"/>
        </w:trPr>
        <w:tc>
          <w:tcPr>
            <w:tcW w:w="846" w:type="dxa"/>
            <w:vAlign w:val="center"/>
            <w:hideMark/>
          </w:tcPr>
          <w:p w14:paraId="2C84D875"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2</w:t>
            </w:r>
          </w:p>
        </w:tc>
        <w:tc>
          <w:tcPr>
            <w:tcW w:w="5953" w:type="dxa"/>
            <w:vAlign w:val="center"/>
            <w:hideMark/>
          </w:tcPr>
          <w:p w14:paraId="7F70D70B" w14:textId="77777777" w:rsidR="00D440D2" w:rsidRPr="009A770E" w:rsidRDefault="00D440D2" w:rsidP="006E0603">
            <w:pPr>
              <w:jc w:val="both"/>
              <w:rPr>
                <w:rFonts w:ascii="Times New Roman" w:hAnsi="Times New Roman" w:cs="Times New Roman"/>
                <w:color w:val="000000"/>
                <w:sz w:val="28"/>
                <w:szCs w:val="28"/>
                <w:vertAlign w:val="superscript"/>
              </w:rPr>
            </w:pPr>
            <w:r w:rsidRPr="009A770E">
              <w:rPr>
                <w:rFonts w:ascii="Times New Roman" w:hAnsi="Times New Roman" w:cs="Times New Roman"/>
                <w:color w:val="000000"/>
                <w:sz w:val="28"/>
                <w:szCs w:val="28"/>
              </w:rPr>
              <w:t>НВВ на потребительском рынке, тыс. руб.</w:t>
            </w:r>
          </w:p>
        </w:tc>
        <w:tc>
          <w:tcPr>
            <w:tcW w:w="2552" w:type="dxa"/>
            <w:tcBorders>
              <w:top w:val="single" w:sz="4" w:space="0" w:color="auto"/>
              <w:left w:val="single" w:sz="4" w:space="0" w:color="auto"/>
              <w:bottom w:val="single" w:sz="4" w:space="0" w:color="auto"/>
              <w:right w:val="single" w:sz="4" w:space="0" w:color="auto"/>
            </w:tcBorders>
            <w:vAlign w:val="center"/>
          </w:tcPr>
          <w:p w14:paraId="26F6B955"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8 932,42</w:t>
            </w:r>
          </w:p>
        </w:tc>
      </w:tr>
      <w:tr w:rsidR="00D440D2" w:rsidRPr="009A770E" w14:paraId="44A882C9" w14:textId="77777777" w:rsidTr="006E0603">
        <w:trPr>
          <w:trHeight w:val="340"/>
          <w:jc w:val="center"/>
        </w:trPr>
        <w:tc>
          <w:tcPr>
            <w:tcW w:w="846" w:type="dxa"/>
            <w:vAlign w:val="center"/>
          </w:tcPr>
          <w:p w14:paraId="03663624"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2.1</w:t>
            </w:r>
          </w:p>
        </w:tc>
        <w:tc>
          <w:tcPr>
            <w:tcW w:w="5953" w:type="dxa"/>
          </w:tcPr>
          <w:p w14:paraId="0337C817"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январь - сентябрь</w:t>
            </w:r>
          </w:p>
        </w:tc>
        <w:tc>
          <w:tcPr>
            <w:tcW w:w="2552" w:type="dxa"/>
            <w:tcBorders>
              <w:top w:val="single" w:sz="4" w:space="0" w:color="auto"/>
              <w:left w:val="single" w:sz="4" w:space="0" w:color="auto"/>
              <w:bottom w:val="single" w:sz="4" w:space="0" w:color="auto"/>
              <w:right w:val="single" w:sz="4" w:space="0" w:color="auto"/>
            </w:tcBorders>
            <w:vAlign w:val="center"/>
          </w:tcPr>
          <w:p w14:paraId="0E03D900"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5 574,97</w:t>
            </w:r>
          </w:p>
        </w:tc>
      </w:tr>
      <w:tr w:rsidR="00D440D2" w:rsidRPr="009A770E" w14:paraId="35D90E82" w14:textId="77777777" w:rsidTr="006E0603">
        <w:trPr>
          <w:trHeight w:val="340"/>
          <w:jc w:val="center"/>
        </w:trPr>
        <w:tc>
          <w:tcPr>
            <w:tcW w:w="846" w:type="dxa"/>
            <w:vAlign w:val="center"/>
          </w:tcPr>
          <w:p w14:paraId="0FAE22D4"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2.2</w:t>
            </w:r>
          </w:p>
        </w:tc>
        <w:tc>
          <w:tcPr>
            <w:tcW w:w="5953" w:type="dxa"/>
          </w:tcPr>
          <w:p w14:paraId="267ACF45"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октябрь - декабрь</w:t>
            </w:r>
          </w:p>
        </w:tc>
        <w:tc>
          <w:tcPr>
            <w:tcW w:w="2552" w:type="dxa"/>
            <w:tcBorders>
              <w:top w:val="single" w:sz="4" w:space="0" w:color="auto"/>
              <w:left w:val="single" w:sz="4" w:space="0" w:color="auto"/>
              <w:bottom w:val="single" w:sz="4" w:space="0" w:color="auto"/>
              <w:right w:val="single" w:sz="4" w:space="0" w:color="auto"/>
            </w:tcBorders>
            <w:vAlign w:val="center"/>
          </w:tcPr>
          <w:p w14:paraId="506E6301"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3 357,46</w:t>
            </w:r>
          </w:p>
        </w:tc>
      </w:tr>
      <w:tr w:rsidR="00D440D2" w:rsidRPr="009A770E" w14:paraId="4FD1AFE8" w14:textId="77777777" w:rsidTr="006E0603">
        <w:trPr>
          <w:trHeight w:val="340"/>
          <w:jc w:val="center"/>
        </w:trPr>
        <w:tc>
          <w:tcPr>
            <w:tcW w:w="846" w:type="dxa"/>
            <w:vAlign w:val="center"/>
            <w:hideMark/>
          </w:tcPr>
          <w:p w14:paraId="630E4F57"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3</w:t>
            </w:r>
          </w:p>
        </w:tc>
        <w:tc>
          <w:tcPr>
            <w:tcW w:w="5953" w:type="dxa"/>
            <w:vAlign w:val="center"/>
            <w:hideMark/>
          </w:tcPr>
          <w:p w14:paraId="3706ACB3"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Тариф (среднегодовой), руб./ м</w:t>
            </w:r>
            <w:r w:rsidRPr="009A770E">
              <w:rPr>
                <w:rFonts w:ascii="Times New Roman" w:hAnsi="Times New Roman" w:cs="Times New Roman"/>
                <w:color w:val="000000"/>
                <w:sz w:val="28"/>
                <w:szCs w:val="28"/>
                <w:vertAlign w:val="superscript"/>
              </w:rPr>
              <w:t>3</w:t>
            </w:r>
          </w:p>
        </w:tc>
        <w:tc>
          <w:tcPr>
            <w:tcW w:w="2552" w:type="dxa"/>
            <w:tcBorders>
              <w:top w:val="single" w:sz="4" w:space="0" w:color="auto"/>
              <w:left w:val="single" w:sz="4" w:space="0" w:color="auto"/>
              <w:bottom w:val="single" w:sz="4" w:space="0" w:color="auto"/>
              <w:right w:val="single" w:sz="4" w:space="0" w:color="auto"/>
            </w:tcBorders>
            <w:vAlign w:val="center"/>
          </w:tcPr>
          <w:p w14:paraId="161C1EAE"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51,23</w:t>
            </w:r>
          </w:p>
        </w:tc>
      </w:tr>
      <w:tr w:rsidR="00D440D2" w:rsidRPr="009A770E" w14:paraId="32014741" w14:textId="77777777" w:rsidTr="006E0603">
        <w:trPr>
          <w:trHeight w:val="340"/>
          <w:jc w:val="center"/>
        </w:trPr>
        <w:tc>
          <w:tcPr>
            <w:tcW w:w="846" w:type="dxa"/>
            <w:vAlign w:val="center"/>
          </w:tcPr>
          <w:p w14:paraId="3A56480D"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lastRenderedPageBreak/>
              <w:t>3.1</w:t>
            </w:r>
          </w:p>
        </w:tc>
        <w:tc>
          <w:tcPr>
            <w:tcW w:w="5953" w:type="dxa"/>
            <w:vAlign w:val="center"/>
          </w:tcPr>
          <w:p w14:paraId="1B16DC5D"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с 1 января 2026</w:t>
            </w:r>
          </w:p>
        </w:tc>
        <w:tc>
          <w:tcPr>
            <w:tcW w:w="2552" w:type="dxa"/>
            <w:tcBorders>
              <w:top w:val="single" w:sz="4" w:space="0" w:color="auto"/>
              <w:left w:val="single" w:sz="4" w:space="0" w:color="auto"/>
              <w:bottom w:val="single" w:sz="4" w:space="0" w:color="auto"/>
              <w:right w:val="single" w:sz="4" w:space="0" w:color="auto"/>
            </w:tcBorders>
            <w:vAlign w:val="center"/>
          </w:tcPr>
          <w:p w14:paraId="571093C1"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49,50</w:t>
            </w:r>
          </w:p>
        </w:tc>
      </w:tr>
      <w:tr w:rsidR="00D440D2" w:rsidRPr="009A770E" w14:paraId="7B67787D" w14:textId="77777777" w:rsidTr="006E0603">
        <w:trPr>
          <w:trHeight w:val="340"/>
          <w:jc w:val="center"/>
        </w:trPr>
        <w:tc>
          <w:tcPr>
            <w:tcW w:w="846" w:type="dxa"/>
            <w:vAlign w:val="center"/>
            <w:hideMark/>
          </w:tcPr>
          <w:p w14:paraId="761750EB"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3.2</w:t>
            </w:r>
          </w:p>
        </w:tc>
        <w:tc>
          <w:tcPr>
            <w:tcW w:w="5953" w:type="dxa"/>
            <w:vAlign w:val="center"/>
            <w:hideMark/>
          </w:tcPr>
          <w:p w14:paraId="77882C12" w14:textId="77777777" w:rsidR="00D440D2" w:rsidRPr="009A770E" w:rsidRDefault="00D440D2" w:rsidP="006E0603">
            <w:pPr>
              <w:jc w:val="both"/>
              <w:rPr>
                <w:rFonts w:ascii="Times New Roman" w:hAnsi="Times New Roman" w:cs="Times New Roman"/>
                <w:iCs/>
                <w:color w:val="000000"/>
                <w:sz w:val="28"/>
                <w:szCs w:val="28"/>
              </w:rPr>
            </w:pPr>
            <w:r w:rsidRPr="009A770E">
              <w:rPr>
                <w:rFonts w:ascii="Times New Roman" w:hAnsi="Times New Roman" w:cs="Times New Roman"/>
                <w:color w:val="000000"/>
                <w:sz w:val="28"/>
                <w:szCs w:val="28"/>
              </w:rPr>
              <w:t>с 1 октября 2026</w:t>
            </w:r>
          </w:p>
        </w:tc>
        <w:tc>
          <w:tcPr>
            <w:tcW w:w="2552" w:type="dxa"/>
            <w:tcBorders>
              <w:top w:val="single" w:sz="4" w:space="0" w:color="auto"/>
              <w:left w:val="single" w:sz="4" w:space="0" w:color="auto"/>
              <w:bottom w:val="single" w:sz="4" w:space="0" w:color="auto"/>
              <w:right w:val="single" w:sz="4" w:space="0" w:color="auto"/>
            </w:tcBorders>
            <w:vAlign w:val="center"/>
          </w:tcPr>
          <w:p w14:paraId="3E0FB38A"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54,40</w:t>
            </w:r>
          </w:p>
        </w:tc>
      </w:tr>
      <w:tr w:rsidR="00D440D2" w:rsidRPr="009A770E" w14:paraId="5616A837" w14:textId="77777777" w:rsidTr="006E0603">
        <w:trPr>
          <w:trHeight w:val="340"/>
          <w:jc w:val="center"/>
        </w:trPr>
        <w:tc>
          <w:tcPr>
            <w:tcW w:w="846" w:type="dxa"/>
            <w:vAlign w:val="center"/>
          </w:tcPr>
          <w:p w14:paraId="4B865EED"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4</w:t>
            </w:r>
          </w:p>
        </w:tc>
        <w:tc>
          <w:tcPr>
            <w:tcW w:w="5953" w:type="dxa"/>
            <w:vAlign w:val="center"/>
          </w:tcPr>
          <w:p w14:paraId="7CF48C53" w14:textId="77777777" w:rsidR="00D440D2" w:rsidRPr="009A770E" w:rsidRDefault="00D440D2" w:rsidP="006E0603">
            <w:pPr>
              <w:jc w:val="both"/>
              <w:rPr>
                <w:rFonts w:ascii="Times New Roman" w:hAnsi="Times New Roman" w:cs="Times New Roman"/>
                <w:color w:val="000000"/>
                <w:sz w:val="28"/>
                <w:szCs w:val="28"/>
              </w:rPr>
            </w:pPr>
            <w:r w:rsidRPr="009A770E">
              <w:rPr>
                <w:rFonts w:ascii="Times New Roman" w:hAnsi="Times New Roman" w:cs="Times New Roman"/>
                <w:bCs/>
                <w:color w:val="000000"/>
                <w:sz w:val="28"/>
                <w:szCs w:val="28"/>
              </w:rPr>
              <w:t>Изменение тарифа</w:t>
            </w:r>
            <w:r w:rsidRPr="009A770E">
              <w:rPr>
                <w:rFonts w:ascii="Times New Roman" w:hAnsi="Times New Roman" w:cs="Times New Roman"/>
                <w:color w:val="000000"/>
                <w:sz w:val="28"/>
                <w:szCs w:val="28"/>
              </w:rPr>
              <w:t xml:space="preserve"> с 1 октября 2026 года, %</w:t>
            </w:r>
          </w:p>
        </w:tc>
        <w:tc>
          <w:tcPr>
            <w:tcW w:w="2552" w:type="dxa"/>
            <w:tcBorders>
              <w:top w:val="single" w:sz="4" w:space="0" w:color="auto"/>
              <w:left w:val="single" w:sz="4" w:space="0" w:color="auto"/>
              <w:bottom w:val="single" w:sz="4" w:space="0" w:color="auto"/>
              <w:right w:val="single" w:sz="4" w:space="0" w:color="auto"/>
            </w:tcBorders>
            <w:vAlign w:val="center"/>
          </w:tcPr>
          <w:p w14:paraId="4CB85160"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9,90</w:t>
            </w:r>
          </w:p>
        </w:tc>
      </w:tr>
    </w:tbl>
    <w:p w14:paraId="3E4025BD" w14:textId="77777777" w:rsidR="00D440D2" w:rsidRPr="009A770E" w:rsidRDefault="00D440D2" w:rsidP="00D440D2">
      <w:pPr>
        <w:pStyle w:val="10"/>
        <w:rPr>
          <w:color w:val="000000"/>
          <w:sz w:val="28"/>
          <w:szCs w:val="28"/>
        </w:rPr>
      </w:pPr>
      <w:bookmarkStart w:id="16" w:name="_Toc56781744"/>
      <w:bookmarkStart w:id="17" w:name="_Toc59172733"/>
    </w:p>
    <w:p w14:paraId="3DF4A2BF" w14:textId="77777777" w:rsidR="00D440D2" w:rsidRPr="009A770E" w:rsidRDefault="00D440D2" w:rsidP="00D440D2">
      <w:pPr>
        <w:pStyle w:val="10"/>
        <w:rPr>
          <w:color w:val="000000"/>
          <w:sz w:val="28"/>
          <w:szCs w:val="28"/>
        </w:rPr>
      </w:pPr>
      <w:r w:rsidRPr="009A770E">
        <w:rPr>
          <w:color w:val="000000"/>
          <w:sz w:val="28"/>
          <w:szCs w:val="28"/>
        </w:rPr>
        <w:t>Тарифы на горячую воду</w:t>
      </w:r>
      <w:bookmarkEnd w:id="16"/>
      <w:bookmarkEnd w:id="17"/>
      <w:r w:rsidRPr="009A770E">
        <w:rPr>
          <w:color w:val="000000"/>
          <w:sz w:val="28"/>
          <w:szCs w:val="28"/>
        </w:rPr>
        <w:t xml:space="preserve"> в открытой системе горячего водоснабжения (теплоснабжения) на 2026 год</w:t>
      </w:r>
    </w:p>
    <w:p w14:paraId="6D14401E" w14:textId="77777777" w:rsidR="00D440D2" w:rsidRPr="009A770E" w:rsidRDefault="00D440D2" w:rsidP="00D440D2">
      <w:pPr>
        <w:tabs>
          <w:tab w:val="left" w:pos="0"/>
          <w:tab w:val="left" w:pos="9900"/>
        </w:tabs>
        <w:ind w:right="-1" w:firstLine="709"/>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Согласно пункту 87 Основ ценообразования в сфере теплоснабжения, утвержденных постановлением Правительства </w:t>
      </w:r>
      <w:r w:rsidRPr="009A770E">
        <w:rPr>
          <w:rFonts w:ascii="Times New Roman" w:eastAsia="Calibri" w:hAnsi="Times New Roman" w:cs="Times New Roman"/>
          <w:color w:val="000000"/>
          <w:sz w:val="28"/>
          <w:szCs w:val="28"/>
        </w:rPr>
        <w:t>Российской Федерации</w:t>
      </w:r>
      <w:r w:rsidRPr="009A770E">
        <w:rPr>
          <w:rFonts w:ascii="Times New Roman" w:hAnsi="Times New Roman" w:cs="Times New Roman"/>
          <w:color w:val="000000"/>
          <w:sz w:val="28"/>
          <w:szCs w:val="28"/>
        </w:rPr>
        <w:t xml:space="preserve"> </w:t>
      </w:r>
      <w:r w:rsidRPr="009A770E">
        <w:rPr>
          <w:rFonts w:ascii="Times New Roman" w:hAnsi="Times New Roman" w:cs="Times New Roman"/>
          <w:color w:val="000000"/>
          <w:sz w:val="28"/>
          <w:szCs w:val="28"/>
        </w:rPr>
        <w:br/>
        <w:t xml:space="preserve">от 22.10.2012 № 1075 «О ценообразовании в сфере теплоснабжения», органы регулирования устанавливают двухкомпонентный тариф на горячую воду </w:t>
      </w:r>
      <w:r w:rsidRPr="009A770E">
        <w:rPr>
          <w:rFonts w:ascii="Times New Roman" w:hAnsi="Times New Roman" w:cs="Times New Roman"/>
          <w:color w:val="000000"/>
          <w:sz w:val="28"/>
          <w:szCs w:val="28"/>
        </w:rPr>
        <w:br/>
        <w:t>в открытой системе теплоснабжения (горячего водоснабжения), который состоит из компонента на теплоноситель и компонента на тепловую энергию.</w:t>
      </w:r>
    </w:p>
    <w:p w14:paraId="3CECAAB9" w14:textId="77777777" w:rsidR="00D440D2" w:rsidRPr="009A770E" w:rsidRDefault="00D440D2" w:rsidP="00D440D2">
      <w:pPr>
        <w:tabs>
          <w:tab w:val="left" w:pos="0"/>
          <w:tab w:val="left" w:pos="9900"/>
        </w:tabs>
        <w:ind w:right="-1" w:firstLine="709"/>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Компонент на тепловую энергию соответствует предельной цене </w:t>
      </w:r>
      <w:r w:rsidRPr="009A770E">
        <w:rPr>
          <w:rFonts w:ascii="Times New Roman" w:hAnsi="Times New Roman" w:cs="Times New Roman"/>
          <w:color w:val="000000"/>
          <w:sz w:val="28"/>
          <w:szCs w:val="28"/>
        </w:rPr>
        <w:br/>
        <w:t>на тепловую энергию с 01.01.2026 по 31.12.2026 согласно данному экспертному заключению.</w:t>
      </w:r>
    </w:p>
    <w:p w14:paraId="5E5E3D5E" w14:textId="77777777" w:rsidR="00D440D2" w:rsidRPr="009A770E" w:rsidRDefault="00D440D2" w:rsidP="00D440D2">
      <w:pPr>
        <w:tabs>
          <w:tab w:val="left" w:pos="0"/>
          <w:tab w:val="left" w:pos="9900"/>
        </w:tabs>
        <w:ind w:right="-1" w:firstLine="540"/>
        <w:jc w:val="right"/>
        <w:rPr>
          <w:rFonts w:ascii="Times New Roman" w:hAnsi="Times New Roman" w:cs="Times New Roman"/>
          <w:color w:val="000000"/>
          <w:sz w:val="28"/>
          <w:szCs w:val="28"/>
        </w:rPr>
      </w:pPr>
      <w:r w:rsidRPr="009A770E">
        <w:rPr>
          <w:rFonts w:ascii="Times New Roman" w:hAnsi="Times New Roman" w:cs="Times New Roman"/>
          <w:color w:val="000000"/>
          <w:sz w:val="28"/>
          <w:szCs w:val="28"/>
        </w:rPr>
        <w:t>Таблица 2</w:t>
      </w:r>
    </w:p>
    <w:p w14:paraId="606527E6" w14:textId="77777777" w:rsidR="00D440D2" w:rsidRPr="009A770E" w:rsidRDefault="00D440D2" w:rsidP="00D440D2">
      <w:pPr>
        <w:ind w:right="-1"/>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Компонент на тепловую энергию (мощность) ООО «ТВК» </w:t>
      </w:r>
    </w:p>
    <w:tbl>
      <w:tblPr>
        <w:tblpPr w:leftFromText="180" w:rightFromText="180" w:vertAnchor="text" w:horzAnchor="margin" w:tblpY="12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812"/>
      </w:tblGrid>
      <w:tr w:rsidR="00D440D2" w:rsidRPr="009A770E" w14:paraId="3885B8E5" w14:textId="77777777" w:rsidTr="006E0603">
        <w:trPr>
          <w:trHeight w:val="274"/>
          <w:tblHeader/>
        </w:trPr>
        <w:tc>
          <w:tcPr>
            <w:tcW w:w="3539" w:type="dxa"/>
            <w:vAlign w:val="center"/>
          </w:tcPr>
          <w:p w14:paraId="23B879D9"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Период</w:t>
            </w:r>
          </w:p>
        </w:tc>
        <w:tc>
          <w:tcPr>
            <w:tcW w:w="5812" w:type="dxa"/>
            <w:vAlign w:val="center"/>
            <w:hideMark/>
          </w:tcPr>
          <w:p w14:paraId="772744C2"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Компонент на тепловую энергию руб./Гкал (без НДС)</w:t>
            </w:r>
          </w:p>
        </w:tc>
      </w:tr>
      <w:tr w:rsidR="00D440D2" w:rsidRPr="009A770E" w14:paraId="6CD8D1BA" w14:textId="77777777" w:rsidTr="006E0603">
        <w:trPr>
          <w:trHeight w:val="141"/>
        </w:trPr>
        <w:tc>
          <w:tcPr>
            <w:tcW w:w="3539" w:type="dxa"/>
            <w:vAlign w:val="center"/>
          </w:tcPr>
          <w:p w14:paraId="7D12EAC0"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с 01.01.2026</w:t>
            </w:r>
          </w:p>
        </w:tc>
        <w:tc>
          <w:tcPr>
            <w:tcW w:w="5812" w:type="dxa"/>
            <w:vAlign w:val="center"/>
          </w:tcPr>
          <w:p w14:paraId="59C4C57A"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3 802,82</w:t>
            </w:r>
          </w:p>
        </w:tc>
      </w:tr>
      <w:tr w:rsidR="00D440D2" w:rsidRPr="009A770E" w14:paraId="1AD155E0" w14:textId="77777777" w:rsidTr="006E0603">
        <w:trPr>
          <w:trHeight w:val="141"/>
        </w:trPr>
        <w:tc>
          <w:tcPr>
            <w:tcW w:w="3539" w:type="dxa"/>
            <w:tcBorders>
              <w:bottom w:val="single" w:sz="4" w:space="0" w:color="auto"/>
            </w:tcBorders>
            <w:vAlign w:val="center"/>
          </w:tcPr>
          <w:p w14:paraId="54F2C8CD"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с 01.10.2026</w:t>
            </w:r>
          </w:p>
        </w:tc>
        <w:tc>
          <w:tcPr>
            <w:tcW w:w="5812" w:type="dxa"/>
            <w:vAlign w:val="center"/>
          </w:tcPr>
          <w:p w14:paraId="010E409C"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4 240,79</w:t>
            </w:r>
          </w:p>
        </w:tc>
      </w:tr>
    </w:tbl>
    <w:p w14:paraId="6BD82480" w14:textId="77777777" w:rsidR="00D440D2" w:rsidRPr="009A770E" w:rsidRDefault="00D440D2" w:rsidP="00D440D2">
      <w:pPr>
        <w:autoSpaceDE w:val="0"/>
        <w:autoSpaceDN w:val="0"/>
        <w:adjustRightInd w:val="0"/>
        <w:ind w:firstLine="539"/>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Нормативы расхода тепловой энергии, необходимые для осуществления горячего водоснабжения ООО «ТВК», приняты в соответствии </w:t>
      </w:r>
      <w:r w:rsidRPr="009A770E">
        <w:rPr>
          <w:rFonts w:ascii="Times New Roman" w:hAnsi="Times New Roman" w:cs="Times New Roman"/>
          <w:color w:val="000000"/>
          <w:sz w:val="28"/>
          <w:szCs w:val="28"/>
        </w:rPr>
        <w:br/>
        <w:t>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tbl>
      <w:tblPr>
        <w:tblpPr w:leftFromText="180" w:rightFromText="180" w:vertAnchor="text" w:horzAnchor="margin" w:tblpY="72"/>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D440D2" w:rsidRPr="009A770E" w14:paraId="1D82935D" w14:textId="77777777" w:rsidTr="006E0603">
        <w:trPr>
          <w:trHeight w:val="485"/>
        </w:trPr>
        <w:tc>
          <w:tcPr>
            <w:tcW w:w="4673" w:type="dxa"/>
            <w:gridSpan w:val="2"/>
            <w:vAlign w:val="center"/>
          </w:tcPr>
          <w:p w14:paraId="5DFD3BB2"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С изолированными стояками</w:t>
            </w:r>
          </w:p>
        </w:tc>
        <w:tc>
          <w:tcPr>
            <w:tcW w:w="4678" w:type="dxa"/>
            <w:gridSpan w:val="2"/>
            <w:vAlign w:val="center"/>
            <w:hideMark/>
          </w:tcPr>
          <w:p w14:paraId="56E80131"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С неизолированными стояками</w:t>
            </w:r>
          </w:p>
        </w:tc>
      </w:tr>
      <w:tr w:rsidR="00D440D2" w:rsidRPr="009A770E" w14:paraId="789CEA16" w14:textId="77777777" w:rsidTr="006E0603">
        <w:trPr>
          <w:trHeight w:val="293"/>
        </w:trPr>
        <w:tc>
          <w:tcPr>
            <w:tcW w:w="2263" w:type="dxa"/>
            <w:vAlign w:val="center"/>
            <w:hideMark/>
          </w:tcPr>
          <w:p w14:paraId="355C131A"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lastRenderedPageBreak/>
              <w:t>с полотенцесушителем</w:t>
            </w:r>
          </w:p>
        </w:tc>
        <w:tc>
          <w:tcPr>
            <w:tcW w:w="2410" w:type="dxa"/>
            <w:vAlign w:val="center"/>
            <w:hideMark/>
          </w:tcPr>
          <w:p w14:paraId="2855AEC1"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без полотенцесушителя</w:t>
            </w:r>
          </w:p>
        </w:tc>
        <w:tc>
          <w:tcPr>
            <w:tcW w:w="2268" w:type="dxa"/>
            <w:vAlign w:val="center"/>
            <w:hideMark/>
          </w:tcPr>
          <w:p w14:paraId="7A1DE193"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с полотенцесушителем</w:t>
            </w:r>
          </w:p>
        </w:tc>
        <w:tc>
          <w:tcPr>
            <w:tcW w:w="2410" w:type="dxa"/>
            <w:vAlign w:val="center"/>
            <w:hideMark/>
          </w:tcPr>
          <w:p w14:paraId="6763BED5"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без полотенцесушителя</w:t>
            </w:r>
          </w:p>
        </w:tc>
      </w:tr>
      <w:tr w:rsidR="00D440D2" w:rsidRPr="009A770E" w14:paraId="0F034574" w14:textId="77777777" w:rsidTr="006E0603">
        <w:trPr>
          <w:trHeight w:val="293"/>
        </w:trPr>
        <w:tc>
          <w:tcPr>
            <w:tcW w:w="2263" w:type="dxa"/>
            <w:vAlign w:val="center"/>
          </w:tcPr>
          <w:p w14:paraId="36CD3FBC"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0,0603</w:t>
            </w:r>
          </w:p>
        </w:tc>
        <w:tc>
          <w:tcPr>
            <w:tcW w:w="2410" w:type="dxa"/>
            <w:vAlign w:val="center"/>
          </w:tcPr>
          <w:p w14:paraId="7B12DEF1"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0,0553</w:t>
            </w:r>
          </w:p>
        </w:tc>
        <w:tc>
          <w:tcPr>
            <w:tcW w:w="2268" w:type="dxa"/>
            <w:vAlign w:val="center"/>
          </w:tcPr>
          <w:p w14:paraId="1DFFC6FA"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0,0647</w:t>
            </w:r>
          </w:p>
        </w:tc>
        <w:tc>
          <w:tcPr>
            <w:tcW w:w="2410" w:type="dxa"/>
            <w:vAlign w:val="center"/>
          </w:tcPr>
          <w:p w14:paraId="78812F5F" w14:textId="77777777" w:rsidR="00D440D2" w:rsidRPr="009A770E" w:rsidRDefault="00D440D2" w:rsidP="006E0603">
            <w:pPr>
              <w:jc w:val="center"/>
              <w:rPr>
                <w:rFonts w:ascii="Times New Roman" w:hAnsi="Times New Roman" w:cs="Times New Roman"/>
                <w:color w:val="000000"/>
                <w:sz w:val="28"/>
                <w:szCs w:val="28"/>
              </w:rPr>
            </w:pPr>
            <w:r w:rsidRPr="009A770E">
              <w:rPr>
                <w:rFonts w:ascii="Times New Roman" w:hAnsi="Times New Roman" w:cs="Times New Roman"/>
                <w:color w:val="000000"/>
                <w:sz w:val="28"/>
                <w:szCs w:val="28"/>
              </w:rPr>
              <w:t>0,0598</w:t>
            </w:r>
          </w:p>
        </w:tc>
      </w:tr>
    </w:tbl>
    <w:p w14:paraId="0B8C2306" w14:textId="77777777" w:rsidR="00D440D2" w:rsidRPr="009A770E" w:rsidRDefault="00D440D2" w:rsidP="00D440D2">
      <w:pPr>
        <w:ind w:firstLine="709"/>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Руководствуясь постановлением Правительства Российской Федерации 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p>
    <w:p w14:paraId="1A285348" w14:textId="77777777" w:rsidR="00D440D2" w:rsidRPr="009A770E" w:rsidRDefault="00D440D2" w:rsidP="00D440D2">
      <w:pPr>
        <w:ind w:firstLine="567"/>
        <w:jc w:val="both"/>
        <w:rPr>
          <w:rFonts w:ascii="Times New Roman" w:hAnsi="Times New Roman" w:cs="Times New Roman"/>
          <w:color w:val="000000"/>
          <w:sz w:val="28"/>
          <w:szCs w:val="28"/>
        </w:rPr>
      </w:pPr>
      <w:r w:rsidRPr="009A770E">
        <w:rPr>
          <w:rFonts w:ascii="Times New Roman" w:hAnsi="Times New Roman" w:cs="Times New Roman"/>
          <w:color w:val="000000"/>
          <w:sz w:val="28"/>
          <w:szCs w:val="28"/>
        </w:rPr>
        <w:t xml:space="preserve">На основании вышеуказанного, эксперты предлагают принять тарифы </w:t>
      </w:r>
      <w:r w:rsidRPr="009A770E">
        <w:rPr>
          <w:rFonts w:ascii="Times New Roman" w:hAnsi="Times New Roman" w:cs="Times New Roman"/>
          <w:color w:val="000000"/>
          <w:sz w:val="28"/>
          <w:szCs w:val="28"/>
        </w:rPr>
        <w:br/>
        <w:t xml:space="preserve">на горячую воду в открытой системе горячего водоснабжения для </w:t>
      </w:r>
      <w:r w:rsidRPr="009A770E">
        <w:rPr>
          <w:rFonts w:ascii="Times New Roman" w:hAnsi="Times New Roman" w:cs="Times New Roman"/>
          <w:color w:val="000000"/>
          <w:sz w:val="28"/>
          <w:szCs w:val="28"/>
        </w:rPr>
        <w:br/>
        <w:t xml:space="preserve">ООО «ТВК» </w:t>
      </w:r>
      <w:r w:rsidRPr="009A770E">
        <w:rPr>
          <w:rFonts w:ascii="Times New Roman" w:hAnsi="Times New Roman" w:cs="Times New Roman"/>
          <w:bCs/>
          <w:color w:val="000000"/>
          <w:sz w:val="28"/>
          <w:szCs w:val="28"/>
        </w:rPr>
        <w:t xml:space="preserve">с 01.01.2026 по 31.12.2026 </w:t>
      </w:r>
      <w:r w:rsidRPr="009A770E">
        <w:rPr>
          <w:rFonts w:ascii="Times New Roman" w:hAnsi="Times New Roman" w:cs="Times New Roman"/>
          <w:color w:val="000000"/>
          <w:sz w:val="28"/>
          <w:szCs w:val="28"/>
        </w:rPr>
        <w:t>в следующем виде</w:t>
      </w:r>
    </w:p>
    <w:p w14:paraId="1B93DCD2" w14:textId="77777777" w:rsidR="00D440D2" w:rsidRDefault="00D440D2" w:rsidP="00D440D2">
      <w:pPr>
        <w:ind w:firstLine="851"/>
        <w:rPr>
          <w:rFonts w:ascii="Times New Roman" w:hAnsi="Times New Roman" w:cs="Times New Roman"/>
          <w:color w:val="000000"/>
          <w:sz w:val="24"/>
          <w:szCs w:val="24"/>
        </w:rPr>
      </w:pPr>
    </w:p>
    <w:p w14:paraId="7DB6C4E3" w14:textId="77777777" w:rsidR="00D440D2" w:rsidRDefault="00D440D2" w:rsidP="00D440D2">
      <w:pPr>
        <w:ind w:firstLine="851"/>
        <w:rPr>
          <w:rFonts w:ascii="Times New Roman" w:hAnsi="Times New Roman" w:cs="Times New Roman"/>
          <w:color w:val="000000"/>
          <w:sz w:val="24"/>
          <w:szCs w:val="24"/>
        </w:rPr>
      </w:pPr>
    </w:p>
    <w:p w14:paraId="561ABD74" w14:textId="77777777" w:rsidR="00D440D2" w:rsidRDefault="00D440D2" w:rsidP="00D440D2">
      <w:pPr>
        <w:ind w:firstLine="851"/>
        <w:rPr>
          <w:rFonts w:ascii="Times New Roman" w:hAnsi="Times New Roman" w:cs="Times New Roman"/>
          <w:color w:val="000000"/>
          <w:sz w:val="24"/>
          <w:szCs w:val="24"/>
        </w:rPr>
      </w:pPr>
    </w:p>
    <w:p w14:paraId="4CA56C4C" w14:textId="77777777" w:rsidR="00D440D2" w:rsidRDefault="00D440D2" w:rsidP="00D440D2">
      <w:pPr>
        <w:ind w:firstLine="851"/>
        <w:rPr>
          <w:rFonts w:ascii="Times New Roman" w:hAnsi="Times New Roman" w:cs="Times New Roman"/>
          <w:color w:val="000000"/>
          <w:sz w:val="24"/>
          <w:szCs w:val="24"/>
        </w:rPr>
      </w:pPr>
    </w:p>
    <w:p w14:paraId="6D9DEDB3" w14:textId="77777777" w:rsidR="00D440D2" w:rsidRDefault="00D440D2" w:rsidP="00D440D2">
      <w:pPr>
        <w:ind w:firstLine="851"/>
        <w:rPr>
          <w:rFonts w:ascii="Times New Roman" w:hAnsi="Times New Roman" w:cs="Times New Roman"/>
          <w:color w:val="000000"/>
          <w:sz w:val="24"/>
          <w:szCs w:val="24"/>
        </w:rPr>
      </w:pPr>
    </w:p>
    <w:p w14:paraId="5A033CBE" w14:textId="77777777" w:rsidR="00D440D2" w:rsidRDefault="00D440D2" w:rsidP="00D440D2">
      <w:pPr>
        <w:ind w:firstLine="851"/>
        <w:rPr>
          <w:rFonts w:ascii="Times New Roman" w:hAnsi="Times New Roman" w:cs="Times New Roman"/>
          <w:color w:val="000000"/>
          <w:sz w:val="24"/>
          <w:szCs w:val="24"/>
        </w:rPr>
      </w:pPr>
    </w:p>
    <w:p w14:paraId="7299CEC5" w14:textId="77777777" w:rsidR="00D440D2" w:rsidRDefault="00D440D2" w:rsidP="00D440D2">
      <w:pPr>
        <w:ind w:firstLine="851"/>
        <w:rPr>
          <w:rFonts w:ascii="Times New Roman" w:hAnsi="Times New Roman" w:cs="Times New Roman"/>
          <w:color w:val="000000"/>
          <w:sz w:val="24"/>
          <w:szCs w:val="24"/>
        </w:rPr>
      </w:pPr>
    </w:p>
    <w:p w14:paraId="7FFA6B5A" w14:textId="77777777" w:rsidR="00D440D2" w:rsidRDefault="00D440D2" w:rsidP="00D440D2">
      <w:pPr>
        <w:ind w:firstLine="851"/>
        <w:rPr>
          <w:rFonts w:ascii="Times New Roman" w:hAnsi="Times New Roman" w:cs="Times New Roman"/>
          <w:color w:val="000000"/>
          <w:sz w:val="24"/>
          <w:szCs w:val="24"/>
        </w:rPr>
      </w:pPr>
    </w:p>
    <w:p w14:paraId="12C80468" w14:textId="77777777" w:rsidR="00D440D2" w:rsidRDefault="00D440D2" w:rsidP="00D440D2">
      <w:pPr>
        <w:ind w:firstLine="851"/>
        <w:rPr>
          <w:rFonts w:ascii="Times New Roman" w:hAnsi="Times New Roman" w:cs="Times New Roman"/>
          <w:color w:val="000000"/>
          <w:sz w:val="24"/>
          <w:szCs w:val="24"/>
        </w:rPr>
      </w:pPr>
    </w:p>
    <w:p w14:paraId="0F296805" w14:textId="77777777" w:rsidR="00D440D2" w:rsidRDefault="00D440D2" w:rsidP="00D440D2">
      <w:pPr>
        <w:ind w:firstLine="851"/>
        <w:rPr>
          <w:rFonts w:ascii="Times New Roman" w:hAnsi="Times New Roman" w:cs="Times New Roman"/>
          <w:color w:val="000000"/>
          <w:sz w:val="24"/>
          <w:szCs w:val="24"/>
        </w:rPr>
      </w:pPr>
    </w:p>
    <w:p w14:paraId="006E5161" w14:textId="77777777" w:rsidR="00D440D2" w:rsidRDefault="00D440D2" w:rsidP="00D440D2">
      <w:pPr>
        <w:ind w:firstLine="851"/>
        <w:rPr>
          <w:rFonts w:ascii="Times New Roman" w:hAnsi="Times New Roman" w:cs="Times New Roman"/>
          <w:color w:val="000000"/>
          <w:sz w:val="24"/>
          <w:szCs w:val="24"/>
        </w:rPr>
      </w:pPr>
    </w:p>
    <w:p w14:paraId="33E45FBC" w14:textId="77777777" w:rsidR="00D440D2" w:rsidRDefault="00D440D2" w:rsidP="00D440D2">
      <w:pPr>
        <w:ind w:firstLine="851"/>
        <w:rPr>
          <w:rFonts w:ascii="Times New Roman" w:hAnsi="Times New Roman" w:cs="Times New Roman"/>
          <w:color w:val="000000"/>
          <w:sz w:val="24"/>
          <w:szCs w:val="24"/>
        </w:rPr>
      </w:pPr>
    </w:p>
    <w:p w14:paraId="49788383" w14:textId="77777777" w:rsidR="00D440D2" w:rsidRDefault="00D440D2" w:rsidP="00D440D2">
      <w:pPr>
        <w:ind w:firstLine="851"/>
        <w:rPr>
          <w:rFonts w:ascii="Times New Roman" w:hAnsi="Times New Roman" w:cs="Times New Roman"/>
          <w:color w:val="000000"/>
          <w:sz w:val="24"/>
          <w:szCs w:val="24"/>
        </w:rPr>
      </w:pPr>
    </w:p>
    <w:p w14:paraId="2D1D3C29" w14:textId="77777777" w:rsidR="00D440D2" w:rsidRDefault="00D440D2" w:rsidP="00D440D2">
      <w:pPr>
        <w:ind w:firstLine="851"/>
        <w:rPr>
          <w:rFonts w:ascii="Times New Roman" w:hAnsi="Times New Roman" w:cs="Times New Roman"/>
          <w:color w:val="000000"/>
          <w:sz w:val="24"/>
          <w:szCs w:val="24"/>
        </w:rPr>
      </w:pPr>
    </w:p>
    <w:p w14:paraId="069090A8" w14:textId="77777777" w:rsidR="00D440D2" w:rsidRDefault="00D440D2" w:rsidP="00D440D2">
      <w:pPr>
        <w:ind w:firstLine="851"/>
        <w:rPr>
          <w:rFonts w:ascii="Times New Roman" w:hAnsi="Times New Roman" w:cs="Times New Roman"/>
          <w:color w:val="000000"/>
          <w:sz w:val="24"/>
          <w:szCs w:val="24"/>
        </w:rPr>
      </w:pPr>
    </w:p>
    <w:p w14:paraId="6810A71D" w14:textId="77777777" w:rsidR="00D440D2" w:rsidRDefault="00D440D2" w:rsidP="00D440D2">
      <w:pPr>
        <w:ind w:firstLine="851"/>
        <w:rPr>
          <w:rFonts w:ascii="Times New Roman" w:hAnsi="Times New Roman" w:cs="Times New Roman"/>
          <w:color w:val="000000"/>
          <w:sz w:val="24"/>
          <w:szCs w:val="24"/>
        </w:rPr>
      </w:pPr>
    </w:p>
    <w:p w14:paraId="19E1DDFE" w14:textId="77777777" w:rsidR="00D440D2" w:rsidRDefault="00D440D2" w:rsidP="00D440D2">
      <w:pPr>
        <w:ind w:firstLine="851"/>
        <w:rPr>
          <w:rFonts w:ascii="Times New Roman" w:hAnsi="Times New Roman" w:cs="Times New Roman"/>
          <w:color w:val="000000"/>
          <w:sz w:val="24"/>
          <w:szCs w:val="24"/>
        </w:rPr>
      </w:pPr>
    </w:p>
    <w:p w14:paraId="7F83FFF2" w14:textId="77777777" w:rsidR="00D440D2" w:rsidRDefault="00D440D2" w:rsidP="00D440D2">
      <w:pPr>
        <w:ind w:firstLine="851"/>
        <w:rPr>
          <w:rFonts w:ascii="Times New Roman" w:hAnsi="Times New Roman" w:cs="Times New Roman"/>
          <w:color w:val="000000"/>
          <w:sz w:val="24"/>
          <w:szCs w:val="24"/>
        </w:rPr>
      </w:pPr>
    </w:p>
    <w:p w14:paraId="204E2C21" w14:textId="77777777" w:rsidR="00D440D2" w:rsidRDefault="00D440D2" w:rsidP="00D440D2">
      <w:pPr>
        <w:ind w:firstLine="851"/>
        <w:rPr>
          <w:rFonts w:ascii="Times New Roman" w:hAnsi="Times New Roman" w:cs="Times New Roman"/>
          <w:color w:val="000000"/>
          <w:sz w:val="24"/>
          <w:szCs w:val="24"/>
        </w:rPr>
      </w:pPr>
    </w:p>
    <w:p w14:paraId="787D3168" w14:textId="77777777" w:rsidR="00D440D2" w:rsidRDefault="00D440D2" w:rsidP="00D440D2">
      <w:pPr>
        <w:ind w:firstLine="851"/>
        <w:rPr>
          <w:rFonts w:ascii="Times New Roman" w:hAnsi="Times New Roman" w:cs="Times New Roman"/>
          <w:color w:val="000000"/>
          <w:sz w:val="24"/>
          <w:szCs w:val="24"/>
        </w:rPr>
      </w:pPr>
    </w:p>
    <w:p w14:paraId="0B8CAE4B" w14:textId="77777777" w:rsidR="00D440D2" w:rsidRDefault="00D440D2" w:rsidP="00D440D2">
      <w:pPr>
        <w:rPr>
          <w:rFonts w:ascii="Times New Roman" w:hAnsi="Times New Roman" w:cs="Times New Roman"/>
          <w:color w:val="000000"/>
          <w:sz w:val="24"/>
          <w:szCs w:val="24"/>
        </w:rPr>
        <w:sectPr w:rsidR="00D440D2" w:rsidSect="00F43808">
          <w:headerReference w:type="default" r:id="rId14"/>
          <w:pgSz w:w="11906" w:h="16838"/>
          <w:pgMar w:top="851" w:right="850" w:bottom="1134" w:left="1701" w:header="708" w:footer="708" w:gutter="0"/>
          <w:cols w:space="708"/>
          <w:titlePg/>
          <w:docGrid w:linePitch="381"/>
        </w:sectPr>
      </w:pPr>
    </w:p>
    <w:p w14:paraId="4111B7B9" w14:textId="0E6F755D" w:rsidR="00D440D2" w:rsidRPr="00E358C8" w:rsidRDefault="00D440D2" w:rsidP="00D440D2">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14</w:t>
      </w:r>
      <w:r>
        <w:rPr>
          <w:rFonts w:ascii="Times New Roman" w:hAnsi="Times New Roman" w:cs="Times New Roman"/>
          <w:sz w:val="24"/>
          <w:szCs w:val="24"/>
        </w:rPr>
        <w:t>1</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5FC20341" w14:textId="77777777" w:rsidR="00D440D2" w:rsidRPr="00E358C8" w:rsidRDefault="00D440D2" w:rsidP="00D440D2">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3103C6A8" w14:textId="77777777" w:rsidR="00D440D2" w:rsidRPr="00E358C8" w:rsidRDefault="00D440D2" w:rsidP="00D440D2">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78E8E009" w14:textId="77777777" w:rsidR="00D440D2" w:rsidRPr="00E358C8" w:rsidRDefault="00D440D2" w:rsidP="00D440D2">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p w14:paraId="17D656DB" w14:textId="77777777" w:rsidR="00D440D2" w:rsidRPr="009A770E" w:rsidRDefault="00D440D2" w:rsidP="00D440D2">
      <w:pPr>
        <w:tabs>
          <w:tab w:val="left" w:pos="9214"/>
        </w:tabs>
        <w:ind w:right="-739"/>
        <w:rPr>
          <w:rFonts w:ascii="Times New Roman" w:hAnsi="Times New Roman" w:cs="Times New Roman"/>
          <w:sz w:val="24"/>
          <w:szCs w:val="24"/>
        </w:rPr>
      </w:pPr>
    </w:p>
    <w:p w14:paraId="14CED219" w14:textId="77777777" w:rsidR="00D440D2" w:rsidRPr="009A770E" w:rsidRDefault="00D440D2" w:rsidP="00D440D2">
      <w:pPr>
        <w:spacing w:after="240"/>
        <w:jc w:val="center"/>
        <w:rPr>
          <w:rFonts w:ascii="Times New Roman" w:eastAsia="Times New Roman" w:hAnsi="Times New Roman" w:cs="Times New Roman"/>
          <w:b/>
          <w:bCs/>
          <w:sz w:val="24"/>
          <w:szCs w:val="24"/>
        </w:rPr>
      </w:pPr>
      <w:r w:rsidRPr="009A770E">
        <w:rPr>
          <w:rFonts w:ascii="Times New Roman" w:eastAsia="Times New Roman" w:hAnsi="Times New Roman" w:cs="Times New Roman"/>
          <w:b/>
          <w:sz w:val="24"/>
          <w:szCs w:val="24"/>
        </w:rPr>
        <w:t xml:space="preserve">Тарифы на горячую воду в открытой системе теплоснабжения (горячего водоснабжения), </w:t>
      </w:r>
      <w:r w:rsidRPr="009A770E">
        <w:rPr>
          <w:rFonts w:ascii="Times New Roman" w:eastAsia="Times New Roman" w:hAnsi="Times New Roman" w:cs="Times New Roman"/>
          <w:b/>
          <w:sz w:val="24"/>
          <w:szCs w:val="24"/>
        </w:rPr>
        <w:br/>
        <w:t xml:space="preserve">реализуемую </w:t>
      </w:r>
      <w:r w:rsidRPr="009A770E">
        <w:rPr>
          <w:rFonts w:ascii="Times New Roman" w:eastAsia="Times New Roman" w:hAnsi="Times New Roman" w:cs="Times New Roman"/>
          <w:b/>
          <w:bCs/>
          <w:color w:val="000000"/>
          <w:kern w:val="32"/>
          <w:sz w:val="24"/>
          <w:szCs w:val="24"/>
        </w:rPr>
        <w:t xml:space="preserve">ООО «ТВК» </w:t>
      </w:r>
      <w:r w:rsidRPr="009A770E">
        <w:rPr>
          <w:rFonts w:ascii="Times New Roman" w:eastAsia="Times New Roman" w:hAnsi="Times New Roman" w:cs="Times New Roman"/>
          <w:b/>
          <w:sz w:val="24"/>
          <w:szCs w:val="24"/>
        </w:rPr>
        <w:t xml:space="preserve">на потребительском рынке Беловского городского округа, </w:t>
      </w:r>
      <w:r w:rsidRPr="009A770E">
        <w:rPr>
          <w:rFonts w:ascii="Times New Roman" w:eastAsia="Times New Roman" w:hAnsi="Times New Roman" w:cs="Times New Roman"/>
          <w:b/>
          <w:sz w:val="24"/>
          <w:szCs w:val="24"/>
        </w:rPr>
        <w:br/>
        <w:t xml:space="preserve">на период </w:t>
      </w:r>
      <w:r w:rsidRPr="009A770E">
        <w:rPr>
          <w:rFonts w:ascii="Times New Roman" w:eastAsia="Times New Roman" w:hAnsi="Times New Roman" w:cs="Times New Roman"/>
          <w:b/>
          <w:bCs/>
          <w:sz w:val="24"/>
          <w:szCs w:val="24"/>
        </w:rPr>
        <w:t>с 01.01.2026 по 31.12.2026</w:t>
      </w:r>
    </w:p>
    <w:tbl>
      <w:tblPr>
        <w:tblW w:w="1516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134"/>
        <w:gridCol w:w="1276"/>
        <w:gridCol w:w="3685"/>
        <w:gridCol w:w="3827"/>
        <w:gridCol w:w="1134"/>
        <w:gridCol w:w="1134"/>
      </w:tblGrid>
      <w:tr w:rsidR="00D440D2" w:rsidRPr="009A770E" w14:paraId="2969A888" w14:textId="77777777" w:rsidTr="006E0603">
        <w:trPr>
          <w:trHeight w:val="321"/>
        </w:trPr>
        <w:tc>
          <w:tcPr>
            <w:tcW w:w="1559" w:type="dxa"/>
            <w:vMerge w:val="restart"/>
            <w:tcBorders>
              <w:top w:val="single" w:sz="2" w:space="0" w:color="auto"/>
              <w:left w:val="single" w:sz="2" w:space="0" w:color="auto"/>
              <w:right w:val="single" w:sz="2" w:space="0" w:color="auto"/>
            </w:tcBorders>
            <w:vAlign w:val="center"/>
            <w:hideMark/>
          </w:tcPr>
          <w:p w14:paraId="5D5EC7F2" w14:textId="77777777" w:rsidR="00D440D2" w:rsidRPr="009A770E" w:rsidRDefault="00D440D2" w:rsidP="006E0603">
            <w:pPr>
              <w:tabs>
                <w:tab w:val="left" w:pos="3052"/>
              </w:tabs>
              <w:ind w:left="-108" w:right="-108"/>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Наименование регулируемой организации</w:t>
            </w:r>
          </w:p>
        </w:tc>
        <w:tc>
          <w:tcPr>
            <w:tcW w:w="1418" w:type="dxa"/>
            <w:vMerge w:val="restart"/>
            <w:tcBorders>
              <w:top w:val="single" w:sz="2" w:space="0" w:color="auto"/>
              <w:left w:val="single" w:sz="2" w:space="0" w:color="auto"/>
              <w:right w:val="single" w:sz="2" w:space="0" w:color="auto"/>
            </w:tcBorders>
            <w:vAlign w:val="center"/>
            <w:hideMark/>
          </w:tcPr>
          <w:p w14:paraId="182977F7" w14:textId="77777777" w:rsidR="00D440D2" w:rsidRPr="009A770E" w:rsidRDefault="00D440D2" w:rsidP="006E0603">
            <w:pPr>
              <w:ind w:left="-108" w:firstLine="47"/>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Период</w:t>
            </w:r>
          </w:p>
        </w:tc>
        <w:tc>
          <w:tcPr>
            <w:tcW w:w="2410" w:type="dxa"/>
            <w:gridSpan w:val="2"/>
            <w:tcBorders>
              <w:top w:val="single" w:sz="2" w:space="0" w:color="auto"/>
              <w:left w:val="single" w:sz="2" w:space="0" w:color="auto"/>
              <w:right w:val="single" w:sz="4" w:space="0" w:color="auto"/>
            </w:tcBorders>
            <w:vAlign w:val="center"/>
            <w:hideMark/>
          </w:tcPr>
          <w:p w14:paraId="09EC0B89" w14:textId="77777777" w:rsidR="00D440D2" w:rsidRPr="009A770E" w:rsidRDefault="00D440D2" w:rsidP="006E0603">
            <w:pPr>
              <w:ind w:left="-108" w:right="-104" w:firstLine="3"/>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 xml:space="preserve">Компонент </w:t>
            </w:r>
            <w:r w:rsidRPr="009A770E">
              <w:rPr>
                <w:rFonts w:ascii="Times New Roman" w:eastAsia="Times New Roman" w:hAnsi="Times New Roman" w:cs="Times New Roman"/>
                <w:sz w:val="24"/>
                <w:szCs w:val="24"/>
              </w:rPr>
              <w:br/>
              <w:t>на теплоноситель**</w:t>
            </w:r>
          </w:p>
        </w:tc>
        <w:tc>
          <w:tcPr>
            <w:tcW w:w="9780" w:type="dxa"/>
            <w:gridSpan w:val="4"/>
            <w:tcBorders>
              <w:top w:val="single" w:sz="4" w:space="0" w:color="auto"/>
              <w:left w:val="single" w:sz="4" w:space="0" w:color="auto"/>
              <w:bottom w:val="single" w:sz="4" w:space="0" w:color="auto"/>
              <w:right w:val="single" w:sz="4" w:space="0" w:color="auto"/>
            </w:tcBorders>
            <w:vAlign w:val="center"/>
          </w:tcPr>
          <w:p w14:paraId="3F834137" w14:textId="77777777" w:rsidR="00D440D2" w:rsidRPr="009A770E" w:rsidRDefault="00D440D2" w:rsidP="006E0603">
            <w:pPr>
              <w:tabs>
                <w:tab w:val="left" w:pos="3052"/>
              </w:tabs>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 xml:space="preserve">Компонент на тепловую энергию </w:t>
            </w:r>
          </w:p>
        </w:tc>
      </w:tr>
      <w:tr w:rsidR="00D440D2" w:rsidRPr="009A770E" w14:paraId="5C73E03C" w14:textId="77777777" w:rsidTr="006E0603">
        <w:trPr>
          <w:trHeight w:val="513"/>
        </w:trPr>
        <w:tc>
          <w:tcPr>
            <w:tcW w:w="1559" w:type="dxa"/>
            <w:vMerge/>
            <w:tcBorders>
              <w:left w:val="single" w:sz="2" w:space="0" w:color="auto"/>
              <w:right w:val="single" w:sz="2" w:space="0" w:color="auto"/>
            </w:tcBorders>
            <w:vAlign w:val="center"/>
            <w:hideMark/>
          </w:tcPr>
          <w:p w14:paraId="5573432B" w14:textId="77777777" w:rsidR="00D440D2" w:rsidRPr="009A770E" w:rsidRDefault="00D440D2" w:rsidP="006E0603">
            <w:pPr>
              <w:rPr>
                <w:rFonts w:ascii="Times New Roman" w:eastAsia="Times New Roman" w:hAnsi="Times New Roman" w:cs="Times New Roman"/>
                <w:sz w:val="24"/>
                <w:szCs w:val="24"/>
              </w:rPr>
            </w:pPr>
          </w:p>
        </w:tc>
        <w:tc>
          <w:tcPr>
            <w:tcW w:w="1418" w:type="dxa"/>
            <w:vMerge/>
            <w:tcBorders>
              <w:left w:val="single" w:sz="2" w:space="0" w:color="auto"/>
              <w:right w:val="single" w:sz="2" w:space="0" w:color="auto"/>
            </w:tcBorders>
            <w:vAlign w:val="center"/>
            <w:hideMark/>
          </w:tcPr>
          <w:p w14:paraId="41E4B9B0" w14:textId="77777777" w:rsidR="00D440D2" w:rsidRPr="009A770E" w:rsidRDefault="00D440D2" w:rsidP="006E0603">
            <w:pPr>
              <w:rPr>
                <w:rFonts w:ascii="Times New Roman" w:eastAsia="Times New Roman" w:hAnsi="Times New Roman" w:cs="Times New Roman"/>
                <w:sz w:val="24"/>
                <w:szCs w:val="24"/>
              </w:rPr>
            </w:pPr>
          </w:p>
        </w:tc>
        <w:tc>
          <w:tcPr>
            <w:tcW w:w="1134" w:type="dxa"/>
            <w:vMerge w:val="restart"/>
            <w:tcBorders>
              <w:left w:val="single" w:sz="2" w:space="0" w:color="auto"/>
              <w:right w:val="single" w:sz="4" w:space="0" w:color="auto"/>
            </w:tcBorders>
            <w:vAlign w:val="center"/>
            <w:hideMark/>
          </w:tcPr>
          <w:p w14:paraId="7EB47272" w14:textId="77777777" w:rsidR="00D440D2" w:rsidRPr="009A770E" w:rsidRDefault="00D440D2" w:rsidP="006E0603">
            <w:pPr>
              <w:ind w:left="-108" w:right="-104" w:firstLine="3"/>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руб./м</w:t>
            </w:r>
            <w:r w:rsidRPr="009A770E">
              <w:rPr>
                <w:rFonts w:ascii="Times New Roman" w:eastAsia="Times New Roman" w:hAnsi="Times New Roman" w:cs="Times New Roman"/>
                <w:sz w:val="24"/>
                <w:szCs w:val="24"/>
                <w:vertAlign w:val="superscript"/>
              </w:rPr>
              <w:t>3</w:t>
            </w:r>
            <w:r w:rsidRPr="009A770E">
              <w:rPr>
                <w:rFonts w:ascii="Times New Roman" w:eastAsia="Times New Roman" w:hAnsi="Times New Roman" w:cs="Times New Roman"/>
                <w:sz w:val="24"/>
                <w:szCs w:val="24"/>
              </w:rPr>
              <w:t xml:space="preserve"> </w:t>
            </w:r>
            <w:r w:rsidRPr="009A770E">
              <w:rPr>
                <w:rFonts w:ascii="Times New Roman" w:eastAsia="Times New Roman" w:hAnsi="Times New Roman" w:cs="Times New Roman"/>
                <w:sz w:val="24"/>
                <w:szCs w:val="24"/>
              </w:rPr>
              <w:br/>
              <w:t>(без НДС)</w:t>
            </w:r>
            <w:r w:rsidRPr="009A770E">
              <w:rPr>
                <w:rFonts w:ascii="Times New Roman" w:eastAsia="Times New Roman" w:hAnsi="Times New Roman" w:cs="Times New Roman"/>
                <w:sz w:val="24"/>
                <w:szCs w:val="24"/>
              </w:rPr>
              <w:br/>
            </w:r>
          </w:p>
        </w:tc>
        <w:tc>
          <w:tcPr>
            <w:tcW w:w="1276" w:type="dxa"/>
            <w:vMerge w:val="restart"/>
            <w:tcBorders>
              <w:left w:val="single" w:sz="2" w:space="0" w:color="auto"/>
              <w:right w:val="single" w:sz="4" w:space="0" w:color="auto"/>
            </w:tcBorders>
            <w:vAlign w:val="center"/>
          </w:tcPr>
          <w:p w14:paraId="6B9773A0" w14:textId="77777777" w:rsidR="00D440D2" w:rsidRPr="009A770E" w:rsidRDefault="00D440D2" w:rsidP="006E0603">
            <w:pPr>
              <w:ind w:left="-108" w:right="-104" w:firstLine="3"/>
              <w:jc w:val="center"/>
              <w:rPr>
                <w:rFonts w:ascii="Times New Roman" w:eastAsia="Times New Roman" w:hAnsi="Times New Roman" w:cs="Times New Roman"/>
                <w:sz w:val="24"/>
                <w:szCs w:val="24"/>
              </w:rPr>
            </w:pPr>
          </w:p>
          <w:p w14:paraId="2C3BB6D7" w14:textId="77777777" w:rsidR="00D440D2" w:rsidRPr="009A770E" w:rsidRDefault="00D440D2" w:rsidP="006E0603">
            <w:pPr>
              <w:ind w:left="-108" w:right="-104" w:firstLine="3"/>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руб./м</w:t>
            </w:r>
            <w:r w:rsidRPr="009A770E">
              <w:rPr>
                <w:rFonts w:ascii="Times New Roman" w:eastAsia="Times New Roman" w:hAnsi="Times New Roman" w:cs="Times New Roman"/>
                <w:sz w:val="24"/>
                <w:szCs w:val="24"/>
                <w:vertAlign w:val="superscript"/>
              </w:rPr>
              <w:t>3</w:t>
            </w:r>
            <w:r w:rsidRPr="009A770E">
              <w:rPr>
                <w:rFonts w:ascii="Times New Roman" w:eastAsia="Times New Roman" w:hAnsi="Times New Roman" w:cs="Times New Roman"/>
                <w:sz w:val="24"/>
                <w:szCs w:val="24"/>
              </w:rPr>
              <w:t>*</w:t>
            </w:r>
            <w:r w:rsidRPr="009A770E">
              <w:rPr>
                <w:rFonts w:ascii="Times New Roman" w:eastAsia="Times New Roman" w:hAnsi="Times New Roman" w:cs="Times New Roman"/>
                <w:sz w:val="24"/>
                <w:szCs w:val="24"/>
              </w:rPr>
              <w:br/>
              <w:t>(с НДС)</w:t>
            </w:r>
            <w:r w:rsidRPr="009A770E">
              <w:rPr>
                <w:rFonts w:ascii="Times New Roman" w:eastAsia="Times New Roman" w:hAnsi="Times New Roman" w:cs="Times New Roman"/>
                <w:sz w:val="24"/>
                <w:szCs w:val="24"/>
              </w:rPr>
              <w:br/>
            </w: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09E2175F" w14:textId="77777777" w:rsidR="00D440D2" w:rsidRPr="009A770E" w:rsidRDefault="00D440D2" w:rsidP="006E0603">
            <w:pPr>
              <w:tabs>
                <w:tab w:val="left" w:pos="3052"/>
              </w:tabs>
              <w:ind w:left="-108" w:right="-151"/>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Одноставочный,</w:t>
            </w:r>
            <w:r w:rsidRPr="009A770E">
              <w:rPr>
                <w:rFonts w:ascii="Times New Roman" w:eastAsia="Times New Roman" w:hAnsi="Times New Roman" w:cs="Times New Roman"/>
                <w:sz w:val="24"/>
                <w:szCs w:val="24"/>
              </w:rPr>
              <w:br/>
              <w:t>руб./Гкал</w:t>
            </w:r>
            <w:r w:rsidRPr="009A770E">
              <w:rPr>
                <w:rFonts w:ascii="Times New Roman" w:eastAsia="Times New Roman" w:hAnsi="Times New Roman" w:cs="Times New Roman"/>
                <w:sz w:val="24"/>
                <w:szCs w:val="24"/>
              </w:rPr>
              <w:br/>
              <w:t>(без НДС)</w:t>
            </w:r>
            <w:r w:rsidRPr="009A770E">
              <w:rPr>
                <w:rFonts w:ascii="Times New Roman" w:eastAsia="Times New Roman" w:hAnsi="Times New Roman" w:cs="Times New Roman"/>
                <w:sz w:val="24"/>
                <w:szCs w:val="24"/>
              </w:rPr>
              <w:br/>
            </w:r>
          </w:p>
        </w:tc>
        <w:tc>
          <w:tcPr>
            <w:tcW w:w="3827" w:type="dxa"/>
            <w:vMerge w:val="restart"/>
            <w:tcBorders>
              <w:top w:val="single" w:sz="4" w:space="0" w:color="auto"/>
              <w:left w:val="single" w:sz="4" w:space="0" w:color="auto"/>
              <w:right w:val="single" w:sz="4" w:space="0" w:color="auto"/>
            </w:tcBorders>
            <w:vAlign w:val="center"/>
          </w:tcPr>
          <w:p w14:paraId="41A75301" w14:textId="77777777" w:rsidR="00D440D2" w:rsidRPr="009A770E" w:rsidRDefault="00D440D2" w:rsidP="006E0603">
            <w:pPr>
              <w:tabs>
                <w:tab w:val="left" w:pos="3052"/>
              </w:tabs>
              <w:jc w:val="center"/>
              <w:rPr>
                <w:rFonts w:ascii="Times New Roman" w:eastAsia="Times New Roman" w:hAnsi="Times New Roman" w:cs="Times New Roman"/>
                <w:sz w:val="24"/>
                <w:szCs w:val="24"/>
              </w:rPr>
            </w:pPr>
          </w:p>
          <w:p w14:paraId="4B282FBE" w14:textId="77777777" w:rsidR="00D440D2" w:rsidRPr="009A770E" w:rsidRDefault="00D440D2" w:rsidP="006E0603">
            <w:pPr>
              <w:tabs>
                <w:tab w:val="left" w:pos="3052"/>
              </w:tabs>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 xml:space="preserve">Одноставочный, </w:t>
            </w:r>
            <w:r w:rsidRPr="009A770E">
              <w:rPr>
                <w:rFonts w:ascii="Times New Roman" w:eastAsia="Times New Roman" w:hAnsi="Times New Roman" w:cs="Times New Roman"/>
                <w:sz w:val="24"/>
                <w:szCs w:val="24"/>
              </w:rPr>
              <w:br/>
              <w:t xml:space="preserve">руб./Гкал*  </w:t>
            </w:r>
            <w:r w:rsidRPr="009A770E">
              <w:rPr>
                <w:rFonts w:ascii="Times New Roman" w:eastAsia="Times New Roman" w:hAnsi="Times New Roman" w:cs="Times New Roman"/>
                <w:sz w:val="24"/>
                <w:szCs w:val="24"/>
              </w:rPr>
              <w:br/>
              <w:t>(с НДС)</w:t>
            </w:r>
            <w:r w:rsidRPr="009A770E">
              <w:rPr>
                <w:rFonts w:ascii="Times New Roman" w:eastAsia="Times New Roman" w:hAnsi="Times New Roman" w:cs="Times New Roman"/>
                <w:sz w:val="24"/>
                <w:szCs w:val="24"/>
              </w:rPr>
              <w:br/>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FBC78D1" w14:textId="77777777" w:rsidR="00D440D2" w:rsidRPr="009A770E" w:rsidRDefault="00D440D2" w:rsidP="006E0603">
            <w:pPr>
              <w:tabs>
                <w:tab w:val="left" w:pos="3052"/>
              </w:tabs>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Двухставочный</w:t>
            </w:r>
          </w:p>
        </w:tc>
      </w:tr>
      <w:tr w:rsidR="00D440D2" w:rsidRPr="009A770E" w14:paraId="2990D009" w14:textId="77777777" w:rsidTr="006E0603">
        <w:trPr>
          <w:trHeight w:val="1018"/>
        </w:trPr>
        <w:tc>
          <w:tcPr>
            <w:tcW w:w="1559" w:type="dxa"/>
            <w:vMerge/>
            <w:tcBorders>
              <w:left w:val="single" w:sz="2" w:space="0" w:color="auto"/>
              <w:bottom w:val="single" w:sz="2" w:space="0" w:color="auto"/>
              <w:right w:val="single" w:sz="2" w:space="0" w:color="auto"/>
            </w:tcBorders>
            <w:vAlign w:val="center"/>
            <w:hideMark/>
          </w:tcPr>
          <w:p w14:paraId="646E56BB" w14:textId="77777777" w:rsidR="00D440D2" w:rsidRPr="009A770E" w:rsidRDefault="00D440D2" w:rsidP="006E0603">
            <w:pPr>
              <w:rPr>
                <w:rFonts w:ascii="Times New Roman" w:eastAsia="Times New Roman" w:hAnsi="Times New Roman" w:cs="Times New Roman"/>
                <w:sz w:val="24"/>
                <w:szCs w:val="24"/>
              </w:rPr>
            </w:pPr>
          </w:p>
        </w:tc>
        <w:tc>
          <w:tcPr>
            <w:tcW w:w="1418" w:type="dxa"/>
            <w:vMerge/>
            <w:tcBorders>
              <w:left w:val="single" w:sz="2" w:space="0" w:color="auto"/>
              <w:bottom w:val="single" w:sz="2" w:space="0" w:color="auto"/>
              <w:right w:val="single" w:sz="2" w:space="0" w:color="auto"/>
            </w:tcBorders>
            <w:vAlign w:val="center"/>
            <w:hideMark/>
          </w:tcPr>
          <w:p w14:paraId="78022437" w14:textId="77777777" w:rsidR="00D440D2" w:rsidRPr="009A770E" w:rsidRDefault="00D440D2" w:rsidP="006E0603">
            <w:pPr>
              <w:rPr>
                <w:rFonts w:ascii="Times New Roman" w:eastAsia="Times New Roman" w:hAnsi="Times New Roman" w:cs="Times New Roman"/>
                <w:sz w:val="24"/>
                <w:szCs w:val="24"/>
              </w:rPr>
            </w:pPr>
          </w:p>
        </w:tc>
        <w:tc>
          <w:tcPr>
            <w:tcW w:w="1134" w:type="dxa"/>
            <w:vMerge/>
            <w:tcBorders>
              <w:left w:val="single" w:sz="2" w:space="0" w:color="auto"/>
              <w:bottom w:val="single" w:sz="2" w:space="0" w:color="auto"/>
              <w:right w:val="single" w:sz="4" w:space="0" w:color="auto"/>
            </w:tcBorders>
            <w:vAlign w:val="center"/>
            <w:hideMark/>
          </w:tcPr>
          <w:p w14:paraId="05343B7C" w14:textId="77777777" w:rsidR="00D440D2" w:rsidRPr="009A770E" w:rsidRDefault="00D440D2" w:rsidP="006E0603">
            <w:pPr>
              <w:rPr>
                <w:rFonts w:ascii="Times New Roman" w:eastAsia="Times New Roman" w:hAnsi="Times New Roman" w:cs="Times New Roman"/>
                <w:sz w:val="24"/>
                <w:szCs w:val="24"/>
              </w:rPr>
            </w:pPr>
          </w:p>
        </w:tc>
        <w:tc>
          <w:tcPr>
            <w:tcW w:w="1276" w:type="dxa"/>
            <w:vMerge/>
            <w:tcBorders>
              <w:left w:val="single" w:sz="2" w:space="0" w:color="auto"/>
              <w:bottom w:val="single" w:sz="2" w:space="0" w:color="auto"/>
              <w:right w:val="single" w:sz="4" w:space="0" w:color="auto"/>
            </w:tcBorders>
            <w:vAlign w:val="center"/>
          </w:tcPr>
          <w:p w14:paraId="3FDAADEF" w14:textId="77777777" w:rsidR="00D440D2" w:rsidRPr="009A770E" w:rsidRDefault="00D440D2" w:rsidP="006E0603">
            <w:pPr>
              <w:rPr>
                <w:rFonts w:ascii="Times New Roman" w:eastAsia="Times New Roman" w:hAnsi="Times New Roman" w:cs="Times New Roman"/>
                <w:sz w:val="24"/>
                <w:szCs w:val="24"/>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434F71E8" w14:textId="77777777" w:rsidR="00D440D2" w:rsidRPr="009A770E" w:rsidRDefault="00D440D2" w:rsidP="006E0603">
            <w:pPr>
              <w:rPr>
                <w:rFonts w:ascii="Times New Roman" w:eastAsia="Times New Roman" w:hAnsi="Times New Roman" w:cs="Times New Roman"/>
                <w:sz w:val="24"/>
                <w:szCs w:val="24"/>
              </w:rPr>
            </w:pPr>
          </w:p>
        </w:tc>
        <w:tc>
          <w:tcPr>
            <w:tcW w:w="3827" w:type="dxa"/>
            <w:vMerge/>
            <w:tcBorders>
              <w:left w:val="single" w:sz="4" w:space="0" w:color="auto"/>
              <w:bottom w:val="single" w:sz="2" w:space="0" w:color="auto"/>
              <w:right w:val="single" w:sz="4" w:space="0" w:color="auto"/>
            </w:tcBorders>
            <w:vAlign w:val="center"/>
          </w:tcPr>
          <w:p w14:paraId="59D1A114" w14:textId="77777777" w:rsidR="00D440D2" w:rsidRPr="009A770E" w:rsidRDefault="00D440D2" w:rsidP="006E0603">
            <w:pPr>
              <w:ind w:left="-95" w:right="-65"/>
              <w:jc w:val="center"/>
              <w:rPr>
                <w:rFonts w:ascii="Times New Roman" w:eastAsia="Times New Roman" w:hAnsi="Times New Roman" w:cs="Times New Roman"/>
                <w:sz w:val="24"/>
                <w:szCs w:val="24"/>
              </w:rPr>
            </w:pPr>
          </w:p>
        </w:tc>
        <w:tc>
          <w:tcPr>
            <w:tcW w:w="1134" w:type="dxa"/>
            <w:tcBorders>
              <w:top w:val="single" w:sz="2" w:space="0" w:color="auto"/>
              <w:left w:val="single" w:sz="4" w:space="0" w:color="auto"/>
              <w:bottom w:val="single" w:sz="2" w:space="0" w:color="auto"/>
              <w:right w:val="single" w:sz="4" w:space="0" w:color="auto"/>
            </w:tcBorders>
            <w:vAlign w:val="center"/>
            <w:hideMark/>
          </w:tcPr>
          <w:p w14:paraId="5A1D6743" w14:textId="77777777" w:rsidR="00D440D2" w:rsidRPr="009A770E" w:rsidRDefault="00D440D2" w:rsidP="006E0603">
            <w:pPr>
              <w:ind w:left="-95" w:right="-105"/>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Ставка за мощность, тыс. руб./</w:t>
            </w:r>
            <w:r w:rsidRPr="009A770E">
              <w:rPr>
                <w:rFonts w:ascii="Times New Roman" w:eastAsia="Times New Roman" w:hAnsi="Times New Roman" w:cs="Times New Roman"/>
                <w:sz w:val="24"/>
                <w:szCs w:val="24"/>
              </w:rPr>
              <w:br/>
              <w:t>Гкал/</w:t>
            </w:r>
            <w:r w:rsidRPr="009A770E">
              <w:rPr>
                <w:rFonts w:ascii="Times New Roman" w:eastAsia="Times New Roman" w:hAnsi="Times New Roman" w:cs="Times New Roman"/>
                <w:sz w:val="24"/>
                <w:szCs w:val="24"/>
              </w:rPr>
              <w:br/>
              <w:t>час в мес.</w:t>
            </w:r>
          </w:p>
        </w:tc>
        <w:tc>
          <w:tcPr>
            <w:tcW w:w="1134" w:type="dxa"/>
            <w:tcBorders>
              <w:top w:val="single" w:sz="4" w:space="0" w:color="auto"/>
              <w:left w:val="single" w:sz="4" w:space="0" w:color="auto"/>
              <w:bottom w:val="single" w:sz="4" w:space="0" w:color="auto"/>
              <w:right w:val="single" w:sz="4" w:space="0" w:color="auto"/>
            </w:tcBorders>
            <w:hideMark/>
          </w:tcPr>
          <w:p w14:paraId="350F5DDE" w14:textId="77777777" w:rsidR="00D440D2" w:rsidRPr="009A770E" w:rsidRDefault="00D440D2" w:rsidP="006E0603">
            <w:pPr>
              <w:ind w:right="-112"/>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Ставка за тепловую энергию, руб./Гкал</w:t>
            </w:r>
          </w:p>
        </w:tc>
      </w:tr>
      <w:tr w:rsidR="00D440D2" w:rsidRPr="009A770E" w14:paraId="1DF542A6" w14:textId="77777777" w:rsidTr="006E0603">
        <w:trPr>
          <w:trHeight w:val="70"/>
        </w:trPr>
        <w:tc>
          <w:tcPr>
            <w:tcW w:w="1559" w:type="dxa"/>
            <w:tcBorders>
              <w:top w:val="single" w:sz="2" w:space="0" w:color="auto"/>
              <w:left w:val="single" w:sz="2" w:space="0" w:color="auto"/>
              <w:bottom w:val="single" w:sz="2" w:space="0" w:color="auto"/>
              <w:right w:val="single" w:sz="2" w:space="0" w:color="auto"/>
            </w:tcBorders>
            <w:vAlign w:val="center"/>
          </w:tcPr>
          <w:p w14:paraId="3389C090"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1</w:t>
            </w:r>
          </w:p>
        </w:tc>
        <w:tc>
          <w:tcPr>
            <w:tcW w:w="1418" w:type="dxa"/>
            <w:tcBorders>
              <w:top w:val="single" w:sz="2" w:space="0" w:color="auto"/>
              <w:left w:val="single" w:sz="2" w:space="0" w:color="auto"/>
              <w:bottom w:val="single" w:sz="2" w:space="0" w:color="auto"/>
              <w:right w:val="single" w:sz="2" w:space="0" w:color="auto"/>
            </w:tcBorders>
            <w:vAlign w:val="center"/>
          </w:tcPr>
          <w:p w14:paraId="46AD1F3E"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2</w:t>
            </w:r>
          </w:p>
        </w:tc>
        <w:tc>
          <w:tcPr>
            <w:tcW w:w="1134" w:type="dxa"/>
            <w:tcBorders>
              <w:left w:val="single" w:sz="2" w:space="0" w:color="auto"/>
              <w:bottom w:val="single" w:sz="2" w:space="0" w:color="auto"/>
              <w:right w:val="single" w:sz="4" w:space="0" w:color="auto"/>
            </w:tcBorders>
            <w:vAlign w:val="center"/>
          </w:tcPr>
          <w:p w14:paraId="7A945993"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3</w:t>
            </w:r>
          </w:p>
        </w:tc>
        <w:tc>
          <w:tcPr>
            <w:tcW w:w="1276" w:type="dxa"/>
            <w:tcBorders>
              <w:left w:val="single" w:sz="2" w:space="0" w:color="auto"/>
              <w:bottom w:val="single" w:sz="2" w:space="0" w:color="auto"/>
              <w:right w:val="single" w:sz="4" w:space="0" w:color="auto"/>
            </w:tcBorders>
            <w:vAlign w:val="center"/>
          </w:tcPr>
          <w:p w14:paraId="283D4441"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4</w:t>
            </w:r>
          </w:p>
        </w:tc>
        <w:tc>
          <w:tcPr>
            <w:tcW w:w="3685" w:type="dxa"/>
            <w:tcBorders>
              <w:top w:val="single" w:sz="2" w:space="0" w:color="auto"/>
              <w:left w:val="single" w:sz="4" w:space="0" w:color="auto"/>
              <w:bottom w:val="single" w:sz="2" w:space="0" w:color="auto"/>
              <w:right w:val="single" w:sz="4" w:space="0" w:color="auto"/>
            </w:tcBorders>
            <w:vAlign w:val="center"/>
          </w:tcPr>
          <w:p w14:paraId="51704229"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5</w:t>
            </w:r>
          </w:p>
        </w:tc>
        <w:tc>
          <w:tcPr>
            <w:tcW w:w="3827" w:type="dxa"/>
            <w:tcBorders>
              <w:left w:val="single" w:sz="4" w:space="0" w:color="auto"/>
              <w:bottom w:val="single" w:sz="2" w:space="0" w:color="auto"/>
              <w:right w:val="single" w:sz="4" w:space="0" w:color="auto"/>
            </w:tcBorders>
            <w:vAlign w:val="center"/>
          </w:tcPr>
          <w:p w14:paraId="5AA702D9" w14:textId="77777777" w:rsidR="00D440D2" w:rsidRPr="009A770E" w:rsidRDefault="00D440D2" w:rsidP="006E0603">
            <w:pPr>
              <w:ind w:left="-95" w:right="-65"/>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6</w:t>
            </w:r>
          </w:p>
        </w:tc>
        <w:tc>
          <w:tcPr>
            <w:tcW w:w="1134" w:type="dxa"/>
            <w:tcBorders>
              <w:top w:val="single" w:sz="2" w:space="0" w:color="auto"/>
              <w:left w:val="single" w:sz="4" w:space="0" w:color="auto"/>
              <w:bottom w:val="single" w:sz="2" w:space="0" w:color="auto"/>
              <w:right w:val="single" w:sz="4" w:space="0" w:color="auto"/>
            </w:tcBorders>
            <w:vAlign w:val="center"/>
          </w:tcPr>
          <w:p w14:paraId="54252482" w14:textId="77777777" w:rsidR="00D440D2" w:rsidRPr="009A770E" w:rsidRDefault="00D440D2" w:rsidP="006E0603">
            <w:pPr>
              <w:ind w:left="-95" w:right="-65"/>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14:paraId="2FF67BB9" w14:textId="77777777" w:rsidR="00D440D2" w:rsidRPr="009A770E" w:rsidRDefault="00D440D2" w:rsidP="006E0603">
            <w:pPr>
              <w:ind w:left="-120" w:right="-112"/>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8</w:t>
            </w:r>
          </w:p>
        </w:tc>
      </w:tr>
      <w:tr w:rsidR="00D440D2" w:rsidRPr="009A770E" w14:paraId="18791857" w14:textId="77777777" w:rsidTr="006E0603">
        <w:trPr>
          <w:trHeight w:val="1463"/>
        </w:trPr>
        <w:tc>
          <w:tcPr>
            <w:tcW w:w="1559" w:type="dxa"/>
            <w:vMerge w:val="restart"/>
            <w:tcBorders>
              <w:left w:val="single" w:sz="4" w:space="0" w:color="auto"/>
              <w:right w:val="single" w:sz="4" w:space="0" w:color="auto"/>
            </w:tcBorders>
            <w:vAlign w:val="center"/>
            <w:hideMark/>
          </w:tcPr>
          <w:p w14:paraId="650A96FF"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ООО «ТВК»</w:t>
            </w:r>
          </w:p>
        </w:tc>
        <w:tc>
          <w:tcPr>
            <w:tcW w:w="1418" w:type="dxa"/>
            <w:tcBorders>
              <w:top w:val="single" w:sz="2" w:space="0" w:color="auto"/>
              <w:left w:val="single" w:sz="2" w:space="0" w:color="auto"/>
              <w:right w:val="single" w:sz="2" w:space="0" w:color="auto"/>
            </w:tcBorders>
            <w:vAlign w:val="center"/>
            <w:hideMark/>
          </w:tcPr>
          <w:p w14:paraId="624F936B" w14:textId="77777777" w:rsidR="00D440D2" w:rsidRPr="009A770E" w:rsidRDefault="00D440D2" w:rsidP="006E0603">
            <w:pPr>
              <w:tabs>
                <w:tab w:val="left" w:pos="3052"/>
              </w:tabs>
              <w:ind w:right="-108" w:hanging="108"/>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с 01.01.2026</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1D76775" w14:textId="77777777" w:rsidR="00D440D2" w:rsidRPr="009A770E" w:rsidRDefault="00D440D2" w:rsidP="006E0603">
            <w:pPr>
              <w:jc w:val="center"/>
              <w:rPr>
                <w:rFonts w:ascii="Times New Roman" w:eastAsia="Times New Roman" w:hAnsi="Times New Roman" w:cs="Times New Roman"/>
                <w:color w:val="000000"/>
                <w:sz w:val="24"/>
                <w:szCs w:val="24"/>
              </w:rPr>
            </w:pPr>
            <w:r w:rsidRPr="009A770E">
              <w:rPr>
                <w:rFonts w:ascii="Times New Roman" w:eastAsia="Times New Roman" w:hAnsi="Times New Roman" w:cs="Times New Roman"/>
                <w:color w:val="000000"/>
                <w:sz w:val="24"/>
                <w:szCs w:val="24"/>
              </w:rPr>
              <w:t>49,50</w:t>
            </w:r>
          </w:p>
        </w:tc>
        <w:tc>
          <w:tcPr>
            <w:tcW w:w="1276" w:type="dxa"/>
            <w:tcBorders>
              <w:top w:val="single" w:sz="2" w:space="0" w:color="auto"/>
              <w:left w:val="single" w:sz="2" w:space="0" w:color="auto"/>
              <w:right w:val="single" w:sz="2" w:space="0" w:color="auto"/>
            </w:tcBorders>
            <w:vAlign w:val="center"/>
            <w:hideMark/>
          </w:tcPr>
          <w:p w14:paraId="5FA8C972" w14:textId="77777777" w:rsidR="00D440D2" w:rsidRPr="009A770E" w:rsidRDefault="00D440D2" w:rsidP="006E0603">
            <w:pPr>
              <w:jc w:val="center"/>
              <w:rPr>
                <w:rFonts w:ascii="Times New Roman" w:eastAsia="Times New Roman" w:hAnsi="Times New Roman" w:cs="Times New Roman"/>
                <w:color w:val="000000"/>
                <w:sz w:val="24"/>
                <w:szCs w:val="24"/>
              </w:rPr>
            </w:pPr>
            <w:r w:rsidRPr="009A770E">
              <w:rPr>
                <w:rFonts w:ascii="Times New Roman" w:eastAsia="Times New Roman" w:hAnsi="Times New Roman" w:cs="Times New Roman"/>
                <w:color w:val="000000"/>
                <w:sz w:val="24"/>
                <w:szCs w:val="24"/>
              </w:rPr>
              <w:t>60,39</w:t>
            </w:r>
          </w:p>
        </w:tc>
        <w:tc>
          <w:tcPr>
            <w:tcW w:w="3685" w:type="dxa"/>
            <w:vMerge w:val="restart"/>
            <w:tcBorders>
              <w:top w:val="single" w:sz="2" w:space="0" w:color="auto"/>
              <w:left w:val="single" w:sz="2" w:space="0" w:color="auto"/>
              <w:right w:val="single" w:sz="2" w:space="0" w:color="auto"/>
            </w:tcBorders>
            <w:tcMar>
              <w:top w:w="0" w:type="dxa"/>
              <w:left w:w="28" w:type="dxa"/>
              <w:bottom w:w="0" w:type="dxa"/>
              <w:right w:w="28" w:type="dxa"/>
            </w:tcMar>
            <w:vAlign w:val="center"/>
            <w:hideMark/>
          </w:tcPr>
          <w:p w14:paraId="6945015D" w14:textId="77777777" w:rsidR="00D440D2" w:rsidRPr="009A770E" w:rsidRDefault="00D440D2" w:rsidP="006E0603">
            <w:pPr>
              <w:jc w:val="center"/>
              <w:rPr>
                <w:rFonts w:ascii="Times New Roman" w:eastAsia="Times New Roman" w:hAnsi="Times New Roman" w:cs="Times New Roman"/>
                <w:color w:val="000000"/>
                <w:sz w:val="24"/>
                <w:szCs w:val="24"/>
              </w:rPr>
            </w:pPr>
            <w:r w:rsidRPr="009A770E">
              <w:rPr>
                <w:rFonts w:ascii="Times New Roman" w:eastAsia="Times New Roman" w:hAnsi="Times New Roman" w:cs="Times New Roman"/>
                <w:color w:val="000000"/>
                <w:sz w:val="24"/>
                <w:szCs w:val="24"/>
              </w:rPr>
              <w:t xml:space="preserve">Числовое значение определяется единой теплоснабжающей организацией равным цене </w:t>
            </w:r>
            <w:r w:rsidRPr="009A770E">
              <w:rPr>
                <w:rFonts w:ascii="Times New Roman" w:eastAsia="Times New Roman" w:hAnsi="Times New Roman" w:cs="Times New Roman"/>
                <w:color w:val="000000"/>
                <w:sz w:val="24"/>
                <w:szCs w:val="24"/>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13.11.2025 № 336</w:t>
            </w:r>
          </w:p>
        </w:tc>
        <w:tc>
          <w:tcPr>
            <w:tcW w:w="3827" w:type="dxa"/>
            <w:vMerge w:val="restart"/>
            <w:tcBorders>
              <w:top w:val="single" w:sz="2" w:space="0" w:color="auto"/>
              <w:left w:val="single" w:sz="2" w:space="0" w:color="auto"/>
              <w:right w:val="single" w:sz="2" w:space="0" w:color="auto"/>
            </w:tcBorders>
            <w:vAlign w:val="center"/>
          </w:tcPr>
          <w:p w14:paraId="17523CA8" w14:textId="77777777" w:rsidR="00D440D2" w:rsidRPr="009A770E" w:rsidRDefault="00D440D2" w:rsidP="006E0603">
            <w:pPr>
              <w:jc w:val="center"/>
              <w:rPr>
                <w:rFonts w:ascii="Times New Roman" w:eastAsia="Times New Roman" w:hAnsi="Times New Roman" w:cs="Times New Roman"/>
                <w:color w:val="000000"/>
                <w:sz w:val="24"/>
                <w:szCs w:val="24"/>
              </w:rPr>
            </w:pPr>
            <w:r w:rsidRPr="009A770E">
              <w:rPr>
                <w:rFonts w:ascii="Times New Roman" w:eastAsia="Times New Roman" w:hAnsi="Times New Roman" w:cs="Times New Roman"/>
                <w:color w:val="000000"/>
                <w:sz w:val="24"/>
                <w:szCs w:val="24"/>
              </w:rPr>
              <w:t xml:space="preserve">Числовое значение определяется единой теплоснабжающей организацией равным цене </w:t>
            </w:r>
            <w:r w:rsidRPr="009A770E">
              <w:rPr>
                <w:rFonts w:ascii="Times New Roman" w:eastAsia="Times New Roman" w:hAnsi="Times New Roman" w:cs="Times New Roman"/>
                <w:color w:val="000000"/>
                <w:sz w:val="24"/>
                <w:szCs w:val="24"/>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sidRPr="009A770E">
              <w:rPr>
                <w:rFonts w:ascii="Times New Roman" w:eastAsia="Times New Roman" w:hAnsi="Times New Roman" w:cs="Times New Roman"/>
                <w:color w:val="000000"/>
                <w:sz w:val="24"/>
                <w:szCs w:val="24"/>
              </w:rPr>
              <w:lastRenderedPageBreak/>
              <w:t>постановлением РЭК Кузбасса от 13.11.2025 № 336</w:t>
            </w:r>
          </w:p>
        </w:tc>
        <w:tc>
          <w:tcPr>
            <w:tcW w:w="1134" w:type="dxa"/>
            <w:vMerge w:val="restart"/>
            <w:tcBorders>
              <w:top w:val="single" w:sz="2" w:space="0" w:color="auto"/>
              <w:left w:val="single" w:sz="2" w:space="0" w:color="auto"/>
              <w:right w:val="single" w:sz="4" w:space="0" w:color="auto"/>
            </w:tcBorders>
            <w:vAlign w:val="center"/>
            <w:hideMark/>
          </w:tcPr>
          <w:p w14:paraId="48EDB3C6"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lastRenderedPageBreak/>
              <w:t>х</w:t>
            </w:r>
          </w:p>
        </w:tc>
        <w:tc>
          <w:tcPr>
            <w:tcW w:w="1134" w:type="dxa"/>
            <w:vMerge w:val="restart"/>
            <w:tcBorders>
              <w:top w:val="single" w:sz="4" w:space="0" w:color="auto"/>
              <w:left w:val="single" w:sz="4" w:space="0" w:color="auto"/>
              <w:right w:val="single" w:sz="4" w:space="0" w:color="auto"/>
            </w:tcBorders>
            <w:vAlign w:val="center"/>
            <w:hideMark/>
          </w:tcPr>
          <w:p w14:paraId="62169C5A" w14:textId="77777777" w:rsidR="00D440D2" w:rsidRPr="009A770E" w:rsidRDefault="00D440D2" w:rsidP="006E0603">
            <w:pPr>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х</w:t>
            </w:r>
          </w:p>
        </w:tc>
      </w:tr>
      <w:tr w:rsidR="00D440D2" w:rsidRPr="009A770E" w14:paraId="413257EA" w14:textId="77777777" w:rsidTr="006E0603">
        <w:trPr>
          <w:trHeight w:val="1462"/>
        </w:trPr>
        <w:tc>
          <w:tcPr>
            <w:tcW w:w="1559" w:type="dxa"/>
            <w:vMerge/>
            <w:tcBorders>
              <w:left w:val="single" w:sz="4" w:space="0" w:color="auto"/>
              <w:right w:val="single" w:sz="4" w:space="0" w:color="auto"/>
            </w:tcBorders>
            <w:vAlign w:val="center"/>
          </w:tcPr>
          <w:p w14:paraId="78A78DCE" w14:textId="77777777" w:rsidR="00D440D2" w:rsidRPr="009A770E" w:rsidRDefault="00D440D2" w:rsidP="006E0603">
            <w:pPr>
              <w:jc w:val="center"/>
              <w:rPr>
                <w:rFonts w:ascii="Times New Roman" w:eastAsia="Times New Roman" w:hAnsi="Times New Roman" w:cs="Times New Roman"/>
                <w:sz w:val="24"/>
                <w:szCs w:val="24"/>
              </w:rPr>
            </w:pPr>
          </w:p>
        </w:tc>
        <w:tc>
          <w:tcPr>
            <w:tcW w:w="1418" w:type="dxa"/>
            <w:tcBorders>
              <w:left w:val="single" w:sz="2" w:space="0" w:color="auto"/>
              <w:bottom w:val="single" w:sz="2" w:space="0" w:color="auto"/>
              <w:right w:val="single" w:sz="2" w:space="0" w:color="auto"/>
            </w:tcBorders>
            <w:vAlign w:val="center"/>
          </w:tcPr>
          <w:p w14:paraId="4EF80D9F" w14:textId="77777777" w:rsidR="00D440D2" w:rsidRPr="009A770E" w:rsidRDefault="00D440D2" w:rsidP="006E0603">
            <w:pPr>
              <w:tabs>
                <w:tab w:val="left" w:pos="3052"/>
              </w:tabs>
              <w:ind w:right="-108" w:hanging="108"/>
              <w:jc w:val="center"/>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с 01.10.2026</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D2F7B49" w14:textId="77777777" w:rsidR="00D440D2" w:rsidRPr="009A770E" w:rsidRDefault="00D440D2" w:rsidP="006E0603">
            <w:pPr>
              <w:jc w:val="center"/>
              <w:rPr>
                <w:rFonts w:ascii="Times New Roman" w:eastAsia="Times New Roman" w:hAnsi="Times New Roman" w:cs="Times New Roman"/>
                <w:color w:val="000000"/>
                <w:sz w:val="24"/>
                <w:szCs w:val="24"/>
              </w:rPr>
            </w:pPr>
            <w:r w:rsidRPr="009A770E">
              <w:rPr>
                <w:rFonts w:ascii="Times New Roman" w:eastAsia="Times New Roman" w:hAnsi="Times New Roman" w:cs="Times New Roman"/>
                <w:color w:val="000000"/>
                <w:sz w:val="24"/>
                <w:szCs w:val="24"/>
              </w:rPr>
              <w:t>54,40</w:t>
            </w:r>
          </w:p>
        </w:tc>
        <w:tc>
          <w:tcPr>
            <w:tcW w:w="1276" w:type="dxa"/>
            <w:tcBorders>
              <w:left w:val="single" w:sz="2" w:space="0" w:color="auto"/>
              <w:bottom w:val="single" w:sz="2" w:space="0" w:color="auto"/>
              <w:right w:val="single" w:sz="2" w:space="0" w:color="auto"/>
            </w:tcBorders>
            <w:vAlign w:val="center"/>
          </w:tcPr>
          <w:p w14:paraId="41994FEC" w14:textId="77777777" w:rsidR="00D440D2" w:rsidRPr="009A770E" w:rsidRDefault="00D440D2" w:rsidP="006E0603">
            <w:pPr>
              <w:jc w:val="center"/>
              <w:rPr>
                <w:rFonts w:ascii="Times New Roman" w:eastAsia="Times New Roman" w:hAnsi="Times New Roman" w:cs="Times New Roman"/>
                <w:color w:val="000000"/>
                <w:sz w:val="24"/>
                <w:szCs w:val="24"/>
              </w:rPr>
            </w:pPr>
            <w:r w:rsidRPr="009A770E">
              <w:rPr>
                <w:rFonts w:ascii="Times New Roman" w:eastAsia="Times New Roman" w:hAnsi="Times New Roman" w:cs="Times New Roman"/>
                <w:color w:val="000000"/>
                <w:sz w:val="24"/>
                <w:szCs w:val="24"/>
              </w:rPr>
              <w:t>66,37</w:t>
            </w:r>
          </w:p>
        </w:tc>
        <w:tc>
          <w:tcPr>
            <w:tcW w:w="3685" w:type="dxa"/>
            <w:vMerge/>
            <w:tcBorders>
              <w:left w:val="single" w:sz="2" w:space="0" w:color="auto"/>
              <w:bottom w:val="single" w:sz="4" w:space="0" w:color="auto"/>
              <w:right w:val="single" w:sz="2" w:space="0" w:color="auto"/>
            </w:tcBorders>
            <w:tcMar>
              <w:top w:w="0" w:type="dxa"/>
              <w:left w:w="28" w:type="dxa"/>
              <w:bottom w:w="0" w:type="dxa"/>
              <w:right w:w="28" w:type="dxa"/>
            </w:tcMar>
            <w:vAlign w:val="center"/>
          </w:tcPr>
          <w:p w14:paraId="319BF79D" w14:textId="77777777" w:rsidR="00D440D2" w:rsidRPr="009A770E" w:rsidRDefault="00D440D2" w:rsidP="006E0603">
            <w:pPr>
              <w:jc w:val="center"/>
              <w:rPr>
                <w:rFonts w:ascii="Times New Roman" w:eastAsia="Times New Roman" w:hAnsi="Times New Roman" w:cs="Times New Roman"/>
                <w:color w:val="000000"/>
                <w:sz w:val="24"/>
                <w:szCs w:val="24"/>
              </w:rPr>
            </w:pPr>
          </w:p>
        </w:tc>
        <w:tc>
          <w:tcPr>
            <w:tcW w:w="3827" w:type="dxa"/>
            <w:vMerge/>
            <w:tcBorders>
              <w:left w:val="single" w:sz="2" w:space="0" w:color="auto"/>
              <w:bottom w:val="single" w:sz="4" w:space="0" w:color="auto"/>
              <w:right w:val="single" w:sz="2" w:space="0" w:color="auto"/>
            </w:tcBorders>
            <w:vAlign w:val="center"/>
          </w:tcPr>
          <w:p w14:paraId="47770492" w14:textId="77777777" w:rsidR="00D440D2" w:rsidRPr="009A770E" w:rsidRDefault="00D440D2" w:rsidP="006E0603">
            <w:pPr>
              <w:jc w:val="center"/>
              <w:rPr>
                <w:rFonts w:ascii="Times New Roman" w:eastAsia="Times New Roman" w:hAnsi="Times New Roman" w:cs="Times New Roman"/>
                <w:color w:val="000000"/>
                <w:sz w:val="24"/>
                <w:szCs w:val="24"/>
              </w:rPr>
            </w:pPr>
          </w:p>
        </w:tc>
        <w:tc>
          <w:tcPr>
            <w:tcW w:w="1134" w:type="dxa"/>
            <w:vMerge/>
            <w:tcBorders>
              <w:left w:val="single" w:sz="2" w:space="0" w:color="auto"/>
              <w:bottom w:val="single" w:sz="2" w:space="0" w:color="auto"/>
              <w:right w:val="single" w:sz="4" w:space="0" w:color="auto"/>
            </w:tcBorders>
            <w:vAlign w:val="center"/>
          </w:tcPr>
          <w:p w14:paraId="3BF73A45" w14:textId="77777777" w:rsidR="00D440D2" w:rsidRPr="009A770E" w:rsidRDefault="00D440D2" w:rsidP="006E0603">
            <w:pPr>
              <w:jc w:val="center"/>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14:paraId="16832BC1" w14:textId="77777777" w:rsidR="00D440D2" w:rsidRPr="009A770E" w:rsidRDefault="00D440D2" w:rsidP="006E0603">
            <w:pPr>
              <w:jc w:val="center"/>
              <w:rPr>
                <w:rFonts w:ascii="Times New Roman" w:eastAsia="Times New Roman" w:hAnsi="Times New Roman" w:cs="Times New Roman"/>
                <w:sz w:val="24"/>
                <w:szCs w:val="24"/>
              </w:rPr>
            </w:pPr>
          </w:p>
        </w:tc>
      </w:tr>
    </w:tbl>
    <w:p w14:paraId="43638CD1" w14:textId="77777777" w:rsidR="00D440D2" w:rsidRPr="009A770E" w:rsidRDefault="00D440D2" w:rsidP="00D440D2">
      <w:pPr>
        <w:ind w:right="-2" w:firstLine="709"/>
        <w:jc w:val="both"/>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 xml:space="preserve">* Тариф для населения указывается в целях реализации пункта 6 статьи 168 Налогового кодекса Российской Федерации (часть вторая). </w:t>
      </w:r>
    </w:p>
    <w:p w14:paraId="5D1DFB7A" w14:textId="77777777" w:rsidR="00D440D2" w:rsidRPr="009A770E" w:rsidRDefault="00D440D2" w:rsidP="00D440D2">
      <w:pPr>
        <w:ind w:right="-2" w:firstLine="709"/>
        <w:jc w:val="both"/>
        <w:rPr>
          <w:rFonts w:ascii="Times New Roman" w:eastAsia="Times New Roman" w:hAnsi="Times New Roman" w:cs="Times New Roman"/>
          <w:sz w:val="24"/>
          <w:szCs w:val="24"/>
        </w:rPr>
      </w:pPr>
      <w:r w:rsidRPr="009A770E">
        <w:rPr>
          <w:rFonts w:ascii="Times New Roman" w:eastAsia="Times New Roman" w:hAnsi="Times New Roman" w:cs="Times New Roman"/>
          <w:sz w:val="24"/>
          <w:szCs w:val="24"/>
        </w:rPr>
        <w:t>** Компонент на теплоноситель для ООО «ТВК» установлен постановлением Региональной энергетической комиссии Кузбасса от «16» декабря 2025 № 553.</w:t>
      </w:r>
    </w:p>
    <w:p w14:paraId="62455115" w14:textId="77777777" w:rsidR="00D440D2" w:rsidRPr="00D440D2" w:rsidRDefault="00D440D2" w:rsidP="00D440D2">
      <w:pPr>
        <w:tabs>
          <w:tab w:val="left" w:pos="9214"/>
        </w:tabs>
        <w:ind w:left="-1075" w:right="-739" w:firstLine="6604"/>
        <w:rPr>
          <w:rFonts w:ascii="Times New Roman" w:hAnsi="Times New Roman" w:cs="Times New Roman"/>
          <w:sz w:val="28"/>
          <w:szCs w:val="28"/>
        </w:rPr>
      </w:pPr>
    </w:p>
    <w:p w14:paraId="184483B3" w14:textId="77777777" w:rsidR="00D440D2" w:rsidRPr="00D54A7E" w:rsidRDefault="00D440D2" w:rsidP="00D440D2">
      <w:pPr>
        <w:tabs>
          <w:tab w:val="left" w:pos="0"/>
        </w:tabs>
        <w:jc w:val="right"/>
        <w:rPr>
          <w:rFonts w:ascii="Times New Roman" w:hAnsi="Times New Roman" w:cs="Times New Roman"/>
          <w:color w:val="000000"/>
        </w:rPr>
      </w:pPr>
    </w:p>
    <w:p w14:paraId="1C9D974D" w14:textId="77777777" w:rsidR="00D440D2" w:rsidRDefault="00D440D2" w:rsidP="00D440D2">
      <w:pPr>
        <w:ind w:firstLine="851"/>
        <w:rPr>
          <w:rFonts w:ascii="Times New Roman" w:hAnsi="Times New Roman" w:cs="Times New Roman"/>
          <w:color w:val="000000"/>
          <w:sz w:val="24"/>
          <w:szCs w:val="24"/>
        </w:rPr>
      </w:pPr>
    </w:p>
    <w:p w14:paraId="06FCB0C3" w14:textId="644B9355" w:rsidR="00D440D2" w:rsidRDefault="00D440D2" w:rsidP="00D440D2">
      <w:pPr>
        <w:ind w:firstLine="851"/>
        <w:rPr>
          <w:rFonts w:ascii="Times New Roman" w:hAnsi="Times New Roman" w:cs="Times New Roman"/>
          <w:color w:val="000000"/>
          <w:sz w:val="24"/>
          <w:szCs w:val="24"/>
        </w:rPr>
      </w:pPr>
    </w:p>
    <w:p w14:paraId="42600E0D" w14:textId="7A07F152" w:rsidR="00347A2B" w:rsidRDefault="00347A2B" w:rsidP="00D440D2">
      <w:pPr>
        <w:ind w:firstLine="851"/>
        <w:rPr>
          <w:rFonts w:ascii="Times New Roman" w:hAnsi="Times New Roman" w:cs="Times New Roman"/>
          <w:color w:val="000000"/>
          <w:sz w:val="24"/>
          <w:szCs w:val="24"/>
        </w:rPr>
      </w:pPr>
    </w:p>
    <w:p w14:paraId="1DC1C682" w14:textId="2DE93C79" w:rsidR="00347A2B" w:rsidRDefault="00347A2B" w:rsidP="00D440D2">
      <w:pPr>
        <w:ind w:firstLine="851"/>
        <w:rPr>
          <w:rFonts w:ascii="Times New Roman" w:hAnsi="Times New Roman" w:cs="Times New Roman"/>
          <w:color w:val="000000"/>
          <w:sz w:val="24"/>
          <w:szCs w:val="24"/>
        </w:rPr>
      </w:pPr>
    </w:p>
    <w:p w14:paraId="67C1C03A" w14:textId="0EF85BD9" w:rsidR="00347A2B" w:rsidRDefault="00347A2B" w:rsidP="00D440D2">
      <w:pPr>
        <w:ind w:firstLine="851"/>
        <w:rPr>
          <w:rFonts w:ascii="Times New Roman" w:hAnsi="Times New Roman" w:cs="Times New Roman"/>
          <w:color w:val="000000"/>
          <w:sz w:val="24"/>
          <w:szCs w:val="24"/>
        </w:rPr>
      </w:pPr>
    </w:p>
    <w:p w14:paraId="68E84116" w14:textId="3115DE1B" w:rsidR="00347A2B" w:rsidRDefault="00347A2B" w:rsidP="00D440D2">
      <w:pPr>
        <w:ind w:firstLine="851"/>
        <w:rPr>
          <w:rFonts w:ascii="Times New Roman" w:hAnsi="Times New Roman" w:cs="Times New Roman"/>
          <w:color w:val="000000"/>
          <w:sz w:val="24"/>
          <w:szCs w:val="24"/>
        </w:rPr>
      </w:pPr>
    </w:p>
    <w:p w14:paraId="2EF687FA" w14:textId="42CB5750" w:rsidR="00347A2B" w:rsidRDefault="00347A2B" w:rsidP="00D440D2">
      <w:pPr>
        <w:ind w:firstLine="851"/>
        <w:rPr>
          <w:rFonts w:ascii="Times New Roman" w:hAnsi="Times New Roman" w:cs="Times New Roman"/>
          <w:color w:val="000000"/>
          <w:sz w:val="24"/>
          <w:szCs w:val="24"/>
        </w:rPr>
      </w:pPr>
    </w:p>
    <w:p w14:paraId="0DE17B92" w14:textId="1E4E4BE9" w:rsidR="00347A2B" w:rsidRDefault="00347A2B" w:rsidP="00D440D2">
      <w:pPr>
        <w:ind w:firstLine="851"/>
        <w:rPr>
          <w:rFonts w:ascii="Times New Roman" w:hAnsi="Times New Roman" w:cs="Times New Roman"/>
          <w:color w:val="000000"/>
          <w:sz w:val="24"/>
          <w:szCs w:val="24"/>
        </w:rPr>
      </w:pPr>
    </w:p>
    <w:p w14:paraId="3CC2E224" w14:textId="1B6A5745" w:rsidR="00347A2B" w:rsidRDefault="00347A2B" w:rsidP="00D440D2">
      <w:pPr>
        <w:ind w:firstLine="851"/>
        <w:rPr>
          <w:rFonts w:ascii="Times New Roman" w:hAnsi="Times New Roman" w:cs="Times New Roman"/>
          <w:color w:val="000000"/>
          <w:sz w:val="24"/>
          <w:szCs w:val="24"/>
        </w:rPr>
      </w:pPr>
    </w:p>
    <w:p w14:paraId="59A2C3E3" w14:textId="5441C2CA" w:rsidR="00347A2B" w:rsidRDefault="00347A2B" w:rsidP="00D440D2">
      <w:pPr>
        <w:ind w:firstLine="851"/>
        <w:rPr>
          <w:rFonts w:ascii="Times New Roman" w:hAnsi="Times New Roman" w:cs="Times New Roman"/>
          <w:color w:val="000000"/>
          <w:sz w:val="24"/>
          <w:szCs w:val="24"/>
        </w:rPr>
      </w:pPr>
    </w:p>
    <w:p w14:paraId="79DAABBA" w14:textId="54FAF16F" w:rsidR="00347A2B" w:rsidRDefault="00347A2B" w:rsidP="00D440D2">
      <w:pPr>
        <w:ind w:firstLine="851"/>
        <w:rPr>
          <w:rFonts w:ascii="Times New Roman" w:hAnsi="Times New Roman" w:cs="Times New Roman"/>
          <w:color w:val="000000"/>
          <w:sz w:val="24"/>
          <w:szCs w:val="24"/>
        </w:rPr>
      </w:pPr>
    </w:p>
    <w:p w14:paraId="5D1223C6" w14:textId="77777777" w:rsidR="00347A2B" w:rsidRDefault="00347A2B" w:rsidP="00D440D2">
      <w:pPr>
        <w:ind w:firstLine="851"/>
        <w:rPr>
          <w:rFonts w:ascii="Times New Roman" w:hAnsi="Times New Roman" w:cs="Times New Roman"/>
          <w:color w:val="000000"/>
          <w:sz w:val="24"/>
          <w:szCs w:val="24"/>
        </w:rPr>
        <w:sectPr w:rsidR="00347A2B" w:rsidSect="00347A2B">
          <w:headerReference w:type="default" r:id="rId15"/>
          <w:pgSz w:w="16838" w:h="11906" w:orient="landscape"/>
          <w:pgMar w:top="1701" w:right="1134" w:bottom="851" w:left="1134" w:header="709" w:footer="709" w:gutter="0"/>
          <w:cols w:space="708"/>
          <w:titlePg/>
          <w:docGrid w:linePitch="360"/>
        </w:sectPr>
      </w:pPr>
    </w:p>
    <w:p w14:paraId="7E878B43" w14:textId="30B64F6F" w:rsidR="00347A2B" w:rsidRDefault="00347A2B" w:rsidP="00D440D2">
      <w:pPr>
        <w:ind w:firstLine="851"/>
        <w:rPr>
          <w:rFonts w:ascii="Times New Roman" w:hAnsi="Times New Roman" w:cs="Times New Roman"/>
          <w:color w:val="000000"/>
          <w:sz w:val="24"/>
          <w:szCs w:val="24"/>
        </w:rPr>
      </w:pPr>
    </w:p>
    <w:p w14:paraId="1DA8BD1C" w14:textId="0C50A822"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bookmarkStart w:id="18" w:name="_Hlk219101646"/>
      <w:bookmarkStart w:id="19" w:name="_Hlk222315641"/>
      <w:r w:rsidRPr="00E358C8">
        <w:rPr>
          <w:rFonts w:ascii="Times New Roman" w:hAnsi="Times New Roman" w:cs="Times New Roman"/>
          <w:sz w:val="24"/>
          <w:szCs w:val="24"/>
        </w:rPr>
        <w:t xml:space="preserve">Приложение № </w:t>
      </w:r>
      <w:r>
        <w:rPr>
          <w:rFonts w:ascii="Times New Roman" w:hAnsi="Times New Roman" w:cs="Times New Roman"/>
          <w:sz w:val="24"/>
          <w:szCs w:val="24"/>
        </w:rPr>
        <w:t>14</w:t>
      </w:r>
      <w:r>
        <w:rPr>
          <w:rFonts w:ascii="Times New Roman" w:hAnsi="Times New Roman" w:cs="Times New Roman"/>
          <w:sz w:val="24"/>
          <w:szCs w:val="24"/>
        </w:rPr>
        <w:t>3</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6D6BABDE" w14:textId="77777777"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56AD558A" w14:textId="77777777"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52B76C91" w14:textId="77777777"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bookmarkEnd w:id="19"/>
    <w:p w14:paraId="14C85402" w14:textId="77777777" w:rsidR="00347A2B" w:rsidRDefault="00347A2B" w:rsidP="00347A2B">
      <w:pPr>
        <w:tabs>
          <w:tab w:val="left" w:pos="9214"/>
        </w:tabs>
        <w:ind w:left="-1075" w:right="-739" w:firstLine="6604"/>
        <w:rPr>
          <w:szCs w:val="24"/>
        </w:rPr>
      </w:pPr>
    </w:p>
    <w:p w14:paraId="644B870C" w14:textId="77777777" w:rsidR="00347A2B" w:rsidRPr="00347A2B" w:rsidRDefault="00347A2B" w:rsidP="00347A2B">
      <w:pPr>
        <w:ind w:firstLine="426"/>
        <w:jc w:val="center"/>
        <w:rPr>
          <w:rFonts w:ascii="Times New Roman" w:hAnsi="Times New Roman" w:cs="Times New Roman"/>
          <w:b/>
          <w:bCs/>
          <w:sz w:val="28"/>
          <w:szCs w:val="28"/>
        </w:rPr>
      </w:pPr>
      <w:r w:rsidRPr="00347A2B">
        <w:rPr>
          <w:rFonts w:ascii="Times New Roman" w:hAnsi="Times New Roman" w:cs="Times New Roman"/>
          <w:b/>
          <w:bCs/>
          <w:sz w:val="28"/>
          <w:szCs w:val="28"/>
        </w:rPr>
        <w:t xml:space="preserve">Долгосрочные тарифы </w:t>
      </w:r>
      <w:r w:rsidRPr="00347A2B">
        <w:rPr>
          <w:rFonts w:ascii="Times New Roman" w:hAnsi="Times New Roman" w:cs="Times New Roman"/>
          <w:b/>
          <w:bCs/>
          <w:color w:val="000000"/>
          <w:kern w:val="32"/>
          <w:sz w:val="28"/>
          <w:szCs w:val="28"/>
        </w:rPr>
        <w:t>ООО «ЭнергоКомпания»</w:t>
      </w:r>
      <w:r w:rsidRPr="00347A2B">
        <w:rPr>
          <w:rFonts w:ascii="Times New Roman" w:hAnsi="Times New Roman" w:cs="Times New Roman"/>
          <w:b/>
          <w:bCs/>
          <w:sz w:val="28"/>
          <w:szCs w:val="28"/>
        </w:rPr>
        <w:t xml:space="preserve"> на теплоноситель, реализуемый на потребительском рынке </w:t>
      </w:r>
    </w:p>
    <w:p w14:paraId="4088CBA6" w14:textId="77777777" w:rsidR="00347A2B" w:rsidRPr="00347A2B" w:rsidRDefault="00347A2B" w:rsidP="00347A2B">
      <w:pPr>
        <w:ind w:left="794"/>
        <w:jc w:val="center"/>
        <w:rPr>
          <w:rFonts w:ascii="Times New Roman" w:hAnsi="Times New Roman" w:cs="Times New Roman"/>
          <w:b/>
          <w:bCs/>
          <w:sz w:val="28"/>
          <w:szCs w:val="28"/>
        </w:rPr>
      </w:pPr>
      <w:r w:rsidRPr="00347A2B">
        <w:rPr>
          <w:rFonts w:ascii="Times New Roman" w:hAnsi="Times New Roman" w:cs="Times New Roman"/>
          <w:b/>
          <w:bCs/>
          <w:sz w:val="28"/>
          <w:szCs w:val="28"/>
        </w:rPr>
        <w:t>пгт. Бачатский, на период с 02.08.2019 по 31.12.2028</w:t>
      </w:r>
    </w:p>
    <w:p w14:paraId="5AF9758C" w14:textId="77777777" w:rsidR="00347A2B" w:rsidRPr="00347A2B" w:rsidRDefault="00347A2B" w:rsidP="00347A2B">
      <w:pPr>
        <w:ind w:left="794"/>
        <w:jc w:val="center"/>
        <w:rPr>
          <w:rFonts w:ascii="Times New Roman" w:hAnsi="Times New Roman" w:cs="Times New Roman"/>
          <w:b/>
          <w:bCs/>
          <w:sz w:val="28"/>
          <w:szCs w:val="28"/>
        </w:rPr>
      </w:pPr>
    </w:p>
    <w:tbl>
      <w:tblPr>
        <w:tblpPr w:leftFromText="180" w:rightFromText="180" w:vertAnchor="text" w:horzAnchor="margin" w:tblpX="-318"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265"/>
        <w:gridCol w:w="1705"/>
        <w:gridCol w:w="1419"/>
        <w:gridCol w:w="1274"/>
      </w:tblGrid>
      <w:tr w:rsidR="00347A2B" w:rsidRPr="00347A2B" w14:paraId="7441BCD2" w14:textId="77777777" w:rsidTr="006E0603">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2F1F585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Наименование регулируемой организации</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608C212C"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Вид тарифа</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7AE17796"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Период</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6B5B73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Вид теплоносителя</w:t>
            </w:r>
          </w:p>
        </w:tc>
      </w:tr>
      <w:tr w:rsidR="00347A2B" w:rsidRPr="00347A2B" w14:paraId="2A79F45D" w14:textId="77777777" w:rsidTr="006E0603">
        <w:trPr>
          <w:trHeight w:val="293"/>
        </w:trPr>
        <w:tc>
          <w:tcPr>
            <w:tcW w:w="3084" w:type="dxa"/>
            <w:vMerge/>
            <w:tcBorders>
              <w:top w:val="single" w:sz="4" w:space="0" w:color="auto"/>
              <w:left w:val="single" w:sz="4" w:space="0" w:color="auto"/>
              <w:bottom w:val="single" w:sz="4" w:space="0" w:color="auto"/>
              <w:right w:val="single" w:sz="4" w:space="0" w:color="auto"/>
            </w:tcBorders>
            <w:vAlign w:val="center"/>
            <w:hideMark/>
          </w:tcPr>
          <w:p w14:paraId="18F5C551" w14:textId="77777777" w:rsidR="00347A2B" w:rsidRPr="00347A2B" w:rsidRDefault="00347A2B" w:rsidP="006E0603">
            <w:pPr>
              <w:rPr>
                <w:rFonts w:ascii="Times New Roman" w:hAnsi="Times New Roman" w:cs="Times New Roman"/>
                <w:color w:val="000000"/>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279F862D" w14:textId="77777777" w:rsidR="00347A2B" w:rsidRPr="00347A2B" w:rsidRDefault="00347A2B" w:rsidP="006E0603">
            <w:pPr>
              <w:rPr>
                <w:rFonts w:ascii="Times New Roman" w:hAnsi="Times New Roman" w:cs="Times New Roman"/>
                <w:color w:val="000000"/>
                <w:sz w:val="20"/>
                <w:szCs w:val="2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DEB2658" w14:textId="77777777" w:rsidR="00347A2B" w:rsidRPr="00347A2B" w:rsidRDefault="00347A2B" w:rsidP="006E0603">
            <w:pPr>
              <w:rPr>
                <w:rFonts w:ascii="Times New Roman" w:hAnsi="Times New Roman" w:cs="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12AC81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вода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14A4D0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Пар</w:t>
            </w:r>
          </w:p>
        </w:tc>
      </w:tr>
      <w:tr w:rsidR="00347A2B" w:rsidRPr="00347A2B" w14:paraId="1BD5A411" w14:textId="77777777" w:rsidTr="006E0603">
        <w:tc>
          <w:tcPr>
            <w:tcW w:w="3084" w:type="dxa"/>
            <w:tcBorders>
              <w:top w:val="single" w:sz="4" w:space="0" w:color="auto"/>
              <w:left w:val="single" w:sz="4" w:space="0" w:color="auto"/>
              <w:bottom w:val="single" w:sz="4" w:space="0" w:color="auto"/>
              <w:right w:val="single" w:sz="4" w:space="0" w:color="auto"/>
            </w:tcBorders>
            <w:vAlign w:val="center"/>
          </w:tcPr>
          <w:p w14:paraId="23A06010" w14:textId="77777777" w:rsidR="00347A2B" w:rsidRPr="00347A2B" w:rsidRDefault="00347A2B" w:rsidP="006E0603">
            <w:pPr>
              <w:ind w:right="-2"/>
              <w:jc w:val="center"/>
              <w:rPr>
                <w:rFonts w:ascii="Times New Roman" w:hAnsi="Times New Roman" w:cs="Times New Roman"/>
                <w:sz w:val="20"/>
                <w:szCs w:val="20"/>
              </w:rPr>
            </w:pPr>
            <w:r w:rsidRPr="00347A2B">
              <w:rPr>
                <w:rFonts w:ascii="Times New Roman" w:hAnsi="Times New Roman" w:cs="Times New Roman"/>
                <w:sz w:val="20"/>
                <w:szCs w:val="20"/>
              </w:rPr>
              <w:t>1</w:t>
            </w:r>
          </w:p>
        </w:tc>
        <w:tc>
          <w:tcPr>
            <w:tcW w:w="2265" w:type="dxa"/>
            <w:tcBorders>
              <w:top w:val="single" w:sz="4" w:space="0" w:color="auto"/>
              <w:left w:val="single" w:sz="4" w:space="0" w:color="auto"/>
              <w:bottom w:val="single" w:sz="4" w:space="0" w:color="auto"/>
              <w:right w:val="single" w:sz="4" w:space="0" w:color="auto"/>
            </w:tcBorders>
            <w:vAlign w:val="center"/>
          </w:tcPr>
          <w:p w14:paraId="5A921C3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2</w:t>
            </w:r>
          </w:p>
        </w:tc>
        <w:tc>
          <w:tcPr>
            <w:tcW w:w="1705" w:type="dxa"/>
            <w:tcBorders>
              <w:top w:val="single" w:sz="4" w:space="0" w:color="auto"/>
              <w:left w:val="single" w:sz="4" w:space="0" w:color="auto"/>
              <w:bottom w:val="single" w:sz="4" w:space="0" w:color="auto"/>
              <w:right w:val="single" w:sz="4" w:space="0" w:color="auto"/>
            </w:tcBorders>
            <w:vAlign w:val="center"/>
          </w:tcPr>
          <w:p w14:paraId="3250E14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3</w:t>
            </w:r>
          </w:p>
        </w:tc>
        <w:tc>
          <w:tcPr>
            <w:tcW w:w="1419" w:type="dxa"/>
            <w:tcBorders>
              <w:top w:val="single" w:sz="4" w:space="0" w:color="auto"/>
              <w:left w:val="single" w:sz="4" w:space="0" w:color="auto"/>
              <w:bottom w:val="single" w:sz="4" w:space="0" w:color="auto"/>
              <w:right w:val="single" w:sz="4" w:space="0" w:color="auto"/>
            </w:tcBorders>
            <w:vAlign w:val="center"/>
          </w:tcPr>
          <w:p w14:paraId="63DFAB06"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w:t>
            </w:r>
          </w:p>
        </w:tc>
        <w:tc>
          <w:tcPr>
            <w:tcW w:w="1274" w:type="dxa"/>
            <w:tcBorders>
              <w:top w:val="single" w:sz="4" w:space="0" w:color="auto"/>
              <w:left w:val="single" w:sz="4" w:space="0" w:color="auto"/>
              <w:bottom w:val="single" w:sz="4" w:space="0" w:color="auto"/>
              <w:right w:val="single" w:sz="4" w:space="0" w:color="auto"/>
            </w:tcBorders>
            <w:vAlign w:val="center"/>
          </w:tcPr>
          <w:p w14:paraId="16B0E88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5</w:t>
            </w:r>
          </w:p>
        </w:tc>
      </w:tr>
      <w:tr w:rsidR="00347A2B" w:rsidRPr="00347A2B" w14:paraId="75603CB7" w14:textId="77777777" w:rsidTr="006E0603">
        <w:trPr>
          <w:trHeight w:val="582"/>
        </w:trPr>
        <w:tc>
          <w:tcPr>
            <w:tcW w:w="3084" w:type="dxa"/>
            <w:vMerge w:val="restart"/>
            <w:tcBorders>
              <w:top w:val="single" w:sz="4" w:space="0" w:color="auto"/>
              <w:left w:val="single" w:sz="4" w:space="0" w:color="auto"/>
              <w:right w:val="single" w:sz="4" w:space="0" w:color="auto"/>
            </w:tcBorders>
            <w:vAlign w:val="center"/>
            <w:hideMark/>
          </w:tcPr>
          <w:p w14:paraId="6E03E0E9" w14:textId="77777777" w:rsidR="00347A2B" w:rsidRPr="00347A2B" w:rsidRDefault="00347A2B" w:rsidP="006E0603">
            <w:pPr>
              <w:ind w:left="-220" w:right="-125" w:firstLine="78"/>
              <w:jc w:val="center"/>
              <w:rPr>
                <w:rFonts w:ascii="Times New Roman" w:hAnsi="Times New Roman" w:cs="Times New Roman"/>
                <w:sz w:val="20"/>
                <w:szCs w:val="20"/>
              </w:rPr>
            </w:pPr>
            <w:r w:rsidRPr="00347A2B">
              <w:rPr>
                <w:rFonts w:ascii="Times New Roman" w:hAnsi="Times New Roman" w:cs="Times New Roman"/>
                <w:bCs/>
                <w:color w:val="000000"/>
                <w:kern w:val="32"/>
                <w:sz w:val="20"/>
                <w:szCs w:val="20"/>
              </w:rPr>
              <w:t>ООО «ЭнергоКомпания»</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25D84873" w14:textId="77777777" w:rsidR="00347A2B" w:rsidRPr="00347A2B" w:rsidRDefault="00347A2B" w:rsidP="006E0603">
            <w:pPr>
              <w:ind w:right="-2"/>
              <w:jc w:val="center"/>
              <w:rPr>
                <w:rFonts w:ascii="Times New Roman" w:hAnsi="Times New Roman" w:cs="Times New Roman"/>
                <w:sz w:val="20"/>
                <w:szCs w:val="20"/>
              </w:rPr>
            </w:pPr>
            <w:r w:rsidRPr="00347A2B">
              <w:rPr>
                <w:rFonts w:ascii="Times New Roman" w:hAnsi="Times New Roman" w:cs="Times New Roman"/>
                <w:sz w:val="20"/>
                <w:szCs w:val="20"/>
              </w:rPr>
              <w:t xml:space="preserve">Тариф на теплоноситель, поставляемый теплоснабжающей организацией, владеющей источником (источниками) тепловой </w:t>
            </w:r>
            <w:r w:rsidRPr="00347A2B">
              <w:rPr>
                <w:rFonts w:ascii="Times New Roman" w:hAnsi="Times New Roman" w:cs="Times New Roman"/>
                <w:sz w:val="20"/>
                <w:szCs w:val="20"/>
              </w:rPr>
              <w:br/>
              <w:t>энергии, на котором производится теплоноситель (без НДС)</w:t>
            </w:r>
          </w:p>
        </w:tc>
      </w:tr>
      <w:tr w:rsidR="00347A2B" w:rsidRPr="00347A2B" w14:paraId="5D820882" w14:textId="77777777" w:rsidTr="006E0603">
        <w:trPr>
          <w:cantSplit/>
          <w:trHeight w:val="83"/>
        </w:trPr>
        <w:tc>
          <w:tcPr>
            <w:tcW w:w="3084" w:type="dxa"/>
            <w:vMerge/>
            <w:tcBorders>
              <w:left w:val="single" w:sz="4" w:space="0" w:color="auto"/>
              <w:right w:val="single" w:sz="4" w:space="0" w:color="auto"/>
            </w:tcBorders>
            <w:vAlign w:val="center"/>
            <w:hideMark/>
          </w:tcPr>
          <w:p w14:paraId="080629A0" w14:textId="77777777" w:rsidR="00347A2B" w:rsidRPr="00347A2B" w:rsidRDefault="00347A2B" w:rsidP="006E0603">
            <w:pPr>
              <w:ind w:left="-220" w:right="-125" w:firstLine="78"/>
              <w:jc w:val="center"/>
              <w:rPr>
                <w:rFonts w:ascii="Times New Roman" w:hAnsi="Times New Roman" w:cs="Times New Roman"/>
                <w:bCs/>
                <w:color w:val="000000"/>
                <w:kern w:val="32"/>
                <w:sz w:val="20"/>
                <w:szCs w:val="20"/>
              </w:rPr>
            </w:pP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6F779D63"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 xml:space="preserve">Одноставочный </w:t>
            </w:r>
          </w:p>
          <w:p w14:paraId="5ADDDCF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руб./м</w:t>
            </w:r>
            <w:r w:rsidRPr="00347A2B">
              <w:rPr>
                <w:rFonts w:ascii="Times New Roman" w:hAnsi="Times New Roman" w:cs="Times New Roman"/>
                <w:sz w:val="20"/>
                <w:szCs w:val="20"/>
                <w:vertAlign w:val="superscript"/>
              </w:rPr>
              <w:t>3</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C73EA3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02.08.2019</w:t>
            </w:r>
          </w:p>
        </w:tc>
        <w:tc>
          <w:tcPr>
            <w:tcW w:w="1419" w:type="dxa"/>
            <w:tcBorders>
              <w:top w:val="single" w:sz="4" w:space="0" w:color="auto"/>
              <w:left w:val="nil"/>
              <w:bottom w:val="single" w:sz="4" w:space="0" w:color="auto"/>
              <w:right w:val="single" w:sz="4" w:space="0" w:color="auto"/>
            </w:tcBorders>
            <w:vAlign w:val="center"/>
          </w:tcPr>
          <w:p w14:paraId="55EC458C"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35,76</w:t>
            </w:r>
          </w:p>
        </w:tc>
        <w:tc>
          <w:tcPr>
            <w:tcW w:w="1274" w:type="dxa"/>
            <w:tcBorders>
              <w:top w:val="single" w:sz="4" w:space="0" w:color="auto"/>
              <w:left w:val="single" w:sz="4" w:space="0" w:color="auto"/>
              <w:bottom w:val="single" w:sz="4" w:space="0" w:color="auto"/>
              <w:right w:val="single" w:sz="4" w:space="0" w:color="auto"/>
            </w:tcBorders>
            <w:hideMark/>
          </w:tcPr>
          <w:p w14:paraId="6434ED57"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51E8283F" w14:textId="77777777" w:rsidTr="006E0603">
        <w:trPr>
          <w:trHeight w:val="70"/>
        </w:trPr>
        <w:tc>
          <w:tcPr>
            <w:tcW w:w="3084" w:type="dxa"/>
            <w:vMerge/>
            <w:tcBorders>
              <w:left w:val="single" w:sz="4" w:space="0" w:color="auto"/>
              <w:right w:val="single" w:sz="4" w:space="0" w:color="auto"/>
            </w:tcBorders>
            <w:vAlign w:val="center"/>
            <w:hideMark/>
          </w:tcPr>
          <w:p w14:paraId="608D3E43"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259A84C8"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33E4AA7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01.01.2020</w:t>
            </w:r>
          </w:p>
        </w:tc>
        <w:tc>
          <w:tcPr>
            <w:tcW w:w="1419" w:type="dxa"/>
            <w:tcBorders>
              <w:top w:val="single" w:sz="4" w:space="0" w:color="auto"/>
              <w:left w:val="nil"/>
              <w:bottom w:val="single" w:sz="4" w:space="0" w:color="auto"/>
              <w:right w:val="single" w:sz="4" w:space="0" w:color="auto"/>
            </w:tcBorders>
          </w:tcPr>
          <w:p w14:paraId="666CB82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33,73</w:t>
            </w:r>
          </w:p>
        </w:tc>
        <w:tc>
          <w:tcPr>
            <w:tcW w:w="1274" w:type="dxa"/>
            <w:tcBorders>
              <w:top w:val="single" w:sz="4" w:space="0" w:color="auto"/>
              <w:left w:val="single" w:sz="4" w:space="0" w:color="auto"/>
              <w:bottom w:val="single" w:sz="4" w:space="0" w:color="auto"/>
              <w:right w:val="single" w:sz="4" w:space="0" w:color="auto"/>
            </w:tcBorders>
            <w:hideMark/>
          </w:tcPr>
          <w:p w14:paraId="73E2767A"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61374B3" w14:textId="77777777" w:rsidTr="006E0603">
        <w:tc>
          <w:tcPr>
            <w:tcW w:w="3084" w:type="dxa"/>
            <w:vMerge/>
            <w:tcBorders>
              <w:left w:val="single" w:sz="4" w:space="0" w:color="auto"/>
              <w:right w:val="single" w:sz="4" w:space="0" w:color="auto"/>
            </w:tcBorders>
            <w:vAlign w:val="center"/>
            <w:hideMark/>
          </w:tcPr>
          <w:p w14:paraId="525CD187"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DDEFD50"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7EA8B4A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01.07.2020</w:t>
            </w:r>
          </w:p>
        </w:tc>
        <w:tc>
          <w:tcPr>
            <w:tcW w:w="1419" w:type="dxa"/>
            <w:tcBorders>
              <w:top w:val="single" w:sz="4" w:space="0" w:color="auto"/>
              <w:left w:val="nil"/>
              <w:bottom w:val="single" w:sz="4" w:space="0" w:color="auto"/>
              <w:right w:val="single" w:sz="4" w:space="0" w:color="auto"/>
            </w:tcBorders>
          </w:tcPr>
          <w:p w14:paraId="2927A5F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33,73</w:t>
            </w:r>
          </w:p>
        </w:tc>
        <w:tc>
          <w:tcPr>
            <w:tcW w:w="1274" w:type="dxa"/>
            <w:tcBorders>
              <w:top w:val="single" w:sz="4" w:space="0" w:color="auto"/>
              <w:left w:val="single" w:sz="4" w:space="0" w:color="auto"/>
              <w:bottom w:val="single" w:sz="4" w:space="0" w:color="auto"/>
              <w:right w:val="single" w:sz="4" w:space="0" w:color="auto"/>
            </w:tcBorders>
            <w:hideMark/>
          </w:tcPr>
          <w:p w14:paraId="7117B8A5"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1A4E6F8" w14:textId="77777777" w:rsidTr="006E0603">
        <w:tc>
          <w:tcPr>
            <w:tcW w:w="3084" w:type="dxa"/>
            <w:vMerge/>
            <w:tcBorders>
              <w:left w:val="single" w:sz="4" w:space="0" w:color="auto"/>
              <w:right w:val="single" w:sz="4" w:space="0" w:color="auto"/>
            </w:tcBorders>
            <w:vAlign w:val="center"/>
            <w:hideMark/>
          </w:tcPr>
          <w:p w14:paraId="2370BA17"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369FCDA3"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2BA0B26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01.01.2021</w:t>
            </w:r>
          </w:p>
        </w:tc>
        <w:tc>
          <w:tcPr>
            <w:tcW w:w="1419" w:type="dxa"/>
            <w:tcBorders>
              <w:top w:val="single" w:sz="4" w:space="0" w:color="auto"/>
              <w:left w:val="nil"/>
              <w:bottom w:val="single" w:sz="4" w:space="0" w:color="auto"/>
              <w:right w:val="single" w:sz="4" w:space="0" w:color="auto"/>
            </w:tcBorders>
          </w:tcPr>
          <w:p w14:paraId="4EE9824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33,73</w:t>
            </w:r>
          </w:p>
        </w:tc>
        <w:tc>
          <w:tcPr>
            <w:tcW w:w="1274" w:type="dxa"/>
            <w:tcBorders>
              <w:top w:val="single" w:sz="4" w:space="0" w:color="auto"/>
              <w:left w:val="single" w:sz="4" w:space="0" w:color="auto"/>
              <w:bottom w:val="single" w:sz="4" w:space="0" w:color="auto"/>
              <w:right w:val="single" w:sz="4" w:space="0" w:color="auto"/>
            </w:tcBorders>
            <w:hideMark/>
          </w:tcPr>
          <w:p w14:paraId="6F3865C3"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578DFCB1" w14:textId="77777777" w:rsidTr="006E0603">
        <w:tc>
          <w:tcPr>
            <w:tcW w:w="3084" w:type="dxa"/>
            <w:vMerge/>
            <w:tcBorders>
              <w:left w:val="single" w:sz="4" w:space="0" w:color="auto"/>
              <w:right w:val="single" w:sz="4" w:space="0" w:color="auto"/>
            </w:tcBorders>
            <w:vAlign w:val="center"/>
            <w:hideMark/>
          </w:tcPr>
          <w:p w14:paraId="0E3D9F20"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D0E38BB"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55A3614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01.07.2021</w:t>
            </w:r>
          </w:p>
        </w:tc>
        <w:tc>
          <w:tcPr>
            <w:tcW w:w="1419" w:type="dxa"/>
            <w:tcBorders>
              <w:top w:val="single" w:sz="4" w:space="0" w:color="auto"/>
              <w:left w:val="nil"/>
              <w:bottom w:val="single" w:sz="4" w:space="0" w:color="auto"/>
              <w:right w:val="single" w:sz="4" w:space="0" w:color="auto"/>
            </w:tcBorders>
          </w:tcPr>
          <w:p w14:paraId="77D7F10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35,97</w:t>
            </w:r>
          </w:p>
        </w:tc>
        <w:tc>
          <w:tcPr>
            <w:tcW w:w="1274" w:type="dxa"/>
            <w:tcBorders>
              <w:top w:val="single" w:sz="4" w:space="0" w:color="auto"/>
              <w:left w:val="single" w:sz="4" w:space="0" w:color="auto"/>
              <w:bottom w:val="single" w:sz="4" w:space="0" w:color="auto"/>
              <w:right w:val="single" w:sz="4" w:space="0" w:color="auto"/>
            </w:tcBorders>
            <w:hideMark/>
          </w:tcPr>
          <w:p w14:paraId="32468CA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D41D5BB" w14:textId="77777777" w:rsidTr="006E0603">
        <w:tc>
          <w:tcPr>
            <w:tcW w:w="3084" w:type="dxa"/>
            <w:vMerge/>
            <w:tcBorders>
              <w:left w:val="single" w:sz="4" w:space="0" w:color="auto"/>
              <w:right w:val="single" w:sz="4" w:space="0" w:color="auto"/>
            </w:tcBorders>
            <w:vAlign w:val="center"/>
            <w:hideMark/>
          </w:tcPr>
          <w:p w14:paraId="7D23E3F8"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4EDA0D8"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0B40732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01.01.2022</w:t>
            </w:r>
          </w:p>
        </w:tc>
        <w:tc>
          <w:tcPr>
            <w:tcW w:w="1419" w:type="dxa"/>
            <w:tcBorders>
              <w:top w:val="single" w:sz="4" w:space="0" w:color="auto"/>
              <w:left w:val="nil"/>
              <w:bottom w:val="single" w:sz="4" w:space="0" w:color="auto"/>
              <w:right w:val="single" w:sz="4" w:space="0" w:color="auto"/>
            </w:tcBorders>
          </w:tcPr>
          <w:p w14:paraId="428DB21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35,97</w:t>
            </w:r>
          </w:p>
        </w:tc>
        <w:tc>
          <w:tcPr>
            <w:tcW w:w="1274" w:type="dxa"/>
            <w:tcBorders>
              <w:top w:val="single" w:sz="4" w:space="0" w:color="auto"/>
              <w:left w:val="single" w:sz="4" w:space="0" w:color="auto"/>
              <w:bottom w:val="single" w:sz="4" w:space="0" w:color="auto"/>
              <w:right w:val="single" w:sz="4" w:space="0" w:color="auto"/>
            </w:tcBorders>
            <w:hideMark/>
          </w:tcPr>
          <w:p w14:paraId="50F54AC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A9E3048" w14:textId="77777777" w:rsidTr="006E0603">
        <w:tc>
          <w:tcPr>
            <w:tcW w:w="3084" w:type="dxa"/>
            <w:vMerge/>
            <w:tcBorders>
              <w:left w:val="single" w:sz="4" w:space="0" w:color="auto"/>
              <w:right w:val="single" w:sz="4" w:space="0" w:color="auto"/>
            </w:tcBorders>
            <w:vAlign w:val="center"/>
            <w:hideMark/>
          </w:tcPr>
          <w:p w14:paraId="11B15E4C"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C7B4AB8"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00EE6F2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01.07.2022</w:t>
            </w:r>
          </w:p>
        </w:tc>
        <w:tc>
          <w:tcPr>
            <w:tcW w:w="1419" w:type="dxa"/>
            <w:tcBorders>
              <w:top w:val="single" w:sz="4" w:space="0" w:color="auto"/>
              <w:left w:val="nil"/>
              <w:bottom w:val="single" w:sz="4" w:space="0" w:color="auto"/>
              <w:right w:val="single" w:sz="4" w:space="0" w:color="auto"/>
            </w:tcBorders>
          </w:tcPr>
          <w:p w14:paraId="562A093F"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37,35</w:t>
            </w:r>
          </w:p>
        </w:tc>
        <w:tc>
          <w:tcPr>
            <w:tcW w:w="1274" w:type="dxa"/>
            <w:tcBorders>
              <w:top w:val="single" w:sz="4" w:space="0" w:color="auto"/>
              <w:left w:val="single" w:sz="4" w:space="0" w:color="auto"/>
              <w:bottom w:val="single" w:sz="4" w:space="0" w:color="auto"/>
              <w:right w:val="single" w:sz="4" w:space="0" w:color="auto"/>
            </w:tcBorders>
            <w:hideMark/>
          </w:tcPr>
          <w:p w14:paraId="25B1A1F0"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695D1E8" w14:textId="77777777" w:rsidTr="006E0603">
        <w:tc>
          <w:tcPr>
            <w:tcW w:w="3084" w:type="dxa"/>
            <w:vMerge/>
            <w:tcBorders>
              <w:left w:val="single" w:sz="4" w:space="0" w:color="auto"/>
              <w:right w:val="single" w:sz="4" w:space="0" w:color="auto"/>
            </w:tcBorders>
            <w:vAlign w:val="center"/>
            <w:hideMark/>
          </w:tcPr>
          <w:p w14:paraId="11AF078F"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02C1C4C8"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5EA6D93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01.12.2022</w:t>
            </w:r>
          </w:p>
        </w:tc>
        <w:tc>
          <w:tcPr>
            <w:tcW w:w="1419" w:type="dxa"/>
            <w:tcBorders>
              <w:top w:val="single" w:sz="4" w:space="0" w:color="auto"/>
              <w:left w:val="nil"/>
              <w:bottom w:val="single" w:sz="4" w:space="0" w:color="auto"/>
              <w:right w:val="single" w:sz="4" w:space="0" w:color="auto"/>
            </w:tcBorders>
          </w:tcPr>
          <w:p w14:paraId="41E8D5E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40,14</w:t>
            </w:r>
          </w:p>
        </w:tc>
        <w:tc>
          <w:tcPr>
            <w:tcW w:w="1274" w:type="dxa"/>
            <w:tcBorders>
              <w:top w:val="single" w:sz="4" w:space="0" w:color="auto"/>
              <w:left w:val="single" w:sz="4" w:space="0" w:color="auto"/>
              <w:bottom w:val="single" w:sz="4" w:space="0" w:color="auto"/>
              <w:right w:val="single" w:sz="4" w:space="0" w:color="auto"/>
            </w:tcBorders>
            <w:hideMark/>
          </w:tcPr>
          <w:p w14:paraId="1C63AAA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872D914" w14:textId="77777777" w:rsidTr="006E0603">
        <w:tc>
          <w:tcPr>
            <w:tcW w:w="3084" w:type="dxa"/>
            <w:vMerge/>
            <w:tcBorders>
              <w:left w:val="single" w:sz="4" w:space="0" w:color="auto"/>
              <w:right w:val="single" w:sz="4" w:space="0" w:color="auto"/>
            </w:tcBorders>
            <w:vAlign w:val="center"/>
            <w:hideMark/>
          </w:tcPr>
          <w:p w14:paraId="2CA28EF1"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73528F56"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4151C3A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01.01.2023</w:t>
            </w:r>
          </w:p>
        </w:tc>
        <w:tc>
          <w:tcPr>
            <w:tcW w:w="1419" w:type="dxa"/>
            <w:tcBorders>
              <w:top w:val="single" w:sz="4" w:space="0" w:color="auto"/>
              <w:left w:val="nil"/>
              <w:bottom w:val="single" w:sz="4" w:space="0" w:color="auto"/>
              <w:right w:val="single" w:sz="4" w:space="0" w:color="auto"/>
            </w:tcBorders>
          </w:tcPr>
          <w:p w14:paraId="78CB258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40,14</w:t>
            </w:r>
          </w:p>
        </w:tc>
        <w:tc>
          <w:tcPr>
            <w:tcW w:w="1274" w:type="dxa"/>
            <w:tcBorders>
              <w:top w:val="single" w:sz="4" w:space="0" w:color="auto"/>
              <w:left w:val="single" w:sz="4" w:space="0" w:color="auto"/>
              <w:bottom w:val="single" w:sz="4" w:space="0" w:color="auto"/>
              <w:right w:val="single" w:sz="4" w:space="0" w:color="auto"/>
            </w:tcBorders>
            <w:hideMark/>
          </w:tcPr>
          <w:p w14:paraId="246C43D4"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675BF52" w14:textId="77777777" w:rsidTr="006E0603">
        <w:tc>
          <w:tcPr>
            <w:tcW w:w="3084" w:type="dxa"/>
            <w:vMerge/>
            <w:tcBorders>
              <w:left w:val="single" w:sz="4" w:space="0" w:color="auto"/>
              <w:right w:val="single" w:sz="4" w:space="0" w:color="auto"/>
            </w:tcBorders>
            <w:vAlign w:val="center"/>
            <w:hideMark/>
          </w:tcPr>
          <w:p w14:paraId="18FED5E5"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03606ED0"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2587D30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01.01.2024</w:t>
            </w:r>
          </w:p>
        </w:tc>
        <w:tc>
          <w:tcPr>
            <w:tcW w:w="1419" w:type="dxa"/>
            <w:tcBorders>
              <w:top w:val="single" w:sz="4" w:space="0" w:color="auto"/>
              <w:left w:val="nil"/>
              <w:bottom w:val="single" w:sz="4" w:space="0" w:color="auto"/>
              <w:right w:val="single" w:sz="4" w:space="0" w:color="auto"/>
            </w:tcBorders>
          </w:tcPr>
          <w:p w14:paraId="66B715C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40,14</w:t>
            </w:r>
          </w:p>
        </w:tc>
        <w:tc>
          <w:tcPr>
            <w:tcW w:w="1274" w:type="dxa"/>
            <w:tcBorders>
              <w:top w:val="single" w:sz="4" w:space="0" w:color="auto"/>
              <w:left w:val="single" w:sz="4" w:space="0" w:color="auto"/>
              <w:bottom w:val="single" w:sz="4" w:space="0" w:color="auto"/>
              <w:right w:val="single" w:sz="4" w:space="0" w:color="auto"/>
            </w:tcBorders>
            <w:hideMark/>
          </w:tcPr>
          <w:p w14:paraId="18CC08AE"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08AEB9BA" w14:textId="77777777" w:rsidTr="006E0603">
        <w:tc>
          <w:tcPr>
            <w:tcW w:w="3084" w:type="dxa"/>
            <w:vMerge/>
            <w:tcBorders>
              <w:left w:val="single" w:sz="4" w:space="0" w:color="auto"/>
              <w:right w:val="single" w:sz="4" w:space="0" w:color="auto"/>
            </w:tcBorders>
            <w:vAlign w:val="center"/>
            <w:hideMark/>
          </w:tcPr>
          <w:p w14:paraId="4E398AE6"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109278CB"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5E30B20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01.07.2024</w:t>
            </w:r>
          </w:p>
        </w:tc>
        <w:tc>
          <w:tcPr>
            <w:tcW w:w="1419" w:type="dxa"/>
            <w:tcBorders>
              <w:top w:val="single" w:sz="4" w:space="0" w:color="auto"/>
              <w:left w:val="nil"/>
              <w:bottom w:val="single" w:sz="4" w:space="0" w:color="auto"/>
              <w:right w:val="single" w:sz="4" w:space="0" w:color="auto"/>
            </w:tcBorders>
          </w:tcPr>
          <w:p w14:paraId="0D2B804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43,99</w:t>
            </w:r>
          </w:p>
        </w:tc>
        <w:tc>
          <w:tcPr>
            <w:tcW w:w="1274" w:type="dxa"/>
            <w:tcBorders>
              <w:top w:val="single" w:sz="4" w:space="0" w:color="auto"/>
              <w:left w:val="single" w:sz="4" w:space="0" w:color="auto"/>
              <w:bottom w:val="single" w:sz="4" w:space="0" w:color="auto"/>
              <w:right w:val="single" w:sz="4" w:space="0" w:color="auto"/>
            </w:tcBorders>
            <w:hideMark/>
          </w:tcPr>
          <w:p w14:paraId="58E5F32C"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9A686B4" w14:textId="77777777" w:rsidTr="006E0603">
        <w:tc>
          <w:tcPr>
            <w:tcW w:w="3084" w:type="dxa"/>
            <w:vMerge/>
            <w:tcBorders>
              <w:left w:val="single" w:sz="4" w:space="0" w:color="auto"/>
              <w:right w:val="single" w:sz="4" w:space="0" w:color="auto"/>
            </w:tcBorders>
            <w:vAlign w:val="center"/>
            <w:hideMark/>
          </w:tcPr>
          <w:p w14:paraId="3217C6C6"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5531683B"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6378722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01.01.2025</w:t>
            </w:r>
          </w:p>
        </w:tc>
        <w:tc>
          <w:tcPr>
            <w:tcW w:w="1419" w:type="dxa"/>
            <w:tcBorders>
              <w:top w:val="single" w:sz="4" w:space="0" w:color="auto"/>
              <w:left w:val="nil"/>
              <w:bottom w:val="single" w:sz="4" w:space="0" w:color="auto"/>
              <w:right w:val="single" w:sz="4" w:space="0" w:color="auto"/>
            </w:tcBorders>
          </w:tcPr>
          <w:p w14:paraId="1EC0306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43,99</w:t>
            </w:r>
          </w:p>
        </w:tc>
        <w:tc>
          <w:tcPr>
            <w:tcW w:w="1274" w:type="dxa"/>
            <w:tcBorders>
              <w:top w:val="single" w:sz="4" w:space="0" w:color="auto"/>
              <w:left w:val="single" w:sz="4" w:space="0" w:color="auto"/>
              <w:bottom w:val="single" w:sz="4" w:space="0" w:color="auto"/>
              <w:right w:val="single" w:sz="4" w:space="0" w:color="auto"/>
            </w:tcBorders>
            <w:hideMark/>
          </w:tcPr>
          <w:p w14:paraId="4E0D2739"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9E43AB1" w14:textId="77777777" w:rsidTr="006E0603">
        <w:tc>
          <w:tcPr>
            <w:tcW w:w="3084" w:type="dxa"/>
            <w:vMerge/>
            <w:tcBorders>
              <w:left w:val="single" w:sz="4" w:space="0" w:color="auto"/>
              <w:right w:val="single" w:sz="4" w:space="0" w:color="auto"/>
            </w:tcBorders>
            <w:vAlign w:val="center"/>
            <w:hideMark/>
          </w:tcPr>
          <w:p w14:paraId="348A8ECB"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294CEB3"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61CA716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01.07.2025</w:t>
            </w:r>
          </w:p>
        </w:tc>
        <w:tc>
          <w:tcPr>
            <w:tcW w:w="1419" w:type="dxa"/>
            <w:tcBorders>
              <w:top w:val="single" w:sz="4" w:space="0" w:color="auto"/>
              <w:left w:val="nil"/>
              <w:bottom w:val="single" w:sz="4" w:space="0" w:color="auto"/>
              <w:right w:val="single" w:sz="4" w:space="0" w:color="auto"/>
            </w:tcBorders>
          </w:tcPr>
          <w:p w14:paraId="2E6D8E7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49,27</w:t>
            </w:r>
          </w:p>
        </w:tc>
        <w:tc>
          <w:tcPr>
            <w:tcW w:w="1274" w:type="dxa"/>
            <w:tcBorders>
              <w:top w:val="single" w:sz="4" w:space="0" w:color="auto"/>
              <w:left w:val="single" w:sz="4" w:space="0" w:color="auto"/>
              <w:bottom w:val="single" w:sz="4" w:space="0" w:color="auto"/>
              <w:right w:val="single" w:sz="4" w:space="0" w:color="auto"/>
            </w:tcBorders>
            <w:hideMark/>
          </w:tcPr>
          <w:p w14:paraId="3BFED2A8"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CB0F04E" w14:textId="77777777" w:rsidTr="006E0603">
        <w:tc>
          <w:tcPr>
            <w:tcW w:w="3084" w:type="dxa"/>
            <w:vMerge/>
            <w:tcBorders>
              <w:left w:val="single" w:sz="4" w:space="0" w:color="auto"/>
              <w:right w:val="single" w:sz="4" w:space="0" w:color="auto"/>
            </w:tcBorders>
            <w:vAlign w:val="center"/>
            <w:hideMark/>
          </w:tcPr>
          <w:p w14:paraId="03AC72F8"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09C33F55"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22614BF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01.01.2026</w:t>
            </w:r>
          </w:p>
        </w:tc>
        <w:tc>
          <w:tcPr>
            <w:tcW w:w="1419" w:type="dxa"/>
            <w:tcBorders>
              <w:top w:val="single" w:sz="4" w:space="0" w:color="auto"/>
              <w:left w:val="nil"/>
              <w:bottom w:val="single" w:sz="4" w:space="0" w:color="auto"/>
              <w:right w:val="single" w:sz="4" w:space="0" w:color="auto"/>
            </w:tcBorders>
          </w:tcPr>
          <w:p w14:paraId="09AB088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49,27</w:t>
            </w:r>
          </w:p>
        </w:tc>
        <w:tc>
          <w:tcPr>
            <w:tcW w:w="1274" w:type="dxa"/>
            <w:tcBorders>
              <w:top w:val="single" w:sz="4" w:space="0" w:color="auto"/>
              <w:left w:val="single" w:sz="4" w:space="0" w:color="auto"/>
              <w:bottom w:val="single" w:sz="4" w:space="0" w:color="auto"/>
              <w:right w:val="single" w:sz="4" w:space="0" w:color="auto"/>
            </w:tcBorders>
            <w:hideMark/>
          </w:tcPr>
          <w:p w14:paraId="01733B27"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3B21E65" w14:textId="77777777" w:rsidTr="006E0603">
        <w:tc>
          <w:tcPr>
            <w:tcW w:w="3084" w:type="dxa"/>
            <w:vMerge/>
            <w:tcBorders>
              <w:left w:val="single" w:sz="4" w:space="0" w:color="auto"/>
              <w:right w:val="single" w:sz="4" w:space="0" w:color="auto"/>
            </w:tcBorders>
            <w:vAlign w:val="center"/>
            <w:hideMark/>
          </w:tcPr>
          <w:p w14:paraId="6AFFAF76"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DFB1FFA"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5606990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01.10.2026</w:t>
            </w:r>
          </w:p>
        </w:tc>
        <w:tc>
          <w:tcPr>
            <w:tcW w:w="1419" w:type="dxa"/>
            <w:tcBorders>
              <w:top w:val="single" w:sz="4" w:space="0" w:color="auto"/>
              <w:left w:val="nil"/>
              <w:bottom w:val="single" w:sz="4" w:space="0" w:color="auto"/>
              <w:right w:val="single" w:sz="4" w:space="0" w:color="auto"/>
            </w:tcBorders>
          </w:tcPr>
          <w:p w14:paraId="562A82D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54,15</w:t>
            </w:r>
          </w:p>
        </w:tc>
        <w:tc>
          <w:tcPr>
            <w:tcW w:w="1274" w:type="dxa"/>
            <w:tcBorders>
              <w:top w:val="single" w:sz="4" w:space="0" w:color="auto"/>
              <w:left w:val="single" w:sz="4" w:space="0" w:color="auto"/>
              <w:bottom w:val="single" w:sz="4" w:space="0" w:color="auto"/>
              <w:right w:val="single" w:sz="4" w:space="0" w:color="auto"/>
            </w:tcBorders>
            <w:hideMark/>
          </w:tcPr>
          <w:p w14:paraId="37E9E991"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9E9948C" w14:textId="77777777" w:rsidTr="006E0603">
        <w:tc>
          <w:tcPr>
            <w:tcW w:w="3084" w:type="dxa"/>
            <w:vMerge/>
            <w:tcBorders>
              <w:left w:val="single" w:sz="4" w:space="0" w:color="auto"/>
              <w:right w:val="single" w:sz="4" w:space="0" w:color="auto"/>
            </w:tcBorders>
            <w:vAlign w:val="center"/>
            <w:hideMark/>
          </w:tcPr>
          <w:p w14:paraId="0344BD72"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7F246D17"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337A11C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01.01.2027</w:t>
            </w:r>
          </w:p>
        </w:tc>
        <w:tc>
          <w:tcPr>
            <w:tcW w:w="1419" w:type="dxa"/>
            <w:tcBorders>
              <w:top w:val="single" w:sz="4" w:space="0" w:color="auto"/>
              <w:left w:val="nil"/>
              <w:bottom w:val="single" w:sz="4" w:space="0" w:color="auto"/>
              <w:right w:val="single" w:sz="4" w:space="0" w:color="auto"/>
            </w:tcBorders>
          </w:tcPr>
          <w:p w14:paraId="6D08EAF6"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40,32</w:t>
            </w:r>
          </w:p>
        </w:tc>
        <w:tc>
          <w:tcPr>
            <w:tcW w:w="1274" w:type="dxa"/>
            <w:tcBorders>
              <w:top w:val="single" w:sz="4" w:space="0" w:color="auto"/>
              <w:left w:val="single" w:sz="4" w:space="0" w:color="auto"/>
              <w:bottom w:val="single" w:sz="4" w:space="0" w:color="auto"/>
              <w:right w:val="single" w:sz="4" w:space="0" w:color="auto"/>
            </w:tcBorders>
            <w:hideMark/>
          </w:tcPr>
          <w:p w14:paraId="0A2AE03F"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114EFF7" w14:textId="77777777" w:rsidTr="006E0603">
        <w:tc>
          <w:tcPr>
            <w:tcW w:w="3084" w:type="dxa"/>
            <w:vMerge/>
            <w:tcBorders>
              <w:left w:val="single" w:sz="4" w:space="0" w:color="auto"/>
              <w:right w:val="single" w:sz="4" w:space="0" w:color="auto"/>
            </w:tcBorders>
            <w:vAlign w:val="center"/>
            <w:hideMark/>
          </w:tcPr>
          <w:p w14:paraId="00F49987"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2B27B47"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5430253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01.07.2027</w:t>
            </w:r>
          </w:p>
        </w:tc>
        <w:tc>
          <w:tcPr>
            <w:tcW w:w="1419" w:type="dxa"/>
            <w:tcBorders>
              <w:top w:val="single" w:sz="4" w:space="0" w:color="auto"/>
              <w:left w:val="nil"/>
              <w:bottom w:val="single" w:sz="4" w:space="0" w:color="auto"/>
              <w:right w:val="single" w:sz="4" w:space="0" w:color="auto"/>
            </w:tcBorders>
          </w:tcPr>
          <w:p w14:paraId="56108CC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43,48</w:t>
            </w:r>
          </w:p>
        </w:tc>
        <w:tc>
          <w:tcPr>
            <w:tcW w:w="1274" w:type="dxa"/>
            <w:tcBorders>
              <w:top w:val="single" w:sz="4" w:space="0" w:color="auto"/>
              <w:left w:val="single" w:sz="4" w:space="0" w:color="auto"/>
              <w:bottom w:val="single" w:sz="4" w:space="0" w:color="auto"/>
              <w:right w:val="single" w:sz="4" w:space="0" w:color="auto"/>
            </w:tcBorders>
            <w:hideMark/>
          </w:tcPr>
          <w:p w14:paraId="53F60B1B"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0C255399" w14:textId="77777777" w:rsidTr="006E0603">
        <w:tc>
          <w:tcPr>
            <w:tcW w:w="3084" w:type="dxa"/>
            <w:vMerge/>
            <w:tcBorders>
              <w:left w:val="single" w:sz="4" w:space="0" w:color="auto"/>
              <w:right w:val="single" w:sz="4" w:space="0" w:color="auto"/>
            </w:tcBorders>
            <w:vAlign w:val="center"/>
            <w:hideMark/>
          </w:tcPr>
          <w:p w14:paraId="3B469273"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1D6D16B4"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7D0CB17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01.01.2028</w:t>
            </w:r>
          </w:p>
        </w:tc>
        <w:tc>
          <w:tcPr>
            <w:tcW w:w="1419" w:type="dxa"/>
            <w:tcBorders>
              <w:top w:val="single" w:sz="4" w:space="0" w:color="auto"/>
              <w:left w:val="nil"/>
              <w:bottom w:val="single" w:sz="4" w:space="0" w:color="auto"/>
              <w:right w:val="single" w:sz="4" w:space="0" w:color="auto"/>
            </w:tcBorders>
          </w:tcPr>
          <w:p w14:paraId="6B00CCF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43,34</w:t>
            </w:r>
          </w:p>
        </w:tc>
        <w:tc>
          <w:tcPr>
            <w:tcW w:w="1274" w:type="dxa"/>
            <w:tcBorders>
              <w:top w:val="single" w:sz="4" w:space="0" w:color="auto"/>
              <w:left w:val="single" w:sz="4" w:space="0" w:color="auto"/>
              <w:bottom w:val="single" w:sz="4" w:space="0" w:color="auto"/>
              <w:right w:val="single" w:sz="4" w:space="0" w:color="auto"/>
            </w:tcBorders>
            <w:hideMark/>
          </w:tcPr>
          <w:p w14:paraId="18C301B6"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138DF6EA" w14:textId="77777777" w:rsidTr="006E0603">
        <w:tc>
          <w:tcPr>
            <w:tcW w:w="3084" w:type="dxa"/>
            <w:vMerge/>
            <w:tcBorders>
              <w:left w:val="single" w:sz="4" w:space="0" w:color="auto"/>
              <w:right w:val="single" w:sz="4" w:space="0" w:color="auto"/>
            </w:tcBorders>
            <w:vAlign w:val="center"/>
            <w:hideMark/>
          </w:tcPr>
          <w:p w14:paraId="0F04DC11" w14:textId="77777777" w:rsidR="00347A2B" w:rsidRPr="00347A2B" w:rsidRDefault="00347A2B" w:rsidP="006E0603">
            <w:pPr>
              <w:rPr>
                <w:rFonts w:ascii="Times New Roman" w:hAnsi="Times New Roman" w:cs="Times New Roman"/>
                <w:bCs/>
                <w:color w:val="000000"/>
                <w:kern w:val="32"/>
                <w:sz w:val="20"/>
                <w:szCs w:val="20"/>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87B3697" w14:textId="77777777" w:rsidR="00347A2B" w:rsidRPr="00347A2B" w:rsidRDefault="00347A2B" w:rsidP="006E0603">
            <w:pP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39EA247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01.07.2028</w:t>
            </w:r>
          </w:p>
        </w:tc>
        <w:tc>
          <w:tcPr>
            <w:tcW w:w="1419" w:type="dxa"/>
            <w:tcBorders>
              <w:top w:val="single" w:sz="4" w:space="0" w:color="auto"/>
              <w:left w:val="nil"/>
              <w:bottom w:val="single" w:sz="4" w:space="0" w:color="auto"/>
              <w:right w:val="single" w:sz="4" w:space="0" w:color="auto"/>
            </w:tcBorders>
          </w:tcPr>
          <w:p w14:paraId="6685820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43,34</w:t>
            </w:r>
          </w:p>
        </w:tc>
        <w:tc>
          <w:tcPr>
            <w:tcW w:w="1274" w:type="dxa"/>
            <w:tcBorders>
              <w:top w:val="single" w:sz="4" w:space="0" w:color="auto"/>
              <w:left w:val="single" w:sz="4" w:space="0" w:color="auto"/>
              <w:bottom w:val="single" w:sz="4" w:space="0" w:color="auto"/>
              <w:right w:val="single" w:sz="4" w:space="0" w:color="auto"/>
            </w:tcBorders>
            <w:hideMark/>
          </w:tcPr>
          <w:p w14:paraId="2ADA4B78"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FF3E9E1" w14:textId="77777777" w:rsidTr="006E0603">
        <w:tc>
          <w:tcPr>
            <w:tcW w:w="3084" w:type="dxa"/>
            <w:vMerge/>
            <w:tcBorders>
              <w:left w:val="single" w:sz="4" w:space="0" w:color="auto"/>
              <w:right w:val="single" w:sz="4" w:space="0" w:color="auto"/>
            </w:tcBorders>
            <w:vAlign w:val="center"/>
          </w:tcPr>
          <w:p w14:paraId="48462AF3" w14:textId="77777777" w:rsidR="00347A2B" w:rsidRPr="00347A2B" w:rsidRDefault="00347A2B" w:rsidP="006E0603">
            <w:pPr>
              <w:ind w:right="-2"/>
              <w:jc w:val="center"/>
              <w:rPr>
                <w:rFonts w:ascii="Times New Roman" w:hAnsi="Times New Roman" w:cs="Times New Roman"/>
                <w:color w:val="000000"/>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46EA921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Тариф на теплоноситель, поставляемый потребителям (без НДС)</w:t>
            </w:r>
          </w:p>
        </w:tc>
      </w:tr>
      <w:tr w:rsidR="00347A2B" w:rsidRPr="00347A2B" w14:paraId="687C5D25" w14:textId="77777777" w:rsidTr="006E0603">
        <w:trPr>
          <w:trHeight w:val="259"/>
        </w:trPr>
        <w:tc>
          <w:tcPr>
            <w:tcW w:w="3084" w:type="dxa"/>
            <w:vMerge/>
            <w:tcBorders>
              <w:left w:val="single" w:sz="4" w:space="0" w:color="auto"/>
              <w:right w:val="single" w:sz="4" w:space="0" w:color="auto"/>
            </w:tcBorders>
            <w:vAlign w:val="center"/>
            <w:hideMark/>
          </w:tcPr>
          <w:p w14:paraId="3B602EEF" w14:textId="77777777" w:rsidR="00347A2B" w:rsidRPr="00347A2B" w:rsidRDefault="00347A2B" w:rsidP="006E0603">
            <w:pPr>
              <w:rPr>
                <w:rFonts w:ascii="Times New Roman" w:hAnsi="Times New Roman" w:cs="Times New Roman"/>
                <w:color w:val="000000"/>
                <w:sz w:val="20"/>
                <w:szCs w:val="20"/>
              </w:rPr>
            </w:pPr>
          </w:p>
        </w:tc>
        <w:tc>
          <w:tcPr>
            <w:tcW w:w="2265" w:type="dxa"/>
            <w:vMerge w:val="restart"/>
            <w:tcBorders>
              <w:top w:val="single" w:sz="4" w:space="0" w:color="auto"/>
              <w:left w:val="single" w:sz="4" w:space="0" w:color="auto"/>
              <w:right w:val="single" w:sz="4" w:space="0" w:color="auto"/>
            </w:tcBorders>
            <w:vAlign w:val="center"/>
            <w:hideMark/>
          </w:tcPr>
          <w:p w14:paraId="73F56AA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Одноставочный</w:t>
            </w:r>
          </w:p>
          <w:p w14:paraId="29087A3B" w14:textId="77777777" w:rsidR="00347A2B" w:rsidRPr="00347A2B" w:rsidRDefault="00347A2B" w:rsidP="006E0603">
            <w:pPr>
              <w:ind w:right="-2"/>
              <w:jc w:val="center"/>
              <w:rPr>
                <w:rFonts w:ascii="Times New Roman" w:hAnsi="Times New Roman" w:cs="Times New Roman"/>
                <w:color w:val="000000"/>
                <w:sz w:val="20"/>
                <w:szCs w:val="20"/>
                <w:vertAlign w:val="superscript"/>
              </w:rPr>
            </w:pPr>
            <w:r w:rsidRPr="00347A2B">
              <w:rPr>
                <w:rFonts w:ascii="Times New Roman" w:hAnsi="Times New Roman" w:cs="Times New Roman"/>
                <w:color w:val="000000"/>
                <w:sz w:val="20"/>
                <w:szCs w:val="20"/>
              </w:rPr>
              <w:t>руб./м</w:t>
            </w:r>
            <w:r w:rsidRPr="00347A2B">
              <w:rPr>
                <w:rFonts w:ascii="Times New Roman" w:hAnsi="Times New Roman" w:cs="Times New Roman"/>
                <w:color w:val="000000"/>
                <w:sz w:val="20"/>
                <w:szCs w:val="20"/>
                <w:vertAlign w:val="superscript"/>
              </w:rPr>
              <w:t>3</w:t>
            </w:r>
          </w:p>
        </w:tc>
        <w:tc>
          <w:tcPr>
            <w:tcW w:w="1705" w:type="dxa"/>
            <w:tcBorders>
              <w:top w:val="single" w:sz="4" w:space="0" w:color="auto"/>
              <w:left w:val="single" w:sz="4" w:space="0" w:color="auto"/>
              <w:bottom w:val="single" w:sz="4" w:space="0" w:color="auto"/>
              <w:right w:val="single" w:sz="4" w:space="0" w:color="auto"/>
            </w:tcBorders>
            <w:hideMark/>
          </w:tcPr>
          <w:p w14:paraId="4545F7E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02.08.2019</w:t>
            </w:r>
          </w:p>
        </w:tc>
        <w:tc>
          <w:tcPr>
            <w:tcW w:w="1419" w:type="dxa"/>
            <w:tcBorders>
              <w:top w:val="single" w:sz="4" w:space="0" w:color="auto"/>
              <w:left w:val="nil"/>
              <w:bottom w:val="single" w:sz="4" w:space="0" w:color="auto"/>
              <w:right w:val="single" w:sz="4" w:space="0" w:color="auto"/>
            </w:tcBorders>
            <w:vAlign w:val="center"/>
          </w:tcPr>
          <w:p w14:paraId="284379C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35,76</w:t>
            </w:r>
          </w:p>
        </w:tc>
        <w:tc>
          <w:tcPr>
            <w:tcW w:w="1274" w:type="dxa"/>
            <w:tcBorders>
              <w:top w:val="single" w:sz="4" w:space="0" w:color="auto"/>
              <w:left w:val="single" w:sz="4" w:space="0" w:color="auto"/>
              <w:bottom w:val="single" w:sz="4" w:space="0" w:color="auto"/>
              <w:right w:val="single" w:sz="4" w:space="0" w:color="auto"/>
            </w:tcBorders>
            <w:hideMark/>
          </w:tcPr>
          <w:p w14:paraId="3FA2ED74"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5867F7B" w14:textId="77777777" w:rsidTr="006E0603">
        <w:tc>
          <w:tcPr>
            <w:tcW w:w="3084" w:type="dxa"/>
            <w:vMerge/>
            <w:tcBorders>
              <w:left w:val="single" w:sz="4" w:space="0" w:color="auto"/>
              <w:right w:val="single" w:sz="4" w:space="0" w:color="auto"/>
            </w:tcBorders>
            <w:vAlign w:val="center"/>
            <w:hideMark/>
          </w:tcPr>
          <w:p w14:paraId="060E44C3"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6C70AB07"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395E229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01.01.2020</w:t>
            </w:r>
          </w:p>
        </w:tc>
        <w:tc>
          <w:tcPr>
            <w:tcW w:w="1419" w:type="dxa"/>
            <w:tcBorders>
              <w:top w:val="single" w:sz="4" w:space="0" w:color="auto"/>
              <w:left w:val="nil"/>
              <w:bottom w:val="single" w:sz="4" w:space="0" w:color="auto"/>
              <w:right w:val="single" w:sz="4" w:space="0" w:color="auto"/>
            </w:tcBorders>
          </w:tcPr>
          <w:p w14:paraId="6B625FE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33,73</w:t>
            </w:r>
          </w:p>
        </w:tc>
        <w:tc>
          <w:tcPr>
            <w:tcW w:w="1274" w:type="dxa"/>
            <w:tcBorders>
              <w:top w:val="single" w:sz="4" w:space="0" w:color="auto"/>
              <w:left w:val="single" w:sz="4" w:space="0" w:color="auto"/>
              <w:bottom w:val="single" w:sz="4" w:space="0" w:color="auto"/>
              <w:right w:val="single" w:sz="4" w:space="0" w:color="auto"/>
            </w:tcBorders>
            <w:hideMark/>
          </w:tcPr>
          <w:p w14:paraId="3806520D"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5771DCF0" w14:textId="77777777" w:rsidTr="006E0603">
        <w:tc>
          <w:tcPr>
            <w:tcW w:w="3084" w:type="dxa"/>
            <w:vMerge/>
            <w:tcBorders>
              <w:left w:val="single" w:sz="4" w:space="0" w:color="auto"/>
              <w:right w:val="single" w:sz="4" w:space="0" w:color="auto"/>
            </w:tcBorders>
            <w:vAlign w:val="center"/>
            <w:hideMark/>
          </w:tcPr>
          <w:p w14:paraId="73D58BD0"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6261AD9C"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584E2E0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01.07.2020</w:t>
            </w:r>
          </w:p>
        </w:tc>
        <w:tc>
          <w:tcPr>
            <w:tcW w:w="1419" w:type="dxa"/>
            <w:tcBorders>
              <w:top w:val="single" w:sz="4" w:space="0" w:color="auto"/>
              <w:left w:val="nil"/>
              <w:bottom w:val="single" w:sz="4" w:space="0" w:color="auto"/>
              <w:right w:val="single" w:sz="4" w:space="0" w:color="auto"/>
            </w:tcBorders>
          </w:tcPr>
          <w:p w14:paraId="4A48EC7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33,73</w:t>
            </w:r>
          </w:p>
        </w:tc>
        <w:tc>
          <w:tcPr>
            <w:tcW w:w="1274" w:type="dxa"/>
            <w:tcBorders>
              <w:top w:val="single" w:sz="4" w:space="0" w:color="auto"/>
              <w:left w:val="single" w:sz="4" w:space="0" w:color="auto"/>
              <w:bottom w:val="single" w:sz="4" w:space="0" w:color="auto"/>
              <w:right w:val="single" w:sz="4" w:space="0" w:color="auto"/>
            </w:tcBorders>
            <w:hideMark/>
          </w:tcPr>
          <w:p w14:paraId="6AA50306"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1AB23AD" w14:textId="77777777" w:rsidTr="006E0603">
        <w:tc>
          <w:tcPr>
            <w:tcW w:w="3084" w:type="dxa"/>
            <w:vMerge/>
            <w:tcBorders>
              <w:left w:val="single" w:sz="4" w:space="0" w:color="auto"/>
              <w:right w:val="single" w:sz="4" w:space="0" w:color="auto"/>
            </w:tcBorders>
            <w:vAlign w:val="center"/>
            <w:hideMark/>
          </w:tcPr>
          <w:p w14:paraId="4635C245"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176ABE2A"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750E16B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01.01.2021</w:t>
            </w:r>
          </w:p>
        </w:tc>
        <w:tc>
          <w:tcPr>
            <w:tcW w:w="1419" w:type="dxa"/>
            <w:tcBorders>
              <w:top w:val="single" w:sz="4" w:space="0" w:color="auto"/>
              <w:left w:val="nil"/>
              <w:bottom w:val="single" w:sz="4" w:space="0" w:color="auto"/>
              <w:right w:val="single" w:sz="4" w:space="0" w:color="auto"/>
            </w:tcBorders>
          </w:tcPr>
          <w:p w14:paraId="388A52E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33,73</w:t>
            </w:r>
          </w:p>
        </w:tc>
        <w:tc>
          <w:tcPr>
            <w:tcW w:w="1274" w:type="dxa"/>
            <w:tcBorders>
              <w:top w:val="single" w:sz="4" w:space="0" w:color="auto"/>
              <w:left w:val="single" w:sz="4" w:space="0" w:color="auto"/>
              <w:bottom w:val="single" w:sz="4" w:space="0" w:color="auto"/>
              <w:right w:val="single" w:sz="4" w:space="0" w:color="auto"/>
            </w:tcBorders>
            <w:hideMark/>
          </w:tcPr>
          <w:p w14:paraId="2D9C5665"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7A09506A" w14:textId="77777777" w:rsidTr="006E0603">
        <w:tc>
          <w:tcPr>
            <w:tcW w:w="3084" w:type="dxa"/>
            <w:vMerge/>
            <w:tcBorders>
              <w:left w:val="single" w:sz="4" w:space="0" w:color="auto"/>
              <w:right w:val="single" w:sz="4" w:space="0" w:color="auto"/>
            </w:tcBorders>
            <w:vAlign w:val="center"/>
            <w:hideMark/>
          </w:tcPr>
          <w:p w14:paraId="7D848C85"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610FC100"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346C126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01.07.2021</w:t>
            </w:r>
          </w:p>
        </w:tc>
        <w:tc>
          <w:tcPr>
            <w:tcW w:w="1419" w:type="dxa"/>
            <w:tcBorders>
              <w:top w:val="single" w:sz="4" w:space="0" w:color="auto"/>
              <w:left w:val="nil"/>
              <w:bottom w:val="single" w:sz="4" w:space="0" w:color="auto"/>
              <w:right w:val="single" w:sz="4" w:space="0" w:color="auto"/>
            </w:tcBorders>
          </w:tcPr>
          <w:p w14:paraId="310B383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35,97</w:t>
            </w:r>
          </w:p>
        </w:tc>
        <w:tc>
          <w:tcPr>
            <w:tcW w:w="1274" w:type="dxa"/>
            <w:tcBorders>
              <w:top w:val="single" w:sz="4" w:space="0" w:color="auto"/>
              <w:left w:val="single" w:sz="4" w:space="0" w:color="auto"/>
              <w:bottom w:val="single" w:sz="4" w:space="0" w:color="auto"/>
              <w:right w:val="single" w:sz="4" w:space="0" w:color="auto"/>
            </w:tcBorders>
            <w:hideMark/>
          </w:tcPr>
          <w:p w14:paraId="16774E73"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0F7960FC" w14:textId="77777777" w:rsidTr="006E0603">
        <w:trPr>
          <w:trHeight w:val="70"/>
        </w:trPr>
        <w:tc>
          <w:tcPr>
            <w:tcW w:w="3084" w:type="dxa"/>
            <w:vMerge/>
            <w:tcBorders>
              <w:left w:val="single" w:sz="4" w:space="0" w:color="auto"/>
              <w:right w:val="single" w:sz="4" w:space="0" w:color="auto"/>
            </w:tcBorders>
            <w:vAlign w:val="center"/>
            <w:hideMark/>
          </w:tcPr>
          <w:p w14:paraId="525EED04"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1EB78BB2"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0276EBF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01.01.2022</w:t>
            </w:r>
          </w:p>
        </w:tc>
        <w:tc>
          <w:tcPr>
            <w:tcW w:w="1419" w:type="dxa"/>
            <w:tcBorders>
              <w:top w:val="single" w:sz="4" w:space="0" w:color="auto"/>
              <w:left w:val="nil"/>
              <w:bottom w:val="single" w:sz="4" w:space="0" w:color="auto"/>
              <w:right w:val="single" w:sz="4" w:space="0" w:color="auto"/>
            </w:tcBorders>
          </w:tcPr>
          <w:p w14:paraId="2746C3A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35,97</w:t>
            </w:r>
          </w:p>
        </w:tc>
        <w:tc>
          <w:tcPr>
            <w:tcW w:w="1274" w:type="dxa"/>
            <w:tcBorders>
              <w:top w:val="single" w:sz="4" w:space="0" w:color="auto"/>
              <w:left w:val="single" w:sz="4" w:space="0" w:color="auto"/>
              <w:bottom w:val="single" w:sz="4" w:space="0" w:color="auto"/>
              <w:right w:val="single" w:sz="4" w:space="0" w:color="auto"/>
            </w:tcBorders>
            <w:hideMark/>
          </w:tcPr>
          <w:p w14:paraId="60CC0F7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79E6ADF7" w14:textId="77777777" w:rsidTr="006E0603">
        <w:tc>
          <w:tcPr>
            <w:tcW w:w="3084" w:type="dxa"/>
            <w:vMerge/>
            <w:tcBorders>
              <w:left w:val="single" w:sz="4" w:space="0" w:color="auto"/>
              <w:right w:val="single" w:sz="4" w:space="0" w:color="auto"/>
            </w:tcBorders>
            <w:vAlign w:val="center"/>
            <w:hideMark/>
          </w:tcPr>
          <w:p w14:paraId="3E8A4B7C"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5A7EA6C4"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47D09B6C"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01.07.2022</w:t>
            </w:r>
          </w:p>
        </w:tc>
        <w:tc>
          <w:tcPr>
            <w:tcW w:w="1419" w:type="dxa"/>
            <w:tcBorders>
              <w:top w:val="single" w:sz="4" w:space="0" w:color="auto"/>
              <w:left w:val="nil"/>
              <w:bottom w:val="single" w:sz="4" w:space="0" w:color="auto"/>
              <w:right w:val="single" w:sz="4" w:space="0" w:color="auto"/>
            </w:tcBorders>
          </w:tcPr>
          <w:p w14:paraId="28E75F7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37,35</w:t>
            </w:r>
          </w:p>
        </w:tc>
        <w:tc>
          <w:tcPr>
            <w:tcW w:w="1274" w:type="dxa"/>
            <w:tcBorders>
              <w:top w:val="single" w:sz="4" w:space="0" w:color="auto"/>
              <w:left w:val="single" w:sz="4" w:space="0" w:color="auto"/>
              <w:bottom w:val="single" w:sz="4" w:space="0" w:color="auto"/>
              <w:right w:val="single" w:sz="4" w:space="0" w:color="auto"/>
            </w:tcBorders>
            <w:hideMark/>
          </w:tcPr>
          <w:p w14:paraId="4F4735C5"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148EB983" w14:textId="77777777" w:rsidTr="006E0603">
        <w:tc>
          <w:tcPr>
            <w:tcW w:w="3084" w:type="dxa"/>
            <w:vMerge/>
            <w:tcBorders>
              <w:left w:val="single" w:sz="4" w:space="0" w:color="auto"/>
              <w:right w:val="single" w:sz="4" w:space="0" w:color="auto"/>
            </w:tcBorders>
            <w:vAlign w:val="center"/>
            <w:hideMark/>
          </w:tcPr>
          <w:p w14:paraId="21ACD00C"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7DB624D0"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4FAF323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01.12.2022</w:t>
            </w:r>
          </w:p>
        </w:tc>
        <w:tc>
          <w:tcPr>
            <w:tcW w:w="1419" w:type="dxa"/>
            <w:tcBorders>
              <w:top w:val="single" w:sz="4" w:space="0" w:color="auto"/>
              <w:left w:val="nil"/>
              <w:bottom w:val="single" w:sz="4" w:space="0" w:color="auto"/>
              <w:right w:val="single" w:sz="4" w:space="0" w:color="auto"/>
            </w:tcBorders>
          </w:tcPr>
          <w:p w14:paraId="0F25CB7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40,14</w:t>
            </w:r>
          </w:p>
        </w:tc>
        <w:tc>
          <w:tcPr>
            <w:tcW w:w="1274" w:type="dxa"/>
            <w:tcBorders>
              <w:top w:val="single" w:sz="4" w:space="0" w:color="auto"/>
              <w:left w:val="single" w:sz="4" w:space="0" w:color="auto"/>
              <w:bottom w:val="single" w:sz="4" w:space="0" w:color="auto"/>
              <w:right w:val="single" w:sz="4" w:space="0" w:color="auto"/>
            </w:tcBorders>
            <w:hideMark/>
          </w:tcPr>
          <w:p w14:paraId="37FA334C"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F4B10ED" w14:textId="77777777" w:rsidTr="006E0603">
        <w:tc>
          <w:tcPr>
            <w:tcW w:w="3084" w:type="dxa"/>
            <w:vMerge/>
            <w:tcBorders>
              <w:left w:val="single" w:sz="4" w:space="0" w:color="auto"/>
              <w:right w:val="single" w:sz="4" w:space="0" w:color="auto"/>
            </w:tcBorders>
            <w:vAlign w:val="center"/>
            <w:hideMark/>
          </w:tcPr>
          <w:p w14:paraId="426F9455" w14:textId="77777777" w:rsidR="00347A2B" w:rsidRPr="00347A2B" w:rsidRDefault="00347A2B" w:rsidP="006E0603">
            <w:pPr>
              <w:rPr>
                <w:rFonts w:ascii="Times New Roman" w:hAnsi="Times New Roman" w:cs="Times New Roman"/>
                <w:color w:val="000000"/>
                <w:sz w:val="20"/>
                <w:szCs w:val="20"/>
              </w:rPr>
            </w:pPr>
          </w:p>
        </w:tc>
        <w:tc>
          <w:tcPr>
            <w:tcW w:w="2265" w:type="dxa"/>
            <w:vMerge/>
            <w:tcBorders>
              <w:left w:val="single" w:sz="4" w:space="0" w:color="auto"/>
              <w:right w:val="single" w:sz="4" w:space="0" w:color="auto"/>
            </w:tcBorders>
            <w:vAlign w:val="center"/>
            <w:hideMark/>
          </w:tcPr>
          <w:p w14:paraId="4D9A4E21" w14:textId="77777777" w:rsidR="00347A2B" w:rsidRPr="00347A2B" w:rsidRDefault="00347A2B" w:rsidP="006E0603">
            <w:pPr>
              <w:rPr>
                <w:rFonts w:ascii="Times New Roman" w:hAnsi="Times New Roman" w:cs="Times New Roman"/>
                <w:color w:val="000000"/>
                <w:sz w:val="20"/>
                <w:szCs w:val="20"/>
                <w:vertAlign w:val="superscript"/>
              </w:rPr>
            </w:pPr>
          </w:p>
        </w:tc>
        <w:tc>
          <w:tcPr>
            <w:tcW w:w="1705" w:type="dxa"/>
            <w:tcBorders>
              <w:top w:val="single" w:sz="4" w:space="0" w:color="auto"/>
              <w:left w:val="single" w:sz="4" w:space="0" w:color="auto"/>
              <w:bottom w:val="single" w:sz="4" w:space="0" w:color="auto"/>
              <w:right w:val="single" w:sz="4" w:space="0" w:color="auto"/>
            </w:tcBorders>
            <w:hideMark/>
          </w:tcPr>
          <w:p w14:paraId="33B42C3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01.01.2023</w:t>
            </w:r>
          </w:p>
        </w:tc>
        <w:tc>
          <w:tcPr>
            <w:tcW w:w="1419" w:type="dxa"/>
            <w:tcBorders>
              <w:top w:val="single" w:sz="4" w:space="0" w:color="auto"/>
              <w:left w:val="nil"/>
              <w:bottom w:val="single" w:sz="4" w:space="0" w:color="auto"/>
              <w:right w:val="single" w:sz="4" w:space="0" w:color="auto"/>
            </w:tcBorders>
          </w:tcPr>
          <w:p w14:paraId="221221B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40,14</w:t>
            </w:r>
          </w:p>
        </w:tc>
        <w:tc>
          <w:tcPr>
            <w:tcW w:w="1274" w:type="dxa"/>
            <w:tcBorders>
              <w:top w:val="single" w:sz="4" w:space="0" w:color="auto"/>
              <w:left w:val="single" w:sz="4" w:space="0" w:color="auto"/>
              <w:bottom w:val="single" w:sz="4" w:space="0" w:color="auto"/>
              <w:right w:val="single" w:sz="4" w:space="0" w:color="auto"/>
            </w:tcBorders>
            <w:hideMark/>
          </w:tcPr>
          <w:p w14:paraId="2CA41F21"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3E90F79" w14:textId="77777777" w:rsidTr="006E0603">
        <w:tc>
          <w:tcPr>
            <w:tcW w:w="3084" w:type="dxa"/>
            <w:vMerge/>
            <w:tcBorders>
              <w:left w:val="single" w:sz="4" w:space="0" w:color="auto"/>
              <w:bottom w:val="single" w:sz="4" w:space="0" w:color="auto"/>
              <w:right w:val="single" w:sz="4" w:space="0" w:color="auto"/>
            </w:tcBorders>
            <w:vAlign w:val="center"/>
          </w:tcPr>
          <w:p w14:paraId="6DD52910" w14:textId="77777777" w:rsidR="00347A2B" w:rsidRPr="00347A2B" w:rsidRDefault="00347A2B" w:rsidP="006E0603">
            <w:pPr>
              <w:ind w:right="-2"/>
              <w:jc w:val="center"/>
              <w:rPr>
                <w:rFonts w:ascii="Times New Roman" w:hAnsi="Times New Roman" w:cs="Times New Roman"/>
                <w:color w:val="000000"/>
                <w:sz w:val="20"/>
                <w:szCs w:val="20"/>
              </w:rPr>
            </w:pPr>
          </w:p>
        </w:tc>
        <w:tc>
          <w:tcPr>
            <w:tcW w:w="2265" w:type="dxa"/>
            <w:vMerge/>
            <w:tcBorders>
              <w:left w:val="single" w:sz="4" w:space="0" w:color="auto"/>
              <w:bottom w:val="single" w:sz="4" w:space="0" w:color="auto"/>
              <w:right w:val="single" w:sz="4" w:space="0" w:color="auto"/>
            </w:tcBorders>
            <w:vAlign w:val="center"/>
          </w:tcPr>
          <w:p w14:paraId="25954A44" w14:textId="77777777" w:rsidR="00347A2B" w:rsidRPr="00347A2B" w:rsidRDefault="00347A2B" w:rsidP="006E0603">
            <w:pPr>
              <w:ind w:right="-2"/>
              <w:jc w:val="center"/>
              <w:rPr>
                <w:rFonts w:ascii="Times New Roman" w:hAnsi="Times New Roman" w:cs="Times New Roman"/>
                <w:color w:val="000000"/>
                <w:sz w:val="20"/>
                <w:szCs w:val="20"/>
              </w:rPr>
            </w:pPr>
          </w:p>
        </w:tc>
        <w:tc>
          <w:tcPr>
            <w:tcW w:w="1705" w:type="dxa"/>
            <w:tcBorders>
              <w:top w:val="single" w:sz="4" w:space="0" w:color="auto"/>
              <w:left w:val="single" w:sz="4" w:space="0" w:color="auto"/>
              <w:bottom w:val="single" w:sz="4" w:space="0" w:color="auto"/>
              <w:right w:val="single" w:sz="4" w:space="0" w:color="auto"/>
            </w:tcBorders>
            <w:hideMark/>
          </w:tcPr>
          <w:p w14:paraId="6B4EEB7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01.01.2024</w:t>
            </w:r>
          </w:p>
        </w:tc>
        <w:tc>
          <w:tcPr>
            <w:tcW w:w="1419" w:type="dxa"/>
            <w:tcBorders>
              <w:top w:val="single" w:sz="4" w:space="0" w:color="auto"/>
              <w:left w:val="nil"/>
              <w:bottom w:val="single" w:sz="4" w:space="0" w:color="auto"/>
              <w:right w:val="single" w:sz="4" w:space="0" w:color="auto"/>
            </w:tcBorders>
          </w:tcPr>
          <w:p w14:paraId="4DAD23F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40,14</w:t>
            </w:r>
          </w:p>
        </w:tc>
        <w:tc>
          <w:tcPr>
            <w:tcW w:w="1274" w:type="dxa"/>
            <w:tcBorders>
              <w:top w:val="single" w:sz="4" w:space="0" w:color="auto"/>
              <w:left w:val="single" w:sz="4" w:space="0" w:color="auto"/>
              <w:bottom w:val="single" w:sz="4" w:space="0" w:color="auto"/>
              <w:right w:val="single" w:sz="4" w:space="0" w:color="auto"/>
            </w:tcBorders>
            <w:hideMark/>
          </w:tcPr>
          <w:p w14:paraId="064A1A8C"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bookmarkEnd w:id="18"/>
    </w:tbl>
    <w:p w14:paraId="3448164F" w14:textId="097E7F39" w:rsidR="00347A2B" w:rsidRPr="00347A2B" w:rsidRDefault="00347A2B" w:rsidP="00347A2B">
      <w:pPr>
        <w:tabs>
          <w:tab w:val="left" w:pos="9214"/>
        </w:tabs>
        <w:ind w:right="-739"/>
        <w:rPr>
          <w:rFonts w:ascii="Times New Roman" w:hAnsi="Times New Roman" w:cs="Times New Roman"/>
          <w:sz w:val="20"/>
          <w:szCs w:val="20"/>
        </w:rPr>
      </w:pPr>
    </w:p>
    <w:p w14:paraId="54E37124" w14:textId="2EC694B5" w:rsidR="00347A2B" w:rsidRPr="00347A2B" w:rsidRDefault="00347A2B" w:rsidP="00347A2B">
      <w:pPr>
        <w:tabs>
          <w:tab w:val="left" w:pos="9214"/>
        </w:tabs>
        <w:ind w:right="-739"/>
        <w:rPr>
          <w:rFonts w:ascii="Times New Roman" w:hAnsi="Times New Roman" w:cs="Times New Roman"/>
          <w:sz w:val="20"/>
          <w:szCs w:val="20"/>
        </w:rPr>
      </w:pPr>
    </w:p>
    <w:p w14:paraId="1343C0AB" w14:textId="29431C97" w:rsidR="00347A2B" w:rsidRPr="00347A2B" w:rsidRDefault="00347A2B" w:rsidP="00347A2B">
      <w:pPr>
        <w:tabs>
          <w:tab w:val="left" w:pos="9214"/>
        </w:tabs>
        <w:ind w:right="-739"/>
        <w:rPr>
          <w:rFonts w:ascii="Times New Roman" w:hAnsi="Times New Roman" w:cs="Times New Roman"/>
          <w:sz w:val="20"/>
          <w:szCs w:val="20"/>
        </w:rPr>
      </w:pPr>
    </w:p>
    <w:p w14:paraId="0EAC96BD" w14:textId="0E1F87E3" w:rsidR="00347A2B" w:rsidRPr="00347A2B" w:rsidRDefault="00347A2B" w:rsidP="00347A2B">
      <w:pPr>
        <w:tabs>
          <w:tab w:val="left" w:pos="9214"/>
        </w:tabs>
        <w:ind w:right="-739"/>
        <w:rPr>
          <w:rFonts w:ascii="Times New Roman" w:hAnsi="Times New Roman" w:cs="Times New Roman"/>
          <w:sz w:val="20"/>
          <w:szCs w:val="20"/>
        </w:rPr>
      </w:pPr>
    </w:p>
    <w:p w14:paraId="6AACBDEB" w14:textId="7FFED1E2" w:rsidR="00347A2B" w:rsidRPr="00347A2B" w:rsidRDefault="00347A2B" w:rsidP="00347A2B">
      <w:pPr>
        <w:tabs>
          <w:tab w:val="left" w:pos="9214"/>
        </w:tabs>
        <w:ind w:right="-739"/>
        <w:rPr>
          <w:rFonts w:ascii="Times New Roman" w:hAnsi="Times New Roman" w:cs="Times New Roman"/>
          <w:sz w:val="20"/>
          <w:szCs w:val="20"/>
        </w:rPr>
      </w:pPr>
    </w:p>
    <w:p w14:paraId="6DC6D26B" w14:textId="7F8354DE" w:rsidR="00347A2B" w:rsidRPr="00347A2B" w:rsidRDefault="00347A2B" w:rsidP="00347A2B">
      <w:pPr>
        <w:tabs>
          <w:tab w:val="left" w:pos="9214"/>
        </w:tabs>
        <w:ind w:right="-739"/>
        <w:rPr>
          <w:rFonts w:ascii="Times New Roman" w:hAnsi="Times New Roman" w:cs="Times New Roman"/>
          <w:sz w:val="20"/>
          <w:szCs w:val="20"/>
        </w:rPr>
      </w:pPr>
    </w:p>
    <w:p w14:paraId="6C5BCE8B" w14:textId="190F9B1E" w:rsidR="00347A2B" w:rsidRDefault="00347A2B" w:rsidP="00347A2B">
      <w:pPr>
        <w:tabs>
          <w:tab w:val="left" w:pos="9214"/>
        </w:tabs>
        <w:ind w:right="-739"/>
        <w:rPr>
          <w:rFonts w:ascii="Times New Roman" w:hAnsi="Times New Roman" w:cs="Times New Roman"/>
          <w:sz w:val="24"/>
          <w:szCs w:val="24"/>
        </w:rPr>
      </w:pPr>
    </w:p>
    <w:p w14:paraId="06BE81AD" w14:textId="55819107" w:rsidR="00347A2B" w:rsidRDefault="00347A2B" w:rsidP="00347A2B">
      <w:pPr>
        <w:tabs>
          <w:tab w:val="left" w:pos="9214"/>
        </w:tabs>
        <w:ind w:right="-739"/>
        <w:rPr>
          <w:rFonts w:ascii="Times New Roman" w:hAnsi="Times New Roman" w:cs="Times New Roman"/>
          <w:sz w:val="24"/>
          <w:szCs w:val="24"/>
        </w:rPr>
      </w:pPr>
    </w:p>
    <w:p w14:paraId="66A5A8CF" w14:textId="7C4A0348" w:rsidR="00347A2B" w:rsidRDefault="00347A2B" w:rsidP="00347A2B">
      <w:pPr>
        <w:tabs>
          <w:tab w:val="left" w:pos="9214"/>
        </w:tabs>
        <w:ind w:right="-739"/>
        <w:rPr>
          <w:rFonts w:ascii="Times New Roman" w:hAnsi="Times New Roman" w:cs="Times New Roman"/>
          <w:sz w:val="24"/>
          <w:szCs w:val="24"/>
        </w:rPr>
      </w:pPr>
    </w:p>
    <w:p w14:paraId="3E6CEB8D" w14:textId="73954694" w:rsidR="00347A2B" w:rsidRDefault="00347A2B" w:rsidP="00347A2B">
      <w:pPr>
        <w:tabs>
          <w:tab w:val="left" w:pos="9214"/>
        </w:tabs>
        <w:ind w:right="-739"/>
        <w:rPr>
          <w:rFonts w:ascii="Times New Roman" w:hAnsi="Times New Roman" w:cs="Times New Roman"/>
          <w:sz w:val="24"/>
          <w:szCs w:val="24"/>
        </w:rPr>
      </w:pPr>
    </w:p>
    <w:p w14:paraId="40C18B1C" w14:textId="5C028803" w:rsidR="00347A2B" w:rsidRDefault="00347A2B" w:rsidP="00347A2B">
      <w:pPr>
        <w:tabs>
          <w:tab w:val="left" w:pos="9214"/>
        </w:tabs>
        <w:ind w:right="-739"/>
        <w:rPr>
          <w:rFonts w:ascii="Times New Roman" w:hAnsi="Times New Roman" w:cs="Times New Roman"/>
          <w:sz w:val="24"/>
          <w:szCs w:val="24"/>
        </w:rPr>
      </w:pPr>
    </w:p>
    <w:p w14:paraId="6828C8EF" w14:textId="7FB15D99" w:rsidR="00347A2B" w:rsidRDefault="00347A2B" w:rsidP="00347A2B">
      <w:pPr>
        <w:tabs>
          <w:tab w:val="left" w:pos="9214"/>
        </w:tabs>
        <w:ind w:right="-739"/>
        <w:rPr>
          <w:rFonts w:ascii="Times New Roman" w:hAnsi="Times New Roman" w:cs="Times New Roman"/>
          <w:sz w:val="24"/>
          <w:szCs w:val="24"/>
        </w:rPr>
      </w:pPr>
    </w:p>
    <w:p w14:paraId="5260C28C" w14:textId="65145A63" w:rsidR="00347A2B" w:rsidRDefault="00347A2B" w:rsidP="00347A2B">
      <w:pPr>
        <w:tabs>
          <w:tab w:val="left" w:pos="9214"/>
        </w:tabs>
        <w:ind w:right="-739"/>
        <w:rPr>
          <w:rFonts w:ascii="Times New Roman" w:hAnsi="Times New Roman" w:cs="Times New Roman"/>
          <w:sz w:val="24"/>
          <w:szCs w:val="24"/>
        </w:rPr>
      </w:pPr>
    </w:p>
    <w:p w14:paraId="58DC6686" w14:textId="1A56055D" w:rsidR="00347A2B" w:rsidRDefault="00347A2B" w:rsidP="00347A2B">
      <w:pPr>
        <w:tabs>
          <w:tab w:val="left" w:pos="9214"/>
        </w:tabs>
        <w:ind w:right="-739"/>
        <w:rPr>
          <w:rFonts w:ascii="Times New Roman" w:hAnsi="Times New Roman" w:cs="Times New Roman"/>
          <w:sz w:val="24"/>
          <w:szCs w:val="24"/>
        </w:rPr>
      </w:pPr>
    </w:p>
    <w:p w14:paraId="71187CBA" w14:textId="274CD01D" w:rsidR="00347A2B" w:rsidRDefault="00347A2B" w:rsidP="00347A2B">
      <w:pPr>
        <w:tabs>
          <w:tab w:val="left" w:pos="9214"/>
        </w:tabs>
        <w:ind w:right="-739"/>
        <w:rPr>
          <w:rFonts w:ascii="Times New Roman" w:hAnsi="Times New Roman" w:cs="Times New Roman"/>
          <w:sz w:val="24"/>
          <w:szCs w:val="24"/>
        </w:rPr>
      </w:pPr>
    </w:p>
    <w:p w14:paraId="48D8A2C1" w14:textId="39E8A520" w:rsidR="00347A2B" w:rsidRDefault="00347A2B" w:rsidP="00347A2B">
      <w:pPr>
        <w:tabs>
          <w:tab w:val="left" w:pos="9214"/>
        </w:tabs>
        <w:ind w:right="-739"/>
        <w:rPr>
          <w:rFonts w:ascii="Times New Roman" w:hAnsi="Times New Roman" w:cs="Times New Roman"/>
          <w:sz w:val="24"/>
          <w:szCs w:val="24"/>
        </w:rPr>
      </w:pPr>
    </w:p>
    <w:p w14:paraId="2D137C64" w14:textId="5F97D1E8" w:rsidR="00347A2B" w:rsidRDefault="00347A2B" w:rsidP="00347A2B">
      <w:pPr>
        <w:tabs>
          <w:tab w:val="left" w:pos="9214"/>
        </w:tabs>
        <w:ind w:right="-739"/>
        <w:rPr>
          <w:rFonts w:ascii="Times New Roman" w:hAnsi="Times New Roman" w:cs="Times New Roman"/>
          <w:sz w:val="24"/>
          <w:szCs w:val="24"/>
        </w:rPr>
      </w:pPr>
    </w:p>
    <w:p w14:paraId="5E5C995B" w14:textId="21741D5D" w:rsidR="00347A2B" w:rsidRDefault="00347A2B" w:rsidP="00347A2B">
      <w:pPr>
        <w:tabs>
          <w:tab w:val="left" w:pos="9214"/>
        </w:tabs>
        <w:ind w:right="-739"/>
        <w:rPr>
          <w:rFonts w:ascii="Times New Roman" w:hAnsi="Times New Roman" w:cs="Times New Roman"/>
          <w:sz w:val="24"/>
          <w:szCs w:val="24"/>
        </w:rPr>
      </w:pPr>
    </w:p>
    <w:p w14:paraId="7E974270" w14:textId="0BDCB1BC" w:rsidR="00347A2B" w:rsidRDefault="00347A2B" w:rsidP="00347A2B">
      <w:pPr>
        <w:tabs>
          <w:tab w:val="left" w:pos="9214"/>
        </w:tabs>
        <w:ind w:right="-739"/>
        <w:rPr>
          <w:rFonts w:ascii="Times New Roman" w:hAnsi="Times New Roman" w:cs="Times New Roman"/>
          <w:sz w:val="24"/>
          <w:szCs w:val="24"/>
        </w:rPr>
      </w:pPr>
    </w:p>
    <w:p w14:paraId="2C9B3444" w14:textId="5930ECAB" w:rsidR="00347A2B" w:rsidRDefault="00347A2B" w:rsidP="00347A2B">
      <w:pPr>
        <w:tabs>
          <w:tab w:val="left" w:pos="9214"/>
        </w:tabs>
        <w:ind w:right="-739"/>
        <w:rPr>
          <w:rFonts w:ascii="Times New Roman" w:hAnsi="Times New Roman" w:cs="Times New Roman"/>
          <w:sz w:val="24"/>
          <w:szCs w:val="24"/>
        </w:rPr>
      </w:pPr>
    </w:p>
    <w:p w14:paraId="44F43F67" w14:textId="69311FBE" w:rsidR="00347A2B" w:rsidRDefault="00347A2B" w:rsidP="00347A2B">
      <w:pPr>
        <w:tabs>
          <w:tab w:val="left" w:pos="9214"/>
        </w:tabs>
        <w:ind w:right="-739"/>
        <w:rPr>
          <w:rFonts w:ascii="Times New Roman" w:hAnsi="Times New Roman" w:cs="Times New Roman"/>
          <w:sz w:val="24"/>
          <w:szCs w:val="24"/>
        </w:rPr>
      </w:pPr>
    </w:p>
    <w:p w14:paraId="1C9BA740" w14:textId="77777777" w:rsidR="00347A2B" w:rsidRDefault="00347A2B" w:rsidP="00347A2B">
      <w:pPr>
        <w:tabs>
          <w:tab w:val="left" w:pos="9214"/>
        </w:tabs>
        <w:ind w:right="-739"/>
        <w:rPr>
          <w:rFonts w:ascii="Times New Roman" w:hAnsi="Times New Roman" w:cs="Times New Roman"/>
          <w:sz w:val="24"/>
          <w:szCs w:val="24"/>
        </w:rPr>
      </w:pPr>
    </w:p>
    <w:p w14:paraId="69EF0A32" w14:textId="77777777" w:rsidR="00347A2B" w:rsidRPr="00347A2B" w:rsidRDefault="00347A2B" w:rsidP="00347A2B">
      <w:pPr>
        <w:tabs>
          <w:tab w:val="left" w:pos="9214"/>
        </w:tabs>
        <w:ind w:right="-739"/>
        <w:rPr>
          <w:rFonts w:ascii="Times New Roman" w:hAnsi="Times New Roman" w:cs="Times New Roman"/>
          <w:sz w:val="24"/>
          <w:szCs w:val="24"/>
        </w:rPr>
      </w:pPr>
    </w:p>
    <w:tbl>
      <w:tblPr>
        <w:tblpPr w:leftFromText="180" w:rightFromText="180" w:vertAnchor="text" w:horzAnchor="margin" w:tblpX="-318"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282"/>
        <w:gridCol w:w="1688"/>
        <w:gridCol w:w="1419"/>
        <w:gridCol w:w="1274"/>
      </w:tblGrid>
      <w:tr w:rsidR="00347A2B" w:rsidRPr="00347A2B" w14:paraId="60DEE34A" w14:textId="77777777" w:rsidTr="006E0603">
        <w:tc>
          <w:tcPr>
            <w:tcW w:w="3084" w:type="dxa"/>
            <w:tcBorders>
              <w:top w:val="single" w:sz="4" w:space="0" w:color="auto"/>
              <w:left w:val="single" w:sz="4" w:space="0" w:color="auto"/>
              <w:bottom w:val="single" w:sz="4" w:space="0" w:color="auto"/>
              <w:right w:val="single" w:sz="4" w:space="0" w:color="auto"/>
            </w:tcBorders>
            <w:vAlign w:val="center"/>
          </w:tcPr>
          <w:p w14:paraId="4C8CACBE" w14:textId="77777777" w:rsidR="00347A2B" w:rsidRPr="00347A2B" w:rsidRDefault="00347A2B" w:rsidP="006E0603">
            <w:pPr>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lastRenderedPageBreak/>
              <w:t>1</w:t>
            </w:r>
          </w:p>
        </w:tc>
        <w:tc>
          <w:tcPr>
            <w:tcW w:w="2282" w:type="dxa"/>
            <w:tcBorders>
              <w:top w:val="single" w:sz="4" w:space="0" w:color="auto"/>
              <w:left w:val="single" w:sz="4" w:space="0" w:color="auto"/>
              <w:bottom w:val="single" w:sz="4" w:space="0" w:color="auto"/>
              <w:right w:val="single" w:sz="4" w:space="0" w:color="auto"/>
            </w:tcBorders>
            <w:vAlign w:val="center"/>
          </w:tcPr>
          <w:p w14:paraId="4BCBCFE9" w14:textId="77777777" w:rsidR="00347A2B" w:rsidRPr="00347A2B" w:rsidRDefault="00347A2B" w:rsidP="006E0603">
            <w:pPr>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2</w:t>
            </w:r>
          </w:p>
        </w:tc>
        <w:tc>
          <w:tcPr>
            <w:tcW w:w="1688" w:type="dxa"/>
            <w:tcBorders>
              <w:top w:val="single" w:sz="4" w:space="0" w:color="auto"/>
              <w:left w:val="single" w:sz="4" w:space="0" w:color="auto"/>
              <w:bottom w:val="single" w:sz="4" w:space="0" w:color="auto"/>
              <w:right w:val="single" w:sz="4" w:space="0" w:color="auto"/>
            </w:tcBorders>
          </w:tcPr>
          <w:p w14:paraId="64F4042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3</w:t>
            </w:r>
          </w:p>
        </w:tc>
        <w:tc>
          <w:tcPr>
            <w:tcW w:w="1419" w:type="dxa"/>
            <w:tcBorders>
              <w:top w:val="single" w:sz="4" w:space="0" w:color="auto"/>
              <w:left w:val="nil"/>
              <w:bottom w:val="single" w:sz="4" w:space="0" w:color="auto"/>
              <w:right w:val="single" w:sz="4" w:space="0" w:color="auto"/>
            </w:tcBorders>
          </w:tcPr>
          <w:p w14:paraId="004FEBD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w:t>
            </w:r>
          </w:p>
        </w:tc>
        <w:tc>
          <w:tcPr>
            <w:tcW w:w="1274" w:type="dxa"/>
            <w:tcBorders>
              <w:top w:val="single" w:sz="4" w:space="0" w:color="auto"/>
              <w:left w:val="single" w:sz="4" w:space="0" w:color="auto"/>
              <w:bottom w:val="single" w:sz="4" w:space="0" w:color="auto"/>
              <w:right w:val="single" w:sz="4" w:space="0" w:color="auto"/>
            </w:tcBorders>
          </w:tcPr>
          <w:p w14:paraId="151850C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5</w:t>
            </w:r>
          </w:p>
        </w:tc>
      </w:tr>
      <w:tr w:rsidR="00347A2B" w:rsidRPr="00347A2B" w14:paraId="0627E57C" w14:textId="77777777" w:rsidTr="006E0603">
        <w:tc>
          <w:tcPr>
            <w:tcW w:w="3084" w:type="dxa"/>
            <w:vMerge w:val="restart"/>
            <w:tcBorders>
              <w:top w:val="single" w:sz="4" w:space="0" w:color="auto"/>
              <w:left w:val="single" w:sz="4" w:space="0" w:color="auto"/>
              <w:right w:val="single" w:sz="4" w:space="0" w:color="auto"/>
            </w:tcBorders>
            <w:vAlign w:val="center"/>
            <w:hideMark/>
          </w:tcPr>
          <w:p w14:paraId="61C27AA9" w14:textId="77777777" w:rsidR="00347A2B" w:rsidRPr="00347A2B" w:rsidRDefault="00347A2B" w:rsidP="006E0603">
            <w:pPr>
              <w:rPr>
                <w:rFonts w:ascii="Times New Roman" w:hAnsi="Times New Roman" w:cs="Times New Roman"/>
                <w:color w:val="000000"/>
                <w:sz w:val="20"/>
                <w:szCs w:val="20"/>
              </w:rPr>
            </w:pPr>
          </w:p>
        </w:tc>
        <w:tc>
          <w:tcPr>
            <w:tcW w:w="2282" w:type="dxa"/>
            <w:vMerge w:val="restart"/>
            <w:tcBorders>
              <w:top w:val="single" w:sz="4" w:space="0" w:color="auto"/>
              <w:left w:val="single" w:sz="4" w:space="0" w:color="auto"/>
              <w:right w:val="single" w:sz="4" w:space="0" w:color="auto"/>
            </w:tcBorders>
            <w:vAlign w:val="center"/>
            <w:hideMark/>
          </w:tcPr>
          <w:p w14:paraId="7CE87D35"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7E1855F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01.07.2024</w:t>
            </w:r>
          </w:p>
        </w:tc>
        <w:tc>
          <w:tcPr>
            <w:tcW w:w="1419" w:type="dxa"/>
            <w:tcBorders>
              <w:top w:val="single" w:sz="4" w:space="0" w:color="auto"/>
              <w:left w:val="nil"/>
              <w:bottom w:val="single" w:sz="4" w:space="0" w:color="auto"/>
              <w:right w:val="single" w:sz="4" w:space="0" w:color="auto"/>
            </w:tcBorders>
          </w:tcPr>
          <w:p w14:paraId="06A6940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43,99</w:t>
            </w:r>
          </w:p>
        </w:tc>
        <w:tc>
          <w:tcPr>
            <w:tcW w:w="1274" w:type="dxa"/>
            <w:tcBorders>
              <w:top w:val="single" w:sz="4" w:space="0" w:color="auto"/>
              <w:left w:val="single" w:sz="4" w:space="0" w:color="auto"/>
              <w:bottom w:val="single" w:sz="4" w:space="0" w:color="auto"/>
              <w:right w:val="single" w:sz="4" w:space="0" w:color="auto"/>
            </w:tcBorders>
            <w:hideMark/>
          </w:tcPr>
          <w:p w14:paraId="3F89023E"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796D5DBD" w14:textId="77777777" w:rsidTr="006E0603">
        <w:tc>
          <w:tcPr>
            <w:tcW w:w="3084" w:type="dxa"/>
            <w:vMerge/>
            <w:tcBorders>
              <w:left w:val="single" w:sz="4" w:space="0" w:color="auto"/>
              <w:right w:val="single" w:sz="4" w:space="0" w:color="auto"/>
            </w:tcBorders>
            <w:vAlign w:val="center"/>
            <w:hideMark/>
          </w:tcPr>
          <w:p w14:paraId="439B7B2C"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3ED11882"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76A5FEA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01.01.2025</w:t>
            </w:r>
          </w:p>
        </w:tc>
        <w:tc>
          <w:tcPr>
            <w:tcW w:w="1419" w:type="dxa"/>
            <w:tcBorders>
              <w:top w:val="single" w:sz="4" w:space="0" w:color="auto"/>
              <w:left w:val="nil"/>
              <w:bottom w:val="single" w:sz="4" w:space="0" w:color="auto"/>
              <w:right w:val="single" w:sz="4" w:space="0" w:color="auto"/>
            </w:tcBorders>
          </w:tcPr>
          <w:p w14:paraId="59282FA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43,99</w:t>
            </w:r>
          </w:p>
        </w:tc>
        <w:tc>
          <w:tcPr>
            <w:tcW w:w="1274" w:type="dxa"/>
            <w:tcBorders>
              <w:top w:val="single" w:sz="4" w:space="0" w:color="auto"/>
              <w:left w:val="single" w:sz="4" w:space="0" w:color="auto"/>
              <w:bottom w:val="single" w:sz="4" w:space="0" w:color="auto"/>
              <w:right w:val="single" w:sz="4" w:space="0" w:color="auto"/>
            </w:tcBorders>
            <w:hideMark/>
          </w:tcPr>
          <w:p w14:paraId="75B9F15C"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66F79EE" w14:textId="77777777" w:rsidTr="006E0603">
        <w:tc>
          <w:tcPr>
            <w:tcW w:w="3084" w:type="dxa"/>
            <w:vMerge/>
            <w:tcBorders>
              <w:left w:val="single" w:sz="4" w:space="0" w:color="auto"/>
              <w:right w:val="single" w:sz="4" w:space="0" w:color="auto"/>
            </w:tcBorders>
            <w:vAlign w:val="center"/>
            <w:hideMark/>
          </w:tcPr>
          <w:p w14:paraId="73B21DA8"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1328BBEE"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1CBE63B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01.07.2025</w:t>
            </w:r>
          </w:p>
        </w:tc>
        <w:tc>
          <w:tcPr>
            <w:tcW w:w="1419" w:type="dxa"/>
            <w:tcBorders>
              <w:top w:val="single" w:sz="4" w:space="0" w:color="auto"/>
              <w:left w:val="nil"/>
              <w:bottom w:val="single" w:sz="4" w:space="0" w:color="auto"/>
              <w:right w:val="single" w:sz="4" w:space="0" w:color="auto"/>
            </w:tcBorders>
          </w:tcPr>
          <w:p w14:paraId="4F043D8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49,27</w:t>
            </w:r>
          </w:p>
        </w:tc>
        <w:tc>
          <w:tcPr>
            <w:tcW w:w="1274" w:type="dxa"/>
            <w:tcBorders>
              <w:top w:val="single" w:sz="4" w:space="0" w:color="auto"/>
              <w:left w:val="single" w:sz="4" w:space="0" w:color="auto"/>
              <w:bottom w:val="single" w:sz="4" w:space="0" w:color="auto"/>
              <w:right w:val="single" w:sz="4" w:space="0" w:color="auto"/>
            </w:tcBorders>
            <w:hideMark/>
          </w:tcPr>
          <w:p w14:paraId="70B9E41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A54803A" w14:textId="77777777" w:rsidTr="006E0603">
        <w:tc>
          <w:tcPr>
            <w:tcW w:w="3084" w:type="dxa"/>
            <w:vMerge/>
            <w:tcBorders>
              <w:left w:val="single" w:sz="4" w:space="0" w:color="auto"/>
              <w:right w:val="single" w:sz="4" w:space="0" w:color="auto"/>
            </w:tcBorders>
            <w:vAlign w:val="center"/>
            <w:hideMark/>
          </w:tcPr>
          <w:p w14:paraId="1DA56ED0"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6E98E2BF"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7A3FBAA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01.01.2026</w:t>
            </w:r>
          </w:p>
        </w:tc>
        <w:tc>
          <w:tcPr>
            <w:tcW w:w="1419" w:type="dxa"/>
            <w:tcBorders>
              <w:top w:val="single" w:sz="4" w:space="0" w:color="auto"/>
              <w:left w:val="nil"/>
              <w:bottom w:val="single" w:sz="4" w:space="0" w:color="auto"/>
              <w:right w:val="single" w:sz="4" w:space="0" w:color="auto"/>
            </w:tcBorders>
          </w:tcPr>
          <w:p w14:paraId="79E7E5C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49,27</w:t>
            </w:r>
          </w:p>
        </w:tc>
        <w:tc>
          <w:tcPr>
            <w:tcW w:w="1274" w:type="dxa"/>
            <w:tcBorders>
              <w:top w:val="single" w:sz="4" w:space="0" w:color="auto"/>
              <w:left w:val="single" w:sz="4" w:space="0" w:color="auto"/>
              <w:bottom w:val="single" w:sz="4" w:space="0" w:color="auto"/>
              <w:right w:val="single" w:sz="4" w:space="0" w:color="auto"/>
            </w:tcBorders>
            <w:hideMark/>
          </w:tcPr>
          <w:p w14:paraId="506769D9"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53B11CF0" w14:textId="77777777" w:rsidTr="006E0603">
        <w:tc>
          <w:tcPr>
            <w:tcW w:w="3084" w:type="dxa"/>
            <w:vMerge/>
            <w:tcBorders>
              <w:left w:val="single" w:sz="4" w:space="0" w:color="auto"/>
              <w:right w:val="single" w:sz="4" w:space="0" w:color="auto"/>
            </w:tcBorders>
            <w:vAlign w:val="center"/>
            <w:hideMark/>
          </w:tcPr>
          <w:p w14:paraId="06C7F51C"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4012E3F3"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2FBFC4A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01.10.2026</w:t>
            </w:r>
          </w:p>
        </w:tc>
        <w:tc>
          <w:tcPr>
            <w:tcW w:w="1419" w:type="dxa"/>
            <w:tcBorders>
              <w:top w:val="single" w:sz="4" w:space="0" w:color="auto"/>
              <w:left w:val="nil"/>
              <w:bottom w:val="single" w:sz="4" w:space="0" w:color="auto"/>
              <w:right w:val="single" w:sz="4" w:space="0" w:color="auto"/>
            </w:tcBorders>
          </w:tcPr>
          <w:p w14:paraId="6AE74F2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54,15</w:t>
            </w:r>
          </w:p>
        </w:tc>
        <w:tc>
          <w:tcPr>
            <w:tcW w:w="1274" w:type="dxa"/>
            <w:tcBorders>
              <w:top w:val="single" w:sz="4" w:space="0" w:color="auto"/>
              <w:left w:val="single" w:sz="4" w:space="0" w:color="auto"/>
              <w:bottom w:val="single" w:sz="4" w:space="0" w:color="auto"/>
              <w:right w:val="single" w:sz="4" w:space="0" w:color="auto"/>
            </w:tcBorders>
            <w:hideMark/>
          </w:tcPr>
          <w:p w14:paraId="46D4258B"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EAAF2B4" w14:textId="77777777" w:rsidTr="006E0603">
        <w:tc>
          <w:tcPr>
            <w:tcW w:w="3084" w:type="dxa"/>
            <w:vMerge/>
            <w:tcBorders>
              <w:left w:val="single" w:sz="4" w:space="0" w:color="auto"/>
              <w:right w:val="single" w:sz="4" w:space="0" w:color="auto"/>
            </w:tcBorders>
            <w:vAlign w:val="center"/>
            <w:hideMark/>
          </w:tcPr>
          <w:p w14:paraId="4CAFFC0D"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166568E6"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4B7601C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01.01.2027</w:t>
            </w:r>
          </w:p>
        </w:tc>
        <w:tc>
          <w:tcPr>
            <w:tcW w:w="1419" w:type="dxa"/>
            <w:tcBorders>
              <w:top w:val="single" w:sz="4" w:space="0" w:color="auto"/>
              <w:left w:val="nil"/>
              <w:bottom w:val="single" w:sz="4" w:space="0" w:color="auto"/>
              <w:right w:val="single" w:sz="4" w:space="0" w:color="auto"/>
            </w:tcBorders>
          </w:tcPr>
          <w:p w14:paraId="092F921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40,32</w:t>
            </w:r>
          </w:p>
        </w:tc>
        <w:tc>
          <w:tcPr>
            <w:tcW w:w="1274" w:type="dxa"/>
            <w:tcBorders>
              <w:top w:val="single" w:sz="4" w:space="0" w:color="auto"/>
              <w:left w:val="single" w:sz="4" w:space="0" w:color="auto"/>
              <w:bottom w:val="single" w:sz="4" w:space="0" w:color="auto"/>
              <w:right w:val="single" w:sz="4" w:space="0" w:color="auto"/>
            </w:tcBorders>
            <w:hideMark/>
          </w:tcPr>
          <w:p w14:paraId="0104C29F"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4E2B4AE" w14:textId="77777777" w:rsidTr="006E0603">
        <w:tc>
          <w:tcPr>
            <w:tcW w:w="3084" w:type="dxa"/>
            <w:vMerge/>
            <w:tcBorders>
              <w:left w:val="single" w:sz="4" w:space="0" w:color="auto"/>
              <w:right w:val="single" w:sz="4" w:space="0" w:color="auto"/>
            </w:tcBorders>
            <w:vAlign w:val="center"/>
            <w:hideMark/>
          </w:tcPr>
          <w:p w14:paraId="6F2DABEB"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46295B7B"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3BA75EB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01.07.2027</w:t>
            </w:r>
          </w:p>
        </w:tc>
        <w:tc>
          <w:tcPr>
            <w:tcW w:w="1419" w:type="dxa"/>
            <w:tcBorders>
              <w:top w:val="single" w:sz="4" w:space="0" w:color="auto"/>
              <w:left w:val="nil"/>
              <w:bottom w:val="single" w:sz="4" w:space="0" w:color="auto"/>
              <w:right w:val="single" w:sz="4" w:space="0" w:color="auto"/>
            </w:tcBorders>
          </w:tcPr>
          <w:p w14:paraId="1EE974F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43,48</w:t>
            </w:r>
          </w:p>
        </w:tc>
        <w:tc>
          <w:tcPr>
            <w:tcW w:w="1274" w:type="dxa"/>
            <w:tcBorders>
              <w:top w:val="single" w:sz="4" w:space="0" w:color="auto"/>
              <w:left w:val="single" w:sz="4" w:space="0" w:color="auto"/>
              <w:bottom w:val="single" w:sz="4" w:space="0" w:color="auto"/>
              <w:right w:val="single" w:sz="4" w:space="0" w:color="auto"/>
            </w:tcBorders>
            <w:hideMark/>
          </w:tcPr>
          <w:p w14:paraId="7D37E896"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5A7A4EBE" w14:textId="77777777" w:rsidTr="006E0603">
        <w:tc>
          <w:tcPr>
            <w:tcW w:w="3084" w:type="dxa"/>
            <w:vMerge/>
            <w:tcBorders>
              <w:left w:val="single" w:sz="4" w:space="0" w:color="auto"/>
              <w:right w:val="single" w:sz="4" w:space="0" w:color="auto"/>
            </w:tcBorders>
            <w:vAlign w:val="center"/>
            <w:hideMark/>
          </w:tcPr>
          <w:p w14:paraId="683A7085"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right w:val="single" w:sz="4" w:space="0" w:color="auto"/>
            </w:tcBorders>
            <w:vAlign w:val="center"/>
            <w:hideMark/>
          </w:tcPr>
          <w:p w14:paraId="24FB7B14"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5EAD832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01.01.2028</w:t>
            </w:r>
          </w:p>
        </w:tc>
        <w:tc>
          <w:tcPr>
            <w:tcW w:w="1419" w:type="dxa"/>
            <w:tcBorders>
              <w:top w:val="single" w:sz="4" w:space="0" w:color="auto"/>
              <w:left w:val="nil"/>
              <w:bottom w:val="single" w:sz="4" w:space="0" w:color="auto"/>
              <w:right w:val="single" w:sz="4" w:space="0" w:color="auto"/>
            </w:tcBorders>
          </w:tcPr>
          <w:p w14:paraId="418D8E0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43,34</w:t>
            </w:r>
          </w:p>
        </w:tc>
        <w:tc>
          <w:tcPr>
            <w:tcW w:w="1274" w:type="dxa"/>
            <w:tcBorders>
              <w:top w:val="single" w:sz="4" w:space="0" w:color="auto"/>
              <w:left w:val="single" w:sz="4" w:space="0" w:color="auto"/>
              <w:bottom w:val="single" w:sz="4" w:space="0" w:color="auto"/>
              <w:right w:val="single" w:sz="4" w:space="0" w:color="auto"/>
            </w:tcBorders>
            <w:hideMark/>
          </w:tcPr>
          <w:p w14:paraId="6E8E0C49"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434A04C" w14:textId="77777777" w:rsidTr="006E0603">
        <w:tc>
          <w:tcPr>
            <w:tcW w:w="3084" w:type="dxa"/>
            <w:vMerge/>
            <w:tcBorders>
              <w:left w:val="single" w:sz="4" w:space="0" w:color="auto"/>
              <w:right w:val="single" w:sz="4" w:space="0" w:color="auto"/>
            </w:tcBorders>
            <w:vAlign w:val="center"/>
            <w:hideMark/>
          </w:tcPr>
          <w:p w14:paraId="212BC38A" w14:textId="77777777" w:rsidR="00347A2B" w:rsidRPr="00347A2B" w:rsidRDefault="00347A2B" w:rsidP="006E0603">
            <w:pPr>
              <w:rPr>
                <w:rFonts w:ascii="Times New Roman" w:hAnsi="Times New Roman" w:cs="Times New Roman"/>
                <w:color w:val="000000"/>
                <w:sz w:val="20"/>
                <w:szCs w:val="20"/>
              </w:rPr>
            </w:pPr>
          </w:p>
        </w:tc>
        <w:tc>
          <w:tcPr>
            <w:tcW w:w="2282" w:type="dxa"/>
            <w:vMerge/>
            <w:tcBorders>
              <w:left w:val="single" w:sz="4" w:space="0" w:color="auto"/>
              <w:bottom w:val="single" w:sz="4" w:space="0" w:color="auto"/>
              <w:right w:val="single" w:sz="4" w:space="0" w:color="auto"/>
            </w:tcBorders>
            <w:vAlign w:val="center"/>
            <w:hideMark/>
          </w:tcPr>
          <w:p w14:paraId="26F949EB" w14:textId="77777777" w:rsidR="00347A2B" w:rsidRPr="00347A2B" w:rsidRDefault="00347A2B" w:rsidP="006E0603">
            <w:pPr>
              <w:rPr>
                <w:rFonts w:ascii="Times New Roman" w:hAnsi="Times New Roman" w:cs="Times New Roman"/>
                <w:color w:val="000000"/>
                <w:sz w:val="20"/>
                <w:szCs w:val="20"/>
              </w:rPr>
            </w:pPr>
          </w:p>
        </w:tc>
        <w:tc>
          <w:tcPr>
            <w:tcW w:w="1688" w:type="dxa"/>
            <w:tcBorders>
              <w:top w:val="single" w:sz="4" w:space="0" w:color="auto"/>
              <w:left w:val="single" w:sz="4" w:space="0" w:color="auto"/>
              <w:bottom w:val="single" w:sz="4" w:space="0" w:color="auto"/>
              <w:right w:val="single" w:sz="4" w:space="0" w:color="auto"/>
            </w:tcBorders>
            <w:hideMark/>
          </w:tcPr>
          <w:p w14:paraId="44958C7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01.07.2028</w:t>
            </w:r>
          </w:p>
        </w:tc>
        <w:tc>
          <w:tcPr>
            <w:tcW w:w="1419" w:type="dxa"/>
            <w:tcBorders>
              <w:top w:val="single" w:sz="4" w:space="0" w:color="auto"/>
              <w:left w:val="nil"/>
              <w:bottom w:val="single" w:sz="4" w:space="0" w:color="auto"/>
              <w:right w:val="single" w:sz="4" w:space="0" w:color="auto"/>
            </w:tcBorders>
          </w:tcPr>
          <w:p w14:paraId="383AB81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43,34</w:t>
            </w:r>
          </w:p>
        </w:tc>
        <w:tc>
          <w:tcPr>
            <w:tcW w:w="1274" w:type="dxa"/>
            <w:tcBorders>
              <w:top w:val="single" w:sz="4" w:space="0" w:color="auto"/>
              <w:left w:val="single" w:sz="4" w:space="0" w:color="auto"/>
              <w:bottom w:val="single" w:sz="4" w:space="0" w:color="auto"/>
              <w:right w:val="single" w:sz="4" w:space="0" w:color="auto"/>
            </w:tcBorders>
            <w:hideMark/>
          </w:tcPr>
          <w:p w14:paraId="3FB5957D"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79FEFF70" w14:textId="77777777" w:rsidTr="006E0603">
        <w:trPr>
          <w:trHeight w:val="70"/>
        </w:trPr>
        <w:tc>
          <w:tcPr>
            <w:tcW w:w="3084" w:type="dxa"/>
            <w:vMerge/>
            <w:tcBorders>
              <w:left w:val="single" w:sz="4" w:space="0" w:color="auto"/>
              <w:right w:val="single" w:sz="4" w:space="0" w:color="auto"/>
            </w:tcBorders>
            <w:vAlign w:val="center"/>
            <w:hideMark/>
          </w:tcPr>
          <w:p w14:paraId="61F64CD0" w14:textId="77777777" w:rsidR="00347A2B" w:rsidRPr="00347A2B" w:rsidRDefault="00347A2B" w:rsidP="006E0603">
            <w:pPr>
              <w:rPr>
                <w:rFonts w:ascii="Times New Roman" w:hAnsi="Times New Roman" w:cs="Times New Roman"/>
                <w:color w:val="000000"/>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40EDB32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Население (тарифы указываются с учетом НДС) *</w:t>
            </w:r>
          </w:p>
        </w:tc>
      </w:tr>
      <w:tr w:rsidR="00347A2B" w:rsidRPr="00347A2B" w14:paraId="7848722C" w14:textId="77777777" w:rsidTr="006E0603">
        <w:tc>
          <w:tcPr>
            <w:tcW w:w="3084" w:type="dxa"/>
            <w:vMerge/>
            <w:tcBorders>
              <w:left w:val="single" w:sz="4" w:space="0" w:color="auto"/>
              <w:right w:val="single" w:sz="4" w:space="0" w:color="auto"/>
            </w:tcBorders>
            <w:vAlign w:val="center"/>
            <w:hideMark/>
          </w:tcPr>
          <w:p w14:paraId="469A59D5" w14:textId="77777777" w:rsidR="00347A2B" w:rsidRPr="00347A2B" w:rsidRDefault="00347A2B" w:rsidP="006E0603">
            <w:pPr>
              <w:rPr>
                <w:rFonts w:ascii="Times New Roman" w:hAnsi="Times New Roman" w:cs="Times New Roman"/>
                <w:color w:val="000000"/>
                <w:sz w:val="20"/>
                <w:szCs w:val="20"/>
              </w:rPr>
            </w:pPr>
          </w:p>
        </w:tc>
        <w:tc>
          <w:tcPr>
            <w:tcW w:w="2282" w:type="dxa"/>
            <w:vMerge w:val="restart"/>
            <w:tcBorders>
              <w:top w:val="single" w:sz="4" w:space="0" w:color="auto"/>
              <w:left w:val="single" w:sz="4" w:space="0" w:color="auto"/>
              <w:bottom w:val="single" w:sz="4" w:space="0" w:color="auto"/>
              <w:right w:val="single" w:sz="4" w:space="0" w:color="auto"/>
            </w:tcBorders>
            <w:vAlign w:val="center"/>
            <w:hideMark/>
          </w:tcPr>
          <w:p w14:paraId="2A751AD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 xml:space="preserve">Одноставочный </w:t>
            </w:r>
          </w:p>
          <w:p w14:paraId="6992A6FB" w14:textId="77777777" w:rsidR="00347A2B" w:rsidRPr="00347A2B" w:rsidRDefault="00347A2B" w:rsidP="006E0603">
            <w:pPr>
              <w:ind w:right="-2"/>
              <w:jc w:val="center"/>
              <w:rPr>
                <w:rFonts w:ascii="Times New Roman" w:hAnsi="Times New Roman" w:cs="Times New Roman"/>
                <w:color w:val="000000"/>
                <w:sz w:val="20"/>
                <w:szCs w:val="20"/>
                <w:vertAlign w:val="superscript"/>
              </w:rPr>
            </w:pPr>
            <w:r w:rsidRPr="00347A2B">
              <w:rPr>
                <w:rFonts w:ascii="Times New Roman" w:hAnsi="Times New Roman" w:cs="Times New Roman"/>
                <w:color w:val="000000"/>
                <w:sz w:val="20"/>
                <w:szCs w:val="20"/>
              </w:rPr>
              <w:t>руб./ м</w:t>
            </w:r>
            <w:r w:rsidRPr="00347A2B">
              <w:rPr>
                <w:rFonts w:ascii="Times New Roman" w:hAnsi="Times New Roman" w:cs="Times New Roman"/>
                <w:color w:val="000000"/>
                <w:sz w:val="20"/>
                <w:szCs w:val="20"/>
                <w:vertAlign w:val="superscript"/>
              </w:rPr>
              <w:t>3</w:t>
            </w:r>
          </w:p>
        </w:tc>
        <w:tc>
          <w:tcPr>
            <w:tcW w:w="1688" w:type="dxa"/>
            <w:tcBorders>
              <w:top w:val="single" w:sz="4" w:space="0" w:color="auto"/>
              <w:left w:val="single" w:sz="4" w:space="0" w:color="auto"/>
              <w:bottom w:val="single" w:sz="4" w:space="0" w:color="auto"/>
              <w:right w:val="single" w:sz="4" w:space="0" w:color="auto"/>
            </w:tcBorders>
            <w:hideMark/>
          </w:tcPr>
          <w:p w14:paraId="3A1CC9F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02.08.2019</w:t>
            </w:r>
          </w:p>
        </w:tc>
        <w:tc>
          <w:tcPr>
            <w:tcW w:w="1419" w:type="dxa"/>
            <w:tcBorders>
              <w:top w:val="single" w:sz="4" w:space="0" w:color="auto"/>
              <w:left w:val="single" w:sz="4" w:space="0" w:color="auto"/>
              <w:bottom w:val="single" w:sz="4" w:space="0" w:color="auto"/>
              <w:right w:val="single" w:sz="4" w:space="0" w:color="auto"/>
            </w:tcBorders>
          </w:tcPr>
          <w:p w14:paraId="7D7D005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42,91</w:t>
            </w:r>
          </w:p>
        </w:tc>
        <w:tc>
          <w:tcPr>
            <w:tcW w:w="1274" w:type="dxa"/>
            <w:tcBorders>
              <w:top w:val="single" w:sz="4" w:space="0" w:color="auto"/>
              <w:left w:val="single" w:sz="4" w:space="0" w:color="auto"/>
              <w:bottom w:val="single" w:sz="4" w:space="0" w:color="auto"/>
              <w:right w:val="single" w:sz="4" w:space="0" w:color="auto"/>
            </w:tcBorders>
            <w:hideMark/>
          </w:tcPr>
          <w:p w14:paraId="3F81F95E"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7BE93EDF" w14:textId="77777777" w:rsidTr="006E0603">
        <w:tc>
          <w:tcPr>
            <w:tcW w:w="3084" w:type="dxa"/>
            <w:vMerge/>
            <w:tcBorders>
              <w:left w:val="single" w:sz="4" w:space="0" w:color="auto"/>
              <w:right w:val="single" w:sz="4" w:space="0" w:color="auto"/>
            </w:tcBorders>
            <w:vAlign w:val="center"/>
            <w:hideMark/>
          </w:tcPr>
          <w:p w14:paraId="0E50F8D3"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53666D6D"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1B80BFF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01.01.2020</w:t>
            </w:r>
          </w:p>
        </w:tc>
        <w:tc>
          <w:tcPr>
            <w:tcW w:w="1419" w:type="dxa"/>
            <w:tcBorders>
              <w:top w:val="single" w:sz="4" w:space="0" w:color="auto"/>
              <w:left w:val="single" w:sz="4" w:space="0" w:color="auto"/>
              <w:bottom w:val="single" w:sz="4" w:space="0" w:color="auto"/>
              <w:right w:val="single" w:sz="4" w:space="0" w:color="auto"/>
            </w:tcBorders>
          </w:tcPr>
          <w:p w14:paraId="355170F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40,48</w:t>
            </w:r>
          </w:p>
        </w:tc>
        <w:tc>
          <w:tcPr>
            <w:tcW w:w="1274" w:type="dxa"/>
            <w:tcBorders>
              <w:top w:val="single" w:sz="4" w:space="0" w:color="auto"/>
              <w:left w:val="single" w:sz="4" w:space="0" w:color="auto"/>
              <w:bottom w:val="single" w:sz="4" w:space="0" w:color="auto"/>
              <w:right w:val="single" w:sz="4" w:space="0" w:color="auto"/>
            </w:tcBorders>
            <w:hideMark/>
          </w:tcPr>
          <w:p w14:paraId="1067DF2B"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D0F2062" w14:textId="77777777" w:rsidTr="006E0603">
        <w:tc>
          <w:tcPr>
            <w:tcW w:w="3084" w:type="dxa"/>
            <w:vMerge/>
            <w:tcBorders>
              <w:left w:val="single" w:sz="4" w:space="0" w:color="auto"/>
              <w:right w:val="single" w:sz="4" w:space="0" w:color="auto"/>
            </w:tcBorders>
            <w:vAlign w:val="center"/>
            <w:hideMark/>
          </w:tcPr>
          <w:p w14:paraId="3E1DF170"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1DC43C6B"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0C4E897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01.07.2020</w:t>
            </w:r>
          </w:p>
        </w:tc>
        <w:tc>
          <w:tcPr>
            <w:tcW w:w="1419" w:type="dxa"/>
            <w:tcBorders>
              <w:top w:val="single" w:sz="4" w:space="0" w:color="auto"/>
              <w:left w:val="single" w:sz="4" w:space="0" w:color="auto"/>
              <w:bottom w:val="single" w:sz="4" w:space="0" w:color="auto"/>
              <w:right w:val="single" w:sz="4" w:space="0" w:color="auto"/>
            </w:tcBorders>
          </w:tcPr>
          <w:p w14:paraId="3BFCAE11"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40,48</w:t>
            </w:r>
          </w:p>
        </w:tc>
        <w:tc>
          <w:tcPr>
            <w:tcW w:w="1274" w:type="dxa"/>
            <w:tcBorders>
              <w:top w:val="single" w:sz="4" w:space="0" w:color="auto"/>
              <w:left w:val="single" w:sz="4" w:space="0" w:color="auto"/>
              <w:bottom w:val="single" w:sz="4" w:space="0" w:color="auto"/>
              <w:right w:val="single" w:sz="4" w:space="0" w:color="auto"/>
            </w:tcBorders>
            <w:hideMark/>
          </w:tcPr>
          <w:p w14:paraId="67AE841C"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5ADFBB6A" w14:textId="77777777" w:rsidTr="006E0603">
        <w:tc>
          <w:tcPr>
            <w:tcW w:w="3084" w:type="dxa"/>
            <w:vMerge/>
            <w:tcBorders>
              <w:left w:val="single" w:sz="4" w:space="0" w:color="auto"/>
              <w:right w:val="single" w:sz="4" w:space="0" w:color="auto"/>
            </w:tcBorders>
            <w:vAlign w:val="center"/>
            <w:hideMark/>
          </w:tcPr>
          <w:p w14:paraId="385A0CE5"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71AD76FE"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26BAEB41"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01.01.2021</w:t>
            </w:r>
          </w:p>
        </w:tc>
        <w:tc>
          <w:tcPr>
            <w:tcW w:w="1419" w:type="dxa"/>
            <w:tcBorders>
              <w:top w:val="single" w:sz="4" w:space="0" w:color="auto"/>
              <w:left w:val="single" w:sz="4" w:space="0" w:color="auto"/>
              <w:bottom w:val="single" w:sz="4" w:space="0" w:color="auto"/>
              <w:right w:val="single" w:sz="4" w:space="0" w:color="auto"/>
            </w:tcBorders>
          </w:tcPr>
          <w:p w14:paraId="6BDFF58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40,48</w:t>
            </w:r>
          </w:p>
        </w:tc>
        <w:tc>
          <w:tcPr>
            <w:tcW w:w="1274" w:type="dxa"/>
            <w:tcBorders>
              <w:top w:val="single" w:sz="4" w:space="0" w:color="auto"/>
              <w:left w:val="single" w:sz="4" w:space="0" w:color="auto"/>
              <w:bottom w:val="single" w:sz="4" w:space="0" w:color="auto"/>
              <w:right w:val="single" w:sz="4" w:space="0" w:color="auto"/>
            </w:tcBorders>
            <w:hideMark/>
          </w:tcPr>
          <w:p w14:paraId="09DC135E"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49F95E43" w14:textId="77777777" w:rsidTr="006E0603">
        <w:tc>
          <w:tcPr>
            <w:tcW w:w="3084" w:type="dxa"/>
            <w:vMerge/>
            <w:tcBorders>
              <w:left w:val="single" w:sz="4" w:space="0" w:color="auto"/>
              <w:right w:val="single" w:sz="4" w:space="0" w:color="auto"/>
            </w:tcBorders>
            <w:vAlign w:val="center"/>
            <w:hideMark/>
          </w:tcPr>
          <w:p w14:paraId="5425A92C"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43D7EAC1"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4D55CBEC"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01.07.2021</w:t>
            </w:r>
          </w:p>
        </w:tc>
        <w:tc>
          <w:tcPr>
            <w:tcW w:w="1419" w:type="dxa"/>
            <w:tcBorders>
              <w:top w:val="single" w:sz="4" w:space="0" w:color="auto"/>
              <w:left w:val="single" w:sz="4" w:space="0" w:color="auto"/>
              <w:bottom w:val="single" w:sz="4" w:space="0" w:color="auto"/>
              <w:right w:val="single" w:sz="4" w:space="0" w:color="auto"/>
            </w:tcBorders>
          </w:tcPr>
          <w:p w14:paraId="6F7D067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43,16</w:t>
            </w:r>
          </w:p>
        </w:tc>
        <w:tc>
          <w:tcPr>
            <w:tcW w:w="1274" w:type="dxa"/>
            <w:tcBorders>
              <w:top w:val="single" w:sz="4" w:space="0" w:color="auto"/>
              <w:left w:val="single" w:sz="4" w:space="0" w:color="auto"/>
              <w:bottom w:val="single" w:sz="4" w:space="0" w:color="auto"/>
              <w:right w:val="single" w:sz="4" w:space="0" w:color="auto"/>
            </w:tcBorders>
            <w:hideMark/>
          </w:tcPr>
          <w:p w14:paraId="2A6D9BA9"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282CFC87" w14:textId="77777777" w:rsidTr="006E0603">
        <w:tc>
          <w:tcPr>
            <w:tcW w:w="3084" w:type="dxa"/>
            <w:vMerge/>
            <w:tcBorders>
              <w:left w:val="single" w:sz="4" w:space="0" w:color="auto"/>
              <w:right w:val="single" w:sz="4" w:space="0" w:color="auto"/>
            </w:tcBorders>
            <w:vAlign w:val="center"/>
            <w:hideMark/>
          </w:tcPr>
          <w:p w14:paraId="7EA20F32"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2A2DEFB8"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3F5237BE"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01.01.2022</w:t>
            </w:r>
          </w:p>
        </w:tc>
        <w:tc>
          <w:tcPr>
            <w:tcW w:w="1419" w:type="dxa"/>
            <w:tcBorders>
              <w:top w:val="single" w:sz="4" w:space="0" w:color="auto"/>
              <w:left w:val="single" w:sz="4" w:space="0" w:color="auto"/>
              <w:bottom w:val="single" w:sz="4" w:space="0" w:color="auto"/>
              <w:right w:val="single" w:sz="4" w:space="0" w:color="auto"/>
            </w:tcBorders>
          </w:tcPr>
          <w:p w14:paraId="50313BF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43,16</w:t>
            </w:r>
          </w:p>
        </w:tc>
        <w:tc>
          <w:tcPr>
            <w:tcW w:w="1274" w:type="dxa"/>
            <w:tcBorders>
              <w:top w:val="single" w:sz="4" w:space="0" w:color="auto"/>
              <w:left w:val="single" w:sz="4" w:space="0" w:color="auto"/>
              <w:bottom w:val="single" w:sz="4" w:space="0" w:color="auto"/>
              <w:right w:val="single" w:sz="4" w:space="0" w:color="auto"/>
            </w:tcBorders>
            <w:hideMark/>
          </w:tcPr>
          <w:p w14:paraId="0BD5E7DF"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0CD9AABC" w14:textId="77777777" w:rsidTr="006E0603">
        <w:tc>
          <w:tcPr>
            <w:tcW w:w="3084" w:type="dxa"/>
            <w:vMerge/>
            <w:tcBorders>
              <w:left w:val="single" w:sz="4" w:space="0" w:color="auto"/>
              <w:right w:val="single" w:sz="4" w:space="0" w:color="auto"/>
            </w:tcBorders>
            <w:vAlign w:val="center"/>
            <w:hideMark/>
          </w:tcPr>
          <w:p w14:paraId="60E08874"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20DFB9F0"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41ECDFF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01.07.2022</w:t>
            </w:r>
          </w:p>
        </w:tc>
        <w:tc>
          <w:tcPr>
            <w:tcW w:w="1419" w:type="dxa"/>
            <w:tcBorders>
              <w:top w:val="single" w:sz="4" w:space="0" w:color="auto"/>
              <w:left w:val="single" w:sz="4" w:space="0" w:color="auto"/>
              <w:bottom w:val="single" w:sz="4" w:space="0" w:color="auto"/>
              <w:right w:val="single" w:sz="4" w:space="0" w:color="auto"/>
            </w:tcBorders>
          </w:tcPr>
          <w:p w14:paraId="3758CDE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44,82</w:t>
            </w:r>
          </w:p>
        </w:tc>
        <w:tc>
          <w:tcPr>
            <w:tcW w:w="1274" w:type="dxa"/>
            <w:tcBorders>
              <w:top w:val="single" w:sz="4" w:space="0" w:color="auto"/>
              <w:left w:val="single" w:sz="4" w:space="0" w:color="auto"/>
              <w:bottom w:val="single" w:sz="4" w:space="0" w:color="auto"/>
              <w:right w:val="single" w:sz="4" w:space="0" w:color="auto"/>
            </w:tcBorders>
            <w:hideMark/>
          </w:tcPr>
          <w:p w14:paraId="64E052E9"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48D1AC96" w14:textId="77777777" w:rsidTr="006E0603">
        <w:tc>
          <w:tcPr>
            <w:tcW w:w="3084" w:type="dxa"/>
            <w:vMerge/>
            <w:tcBorders>
              <w:left w:val="single" w:sz="4" w:space="0" w:color="auto"/>
              <w:right w:val="single" w:sz="4" w:space="0" w:color="auto"/>
            </w:tcBorders>
            <w:vAlign w:val="center"/>
            <w:hideMark/>
          </w:tcPr>
          <w:p w14:paraId="1577ABF7"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2B0CE904"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2954007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01.12.2022</w:t>
            </w:r>
          </w:p>
        </w:tc>
        <w:tc>
          <w:tcPr>
            <w:tcW w:w="1419" w:type="dxa"/>
            <w:tcBorders>
              <w:top w:val="single" w:sz="4" w:space="0" w:color="auto"/>
              <w:left w:val="single" w:sz="4" w:space="0" w:color="auto"/>
              <w:bottom w:val="single" w:sz="4" w:space="0" w:color="auto"/>
              <w:right w:val="single" w:sz="4" w:space="0" w:color="auto"/>
            </w:tcBorders>
          </w:tcPr>
          <w:p w14:paraId="16A2B00C"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48,17</w:t>
            </w:r>
          </w:p>
        </w:tc>
        <w:tc>
          <w:tcPr>
            <w:tcW w:w="1274" w:type="dxa"/>
            <w:tcBorders>
              <w:top w:val="single" w:sz="4" w:space="0" w:color="auto"/>
              <w:left w:val="single" w:sz="4" w:space="0" w:color="auto"/>
              <w:bottom w:val="single" w:sz="4" w:space="0" w:color="auto"/>
              <w:right w:val="single" w:sz="4" w:space="0" w:color="auto"/>
            </w:tcBorders>
            <w:hideMark/>
          </w:tcPr>
          <w:p w14:paraId="7A487587"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48900C24" w14:textId="77777777" w:rsidTr="006E0603">
        <w:tc>
          <w:tcPr>
            <w:tcW w:w="3084" w:type="dxa"/>
            <w:vMerge/>
            <w:tcBorders>
              <w:left w:val="single" w:sz="4" w:space="0" w:color="auto"/>
              <w:right w:val="single" w:sz="4" w:space="0" w:color="auto"/>
            </w:tcBorders>
            <w:vAlign w:val="center"/>
            <w:hideMark/>
          </w:tcPr>
          <w:p w14:paraId="2ED6C9BD"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010629F0"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64837A3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01.01.2023</w:t>
            </w:r>
          </w:p>
        </w:tc>
        <w:tc>
          <w:tcPr>
            <w:tcW w:w="1419" w:type="dxa"/>
            <w:tcBorders>
              <w:top w:val="single" w:sz="4" w:space="0" w:color="auto"/>
              <w:left w:val="single" w:sz="4" w:space="0" w:color="auto"/>
              <w:bottom w:val="single" w:sz="4" w:space="0" w:color="auto"/>
              <w:right w:val="single" w:sz="4" w:space="0" w:color="auto"/>
            </w:tcBorders>
          </w:tcPr>
          <w:p w14:paraId="22F5236C"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sz w:val="20"/>
                <w:szCs w:val="20"/>
              </w:rPr>
              <w:t>48,17</w:t>
            </w:r>
          </w:p>
        </w:tc>
        <w:tc>
          <w:tcPr>
            <w:tcW w:w="1274" w:type="dxa"/>
            <w:tcBorders>
              <w:top w:val="single" w:sz="4" w:space="0" w:color="auto"/>
              <w:left w:val="single" w:sz="4" w:space="0" w:color="auto"/>
              <w:bottom w:val="single" w:sz="4" w:space="0" w:color="auto"/>
              <w:right w:val="single" w:sz="4" w:space="0" w:color="auto"/>
            </w:tcBorders>
            <w:hideMark/>
          </w:tcPr>
          <w:p w14:paraId="315C9A16"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724933D2" w14:textId="77777777" w:rsidTr="006E0603">
        <w:tc>
          <w:tcPr>
            <w:tcW w:w="3084" w:type="dxa"/>
            <w:vMerge/>
            <w:tcBorders>
              <w:left w:val="single" w:sz="4" w:space="0" w:color="auto"/>
              <w:right w:val="single" w:sz="4" w:space="0" w:color="auto"/>
            </w:tcBorders>
            <w:vAlign w:val="center"/>
            <w:hideMark/>
          </w:tcPr>
          <w:p w14:paraId="592EAC39"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6E91FD2B"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71AA3B20"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01.01.2024</w:t>
            </w:r>
          </w:p>
        </w:tc>
        <w:tc>
          <w:tcPr>
            <w:tcW w:w="1419" w:type="dxa"/>
            <w:tcBorders>
              <w:top w:val="single" w:sz="4" w:space="0" w:color="auto"/>
              <w:left w:val="single" w:sz="4" w:space="0" w:color="auto"/>
              <w:bottom w:val="single" w:sz="4" w:space="0" w:color="auto"/>
              <w:right w:val="single" w:sz="4" w:space="0" w:color="auto"/>
            </w:tcBorders>
          </w:tcPr>
          <w:p w14:paraId="2AAB390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48,17</w:t>
            </w:r>
          </w:p>
        </w:tc>
        <w:tc>
          <w:tcPr>
            <w:tcW w:w="1274" w:type="dxa"/>
            <w:tcBorders>
              <w:top w:val="single" w:sz="4" w:space="0" w:color="auto"/>
              <w:left w:val="single" w:sz="4" w:space="0" w:color="auto"/>
              <w:bottom w:val="single" w:sz="4" w:space="0" w:color="auto"/>
              <w:right w:val="single" w:sz="4" w:space="0" w:color="auto"/>
            </w:tcBorders>
            <w:hideMark/>
          </w:tcPr>
          <w:p w14:paraId="05B7ABDF"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958ED19" w14:textId="77777777" w:rsidTr="006E0603">
        <w:tc>
          <w:tcPr>
            <w:tcW w:w="3084" w:type="dxa"/>
            <w:vMerge/>
            <w:tcBorders>
              <w:left w:val="single" w:sz="4" w:space="0" w:color="auto"/>
              <w:right w:val="single" w:sz="4" w:space="0" w:color="auto"/>
            </w:tcBorders>
            <w:vAlign w:val="center"/>
            <w:hideMark/>
          </w:tcPr>
          <w:p w14:paraId="7D55E6C3"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6382C132"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2A3A8CD5"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01.07.2024</w:t>
            </w:r>
          </w:p>
        </w:tc>
        <w:tc>
          <w:tcPr>
            <w:tcW w:w="1419" w:type="dxa"/>
            <w:tcBorders>
              <w:top w:val="single" w:sz="4" w:space="0" w:color="auto"/>
              <w:left w:val="single" w:sz="4" w:space="0" w:color="auto"/>
              <w:bottom w:val="single" w:sz="4" w:space="0" w:color="auto"/>
              <w:right w:val="single" w:sz="4" w:space="0" w:color="auto"/>
            </w:tcBorders>
          </w:tcPr>
          <w:p w14:paraId="23398FE9"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52,79</w:t>
            </w:r>
          </w:p>
        </w:tc>
        <w:tc>
          <w:tcPr>
            <w:tcW w:w="1274" w:type="dxa"/>
            <w:tcBorders>
              <w:top w:val="single" w:sz="4" w:space="0" w:color="auto"/>
              <w:left w:val="single" w:sz="4" w:space="0" w:color="auto"/>
              <w:bottom w:val="single" w:sz="4" w:space="0" w:color="auto"/>
              <w:right w:val="single" w:sz="4" w:space="0" w:color="auto"/>
            </w:tcBorders>
            <w:hideMark/>
          </w:tcPr>
          <w:p w14:paraId="7252B0E3"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1EC19329" w14:textId="77777777" w:rsidTr="006E0603">
        <w:tc>
          <w:tcPr>
            <w:tcW w:w="3084" w:type="dxa"/>
            <w:vMerge/>
            <w:tcBorders>
              <w:left w:val="single" w:sz="4" w:space="0" w:color="auto"/>
              <w:right w:val="single" w:sz="4" w:space="0" w:color="auto"/>
            </w:tcBorders>
            <w:vAlign w:val="center"/>
            <w:hideMark/>
          </w:tcPr>
          <w:p w14:paraId="138CC302"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1A21DEEC"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2071CA3F"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01.01.2025</w:t>
            </w:r>
          </w:p>
        </w:tc>
        <w:tc>
          <w:tcPr>
            <w:tcW w:w="1419" w:type="dxa"/>
            <w:tcBorders>
              <w:top w:val="single" w:sz="4" w:space="0" w:color="auto"/>
              <w:left w:val="single" w:sz="4" w:space="0" w:color="auto"/>
              <w:bottom w:val="single" w:sz="4" w:space="0" w:color="auto"/>
              <w:right w:val="single" w:sz="4" w:space="0" w:color="auto"/>
            </w:tcBorders>
          </w:tcPr>
          <w:p w14:paraId="48688371"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52,79</w:t>
            </w:r>
          </w:p>
        </w:tc>
        <w:tc>
          <w:tcPr>
            <w:tcW w:w="1274" w:type="dxa"/>
            <w:tcBorders>
              <w:top w:val="single" w:sz="4" w:space="0" w:color="auto"/>
              <w:left w:val="single" w:sz="4" w:space="0" w:color="auto"/>
              <w:bottom w:val="single" w:sz="4" w:space="0" w:color="auto"/>
              <w:right w:val="single" w:sz="4" w:space="0" w:color="auto"/>
            </w:tcBorders>
            <w:hideMark/>
          </w:tcPr>
          <w:p w14:paraId="6C875480"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B941CEA" w14:textId="77777777" w:rsidTr="006E0603">
        <w:tc>
          <w:tcPr>
            <w:tcW w:w="3084" w:type="dxa"/>
            <w:vMerge/>
            <w:tcBorders>
              <w:left w:val="single" w:sz="4" w:space="0" w:color="auto"/>
              <w:right w:val="single" w:sz="4" w:space="0" w:color="auto"/>
            </w:tcBorders>
            <w:vAlign w:val="center"/>
            <w:hideMark/>
          </w:tcPr>
          <w:p w14:paraId="03374BAA"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7B5E5BF9"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6DFB4788"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01.07.2025</w:t>
            </w:r>
          </w:p>
        </w:tc>
        <w:tc>
          <w:tcPr>
            <w:tcW w:w="1419" w:type="dxa"/>
            <w:tcBorders>
              <w:top w:val="single" w:sz="4" w:space="0" w:color="auto"/>
              <w:left w:val="single" w:sz="4" w:space="0" w:color="auto"/>
              <w:bottom w:val="single" w:sz="4" w:space="0" w:color="auto"/>
              <w:right w:val="single" w:sz="4" w:space="0" w:color="auto"/>
            </w:tcBorders>
          </w:tcPr>
          <w:p w14:paraId="5BF428B6"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59,12</w:t>
            </w:r>
          </w:p>
        </w:tc>
        <w:tc>
          <w:tcPr>
            <w:tcW w:w="1274" w:type="dxa"/>
            <w:tcBorders>
              <w:top w:val="single" w:sz="4" w:space="0" w:color="auto"/>
              <w:left w:val="single" w:sz="4" w:space="0" w:color="auto"/>
              <w:bottom w:val="single" w:sz="4" w:space="0" w:color="auto"/>
              <w:right w:val="single" w:sz="4" w:space="0" w:color="auto"/>
            </w:tcBorders>
            <w:hideMark/>
          </w:tcPr>
          <w:p w14:paraId="40CAB525"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06AB71F9" w14:textId="77777777" w:rsidTr="006E0603">
        <w:tc>
          <w:tcPr>
            <w:tcW w:w="3084" w:type="dxa"/>
            <w:vMerge/>
            <w:tcBorders>
              <w:left w:val="single" w:sz="4" w:space="0" w:color="auto"/>
              <w:right w:val="single" w:sz="4" w:space="0" w:color="auto"/>
            </w:tcBorders>
            <w:vAlign w:val="center"/>
            <w:hideMark/>
          </w:tcPr>
          <w:p w14:paraId="3C2619FF"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1CC00F13"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0F0F11AA"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01.01.2026</w:t>
            </w:r>
          </w:p>
        </w:tc>
        <w:tc>
          <w:tcPr>
            <w:tcW w:w="1419" w:type="dxa"/>
            <w:tcBorders>
              <w:top w:val="single" w:sz="4" w:space="0" w:color="auto"/>
              <w:left w:val="single" w:sz="4" w:space="0" w:color="auto"/>
              <w:bottom w:val="single" w:sz="4" w:space="0" w:color="auto"/>
              <w:right w:val="single" w:sz="4" w:space="0" w:color="auto"/>
            </w:tcBorders>
          </w:tcPr>
          <w:p w14:paraId="50255E5B"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60,11</w:t>
            </w:r>
          </w:p>
        </w:tc>
        <w:tc>
          <w:tcPr>
            <w:tcW w:w="1274" w:type="dxa"/>
            <w:tcBorders>
              <w:top w:val="single" w:sz="4" w:space="0" w:color="auto"/>
              <w:left w:val="single" w:sz="4" w:space="0" w:color="auto"/>
              <w:bottom w:val="single" w:sz="4" w:space="0" w:color="auto"/>
              <w:right w:val="single" w:sz="4" w:space="0" w:color="auto"/>
            </w:tcBorders>
            <w:hideMark/>
          </w:tcPr>
          <w:p w14:paraId="44A19A5B"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F152385" w14:textId="77777777" w:rsidTr="006E0603">
        <w:tc>
          <w:tcPr>
            <w:tcW w:w="3084" w:type="dxa"/>
            <w:vMerge/>
            <w:tcBorders>
              <w:left w:val="single" w:sz="4" w:space="0" w:color="auto"/>
              <w:right w:val="single" w:sz="4" w:space="0" w:color="auto"/>
            </w:tcBorders>
            <w:vAlign w:val="center"/>
            <w:hideMark/>
          </w:tcPr>
          <w:p w14:paraId="7A4019EC"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082F62FB"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1CF4EE8F"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01.10.2026</w:t>
            </w:r>
          </w:p>
        </w:tc>
        <w:tc>
          <w:tcPr>
            <w:tcW w:w="1419" w:type="dxa"/>
            <w:tcBorders>
              <w:top w:val="single" w:sz="4" w:space="0" w:color="auto"/>
              <w:left w:val="single" w:sz="4" w:space="0" w:color="auto"/>
              <w:bottom w:val="single" w:sz="4" w:space="0" w:color="auto"/>
              <w:right w:val="single" w:sz="4" w:space="0" w:color="auto"/>
            </w:tcBorders>
          </w:tcPr>
          <w:p w14:paraId="7B70A05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66,06</w:t>
            </w:r>
          </w:p>
        </w:tc>
        <w:tc>
          <w:tcPr>
            <w:tcW w:w="1274" w:type="dxa"/>
            <w:tcBorders>
              <w:top w:val="single" w:sz="4" w:space="0" w:color="auto"/>
              <w:left w:val="single" w:sz="4" w:space="0" w:color="auto"/>
              <w:bottom w:val="single" w:sz="4" w:space="0" w:color="auto"/>
              <w:right w:val="single" w:sz="4" w:space="0" w:color="auto"/>
            </w:tcBorders>
            <w:hideMark/>
          </w:tcPr>
          <w:p w14:paraId="2AC412E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35C68A12" w14:textId="77777777" w:rsidTr="006E0603">
        <w:tc>
          <w:tcPr>
            <w:tcW w:w="3084" w:type="dxa"/>
            <w:vMerge/>
            <w:tcBorders>
              <w:left w:val="single" w:sz="4" w:space="0" w:color="auto"/>
              <w:right w:val="single" w:sz="4" w:space="0" w:color="auto"/>
            </w:tcBorders>
            <w:vAlign w:val="center"/>
            <w:hideMark/>
          </w:tcPr>
          <w:p w14:paraId="290080BB"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1357507E"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17B79AF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01.01.2027</w:t>
            </w:r>
          </w:p>
        </w:tc>
        <w:tc>
          <w:tcPr>
            <w:tcW w:w="1419" w:type="dxa"/>
            <w:tcBorders>
              <w:top w:val="single" w:sz="4" w:space="0" w:color="auto"/>
              <w:left w:val="single" w:sz="4" w:space="0" w:color="auto"/>
              <w:bottom w:val="single" w:sz="4" w:space="0" w:color="auto"/>
              <w:right w:val="single" w:sz="4" w:space="0" w:color="auto"/>
            </w:tcBorders>
          </w:tcPr>
          <w:p w14:paraId="79C18BA3"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48,38</w:t>
            </w:r>
          </w:p>
        </w:tc>
        <w:tc>
          <w:tcPr>
            <w:tcW w:w="1274" w:type="dxa"/>
            <w:tcBorders>
              <w:top w:val="single" w:sz="4" w:space="0" w:color="auto"/>
              <w:left w:val="single" w:sz="4" w:space="0" w:color="auto"/>
              <w:bottom w:val="single" w:sz="4" w:space="0" w:color="auto"/>
              <w:right w:val="single" w:sz="4" w:space="0" w:color="auto"/>
            </w:tcBorders>
            <w:hideMark/>
          </w:tcPr>
          <w:p w14:paraId="1116E11B"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97A1017" w14:textId="77777777" w:rsidTr="006E0603">
        <w:tc>
          <w:tcPr>
            <w:tcW w:w="3084" w:type="dxa"/>
            <w:vMerge/>
            <w:tcBorders>
              <w:left w:val="single" w:sz="4" w:space="0" w:color="auto"/>
              <w:right w:val="single" w:sz="4" w:space="0" w:color="auto"/>
            </w:tcBorders>
            <w:vAlign w:val="center"/>
            <w:hideMark/>
          </w:tcPr>
          <w:p w14:paraId="1CABB666"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02812314"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2F2B5656"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01.07.2027</w:t>
            </w:r>
          </w:p>
        </w:tc>
        <w:tc>
          <w:tcPr>
            <w:tcW w:w="1419" w:type="dxa"/>
            <w:tcBorders>
              <w:top w:val="single" w:sz="4" w:space="0" w:color="auto"/>
              <w:left w:val="single" w:sz="4" w:space="0" w:color="auto"/>
              <w:bottom w:val="single" w:sz="4" w:space="0" w:color="auto"/>
              <w:right w:val="single" w:sz="4" w:space="0" w:color="auto"/>
            </w:tcBorders>
          </w:tcPr>
          <w:p w14:paraId="2C9BF132"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52,17</w:t>
            </w:r>
          </w:p>
        </w:tc>
        <w:tc>
          <w:tcPr>
            <w:tcW w:w="1274" w:type="dxa"/>
            <w:tcBorders>
              <w:top w:val="single" w:sz="4" w:space="0" w:color="auto"/>
              <w:left w:val="single" w:sz="4" w:space="0" w:color="auto"/>
              <w:bottom w:val="single" w:sz="4" w:space="0" w:color="auto"/>
              <w:right w:val="single" w:sz="4" w:space="0" w:color="auto"/>
            </w:tcBorders>
            <w:hideMark/>
          </w:tcPr>
          <w:p w14:paraId="7580CE5F"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613046B5" w14:textId="77777777" w:rsidTr="006E0603">
        <w:tc>
          <w:tcPr>
            <w:tcW w:w="3084" w:type="dxa"/>
            <w:vMerge/>
            <w:tcBorders>
              <w:left w:val="single" w:sz="4" w:space="0" w:color="auto"/>
              <w:right w:val="single" w:sz="4" w:space="0" w:color="auto"/>
            </w:tcBorders>
            <w:vAlign w:val="center"/>
            <w:hideMark/>
          </w:tcPr>
          <w:p w14:paraId="0AC82CAF"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3C66DF62"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51949A14"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01.01.2028</w:t>
            </w:r>
          </w:p>
        </w:tc>
        <w:tc>
          <w:tcPr>
            <w:tcW w:w="1419" w:type="dxa"/>
            <w:tcBorders>
              <w:top w:val="single" w:sz="4" w:space="0" w:color="auto"/>
              <w:left w:val="single" w:sz="4" w:space="0" w:color="auto"/>
              <w:bottom w:val="single" w:sz="4" w:space="0" w:color="auto"/>
              <w:right w:val="single" w:sz="4" w:space="0" w:color="auto"/>
            </w:tcBorders>
          </w:tcPr>
          <w:p w14:paraId="4CE7C52F"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52,01</w:t>
            </w:r>
          </w:p>
        </w:tc>
        <w:tc>
          <w:tcPr>
            <w:tcW w:w="1274" w:type="dxa"/>
            <w:tcBorders>
              <w:top w:val="single" w:sz="4" w:space="0" w:color="auto"/>
              <w:left w:val="single" w:sz="4" w:space="0" w:color="auto"/>
              <w:bottom w:val="single" w:sz="4" w:space="0" w:color="auto"/>
              <w:right w:val="single" w:sz="4" w:space="0" w:color="auto"/>
            </w:tcBorders>
            <w:hideMark/>
          </w:tcPr>
          <w:p w14:paraId="728486B2"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r w:rsidR="00347A2B" w:rsidRPr="00347A2B" w14:paraId="4CB4E430" w14:textId="77777777" w:rsidTr="006E0603">
        <w:tc>
          <w:tcPr>
            <w:tcW w:w="3084" w:type="dxa"/>
            <w:vMerge/>
            <w:tcBorders>
              <w:left w:val="single" w:sz="4" w:space="0" w:color="auto"/>
              <w:bottom w:val="single" w:sz="4" w:space="0" w:color="auto"/>
              <w:right w:val="single" w:sz="4" w:space="0" w:color="auto"/>
            </w:tcBorders>
            <w:vAlign w:val="center"/>
            <w:hideMark/>
          </w:tcPr>
          <w:p w14:paraId="14158B43" w14:textId="77777777" w:rsidR="00347A2B" w:rsidRPr="00347A2B" w:rsidRDefault="00347A2B" w:rsidP="006E0603">
            <w:pPr>
              <w:rPr>
                <w:rFonts w:ascii="Times New Roman" w:hAnsi="Times New Roman" w:cs="Times New Roman"/>
                <w:color w:val="000000"/>
                <w:sz w:val="20"/>
                <w:szCs w:val="20"/>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14:paraId="198C4656" w14:textId="77777777" w:rsidR="00347A2B" w:rsidRPr="00347A2B" w:rsidRDefault="00347A2B" w:rsidP="006E0603">
            <w:pPr>
              <w:rPr>
                <w:rFonts w:ascii="Times New Roman" w:hAnsi="Times New Roman" w:cs="Times New Roman"/>
                <w:color w:val="000000"/>
                <w:sz w:val="20"/>
                <w:szCs w:val="20"/>
                <w:vertAlign w:val="superscript"/>
              </w:rPr>
            </w:pPr>
          </w:p>
        </w:tc>
        <w:tc>
          <w:tcPr>
            <w:tcW w:w="1688" w:type="dxa"/>
            <w:tcBorders>
              <w:top w:val="single" w:sz="4" w:space="0" w:color="auto"/>
              <w:left w:val="single" w:sz="4" w:space="0" w:color="auto"/>
              <w:bottom w:val="single" w:sz="4" w:space="0" w:color="auto"/>
              <w:right w:val="single" w:sz="4" w:space="0" w:color="auto"/>
            </w:tcBorders>
            <w:hideMark/>
          </w:tcPr>
          <w:p w14:paraId="3572FF2D"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с 01.07.2028</w:t>
            </w:r>
          </w:p>
        </w:tc>
        <w:tc>
          <w:tcPr>
            <w:tcW w:w="1419" w:type="dxa"/>
            <w:tcBorders>
              <w:top w:val="single" w:sz="4" w:space="0" w:color="auto"/>
              <w:left w:val="single" w:sz="4" w:space="0" w:color="auto"/>
              <w:bottom w:val="single" w:sz="4" w:space="0" w:color="auto"/>
              <w:right w:val="single" w:sz="4" w:space="0" w:color="auto"/>
            </w:tcBorders>
          </w:tcPr>
          <w:p w14:paraId="17B42217" w14:textId="77777777" w:rsidR="00347A2B" w:rsidRPr="00347A2B" w:rsidRDefault="00347A2B" w:rsidP="006E0603">
            <w:pPr>
              <w:ind w:right="-2"/>
              <w:jc w:val="center"/>
              <w:rPr>
                <w:rFonts w:ascii="Times New Roman" w:hAnsi="Times New Roman" w:cs="Times New Roman"/>
                <w:color w:val="000000"/>
                <w:sz w:val="20"/>
                <w:szCs w:val="20"/>
              </w:rPr>
            </w:pPr>
            <w:r w:rsidRPr="00347A2B">
              <w:rPr>
                <w:rFonts w:ascii="Times New Roman" w:hAnsi="Times New Roman" w:cs="Times New Roman"/>
                <w:color w:val="000000"/>
                <w:sz w:val="20"/>
                <w:szCs w:val="20"/>
              </w:rPr>
              <w:t>52,01</w:t>
            </w:r>
          </w:p>
        </w:tc>
        <w:tc>
          <w:tcPr>
            <w:tcW w:w="1274" w:type="dxa"/>
            <w:tcBorders>
              <w:top w:val="single" w:sz="4" w:space="0" w:color="auto"/>
              <w:left w:val="single" w:sz="4" w:space="0" w:color="auto"/>
              <w:bottom w:val="single" w:sz="4" w:space="0" w:color="auto"/>
              <w:right w:val="single" w:sz="4" w:space="0" w:color="auto"/>
            </w:tcBorders>
            <w:hideMark/>
          </w:tcPr>
          <w:p w14:paraId="748C7D6E" w14:textId="77777777" w:rsidR="00347A2B" w:rsidRPr="00347A2B" w:rsidRDefault="00347A2B" w:rsidP="006E0603">
            <w:pPr>
              <w:jc w:val="center"/>
              <w:rPr>
                <w:rFonts w:ascii="Times New Roman" w:hAnsi="Times New Roman" w:cs="Times New Roman"/>
                <w:sz w:val="20"/>
                <w:szCs w:val="20"/>
              </w:rPr>
            </w:pPr>
            <w:r w:rsidRPr="00347A2B">
              <w:rPr>
                <w:rFonts w:ascii="Times New Roman" w:hAnsi="Times New Roman" w:cs="Times New Roman"/>
                <w:sz w:val="20"/>
                <w:szCs w:val="20"/>
              </w:rPr>
              <w:t>x</w:t>
            </w:r>
          </w:p>
        </w:tc>
      </w:tr>
    </w:tbl>
    <w:p w14:paraId="52A2EFC3" w14:textId="77777777" w:rsidR="00347A2B" w:rsidRPr="00347A2B" w:rsidRDefault="00347A2B" w:rsidP="00347A2B">
      <w:pPr>
        <w:ind w:left="-426" w:right="-283" w:hanging="283"/>
        <w:jc w:val="both"/>
        <w:rPr>
          <w:rFonts w:ascii="Times New Roman" w:hAnsi="Times New Roman" w:cs="Times New Roman"/>
          <w:sz w:val="20"/>
          <w:szCs w:val="20"/>
        </w:rPr>
      </w:pPr>
    </w:p>
    <w:p w14:paraId="4FD4DC03" w14:textId="77777777" w:rsidR="00347A2B" w:rsidRPr="00347A2B" w:rsidRDefault="00347A2B" w:rsidP="00347A2B">
      <w:pPr>
        <w:ind w:left="-426" w:right="142" w:firstLine="567"/>
        <w:jc w:val="both"/>
        <w:rPr>
          <w:rFonts w:ascii="Times New Roman" w:hAnsi="Times New Roman" w:cs="Times New Roman"/>
          <w:sz w:val="20"/>
          <w:szCs w:val="20"/>
        </w:rPr>
      </w:pPr>
      <w:r w:rsidRPr="00347A2B">
        <w:rPr>
          <w:rFonts w:ascii="Times New Roman" w:hAnsi="Times New Roman" w:cs="Times New Roman"/>
          <w:sz w:val="20"/>
          <w:szCs w:val="20"/>
        </w:rPr>
        <w:t>* Выделяется в целях реализации пункта 6 статьи 168 Налогового кодекса Российской Федерации (часть вторая).                                                                      ».</w:t>
      </w:r>
    </w:p>
    <w:p w14:paraId="34094691" w14:textId="77777777" w:rsidR="00347A2B" w:rsidRPr="00347A2B" w:rsidRDefault="00347A2B" w:rsidP="00347A2B">
      <w:pPr>
        <w:tabs>
          <w:tab w:val="left" w:pos="9214"/>
        </w:tabs>
        <w:ind w:right="-739"/>
        <w:rPr>
          <w:rFonts w:ascii="Times New Roman" w:hAnsi="Times New Roman" w:cs="Times New Roman"/>
          <w:sz w:val="28"/>
          <w:szCs w:val="28"/>
        </w:rPr>
      </w:pPr>
    </w:p>
    <w:p w14:paraId="62E4FC98" w14:textId="77777777" w:rsidR="00347A2B" w:rsidRPr="00347A2B" w:rsidRDefault="00347A2B" w:rsidP="00347A2B">
      <w:pPr>
        <w:tabs>
          <w:tab w:val="left" w:pos="9214"/>
        </w:tabs>
        <w:ind w:right="-739"/>
        <w:rPr>
          <w:rFonts w:ascii="Times New Roman" w:hAnsi="Times New Roman" w:cs="Times New Roman"/>
          <w:sz w:val="28"/>
          <w:szCs w:val="28"/>
        </w:rPr>
      </w:pPr>
    </w:p>
    <w:p w14:paraId="1A6BF2F5" w14:textId="63675ECF"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14</w:t>
      </w:r>
      <w:r>
        <w:rPr>
          <w:rFonts w:ascii="Times New Roman" w:hAnsi="Times New Roman" w:cs="Times New Roman"/>
          <w:sz w:val="24"/>
          <w:szCs w:val="24"/>
        </w:rPr>
        <w:t>4</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3A545707" w14:textId="77777777"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509B7FF5" w14:textId="77777777"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7888C0BA" w14:textId="77777777" w:rsidR="00347A2B" w:rsidRPr="00E358C8" w:rsidRDefault="00347A2B" w:rsidP="00347A2B">
      <w:pPr>
        <w:tabs>
          <w:tab w:val="left" w:pos="9214"/>
        </w:tabs>
        <w:spacing w:after="0" w:line="240" w:lineRule="auto"/>
        <w:ind w:left="-1075" w:right="-739" w:firstLine="6887"/>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p w14:paraId="4344B9A8" w14:textId="77777777" w:rsidR="00347A2B" w:rsidRPr="00347A2B" w:rsidRDefault="00347A2B" w:rsidP="00347A2B">
      <w:pPr>
        <w:tabs>
          <w:tab w:val="left" w:pos="9214"/>
        </w:tabs>
        <w:ind w:right="-739"/>
        <w:rPr>
          <w:rFonts w:ascii="Times New Roman" w:hAnsi="Times New Roman" w:cs="Times New Roman"/>
          <w:sz w:val="28"/>
          <w:szCs w:val="28"/>
        </w:rPr>
      </w:pPr>
    </w:p>
    <w:p w14:paraId="3E93380D" w14:textId="77777777" w:rsidR="00347A2B" w:rsidRPr="00347A2B" w:rsidRDefault="00347A2B" w:rsidP="00347A2B">
      <w:pPr>
        <w:ind w:right="282"/>
        <w:jc w:val="center"/>
        <w:rPr>
          <w:rFonts w:ascii="Times New Roman" w:hAnsi="Times New Roman" w:cs="Times New Roman"/>
          <w:sz w:val="28"/>
          <w:szCs w:val="28"/>
        </w:rPr>
      </w:pPr>
      <w:bookmarkStart w:id="20" w:name="_Hlk51939397"/>
      <w:bookmarkStart w:id="21" w:name="_Hlk52441355"/>
      <w:bookmarkEnd w:id="20"/>
      <w:r w:rsidRPr="00347A2B">
        <w:rPr>
          <w:rFonts w:ascii="Times New Roman" w:hAnsi="Times New Roman" w:cs="Times New Roman"/>
          <w:sz w:val="28"/>
          <w:szCs w:val="28"/>
        </w:rPr>
        <w:t>Экспертное заключение</w:t>
      </w:r>
    </w:p>
    <w:p w14:paraId="30DA1248" w14:textId="77777777" w:rsidR="00347A2B" w:rsidRPr="00347A2B" w:rsidRDefault="00347A2B" w:rsidP="00347A2B">
      <w:pPr>
        <w:ind w:right="282"/>
        <w:jc w:val="center"/>
        <w:rPr>
          <w:rFonts w:ascii="Times New Roman" w:hAnsi="Times New Roman" w:cs="Times New Roman"/>
          <w:sz w:val="28"/>
          <w:szCs w:val="28"/>
        </w:rPr>
      </w:pPr>
      <w:r w:rsidRPr="00347A2B">
        <w:rPr>
          <w:rFonts w:ascii="Times New Roman" w:hAnsi="Times New Roman" w:cs="Times New Roman"/>
          <w:sz w:val="28"/>
          <w:szCs w:val="28"/>
        </w:rPr>
        <w:t>Региональной энергетической комиссии Кузбасса</w:t>
      </w:r>
    </w:p>
    <w:p w14:paraId="38FC198A" w14:textId="77777777" w:rsidR="00347A2B" w:rsidRPr="00347A2B" w:rsidRDefault="00347A2B" w:rsidP="00347A2B">
      <w:pPr>
        <w:ind w:right="142"/>
        <w:jc w:val="center"/>
        <w:rPr>
          <w:rFonts w:ascii="Times New Roman" w:hAnsi="Times New Roman" w:cs="Times New Roman"/>
          <w:sz w:val="28"/>
          <w:szCs w:val="28"/>
        </w:rPr>
      </w:pPr>
      <w:r w:rsidRPr="00347A2B">
        <w:rPr>
          <w:rFonts w:ascii="Times New Roman" w:hAnsi="Times New Roman" w:cs="Times New Roman"/>
          <w:sz w:val="28"/>
          <w:szCs w:val="28"/>
        </w:rPr>
        <w:t xml:space="preserve">по материалам, представленным ООО «ЭнергоКомпания» котельная ПСХ-2, для установления тарифов горячую воду в открытой системе горячего теплоснабжения (горячего водоснабжения), реализуемую </w:t>
      </w:r>
      <w:r w:rsidRPr="00347A2B">
        <w:rPr>
          <w:rFonts w:ascii="Times New Roman" w:hAnsi="Times New Roman" w:cs="Times New Roman"/>
          <w:sz w:val="28"/>
          <w:szCs w:val="28"/>
        </w:rPr>
        <w:br/>
        <w:t xml:space="preserve">на потребительском рынке Беловского городского округа </w:t>
      </w:r>
      <w:r w:rsidRPr="00347A2B">
        <w:rPr>
          <w:rFonts w:ascii="Times New Roman" w:hAnsi="Times New Roman" w:cs="Times New Roman"/>
          <w:sz w:val="28"/>
          <w:szCs w:val="28"/>
        </w:rPr>
        <w:br/>
        <w:t>пгт. Бачатский в части 2026 года</w:t>
      </w:r>
    </w:p>
    <w:p w14:paraId="3A6CA49D" w14:textId="77777777" w:rsidR="00347A2B" w:rsidRPr="00347A2B" w:rsidRDefault="00347A2B" w:rsidP="00347A2B">
      <w:pPr>
        <w:ind w:right="282"/>
        <w:jc w:val="center"/>
        <w:rPr>
          <w:rFonts w:ascii="Times New Roman" w:hAnsi="Times New Roman" w:cs="Times New Roman"/>
          <w:sz w:val="28"/>
          <w:szCs w:val="28"/>
        </w:rPr>
      </w:pPr>
    </w:p>
    <w:p w14:paraId="74F400EF" w14:textId="77777777" w:rsidR="00347A2B" w:rsidRPr="00347A2B" w:rsidRDefault="00347A2B" w:rsidP="00347A2B">
      <w:pPr>
        <w:pStyle w:val="3"/>
        <w:spacing w:before="240"/>
        <w:jc w:val="both"/>
        <w:rPr>
          <w:rFonts w:ascii="Times New Roman" w:hAnsi="Times New Roman" w:cs="Times New Roman"/>
          <w:snapToGrid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54610826"/>
      <w:bookmarkEnd w:id="21"/>
      <w:r w:rsidRPr="00347A2B">
        <w:rPr>
          <w:rFonts w:ascii="Times New Roman" w:hAnsi="Times New Roman" w:cs="Times New Roman"/>
          <w:snapToGrid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Тарифы на теплоноситель на 2026 год</w:t>
      </w:r>
    </w:p>
    <w:p w14:paraId="4FD4D23A" w14:textId="77777777" w:rsidR="00347A2B" w:rsidRPr="00347A2B" w:rsidRDefault="00347A2B" w:rsidP="00347A2B">
      <w:pPr>
        <w:rPr>
          <w:rFonts w:ascii="Times New Roman" w:hAnsi="Times New Roman" w:cs="Times New Roman"/>
          <w:sz w:val="28"/>
          <w:szCs w:val="28"/>
        </w:rPr>
      </w:pPr>
    </w:p>
    <w:p w14:paraId="3291C939" w14:textId="77777777" w:rsidR="00347A2B" w:rsidRPr="00347A2B" w:rsidRDefault="00347A2B" w:rsidP="00347A2B">
      <w:pPr>
        <w:ind w:right="-1" w:firstLine="709"/>
        <w:jc w:val="both"/>
        <w:rPr>
          <w:rFonts w:ascii="Times New Roman" w:hAnsi="Times New Roman" w:cs="Times New Roman"/>
          <w:sz w:val="28"/>
          <w:szCs w:val="28"/>
        </w:rPr>
      </w:pPr>
      <w:r w:rsidRPr="00347A2B">
        <w:rPr>
          <w:rFonts w:ascii="Times New Roman" w:hAnsi="Times New Roman" w:cs="Times New Roman"/>
          <w:sz w:val="28"/>
          <w:szCs w:val="28"/>
        </w:rPr>
        <w:t xml:space="preserve">Руководствуясь постановлением Правительства Российской Федерации </w:t>
      </w:r>
      <w:r w:rsidRPr="00347A2B">
        <w:rPr>
          <w:rFonts w:ascii="Times New Roman" w:hAnsi="Times New Roman" w:cs="Times New Roman"/>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p>
    <w:p w14:paraId="1DE1547E" w14:textId="77777777" w:rsidR="00347A2B" w:rsidRPr="00347A2B" w:rsidRDefault="00347A2B" w:rsidP="00347A2B">
      <w:pPr>
        <w:ind w:right="-1" w:firstLine="709"/>
        <w:jc w:val="both"/>
        <w:rPr>
          <w:rFonts w:ascii="Times New Roman" w:hAnsi="Times New Roman" w:cs="Times New Roman"/>
          <w:sz w:val="28"/>
          <w:szCs w:val="28"/>
        </w:rPr>
      </w:pPr>
      <w:r w:rsidRPr="00347A2B">
        <w:rPr>
          <w:rFonts w:ascii="Times New Roman" w:hAnsi="Times New Roman" w:cs="Times New Roman"/>
          <w:sz w:val="28"/>
          <w:szCs w:val="28"/>
        </w:rPr>
        <w:t xml:space="preserve">На основании необходимой валовой выручки, относимой </w:t>
      </w:r>
      <w:r w:rsidRPr="00347A2B">
        <w:rPr>
          <w:rFonts w:ascii="Times New Roman" w:hAnsi="Times New Roman" w:cs="Times New Roman"/>
          <w:sz w:val="28"/>
          <w:szCs w:val="28"/>
        </w:rPr>
        <w:br/>
        <w:t xml:space="preserve">на производство теплоносителя на 2026 год, эксперты рассчитали тариф </w:t>
      </w:r>
      <w:r w:rsidRPr="00347A2B">
        <w:rPr>
          <w:rFonts w:ascii="Times New Roman" w:hAnsi="Times New Roman" w:cs="Times New Roman"/>
          <w:sz w:val="28"/>
          <w:szCs w:val="28"/>
        </w:rPr>
        <w:br/>
        <w:t>на теплоноситель ООО «ЭнергоКомпания», данные сведены в таблице 1.</w:t>
      </w:r>
    </w:p>
    <w:p w14:paraId="687335DF" w14:textId="77777777" w:rsidR="00347A2B" w:rsidRPr="00347A2B" w:rsidRDefault="00347A2B" w:rsidP="00347A2B">
      <w:pPr>
        <w:tabs>
          <w:tab w:val="left" w:pos="1134"/>
        </w:tabs>
        <w:jc w:val="right"/>
        <w:rPr>
          <w:rFonts w:ascii="Times New Roman" w:hAnsi="Times New Roman" w:cs="Times New Roman"/>
          <w:sz w:val="28"/>
          <w:szCs w:val="28"/>
        </w:rPr>
      </w:pPr>
      <w:r w:rsidRPr="00347A2B">
        <w:rPr>
          <w:rFonts w:ascii="Times New Roman" w:hAnsi="Times New Roman" w:cs="Times New Roman"/>
          <w:sz w:val="28"/>
          <w:szCs w:val="28"/>
        </w:rPr>
        <w:t>Таблица 1</w:t>
      </w:r>
    </w:p>
    <w:p w14:paraId="26E68C85" w14:textId="77777777" w:rsidR="00347A2B" w:rsidRPr="00347A2B" w:rsidRDefault="00347A2B" w:rsidP="00347A2B">
      <w:pPr>
        <w:tabs>
          <w:tab w:val="left" w:pos="1134"/>
        </w:tabs>
        <w:jc w:val="center"/>
        <w:rPr>
          <w:rFonts w:ascii="Times New Roman" w:hAnsi="Times New Roman" w:cs="Times New Roman"/>
          <w:sz w:val="28"/>
          <w:szCs w:val="28"/>
        </w:rPr>
      </w:pPr>
      <w:r w:rsidRPr="00347A2B">
        <w:rPr>
          <w:rFonts w:ascii="Times New Roman" w:hAnsi="Times New Roman" w:cs="Times New Roman"/>
          <w:sz w:val="28"/>
          <w:szCs w:val="28"/>
        </w:rPr>
        <w:t>Тарифы на теплоноситель ООО «ЭнергоКомпания» на 2026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1959"/>
      </w:tblGrid>
      <w:tr w:rsidR="00347A2B" w:rsidRPr="00347A2B" w14:paraId="0892EB43" w14:textId="77777777" w:rsidTr="006E0603">
        <w:trPr>
          <w:trHeight w:val="844"/>
          <w:tblHeader/>
          <w:jc w:val="center"/>
        </w:trPr>
        <w:tc>
          <w:tcPr>
            <w:tcW w:w="1068" w:type="dxa"/>
            <w:tcBorders>
              <w:top w:val="single" w:sz="4" w:space="0" w:color="auto"/>
            </w:tcBorders>
            <w:vAlign w:val="center"/>
          </w:tcPr>
          <w:p w14:paraId="75A9A25B"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 п/п</w:t>
            </w:r>
          </w:p>
        </w:tc>
        <w:tc>
          <w:tcPr>
            <w:tcW w:w="6324" w:type="dxa"/>
            <w:tcBorders>
              <w:top w:val="single" w:sz="4" w:space="0" w:color="auto"/>
            </w:tcBorders>
            <w:vAlign w:val="center"/>
          </w:tcPr>
          <w:p w14:paraId="07C66750"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Наименование расхода</w:t>
            </w:r>
          </w:p>
        </w:tc>
        <w:tc>
          <w:tcPr>
            <w:tcW w:w="1959" w:type="dxa"/>
            <w:tcBorders>
              <w:top w:val="single" w:sz="4" w:space="0" w:color="auto"/>
            </w:tcBorders>
            <w:vAlign w:val="center"/>
          </w:tcPr>
          <w:p w14:paraId="61760B0D"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 xml:space="preserve">Предложения экспертов </w:t>
            </w:r>
            <w:r w:rsidRPr="00347A2B">
              <w:rPr>
                <w:rFonts w:ascii="Times New Roman" w:hAnsi="Times New Roman" w:cs="Times New Roman"/>
                <w:sz w:val="28"/>
                <w:szCs w:val="28"/>
              </w:rPr>
              <w:br/>
              <w:t>на 2026 год</w:t>
            </w:r>
          </w:p>
        </w:tc>
      </w:tr>
      <w:tr w:rsidR="00347A2B" w:rsidRPr="00347A2B" w14:paraId="5DD74C58" w14:textId="77777777" w:rsidTr="006E0603">
        <w:trPr>
          <w:trHeight w:val="360"/>
          <w:jc w:val="center"/>
        </w:trPr>
        <w:tc>
          <w:tcPr>
            <w:tcW w:w="1068" w:type="dxa"/>
            <w:vAlign w:val="center"/>
          </w:tcPr>
          <w:p w14:paraId="07580E49"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1</w:t>
            </w:r>
          </w:p>
        </w:tc>
        <w:tc>
          <w:tcPr>
            <w:tcW w:w="6324" w:type="dxa"/>
            <w:vAlign w:val="center"/>
          </w:tcPr>
          <w:p w14:paraId="5828A8B0" w14:textId="77777777" w:rsidR="00347A2B" w:rsidRPr="00347A2B" w:rsidRDefault="00347A2B" w:rsidP="006E0603">
            <w:pPr>
              <w:jc w:val="both"/>
              <w:rPr>
                <w:rFonts w:ascii="Times New Roman" w:hAnsi="Times New Roman" w:cs="Times New Roman"/>
                <w:sz w:val="28"/>
                <w:szCs w:val="28"/>
              </w:rPr>
            </w:pPr>
            <w:r w:rsidRPr="00347A2B">
              <w:rPr>
                <w:rFonts w:ascii="Times New Roman" w:hAnsi="Times New Roman" w:cs="Times New Roman"/>
                <w:sz w:val="28"/>
                <w:szCs w:val="28"/>
              </w:rPr>
              <w:t>НВВ на потребительском рынке, тыс. руб.</w:t>
            </w:r>
          </w:p>
        </w:tc>
        <w:tc>
          <w:tcPr>
            <w:tcW w:w="1959" w:type="dxa"/>
            <w:tcBorders>
              <w:top w:val="single" w:sz="4" w:space="0" w:color="auto"/>
              <w:left w:val="single" w:sz="4" w:space="0" w:color="auto"/>
              <w:bottom w:val="single" w:sz="4" w:space="0" w:color="auto"/>
              <w:right w:val="single" w:sz="4" w:space="0" w:color="auto"/>
            </w:tcBorders>
            <w:vAlign w:val="center"/>
          </w:tcPr>
          <w:p w14:paraId="2ADC3B2F"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15 617,81</w:t>
            </w:r>
          </w:p>
        </w:tc>
      </w:tr>
      <w:tr w:rsidR="00347A2B" w:rsidRPr="00347A2B" w14:paraId="24ADFE78" w14:textId="77777777" w:rsidTr="006E0603">
        <w:trPr>
          <w:trHeight w:val="360"/>
          <w:jc w:val="center"/>
        </w:trPr>
        <w:tc>
          <w:tcPr>
            <w:tcW w:w="1068" w:type="dxa"/>
            <w:vAlign w:val="center"/>
          </w:tcPr>
          <w:p w14:paraId="2798B6BE"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1.1</w:t>
            </w:r>
          </w:p>
        </w:tc>
        <w:tc>
          <w:tcPr>
            <w:tcW w:w="6324" w:type="dxa"/>
            <w:vAlign w:val="center"/>
          </w:tcPr>
          <w:p w14:paraId="28A76AA5" w14:textId="77777777" w:rsidR="00347A2B" w:rsidRPr="00347A2B" w:rsidRDefault="00347A2B" w:rsidP="006E0603">
            <w:pPr>
              <w:ind w:firstLine="142"/>
              <w:rPr>
                <w:rFonts w:ascii="Times New Roman" w:hAnsi="Times New Roman" w:cs="Times New Roman"/>
                <w:sz w:val="28"/>
                <w:szCs w:val="28"/>
              </w:rPr>
            </w:pPr>
            <w:r w:rsidRPr="00347A2B">
              <w:rPr>
                <w:rFonts w:ascii="Times New Roman" w:hAnsi="Times New Roman" w:cs="Times New Roman"/>
                <w:sz w:val="28"/>
                <w:szCs w:val="28"/>
              </w:rPr>
              <w:t>январь - сентябрь</w:t>
            </w:r>
          </w:p>
        </w:tc>
        <w:tc>
          <w:tcPr>
            <w:tcW w:w="1959" w:type="dxa"/>
            <w:tcBorders>
              <w:top w:val="single" w:sz="4" w:space="0" w:color="auto"/>
              <w:left w:val="single" w:sz="4" w:space="0" w:color="auto"/>
              <w:bottom w:val="single" w:sz="4" w:space="0" w:color="auto"/>
              <w:right w:val="single" w:sz="4" w:space="0" w:color="auto"/>
            </w:tcBorders>
            <w:vAlign w:val="center"/>
          </w:tcPr>
          <w:p w14:paraId="39B30AB1"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9 747,50</w:t>
            </w:r>
          </w:p>
        </w:tc>
      </w:tr>
      <w:tr w:rsidR="00347A2B" w:rsidRPr="00347A2B" w14:paraId="06F75103" w14:textId="77777777" w:rsidTr="006E0603">
        <w:trPr>
          <w:trHeight w:val="360"/>
          <w:jc w:val="center"/>
        </w:trPr>
        <w:tc>
          <w:tcPr>
            <w:tcW w:w="1068" w:type="dxa"/>
            <w:vAlign w:val="center"/>
          </w:tcPr>
          <w:p w14:paraId="42081716"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1.2</w:t>
            </w:r>
          </w:p>
        </w:tc>
        <w:tc>
          <w:tcPr>
            <w:tcW w:w="6324" w:type="dxa"/>
            <w:vAlign w:val="center"/>
          </w:tcPr>
          <w:p w14:paraId="4B6A8A7F" w14:textId="77777777" w:rsidR="00347A2B" w:rsidRPr="00347A2B" w:rsidRDefault="00347A2B" w:rsidP="006E0603">
            <w:pPr>
              <w:ind w:firstLine="142"/>
              <w:rPr>
                <w:rFonts w:ascii="Times New Roman" w:hAnsi="Times New Roman" w:cs="Times New Roman"/>
                <w:sz w:val="28"/>
                <w:szCs w:val="28"/>
              </w:rPr>
            </w:pPr>
            <w:r w:rsidRPr="00347A2B">
              <w:rPr>
                <w:rFonts w:ascii="Times New Roman" w:hAnsi="Times New Roman" w:cs="Times New Roman"/>
                <w:sz w:val="28"/>
                <w:szCs w:val="28"/>
              </w:rPr>
              <w:t>октябрь - декабрь</w:t>
            </w:r>
          </w:p>
        </w:tc>
        <w:tc>
          <w:tcPr>
            <w:tcW w:w="1959" w:type="dxa"/>
            <w:tcBorders>
              <w:top w:val="single" w:sz="4" w:space="0" w:color="auto"/>
              <w:left w:val="single" w:sz="4" w:space="0" w:color="auto"/>
              <w:bottom w:val="single" w:sz="4" w:space="0" w:color="auto"/>
              <w:right w:val="single" w:sz="4" w:space="0" w:color="auto"/>
            </w:tcBorders>
            <w:vAlign w:val="center"/>
          </w:tcPr>
          <w:p w14:paraId="51500C5E"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5 870,31</w:t>
            </w:r>
          </w:p>
        </w:tc>
      </w:tr>
      <w:tr w:rsidR="00347A2B" w:rsidRPr="00347A2B" w14:paraId="420480F9" w14:textId="77777777" w:rsidTr="006E0603">
        <w:trPr>
          <w:trHeight w:val="360"/>
          <w:jc w:val="center"/>
        </w:trPr>
        <w:tc>
          <w:tcPr>
            <w:tcW w:w="1068" w:type="dxa"/>
            <w:vAlign w:val="center"/>
            <w:hideMark/>
          </w:tcPr>
          <w:p w14:paraId="58EB91EA"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2</w:t>
            </w:r>
          </w:p>
        </w:tc>
        <w:tc>
          <w:tcPr>
            <w:tcW w:w="6324" w:type="dxa"/>
            <w:vAlign w:val="center"/>
            <w:hideMark/>
          </w:tcPr>
          <w:p w14:paraId="6049B631" w14:textId="77777777" w:rsidR="00347A2B" w:rsidRPr="00347A2B" w:rsidRDefault="00347A2B" w:rsidP="006E0603">
            <w:pPr>
              <w:rPr>
                <w:rFonts w:ascii="Times New Roman" w:hAnsi="Times New Roman" w:cs="Times New Roman"/>
                <w:sz w:val="28"/>
                <w:szCs w:val="28"/>
              </w:rPr>
            </w:pPr>
            <w:r w:rsidRPr="00347A2B">
              <w:rPr>
                <w:rFonts w:ascii="Times New Roman" w:hAnsi="Times New Roman" w:cs="Times New Roman"/>
                <w:sz w:val="28"/>
                <w:szCs w:val="28"/>
              </w:rPr>
              <w:t>Полезный отпуск на потребительском рынке, тыс. м</w:t>
            </w:r>
            <w:r w:rsidRPr="00347A2B">
              <w:rPr>
                <w:rFonts w:ascii="Times New Roman" w:hAnsi="Times New Roman" w:cs="Times New Roman"/>
                <w:sz w:val="28"/>
                <w:szCs w:val="28"/>
                <w:vertAlign w:val="superscript"/>
              </w:rPr>
              <w:t>3</w:t>
            </w:r>
          </w:p>
        </w:tc>
        <w:tc>
          <w:tcPr>
            <w:tcW w:w="1959" w:type="dxa"/>
            <w:tcBorders>
              <w:top w:val="single" w:sz="4" w:space="0" w:color="auto"/>
              <w:left w:val="single" w:sz="4" w:space="0" w:color="auto"/>
              <w:bottom w:val="single" w:sz="4" w:space="0" w:color="auto"/>
              <w:right w:val="single" w:sz="4" w:space="0" w:color="auto"/>
            </w:tcBorders>
            <w:vAlign w:val="center"/>
          </w:tcPr>
          <w:p w14:paraId="06DF5D21"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306,25</w:t>
            </w:r>
          </w:p>
        </w:tc>
      </w:tr>
      <w:tr w:rsidR="00347A2B" w:rsidRPr="00347A2B" w14:paraId="65F42AFD" w14:textId="77777777" w:rsidTr="006E0603">
        <w:trPr>
          <w:trHeight w:val="360"/>
          <w:jc w:val="center"/>
        </w:trPr>
        <w:tc>
          <w:tcPr>
            <w:tcW w:w="1068" w:type="dxa"/>
            <w:vAlign w:val="center"/>
          </w:tcPr>
          <w:p w14:paraId="41D49CF6"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lastRenderedPageBreak/>
              <w:t>2.1</w:t>
            </w:r>
          </w:p>
        </w:tc>
        <w:tc>
          <w:tcPr>
            <w:tcW w:w="6324" w:type="dxa"/>
            <w:vAlign w:val="center"/>
          </w:tcPr>
          <w:p w14:paraId="14964E4E" w14:textId="77777777" w:rsidR="00347A2B" w:rsidRPr="00347A2B" w:rsidRDefault="00347A2B" w:rsidP="006E0603">
            <w:pPr>
              <w:ind w:firstLine="142"/>
              <w:rPr>
                <w:rFonts w:ascii="Times New Roman" w:hAnsi="Times New Roman" w:cs="Times New Roman"/>
                <w:sz w:val="28"/>
                <w:szCs w:val="28"/>
              </w:rPr>
            </w:pPr>
            <w:r w:rsidRPr="00347A2B">
              <w:rPr>
                <w:rFonts w:ascii="Times New Roman" w:hAnsi="Times New Roman" w:cs="Times New Roman"/>
                <w:sz w:val="28"/>
                <w:szCs w:val="28"/>
              </w:rPr>
              <w:t>январь - сентябрь</w:t>
            </w:r>
          </w:p>
        </w:tc>
        <w:tc>
          <w:tcPr>
            <w:tcW w:w="1959" w:type="dxa"/>
            <w:tcBorders>
              <w:top w:val="single" w:sz="4" w:space="0" w:color="auto"/>
              <w:left w:val="single" w:sz="4" w:space="0" w:color="auto"/>
              <w:bottom w:val="single" w:sz="4" w:space="0" w:color="auto"/>
              <w:right w:val="single" w:sz="4" w:space="0" w:color="auto"/>
            </w:tcBorders>
            <w:vAlign w:val="center"/>
          </w:tcPr>
          <w:p w14:paraId="6546BE01"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197,84</w:t>
            </w:r>
          </w:p>
        </w:tc>
      </w:tr>
      <w:tr w:rsidR="00347A2B" w:rsidRPr="00347A2B" w14:paraId="02095D55" w14:textId="77777777" w:rsidTr="006E0603">
        <w:trPr>
          <w:trHeight w:val="360"/>
          <w:jc w:val="center"/>
        </w:trPr>
        <w:tc>
          <w:tcPr>
            <w:tcW w:w="1068" w:type="dxa"/>
            <w:vAlign w:val="center"/>
          </w:tcPr>
          <w:p w14:paraId="63222B10"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2.2</w:t>
            </w:r>
          </w:p>
        </w:tc>
        <w:tc>
          <w:tcPr>
            <w:tcW w:w="6324" w:type="dxa"/>
            <w:vAlign w:val="center"/>
          </w:tcPr>
          <w:p w14:paraId="30DAE805" w14:textId="77777777" w:rsidR="00347A2B" w:rsidRPr="00347A2B" w:rsidRDefault="00347A2B" w:rsidP="006E0603">
            <w:pPr>
              <w:ind w:firstLine="142"/>
              <w:rPr>
                <w:rFonts w:ascii="Times New Roman" w:hAnsi="Times New Roman" w:cs="Times New Roman"/>
                <w:sz w:val="28"/>
                <w:szCs w:val="28"/>
              </w:rPr>
            </w:pPr>
            <w:r w:rsidRPr="00347A2B">
              <w:rPr>
                <w:rFonts w:ascii="Times New Roman" w:hAnsi="Times New Roman" w:cs="Times New Roman"/>
                <w:sz w:val="28"/>
                <w:szCs w:val="28"/>
              </w:rPr>
              <w:t>октябрь - декабрь</w:t>
            </w:r>
          </w:p>
        </w:tc>
        <w:tc>
          <w:tcPr>
            <w:tcW w:w="1959" w:type="dxa"/>
            <w:tcBorders>
              <w:top w:val="single" w:sz="4" w:space="0" w:color="auto"/>
              <w:left w:val="single" w:sz="4" w:space="0" w:color="auto"/>
              <w:bottom w:val="single" w:sz="4" w:space="0" w:color="auto"/>
              <w:right w:val="single" w:sz="4" w:space="0" w:color="auto"/>
            </w:tcBorders>
            <w:vAlign w:val="center"/>
          </w:tcPr>
          <w:p w14:paraId="5903CE2C"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108,41</w:t>
            </w:r>
          </w:p>
        </w:tc>
      </w:tr>
      <w:tr w:rsidR="00347A2B" w:rsidRPr="00347A2B" w14:paraId="2371C229" w14:textId="77777777" w:rsidTr="006E0603">
        <w:trPr>
          <w:trHeight w:val="360"/>
          <w:jc w:val="center"/>
        </w:trPr>
        <w:tc>
          <w:tcPr>
            <w:tcW w:w="1068" w:type="dxa"/>
            <w:vAlign w:val="center"/>
            <w:hideMark/>
          </w:tcPr>
          <w:p w14:paraId="3C4E3635"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3</w:t>
            </w:r>
          </w:p>
        </w:tc>
        <w:tc>
          <w:tcPr>
            <w:tcW w:w="6324" w:type="dxa"/>
            <w:vAlign w:val="center"/>
            <w:hideMark/>
          </w:tcPr>
          <w:p w14:paraId="1F826F2B" w14:textId="77777777" w:rsidR="00347A2B" w:rsidRPr="00347A2B" w:rsidRDefault="00347A2B" w:rsidP="006E0603">
            <w:pPr>
              <w:jc w:val="both"/>
              <w:rPr>
                <w:rFonts w:ascii="Times New Roman" w:hAnsi="Times New Roman" w:cs="Times New Roman"/>
                <w:sz w:val="28"/>
                <w:szCs w:val="28"/>
              </w:rPr>
            </w:pPr>
            <w:r w:rsidRPr="00347A2B">
              <w:rPr>
                <w:rFonts w:ascii="Times New Roman" w:hAnsi="Times New Roman" w:cs="Times New Roman"/>
                <w:sz w:val="28"/>
                <w:szCs w:val="28"/>
              </w:rPr>
              <w:t>Тариф, руб./ м</w:t>
            </w:r>
            <w:r w:rsidRPr="00347A2B">
              <w:rPr>
                <w:rFonts w:ascii="Times New Roman" w:hAnsi="Times New Roman" w:cs="Times New Roman"/>
                <w:sz w:val="28"/>
                <w:szCs w:val="28"/>
                <w:vertAlign w:val="superscript"/>
              </w:rPr>
              <w:t>3</w:t>
            </w:r>
          </w:p>
        </w:tc>
        <w:tc>
          <w:tcPr>
            <w:tcW w:w="1959" w:type="dxa"/>
            <w:tcBorders>
              <w:top w:val="single" w:sz="4" w:space="0" w:color="auto"/>
              <w:left w:val="single" w:sz="4" w:space="0" w:color="auto"/>
              <w:bottom w:val="single" w:sz="4" w:space="0" w:color="auto"/>
              <w:right w:val="single" w:sz="4" w:space="0" w:color="auto"/>
            </w:tcBorders>
            <w:vAlign w:val="center"/>
          </w:tcPr>
          <w:p w14:paraId="69EF7BEA"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51,00</w:t>
            </w:r>
          </w:p>
        </w:tc>
      </w:tr>
      <w:tr w:rsidR="00347A2B" w:rsidRPr="00347A2B" w14:paraId="329DD461" w14:textId="77777777" w:rsidTr="006E0603">
        <w:trPr>
          <w:trHeight w:val="360"/>
          <w:jc w:val="center"/>
        </w:trPr>
        <w:tc>
          <w:tcPr>
            <w:tcW w:w="1068" w:type="dxa"/>
            <w:vAlign w:val="center"/>
          </w:tcPr>
          <w:p w14:paraId="5E3265ED"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3.1</w:t>
            </w:r>
          </w:p>
        </w:tc>
        <w:tc>
          <w:tcPr>
            <w:tcW w:w="6324" w:type="dxa"/>
            <w:vAlign w:val="center"/>
          </w:tcPr>
          <w:p w14:paraId="4E7D166E" w14:textId="77777777" w:rsidR="00347A2B" w:rsidRPr="00347A2B" w:rsidRDefault="00347A2B" w:rsidP="006E0603">
            <w:pPr>
              <w:jc w:val="both"/>
              <w:rPr>
                <w:rFonts w:ascii="Times New Roman" w:hAnsi="Times New Roman" w:cs="Times New Roman"/>
                <w:sz w:val="28"/>
                <w:szCs w:val="28"/>
              </w:rPr>
            </w:pPr>
            <w:r w:rsidRPr="00347A2B">
              <w:rPr>
                <w:rFonts w:ascii="Times New Roman" w:hAnsi="Times New Roman" w:cs="Times New Roman"/>
                <w:sz w:val="28"/>
                <w:szCs w:val="28"/>
              </w:rPr>
              <w:t>с 1 января 2026</w:t>
            </w:r>
          </w:p>
        </w:tc>
        <w:tc>
          <w:tcPr>
            <w:tcW w:w="1959" w:type="dxa"/>
            <w:tcBorders>
              <w:top w:val="single" w:sz="4" w:space="0" w:color="auto"/>
              <w:left w:val="single" w:sz="4" w:space="0" w:color="auto"/>
              <w:bottom w:val="single" w:sz="4" w:space="0" w:color="auto"/>
              <w:right w:val="single" w:sz="4" w:space="0" w:color="auto"/>
            </w:tcBorders>
            <w:vAlign w:val="center"/>
          </w:tcPr>
          <w:p w14:paraId="2FD251EE"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49,27</w:t>
            </w:r>
          </w:p>
        </w:tc>
      </w:tr>
      <w:tr w:rsidR="00347A2B" w:rsidRPr="00347A2B" w14:paraId="08FA6D14" w14:textId="77777777" w:rsidTr="006E0603">
        <w:trPr>
          <w:trHeight w:val="360"/>
          <w:jc w:val="center"/>
        </w:trPr>
        <w:tc>
          <w:tcPr>
            <w:tcW w:w="1068" w:type="dxa"/>
            <w:vAlign w:val="center"/>
          </w:tcPr>
          <w:p w14:paraId="6BE95A90"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3.2</w:t>
            </w:r>
          </w:p>
        </w:tc>
        <w:tc>
          <w:tcPr>
            <w:tcW w:w="6324" w:type="dxa"/>
            <w:vAlign w:val="center"/>
          </w:tcPr>
          <w:p w14:paraId="72443188" w14:textId="77777777" w:rsidR="00347A2B" w:rsidRPr="00347A2B" w:rsidRDefault="00347A2B" w:rsidP="006E0603">
            <w:pPr>
              <w:jc w:val="both"/>
              <w:rPr>
                <w:rFonts w:ascii="Times New Roman" w:hAnsi="Times New Roman" w:cs="Times New Roman"/>
                <w:iCs/>
                <w:sz w:val="28"/>
                <w:szCs w:val="28"/>
              </w:rPr>
            </w:pPr>
            <w:r w:rsidRPr="00347A2B">
              <w:rPr>
                <w:rFonts w:ascii="Times New Roman" w:hAnsi="Times New Roman" w:cs="Times New Roman"/>
                <w:sz w:val="28"/>
                <w:szCs w:val="28"/>
              </w:rPr>
              <w:t>с 1 октября 2026</w:t>
            </w:r>
          </w:p>
        </w:tc>
        <w:tc>
          <w:tcPr>
            <w:tcW w:w="1959" w:type="dxa"/>
            <w:tcBorders>
              <w:top w:val="single" w:sz="4" w:space="0" w:color="auto"/>
              <w:left w:val="single" w:sz="4" w:space="0" w:color="auto"/>
              <w:bottom w:val="single" w:sz="4" w:space="0" w:color="auto"/>
              <w:right w:val="single" w:sz="4" w:space="0" w:color="auto"/>
            </w:tcBorders>
            <w:vAlign w:val="center"/>
          </w:tcPr>
          <w:p w14:paraId="3D2D2BE9"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54,15</w:t>
            </w:r>
          </w:p>
        </w:tc>
      </w:tr>
      <w:tr w:rsidR="00347A2B" w:rsidRPr="00347A2B" w14:paraId="50B21A2A" w14:textId="77777777" w:rsidTr="006E0603">
        <w:trPr>
          <w:trHeight w:val="375"/>
          <w:jc w:val="center"/>
        </w:trPr>
        <w:tc>
          <w:tcPr>
            <w:tcW w:w="1068" w:type="dxa"/>
            <w:vAlign w:val="center"/>
            <w:hideMark/>
          </w:tcPr>
          <w:p w14:paraId="0A374D2B"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4</w:t>
            </w:r>
          </w:p>
        </w:tc>
        <w:tc>
          <w:tcPr>
            <w:tcW w:w="6324" w:type="dxa"/>
            <w:vAlign w:val="center"/>
            <w:hideMark/>
          </w:tcPr>
          <w:p w14:paraId="0698273E" w14:textId="77777777" w:rsidR="00347A2B" w:rsidRPr="00347A2B" w:rsidRDefault="00347A2B" w:rsidP="006E0603">
            <w:pPr>
              <w:jc w:val="both"/>
              <w:rPr>
                <w:rFonts w:ascii="Times New Roman" w:hAnsi="Times New Roman" w:cs="Times New Roman"/>
                <w:sz w:val="28"/>
                <w:szCs w:val="28"/>
              </w:rPr>
            </w:pPr>
            <w:r w:rsidRPr="00347A2B">
              <w:rPr>
                <w:rFonts w:ascii="Times New Roman" w:hAnsi="Times New Roman" w:cs="Times New Roman"/>
                <w:bCs/>
                <w:sz w:val="28"/>
                <w:szCs w:val="28"/>
              </w:rPr>
              <w:t>Изменение тарифа</w:t>
            </w:r>
            <w:r w:rsidRPr="00347A2B">
              <w:rPr>
                <w:rFonts w:ascii="Times New Roman" w:hAnsi="Times New Roman" w:cs="Times New Roman"/>
                <w:sz w:val="28"/>
                <w:szCs w:val="28"/>
              </w:rPr>
              <w:t xml:space="preserve"> с 1 октября 2026 года, %</w:t>
            </w:r>
          </w:p>
        </w:tc>
        <w:tc>
          <w:tcPr>
            <w:tcW w:w="1959" w:type="dxa"/>
            <w:tcBorders>
              <w:top w:val="single" w:sz="4" w:space="0" w:color="auto"/>
              <w:left w:val="single" w:sz="4" w:space="0" w:color="auto"/>
              <w:bottom w:val="single" w:sz="4" w:space="0" w:color="auto"/>
              <w:right w:val="single" w:sz="4" w:space="0" w:color="auto"/>
            </w:tcBorders>
            <w:vAlign w:val="center"/>
          </w:tcPr>
          <w:p w14:paraId="162626FB"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9,90</w:t>
            </w:r>
          </w:p>
        </w:tc>
      </w:tr>
    </w:tbl>
    <w:bookmarkEnd w:id="22"/>
    <w:p w14:paraId="5BA292D3" w14:textId="77777777" w:rsidR="00347A2B" w:rsidRPr="00347A2B" w:rsidRDefault="00347A2B" w:rsidP="00347A2B">
      <w:pPr>
        <w:pStyle w:val="3"/>
        <w:spacing w:before="240"/>
        <w:jc w:val="both"/>
        <w:rPr>
          <w:rFonts w:ascii="Times New Roman" w:hAnsi="Times New Roman" w:cs="Times New Roman"/>
          <w:sz w:val="28"/>
          <w:szCs w:val="28"/>
        </w:rPr>
      </w:pPr>
      <w:r w:rsidRPr="00347A2B">
        <w:rPr>
          <w:rFonts w:ascii="Times New Roman" w:hAnsi="Times New Roman" w:cs="Times New Roman"/>
          <w:sz w:val="28"/>
          <w:szCs w:val="28"/>
        </w:rPr>
        <w:t>Тарифы на горячую воду в открытой системе горячего водоснабжения (теплоснабжения) на 2026 год</w:t>
      </w:r>
    </w:p>
    <w:p w14:paraId="06E79321" w14:textId="77777777" w:rsidR="00347A2B" w:rsidRPr="00347A2B" w:rsidRDefault="00347A2B" w:rsidP="00347A2B">
      <w:pPr>
        <w:tabs>
          <w:tab w:val="left" w:pos="0"/>
          <w:tab w:val="left" w:pos="9900"/>
        </w:tabs>
        <w:ind w:right="-1" w:firstLine="709"/>
        <w:jc w:val="both"/>
        <w:rPr>
          <w:rFonts w:ascii="Times New Roman" w:hAnsi="Times New Roman" w:cs="Times New Roman"/>
          <w:sz w:val="28"/>
          <w:szCs w:val="28"/>
        </w:rPr>
      </w:pPr>
      <w:r w:rsidRPr="00347A2B">
        <w:rPr>
          <w:rFonts w:ascii="Times New Roman" w:hAnsi="Times New Roman" w:cs="Times New Roman"/>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347A2B">
        <w:rPr>
          <w:rFonts w:ascii="Times New Roman" w:hAnsi="Times New Roman" w:cs="Times New Roman"/>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347A2B">
        <w:rPr>
          <w:rFonts w:ascii="Times New Roman" w:hAnsi="Times New Roman" w:cs="Times New Roman"/>
          <w:sz w:val="28"/>
          <w:szCs w:val="28"/>
        </w:rPr>
        <w:br/>
        <w:t>из компонента на теплоноситель и компонента на тепловую энергию.</w:t>
      </w:r>
    </w:p>
    <w:p w14:paraId="7D0410BB" w14:textId="77777777" w:rsidR="00347A2B" w:rsidRPr="00347A2B" w:rsidRDefault="00347A2B" w:rsidP="00347A2B">
      <w:pPr>
        <w:tabs>
          <w:tab w:val="left" w:pos="0"/>
          <w:tab w:val="left" w:pos="9900"/>
        </w:tabs>
        <w:ind w:right="-1" w:firstLine="540"/>
        <w:jc w:val="both"/>
        <w:rPr>
          <w:rFonts w:ascii="Times New Roman" w:hAnsi="Times New Roman" w:cs="Times New Roman"/>
          <w:sz w:val="28"/>
          <w:szCs w:val="28"/>
        </w:rPr>
      </w:pPr>
      <w:bookmarkStart w:id="23" w:name="_Hlk184633500"/>
      <w:r w:rsidRPr="00347A2B">
        <w:rPr>
          <w:rFonts w:ascii="Times New Roman" w:hAnsi="Times New Roman" w:cs="Times New Roman"/>
          <w:sz w:val="28"/>
          <w:szCs w:val="28"/>
        </w:rPr>
        <w:t xml:space="preserve">Компонент на тепловую энергию соответствует предельной цене </w:t>
      </w:r>
      <w:r w:rsidRPr="00347A2B">
        <w:rPr>
          <w:rFonts w:ascii="Times New Roman" w:hAnsi="Times New Roman" w:cs="Times New Roman"/>
          <w:sz w:val="28"/>
          <w:szCs w:val="28"/>
        </w:rPr>
        <w:br/>
        <w:t>на тепловую энергию с 01.01.2026 по 31.12.2026 согласно данному экспертному заключению.</w:t>
      </w:r>
    </w:p>
    <w:bookmarkEnd w:id="23"/>
    <w:p w14:paraId="2002DB88" w14:textId="77777777" w:rsidR="00347A2B" w:rsidRPr="00347A2B" w:rsidRDefault="00347A2B" w:rsidP="00347A2B">
      <w:pPr>
        <w:ind w:right="-1" w:firstLine="708"/>
        <w:jc w:val="right"/>
        <w:rPr>
          <w:rFonts w:ascii="Times New Roman" w:hAnsi="Times New Roman" w:cs="Times New Roman"/>
          <w:sz w:val="28"/>
          <w:szCs w:val="28"/>
        </w:rPr>
      </w:pPr>
      <w:r w:rsidRPr="00347A2B">
        <w:rPr>
          <w:rFonts w:ascii="Times New Roman" w:hAnsi="Times New Roman" w:cs="Times New Roman"/>
          <w:sz w:val="28"/>
          <w:szCs w:val="28"/>
        </w:rPr>
        <w:t>Таблица 2</w:t>
      </w:r>
    </w:p>
    <w:p w14:paraId="28ACC527" w14:textId="77777777" w:rsidR="00347A2B" w:rsidRPr="00347A2B" w:rsidRDefault="00347A2B" w:rsidP="00347A2B">
      <w:pPr>
        <w:ind w:right="-1"/>
        <w:jc w:val="center"/>
        <w:rPr>
          <w:rFonts w:ascii="Times New Roman" w:hAnsi="Times New Roman" w:cs="Times New Roman"/>
          <w:sz w:val="28"/>
          <w:szCs w:val="28"/>
        </w:rPr>
      </w:pPr>
      <w:r w:rsidRPr="00347A2B">
        <w:rPr>
          <w:rFonts w:ascii="Times New Roman" w:hAnsi="Times New Roman" w:cs="Times New Roman"/>
          <w:sz w:val="28"/>
          <w:szCs w:val="28"/>
        </w:rPr>
        <w:t xml:space="preserve">Компонент на тепловую энергию (мощность) ООО «ЭнергоКомпания» </w:t>
      </w:r>
    </w:p>
    <w:tbl>
      <w:tblPr>
        <w:tblpPr w:leftFromText="180" w:rightFromText="180" w:vertAnchor="text" w:horzAnchor="margin" w:tblpY="6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20"/>
      </w:tblGrid>
      <w:tr w:rsidR="00347A2B" w:rsidRPr="00347A2B" w14:paraId="676B900A" w14:textId="77777777" w:rsidTr="006E0603">
        <w:trPr>
          <w:trHeight w:val="403"/>
        </w:trPr>
        <w:tc>
          <w:tcPr>
            <w:tcW w:w="4531" w:type="dxa"/>
            <w:vAlign w:val="center"/>
          </w:tcPr>
          <w:p w14:paraId="07142D5B" w14:textId="77777777" w:rsidR="00347A2B" w:rsidRPr="00347A2B" w:rsidRDefault="00347A2B" w:rsidP="006E0603">
            <w:pPr>
              <w:ind w:right="-1"/>
              <w:jc w:val="center"/>
              <w:rPr>
                <w:rFonts w:ascii="Times New Roman" w:hAnsi="Times New Roman" w:cs="Times New Roman"/>
                <w:snapToGrid w:val="0"/>
                <w:sz w:val="28"/>
                <w:szCs w:val="28"/>
              </w:rPr>
            </w:pPr>
            <w:r w:rsidRPr="00347A2B">
              <w:rPr>
                <w:rFonts w:ascii="Times New Roman" w:hAnsi="Times New Roman" w:cs="Times New Roman"/>
                <w:snapToGrid w:val="0"/>
                <w:sz w:val="28"/>
                <w:szCs w:val="28"/>
              </w:rPr>
              <w:t>Период</w:t>
            </w:r>
          </w:p>
        </w:tc>
        <w:tc>
          <w:tcPr>
            <w:tcW w:w="4820" w:type="dxa"/>
            <w:vAlign w:val="center"/>
            <w:hideMark/>
          </w:tcPr>
          <w:p w14:paraId="2C1CBAC6" w14:textId="77777777" w:rsidR="00347A2B" w:rsidRPr="00347A2B" w:rsidRDefault="00347A2B" w:rsidP="006E0603">
            <w:pPr>
              <w:ind w:right="-1"/>
              <w:jc w:val="center"/>
              <w:rPr>
                <w:rFonts w:ascii="Times New Roman" w:hAnsi="Times New Roman" w:cs="Times New Roman"/>
                <w:snapToGrid w:val="0"/>
                <w:sz w:val="28"/>
                <w:szCs w:val="28"/>
              </w:rPr>
            </w:pPr>
            <w:r w:rsidRPr="00347A2B">
              <w:rPr>
                <w:rFonts w:ascii="Times New Roman" w:hAnsi="Times New Roman" w:cs="Times New Roman"/>
                <w:snapToGrid w:val="0"/>
                <w:sz w:val="28"/>
                <w:szCs w:val="28"/>
              </w:rPr>
              <w:t xml:space="preserve">Компонент на тепловую энергию </w:t>
            </w:r>
          </w:p>
          <w:p w14:paraId="6536190A" w14:textId="77777777" w:rsidR="00347A2B" w:rsidRPr="00347A2B" w:rsidRDefault="00347A2B" w:rsidP="006E0603">
            <w:pPr>
              <w:ind w:right="-1"/>
              <w:jc w:val="center"/>
              <w:rPr>
                <w:rFonts w:ascii="Times New Roman" w:hAnsi="Times New Roman" w:cs="Times New Roman"/>
                <w:snapToGrid w:val="0"/>
                <w:sz w:val="28"/>
                <w:szCs w:val="28"/>
              </w:rPr>
            </w:pPr>
            <w:r w:rsidRPr="00347A2B">
              <w:rPr>
                <w:rFonts w:ascii="Times New Roman" w:hAnsi="Times New Roman" w:cs="Times New Roman"/>
                <w:snapToGrid w:val="0"/>
                <w:sz w:val="28"/>
                <w:szCs w:val="28"/>
              </w:rPr>
              <w:t>руб./Гкал (без НДС)</w:t>
            </w:r>
          </w:p>
        </w:tc>
      </w:tr>
      <w:tr w:rsidR="00347A2B" w:rsidRPr="00347A2B" w14:paraId="48DC46CD" w14:textId="77777777" w:rsidTr="006E0603">
        <w:trPr>
          <w:trHeight w:val="277"/>
        </w:trPr>
        <w:tc>
          <w:tcPr>
            <w:tcW w:w="4531" w:type="dxa"/>
            <w:tcBorders>
              <w:bottom w:val="single" w:sz="4" w:space="0" w:color="auto"/>
            </w:tcBorders>
            <w:vAlign w:val="center"/>
          </w:tcPr>
          <w:p w14:paraId="2481AFB1"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с 01.01.2026</w:t>
            </w:r>
          </w:p>
        </w:tc>
        <w:tc>
          <w:tcPr>
            <w:tcW w:w="4820" w:type="dxa"/>
            <w:vAlign w:val="center"/>
          </w:tcPr>
          <w:p w14:paraId="1E3DEDE6" w14:textId="77777777" w:rsidR="00347A2B" w:rsidRPr="00347A2B" w:rsidRDefault="00347A2B" w:rsidP="006E0603">
            <w:pPr>
              <w:ind w:right="-1"/>
              <w:jc w:val="center"/>
              <w:rPr>
                <w:rFonts w:ascii="Times New Roman" w:hAnsi="Times New Roman" w:cs="Times New Roman"/>
                <w:snapToGrid w:val="0"/>
                <w:sz w:val="28"/>
                <w:szCs w:val="28"/>
              </w:rPr>
            </w:pPr>
            <w:r w:rsidRPr="00347A2B">
              <w:rPr>
                <w:rFonts w:ascii="Times New Roman" w:eastAsia="Calibri" w:hAnsi="Times New Roman" w:cs="Times New Roman"/>
                <w:sz w:val="28"/>
                <w:szCs w:val="28"/>
              </w:rPr>
              <w:t>4 398,78</w:t>
            </w:r>
          </w:p>
        </w:tc>
      </w:tr>
      <w:tr w:rsidR="00347A2B" w:rsidRPr="00347A2B" w14:paraId="44406742" w14:textId="77777777" w:rsidTr="006E0603">
        <w:trPr>
          <w:trHeight w:val="171"/>
        </w:trPr>
        <w:tc>
          <w:tcPr>
            <w:tcW w:w="4531" w:type="dxa"/>
            <w:tcBorders>
              <w:bottom w:val="single" w:sz="4" w:space="0" w:color="auto"/>
            </w:tcBorders>
            <w:vAlign w:val="center"/>
          </w:tcPr>
          <w:p w14:paraId="459513CB"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с 01.10.2026</w:t>
            </w:r>
          </w:p>
        </w:tc>
        <w:tc>
          <w:tcPr>
            <w:tcW w:w="4820" w:type="dxa"/>
            <w:vAlign w:val="center"/>
          </w:tcPr>
          <w:p w14:paraId="03252D1D" w14:textId="77777777" w:rsidR="00347A2B" w:rsidRPr="00347A2B" w:rsidRDefault="00347A2B" w:rsidP="006E0603">
            <w:pPr>
              <w:ind w:right="-1"/>
              <w:jc w:val="center"/>
              <w:rPr>
                <w:rFonts w:ascii="Times New Roman" w:hAnsi="Times New Roman" w:cs="Times New Roman"/>
                <w:snapToGrid w:val="0"/>
                <w:sz w:val="28"/>
                <w:szCs w:val="28"/>
              </w:rPr>
            </w:pPr>
            <w:r w:rsidRPr="00347A2B">
              <w:rPr>
                <w:rFonts w:ascii="Times New Roman" w:eastAsia="Calibri" w:hAnsi="Times New Roman" w:cs="Times New Roman"/>
                <w:sz w:val="28"/>
                <w:szCs w:val="28"/>
              </w:rPr>
              <w:t>4 802,68</w:t>
            </w:r>
          </w:p>
        </w:tc>
      </w:tr>
    </w:tbl>
    <w:p w14:paraId="75C631E2" w14:textId="77777777" w:rsidR="00347A2B" w:rsidRPr="00347A2B" w:rsidRDefault="00347A2B" w:rsidP="00347A2B">
      <w:pPr>
        <w:spacing w:before="240"/>
        <w:ind w:firstLine="709"/>
        <w:jc w:val="both"/>
        <w:rPr>
          <w:rFonts w:ascii="Times New Roman" w:hAnsi="Times New Roman" w:cs="Times New Roman"/>
          <w:sz w:val="28"/>
          <w:szCs w:val="28"/>
        </w:rPr>
      </w:pPr>
      <w:r w:rsidRPr="00347A2B">
        <w:rPr>
          <w:rFonts w:ascii="Times New Roman" w:hAnsi="Times New Roman" w:cs="Times New Roman"/>
          <w:sz w:val="28"/>
          <w:szCs w:val="28"/>
        </w:rPr>
        <w:t xml:space="preserve">Нормативы расхода тепловой энергии, необходимой для осуществления горячего водоснабжения </w:t>
      </w:r>
      <w:bookmarkStart w:id="24" w:name="_Hlk533426105"/>
      <w:r w:rsidRPr="00347A2B">
        <w:rPr>
          <w:rFonts w:ascii="Times New Roman" w:hAnsi="Times New Roman" w:cs="Times New Roman"/>
          <w:sz w:val="28"/>
          <w:szCs w:val="28"/>
        </w:rPr>
        <w:t xml:space="preserve">ООО «ЭнергоКомпания» </w:t>
      </w:r>
      <w:bookmarkEnd w:id="24"/>
      <w:r w:rsidRPr="00347A2B">
        <w:rPr>
          <w:rFonts w:ascii="Times New Roman" w:hAnsi="Times New Roman" w:cs="Times New Roman"/>
          <w:sz w:val="28"/>
          <w:szCs w:val="28"/>
        </w:rPr>
        <w:t xml:space="preserve">приняты в соответствии </w:t>
      </w:r>
      <w:r w:rsidRPr="00347A2B">
        <w:rPr>
          <w:rFonts w:ascii="Times New Roman" w:hAnsi="Times New Roman" w:cs="Times New Roman"/>
          <w:sz w:val="28"/>
          <w:szCs w:val="28"/>
        </w:rPr>
        <w:br/>
        <w:t xml:space="preserve">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w:t>
      </w:r>
      <w:r w:rsidRPr="00347A2B">
        <w:rPr>
          <w:rFonts w:ascii="Times New Roman" w:hAnsi="Times New Roman" w:cs="Times New Roman"/>
          <w:sz w:val="28"/>
          <w:szCs w:val="28"/>
        </w:rPr>
        <w:lastRenderedPageBreak/>
        <w:t>Кемеровского, Новокузнецкого, Мысковского, Полысаевского, Тайгинского городских округов»:</w:t>
      </w:r>
    </w:p>
    <w:tbl>
      <w:tblPr>
        <w:tblpPr w:leftFromText="180" w:rightFromText="180" w:vertAnchor="text" w:horzAnchor="margin" w:tblpX="-5" w:tblpY="37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347A2B" w:rsidRPr="00347A2B" w14:paraId="30BAF465" w14:textId="77777777" w:rsidTr="006E0603">
        <w:trPr>
          <w:trHeight w:val="489"/>
        </w:trPr>
        <w:tc>
          <w:tcPr>
            <w:tcW w:w="4673" w:type="dxa"/>
            <w:gridSpan w:val="2"/>
            <w:vAlign w:val="center"/>
          </w:tcPr>
          <w:p w14:paraId="4F7492F4"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С изолированными стояками</w:t>
            </w:r>
          </w:p>
        </w:tc>
        <w:tc>
          <w:tcPr>
            <w:tcW w:w="4678" w:type="dxa"/>
            <w:gridSpan w:val="2"/>
            <w:vAlign w:val="center"/>
            <w:hideMark/>
          </w:tcPr>
          <w:p w14:paraId="46366B30" w14:textId="77777777" w:rsidR="00347A2B" w:rsidRPr="00347A2B" w:rsidRDefault="00347A2B" w:rsidP="006E0603">
            <w:pPr>
              <w:jc w:val="center"/>
              <w:rPr>
                <w:rFonts w:ascii="Times New Roman" w:hAnsi="Times New Roman" w:cs="Times New Roman"/>
                <w:snapToGrid w:val="0"/>
                <w:sz w:val="28"/>
                <w:szCs w:val="28"/>
              </w:rPr>
            </w:pPr>
            <w:r w:rsidRPr="00347A2B">
              <w:rPr>
                <w:rFonts w:ascii="Times New Roman" w:hAnsi="Times New Roman" w:cs="Times New Roman"/>
                <w:sz w:val="28"/>
                <w:szCs w:val="28"/>
              </w:rPr>
              <w:t>С неизолированными стояками</w:t>
            </w:r>
          </w:p>
        </w:tc>
      </w:tr>
      <w:tr w:rsidR="00347A2B" w:rsidRPr="00347A2B" w14:paraId="2FA5250D" w14:textId="77777777" w:rsidTr="006E0603">
        <w:trPr>
          <w:trHeight w:val="295"/>
        </w:trPr>
        <w:tc>
          <w:tcPr>
            <w:tcW w:w="2263" w:type="dxa"/>
            <w:tcMar>
              <w:left w:w="28" w:type="dxa"/>
              <w:right w:w="28" w:type="dxa"/>
            </w:tcMar>
            <w:vAlign w:val="center"/>
            <w:hideMark/>
          </w:tcPr>
          <w:p w14:paraId="0F3E8602"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с полотенцесушителем</w:t>
            </w:r>
          </w:p>
        </w:tc>
        <w:tc>
          <w:tcPr>
            <w:tcW w:w="2410" w:type="dxa"/>
            <w:tcBorders>
              <w:bottom w:val="single" w:sz="4" w:space="0" w:color="auto"/>
            </w:tcBorders>
            <w:tcMar>
              <w:left w:w="28" w:type="dxa"/>
              <w:right w:w="28" w:type="dxa"/>
            </w:tcMar>
            <w:vAlign w:val="center"/>
            <w:hideMark/>
          </w:tcPr>
          <w:p w14:paraId="6CA7C0DB"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без полотенцесушителя</w:t>
            </w:r>
          </w:p>
        </w:tc>
        <w:tc>
          <w:tcPr>
            <w:tcW w:w="2268" w:type="dxa"/>
            <w:tcMar>
              <w:left w:w="28" w:type="dxa"/>
              <w:right w:w="28" w:type="dxa"/>
            </w:tcMar>
            <w:vAlign w:val="center"/>
            <w:hideMark/>
          </w:tcPr>
          <w:p w14:paraId="7A9E925B"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с полотенцесушителем</w:t>
            </w:r>
          </w:p>
        </w:tc>
        <w:tc>
          <w:tcPr>
            <w:tcW w:w="2410" w:type="dxa"/>
            <w:tcMar>
              <w:left w:w="28" w:type="dxa"/>
              <w:right w:w="28" w:type="dxa"/>
            </w:tcMar>
            <w:vAlign w:val="center"/>
            <w:hideMark/>
          </w:tcPr>
          <w:p w14:paraId="3061B68E"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без полотенцесушителя</w:t>
            </w:r>
          </w:p>
        </w:tc>
      </w:tr>
      <w:tr w:rsidR="00347A2B" w:rsidRPr="00347A2B" w14:paraId="7EAC23BC" w14:textId="77777777" w:rsidTr="006E0603">
        <w:trPr>
          <w:trHeight w:val="295"/>
        </w:trPr>
        <w:tc>
          <w:tcPr>
            <w:tcW w:w="2263" w:type="dxa"/>
            <w:vAlign w:val="center"/>
          </w:tcPr>
          <w:p w14:paraId="6D8B37CA"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0,0603</w:t>
            </w:r>
          </w:p>
        </w:tc>
        <w:tc>
          <w:tcPr>
            <w:tcW w:w="2410" w:type="dxa"/>
            <w:tcBorders>
              <w:bottom w:val="single" w:sz="4" w:space="0" w:color="auto"/>
            </w:tcBorders>
            <w:vAlign w:val="center"/>
          </w:tcPr>
          <w:p w14:paraId="10E838F2"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0,0553</w:t>
            </w:r>
          </w:p>
        </w:tc>
        <w:tc>
          <w:tcPr>
            <w:tcW w:w="2268" w:type="dxa"/>
            <w:vAlign w:val="center"/>
          </w:tcPr>
          <w:p w14:paraId="37DD596E"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0,0647</w:t>
            </w:r>
          </w:p>
        </w:tc>
        <w:tc>
          <w:tcPr>
            <w:tcW w:w="2410" w:type="dxa"/>
            <w:vAlign w:val="center"/>
          </w:tcPr>
          <w:p w14:paraId="41BCAFAC" w14:textId="77777777" w:rsidR="00347A2B" w:rsidRPr="00347A2B" w:rsidRDefault="00347A2B" w:rsidP="006E0603">
            <w:pPr>
              <w:jc w:val="center"/>
              <w:rPr>
                <w:rFonts w:ascii="Times New Roman" w:hAnsi="Times New Roman" w:cs="Times New Roman"/>
                <w:sz w:val="28"/>
                <w:szCs w:val="28"/>
              </w:rPr>
            </w:pPr>
            <w:r w:rsidRPr="00347A2B">
              <w:rPr>
                <w:rFonts w:ascii="Times New Roman" w:hAnsi="Times New Roman" w:cs="Times New Roman"/>
                <w:sz w:val="28"/>
                <w:szCs w:val="28"/>
              </w:rPr>
              <w:t>0,0598</w:t>
            </w:r>
          </w:p>
        </w:tc>
      </w:tr>
    </w:tbl>
    <w:p w14:paraId="2CE3E3BA" w14:textId="77777777" w:rsidR="00347A2B" w:rsidRPr="00347A2B" w:rsidRDefault="00347A2B" w:rsidP="00347A2B">
      <w:pPr>
        <w:tabs>
          <w:tab w:val="left" w:pos="0"/>
          <w:tab w:val="left" w:pos="9900"/>
        </w:tabs>
        <w:ind w:firstLine="709"/>
        <w:jc w:val="right"/>
        <w:rPr>
          <w:rFonts w:ascii="Times New Roman" w:hAnsi="Times New Roman" w:cs="Times New Roman"/>
          <w:snapToGrid w:val="0"/>
          <w:sz w:val="28"/>
          <w:szCs w:val="28"/>
        </w:rPr>
      </w:pPr>
      <w:r w:rsidRPr="00347A2B">
        <w:rPr>
          <w:rFonts w:ascii="Times New Roman" w:hAnsi="Times New Roman" w:cs="Times New Roman"/>
          <w:snapToGrid w:val="0"/>
          <w:sz w:val="28"/>
          <w:szCs w:val="28"/>
        </w:rPr>
        <w:t>Таблица 3</w:t>
      </w:r>
    </w:p>
    <w:p w14:paraId="3DA416EF" w14:textId="77777777" w:rsidR="00347A2B" w:rsidRPr="00347A2B" w:rsidRDefault="00347A2B" w:rsidP="00347A2B">
      <w:pPr>
        <w:spacing w:before="240"/>
        <w:ind w:firstLine="709"/>
        <w:jc w:val="both"/>
        <w:rPr>
          <w:rFonts w:ascii="Times New Roman" w:hAnsi="Times New Roman" w:cs="Times New Roman"/>
          <w:sz w:val="28"/>
          <w:szCs w:val="28"/>
        </w:rPr>
      </w:pPr>
      <w:r w:rsidRPr="00347A2B">
        <w:rPr>
          <w:rFonts w:ascii="Times New Roman" w:hAnsi="Times New Roman" w:cs="Times New Roman"/>
          <w:sz w:val="28"/>
          <w:szCs w:val="28"/>
        </w:rPr>
        <w:t xml:space="preserve">Руководствуясь постановлением Правительства Российской Федерации </w:t>
      </w:r>
      <w:r w:rsidRPr="00347A2B">
        <w:rPr>
          <w:rFonts w:ascii="Times New Roman" w:hAnsi="Times New Roman" w:cs="Times New Roman"/>
          <w:sz w:val="28"/>
          <w:szCs w:val="28"/>
        </w:rPr>
        <w:br/>
        <w:t>от 20.11.2025 № 1834 «О внесении изменений в некоторые акты Правительства Российской Федерации» тарифы в сфере теплоснабжения, устанавливаются (корректируются) на 2026 год органом регулирования тарифов с календарной разбивкой с 1 января 2026 года по 30 сентября 2026 года и с 1 октября 2026 года по 31 декабря 2026 года.</w:t>
      </w:r>
    </w:p>
    <w:p w14:paraId="5B10A9C9" w14:textId="77777777" w:rsidR="00347A2B" w:rsidRPr="00347A2B" w:rsidRDefault="00347A2B" w:rsidP="00347A2B">
      <w:pPr>
        <w:ind w:firstLine="851"/>
        <w:jc w:val="both"/>
        <w:rPr>
          <w:rFonts w:ascii="Times New Roman" w:hAnsi="Times New Roman" w:cs="Times New Roman"/>
          <w:snapToGrid w:val="0"/>
          <w:sz w:val="28"/>
          <w:szCs w:val="28"/>
        </w:rPr>
      </w:pPr>
      <w:r w:rsidRPr="00347A2B">
        <w:rPr>
          <w:rFonts w:ascii="Times New Roman" w:hAnsi="Times New Roman" w:cs="Times New Roman"/>
          <w:sz w:val="28"/>
          <w:szCs w:val="28"/>
        </w:rPr>
        <w:t xml:space="preserve">На основании вышеуказанного, эксперты предлагают принять тарифы на горячую воду в открытой системе горячего водоснабжения для </w:t>
      </w:r>
      <w:r w:rsidRPr="00347A2B">
        <w:rPr>
          <w:rFonts w:ascii="Times New Roman" w:hAnsi="Times New Roman" w:cs="Times New Roman"/>
          <w:sz w:val="28"/>
          <w:szCs w:val="28"/>
        </w:rPr>
        <w:br/>
        <w:t xml:space="preserve">ООО «ЭнергоКомпания» </w:t>
      </w:r>
      <w:r w:rsidRPr="00347A2B">
        <w:rPr>
          <w:rFonts w:ascii="Times New Roman" w:hAnsi="Times New Roman" w:cs="Times New Roman"/>
          <w:bCs/>
          <w:sz w:val="28"/>
          <w:szCs w:val="28"/>
        </w:rPr>
        <w:t xml:space="preserve">с 01.01.2026 по 31.12.2026 </w:t>
      </w:r>
      <w:r w:rsidRPr="00347A2B">
        <w:rPr>
          <w:rFonts w:ascii="Times New Roman" w:hAnsi="Times New Roman" w:cs="Times New Roman"/>
          <w:sz w:val="28"/>
          <w:szCs w:val="28"/>
        </w:rPr>
        <w:t>в следующем виде:</w:t>
      </w:r>
    </w:p>
    <w:p w14:paraId="294E717E" w14:textId="77777777" w:rsidR="00347A2B" w:rsidRPr="00347A2B" w:rsidRDefault="00347A2B" w:rsidP="00347A2B">
      <w:pPr>
        <w:rPr>
          <w:rFonts w:ascii="Times New Roman" w:hAnsi="Times New Roman" w:cs="Times New Roman"/>
          <w:sz w:val="28"/>
          <w:szCs w:val="28"/>
        </w:rPr>
        <w:sectPr w:rsidR="00347A2B" w:rsidRPr="00347A2B" w:rsidSect="00347A2B">
          <w:pgSz w:w="11906" w:h="16838"/>
          <w:pgMar w:top="1134" w:right="851" w:bottom="1134" w:left="1701" w:header="709" w:footer="709" w:gutter="0"/>
          <w:cols w:space="708"/>
          <w:titlePg/>
          <w:docGrid w:linePitch="360"/>
        </w:sectPr>
      </w:pPr>
    </w:p>
    <w:p w14:paraId="4164B0B6" w14:textId="77777777" w:rsidR="00347A2B" w:rsidRPr="00347A2B" w:rsidRDefault="00347A2B" w:rsidP="00347A2B">
      <w:pPr>
        <w:tabs>
          <w:tab w:val="left" w:pos="1890"/>
        </w:tabs>
        <w:ind w:right="-1"/>
        <w:jc w:val="right"/>
        <w:rPr>
          <w:rFonts w:ascii="Times New Roman" w:hAnsi="Times New Roman" w:cs="Times New Roman"/>
          <w:sz w:val="24"/>
          <w:szCs w:val="24"/>
        </w:rPr>
      </w:pPr>
      <w:r w:rsidRPr="00347A2B">
        <w:rPr>
          <w:rFonts w:ascii="Times New Roman" w:hAnsi="Times New Roman" w:cs="Times New Roman"/>
          <w:snapToGrid w:val="0"/>
          <w:sz w:val="24"/>
          <w:szCs w:val="24"/>
        </w:rPr>
        <w:lastRenderedPageBreak/>
        <w:t xml:space="preserve"> </w:t>
      </w:r>
      <w:r w:rsidRPr="00347A2B">
        <w:rPr>
          <w:rFonts w:ascii="Times New Roman" w:hAnsi="Times New Roman" w:cs="Times New Roman"/>
          <w:sz w:val="24"/>
          <w:szCs w:val="24"/>
        </w:rPr>
        <w:t>Таблица 4</w:t>
      </w:r>
    </w:p>
    <w:p w14:paraId="4EDC09F6" w14:textId="77777777" w:rsidR="00347A2B" w:rsidRPr="00347A2B" w:rsidRDefault="00347A2B" w:rsidP="00347A2B">
      <w:pPr>
        <w:jc w:val="center"/>
        <w:rPr>
          <w:rFonts w:ascii="Times New Roman" w:hAnsi="Times New Roman" w:cs="Times New Roman"/>
          <w:sz w:val="24"/>
          <w:szCs w:val="24"/>
        </w:rPr>
      </w:pPr>
      <w:r w:rsidRPr="00347A2B">
        <w:rPr>
          <w:rFonts w:ascii="Times New Roman" w:hAnsi="Times New Roman" w:cs="Times New Roman"/>
          <w:sz w:val="24"/>
          <w:szCs w:val="24"/>
        </w:rPr>
        <w:t>Долгосрочные тарифы ООО «ЭнергоКомпания» на горячую воду в открытой системе горячего водоснабжения</w:t>
      </w:r>
    </w:p>
    <w:p w14:paraId="732EDDFB" w14:textId="15BB20D7" w:rsidR="00347A2B" w:rsidRPr="00347A2B" w:rsidRDefault="00347A2B" w:rsidP="00347A2B">
      <w:pPr>
        <w:jc w:val="center"/>
        <w:rPr>
          <w:rFonts w:ascii="Times New Roman" w:hAnsi="Times New Roman" w:cs="Times New Roman"/>
          <w:sz w:val="24"/>
          <w:szCs w:val="24"/>
        </w:rPr>
      </w:pPr>
      <w:r w:rsidRPr="00347A2B">
        <w:rPr>
          <w:rFonts w:ascii="Times New Roman" w:hAnsi="Times New Roman" w:cs="Times New Roman"/>
          <w:sz w:val="24"/>
          <w:szCs w:val="24"/>
        </w:rPr>
        <w:t>(теплоснабжения), реализуемую на потребительском рынке пгт. Бачатский на период с 01.01.2026 по 31.12.2026</w:t>
      </w:r>
    </w:p>
    <w:tbl>
      <w:tblPr>
        <w:tblW w:w="151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5"/>
        <w:gridCol w:w="1276"/>
        <w:gridCol w:w="992"/>
        <w:gridCol w:w="992"/>
        <w:gridCol w:w="3827"/>
        <w:gridCol w:w="3685"/>
        <w:gridCol w:w="1275"/>
        <w:gridCol w:w="1136"/>
      </w:tblGrid>
      <w:tr w:rsidR="00347A2B" w:rsidRPr="00347A2B" w14:paraId="7D89CD65" w14:textId="77777777" w:rsidTr="006E0603">
        <w:trPr>
          <w:trHeight w:val="333"/>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6806E329" w14:textId="77777777" w:rsidR="00347A2B" w:rsidRPr="00347A2B" w:rsidRDefault="00347A2B" w:rsidP="006E0603">
            <w:pPr>
              <w:tabs>
                <w:tab w:val="left" w:pos="3052"/>
              </w:tabs>
              <w:ind w:left="-108" w:right="-108"/>
              <w:jc w:val="center"/>
              <w:rPr>
                <w:rFonts w:ascii="Times New Roman" w:hAnsi="Times New Roman" w:cs="Times New Roman"/>
                <w:sz w:val="24"/>
                <w:szCs w:val="24"/>
              </w:rPr>
            </w:pPr>
            <w:r w:rsidRPr="00347A2B">
              <w:rPr>
                <w:rFonts w:ascii="Times New Roman" w:hAnsi="Times New Roman" w:cs="Times New Roman"/>
                <w:sz w:val="24"/>
                <w:szCs w:val="24"/>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6B459B32" w14:textId="77777777" w:rsidR="00347A2B" w:rsidRPr="00347A2B" w:rsidRDefault="00347A2B" w:rsidP="006E0603">
            <w:pPr>
              <w:ind w:left="-108" w:firstLine="47"/>
              <w:jc w:val="center"/>
              <w:rPr>
                <w:rFonts w:ascii="Times New Roman" w:hAnsi="Times New Roman" w:cs="Times New Roman"/>
                <w:sz w:val="24"/>
                <w:szCs w:val="24"/>
              </w:rPr>
            </w:pPr>
            <w:r w:rsidRPr="00347A2B">
              <w:rPr>
                <w:rFonts w:ascii="Times New Roman" w:hAnsi="Times New Roman" w:cs="Times New Roman"/>
                <w:sz w:val="24"/>
                <w:szCs w:val="24"/>
              </w:rPr>
              <w:t>Период</w:t>
            </w:r>
          </w:p>
        </w:tc>
        <w:tc>
          <w:tcPr>
            <w:tcW w:w="1984" w:type="dxa"/>
            <w:gridSpan w:val="2"/>
            <w:tcBorders>
              <w:top w:val="single" w:sz="2" w:space="0" w:color="auto"/>
              <w:left w:val="single" w:sz="2" w:space="0" w:color="auto"/>
              <w:bottom w:val="single" w:sz="2" w:space="0" w:color="auto"/>
              <w:right w:val="single" w:sz="4" w:space="0" w:color="auto"/>
            </w:tcBorders>
            <w:vAlign w:val="center"/>
            <w:hideMark/>
          </w:tcPr>
          <w:p w14:paraId="685FBE4E" w14:textId="77777777" w:rsidR="00347A2B" w:rsidRPr="00347A2B" w:rsidRDefault="00347A2B" w:rsidP="006E0603">
            <w:pPr>
              <w:ind w:left="-108" w:right="-104" w:firstLine="3"/>
              <w:jc w:val="center"/>
              <w:rPr>
                <w:rFonts w:ascii="Times New Roman" w:hAnsi="Times New Roman" w:cs="Times New Roman"/>
                <w:sz w:val="24"/>
                <w:szCs w:val="24"/>
              </w:rPr>
            </w:pPr>
            <w:r w:rsidRPr="00347A2B">
              <w:rPr>
                <w:rFonts w:ascii="Times New Roman" w:hAnsi="Times New Roman" w:cs="Times New Roman"/>
                <w:sz w:val="24"/>
                <w:szCs w:val="24"/>
              </w:rPr>
              <w:t xml:space="preserve">Компонент </w:t>
            </w:r>
            <w:r w:rsidRPr="00347A2B">
              <w:rPr>
                <w:rFonts w:ascii="Times New Roman" w:hAnsi="Times New Roman" w:cs="Times New Roman"/>
                <w:sz w:val="24"/>
                <w:szCs w:val="24"/>
              </w:rPr>
              <w:br/>
              <w:t>на теплоноситель</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3C149AF7" w14:textId="77777777" w:rsidR="00347A2B" w:rsidRPr="00347A2B" w:rsidRDefault="00347A2B" w:rsidP="006E0603">
            <w:pPr>
              <w:tabs>
                <w:tab w:val="left" w:pos="3052"/>
              </w:tabs>
              <w:jc w:val="center"/>
              <w:rPr>
                <w:rFonts w:ascii="Times New Roman" w:hAnsi="Times New Roman" w:cs="Times New Roman"/>
                <w:sz w:val="24"/>
                <w:szCs w:val="24"/>
              </w:rPr>
            </w:pPr>
            <w:r w:rsidRPr="00347A2B">
              <w:rPr>
                <w:rFonts w:ascii="Times New Roman" w:hAnsi="Times New Roman" w:cs="Times New Roman"/>
                <w:sz w:val="24"/>
                <w:szCs w:val="24"/>
              </w:rPr>
              <w:t>Компонент на тепловую энергию</w:t>
            </w:r>
          </w:p>
        </w:tc>
      </w:tr>
      <w:tr w:rsidR="00347A2B" w:rsidRPr="00347A2B" w14:paraId="614F1AB2" w14:textId="77777777" w:rsidTr="006E0603">
        <w:trPr>
          <w:trHeight w:val="206"/>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2A998977" w14:textId="77777777" w:rsidR="00347A2B" w:rsidRPr="00347A2B" w:rsidRDefault="00347A2B" w:rsidP="006E0603">
            <w:pPr>
              <w:rPr>
                <w:rFonts w:ascii="Times New Roman" w:hAnsi="Times New Roman" w:cs="Times New Roman"/>
                <w:sz w:val="24"/>
                <w:szCs w:val="24"/>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5F3B51C0" w14:textId="77777777" w:rsidR="00347A2B" w:rsidRPr="00347A2B" w:rsidRDefault="00347A2B" w:rsidP="006E0603">
            <w:pPr>
              <w:rPr>
                <w:rFonts w:ascii="Times New Roman" w:hAnsi="Times New Roman" w:cs="Times New Roman"/>
                <w:sz w:val="24"/>
                <w:szCs w:val="24"/>
              </w:rPr>
            </w:pPr>
          </w:p>
        </w:tc>
        <w:tc>
          <w:tcPr>
            <w:tcW w:w="992" w:type="dxa"/>
            <w:vMerge w:val="restart"/>
            <w:tcBorders>
              <w:top w:val="single" w:sz="2" w:space="0" w:color="auto"/>
              <w:left w:val="single" w:sz="2" w:space="0" w:color="auto"/>
              <w:right w:val="single" w:sz="4" w:space="0" w:color="auto"/>
            </w:tcBorders>
            <w:vAlign w:val="center"/>
            <w:hideMark/>
          </w:tcPr>
          <w:p w14:paraId="01BC2372" w14:textId="77777777" w:rsidR="00347A2B" w:rsidRPr="00347A2B" w:rsidRDefault="00347A2B" w:rsidP="006E0603">
            <w:pPr>
              <w:ind w:left="-108" w:right="-104" w:firstLine="3"/>
              <w:jc w:val="center"/>
              <w:rPr>
                <w:rFonts w:ascii="Times New Roman" w:hAnsi="Times New Roman" w:cs="Times New Roman"/>
                <w:sz w:val="24"/>
                <w:szCs w:val="24"/>
              </w:rPr>
            </w:pPr>
            <w:r w:rsidRPr="00347A2B">
              <w:rPr>
                <w:rFonts w:ascii="Times New Roman" w:hAnsi="Times New Roman" w:cs="Times New Roman"/>
                <w:sz w:val="24"/>
                <w:szCs w:val="24"/>
              </w:rPr>
              <w:t>руб./м</w:t>
            </w:r>
            <w:r w:rsidRPr="00347A2B">
              <w:rPr>
                <w:rFonts w:ascii="Times New Roman" w:hAnsi="Times New Roman" w:cs="Times New Roman"/>
                <w:sz w:val="24"/>
                <w:szCs w:val="24"/>
                <w:vertAlign w:val="superscript"/>
              </w:rPr>
              <w:t>3</w:t>
            </w:r>
            <w:r w:rsidRPr="00347A2B">
              <w:rPr>
                <w:rFonts w:ascii="Times New Roman" w:hAnsi="Times New Roman" w:cs="Times New Roman"/>
                <w:sz w:val="24"/>
                <w:szCs w:val="24"/>
              </w:rPr>
              <w:t xml:space="preserve"> </w:t>
            </w:r>
          </w:p>
          <w:p w14:paraId="29A88716" w14:textId="77777777" w:rsidR="00347A2B" w:rsidRPr="00347A2B" w:rsidRDefault="00347A2B" w:rsidP="006E0603">
            <w:pPr>
              <w:ind w:left="-108" w:right="-104" w:firstLine="3"/>
              <w:jc w:val="center"/>
              <w:rPr>
                <w:rFonts w:ascii="Times New Roman" w:hAnsi="Times New Roman" w:cs="Times New Roman"/>
                <w:sz w:val="24"/>
                <w:szCs w:val="24"/>
              </w:rPr>
            </w:pPr>
            <w:r w:rsidRPr="00347A2B">
              <w:rPr>
                <w:rFonts w:ascii="Times New Roman" w:hAnsi="Times New Roman" w:cs="Times New Roman"/>
                <w:sz w:val="24"/>
                <w:szCs w:val="24"/>
              </w:rPr>
              <w:t>(без НДС)</w:t>
            </w:r>
          </w:p>
        </w:tc>
        <w:tc>
          <w:tcPr>
            <w:tcW w:w="992" w:type="dxa"/>
            <w:vMerge w:val="restart"/>
            <w:tcBorders>
              <w:top w:val="single" w:sz="2" w:space="0" w:color="auto"/>
              <w:left w:val="single" w:sz="2" w:space="0" w:color="auto"/>
              <w:right w:val="single" w:sz="4" w:space="0" w:color="auto"/>
            </w:tcBorders>
            <w:vAlign w:val="center"/>
            <w:hideMark/>
          </w:tcPr>
          <w:p w14:paraId="41531316" w14:textId="77777777" w:rsidR="00347A2B" w:rsidRPr="00347A2B" w:rsidRDefault="00347A2B" w:rsidP="006E0603">
            <w:pPr>
              <w:ind w:left="-108" w:right="-104" w:firstLine="3"/>
              <w:jc w:val="center"/>
              <w:rPr>
                <w:rFonts w:ascii="Times New Roman" w:hAnsi="Times New Roman" w:cs="Times New Roman"/>
                <w:sz w:val="24"/>
                <w:szCs w:val="24"/>
              </w:rPr>
            </w:pPr>
            <w:r w:rsidRPr="00347A2B">
              <w:rPr>
                <w:rFonts w:ascii="Times New Roman" w:hAnsi="Times New Roman" w:cs="Times New Roman"/>
                <w:sz w:val="24"/>
                <w:szCs w:val="24"/>
              </w:rPr>
              <w:t>руб./м</w:t>
            </w:r>
            <w:r w:rsidRPr="00347A2B">
              <w:rPr>
                <w:rFonts w:ascii="Times New Roman" w:hAnsi="Times New Roman" w:cs="Times New Roman"/>
                <w:sz w:val="24"/>
                <w:szCs w:val="24"/>
                <w:vertAlign w:val="superscript"/>
              </w:rPr>
              <w:t>3</w:t>
            </w:r>
            <w:r w:rsidRPr="00347A2B">
              <w:rPr>
                <w:rFonts w:ascii="Times New Roman" w:hAnsi="Times New Roman" w:cs="Times New Roman"/>
                <w:sz w:val="24"/>
                <w:szCs w:val="24"/>
              </w:rPr>
              <w:t xml:space="preserve"> </w:t>
            </w:r>
          </w:p>
          <w:p w14:paraId="2B101766" w14:textId="77777777" w:rsidR="00347A2B" w:rsidRPr="00347A2B" w:rsidRDefault="00347A2B" w:rsidP="006E0603">
            <w:pPr>
              <w:ind w:left="-108" w:right="-104" w:firstLine="3"/>
              <w:jc w:val="center"/>
              <w:rPr>
                <w:rFonts w:ascii="Times New Roman" w:hAnsi="Times New Roman" w:cs="Times New Roman"/>
                <w:sz w:val="24"/>
                <w:szCs w:val="24"/>
              </w:rPr>
            </w:pPr>
            <w:r w:rsidRPr="00347A2B">
              <w:rPr>
                <w:rFonts w:ascii="Times New Roman" w:hAnsi="Times New Roman" w:cs="Times New Roman"/>
                <w:sz w:val="24"/>
                <w:szCs w:val="24"/>
              </w:rPr>
              <w:t>(с НДС)</w:t>
            </w:r>
          </w:p>
        </w:tc>
        <w:tc>
          <w:tcPr>
            <w:tcW w:w="3827" w:type="dxa"/>
            <w:vMerge w:val="restart"/>
            <w:tcBorders>
              <w:top w:val="single" w:sz="2" w:space="0" w:color="auto"/>
              <w:left w:val="single" w:sz="4" w:space="0" w:color="auto"/>
              <w:right w:val="single" w:sz="4" w:space="0" w:color="auto"/>
            </w:tcBorders>
            <w:vAlign w:val="center"/>
          </w:tcPr>
          <w:p w14:paraId="235E66D1" w14:textId="77777777" w:rsidR="00347A2B" w:rsidRPr="00347A2B" w:rsidRDefault="00347A2B" w:rsidP="006E0603">
            <w:pPr>
              <w:tabs>
                <w:tab w:val="left" w:pos="3052"/>
              </w:tabs>
              <w:ind w:left="-108" w:right="-151"/>
              <w:jc w:val="center"/>
              <w:rPr>
                <w:rFonts w:ascii="Times New Roman" w:hAnsi="Times New Roman" w:cs="Times New Roman"/>
                <w:sz w:val="24"/>
                <w:szCs w:val="24"/>
              </w:rPr>
            </w:pPr>
            <w:r w:rsidRPr="00347A2B">
              <w:rPr>
                <w:rFonts w:ascii="Times New Roman" w:hAnsi="Times New Roman" w:cs="Times New Roman"/>
                <w:sz w:val="24"/>
                <w:szCs w:val="24"/>
              </w:rPr>
              <w:t>Одноставочный,</w:t>
            </w:r>
            <w:r w:rsidRPr="00347A2B">
              <w:rPr>
                <w:rFonts w:ascii="Times New Roman" w:hAnsi="Times New Roman" w:cs="Times New Roman"/>
                <w:sz w:val="24"/>
                <w:szCs w:val="24"/>
              </w:rPr>
              <w:br/>
              <w:t>руб./Гкал</w:t>
            </w:r>
            <w:r w:rsidRPr="00347A2B">
              <w:rPr>
                <w:rFonts w:ascii="Times New Roman" w:hAnsi="Times New Roman" w:cs="Times New Roman"/>
                <w:sz w:val="24"/>
                <w:szCs w:val="24"/>
              </w:rPr>
              <w:br/>
              <w:t>(без НДС)</w:t>
            </w: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779B33B1" w14:textId="77777777" w:rsidR="00347A2B" w:rsidRPr="00347A2B" w:rsidRDefault="00347A2B" w:rsidP="006E0603">
            <w:pPr>
              <w:tabs>
                <w:tab w:val="left" w:pos="3052"/>
              </w:tabs>
              <w:ind w:left="-108" w:right="-151"/>
              <w:jc w:val="center"/>
              <w:rPr>
                <w:rFonts w:ascii="Times New Roman" w:hAnsi="Times New Roman" w:cs="Times New Roman"/>
                <w:sz w:val="24"/>
                <w:szCs w:val="24"/>
              </w:rPr>
            </w:pPr>
            <w:r w:rsidRPr="00347A2B">
              <w:rPr>
                <w:rFonts w:ascii="Times New Roman" w:hAnsi="Times New Roman" w:cs="Times New Roman"/>
                <w:sz w:val="24"/>
                <w:szCs w:val="24"/>
              </w:rPr>
              <w:t>Одноставочный,</w:t>
            </w:r>
            <w:r w:rsidRPr="00347A2B">
              <w:rPr>
                <w:rFonts w:ascii="Times New Roman" w:hAnsi="Times New Roman" w:cs="Times New Roman"/>
                <w:sz w:val="24"/>
                <w:szCs w:val="24"/>
              </w:rPr>
              <w:br/>
              <w:t>руб./Гкал</w:t>
            </w:r>
            <w:r w:rsidRPr="00347A2B">
              <w:rPr>
                <w:rFonts w:ascii="Times New Roman" w:hAnsi="Times New Roman" w:cs="Times New Roman"/>
                <w:sz w:val="24"/>
                <w:szCs w:val="24"/>
              </w:rPr>
              <w:br/>
              <w:t>(с НДС)</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181B105A" w14:textId="77777777" w:rsidR="00347A2B" w:rsidRPr="00347A2B" w:rsidRDefault="00347A2B" w:rsidP="006E0603">
            <w:pPr>
              <w:tabs>
                <w:tab w:val="left" w:pos="3052"/>
              </w:tabs>
              <w:jc w:val="center"/>
              <w:rPr>
                <w:rFonts w:ascii="Times New Roman" w:hAnsi="Times New Roman" w:cs="Times New Roman"/>
                <w:sz w:val="24"/>
                <w:szCs w:val="24"/>
              </w:rPr>
            </w:pPr>
            <w:r w:rsidRPr="00347A2B">
              <w:rPr>
                <w:rFonts w:ascii="Times New Roman" w:hAnsi="Times New Roman" w:cs="Times New Roman"/>
                <w:sz w:val="24"/>
                <w:szCs w:val="24"/>
              </w:rPr>
              <w:t>Двухставочный</w:t>
            </w:r>
          </w:p>
        </w:tc>
      </w:tr>
      <w:tr w:rsidR="00347A2B" w:rsidRPr="00347A2B" w14:paraId="0DE15007" w14:textId="77777777" w:rsidTr="006E0603">
        <w:trPr>
          <w:trHeight w:val="13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32BFFBE0" w14:textId="77777777" w:rsidR="00347A2B" w:rsidRPr="00347A2B" w:rsidRDefault="00347A2B" w:rsidP="006E0603">
            <w:pPr>
              <w:rPr>
                <w:rFonts w:ascii="Times New Roman" w:hAnsi="Times New Roman" w:cs="Times New Roman"/>
                <w:sz w:val="24"/>
                <w:szCs w:val="24"/>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0A2E98B8" w14:textId="77777777" w:rsidR="00347A2B" w:rsidRPr="00347A2B" w:rsidRDefault="00347A2B" w:rsidP="006E0603">
            <w:pPr>
              <w:rPr>
                <w:rFonts w:ascii="Times New Roman" w:hAnsi="Times New Roman" w:cs="Times New Roman"/>
                <w:sz w:val="24"/>
                <w:szCs w:val="24"/>
              </w:rPr>
            </w:pPr>
          </w:p>
        </w:tc>
        <w:tc>
          <w:tcPr>
            <w:tcW w:w="992" w:type="dxa"/>
            <w:vMerge/>
            <w:tcBorders>
              <w:left w:val="single" w:sz="2" w:space="0" w:color="auto"/>
              <w:bottom w:val="single" w:sz="2" w:space="0" w:color="auto"/>
              <w:right w:val="single" w:sz="4" w:space="0" w:color="auto"/>
            </w:tcBorders>
            <w:vAlign w:val="center"/>
            <w:hideMark/>
          </w:tcPr>
          <w:p w14:paraId="38A5843D" w14:textId="77777777" w:rsidR="00347A2B" w:rsidRPr="00347A2B" w:rsidRDefault="00347A2B" w:rsidP="006E0603">
            <w:pPr>
              <w:rPr>
                <w:rFonts w:ascii="Times New Roman" w:hAnsi="Times New Roman" w:cs="Times New Roman"/>
                <w:sz w:val="24"/>
                <w:szCs w:val="24"/>
              </w:rPr>
            </w:pPr>
          </w:p>
        </w:tc>
        <w:tc>
          <w:tcPr>
            <w:tcW w:w="992" w:type="dxa"/>
            <w:vMerge/>
            <w:tcBorders>
              <w:left w:val="single" w:sz="2" w:space="0" w:color="auto"/>
              <w:bottom w:val="single" w:sz="2" w:space="0" w:color="auto"/>
              <w:right w:val="single" w:sz="4" w:space="0" w:color="auto"/>
            </w:tcBorders>
            <w:vAlign w:val="center"/>
            <w:hideMark/>
          </w:tcPr>
          <w:p w14:paraId="40CEF73F" w14:textId="77777777" w:rsidR="00347A2B" w:rsidRPr="00347A2B" w:rsidRDefault="00347A2B" w:rsidP="006E0603">
            <w:pPr>
              <w:rPr>
                <w:rFonts w:ascii="Times New Roman" w:hAnsi="Times New Roman" w:cs="Times New Roman"/>
                <w:sz w:val="24"/>
                <w:szCs w:val="24"/>
              </w:rPr>
            </w:pPr>
          </w:p>
        </w:tc>
        <w:tc>
          <w:tcPr>
            <w:tcW w:w="3827" w:type="dxa"/>
            <w:vMerge/>
            <w:tcBorders>
              <w:left w:val="single" w:sz="4" w:space="0" w:color="auto"/>
              <w:bottom w:val="single" w:sz="2" w:space="0" w:color="auto"/>
              <w:right w:val="single" w:sz="4" w:space="0" w:color="auto"/>
            </w:tcBorders>
            <w:vAlign w:val="center"/>
          </w:tcPr>
          <w:p w14:paraId="5EEFF29E" w14:textId="77777777" w:rsidR="00347A2B" w:rsidRPr="00347A2B" w:rsidRDefault="00347A2B" w:rsidP="006E0603">
            <w:pPr>
              <w:jc w:val="center"/>
              <w:rPr>
                <w:rFonts w:ascii="Times New Roman" w:hAnsi="Times New Roman" w:cs="Times New Roman"/>
                <w:sz w:val="24"/>
                <w:szCs w:val="24"/>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363B8339" w14:textId="77777777" w:rsidR="00347A2B" w:rsidRPr="00347A2B" w:rsidRDefault="00347A2B" w:rsidP="006E0603">
            <w:pPr>
              <w:jc w:val="center"/>
              <w:rPr>
                <w:rFonts w:ascii="Times New Roman" w:hAnsi="Times New Roman" w:cs="Times New Roman"/>
                <w:sz w:val="24"/>
                <w:szCs w:val="24"/>
              </w:rPr>
            </w:pPr>
          </w:p>
        </w:tc>
        <w:tc>
          <w:tcPr>
            <w:tcW w:w="1275" w:type="dxa"/>
            <w:tcBorders>
              <w:top w:val="single" w:sz="2" w:space="0" w:color="auto"/>
              <w:left w:val="single" w:sz="2" w:space="0" w:color="auto"/>
              <w:bottom w:val="single" w:sz="2" w:space="0" w:color="auto"/>
              <w:right w:val="single" w:sz="4" w:space="0" w:color="auto"/>
            </w:tcBorders>
            <w:vAlign w:val="center"/>
            <w:hideMark/>
          </w:tcPr>
          <w:p w14:paraId="2425E3CC" w14:textId="77777777" w:rsidR="00347A2B" w:rsidRPr="00347A2B" w:rsidRDefault="00347A2B" w:rsidP="006E0603">
            <w:pPr>
              <w:ind w:left="-95" w:right="-65"/>
              <w:jc w:val="center"/>
              <w:rPr>
                <w:rFonts w:ascii="Times New Roman" w:hAnsi="Times New Roman" w:cs="Times New Roman"/>
                <w:sz w:val="24"/>
                <w:szCs w:val="24"/>
              </w:rPr>
            </w:pPr>
            <w:r w:rsidRPr="00347A2B">
              <w:rPr>
                <w:rFonts w:ascii="Times New Roman" w:hAnsi="Times New Roman" w:cs="Times New Roman"/>
                <w:sz w:val="24"/>
                <w:szCs w:val="24"/>
              </w:rPr>
              <w:t xml:space="preserve">Ставка </w:t>
            </w:r>
            <w:r w:rsidRPr="00347A2B">
              <w:rPr>
                <w:rFonts w:ascii="Times New Roman" w:hAnsi="Times New Roman" w:cs="Times New Roman"/>
                <w:sz w:val="24"/>
                <w:szCs w:val="24"/>
              </w:rPr>
              <w:br/>
              <w:t>за мощность, тыс. руб./</w:t>
            </w:r>
          </w:p>
          <w:p w14:paraId="5CA0C487" w14:textId="77777777" w:rsidR="00347A2B" w:rsidRPr="00347A2B" w:rsidRDefault="00347A2B" w:rsidP="006E0603">
            <w:pPr>
              <w:ind w:left="-95" w:right="-65"/>
              <w:jc w:val="center"/>
              <w:rPr>
                <w:rFonts w:ascii="Times New Roman" w:hAnsi="Times New Roman" w:cs="Times New Roman"/>
                <w:sz w:val="24"/>
                <w:szCs w:val="24"/>
              </w:rPr>
            </w:pPr>
            <w:r w:rsidRPr="00347A2B">
              <w:rPr>
                <w:rFonts w:ascii="Times New Roman" w:hAnsi="Times New Roman" w:cs="Times New Roman"/>
                <w:sz w:val="24"/>
                <w:szCs w:val="24"/>
              </w:rPr>
              <w:t>Гкал/</w:t>
            </w:r>
          </w:p>
          <w:p w14:paraId="1EA04A75"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час в мес.</w:t>
            </w:r>
          </w:p>
        </w:tc>
        <w:tc>
          <w:tcPr>
            <w:tcW w:w="1136" w:type="dxa"/>
            <w:tcBorders>
              <w:top w:val="single" w:sz="4" w:space="0" w:color="auto"/>
              <w:left w:val="single" w:sz="4" w:space="0" w:color="auto"/>
              <w:bottom w:val="single" w:sz="4" w:space="0" w:color="auto"/>
              <w:right w:val="single" w:sz="4" w:space="0" w:color="auto"/>
            </w:tcBorders>
            <w:vAlign w:val="center"/>
            <w:hideMark/>
          </w:tcPr>
          <w:p w14:paraId="06553510" w14:textId="77777777" w:rsidR="00347A2B" w:rsidRPr="00347A2B" w:rsidRDefault="00347A2B" w:rsidP="006E0603">
            <w:pPr>
              <w:ind w:left="-120" w:right="-112"/>
              <w:jc w:val="center"/>
              <w:rPr>
                <w:rFonts w:ascii="Times New Roman" w:hAnsi="Times New Roman" w:cs="Times New Roman"/>
                <w:sz w:val="24"/>
                <w:szCs w:val="24"/>
              </w:rPr>
            </w:pPr>
            <w:r w:rsidRPr="00347A2B">
              <w:rPr>
                <w:rFonts w:ascii="Times New Roman" w:hAnsi="Times New Roman" w:cs="Times New Roman"/>
                <w:sz w:val="24"/>
                <w:szCs w:val="24"/>
              </w:rPr>
              <w:t xml:space="preserve">Ставка </w:t>
            </w:r>
            <w:r w:rsidRPr="00347A2B">
              <w:rPr>
                <w:rFonts w:ascii="Times New Roman" w:hAnsi="Times New Roman" w:cs="Times New Roman"/>
                <w:sz w:val="24"/>
                <w:szCs w:val="24"/>
              </w:rPr>
              <w:br/>
              <w:t>за тепловую энергию, руб./Гкал</w:t>
            </w:r>
          </w:p>
        </w:tc>
      </w:tr>
      <w:tr w:rsidR="00347A2B" w:rsidRPr="00347A2B" w14:paraId="281D3DE2" w14:textId="77777777" w:rsidTr="006E0603">
        <w:trPr>
          <w:trHeight w:val="63"/>
        </w:trPr>
        <w:tc>
          <w:tcPr>
            <w:tcW w:w="1985" w:type="dxa"/>
            <w:tcBorders>
              <w:top w:val="single" w:sz="2" w:space="0" w:color="auto"/>
              <w:left w:val="single" w:sz="2" w:space="0" w:color="auto"/>
              <w:bottom w:val="single" w:sz="4" w:space="0" w:color="auto"/>
              <w:right w:val="single" w:sz="2" w:space="0" w:color="auto"/>
            </w:tcBorders>
            <w:vAlign w:val="center"/>
            <w:hideMark/>
          </w:tcPr>
          <w:p w14:paraId="17C7CC46" w14:textId="77777777" w:rsidR="00347A2B" w:rsidRPr="00347A2B" w:rsidRDefault="00347A2B" w:rsidP="006E0603">
            <w:pPr>
              <w:jc w:val="center"/>
              <w:rPr>
                <w:rFonts w:ascii="Times New Roman" w:hAnsi="Times New Roman" w:cs="Times New Roman"/>
                <w:bCs/>
                <w:kern w:val="32"/>
                <w:sz w:val="24"/>
                <w:szCs w:val="24"/>
              </w:rPr>
            </w:pPr>
            <w:r w:rsidRPr="00347A2B">
              <w:rPr>
                <w:rFonts w:ascii="Times New Roman" w:hAnsi="Times New Roman" w:cs="Times New Roman"/>
                <w:bCs/>
                <w:kern w:val="32"/>
                <w:sz w:val="24"/>
                <w:szCs w:val="24"/>
              </w:rPr>
              <w:t>1</w:t>
            </w:r>
          </w:p>
        </w:tc>
        <w:tc>
          <w:tcPr>
            <w:tcW w:w="1276" w:type="dxa"/>
            <w:tcBorders>
              <w:top w:val="single" w:sz="2" w:space="0" w:color="auto"/>
              <w:left w:val="single" w:sz="2" w:space="0" w:color="auto"/>
              <w:bottom w:val="single" w:sz="4" w:space="0" w:color="auto"/>
              <w:right w:val="single" w:sz="2" w:space="0" w:color="auto"/>
            </w:tcBorders>
            <w:vAlign w:val="center"/>
            <w:hideMark/>
          </w:tcPr>
          <w:p w14:paraId="66F467F4" w14:textId="77777777" w:rsidR="00347A2B" w:rsidRPr="00347A2B" w:rsidRDefault="00347A2B" w:rsidP="006E0603">
            <w:pPr>
              <w:tabs>
                <w:tab w:val="left" w:pos="3052"/>
              </w:tabs>
              <w:ind w:right="-108" w:hanging="108"/>
              <w:jc w:val="center"/>
              <w:rPr>
                <w:rFonts w:ascii="Times New Roman" w:hAnsi="Times New Roman" w:cs="Times New Roman"/>
                <w:sz w:val="24"/>
                <w:szCs w:val="24"/>
              </w:rPr>
            </w:pPr>
            <w:r w:rsidRPr="00347A2B">
              <w:rPr>
                <w:rFonts w:ascii="Times New Roman" w:hAnsi="Times New Roman" w:cs="Times New Roman"/>
                <w:sz w:val="24"/>
                <w:szCs w:val="24"/>
              </w:rPr>
              <w:t>2</w:t>
            </w:r>
          </w:p>
        </w:tc>
        <w:tc>
          <w:tcPr>
            <w:tcW w:w="992" w:type="dxa"/>
            <w:tcBorders>
              <w:top w:val="single" w:sz="2" w:space="0" w:color="auto"/>
              <w:left w:val="single" w:sz="2" w:space="0" w:color="auto"/>
              <w:bottom w:val="single" w:sz="4" w:space="0" w:color="auto"/>
              <w:right w:val="single" w:sz="2" w:space="0" w:color="auto"/>
            </w:tcBorders>
            <w:vAlign w:val="center"/>
            <w:hideMark/>
          </w:tcPr>
          <w:p w14:paraId="4944E344"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3</w:t>
            </w:r>
          </w:p>
        </w:tc>
        <w:tc>
          <w:tcPr>
            <w:tcW w:w="992" w:type="dxa"/>
            <w:tcBorders>
              <w:top w:val="single" w:sz="2" w:space="0" w:color="auto"/>
              <w:left w:val="single" w:sz="2" w:space="0" w:color="auto"/>
              <w:bottom w:val="single" w:sz="4" w:space="0" w:color="auto"/>
              <w:right w:val="single" w:sz="2" w:space="0" w:color="auto"/>
            </w:tcBorders>
            <w:vAlign w:val="center"/>
            <w:hideMark/>
          </w:tcPr>
          <w:p w14:paraId="72CF898F"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4</w:t>
            </w:r>
          </w:p>
        </w:tc>
        <w:tc>
          <w:tcPr>
            <w:tcW w:w="3827" w:type="dxa"/>
            <w:tcBorders>
              <w:top w:val="single" w:sz="2" w:space="0" w:color="auto"/>
              <w:left w:val="single" w:sz="2" w:space="0" w:color="auto"/>
              <w:bottom w:val="single" w:sz="4" w:space="0" w:color="auto"/>
              <w:right w:val="single" w:sz="2" w:space="0" w:color="auto"/>
            </w:tcBorders>
            <w:vAlign w:val="center"/>
          </w:tcPr>
          <w:p w14:paraId="1EDD1555"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5</w:t>
            </w:r>
          </w:p>
        </w:tc>
        <w:tc>
          <w:tcPr>
            <w:tcW w:w="3685" w:type="dxa"/>
            <w:tcBorders>
              <w:top w:val="single" w:sz="2" w:space="0" w:color="auto"/>
              <w:left w:val="single" w:sz="2" w:space="0" w:color="auto"/>
              <w:bottom w:val="single" w:sz="4" w:space="0" w:color="auto"/>
              <w:right w:val="single" w:sz="2" w:space="0" w:color="auto"/>
            </w:tcBorders>
            <w:vAlign w:val="center"/>
            <w:hideMark/>
          </w:tcPr>
          <w:p w14:paraId="22882463"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6</w:t>
            </w:r>
          </w:p>
        </w:tc>
        <w:tc>
          <w:tcPr>
            <w:tcW w:w="1275" w:type="dxa"/>
            <w:tcBorders>
              <w:top w:val="single" w:sz="2" w:space="0" w:color="auto"/>
              <w:left w:val="single" w:sz="2" w:space="0" w:color="auto"/>
              <w:bottom w:val="single" w:sz="4" w:space="0" w:color="auto"/>
              <w:right w:val="single" w:sz="4" w:space="0" w:color="auto"/>
            </w:tcBorders>
            <w:vAlign w:val="center"/>
            <w:hideMark/>
          </w:tcPr>
          <w:p w14:paraId="5BE8C0E1"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14:paraId="0B3C6C8E"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8</w:t>
            </w:r>
          </w:p>
        </w:tc>
      </w:tr>
      <w:tr w:rsidR="00347A2B" w:rsidRPr="00347A2B" w14:paraId="5E4BA9BB" w14:textId="77777777" w:rsidTr="006E0603">
        <w:trPr>
          <w:trHeight w:val="1080"/>
        </w:trPr>
        <w:tc>
          <w:tcPr>
            <w:tcW w:w="1985" w:type="dxa"/>
            <w:vMerge w:val="restart"/>
            <w:tcBorders>
              <w:top w:val="single" w:sz="4" w:space="0" w:color="auto"/>
              <w:left w:val="single" w:sz="4" w:space="0" w:color="auto"/>
              <w:right w:val="single" w:sz="4" w:space="0" w:color="auto"/>
            </w:tcBorders>
            <w:vAlign w:val="center"/>
            <w:hideMark/>
          </w:tcPr>
          <w:p w14:paraId="04DBC6B8" w14:textId="77777777" w:rsidR="00347A2B" w:rsidRPr="00347A2B" w:rsidRDefault="00347A2B" w:rsidP="006E0603">
            <w:pPr>
              <w:tabs>
                <w:tab w:val="left" w:pos="3052"/>
              </w:tabs>
              <w:ind w:left="-108" w:right="-108"/>
              <w:jc w:val="center"/>
              <w:rPr>
                <w:rFonts w:ascii="Times New Roman" w:hAnsi="Times New Roman" w:cs="Times New Roman"/>
                <w:sz w:val="24"/>
                <w:szCs w:val="24"/>
              </w:rPr>
            </w:pPr>
            <w:r w:rsidRPr="00347A2B">
              <w:rPr>
                <w:rFonts w:ascii="Times New Roman" w:hAnsi="Times New Roman" w:cs="Times New Roman"/>
                <w:sz w:val="24"/>
                <w:szCs w:val="24"/>
              </w:rPr>
              <w:t>ООО «ЭнергоКомпания»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633C7C" w14:textId="77777777" w:rsidR="00347A2B" w:rsidRPr="00347A2B" w:rsidRDefault="00347A2B" w:rsidP="006E0603">
            <w:pPr>
              <w:tabs>
                <w:tab w:val="left" w:pos="3052"/>
              </w:tabs>
              <w:ind w:right="-108" w:hanging="108"/>
              <w:jc w:val="center"/>
              <w:rPr>
                <w:rFonts w:ascii="Times New Roman" w:hAnsi="Times New Roman" w:cs="Times New Roman"/>
                <w:sz w:val="24"/>
                <w:szCs w:val="24"/>
              </w:rPr>
            </w:pPr>
            <w:r w:rsidRPr="00347A2B">
              <w:rPr>
                <w:rFonts w:ascii="Times New Roman" w:hAnsi="Times New Roman" w:cs="Times New Roman"/>
                <w:sz w:val="24"/>
                <w:szCs w:val="24"/>
              </w:rPr>
              <w:t>с 01.01.2026</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14515D"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49,27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824169"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60,11</w:t>
            </w:r>
          </w:p>
        </w:tc>
        <w:tc>
          <w:tcPr>
            <w:tcW w:w="3827" w:type="dxa"/>
            <w:vMerge w:val="restart"/>
            <w:tcBorders>
              <w:top w:val="single" w:sz="4" w:space="0" w:color="auto"/>
              <w:left w:val="single" w:sz="4" w:space="0" w:color="auto"/>
              <w:right w:val="single" w:sz="4" w:space="0" w:color="auto"/>
            </w:tcBorders>
            <w:vAlign w:val="center"/>
          </w:tcPr>
          <w:p w14:paraId="2E14572D"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13.11.2025 № 336</w:t>
            </w:r>
          </w:p>
        </w:tc>
        <w:tc>
          <w:tcPr>
            <w:tcW w:w="3685"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D6120C1"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13.11.2025 № 336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3269EC"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х</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166C76"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х</w:t>
            </w:r>
          </w:p>
        </w:tc>
      </w:tr>
      <w:tr w:rsidR="00347A2B" w:rsidRPr="00347A2B" w14:paraId="11584DE9" w14:textId="77777777" w:rsidTr="006E0603">
        <w:trPr>
          <w:trHeight w:val="1110"/>
        </w:trPr>
        <w:tc>
          <w:tcPr>
            <w:tcW w:w="1985" w:type="dxa"/>
            <w:vMerge/>
            <w:tcBorders>
              <w:left w:val="single" w:sz="4" w:space="0" w:color="auto"/>
              <w:bottom w:val="single" w:sz="4" w:space="0" w:color="auto"/>
              <w:right w:val="single" w:sz="4" w:space="0" w:color="auto"/>
            </w:tcBorders>
            <w:vAlign w:val="center"/>
          </w:tcPr>
          <w:p w14:paraId="17BB53FC" w14:textId="77777777" w:rsidR="00347A2B" w:rsidRPr="00347A2B" w:rsidRDefault="00347A2B" w:rsidP="006E0603">
            <w:pPr>
              <w:tabs>
                <w:tab w:val="left" w:pos="3052"/>
              </w:tabs>
              <w:ind w:left="-108" w:right="-108"/>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vAlign w:val="center"/>
          </w:tcPr>
          <w:p w14:paraId="0891B75A" w14:textId="77777777" w:rsidR="00347A2B" w:rsidRPr="00347A2B" w:rsidRDefault="00347A2B" w:rsidP="006E0603">
            <w:pPr>
              <w:tabs>
                <w:tab w:val="left" w:pos="3052"/>
              </w:tabs>
              <w:ind w:right="-108" w:hanging="108"/>
              <w:jc w:val="center"/>
              <w:rPr>
                <w:rFonts w:ascii="Times New Roman" w:hAnsi="Times New Roman" w:cs="Times New Roman"/>
                <w:sz w:val="24"/>
                <w:szCs w:val="24"/>
              </w:rPr>
            </w:pPr>
            <w:r w:rsidRPr="00347A2B">
              <w:rPr>
                <w:rFonts w:ascii="Times New Roman" w:hAnsi="Times New Roman" w:cs="Times New Roman"/>
                <w:sz w:val="24"/>
                <w:szCs w:val="24"/>
              </w:rPr>
              <w:t>с 01.10.2026</w:t>
            </w:r>
          </w:p>
        </w:tc>
        <w:tc>
          <w:tcPr>
            <w:tcW w:w="9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933B223"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54,15</w:t>
            </w:r>
          </w:p>
        </w:tc>
        <w:tc>
          <w:tcPr>
            <w:tcW w:w="992" w:type="dxa"/>
            <w:tcBorders>
              <w:top w:val="single" w:sz="2" w:space="0" w:color="auto"/>
              <w:left w:val="single" w:sz="2" w:space="0" w:color="auto"/>
              <w:bottom w:val="single" w:sz="2" w:space="0" w:color="auto"/>
              <w:right w:val="single" w:sz="4" w:space="0" w:color="auto"/>
            </w:tcBorders>
            <w:vAlign w:val="center"/>
          </w:tcPr>
          <w:p w14:paraId="2F45DCA1"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66,06</w:t>
            </w:r>
          </w:p>
        </w:tc>
        <w:tc>
          <w:tcPr>
            <w:tcW w:w="3827" w:type="dxa"/>
            <w:vMerge/>
            <w:tcBorders>
              <w:left w:val="single" w:sz="4" w:space="0" w:color="auto"/>
              <w:bottom w:val="single" w:sz="2" w:space="0" w:color="auto"/>
              <w:right w:val="single" w:sz="4" w:space="0" w:color="auto"/>
            </w:tcBorders>
            <w:vAlign w:val="center"/>
          </w:tcPr>
          <w:p w14:paraId="262DE641" w14:textId="77777777" w:rsidR="00347A2B" w:rsidRPr="00347A2B" w:rsidRDefault="00347A2B" w:rsidP="006E0603">
            <w:pPr>
              <w:jc w:val="center"/>
              <w:rPr>
                <w:rFonts w:ascii="Times New Roman" w:hAnsi="Times New Roman" w:cs="Times New Roman"/>
                <w:sz w:val="24"/>
                <w:szCs w:val="24"/>
              </w:rPr>
            </w:pPr>
          </w:p>
        </w:tc>
        <w:tc>
          <w:tcPr>
            <w:tcW w:w="3685"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49E71651" w14:textId="77777777" w:rsidR="00347A2B" w:rsidRPr="00347A2B" w:rsidRDefault="00347A2B" w:rsidP="006E0603">
            <w:pPr>
              <w:jc w:val="center"/>
              <w:rPr>
                <w:rFonts w:ascii="Times New Roman" w:hAnsi="Times New Roman" w:cs="Times New Roman"/>
                <w:sz w:val="24"/>
                <w:szCs w:val="24"/>
              </w:rPr>
            </w:pPr>
          </w:p>
        </w:tc>
        <w:tc>
          <w:tcPr>
            <w:tcW w:w="1275" w:type="dxa"/>
            <w:tcBorders>
              <w:top w:val="single" w:sz="2" w:space="0" w:color="auto"/>
              <w:left w:val="single" w:sz="4" w:space="0" w:color="auto"/>
              <w:bottom w:val="single" w:sz="2" w:space="0" w:color="auto"/>
              <w:right w:val="single" w:sz="4" w:space="0" w:color="auto"/>
            </w:tcBorders>
            <w:vAlign w:val="center"/>
          </w:tcPr>
          <w:p w14:paraId="414FFEF0"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х</w:t>
            </w:r>
          </w:p>
        </w:tc>
        <w:tc>
          <w:tcPr>
            <w:tcW w:w="1136" w:type="dxa"/>
            <w:tcBorders>
              <w:top w:val="single" w:sz="4" w:space="0" w:color="auto"/>
              <w:left w:val="single" w:sz="4" w:space="0" w:color="auto"/>
              <w:bottom w:val="single" w:sz="4" w:space="0" w:color="auto"/>
              <w:right w:val="single" w:sz="4" w:space="0" w:color="auto"/>
            </w:tcBorders>
            <w:vAlign w:val="center"/>
          </w:tcPr>
          <w:p w14:paraId="34F40B0A" w14:textId="77777777" w:rsidR="00347A2B" w:rsidRPr="00347A2B" w:rsidRDefault="00347A2B" w:rsidP="006E0603">
            <w:pPr>
              <w:jc w:val="center"/>
              <w:rPr>
                <w:rFonts w:ascii="Times New Roman" w:hAnsi="Times New Roman" w:cs="Times New Roman"/>
                <w:sz w:val="24"/>
                <w:szCs w:val="24"/>
              </w:rPr>
            </w:pPr>
            <w:r w:rsidRPr="00347A2B">
              <w:rPr>
                <w:rFonts w:ascii="Times New Roman" w:hAnsi="Times New Roman" w:cs="Times New Roman"/>
                <w:sz w:val="24"/>
                <w:szCs w:val="24"/>
              </w:rPr>
              <w:t>х</w:t>
            </w:r>
          </w:p>
        </w:tc>
      </w:tr>
    </w:tbl>
    <w:p w14:paraId="6339C2F1" w14:textId="78430151" w:rsidR="00347A2B" w:rsidRPr="00E358C8" w:rsidRDefault="00347A2B" w:rsidP="00347A2B">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14</w:t>
      </w:r>
      <w:r>
        <w:rPr>
          <w:rFonts w:ascii="Times New Roman" w:hAnsi="Times New Roman" w:cs="Times New Roman"/>
          <w:sz w:val="24"/>
          <w:szCs w:val="24"/>
        </w:rPr>
        <w:t>5</w:t>
      </w:r>
      <w:r w:rsidRPr="00E358C8">
        <w:rPr>
          <w:rFonts w:ascii="Times New Roman" w:hAnsi="Times New Roman" w:cs="Times New Roman"/>
          <w:sz w:val="24"/>
          <w:szCs w:val="24"/>
        </w:rPr>
        <w:t xml:space="preserve"> к протокол</w:t>
      </w:r>
      <w:r>
        <w:rPr>
          <w:rFonts w:ascii="Times New Roman" w:hAnsi="Times New Roman" w:cs="Times New Roman"/>
          <w:sz w:val="24"/>
          <w:szCs w:val="24"/>
        </w:rPr>
        <w:t xml:space="preserve">у </w:t>
      </w:r>
      <w:r w:rsidRPr="00E358C8">
        <w:rPr>
          <w:rFonts w:ascii="Times New Roman" w:hAnsi="Times New Roman" w:cs="Times New Roman"/>
          <w:sz w:val="24"/>
          <w:szCs w:val="24"/>
        </w:rPr>
        <w:t>№ 9</w:t>
      </w:r>
      <w:r>
        <w:rPr>
          <w:rFonts w:ascii="Times New Roman" w:hAnsi="Times New Roman" w:cs="Times New Roman"/>
          <w:sz w:val="24"/>
          <w:szCs w:val="24"/>
        </w:rPr>
        <w:t>6</w:t>
      </w:r>
    </w:p>
    <w:p w14:paraId="39F876A3" w14:textId="77777777" w:rsidR="00347A2B" w:rsidRPr="00E358C8" w:rsidRDefault="00347A2B" w:rsidP="00347A2B">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t>заседания правления Региональной</w:t>
      </w:r>
    </w:p>
    <w:p w14:paraId="0BEC11F3" w14:textId="77777777" w:rsidR="00347A2B" w:rsidRPr="00E358C8" w:rsidRDefault="00347A2B" w:rsidP="00347A2B">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t>энергетической комиссии</w:t>
      </w:r>
    </w:p>
    <w:p w14:paraId="7A795CBC" w14:textId="77777777" w:rsidR="00347A2B" w:rsidRPr="00E358C8" w:rsidRDefault="00347A2B" w:rsidP="00347A2B">
      <w:pPr>
        <w:tabs>
          <w:tab w:val="left" w:pos="9214"/>
        </w:tabs>
        <w:spacing w:after="0" w:line="240" w:lineRule="auto"/>
        <w:ind w:left="-1075" w:right="-739" w:firstLine="11423"/>
        <w:rPr>
          <w:rFonts w:ascii="Times New Roman" w:hAnsi="Times New Roman" w:cs="Times New Roman"/>
          <w:sz w:val="24"/>
          <w:szCs w:val="24"/>
        </w:rPr>
      </w:pPr>
      <w:r w:rsidRPr="00E358C8">
        <w:rPr>
          <w:rFonts w:ascii="Times New Roman" w:hAnsi="Times New Roman" w:cs="Times New Roman"/>
          <w:sz w:val="24"/>
          <w:szCs w:val="24"/>
        </w:rPr>
        <w:t>Кузбасса от 1</w:t>
      </w:r>
      <w:r>
        <w:rPr>
          <w:rFonts w:ascii="Times New Roman" w:hAnsi="Times New Roman" w:cs="Times New Roman"/>
          <w:sz w:val="24"/>
          <w:szCs w:val="24"/>
        </w:rPr>
        <w:t>6.</w:t>
      </w:r>
      <w:r w:rsidRPr="00E358C8">
        <w:rPr>
          <w:rFonts w:ascii="Times New Roman" w:hAnsi="Times New Roman" w:cs="Times New Roman"/>
          <w:sz w:val="24"/>
          <w:szCs w:val="24"/>
        </w:rPr>
        <w:t>12.2025</w:t>
      </w:r>
    </w:p>
    <w:p w14:paraId="53AF95B7" w14:textId="77777777" w:rsidR="00347A2B" w:rsidRPr="00347A2B" w:rsidRDefault="00347A2B" w:rsidP="00347A2B">
      <w:pPr>
        <w:tabs>
          <w:tab w:val="left" w:pos="1890"/>
        </w:tabs>
        <w:ind w:right="-1"/>
        <w:rPr>
          <w:rFonts w:ascii="Times New Roman" w:hAnsi="Times New Roman" w:cs="Times New Roman"/>
          <w:sz w:val="28"/>
          <w:szCs w:val="28"/>
        </w:rPr>
      </w:pPr>
    </w:p>
    <w:p w14:paraId="120F7E53" w14:textId="77777777" w:rsidR="00347A2B" w:rsidRPr="003F113A" w:rsidRDefault="00347A2B" w:rsidP="00347A2B">
      <w:pPr>
        <w:tabs>
          <w:tab w:val="left" w:pos="6528"/>
        </w:tabs>
        <w:jc w:val="center"/>
        <w:rPr>
          <w:rFonts w:ascii="Times New Roman" w:eastAsia="Times New Roman" w:hAnsi="Times New Roman" w:cs="Times New Roman"/>
          <w:b/>
          <w:bCs/>
          <w:sz w:val="24"/>
          <w:szCs w:val="24"/>
        </w:rPr>
      </w:pPr>
      <w:r w:rsidRPr="003F113A">
        <w:rPr>
          <w:rFonts w:ascii="Times New Roman" w:eastAsia="Times New Roman" w:hAnsi="Times New Roman" w:cs="Times New Roman"/>
          <w:b/>
          <w:bCs/>
          <w:sz w:val="24"/>
          <w:szCs w:val="24"/>
        </w:rPr>
        <w:t xml:space="preserve">Долгосрочные тарифы ООО «ЭнергоКомпания» на горячую воду в открытой системе горячего водоснабжения (теплоснабжения), реализуемую на потребительском рынке пгт. Бачатский, </w:t>
      </w:r>
      <w:r w:rsidRPr="003F113A">
        <w:rPr>
          <w:rFonts w:ascii="Times New Roman" w:eastAsia="Times New Roman" w:hAnsi="Times New Roman" w:cs="Times New Roman"/>
          <w:b/>
          <w:bCs/>
          <w:sz w:val="24"/>
          <w:szCs w:val="24"/>
        </w:rPr>
        <w:br/>
        <w:t>на периоды с 02.08.2019 по 30.11.2022, с 01.01.2027 по 31.12.2028</w:t>
      </w:r>
    </w:p>
    <w:p w14:paraId="776DFEC1" w14:textId="77777777" w:rsidR="00347A2B" w:rsidRPr="003F113A" w:rsidRDefault="00347A2B" w:rsidP="00347A2B">
      <w:pPr>
        <w:tabs>
          <w:tab w:val="left" w:pos="6528"/>
        </w:tabs>
        <w:ind w:right="-315"/>
        <w:jc w:val="right"/>
        <w:rPr>
          <w:rFonts w:ascii="Times New Roman" w:eastAsia="Times New Roman" w:hAnsi="Times New Roman" w:cs="Times New Roman"/>
          <w:sz w:val="24"/>
          <w:szCs w:val="24"/>
        </w:rPr>
      </w:pPr>
      <w:r w:rsidRPr="003F113A">
        <w:rPr>
          <w:rFonts w:ascii="Times New Roman" w:eastAsia="Times New Roman" w:hAnsi="Times New Roman" w:cs="Times New Roman"/>
          <w:sz w:val="24"/>
          <w:szCs w:val="24"/>
        </w:rPr>
        <w:t>Таблица 1</w:t>
      </w:r>
    </w:p>
    <w:tbl>
      <w:tblPr>
        <w:tblW w:w="5000" w:type="pct"/>
        <w:jc w:val="center"/>
        <w:tblLayout w:type="fixed"/>
        <w:tblLook w:val="04A0" w:firstRow="1" w:lastRow="0" w:firstColumn="1" w:lastColumn="0" w:noHBand="0" w:noVBand="1"/>
      </w:tblPr>
      <w:tblGrid>
        <w:gridCol w:w="1481"/>
        <w:gridCol w:w="1451"/>
        <w:gridCol w:w="850"/>
        <w:gridCol w:w="850"/>
        <w:gridCol w:w="850"/>
        <w:gridCol w:w="851"/>
        <w:gridCol w:w="850"/>
        <w:gridCol w:w="850"/>
        <w:gridCol w:w="850"/>
        <w:gridCol w:w="851"/>
        <w:gridCol w:w="1264"/>
        <w:gridCol w:w="1343"/>
        <w:gridCol w:w="1122"/>
        <w:gridCol w:w="1091"/>
        <w:gridCol w:w="6"/>
      </w:tblGrid>
      <w:tr w:rsidR="00347A2B" w:rsidRPr="003F113A" w14:paraId="59D182ED" w14:textId="77777777" w:rsidTr="003F113A">
        <w:trPr>
          <w:trHeight w:val="283"/>
          <w:jc w:val="center"/>
        </w:trPr>
        <w:tc>
          <w:tcPr>
            <w:tcW w:w="1591" w:type="dxa"/>
            <w:vMerge w:val="restart"/>
            <w:tcBorders>
              <w:top w:val="single" w:sz="4" w:space="0" w:color="auto"/>
              <w:left w:val="single" w:sz="4" w:space="0" w:color="auto"/>
              <w:bottom w:val="single" w:sz="4" w:space="0" w:color="auto"/>
              <w:right w:val="single" w:sz="4" w:space="0" w:color="auto"/>
            </w:tcBorders>
            <w:vAlign w:val="center"/>
            <w:hideMark/>
          </w:tcPr>
          <w:p w14:paraId="51D332B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Наименование регулируемой организации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E4C7E7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Период</w:t>
            </w:r>
          </w:p>
        </w:tc>
        <w:tc>
          <w:tcPr>
            <w:tcW w:w="3619" w:type="dxa"/>
            <w:gridSpan w:val="4"/>
            <w:tcBorders>
              <w:top w:val="single" w:sz="4" w:space="0" w:color="auto"/>
              <w:left w:val="nil"/>
              <w:bottom w:val="single" w:sz="4" w:space="0" w:color="auto"/>
              <w:right w:val="single" w:sz="4" w:space="0" w:color="auto"/>
            </w:tcBorders>
            <w:vAlign w:val="center"/>
            <w:hideMark/>
          </w:tcPr>
          <w:p w14:paraId="479BECE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Тариф на горячую воду для населения, руб./м</w:t>
            </w:r>
            <w:r w:rsidRPr="003F113A">
              <w:rPr>
                <w:rFonts w:ascii="Times New Roman" w:eastAsia="Times New Roman" w:hAnsi="Times New Roman" w:cs="Times New Roman"/>
                <w:sz w:val="20"/>
                <w:szCs w:val="20"/>
                <w:vertAlign w:val="superscript"/>
              </w:rPr>
              <w:t xml:space="preserve">3 </w:t>
            </w:r>
            <w:r w:rsidRPr="003F113A">
              <w:rPr>
                <w:rFonts w:ascii="Times New Roman" w:eastAsia="Times New Roman" w:hAnsi="Times New Roman" w:cs="Times New Roman"/>
                <w:sz w:val="20"/>
                <w:szCs w:val="20"/>
              </w:rPr>
              <w:t>* (с НДС)</w:t>
            </w:r>
          </w:p>
        </w:tc>
        <w:tc>
          <w:tcPr>
            <w:tcW w:w="3619" w:type="dxa"/>
            <w:gridSpan w:val="4"/>
            <w:tcBorders>
              <w:top w:val="single" w:sz="4" w:space="0" w:color="auto"/>
              <w:left w:val="nil"/>
              <w:bottom w:val="single" w:sz="4" w:space="0" w:color="auto"/>
              <w:right w:val="single" w:sz="4" w:space="0" w:color="auto"/>
            </w:tcBorders>
            <w:vAlign w:val="center"/>
            <w:hideMark/>
          </w:tcPr>
          <w:p w14:paraId="43DD103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Тариф на горячую воду для прочих потребителей, руб./ м</w:t>
            </w:r>
            <w:r w:rsidRPr="003F113A">
              <w:rPr>
                <w:rFonts w:ascii="Times New Roman" w:eastAsia="Times New Roman" w:hAnsi="Times New Roman" w:cs="Times New Roman"/>
                <w:sz w:val="20"/>
                <w:szCs w:val="20"/>
                <w:vertAlign w:val="superscript"/>
              </w:rPr>
              <w:t>3</w:t>
            </w:r>
            <w:r w:rsidRPr="003F113A">
              <w:rPr>
                <w:rFonts w:ascii="Times New Roman" w:eastAsia="Times New Roman" w:hAnsi="Times New Roman" w:cs="Times New Roman"/>
                <w:sz w:val="20"/>
                <w:szCs w:val="20"/>
              </w:rPr>
              <w:t xml:space="preserve"> (без НДС)</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12C32EA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Компонент на теплоно-ситель, руб./м</w:t>
            </w:r>
            <w:r w:rsidRPr="003F113A">
              <w:rPr>
                <w:rFonts w:ascii="Times New Roman" w:eastAsia="Times New Roman" w:hAnsi="Times New Roman" w:cs="Times New Roman"/>
                <w:sz w:val="20"/>
                <w:szCs w:val="20"/>
                <w:vertAlign w:val="superscript"/>
              </w:rPr>
              <w:t>3</w:t>
            </w:r>
            <w:r w:rsidRPr="003F113A">
              <w:rPr>
                <w:rFonts w:ascii="Times New Roman" w:eastAsia="Times New Roman" w:hAnsi="Times New Roman" w:cs="Times New Roman"/>
                <w:sz w:val="20"/>
                <w:szCs w:val="20"/>
              </w:rPr>
              <w:t xml:space="preserve"> ** (без НДС)</w:t>
            </w:r>
          </w:p>
        </w:tc>
        <w:tc>
          <w:tcPr>
            <w:tcW w:w="3815" w:type="dxa"/>
            <w:gridSpan w:val="4"/>
            <w:tcBorders>
              <w:top w:val="single" w:sz="4" w:space="0" w:color="auto"/>
              <w:left w:val="nil"/>
              <w:bottom w:val="single" w:sz="4" w:space="0" w:color="auto"/>
              <w:right w:val="single" w:sz="4" w:space="0" w:color="auto"/>
            </w:tcBorders>
            <w:vAlign w:val="center"/>
            <w:hideMark/>
          </w:tcPr>
          <w:p w14:paraId="64E2548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Компонент на тепловую энергию</w:t>
            </w:r>
          </w:p>
        </w:tc>
      </w:tr>
      <w:tr w:rsidR="00347A2B" w:rsidRPr="003F113A" w14:paraId="478382F7" w14:textId="77777777" w:rsidTr="003F113A">
        <w:trPr>
          <w:trHeight w:val="238"/>
          <w:jc w:val="center"/>
        </w:trPr>
        <w:tc>
          <w:tcPr>
            <w:tcW w:w="1591" w:type="dxa"/>
            <w:vMerge/>
            <w:tcBorders>
              <w:top w:val="single" w:sz="4" w:space="0" w:color="auto"/>
              <w:left w:val="single" w:sz="4" w:space="0" w:color="auto"/>
              <w:bottom w:val="single" w:sz="4" w:space="0" w:color="auto"/>
              <w:right w:val="single" w:sz="4" w:space="0" w:color="auto"/>
            </w:tcBorders>
            <w:vAlign w:val="center"/>
            <w:hideMark/>
          </w:tcPr>
          <w:p w14:paraId="5598ADAA" w14:textId="77777777" w:rsidR="00347A2B" w:rsidRPr="003F113A" w:rsidRDefault="00347A2B" w:rsidP="006E0603">
            <w:pPr>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4B3E5A" w14:textId="77777777" w:rsidR="00347A2B" w:rsidRPr="003F113A" w:rsidRDefault="00347A2B" w:rsidP="006E0603">
            <w:pPr>
              <w:rPr>
                <w:rFonts w:ascii="Times New Roman" w:eastAsia="Times New Roman" w:hAnsi="Times New Roman" w:cs="Times New Roman"/>
                <w:sz w:val="20"/>
                <w:szCs w:val="20"/>
              </w:rPr>
            </w:pPr>
          </w:p>
        </w:tc>
        <w:tc>
          <w:tcPr>
            <w:tcW w:w="1809" w:type="dxa"/>
            <w:gridSpan w:val="2"/>
            <w:tcBorders>
              <w:top w:val="single" w:sz="4" w:space="0" w:color="auto"/>
              <w:left w:val="nil"/>
              <w:bottom w:val="single" w:sz="4" w:space="0" w:color="auto"/>
              <w:right w:val="single" w:sz="4" w:space="0" w:color="auto"/>
            </w:tcBorders>
            <w:vAlign w:val="center"/>
            <w:hideMark/>
          </w:tcPr>
          <w:p w14:paraId="2AA3FC9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Изолированные стояки</w:t>
            </w:r>
          </w:p>
        </w:tc>
        <w:tc>
          <w:tcPr>
            <w:tcW w:w="1810" w:type="dxa"/>
            <w:gridSpan w:val="2"/>
            <w:tcBorders>
              <w:top w:val="single" w:sz="4" w:space="0" w:color="auto"/>
              <w:left w:val="nil"/>
              <w:bottom w:val="single" w:sz="4" w:space="0" w:color="auto"/>
              <w:right w:val="single" w:sz="4" w:space="0" w:color="auto"/>
            </w:tcBorders>
            <w:vAlign w:val="center"/>
            <w:hideMark/>
          </w:tcPr>
          <w:p w14:paraId="701E8E1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Неизолированные стояки</w:t>
            </w:r>
          </w:p>
        </w:tc>
        <w:tc>
          <w:tcPr>
            <w:tcW w:w="1809" w:type="dxa"/>
            <w:gridSpan w:val="2"/>
            <w:tcBorders>
              <w:top w:val="single" w:sz="4" w:space="0" w:color="auto"/>
              <w:left w:val="nil"/>
              <w:bottom w:val="single" w:sz="4" w:space="0" w:color="auto"/>
              <w:right w:val="single" w:sz="4" w:space="0" w:color="auto"/>
            </w:tcBorders>
            <w:vAlign w:val="center"/>
            <w:hideMark/>
          </w:tcPr>
          <w:p w14:paraId="5F3DE2A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Изолированные стояки</w:t>
            </w:r>
          </w:p>
        </w:tc>
        <w:tc>
          <w:tcPr>
            <w:tcW w:w="1810" w:type="dxa"/>
            <w:gridSpan w:val="2"/>
            <w:tcBorders>
              <w:top w:val="single" w:sz="4" w:space="0" w:color="auto"/>
              <w:left w:val="nil"/>
              <w:bottom w:val="single" w:sz="4" w:space="0" w:color="auto"/>
              <w:right w:val="single" w:sz="4" w:space="0" w:color="auto"/>
            </w:tcBorders>
            <w:vAlign w:val="center"/>
            <w:hideMark/>
          </w:tcPr>
          <w:p w14:paraId="642CA92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Неизолированные стояки</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20616B59" w14:textId="77777777" w:rsidR="00347A2B" w:rsidRPr="003F113A" w:rsidRDefault="00347A2B" w:rsidP="006E0603">
            <w:pPr>
              <w:rPr>
                <w:rFonts w:ascii="Times New Roman" w:eastAsia="Times New Roman" w:hAnsi="Times New Roman" w:cs="Times New Roman"/>
                <w:sz w:val="20"/>
                <w:szCs w:val="20"/>
              </w:rPr>
            </w:pPr>
          </w:p>
        </w:tc>
        <w:tc>
          <w:tcPr>
            <w:tcW w:w="1441" w:type="dxa"/>
            <w:vMerge w:val="restart"/>
            <w:tcBorders>
              <w:top w:val="nil"/>
              <w:left w:val="single" w:sz="4" w:space="0" w:color="auto"/>
              <w:bottom w:val="single" w:sz="4" w:space="0" w:color="auto"/>
              <w:right w:val="single" w:sz="4" w:space="0" w:color="auto"/>
            </w:tcBorders>
            <w:vAlign w:val="center"/>
            <w:hideMark/>
          </w:tcPr>
          <w:p w14:paraId="546001AF" w14:textId="77777777" w:rsidR="00347A2B" w:rsidRPr="003F113A" w:rsidRDefault="00347A2B" w:rsidP="006E0603">
            <w:pPr>
              <w:ind w:left="-120" w:right="-66" w:hanging="22"/>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Односта-вочный, руб./Гкал***</w:t>
            </w:r>
          </w:p>
          <w:p w14:paraId="022D73F0" w14:textId="77777777" w:rsidR="00347A2B" w:rsidRPr="003F113A" w:rsidRDefault="00347A2B" w:rsidP="006E0603">
            <w:pPr>
              <w:ind w:left="-120" w:right="-66" w:hanging="22"/>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(без НДС)</w:t>
            </w:r>
          </w:p>
        </w:tc>
        <w:tc>
          <w:tcPr>
            <w:tcW w:w="2374" w:type="dxa"/>
            <w:gridSpan w:val="3"/>
            <w:tcBorders>
              <w:top w:val="single" w:sz="4" w:space="0" w:color="auto"/>
              <w:left w:val="nil"/>
              <w:bottom w:val="single" w:sz="4" w:space="0" w:color="auto"/>
              <w:right w:val="single" w:sz="4" w:space="0" w:color="auto"/>
            </w:tcBorders>
            <w:vAlign w:val="center"/>
            <w:hideMark/>
          </w:tcPr>
          <w:p w14:paraId="24C57E1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Двухставочный</w:t>
            </w:r>
          </w:p>
        </w:tc>
      </w:tr>
      <w:tr w:rsidR="00347A2B" w:rsidRPr="003F113A" w14:paraId="00E58D95" w14:textId="77777777" w:rsidTr="003F113A">
        <w:trPr>
          <w:gridAfter w:val="1"/>
          <w:wAfter w:w="6" w:type="dxa"/>
          <w:trHeight w:val="705"/>
          <w:jc w:val="center"/>
        </w:trPr>
        <w:tc>
          <w:tcPr>
            <w:tcW w:w="1591" w:type="dxa"/>
            <w:vMerge/>
            <w:tcBorders>
              <w:top w:val="single" w:sz="4" w:space="0" w:color="auto"/>
              <w:left w:val="single" w:sz="4" w:space="0" w:color="auto"/>
              <w:bottom w:val="single" w:sz="4" w:space="0" w:color="auto"/>
              <w:right w:val="single" w:sz="4" w:space="0" w:color="auto"/>
            </w:tcBorders>
            <w:vAlign w:val="center"/>
            <w:hideMark/>
          </w:tcPr>
          <w:p w14:paraId="1B440E35" w14:textId="77777777" w:rsidR="00347A2B" w:rsidRPr="003F113A" w:rsidRDefault="00347A2B" w:rsidP="006E0603">
            <w:pPr>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E1BDE1" w14:textId="77777777" w:rsidR="00347A2B" w:rsidRPr="003F113A" w:rsidRDefault="00347A2B" w:rsidP="006E0603">
            <w:pPr>
              <w:rPr>
                <w:rFonts w:ascii="Times New Roman" w:eastAsia="Times New Roman" w:hAnsi="Times New Roman" w:cs="Times New Roman"/>
                <w:sz w:val="20"/>
                <w:szCs w:val="20"/>
              </w:rPr>
            </w:pPr>
          </w:p>
        </w:tc>
        <w:tc>
          <w:tcPr>
            <w:tcW w:w="904" w:type="dxa"/>
            <w:tcBorders>
              <w:top w:val="nil"/>
              <w:left w:val="nil"/>
              <w:bottom w:val="single" w:sz="4" w:space="0" w:color="auto"/>
              <w:right w:val="single" w:sz="4" w:space="0" w:color="auto"/>
            </w:tcBorders>
            <w:vAlign w:val="center"/>
            <w:hideMark/>
          </w:tcPr>
          <w:p w14:paraId="1B3E242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поло-тенце-суши-телями</w:t>
            </w:r>
          </w:p>
        </w:tc>
        <w:tc>
          <w:tcPr>
            <w:tcW w:w="905" w:type="dxa"/>
            <w:tcBorders>
              <w:top w:val="nil"/>
              <w:left w:val="nil"/>
              <w:bottom w:val="single" w:sz="4" w:space="0" w:color="auto"/>
              <w:right w:val="single" w:sz="4" w:space="0" w:color="auto"/>
            </w:tcBorders>
            <w:vAlign w:val="center"/>
            <w:hideMark/>
          </w:tcPr>
          <w:p w14:paraId="39FE981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без поло-тенце-суши-теля</w:t>
            </w:r>
          </w:p>
        </w:tc>
        <w:tc>
          <w:tcPr>
            <w:tcW w:w="904" w:type="dxa"/>
            <w:tcBorders>
              <w:top w:val="nil"/>
              <w:left w:val="nil"/>
              <w:bottom w:val="single" w:sz="4" w:space="0" w:color="auto"/>
              <w:right w:val="single" w:sz="4" w:space="0" w:color="auto"/>
            </w:tcBorders>
            <w:vAlign w:val="center"/>
            <w:hideMark/>
          </w:tcPr>
          <w:p w14:paraId="771E21C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поло-тенце-суши-телями</w:t>
            </w:r>
          </w:p>
        </w:tc>
        <w:tc>
          <w:tcPr>
            <w:tcW w:w="906" w:type="dxa"/>
            <w:tcBorders>
              <w:top w:val="nil"/>
              <w:left w:val="nil"/>
              <w:bottom w:val="single" w:sz="4" w:space="0" w:color="auto"/>
              <w:right w:val="single" w:sz="4" w:space="0" w:color="auto"/>
            </w:tcBorders>
            <w:vAlign w:val="center"/>
            <w:hideMark/>
          </w:tcPr>
          <w:p w14:paraId="5A0253D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без поло-тенце-суши-теля</w:t>
            </w:r>
          </w:p>
        </w:tc>
        <w:tc>
          <w:tcPr>
            <w:tcW w:w="904" w:type="dxa"/>
            <w:tcBorders>
              <w:top w:val="nil"/>
              <w:left w:val="nil"/>
              <w:bottom w:val="single" w:sz="4" w:space="0" w:color="auto"/>
              <w:right w:val="single" w:sz="4" w:space="0" w:color="auto"/>
            </w:tcBorders>
            <w:vAlign w:val="center"/>
            <w:hideMark/>
          </w:tcPr>
          <w:p w14:paraId="2658224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поло-тенце-суши-телями</w:t>
            </w:r>
          </w:p>
        </w:tc>
        <w:tc>
          <w:tcPr>
            <w:tcW w:w="905" w:type="dxa"/>
            <w:tcBorders>
              <w:top w:val="nil"/>
              <w:left w:val="nil"/>
              <w:bottom w:val="single" w:sz="4" w:space="0" w:color="auto"/>
              <w:right w:val="single" w:sz="4" w:space="0" w:color="auto"/>
            </w:tcBorders>
            <w:vAlign w:val="center"/>
            <w:hideMark/>
          </w:tcPr>
          <w:p w14:paraId="1E279AD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без поло-тенце-суши-теля</w:t>
            </w:r>
          </w:p>
        </w:tc>
        <w:tc>
          <w:tcPr>
            <w:tcW w:w="904" w:type="dxa"/>
            <w:tcBorders>
              <w:top w:val="nil"/>
              <w:left w:val="nil"/>
              <w:bottom w:val="single" w:sz="4" w:space="0" w:color="auto"/>
              <w:right w:val="single" w:sz="4" w:space="0" w:color="auto"/>
            </w:tcBorders>
            <w:vAlign w:val="center"/>
            <w:hideMark/>
          </w:tcPr>
          <w:p w14:paraId="706CFC6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поло-тенце-суши-телями</w:t>
            </w:r>
          </w:p>
        </w:tc>
        <w:tc>
          <w:tcPr>
            <w:tcW w:w="906" w:type="dxa"/>
            <w:tcBorders>
              <w:top w:val="nil"/>
              <w:left w:val="nil"/>
              <w:bottom w:val="single" w:sz="4" w:space="0" w:color="auto"/>
              <w:right w:val="single" w:sz="4" w:space="0" w:color="auto"/>
            </w:tcBorders>
            <w:vAlign w:val="center"/>
            <w:hideMark/>
          </w:tcPr>
          <w:p w14:paraId="201BFFB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без поло-тенце-суши-теля</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6D2EED78" w14:textId="77777777" w:rsidR="00347A2B" w:rsidRPr="003F113A" w:rsidRDefault="00347A2B" w:rsidP="006E0603">
            <w:pPr>
              <w:rPr>
                <w:rFonts w:ascii="Times New Roman" w:eastAsia="Times New Roman" w:hAnsi="Times New Roman" w:cs="Times New Roman"/>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3C58FF71" w14:textId="77777777" w:rsidR="00347A2B" w:rsidRPr="003F113A" w:rsidRDefault="00347A2B" w:rsidP="006E0603">
            <w:pPr>
              <w:rPr>
                <w:rFonts w:ascii="Times New Roman" w:eastAsia="Times New Roman" w:hAnsi="Times New Roman" w:cs="Times New Roman"/>
                <w:sz w:val="20"/>
                <w:szCs w:val="20"/>
              </w:rPr>
            </w:pPr>
          </w:p>
        </w:tc>
        <w:tc>
          <w:tcPr>
            <w:tcW w:w="1201" w:type="dxa"/>
            <w:tcBorders>
              <w:top w:val="nil"/>
              <w:left w:val="nil"/>
              <w:bottom w:val="single" w:sz="4" w:space="0" w:color="auto"/>
              <w:right w:val="single" w:sz="4" w:space="0" w:color="auto"/>
            </w:tcBorders>
            <w:vAlign w:val="center"/>
            <w:hideMark/>
          </w:tcPr>
          <w:p w14:paraId="3D4C6CC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Ставка за мощность, тыс. руб./Гкал/</w:t>
            </w:r>
            <w:r w:rsidRPr="003F113A">
              <w:rPr>
                <w:rFonts w:ascii="Times New Roman" w:eastAsia="Times New Roman" w:hAnsi="Times New Roman" w:cs="Times New Roman"/>
                <w:sz w:val="20"/>
                <w:szCs w:val="20"/>
              </w:rPr>
              <w:br/>
              <w:t>час в мес.</w:t>
            </w:r>
          </w:p>
        </w:tc>
        <w:tc>
          <w:tcPr>
            <w:tcW w:w="1167" w:type="dxa"/>
            <w:tcBorders>
              <w:top w:val="nil"/>
              <w:left w:val="nil"/>
              <w:bottom w:val="single" w:sz="4" w:space="0" w:color="auto"/>
              <w:right w:val="single" w:sz="4" w:space="0" w:color="auto"/>
            </w:tcBorders>
            <w:vAlign w:val="center"/>
            <w:hideMark/>
          </w:tcPr>
          <w:p w14:paraId="37F659F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Ставка за тепловую энергию, руб./Гкал</w:t>
            </w:r>
          </w:p>
        </w:tc>
      </w:tr>
      <w:tr w:rsidR="00347A2B" w:rsidRPr="003F113A" w14:paraId="06F0600E" w14:textId="77777777" w:rsidTr="003F113A">
        <w:trPr>
          <w:gridAfter w:val="1"/>
          <w:wAfter w:w="6" w:type="dxa"/>
          <w:trHeight w:val="180"/>
          <w:jc w:val="center"/>
        </w:trPr>
        <w:tc>
          <w:tcPr>
            <w:tcW w:w="1591" w:type="dxa"/>
            <w:tcBorders>
              <w:top w:val="single" w:sz="4" w:space="0" w:color="auto"/>
              <w:left w:val="single" w:sz="4" w:space="0" w:color="auto"/>
              <w:bottom w:val="single" w:sz="4" w:space="0" w:color="auto"/>
              <w:right w:val="single" w:sz="4" w:space="0" w:color="auto"/>
            </w:tcBorders>
            <w:vAlign w:val="center"/>
          </w:tcPr>
          <w:p w14:paraId="0175397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2B384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2</w:t>
            </w:r>
          </w:p>
        </w:tc>
        <w:tc>
          <w:tcPr>
            <w:tcW w:w="904" w:type="dxa"/>
            <w:tcBorders>
              <w:top w:val="nil"/>
              <w:left w:val="nil"/>
              <w:bottom w:val="single" w:sz="4" w:space="0" w:color="auto"/>
              <w:right w:val="single" w:sz="4" w:space="0" w:color="auto"/>
            </w:tcBorders>
            <w:vAlign w:val="center"/>
          </w:tcPr>
          <w:p w14:paraId="5A1A757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w:t>
            </w:r>
          </w:p>
        </w:tc>
        <w:tc>
          <w:tcPr>
            <w:tcW w:w="905" w:type="dxa"/>
            <w:tcBorders>
              <w:top w:val="nil"/>
              <w:left w:val="nil"/>
              <w:bottom w:val="single" w:sz="4" w:space="0" w:color="auto"/>
              <w:right w:val="single" w:sz="4" w:space="0" w:color="auto"/>
            </w:tcBorders>
            <w:vAlign w:val="center"/>
          </w:tcPr>
          <w:p w14:paraId="4418F88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w:t>
            </w:r>
          </w:p>
        </w:tc>
        <w:tc>
          <w:tcPr>
            <w:tcW w:w="904" w:type="dxa"/>
            <w:tcBorders>
              <w:top w:val="nil"/>
              <w:left w:val="nil"/>
              <w:bottom w:val="single" w:sz="4" w:space="0" w:color="auto"/>
              <w:right w:val="single" w:sz="4" w:space="0" w:color="auto"/>
            </w:tcBorders>
            <w:vAlign w:val="center"/>
          </w:tcPr>
          <w:p w14:paraId="0D02E01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5</w:t>
            </w:r>
          </w:p>
        </w:tc>
        <w:tc>
          <w:tcPr>
            <w:tcW w:w="906" w:type="dxa"/>
            <w:tcBorders>
              <w:top w:val="nil"/>
              <w:left w:val="nil"/>
              <w:bottom w:val="single" w:sz="4" w:space="0" w:color="auto"/>
              <w:right w:val="single" w:sz="4" w:space="0" w:color="auto"/>
            </w:tcBorders>
            <w:vAlign w:val="center"/>
          </w:tcPr>
          <w:p w14:paraId="425B505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6</w:t>
            </w:r>
          </w:p>
        </w:tc>
        <w:tc>
          <w:tcPr>
            <w:tcW w:w="904" w:type="dxa"/>
            <w:tcBorders>
              <w:top w:val="nil"/>
              <w:left w:val="nil"/>
              <w:bottom w:val="single" w:sz="4" w:space="0" w:color="auto"/>
              <w:right w:val="single" w:sz="4" w:space="0" w:color="auto"/>
            </w:tcBorders>
            <w:vAlign w:val="center"/>
          </w:tcPr>
          <w:p w14:paraId="4425AA6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7</w:t>
            </w:r>
          </w:p>
        </w:tc>
        <w:tc>
          <w:tcPr>
            <w:tcW w:w="905" w:type="dxa"/>
            <w:tcBorders>
              <w:top w:val="nil"/>
              <w:left w:val="nil"/>
              <w:bottom w:val="single" w:sz="4" w:space="0" w:color="auto"/>
              <w:right w:val="single" w:sz="4" w:space="0" w:color="auto"/>
            </w:tcBorders>
            <w:vAlign w:val="center"/>
          </w:tcPr>
          <w:p w14:paraId="74068C2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8</w:t>
            </w:r>
          </w:p>
        </w:tc>
        <w:tc>
          <w:tcPr>
            <w:tcW w:w="904" w:type="dxa"/>
            <w:tcBorders>
              <w:top w:val="single" w:sz="4" w:space="0" w:color="auto"/>
              <w:left w:val="nil"/>
              <w:bottom w:val="single" w:sz="4" w:space="0" w:color="auto"/>
              <w:right w:val="single" w:sz="4" w:space="0" w:color="auto"/>
            </w:tcBorders>
            <w:vAlign w:val="center"/>
          </w:tcPr>
          <w:p w14:paraId="3A3C8FF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9</w:t>
            </w:r>
          </w:p>
        </w:tc>
        <w:tc>
          <w:tcPr>
            <w:tcW w:w="906" w:type="dxa"/>
            <w:tcBorders>
              <w:top w:val="single" w:sz="4" w:space="0" w:color="auto"/>
              <w:left w:val="nil"/>
              <w:bottom w:val="single" w:sz="4" w:space="0" w:color="auto"/>
              <w:right w:val="single" w:sz="4" w:space="0" w:color="auto"/>
            </w:tcBorders>
            <w:vAlign w:val="center"/>
          </w:tcPr>
          <w:p w14:paraId="406C974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10</w:t>
            </w:r>
          </w:p>
        </w:tc>
        <w:tc>
          <w:tcPr>
            <w:tcW w:w="1355" w:type="dxa"/>
            <w:tcBorders>
              <w:top w:val="single" w:sz="4" w:space="0" w:color="auto"/>
              <w:left w:val="single" w:sz="4" w:space="0" w:color="auto"/>
              <w:bottom w:val="single" w:sz="4" w:space="0" w:color="auto"/>
              <w:right w:val="single" w:sz="4" w:space="0" w:color="auto"/>
            </w:tcBorders>
            <w:vAlign w:val="center"/>
          </w:tcPr>
          <w:p w14:paraId="20F46BB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11</w:t>
            </w:r>
          </w:p>
        </w:tc>
        <w:tc>
          <w:tcPr>
            <w:tcW w:w="1441" w:type="dxa"/>
            <w:tcBorders>
              <w:top w:val="single" w:sz="4" w:space="0" w:color="auto"/>
              <w:left w:val="single" w:sz="4" w:space="0" w:color="auto"/>
              <w:bottom w:val="single" w:sz="4" w:space="0" w:color="auto"/>
              <w:right w:val="single" w:sz="4" w:space="0" w:color="auto"/>
            </w:tcBorders>
            <w:vAlign w:val="center"/>
          </w:tcPr>
          <w:p w14:paraId="5BD60F8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w:t>
            </w:r>
          </w:p>
        </w:tc>
        <w:tc>
          <w:tcPr>
            <w:tcW w:w="1201" w:type="dxa"/>
            <w:tcBorders>
              <w:top w:val="single" w:sz="4" w:space="0" w:color="auto"/>
              <w:left w:val="nil"/>
              <w:bottom w:val="single" w:sz="4" w:space="0" w:color="auto"/>
              <w:right w:val="single" w:sz="4" w:space="0" w:color="auto"/>
            </w:tcBorders>
            <w:vAlign w:val="center"/>
          </w:tcPr>
          <w:p w14:paraId="3E1F383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w:t>
            </w:r>
          </w:p>
        </w:tc>
        <w:tc>
          <w:tcPr>
            <w:tcW w:w="1167" w:type="dxa"/>
            <w:tcBorders>
              <w:top w:val="nil"/>
              <w:left w:val="nil"/>
              <w:bottom w:val="single" w:sz="4" w:space="0" w:color="auto"/>
              <w:right w:val="single" w:sz="4" w:space="0" w:color="auto"/>
            </w:tcBorders>
            <w:vAlign w:val="center"/>
          </w:tcPr>
          <w:p w14:paraId="4EBB6A7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w:t>
            </w:r>
          </w:p>
        </w:tc>
      </w:tr>
      <w:tr w:rsidR="00347A2B" w:rsidRPr="003F113A" w14:paraId="65C62843" w14:textId="77777777" w:rsidTr="003F113A">
        <w:trPr>
          <w:gridAfter w:val="1"/>
          <w:wAfter w:w="6" w:type="dxa"/>
          <w:trHeight w:val="162"/>
          <w:jc w:val="center"/>
        </w:trPr>
        <w:tc>
          <w:tcPr>
            <w:tcW w:w="1591" w:type="dxa"/>
            <w:vMerge w:val="restart"/>
            <w:tcBorders>
              <w:top w:val="nil"/>
              <w:left w:val="single" w:sz="4" w:space="0" w:color="auto"/>
              <w:right w:val="single" w:sz="4" w:space="0" w:color="auto"/>
            </w:tcBorders>
            <w:vAlign w:val="center"/>
            <w:hideMark/>
          </w:tcPr>
          <w:p w14:paraId="4EA1A01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ООО</w:t>
            </w:r>
          </w:p>
          <w:p w14:paraId="2988B77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«Энерго-Компания»</w:t>
            </w:r>
          </w:p>
        </w:tc>
        <w:tc>
          <w:tcPr>
            <w:tcW w:w="1559" w:type="dxa"/>
            <w:tcBorders>
              <w:top w:val="nil"/>
              <w:left w:val="nil"/>
              <w:bottom w:val="single" w:sz="4" w:space="0" w:color="auto"/>
              <w:right w:val="single" w:sz="4" w:space="0" w:color="auto"/>
            </w:tcBorders>
            <w:vAlign w:val="center"/>
            <w:hideMark/>
          </w:tcPr>
          <w:p w14:paraId="7CF2B015"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02.08.2019</w:t>
            </w:r>
          </w:p>
        </w:tc>
        <w:tc>
          <w:tcPr>
            <w:tcW w:w="904" w:type="dxa"/>
            <w:tcBorders>
              <w:top w:val="nil"/>
              <w:left w:val="single" w:sz="4" w:space="0" w:color="auto"/>
              <w:bottom w:val="single" w:sz="4" w:space="0" w:color="auto"/>
              <w:right w:val="single" w:sz="4" w:space="0" w:color="auto"/>
            </w:tcBorders>
            <w:vAlign w:val="center"/>
            <w:hideMark/>
          </w:tcPr>
          <w:p w14:paraId="055A18C2"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151,21</w:t>
            </w:r>
          </w:p>
        </w:tc>
        <w:tc>
          <w:tcPr>
            <w:tcW w:w="905" w:type="dxa"/>
            <w:tcBorders>
              <w:top w:val="nil"/>
              <w:left w:val="nil"/>
              <w:bottom w:val="single" w:sz="4" w:space="0" w:color="auto"/>
              <w:right w:val="single" w:sz="4" w:space="0" w:color="auto"/>
            </w:tcBorders>
            <w:vAlign w:val="center"/>
            <w:hideMark/>
          </w:tcPr>
          <w:p w14:paraId="6C74792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149,63</w:t>
            </w:r>
          </w:p>
        </w:tc>
        <w:tc>
          <w:tcPr>
            <w:tcW w:w="904" w:type="dxa"/>
            <w:tcBorders>
              <w:top w:val="nil"/>
              <w:left w:val="nil"/>
              <w:bottom w:val="single" w:sz="4" w:space="0" w:color="auto"/>
              <w:right w:val="single" w:sz="4" w:space="0" w:color="auto"/>
            </w:tcBorders>
            <w:vAlign w:val="center"/>
            <w:hideMark/>
          </w:tcPr>
          <w:p w14:paraId="4B58D39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158,39</w:t>
            </w:r>
          </w:p>
        </w:tc>
        <w:tc>
          <w:tcPr>
            <w:tcW w:w="906" w:type="dxa"/>
            <w:tcBorders>
              <w:top w:val="nil"/>
              <w:left w:val="nil"/>
              <w:bottom w:val="single" w:sz="4" w:space="0" w:color="auto"/>
              <w:right w:val="single" w:sz="4" w:space="0" w:color="auto"/>
            </w:tcBorders>
            <w:vAlign w:val="center"/>
            <w:hideMark/>
          </w:tcPr>
          <w:p w14:paraId="29BA1C9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152,02</w:t>
            </w:r>
          </w:p>
        </w:tc>
        <w:tc>
          <w:tcPr>
            <w:tcW w:w="904" w:type="dxa"/>
            <w:tcBorders>
              <w:top w:val="nil"/>
              <w:left w:val="nil"/>
              <w:bottom w:val="single" w:sz="4" w:space="0" w:color="auto"/>
              <w:right w:val="single" w:sz="4" w:space="0" w:color="auto"/>
            </w:tcBorders>
            <w:vAlign w:val="center"/>
            <w:hideMark/>
          </w:tcPr>
          <w:p w14:paraId="63E8042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126,01</w:t>
            </w:r>
          </w:p>
        </w:tc>
        <w:tc>
          <w:tcPr>
            <w:tcW w:w="905" w:type="dxa"/>
            <w:tcBorders>
              <w:top w:val="nil"/>
              <w:left w:val="nil"/>
              <w:bottom w:val="single" w:sz="4" w:space="0" w:color="auto"/>
              <w:right w:val="single" w:sz="4" w:space="0" w:color="auto"/>
            </w:tcBorders>
            <w:vAlign w:val="center"/>
            <w:hideMark/>
          </w:tcPr>
          <w:p w14:paraId="56F34B1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124,69</w:t>
            </w:r>
          </w:p>
        </w:tc>
        <w:tc>
          <w:tcPr>
            <w:tcW w:w="904" w:type="dxa"/>
            <w:tcBorders>
              <w:top w:val="nil"/>
              <w:left w:val="nil"/>
              <w:bottom w:val="single" w:sz="4" w:space="0" w:color="auto"/>
              <w:right w:val="single" w:sz="4" w:space="0" w:color="auto"/>
            </w:tcBorders>
            <w:vAlign w:val="center"/>
            <w:hideMark/>
          </w:tcPr>
          <w:p w14:paraId="4E93A64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131,99</w:t>
            </w:r>
          </w:p>
        </w:tc>
        <w:tc>
          <w:tcPr>
            <w:tcW w:w="906" w:type="dxa"/>
            <w:tcBorders>
              <w:top w:val="nil"/>
              <w:left w:val="nil"/>
              <w:bottom w:val="single" w:sz="4" w:space="0" w:color="auto"/>
              <w:right w:val="single" w:sz="4" w:space="0" w:color="auto"/>
            </w:tcBorders>
            <w:vAlign w:val="center"/>
            <w:hideMark/>
          </w:tcPr>
          <w:p w14:paraId="115F39E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126,68</w:t>
            </w:r>
          </w:p>
        </w:tc>
        <w:tc>
          <w:tcPr>
            <w:tcW w:w="1355" w:type="dxa"/>
            <w:tcBorders>
              <w:top w:val="nil"/>
              <w:left w:val="nil"/>
              <w:bottom w:val="single" w:sz="4" w:space="0" w:color="auto"/>
              <w:right w:val="single" w:sz="4" w:space="0" w:color="auto"/>
            </w:tcBorders>
            <w:vAlign w:val="center"/>
            <w:hideMark/>
          </w:tcPr>
          <w:p w14:paraId="0D3E192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35,76</w:t>
            </w:r>
          </w:p>
        </w:tc>
        <w:tc>
          <w:tcPr>
            <w:tcW w:w="1441" w:type="dxa"/>
            <w:tcBorders>
              <w:top w:val="nil"/>
              <w:left w:val="nil"/>
              <w:bottom w:val="single" w:sz="4" w:space="0" w:color="auto"/>
              <w:right w:val="single" w:sz="4" w:space="0" w:color="auto"/>
            </w:tcBorders>
            <w:vAlign w:val="center"/>
            <w:hideMark/>
          </w:tcPr>
          <w:p w14:paraId="2257E82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1 659,13</w:t>
            </w:r>
          </w:p>
        </w:tc>
        <w:tc>
          <w:tcPr>
            <w:tcW w:w="1201" w:type="dxa"/>
            <w:tcBorders>
              <w:top w:val="single" w:sz="4" w:space="0" w:color="auto"/>
              <w:left w:val="nil"/>
              <w:bottom w:val="single" w:sz="4" w:space="0" w:color="auto"/>
              <w:right w:val="single" w:sz="4" w:space="0" w:color="auto"/>
            </w:tcBorders>
            <w:vAlign w:val="center"/>
            <w:hideMark/>
          </w:tcPr>
          <w:p w14:paraId="2170F03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04BD1B1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2E77A43B" w14:textId="77777777" w:rsidTr="003F113A">
        <w:trPr>
          <w:gridAfter w:val="1"/>
          <w:wAfter w:w="6" w:type="dxa"/>
          <w:trHeight w:val="162"/>
          <w:jc w:val="center"/>
        </w:trPr>
        <w:tc>
          <w:tcPr>
            <w:tcW w:w="1591" w:type="dxa"/>
            <w:vMerge/>
            <w:tcBorders>
              <w:left w:val="single" w:sz="4" w:space="0" w:color="auto"/>
              <w:right w:val="single" w:sz="4" w:space="0" w:color="auto"/>
            </w:tcBorders>
            <w:vAlign w:val="center"/>
            <w:hideMark/>
          </w:tcPr>
          <w:p w14:paraId="7E036E6C" w14:textId="77777777" w:rsidR="00347A2B" w:rsidRPr="003F113A" w:rsidRDefault="00347A2B" w:rsidP="006E0603">
            <w:pP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vAlign w:val="center"/>
            <w:hideMark/>
          </w:tcPr>
          <w:p w14:paraId="64B02E80"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01.01.2020</w:t>
            </w:r>
          </w:p>
        </w:tc>
        <w:tc>
          <w:tcPr>
            <w:tcW w:w="904" w:type="dxa"/>
            <w:tcBorders>
              <w:top w:val="single" w:sz="4" w:space="0" w:color="auto"/>
              <w:left w:val="single" w:sz="4" w:space="0" w:color="auto"/>
              <w:bottom w:val="single" w:sz="4" w:space="0" w:color="auto"/>
              <w:right w:val="single" w:sz="4" w:space="0" w:color="auto"/>
            </w:tcBorders>
            <w:vAlign w:val="center"/>
          </w:tcPr>
          <w:p w14:paraId="55F4DBB6"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148,79</w:t>
            </w:r>
          </w:p>
        </w:tc>
        <w:tc>
          <w:tcPr>
            <w:tcW w:w="905" w:type="dxa"/>
            <w:tcBorders>
              <w:top w:val="single" w:sz="4" w:space="0" w:color="auto"/>
              <w:left w:val="nil"/>
              <w:bottom w:val="single" w:sz="4" w:space="0" w:color="auto"/>
              <w:right w:val="single" w:sz="4" w:space="0" w:color="auto"/>
            </w:tcBorders>
            <w:vAlign w:val="center"/>
          </w:tcPr>
          <w:p w14:paraId="2D9DAE9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147,19</w:t>
            </w:r>
          </w:p>
        </w:tc>
        <w:tc>
          <w:tcPr>
            <w:tcW w:w="904" w:type="dxa"/>
            <w:tcBorders>
              <w:top w:val="single" w:sz="4" w:space="0" w:color="auto"/>
              <w:left w:val="nil"/>
              <w:bottom w:val="single" w:sz="4" w:space="0" w:color="auto"/>
              <w:right w:val="single" w:sz="4" w:space="0" w:color="auto"/>
            </w:tcBorders>
            <w:vAlign w:val="center"/>
          </w:tcPr>
          <w:p w14:paraId="153F5F5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155,95</w:t>
            </w:r>
          </w:p>
        </w:tc>
        <w:tc>
          <w:tcPr>
            <w:tcW w:w="906" w:type="dxa"/>
            <w:tcBorders>
              <w:top w:val="single" w:sz="4" w:space="0" w:color="auto"/>
              <w:left w:val="nil"/>
              <w:bottom w:val="single" w:sz="4" w:space="0" w:color="auto"/>
              <w:right w:val="single" w:sz="4" w:space="0" w:color="auto"/>
            </w:tcBorders>
            <w:vAlign w:val="center"/>
          </w:tcPr>
          <w:p w14:paraId="3B38BAC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149,58</w:t>
            </w:r>
          </w:p>
        </w:tc>
        <w:tc>
          <w:tcPr>
            <w:tcW w:w="904" w:type="dxa"/>
            <w:tcBorders>
              <w:top w:val="single" w:sz="4" w:space="0" w:color="auto"/>
              <w:left w:val="nil"/>
              <w:bottom w:val="single" w:sz="4" w:space="0" w:color="auto"/>
              <w:right w:val="single" w:sz="4" w:space="0" w:color="auto"/>
            </w:tcBorders>
            <w:vAlign w:val="center"/>
          </w:tcPr>
          <w:p w14:paraId="0A627D6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123,99</w:t>
            </w:r>
          </w:p>
        </w:tc>
        <w:tc>
          <w:tcPr>
            <w:tcW w:w="905" w:type="dxa"/>
            <w:tcBorders>
              <w:top w:val="single" w:sz="4" w:space="0" w:color="auto"/>
              <w:left w:val="nil"/>
              <w:bottom w:val="single" w:sz="4" w:space="0" w:color="auto"/>
              <w:right w:val="single" w:sz="4" w:space="0" w:color="auto"/>
            </w:tcBorders>
            <w:vAlign w:val="center"/>
          </w:tcPr>
          <w:p w14:paraId="7F7082D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122,66</w:t>
            </w:r>
          </w:p>
        </w:tc>
        <w:tc>
          <w:tcPr>
            <w:tcW w:w="904" w:type="dxa"/>
            <w:tcBorders>
              <w:top w:val="single" w:sz="4" w:space="0" w:color="auto"/>
              <w:left w:val="nil"/>
              <w:bottom w:val="single" w:sz="4" w:space="0" w:color="auto"/>
              <w:right w:val="single" w:sz="4" w:space="0" w:color="auto"/>
            </w:tcBorders>
            <w:vAlign w:val="center"/>
          </w:tcPr>
          <w:p w14:paraId="1A598B4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129,96</w:t>
            </w:r>
          </w:p>
        </w:tc>
        <w:tc>
          <w:tcPr>
            <w:tcW w:w="906" w:type="dxa"/>
            <w:tcBorders>
              <w:top w:val="single" w:sz="4" w:space="0" w:color="auto"/>
              <w:left w:val="nil"/>
              <w:bottom w:val="single" w:sz="4" w:space="0" w:color="auto"/>
              <w:right w:val="single" w:sz="4" w:space="0" w:color="auto"/>
            </w:tcBorders>
            <w:vAlign w:val="center"/>
          </w:tcPr>
          <w:p w14:paraId="78416D7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124,65</w:t>
            </w:r>
          </w:p>
        </w:tc>
        <w:tc>
          <w:tcPr>
            <w:tcW w:w="1355" w:type="dxa"/>
            <w:tcBorders>
              <w:top w:val="single" w:sz="4" w:space="0" w:color="auto"/>
              <w:left w:val="nil"/>
              <w:bottom w:val="single" w:sz="4" w:space="0" w:color="auto"/>
              <w:right w:val="single" w:sz="4" w:space="0" w:color="auto"/>
            </w:tcBorders>
            <w:vAlign w:val="center"/>
          </w:tcPr>
          <w:p w14:paraId="0111A1C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33,73</w:t>
            </w:r>
          </w:p>
        </w:tc>
        <w:tc>
          <w:tcPr>
            <w:tcW w:w="1441" w:type="dxa"/>
            <w:tcBorders>
              <w:top w:val="single" w:sz="4" w:space="0" w:color="auto"/>
              <w:left w:val="nil"/>
              <w:bottom w:val="single" w:sz="4" w:space="0" w:color="auto"/>
              <w:right w:val="single" w:sz="4" w:space="0" w:color="auto"/>
            </w:tcBorders>
            <w:vAlign w:val="center"/>
          </w:tcPr>
          <w:p w14:paraId="1C77716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1 659,13</w:t>
            </w:r>
          </w:p>
        </w:tc>
        <w:tc>
          <w:tcPr>
            <w:tcW w:w="1201" w:type="dxa"/>
            <w:tcBorders>
              <w:top w:val="nil"/>
              <w:left w:val="nil"/>
              <w:bottom w:val="single" w:sz="4" w:space="0" w:color="auto"/>
              <w:right w:val="single" w:sz="4" w:space="0" w:color="auto"/>
            </w:tcBorders>
            <w:vAlign w:val="center"/>
            <w:hideMark/>
          </w:tcPr>
          <w:p w14:paraId="2D468C2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067AC22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70D60EFB" w14:textId="77777777" w:rsidTr="003F113A">
        <w:trPr>
          <w:gridAfter w:val="1"/>
          <w:wAfter w:w="6" w:type="dxa"/>
          <w:trHeight w:val="162"/>
          <w:jc w:val="center"/>
        </w:trPr>
        <w:tc>
          <w:tcPr>
            <w:tcW w:w="1591" w:type="dxa"/>
            <w:vMerge/>
            <w:tcBorders>
              <w:left w:val="single" w:sz="4" w:space="0" w:color="auto"/>
              <w:right w:val="single" w:sz="4" w:space="0" w:color="auto"/>
            </w:tcBorders>
            <w:vAlign w:val="center"/>
            <w:hideMark/>
          </w:tcPr>
          <w:p w14:paraId="3EE43AE5" w14:textId="77777777" w:rsidR="00347A2B" w:rsidRPr="003F113A" w:rsidRDefault="00347A2B" w:rsidP="006E0603">
            <w:pP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vAlign w:val="center"/>
            <w:hideMark/>
          </w:tcPr>
          <w:p w14:paraId="54B44203"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01.07.2020</w:t>
            </w:r>
          </w:p>
        </w:tc>
        <w:tc>
          <w:tcPr>
            <w:tcW w:w="904" w:type="dxa"/>
            <w:tcBorders>
              <w:top w:val="nil"/>
              <w:left w:val="single" w:sz="4" w:space="0" w:color="auto"/>
              <w:bottom w:val="single" w:sz="4" w:space="0" w:color="auto"/>
              <w:right w:val="single" w:sz="4" w:space="0" w:color="auto"/>
            </w:tcBorders>
            <w:vAlign w:val="center"/>
          </w:tcPr>
          <w:p w14:paraId="225554F1"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148,84</w:t>
            </w:r>
          </w:p>
        </w:tc>
        <w:tc>
          <w:tcPr>
            <w:tcW w:w="905" w:type="dxa"/>
            <w:tcBorders>
              <w:top w:val="nil"/>
              <w:left w:val="nil"/>
              <w:bottom w:val="single" w:sz="4" w:space="0" w:color="auto"/>
              <w:right w:val="single" w:sz="4" w:space="0" w:color="auto"/>
            </w:tcBorders>
            <w:vAlign w:val="center"/>
          </w:tcPr>
          <w:p w14:paraId="3EA871F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147,24</w:t>
            </w:r>
          </w:p>
        </w:tc>
        <w:tc>
          <w:tcPr>
            <w:tcW w:w="904" w:type="dxa"/>
            <w:tcBorders>
              <w:top w:val="nil"/>
              <w:left w:val="nil"/>
              <w:bottom w:val="single" w:sz="4" w:space="0" w:color="auto"/>
              <w:right w:val="single" w:sz="4" w:space="0" w:color="auto"/>
            </w:tcBorders>
            <w:vAlign w:val="center"/>
          </w:tcPr>
          <w:p w14:paraId="5F284D4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156,01</w:t>
            </w:r>
          </w:p>
        </w:tc>
        <w:tc>
          <w:tcPr>
            <w:tcW w:w="906" w:type="dxa"/>
            <w:tcBorders>
              <w:top w:val="nil"/>
              <w:left w:val="nil"/>
              <w:bottom w:val="single" w:sz="4" w:space="0" w:color="auto"/>
              <w:right w:val="single" w:sz="4" w:space="0" w:color="auto"/>
            </w:tcBorders>
            <w:vAlign w:val="center"/>
          </w:tcPr>
          <w:p w14:paraId="282A242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149,64</w:t>
            </w:r>
          </w:p>
        </w:tc>
        <w:tc>
          <w:tcPr>
            <w:tcW w:w="904" w:type="dxa"/>
            <w:tcBorders>
              <w:top w:val="nil"/>
              <w:left w:val="nil"/>
              <w:bottom w:val="single" w:sz="4" w:space="0" w:color="auto"/>
              <w:right w:val="single" w:sz="4" w:space="0" w:color="auto"/>
            </w:tcBorders>
            <w:vAlign w:val="center"/>
          </w:tcPr>
          <w:p w14:paraId="73BA4B0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124,03</w:t>
            </w:r>
          </w:p>
        </w:tc>
        <w:tc>
          <w:tcPr>
            <w:tcW w:w="905" w:type="dxa"/>
            <w:tcBorders>
              <w:top w:val="nil"/>
              <w:left w:val="nil"/>
              <w:bottom w:val="single" w:sz="4" w:space="0" w:color="auto"/>
              <w:right w:val="single" w:sz="4" w:space="0" w:color="auto"/>
            </w:tcBorders>
            <w:vAlign w:val="center"/>
          </w:tcPr>
          <w:p w14:paraId="4CDC46D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122,70</w:t>
            </w:r>
          </w:p>
        </w:tc>
        <w:tc>
          <w:tcPr>
            <w:tcW w:w="904" w:type="dxa"/>
            <w:tcBorders>
              <w:top w:val="nil"/>
              <w:left w:val="nil"/>
              <w:bottom w:val="single" w:sz="4" w:space="0" w:color="auto"/>
              <w:right w:val="single" w:sz="4" w:space="0" w:color="auto"/>
            </w:tcBorders>
            <w:vAlign w:val="center"/>
          </w:tcPr>
          <w:p w14:paraId="3996B27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130,01</w:t>
            </w:r>
          </w:p>
        </w:tc>
        <w:tc>
          <w:tcPr>
            <w:tcW w:w="906" w:type="dxa"/>
            <w:tcBorders>
              <w:top w:val="nil"/>
              <w:left w:val="nil"/>
              <w:bottom w:val="single" w:sz="4" w:space="0" w:color="auto"/>
              <w:right w:val="single" w:sz="4" w:space="0" w:color="auto"/>
            </w:tcBorders>
            <w:vAlign w:val="center"/>
          </w:tcPr>
          <w:p w14:paraId="6548A16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124,70</w:t>
            </w:r>
          </w:p>
        </w:tc>
        <w:tc>
          <w:tcPr>
            <w:tcW w:w="1355" w:type="dxa"/>
            <w:tcBorders>
              <w:top w:val="nil"/>
              <w:left w:val="nil"/>
              <w:bottom w:val="single" w:sz="4" w:space="0" w:color="auto"/>
              <w:right w:val="single" w:sz="4" w:space="0" w:color="auto"/>
            </w:tcBorders>
            <w:vAlign w:val="center"/>
          </w:tcPr>
          <w:p w14:paraId="2E65763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33,73</w:t>
            </w:r>
          </w:p>
        </w:tc>
        <w:tc>
          <w:tcPr>
            <w:tcW w:w="1441" w:type="dxa"/>
            <w:tcBorders>
              <w:top w:val="nil"/>
              <w:left w:val="nil"/>
              <w:bottom w:val="single" w:sz="4" w:space="0" w:color="auto"/>
              <w:right w:val="single" w:sz="4" w:space="0" w:color="auto"/>
            </w:tcBorders>
            <w:vAlign w:val="center"/>
          </w:tcPr>
          <w:p w14:paraId="0573F3F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1 659,96</w:t>
            </w:r>
          </w:p>
        </w:tc>
        <w:tc>
          <w:tcPr>
            <w:tcW w:w="1201" w:type="dxa"/>
            <w:tcBorders>
              <w:top w:val="nil"/>
              <w:left w:val="nil"/>
              <w:bottom w:val="single" w:sz="4" w:space="0" w:color="auto"/>
              <w:right w:val="single" w:sz="4" w:space="0" w:color="auto"/>
            </w:tcBorders>
            <w:vAlign w:val="center"/>
            <w:hideMark/>
          </w:tcPr>
          <w:p w14:paraId="4C6427F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395E46F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1817DFEB" w14:textId="77777777" w:rsidTr="003F113A">
        <w:trPr>
          <w:gridAfter w:val="1"/>
          <w:wAfter w:w="6" w:type="dxa"/>
          <w:trHeight w:val="162"/>
          <w:jc w:val="center"/>
        </w:trPr>
        <w:tc>
          <w:tcPr>
            <w:tcW w:w="1591" w:type="dxa"/>
            <w:vMerge/>
            <w:tcBorders>
              <w:left w:val="single" w:sz="4" w:space="0" w:color="auto"/>
              <w:right w:val="single" w:sz="4" w:space="0" w:color="auto"/>
            </w:tcBorders>
            <w:vAlign w:val="center"/>
            <w:hideMark/>
          </w:tcPr>
          <w:p w14:paraId="5F09A06D" w14:textId="77777777" w:rsidR="00347A2B" w:rsidRPr="003F113A" w:rsidRDefault="00347A2B" w:rsidP="006E0603">
            <w:pP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vAlign w:val="center"/>
            <w:hideMark/>
          </w:tcPr>
          <w:p w14:paraId="0F5C6F82"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01.01.2021</w:t>
            </w:r>
          </w:p>
        </w:tc>
        <w:tc>
          <w:tcPr>
            <w:tcW w:w="904" w:type="dxa"/>
            <w:tcBorders>
              <w:top w:val="single" w:sz="4" w:space="0" w:color="auto"/>
              <w:left w:val="single" w:sz="4" w:space="0" w:color="auto"/>
              <w:bottom w:val="single" w:sz="4" w:space="0" w:color="auto"/>
              <w:right w:val="single" w:sz="4" w:space="0" w:color="auto"/>
            </w:tcBorders>
            <w:vAlign w:val="center"/>
            <w:hideMark/>
          </w:tcPr>
          <w:p w14:paraId="682E9601"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148,84</w:t>
            </w:r>
          </w:p>
        </w:tc>
        <w:tc>
          <w:tcPr>
            <w:tcW w:w="905" w:type="dxa"/>
            <w:tcBorders>
              <w:top w:val="single" w:sz="4" w:space="0" w:color="auto"/>
              <w:left w:val="nil"/>
              <w:bottom w:val="single" w:sz="4" w:space="0" w:color="auto"/>
              <w:right w:val="single" w:sz="4" w:space="0" w:color="auto"/>
            </w:tcBorders>
            <w:vAlign w:val="center"/>
            <w:hideMark/>
          </w:tcPr>
          <w:p w14:paraId="5E3DA50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147,24</w:t>
            </w:r>
          </w:p>
        </w:tc>
        <w:tc>
          <w:tcPr>
            <w:tcW w:w="904" w:type="dxa"/>
            <w:tcBorders>
              <w:top w:val="single" w:sz="4" w:space="0" w:color="auto"/>
              <w:left w:val="nil"/>
              <w:bottom w:val="single" w:sz="4" w:space="0" w:color="auto"/>
              <w:right w:val="single" w:sz="4" w:space="0" w:color="auto"/>
            </w:tcBorders>
            <w:vAlign w:val="center"/>
            <w:hideMark/>
          </w:tcPr>
          <w:p w14:paraId="7DF05F9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156,01</w:t>
            </w:r>
          </w:p>
        </w:tc>
        <w:tc>
          <w:tcPr>
            <w:tcW w:w="906" w:type="dxa"/>
            <w:tcBorders>
              <w:top w:val="single" w:sz="4" w:space="0" w:color="auto"/>
              <w:left w:val="nil"/>
              <w:bottom w:val="single" w:sz="4" w:space="0" w:color="auto"/>
              <w:right w:val="single" w:sz="4" w:space="0" w:color="auto"/>
            </w:tcBorders>
            <w:vAlign w:val="center"/>
            <w:hideMark/>
          </w:tcPr>
          <w:p w14:paraId="098F4B1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149,64</w:t>
            </w:r>
          </w:p>
        </w:tc>
        <w:tc>
          <w:tcPr>
            <w:tcW w:w="904" w:type="dxa"/>
            <w:tcBorders>
              <w:top w:val="single" w:sz="4" w:space="0" w:color="auto"/>
              <w:left w:val="nil"/>
              <w:bottom w:val="single" w:sz="4" w:space="0" w:color="auto"/>
              <w:right w:val="single" w:sz="4" w:space="0" w:color="auto"/>
            </w:tcBorders>
            <w:vAlign w:val="center"/>
            <w:hideMark/>
          </w:tcPr>
          <w:p w14:paraId="593F9BB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124,03</w:t>
            </w:r>
          </w:p>
        </w:tc>
        <w:tc>
          <w:tcPr>
            <w:tcW w:w="905" w:type="dxa"/>
            <w:tcBorders>
              <w:top w:val="single" w:sz="4" w:space="0" w:color="auto"/>
              <w:left w:val="nil"/>
              <w:bottom w:val="single" w:sz="4" w:space="0" w:color="auto"/>
              <w:right w:val="single" w:sz="4" w:space="0" w:color="auto"/>
            </w:tcBorders>
            <w:vAlign w:val="center"/>
            <w:hideMark/>
          </w:tcPr>
          <w:p w14:paraId="7845EC2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122,70</w:t>
            </w:r>
          </w:p>
        </w:tc>
        <w:tc>
          <w:tcPr>
            <w:tcW w:w="904" w:type="dxa"/>
            <w:tcBorders>
              <w:top w:val="single" w:sz="4" w:space="0" w:color="auto"/>
              <w:left w:val="nil"/>
              <w:bottom w:val="single" w:sz="4" w:space="0" w:color="auto"/>
              <w:right w:val="single" w:sz="4" w:space="0" w:color="auto"/>
            </w:tcBorders>
            <w:vAlign w:val="center"/>
            <w:hideMark/>
          </w:tcPr>
          <w:p w14:paraId="2D81C69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130,01</w:t>
            </w:r>
          </w:p>
        </w:tc>
        <w:tc>
          <w:tcPr>
            <w:tcW w:w="906" w:type="dxa"/>
            <w:tcBorders>
              <w:top w:val="single" w:sz="4" w:space="0" w:color="auto"/>
              <w:left w:val="nil"/>
              <w:bottom w:val="single" w:sz="4" w:space="0" w:color="auto"/>
              <w:right w:val="single" w:sz="4" w:space="0" w:color="auto"/>
            </w:tcBorders>
            <w:vAlign w:val="center"/>
            <w:hideMark/>
          </w:tcPr>
          <w:p w14:paraId="66ABBB9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124,70</w:t>
            </w:r>
          </w:p>
        </w:tc>
        <w:tc>
          <w:tcPr>
            <w:tcW w:w="1355" w:type="dxa"/>
            <w:tcBorders>
              <w:top w:val="single" w:sz="4" w:space="0" w:color="auto"/>
              <w:left w:val="nil"/>
              <w:bottom w:val="single" w:sz="4" w:space="0" w:color="auto"/>
              <w:right w:val="single" w:sz="4" w:space="0" w:color="auto"/>
            </w:tcBorders>
            <w:vAlign w:val="center"/>
            <w:hideMark/>
          </w:tcPr>
          <w:p w14:paraId="6549311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33,73</w:t>
            </w:r>
          </w:p>
        </w:tc>
        <w:tc>
          <w:tcPr>
            <w:tcW w:w="1441" w:type="dxa"/>
            <w:tcBorders>
              <w:top w:val="single" w:sz="4" w:space="0" w:color="auto"/>
              <w:left w:val="nil"/>
              <w:bottom w:val="single" w:sz="4" w:space="0" w:color="auto"/>
              <w:right w:val="single" w:sz="4" w:space="0" w:color="auto"/>
            </w:tcBorders>
            <w:vAlign w:val="center"/>
            <w:hideMark/>
          </w:tcPr>
          <w:p w14:paraId="43ECAB3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1 659,96</w:t>
            </w:r>
          </w:p>
        </w:tc>
        <w:tc>
          <w:tcPr>
            <w:tcW w:w="1201" w:type="dxa"/>
            <w:tcBorders>
              <w:top w:val="nil"/>
              <w:left w:val="nil"/>
              <w:bottom w:val="single" w:sz="4" w:space="0" w:color="auto"/>
              <w:right w:val="single" w:sz="4" w:space="0" w:color="auto"/>
            </w:tcBorders>
            <w:vAlign w:val="center"/>
            <w:hideMark/>
          </w:tcPr>
          <w:p w14:paraId="6970A2A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211E07A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355342C9" w14:textId="77777777" w:rsidTr="003F113A">
        <w:trPr>
          <w:gridAfter w:val="1"/>
          <w:wAfter w:w="6" w:type="dxa"/>
          <w:trHeight w:val="162"/>
          <w:jc w:val="center"/>
        </w:trPr>
        <w:tc>
          <w:tcPr>
            <w:tcW w:w="1591" w:type="dxa"/>
            <w:vMerge/>
            <w:tcBorders>
              <w:left w:val="single" w:sz="4" w:space="0" w:color="auto"/>
              <w:right w:val="single" w:sz="4" w:space="0" w:color="auto"/>
            </w:tcBorders>
            <w:vAlign w:val="center"/>
            <w:hideMark/>
          </w:tcPr>
          <w:p w14:paraId="66F5FCD5" w14:textId="77777777" w:rsidR="00347A2B" w:rsidRPr="003F113A" w:rsidRDefault="00347A2B" w:rsidP="006E0603">
            <w:pP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vAlign w:val="center"/>
            <w:hideMark/>
          </w:tcPr>
          <w:p w14:paraId="05F155A4"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01.07.2021</w:t>
            </w:r>
          </w:p>
        </w:tc>
        <w:tc>
          <w:tcPr>
            <w:tcW w:w="904" w:type="dxa"/>
            <w:tcBorders>
              <w:top w:val="nil"/>
              <w:left w:val="single" w:sz="4" w:space="0" w:color="auto"/>
              <w:bottom w:val="single" w:sz="4" w:space="0" w:color="auto"/>
              <w:right w:val="single" w:sz="4" w:space="0" w:color="auto"/>
            </w:tcBorders>
            <w:vAlign w:val="center"/>
            <w:hideMark/>
          </w:tcPr>
          <w:p w14:paraId="166F3B63"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165,68</w:t>
            </w:r>
          </w:p>
        </w:tc>
        <w:tc>
          <w:tcPr>
            <w:tcW w:w="905" w:type="dxa"/>
            <w:tcBorders>
              <w:top w:val="nil"/>
              <w:left w:val="nil"/>
              <w:bottom w:val="single" w:sz="4" w:space="0" w:color="auto"/>
              <w:right w:val="single" w:sz="4" w:space="0" w:color="auto"/>
            </w:tcBorders>
            <w:vAlign w:val="center"/>
            <w:hideMark/>
          </w:tcPr>
          <w:p w14:paraId="4446116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155,53</w:t>
            </w:r>
          </w:p>
        </w:tc>
        <w:tc>
          <w:tcPr>
            <w:tcW w:w="904" w:type="dxa"/>
            <w:tcBorders>
              <w:top w:val="nil"/>
              <w:left w:val="nil"/>
              <w:bottom w:val="single" w:sz="4" w:space="0" w:color="auto"/>
              <w:right w:val="single" w:sz="4" w:space="0" w:color="auto"/>
            </w:tcBorders>
            <w:vAlign w:val="center"/>
            <w:hideMark/>
          </w:tcPr>
          <w:p w14:paraId="4F160DA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174,62</w:t>
            </w:r>
          </w:p>
        </w:tc>
        <w:tc>
          <w:tcPr>
            <w:tcW w:w="906" w:type="dxa"/>
            <w:tcBorders>
              <w:top w:val="nil"/>
              <w:left w:val="nil"/>
              <w:bottom w:val="single" w:sz="4" w:space="0" w:color="auto"/>
              <w:right w:val="single" w:sz="4" w:space="0" w:color="auto"/>
            </w:tcBorders>
            <w:vAlign w:val="center"/>
            <w:hideMark/>
          </w:tcPr>
          <w:p w14:paraId="1C16C83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164,68</w:t>
            </w:r>
          </w:p>
        </w:tc>
        <w:tc>
          <w:tcPr>
            <w:tcW w:w="904" w:type="dxa"/>
            <w:tcBorders>
              <w:top w:val="nil"/>
              <w:left w:val="nil"/>
              <w:bottom w:val="single" w:sz="4" w:space="0" w:color="auto"/>
              <w:right w:val="single" w:sz="4" w:space="0" w:color="auto"/>
            </w:tcBorders>
            <w:vAlign w:val="center"/>
            <w:hideMark/>
          </w:tcPr>
          <w:p w14:paraId="310AB15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138,07</w:t>
            </w:r>
          </w:p>
        </w:tc>
        <w:tc>
          <w:tcPr>
            <w:tcW w:w="905" w:type="dxa"/>
            <w:tcBorders>
              <w:top w:val="nil"/>
              <w:left w:val="nil"/>
              <w:bottom w:val="single" w:sz="4" w:space="0" w:color="auto"/>
              <w:right w:val="single" w:sz="4" w:space="0" w:color="auto"/>
            </w:tcBorders>
            <w:vAlign w:val="center"/>
            <w:hideMark/>
          </w:tcPr>
          <w:p w14:paraId="0241BFD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129,61</w:t>
            </w:r>
          </w:p>
        </w:tc>
        <w:tc>
          <w:tcPr>
            <w:tcW w:w="904" w:type="dxa"/>
            <w:tcBorders>
              <w:top w:val="nil"/>
              <w:left w:val="nil"/>
              <w:bottom w:val="single" w:sz="4" w:space="0" w:color="auto"/>
              <w:right w:val="single" w:sz="4" w:space="0" w:color="auto"/>
            </w:tcBorders>
            <w:vAlign w:val="center"/>
            <w:hideMark/>
          </w:tcPr>
          <w:p w14:paraId="2F68F97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145,52</w:t>
            </w:r>
          </w:p>
        </w:tc>
        <w:tc>
          <w:tcPr>
            <w:tcW w:w="906" w:type="dxa"/>
            <w:tcBorders>
              <w:top w:val="nil"/>
              <w:left w:val="nil"/>
              <w:bottom w:val="single" w:sz="4" w:space="0" w:color="auto"/>
              <w:right w:val="single" w:sz="4" w:space="0" w:color="auto"/>
            </w:tcBorders>
            <w:vAlign w:val="center"/>
            <w:hideMark/>
          </w:tcPr>
          <w:p w14:paraId="69370EB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137,23</w:t>
            </w:r>
          </w:p>
        </w:tc>
        <w:tc>
          <w:tcPr>
            <w:tcW w:w="1355" w:type="dxa"/>
            <w:tcBorders>
              <w:top w:val="nil"/>
              <w:left w:val="nil"/>
              <w:bottom w:val="single" w:sz="4" w:space="0" w:color="auto"/>
              <w:right w:val="single" w:sz="4" w:space="0" w:color="auto"/>
            </w:tcBorders>
            <w:vAlign w:val="center"/>
            <w:hideMark/>
          </w:tcPr>
          <w:p w14:paraId="003C741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35,97</w:t>
            </w:r>
          </w:p>
        </w:tc>
        <w:tc>
          <w:tcPr>
            <w:tcW w:w="1441" w:type="dxa"/>
            <w:tcBorders>
              <w:top w:val="nil"/>
              <w:left w:val="nil"/>
              <w:bottom w:val="single" w:sz="4" w:space="0" w:color="auto"/>
              <w:right w:val="single" w:sz="4" w:space="0" w:color="auto"/>
            </w:tcBorders>
            <w:vAlign w:val="center"/>
            <w:hideMark/>
          </w:tcPr>
          <w:p w14:paraId="2A3DBE7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1 693,29</w:t>
            </w:r>
          </w:p>
        </w:tc>
        <w:tc>
          <w:tcPr>
            <w:tcW w:w="1201" w:type="dxa"/>
            <w:tcBorders>
              <w:top w:val="nil"/>
              <w:left w:val="nil"/>
              <w:bottom w:val="single" w:sz="4" w:space="0" w:color="auto"/>
              <w:right w:val="single" w:sz="4" w:space="0" w:color="auto"/>
            </w:tcBorders>
            <w:vAlign w:val="center"/>
            <w:hideMark/>
          </w:tcPr>
          <w:p w14:paraId="1DC0B29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049077D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5528B367" w14:textId="77777777" w:rsidTr="003F113A">
        <w:trPr>
          <w:gridAfter w:val="1"/>
          <w:wAfter w:w="6" w:type="dxa"/>
          <w:trHeight w:val="162"/>
          <w:jc w:val="center"/>
        </w:trPr>
        <w:tc>
          <w:tcPr>
            <w:tcW w:w="1591" w:type="dxa"/>
            <w:vMerge/>
            <w:tcBorders>
              <w:left w:val="single" w:sz="4" w:space="0" w:color="auto"/>
              <w:right w:val="single" w:sz="4" w:space="0" w:color="auto"/>
            </w:tcBorders>
            <w:vAlign w:val="center"/>
            <w:hideMark/>
          </w:tcPr>
          <w:p w14:paraId="5635E944" w14:textId="77777777" w:rsidR="00347A2B" w:rsidRPr="003F113A" w:rsidRDefault="00347A2B" w:rsidP="006E0603">
            <w:pP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vAlign w:val="center"/>
            <w:hideMark/>
          </w:tcPr>
          <w:p w14:paraId="6D42C425"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01.01.2022</w:t>
            </w:r>
          </w:p>
        </w:tc>
        <w:tc>
          <w:tcPr>
            <w:tcW w:w="904" w:type="dxa"/>
            <w:tcBorders>
              <w:top w:val="single" w:sz="4" w:space="0" w:color="auto"/>
              <w:left w:val="single" w:sz="4" w:space="0" w:color="auto"/>
              <w:bottom w:val="single" w:sz="4" w:space="0" w:color="auto"/>
              <w:right w:val="single" w:sz="4" w:space="0" w:color="auto"/>
            </w:tcBorders>
            <w:vAlign w:val="center"/>
          </w:tcPr>
          <w:p w14:paraId="356BB59B"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165,68</w:t>
            </w:r>
          </w:p>
        </w:tc>
        <w:tc>
          <w:tcPr>
            <w:tcW w:w="905" w:type="dxa"/>
            <w:tcBorders>
              <w:top w:val="single" w:sz="4" w:space="0" w:color="auto"/>
              <w:left w:val="nil"/>
              <w:bottom w:val="single" w:sz="4" w:space="0" w:color="auto"/>
              <w:right w:val="single" w:sz="4" w:space="0" w:color="auto"/>
            </w:tcBorders>
            <w:vAlign w:val="center"/>
          </w:tcPr>
          <w:p w14:paraId="0022C00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155,53</w:t>
            </w:r>
          </w:p>
        </w:tc>
        <w:tc>
          <w:tcPr>
            <w:tcW w:w="904" w:type="dxa"/>
            <w:tcBorders>
              <w:top w:val="single" w:sz="4" w:space="0" w:color="auto"/>
              <w:left w:val="nil"/>
              <w:bottom w:val="single" w:sz="4" w:space="0" w:color="auto"/>
              <w:right w:val="single" w:sz="4" w:space="0" w:color="auto"/>
            </w:tcBorders>
            <w:vAlign w:val="center"/>
          </w:tcPr>
          <w:p w14:paraId="502D48F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174,62</w:t>
            </w:r>
          </w:p>
        </w:tc>
        <w:tc>
          <w:tcPr>
            <w:tcW w:w="906" w:type="dxa"/>
            <w:tcBorders>
              <w:top w:val="single" w:sz="4" w:space="0" w:color="auto"/>
              <w:left w:val="nil"/>
              <w:bottom w:val="single" w:sz="4" w:space="0" w:color="auto"/>
              <w:right w:val="single" w:sz="4" w:space="0" w:color="auto"/>
            </w:tcBorders>
            <w:vAlign w:val="center"/>
          </w:tcPr>
          <w:p w14:paraId="7454508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164,68</w:t>
            </w:r>
          </w:p>
        </w:tc>
        <w:tc>
          <w:tcPr>
            <w:tcW w:w="904" w:type="dxa"/>
            <w:tcBorders>
              <w:top w:val="single" w:sz="4" w:space="0" w:color="auto"/>
              <w:left w:val="nil"/>
              <w:bottom w:val="single" w:sz="4" w:space="0" w:color="auto"/>
              <w:right w:val="single" w:sz="4" w:space="0" w:color="auto"/>
            </w:tcBorders>
            <w:vAlign w:val="center"/>
          </w:tcPr>
          <w:p w14:paraId="61A2CA8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138,07</w:t>
            </w:r>
          </w:p>
        </w:tc>
        <w:tc>
          <w:tcPr>
            <w:tcW w:w="905" w:type="dxa"/>
            <w:tcBorders>
              <w:top w:val="single" w:sz="4" w:space="0" w:color="auto"/>
              <w:left w:val="nil"/>
              <w:bottom w:val="single" w:sz="4" w:space="0" w:color="auto"/>
              <w:right w:val="single" w:sz="4" w:space="0" w:color="auto"/>
            </w:tcBorders>
            <w:vAlign w:val="center"/>
          </w:tcPr>
          <w:p w14:paraId="3D4145F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129,61</w:t>
            </w:r>
          </w:p>
        </w:tc>
        <w:tc>
          <w:tcPr>
            <w:tcW w:w="904" w:type="dxa"/>
            <w:tcBorders>
              <w:top w:val="single" w:sz="4" w:space="0" w:color="auto"/>
              <w:left w:val="nil"/>
              <w:bottom w:val="single" w:sz="4" w:space="0" w:color="auto"/>
              <w:right w:val="single" w:sz="4" w:space="0" w:color="auto"/>
            </w:tcBorders>
            <w:vAlign w:val="center"/>
          </w:tcPr>
          <w:p w14:paraId="0C26A85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145,52</w:t>
            </w:r>
          </w:p>
        </w:tc>
        <w:tc>
          <w:tcPr>
            <w:tcW w:w="906" w:type="dxa"/>
            <w:tcBorders>
              <w:top w:val="single" w:sz="4" w:space="0" w:color="auto"/>
              <w:left w:val="nil"/>
              <w:bottom w:val="single" w:sz="4" w:space="0" w:color="auto"/>
              <w:right w:val="single" w:sz="4" w:space="0" w:color="auto"/>
            </w:tcBorders>
            <w:vAlign w:val="center"/>
          </w:tcPr>
          <w:p w14:paraId="4214081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137,23</w:t>
            </w:r>
          </w:p>
        </w:tc>
        <w:tc>
          <w:tcPr>
            <w:tcW w:w="1355" w:type="dxa"/>
            <w:tcBorders>
              <w:top w:val="single" w:sz="4" w:space="0" w:color="auto"/>
              <w:left w:val="nil"/>
              <w:bottom w:val="single" w:sz="4" w:space="0" w:color="auto"/>
              <w:right w:val="single" w:sz="4" w:space="0" w:color="auto"/>
            </w:tcBorders>
            <w:vAlign w:val="center"/>
          </w:tcPr>
          <w:p w14:paraId="15880E7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35,97</w:t>
            </w:r>
          </w:p>
        </w:tc>
        <w:tc>
          <w:tcPr>
            <w:tcW w:w="1441" w:type="dxa"/>
            <w:tcBorders>
              <w:top w:val="single" w:sz="4" w:space="0" w:color="auto"/>
              <w:left w:val="nil"/>
              <w:bottom w:val="single" w:sz="4" w:space="0" w:color="auto"/>
              <w:right w:val="single" w:sz="4" w:space="0" w:color="auto"/>
            </w:tcBorders>
            <w:vAlign w:val="center"/>
          </w:tcPr>
          <w:p w14:paraId="1F9F9B1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1 693,29</w:t>
            </w:r>
          </w:p>
        </w:tc>
        <w:tc>
          <w:tcPr>
            <w:tcW w:w="1201" w:type="dxa"/>
            <w:tcBorders>
              <w:top w:val="nil"/>
              <w:left w:val="nil"/>
              <w:bottom w:val="single" w:sz="4" w:space="0" w:color="auto"/>
              <w:right w:val="single" w:sz="4" w:space="0" w:color="auto"/>
            </w:tcBorders>
            <w:vAlign w:val="center"/>
            <w:hideMark/>
          </w:tcPr>
          <w:p w14:paraId="490E5DA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472AEF3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5D8A75D5" w14:textId="77777777" w:rsidTr="003F113A">
        <w:trPr>
          <w:gridAfter w:val="1"/>
          <w:wAfter w:w="6" w:type="dxa"/>
          <w:trHeight w:val="162"/>
          <w:jc w:val="center"/>
        </w:trPr>
        <w:tc>
          <w:tcPr>
            <w:tcW w:w="1591" w:type="dxa"/>
            <w:vMerge/>
            <w:tcBorders>
              <w:left w:val="single" w:sz="4" w:space="0" w:color="auto"/>
              <w:bottom w:val="single" w:sz="4" w:space="0" w:color="000000"/>
              <w:right w:val="single" w:sz="4" w:space="0" w:color="auto"/>
            </w:tcBorders>
            <w:vAlign w:val="center"/>
            <w:hideMark/>
          </w:tcPr>
          <w:p w14:paraId="157751C2" w14:textId="77777777" w:rsidR="00347A2B" w:rsidRPr="003F113A" w:rsidRDefault="00347A2B" w:rsidP="006E0603">
            <w:pP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vAlign w:val="center"/>
            <w:hideMark/>
          </w:tcPr>
          <w:p w14:paraId="1D884310"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01.07.2022</w:t>
            </w:r>
          </w:p>
        </w:tc>
        <w:tc>
          <w:tcPr>
            <w:tcW w:w="904" w:type="dxa"/>
            <w:tcBorders>
              <w:top w:val="nil"/>
              <w:left w:val="single" w:sz="4" w:space="0" w:color="auto"/>
              <w:bottom w:val="single" w:sz="4" w:space="0" w:color="auto"/>
              <w:right w:val="single" w:sz="4" w:space="0" w:color="auto"/>
            </w:tcBorders>
            <w:vAlign w:val="center"/>
          </w:tcPr>
          <w:p w14:paraId="0F819083" w14:textId="77777777" w:rsidR="00347A2B" w:rsidRPr="003F113A" w:rsidRDefault="00347A2B" w:rsidP="006E0603">
            <w:pPr>
              <w:ind w:left="-30" w:firstLine="30"/>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176,29</w:t>
            </w:r>
          </w:p>
        </w:tc>
        <w:tc>
          <w:tcPr>
            <w:tcW w:w="905" w:type="dxa"/>
            <w:tcBorders>
              <w:top w:val="nil"/>
              <w:left w:val="nil"/>
              <w:bottom w:val="single" w:sz="4" w:space="0" w:color="auto"/>
              <w:right w:val="single" w:sz="4" w:space="0" w:color="auto"/>
            </w:tcBorders>
            <w:vAlign w:val="center"/>
          </w:tcPr>
          <w:p w14:paraId="7891A0F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165,38</w:t>
            </w:r>
          </w:p>
        </w:tc>
        <w:tc>
          <w:tcPr>
            <w:tcW w:w="904" w:type="dxa"/>
            <w:tcBorders>
              <w:top w:val="nil"/>
              <w:left w:val="nil"/>
              <w:bottom w:val="single" w:sz="4" w:space="0" w:color="auto"/>
              <w:right w:val="single" w:sz="4" w:space="0" w:color="auto"/>
            </w:tcBorders>
            <w:vAlign w:val="center"/>
          </w:tcPr>
          <w:p w14:paraId="05D835F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185,88</w:t>
            </w:r>
          </w:p>
        </w:tc>
        <w:tc>
          <w:tcPr>
            <w:tcW w:w="906" w:type="dxa"/>
            <w:tcBorders>
              <w:top w:val="nil"/>
              <w:left w:val="nil"/>
              <w:bottom w:val="single" w:sz="4" w:space="0" w:color="auto"/>
              <w:right w:val="single" w:sz="4" w:space="0" w:color="auto"/>
            </w:tcBorders>
            <w:vAlign w:val="center"/>
          </w:tcPr>
          <w:p w14:paraId="529AF44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175,20</w:t>
            </w:r>
          </w:p>
        </w:tc>
        <w:tc>
          <w:tcPr>
            <w:tcW w:w="904" w:type="dxa"/>
            <w:tcBorders>
              <w:top w:val="nil"/>
              <w:left w:val="nil"/>
              <w:bottom w:val="single" w:sz="4" w:space="0" w:color="auto"/>
              <w:right w:val="single" w:sz="4" w:space="0" w:color="auto"/>
            </w:tcBorders>
            <w:vAlign w:val="center"/>
          </w:tcPr>
          <w:p w14:paraId="1D9B61A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146,91</w:t>
            </w:r>
          </w:p>
        </w:tc>
        <w:tc>
          <w:tcPr>
            <w:tcW w:w="905" w:type="dxa"/>
            <w:tcBorders>
              <w:top w:val="nil"/>
              <w:left w:val="nil"/>
              <w:bottom w:val="single" w:sz="4" w:space="0" w:color="auto"/>
              <w:right w:val="single" w:sz="4" w:space="0" w:color="auto"/>
            </w:tcBorders>
            <w:vAlign w:val="center"/>
          </w:tcPr>
          <w:p w14:paraId="6CFE0D2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137,82</w:t>
            </w:r>
          </w:p>
        </w:tc>
        <w:tc>
          <w:tcPr>
            <w:tcW w:w="904" w:type="dxa"/>
            <w:tcBorders>
              <w:top w:val="nil"/>
              <w:left w:val="nil"/>
              <w:bottom w:val="single" w:sz="4" w:space="0" w:color="auto"/>
              <w:right w:val="single" w:sz="4" w:space="0" w:color="auto"/>
            </w:tcBorders>
            <w:vAlign w:val="center"/>
          </w:tcPr>
          <w:p w14:paraId="694C321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154,90</w:t>
            </w:r>
          </w:p>
        </w:tc>
        <w:tc>
          <w:tcPr>
            <w:tcW w:w="906" w:type="dxa"/>
            <w:tcBorders>
              <w:top w:val="nil"/>
              <w:left w:val="nil"/>
              <w:bottom w:val="single" w:sz="4" w:space="0" w:color="auto"/>
              <w:right w:val="single" w:sz="4" w:space="0" w:color="auto"/>
            </w:tcBorders>
            <w:vAlign w:val="center"/>
          </w:tcPr>
          <w:p w14:paraId="2B2A85C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146,00</w:t>
            </w:r>
          </w:p>
        </w:tc>
        <w:tc>
          <w:tcPr>
            <w:tcW w:w="1355" w:type="dxa"/>
            <w:tcBorders>
              <w:top w:val="nil"/>
              <w:left w:val="nil"/>
              <w:bottom w:val="single" w:sz="4" w:space="0" w:color="auto"/>
              <w:right w:val="single" w:sz="4" w:space="0" w:color="auto"/>
            </w:tcBorders>
            <w:vAlign w:val="center"/>
          </w:tcPr>
          <w:p w14:paraId="195B12F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37,35</w:t>
            </w:r>
          </w:p>
        </w:tc>
        <w:tc>
          <w:tcPr>
            <w:tcW w:w="1441" w:type="dxa"/>
            <w:tcBorders>
              <w:top w:val="nil"/>
              <w:left w:val="nil"/>
              <w:bottom w:val="single" w:sz="4" w:space="0" w:color="auto"/>
              <w:right w:val="single" w:sz="4" w:space="0" w:color="auto"/>
            </w:tcBorders>
            <w:vAlign w:val="center"/>
          </w:tcPr>
          <w:p w14:paraId="55F24D6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1 816,87</w:t>
            </w:r>
          </w:p>
        </w:tc>
        <w:tc>
          <w:tcPr>
            <w:tcW w:w="1201" w:type="dxa"/>
            <w:tcBorders>
              <w:top w:val="nil"/>
              <w:left w:val="nil"/>
              <w:bottom w:val="single" w:sz="4" w:space="0" w:color="auto"/>
              <w:right w:val="single" w:sz="4" w:space="0" w:color="auto"/>
            </w:tcBorders>
            <w:vAlign w:val="center"/>
            <w:hideMark/>
          </w:tcPr>
          <w:p w14:paraId="4B8FC4C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67" w:type="dxa"/>
            <w:tcBorders>
              <w:top w:val="nil"/>
              <w:left w:val="nil"/>
              <w:bottom w:val="single" w:sz="4" w:space="0" w:color="auto"/>
              <w:right w:val="single" w:sz="4" w:space="0" w:color="auto"/>
            </w:tcBorders>
            <w:vAlign w:val="center"/>
            <w:hideMark/>
          </w:tcPr>
          <w:p w14:paraId="657BE84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bl>
    <w:p w14:paraId="23D75342" w14:textId="6A0D7B28" w:rsidR="00347A2B" w:rsidRPr="003F113A" w:rsidRDefault="00347A2B" w:rsidP="00347A2B">
      <w:pPr>
        <w:jc w:val="center"/>
        <w:rPr>
          <w:rFonts w:ascii="Times New Roman" w:eastAsia="Times New Roman" w:hAnsi="Times New Roman" w:cs="Times New Roman"/>
          <w:sz w:val="20"/>
          <w:szCs w:val="20"/>
        </w:rPr>
      </w:pPr>
    </w:p>
    <w:tbl>
      <w:tblPr>
        <w:tblW w:w="15559" w:type="dxa"/>
        <w:tblInd w:w="31" w:type="dxa"/>
        <w:tblLayout w:type="fixed"/>
        <w:tblLook w:val="04A0" w:firstRow="1" w:lastRow="0" w:firstColumn="1" w:lastColumn="0" w:noHBand="0" w:noVBand="1"/>
      </w:tblPr>
      <w:tblGrid>
        <w:gridCol w:w="1576"/>
        <w:gridCol w:w="1584"/>
        <w:gridCol w:w="907"/>
        <w:gridCol w:w="907"/>
        <w:gridCol w:w="907"/>
        <w:gridCol w:w="907"/>
        <w:gridCol w:w="907"/>
        <w:gridCol w:w="907"/>
        <w:gridCol w:w="907"/>
        <w:gridCol w:w="907"/>
        <w:gridCol w:w="1361"/>
        <w:gridCol w:w="1447"/>
        <w:gridCol w:w="1205"/>
        <w:gridCol w:w="1130"/>
      </w:tblGrid>
      <w:tr w:rsidR="00347A2B" w:rsidRPr="003F113A" w14:paraId="552A6B5C" w14:textId="77777777" w:rsidTr="006E0603">
        <w:trPr>
          <w:trHeight w:val="249"/>
        </w:trPr>
        <w:tc>
          <w:tcPr>
            <w:tcW w:w="1576" w:type="dxa"/>
            <w:tcBorders>
              <w:top w:val="single" w:sz="4" w:space="0" w:color="auto"/>
              <w:left w:val="single" w:sz="4" w:space="0" w:color="auto"/>
              <w:bottom w:val="single" w:sz="4" w:space="0" w:color="auto"/>
              <w:right w:val="single" w:sz="4" w:space="0" w:color="auto"/>
            </w:tcBorders>
            <w:vAlign w:val="center"/>
          </w:tcPr>
          <w:p w14:paraId="16A1CD8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w:t>
            </w:r>
          </w:p>
        </w:tc>
        <w:tc>
          <w:tcPr>
            <w:tcW w:w="1584" w:type="dxa"/>
            <w:tcBorders>
              <w:top w:val="single" w:sz="4" w:space="0" w:color="auto"/>
              <w:left w:val="single" w:sz="4" w:space="0" w:color="auto"/>
              <w:bottom w:val="single" w:sz="4" w:space="0" w:color="auto"/>
              <w:right w:val="single" w:sz="4" w:space="0" w:color="auto"/>
            </w:tcBorders>
            <w:vAlign w:val="center"/>
          </w:tcPr>
          <w:p w14:paraId="5855FFD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2</w:t>
            </w:r>
          </w:p>
        </w:tc>
        <w:tc>
          <w:tcPr>
            <w:tcW w:w="907" w:type="dxa"/>
            <w:tcBorders>
              <w:top w:val="single" w:sz="4" w:space="0" w:color="auto"/>
              <w:left w:val="nil"/>
              <w:bottom w:val="single" w:sz="4" w:space="0" w:color="auto"/>
              <w:right w:val="single" w:sz="4" w:space="0" w:color="auto"/>
            </w:tcBorders>
            <w:vAlign w:val="center"/>
          </w:tcPr>
          <w:p w14:paraId="7643DDF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w:t>
            </w:r>
          </w:p>
        </w:tc>
        <w:tc>
          <w:tcPr>
            <w:tcW w:w="907" w:type="dxa"/>
            <w:tcBorders>
              <w:top w:val="single" w:sz="4" w:space="0" w:color="auto"/>
              <w:left w:val="nil"/>
              <w:bottom w:val="single" w:sz="4" w:space="0" w:color="auto"/>
              <w:right w:val="single" w:sz="4" w:space="0" w:color="auto"/>
            </w:tcBorders>
            <w:vAlign w:val="center"/>
          </w:tcPr>
          <w:p w14:paraId="24A78CA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w:t>
            </w:r>
          </w:p>
        </w:tc>
        <w:tc>
          <w:tcPr>
            <w:tcW w:w="907" w:type="dxa"/>
            <w:tcBorders>
              <w:top w:val="single" w:sz="4" w:space="0" w:color="auto"/>
              <w:left w:val="nil"/>
              <w:bottom w:val="single" w:sz="4" w:space="0" w:color="auto"/>
              <w:right w:val="single" w:sz="4" w:space="0" w:color="auto"/>
            </w:tcBorders>
            <w:vAlign w:val="center"/>
          </w:tcPr>
          <w:p w14:paraId="4ACA90A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5</w:t>
            </w:r>
          </w:p>
        </w:tc>
        <w:tc>
          <w:tcPr>
            <w:tcW w:w="907" w:type="dxa"/>
            <w:tcBorders>
              <w:top w:val="single" w:sz="4" w:space="0" w:color="auto"/>
              <w:left w:val="nil"/>
              <w:bottom w:val="single" w:sz="4" w:space="0" w:color="auto"/>
              <w:right w:val="single" w:sz="4" w:space="0" w:color="auto"/>
            </w:tcBorders>
            <w:vAlign w:val="center"/>
          </w:tcPr>
          <w:p w14:paraId="581BDE7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6</w:t>
            </w:r>
          </w:p>
        </w:tc>
        <w:tc>
          <w:tcPr>
            <w:tcW w:w="907" w:type="dxa"/>
            <w:tcBorders>
              <w:top w:val="single" w:sz="4" w:space="0" w:color="auto"/>
              <w:left w:val="nil"/>
              <w:bottom w:val="single" w:sz="4" w:space="0" w:color="auto"/>
              <w:right w:val="single" w:sz="4" w:space="0" w:color="auto"/>
            </w:tcBorders>
            <w:vAlign w:val="center"/>
          </w:tcPr>
          <w:p w14:paraId="40322A8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7</w:t>
            </w:r>
          </w:p>
        </w:tc>
        <w:tc>
          <w:tcPr>
            <w:tcW w:w="907" w:type="dxa"/>
            <w:tcBorders>
              <w:top w:val="single" w:sz="4" w:space="0" w:color="auto"/>
              <w:left w:val="nil"/>
              <w:bottom w:val="single" w:sz="4" w:space="0" w:color="auto"/>
              <w:right w:val="single" w:sz="4" w:space="0" w:color="auto"/>
            </w:tcBorders>
            <w:vAlign w:val="center"/>
          </w:tcPr>
          <w:p w14:paraId="5F95AEA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8</w:t>
            </w:r>
          </w:p>
        </w:tc>
        <w:tc>
          <w:tcPr>
            <w:tcW w:w="907" w:type="dxa"/>
            <w:tcBorders>
              <w:top w:val="single" w:sz="4" w:space="0" w:color="auto"/>
              <w:left w:val="nil"/>
              <w:bottom w:val="single" w:sz="4" w:space="0" w:color="auto"/>
              <w:right w:val="single" w:sz="4" w:space="0" w:color="auto"/>
            </w:tcBorders>
            <w:vAlign w:val="center"/>
          </w:tcPr>
          <w:p w14:paraId="0C5AB01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9</w:t>
            </w:r>
          </w:p>
        </w:tc>
        <w:tc>
          <w:tcPr>
            <w:tcW w:w="907" w:type="dxa"/>
            <w:tcBorders>
              <w:top w:val="single" w:sz="4" w:space="0" w:color="auto"/>
              <w:left w:val="nil"/>
              <w:bottom w:val="single" w:sz="4" w:space="0" w:color="auto"/>
              <w:right w:val="single" w:sz="4" w:space="0" w:color="auto"/>
            </w:tcBorders>
            <w:vAlign w:val="center"/>
          </w:tcPr>
          <w:p w14:paraId="0E2301C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10</w:t>
            </w:r>
          </w:p>
        </w:tc>
        <w:tc>
          <w:tcPr>
            <w:tcW w:w="1361" w:type="dxa"/>
            <w:tcBorders>
              <w:top w:val="single" w:sz="4" w:space="0" w:color="auto"/>
              <w:left w:val="single" w:sz="4" w:space="0" w:color="auto"/>
              <w:bottom w:val="single" w:sz="4" w:space="0" w:color="auto"/>
              <w:right w:val="single" w:sz="4" w:space="0" w:color="auto"/>
            </w:tcBorders>
            <w:vAlign w:val="center"/>
          </w:tcPr>
          <w:p w14:paraId="700826C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11</w:t>
            </w:r>
          </w:p>
        </w:tc>
        <w:tc>
          <w:tcPr>
            <w:tcW w:w="1447" w:type="dxa"/>
            <w:tcBorders>
              <w:top w:val="single" w:sz="4" w:space="0" w:color="auto"/>
              <w:left w:val="single" w:sz="4" w:space="0" w:color="auto"/>
              <w:bottom w:val="single" w:sz="4" w:space="0" w:color="auto"/>
              <w:right w:val="single" w:sz="4" w:space="0" w:color="auto"/>
            </w:tcBorders>
            <w:vAlign w:val="center"/>
          </w:tcPr>
          <w:p w14:paraId="03C57BD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12</w:t>
            </w:r>
          </w:p>
        </w:tc>
        <w:tc>
          <w:tcPr>
            <w:tcW w:w="1205" w:type="dxa"/>
            <w:tcBorders>
              <w:top w:val="single" w:sz="4" w:space="0" w:color="auto"/>
              <w:left w:val="nil"/>
              <w:bottom w:val="single" w:sz="4" w:space="0" w:color="auto"/>
              <w:right w:val="single" w:sz="4" w:space="0" w:color="auto"/>
            </w:tcBorders>
            <w:vAlign w:val="center"/>
          </w:tcPr>
          <w:p w14:paraId="4A2B9F6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13</w:t>
            </w:r>
          </w:p>
        </w:tc>
        <w:tc>
          <w:tcPr>
            <w:tcW w:w="1130" w:type="dxa"/>
            <w:tcBorders>
              <w:top w:val="single" w:sz="4" w:space="0" w:color="auto"/>
              <w:left w:val="nil"/>
              <w:bottom w:val="single" w:sz="4" w:space="0" w:color="auto"/>
              <w:right w:val="single" w:sz="4" w:space="0" w:color="auto"/>
            </w:tcBorders>
            <w:vAlign w:val="center"/>
          </w:tcPr>
          <w:p w14:paraId="068FC94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w:t>
            </w:r>
          </w:p>
        </w:tc>
      </w:tr>
      <w:tr w:rsidR="00347A2B" w:rsidRPr="003F113A" w14:paraId="573EC2C1" w14:textId="77777777" w:rsidTr="006E0603">
        <w:trPr>
          <w:trHeight w:val="291"/>
        </w:trPr>
        <w:tc>
          <w:tcPr>
            <w:tcW w:w="1576" w:type="dxa"/>
            <w:vMerge w:val="restart"/>
            <w:tcBorders>
              <w:left w:val="single" w:sz="4" w:space="0" w:color="auto"/>
              <w:right w:val="single" w:sz="4" w:space="0" w:color="auto"/>
            </w:tcBorders>
            <w:vAlign w:val="center"/>
          </w:tcPr>
          <w:p w14:paraId="576580D6" w14:textId="77777777" w:rsidR="00347A2B" w:rsidRPr="003F113A" w:rsidRDefault="00347A2B" w:rsidP="006E0603">
            <w:pPr>
              <w:jc w:val="center"/>
              <w:rPr>
                <w:rFonts w:ascii="Times New Roman" w:eastAsia="Times New Roman" w:hAnsi="Times New Roman" w:cs="Times New Roman"/>
                <w:sz w:val="20"/>
                <w:szCs w:val="20"/>
              </w:rPr>
            </w:pPr>
          </w:p>
        </w:tc>
        <w:tc>
          <w:tcPr>
            <w:tcW w:w="1584" w:type="dxa"/>
            <w:tcBorders>
              <w:top w:val="single" w:sz="4" w:space="0" w:color="auto"/>
              <w:left w:val="nil"/>
              <w:bottom w:val="single" w:sz="4" w:space="0" w:color="auto"/>
              <w:right w:val="single" w:sz="4" w:space="0" w:color="auto"/>
            </w:tcBorders>
          </w:tcPr>
          <w:p w14:paraId="6C0C7877"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01.01.2027</w:t>
            </w:r>
          </w:p>
        </w:tc>
        <w:tc>
          <w:tcPr>
            <w:tcW w:w="907" w:type="dxa"/>
            <w:tcBorders>
              <w:top w:val="single" w:sz="4" w:space="0" w:color="auto"/>
              <w:left w:val="single" w:sz="4" w:space="0" w:color="auto"/>
              <w:bottom w:val="single" w:sz="4" w:space="0" w:color="auto"/>
              <w:right w:val="single" w:sz="4" w:space="0" w:color="auto"/>
            </w:tcBorders>
          </w:tcPr>
          <w:p w14:paraId="35766E8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170,35</w:t>
            </w:r>
          </w:p>
        </w:tc>
        <w:tc>
          <w:tcPr>
            <w:tcW w:w="907" w:type="dxa"/>
            <w:tcBorders>
              <w:top w:val="single" w:sz="4" w:space="0" w:color="auto"/>
              <w:left w:val="nil"/>
              <w:bottom w:val="single" w:sz="4" w:space="0" w:color="auto"/>
              <w:right w:val="single" w:sz="4" w:space="0" w:color="auto"/>
            </w:tcBorders>
          </w:tcPr>
          <w:p w14:paraId="1B7C2B3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168,55</w:t>
            </w:r>
          </w:p>
        </w:tc>
        <w:tc>
          <w:tcPr>
            <w:tcW w:w="907" w:type="dxa"/>
            <w:tcBorders>
              <w:top w:val="single" w:sz="4" w:space="0" w:color="auto"/>
              <w:left w:val="nil"/>
              <w:bottom w:val="single" w:sz="4" w:space="0" w:color="auto"/>
              <w:right w:val="single" w:sz="4" w:space="0" w:color="auto"/>
            </w:tcBorders>
          </w:tcPr>
          <w:p w14:paraId="0592602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178,42</w:t>
            </w:r>
          </w:p>
        </w:tc>
        <w:tc>
          <w:tcPr>
            <w:tcW w:w="907" w:type="dxa"/>
            <w:tcBorders>
              <w:top w:val="single" w:sz="4" w:space="0" w:color="auto"/>
              <w:left w:val="nil"/>
              <w:bottom w:val="single" w:sz="4" w:space="0" w:color="auto"/>
              <w:right w:val="single" w:sz="4" w:space="0" w:color="auto"/>
            </w:tcBorders>
          </w:tcPr>
          <w:p w14:paraId="5B7E9D9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171,25</w:t>
            </w:r>
          </w:p>
        </w:tc>
        <w:tc>
          <w:tcPr>
            <w:tcW w:w="907" w:type="dxa"/>
            <w:tcBorders>
              <w:top w:val="single" w:sz="4" w:space="0" w:color="auto"/>
              <w:left w:val="nil"/>
              <w:bottom w:val="single" w:sz="4" w:space="0" w:color="auto"/>
              <w:right w:val="single" w:sz="4" w:space="0" w:color="auto"/>
            </w:tcBorders>
          </w:tcPr>
          <w:p w14:paraId="23708E4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141,96</w:t>
            </w:r>
          </w:p>
        </w:tc>
        <w:tc>
          <w:tcPr>
            <w:tcW w:w="907" w:type="dxa"/>
            <w:tcBorders>
              <w:top w:val="single" w:sz="4" w:space="0" w:color="auto"/>
              <w:left w:val="nil"/>
              <w:bottom w:val="single" w:sz="4" w:space="0" w:color="auto"/>
              <w:right w:val="single" w:sz="4" w:space="0" w:color="auto"/>
            </w:tcBorders>
          </w:tcPr>
          <w:p w14:paraId="300E631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140,46</w:t>
            </w:r>
          </w:p>
        </w:tc>
        <w:tc>
          <w:tcPr>
            <w:tcW w:w="907" w:type="dxa"/>
            <w:tcBorders>
              <w:top w:val="single" w:sz="4" w:space="0" w:color="auto"/>
              <w:left w:val="nil"/>
              <w:bottom w:val="single" w:sz="4" w:space="0" w:color="auto"/>
              <w:right w:val="single" w:sz="4" w:space="0" w:color="auto"/>
            </w:tcBorders>
          </w:tcPr>
          <w:p w14:paraId="32FCB03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148,68</w:t>
            </w:r>
          </w:p>
        </w:tc>
        <w:tc>
          <w:tcPr>
            <w:tcW w:w="907" w:type="dxa"/>
            <w:tcBorders>
              <w:top w:val="single" w:sz="4" w:space="0" w:color="auto"/>
              <w:left w:val="nil"/>
              <w:bottom w:val="single" w:sz="4" w:space="0" w:color="auto"/>
              <w:right w:val="single" w:sz="4" w:space="0" w:color="auto"/>
            </w:tcBorders>
          </w:tcPr>
          <w:p w14:paraId="23010AA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142,71</w:t>
            </w:r>
          </w:p>
        </w:tc>
        <w:tc>
          <w:tcPr>
            <w:tcW w:w="1361" w:type="dxa"/>
            <w:tcBorders>
              <w:top w:val="single" w:sz="4" w:space="0" w:color="auto"/>
              <w:left w:val="nil"/>
              <w:bottom w:val="single" w:sz="4" w:space="0" w:color="auto"/>
              <w:right w:val="single" w:sz="4" w:space="0" w:color="auto"/>
            </w:tcBorders>
          </w:tcPr>
          <w:p w14:paraId="7A03100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40,32</w:t>
            </w:r>
          </w:p>
        </w:tc>
        <w:tc>
          <w:tcPr>
            <w:tcW w:w="1447" w:type="dxa"/>
            <w:tcBorders>
              <w:top w:val="single" w:sz="4" w:space="0" w:color="auto"/>
              <w:left w:val="nil"/>
              <w:bottom w:val="single" w:sz="4" w:space="0" w:color="auto"/>
              <w:right w:val="single" w:sz="4" w:space="0" w:color="auto"/>
            </w:tcBorders>
          </w:tcPr>
          <w:p w14:paraId="628B729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1 868,36</w:t>
            </w:r>
          </w:p>
        </w:tc>
        <w:tc>
          <w:tcPr>
            <w:tcW w:w="1205" w:type="dxa"/>
            <w:tcBorders>
              <w:top w:val="single" w:sz="4" w:space="0" w:color="auto"/>
              <w:left w:val="nil"/>
              <w:bottom w:val="single" w:sz="4" w:space="0" w:color="auto"/>
              <w:right w:val="single" w:sz="4" w:space="0" w:color="auto"/>
            </w:tcBorders>
          </w:tcPr>
          <w:p w14:paraId="1AB85A7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0" w:type="dxa"/>
            <w:tcBorders>
              <w:top w:val="single" w:sz="4" w:space="0" w:color="auto"/>
              <w:left w:val="nil"/>
              <w:bottom w:val="single" w:sz="4" w:space="0" w:color="auto"/>
              <w:right w:val="single" w:sz="4" w:space="0" w:color="auto"/>
            </w:tcBorders>
          </w:tcPr>
          <w:p w14:paraId="2D74070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7D62EC1F" w14:textId="77777777" w:rsidTr="006E0603">
        <w:trPr>
          <w:trHeight w:val="291"/>
        </w:trPr>
        <w:tc>
          <w:tcPr>
            <w:tcW w:w="1576" w:type="dxa"/>
            <w:vMerge/>
            <w:tcBorders>
              <w:left w:val="single" w:sz="4" w:space="0" w:color="auto"/>
              <w:right w:val="single" w:sz="4" w:space="0" w:color="auto"/>
            </w:tcBorders>
            <w:vAlign w:val="center"/>
          </w:tcPr>
          <w:p w14:paraId="1DC241D4" w14:textId="77777777" w:rsidR="00347A2B" w:rsidRPr="003F113A" w:rsidRDefault="00347A2B" w:rsidP="006E0603">
            <w:pPr>
              <w:rPr>
                <w:rFonts w:ascii="Times New Roman" w:eastAsia="Times New Roman" w:hAnsi="Times New Roman" w:cs="Times New Roman"/>
                <w:sz w:val="20"/>
                <w:szCs w:val="20"/>
              </w:rPr>
            </w:pPr>
          </w:p>
        </w:tc>
        <w:tc>
          <w:tcPr>
            <w:tcW w:w="1584" w:type="dxa"/>
            <w:tcBorders>
              <w:top w:val="nil"/>
              <w:left w:val="nil"/>
              <w:bottom w:val="single" w:sz="4" w:space="0" w:color="auto"/>
              <w:right w:val="single" w:sz="4" w:space="0" w:color="auto"/>
            </w:tcBorders>
          </w:tcPr>
          <w:p w14:paraId="40642214"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01.07.2027</w:t>
            </w:r>
          </w:p>
        </w:tc>
        <w:tc>
          <w:tcPr>
            <w:tcW w:w="907" w:type="dxa"/>
            <w:tcBorders>
              <w:top w:val="single" w:sz="4" w:space="0" w:color="auto"/>
              <w:left w:val="single" w:sz="4" w:space="0" w:color="auto"/>
              <w:bottom w:val="single" w:sz="4" w:space="0" w:color="auto"/>
              <w:right w:val="single" w:sz="4" w:space="0" w:color="auto"/>
            </w:tcBorders>
          </w:tcPr>
          <w:p w14:paraId="5C7C3EB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174,14</w:t>
            </w:r>
          </w:p>
        </w:tc>
        <w:tc>
          <w:tcPr>
            <w:tcW w:w="907" w:type="dxa"/>
            <w:tcBorders>
              <w:top w:val="single" w:sz="4" w:space="0" w:color="auto"/>
              <w:left w:val="nil"/>
              <w:bottom w:val="single" w:sz="4" w:space="0" w:color="auto"/>
              <w:right w:val="single" w:sz="4" w:space="0" w:color="auto"/>
            </w:tcBorders>
          </w:tcPr>
          <w:p w14:paraId="257EF07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172,34</w:t>
            </w:r>
          </w:p>
        </w:tc>
        <w:tc>
          <w:tcPr>
            <w:tcW w:w="907" w:type="dxa"/>
            <w:tcBorders>
              <w:top w:val="single" w:sz="4" w:space="0" w:color="auto"/>
              <w:left w:val="nil"/>
              <w:bottom w:val="single" w:sz="4" w:space="0" w:color="auto"/>
              <w:right w:val="single" w:sz="4" w:space="0" w:color="auto"/>
            </w:tcBorders>
          </w:tcPr>
          <w:p w14:paraId="11DAB92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182,21</w:t>
            </w:r>
          </w:p>
        </w:tc>
        <w:tc>
          <w:tcPr>
            <w:tcW w:w="907" w:type="dxa"/>
            <w:tcBorders>
              <w:top w:val="single" w:sz="4" w:space="0" w:color="auto"/>
              <w:left w:val="nil"/>
              <w:bottom w:val="single" w:sz="4" w:space="0" w:color="auto"/>
              <w:right w:val="single" w:sz="4" w:space="0" w:color="auto"/>
            </w:tcBorders>
          </w:tcPr>
          <w:p w14:paraId="0EFCE28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175,03</w:t>
            </w:r>
          </w:p>
        </w:tc>
        <w:tc>
          <w:tcPr>
            <w:tcW w:w="907" w:type="dxa"/>
            <w:tcBorders>
              <w:top w:val="single" w:sz="4" w:space="0" w:color="auto"/>
              <w:left w:val="nil"/>
              <w:bottom w:val="single" w:sz="4" w:space="0" w:color="auto"/>
              <w:right w:val="single" w:sz="4" w:space="0" w:color="auto"/>
            </w:tcBorders>
          </w:tcPr>
          <w:p w14:paraId="168C4AF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145,12</w:t>
            </w:r>
          </w:p>
        </w:tc>
        <w:tc>
          <w:tcPr>
            <w:tcW w:w="907" w:type="dxa"/>
            <w:tcBorders>
              <w:top w:val="single" w:sz="4" w:space="0" w:color="auto"/>
              <w:left w:val="nil"/>
              <w:bottom w:val="single" w:sz="4" w:space="0" w:color="auto"/>
              <w:right w:val="single" w:sz="4" w:space="0" w:color="auto"/>
            </w:tcBorders>
          </w:tcPr>
          <w:p w14:paraId="1F239B80"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143,62</w:t>
            </w:r>
          </w:p>
        </w:tc>
        <w:tc>
          <w:tcPr>
            <w:tcW w:w="907" w:type="dxa"/>
            <w:tcBorders>
              <w:top w:val="single" w:sz="4" w:space="0" w:color="auto"/>
              <w:left w:val="nil"/>
              <w:bottom w:val="single" w:sz="4" w:space="0" w:color="auto"/>
              <w:right w:val="single" w:sz="4" w:space="0" w:color="auto"/>
            </w:tcBorders>
          </w:tcPr>
          <w:p w14:paraId="34114DD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151,84</w:t>
            </w:r>
          </w:p>
        </w:tc>
        <w:tc>
          <w:tcPr>
            <w:tcW w:w="907" w:type="dxa"/>
            <w:tcBorders>
              <w:top w:val="single" w:sz="4" w:space="0" w:color="auto"/>
              <w:left w:val="nil"/>
              <w:bottom w:val="single" w:sz="4" w:space="0" w:color="auto"/>
              <w:right w:val="single" w:sz="4" w:space="0" w:color="auto"/>
            </w:tcBorders>
          </w:tcPr>
          <w:p w14:paraId="16E366B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145,86</w:t>
            </w:r>
          </w:p>
        </w:tc>
        <w:tc>
          <w:tcPr>
            <w:tcW w:w="1361" w:type="dxa"/>
            <w:tcBorders>
              <w:top w:val="single" w:sz="4" w:space="0" w:color="auto"/>
              <w:left w:val="nil"/>
              <w:bottom w:val="single" w:sz="4" w:space="0" w:color="auto"/>
              <w:right w:val="single" w:sz="4" w:space="0" w:color="auto"/>
            </w:tcBorders>
          </w:tcPr>
          <w:p w14:paraId="2CE7D31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43,48</w:t>
            </w:r>
          </w:p>
        </w:tc>
        <w:tc>
          <w:tcPr>
            <w:tcW w:w="1447" w:type="dxa"/>
            <w:tcBorders>
              <w:top w:val="single" w:sz="4" w:space="0" w:color="auto"/>
              <w:left w:val="nil"/>
              <w:bottom w:val="single" w:sz="4" w:space="0" w:color="auto"/>
              <w:right w:val="single" w:sz="4" w:space="0" w:color="auto"/>
            </w:tcBorders>
          </w:tcPr>
          <w:p w14:paraId="54991E8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1 868,36</w:t>
            </w:r>
          </w:p>
        </w:tc>
        <w:tc>
          <w:tcPr>
            <w:tcW w:w="1205" w:type="dxa"/>
            <w:tcBorders>
              <w:top w:val="nil"/>
              <w:left w:val="nil"/>
              <w:bottom w:val="single" w:sz="4" w:space="0" w:color="auto"/>
              <w:right w:val="single" w:sz="4" w:space="0" w:color="auto"/>
            </w:tcBorders>
          </w:tcPr>
          <w:p w14:paraId="1135C5D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0" w:type="dxa"/>
            <w:tcBorders>
              <w:top w:val="nil"/>
              <w:left w:val="nil"/>
              <w:bottom w:val="single" w:sz="4" w:space="0" w:color="auto"/>
              <w:right w:val="single" w:sz="4" w:space="0" w:color="auto"/>
            </w:tcBorders>
          </w:tcPr>
          <w:p w14:paraId="56F4836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582841B3" w14:textId="77777777" w:rsidTr="006E0603">
        <w:trPr>
          <w:trHeight w:val="291"/>
        </w:trPr>
        <w:tc>
          <w:tcPr>
            <w:tcW w:w="1576" w:type="dxa"/>
            <w:vMerge/>
            <w:tcBorders>
              <w:left w:val="single" w:sz="4" w:space="0" w:color="auto"/>
              <w:right w:val="single" w:sz="4" w:space="0" w:color="auto"/>
            </w:tcBorders>
            <w:vAlign w:val="center"/>
          </w:tcPr>
          <w:p w14:paraId="5709674F" w14:textId="77777777" w:rsidR="00347A2B" w:rsidRPr="003F113A" w:rsidRDefault="00347A2B" w:rsidP="006E0603">
            <w:pPr>
              <w:rPr>
                <w:rFonts w:ascii="Times New Roman" w:eastAsia="Times New Roman" w:hAnsi="Times New Roman" w:cs="Times New Roman"/>
                <w:sz w:val="20"/>
                <w:szCs w:val="20"/>
              </w:rPr>
            </w:pPr>
          </w:p>
        </w:tc>
        <w:tc>
          <w:tcPr>
            <w:tcW w:w="1584" w:type="dxa"/>
            <w:tcBorders>
              <w:top w:val="nil"/>
              <w:left w:val="nil"/>
              <w:bottom w:val="single" w:sz="4" w:space="0" w:color="auto"/>
              <w:right w:val="single" w:sz="4" w:space="0" w:color="auto"/>
            </w:tcBorders>
          </w:tcPr>
          <w:p w14:paraId="1ECD19E4"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01.01.2028</w:t>
            </w:r>
          </w:p>
        </w:tc>
        <w:tc>
          <w:tcPr>
            <w:tcW w:w="907" w:type="dxa"/>
            <w:tcBorders>
              <w:top w:val="single" w:sz="4" w:space="0" w:color="auto"/>
              <w:left w:val="single" w:sz="4" w:space="0" w:color="auto"/>
              <w:bottom w:val="single" w:sz="4" w:space="0" w:color="auto"/>
              <w:right w:val="single" w:sz="4" w:space="0" w:color="auto"/>
            </w:tcBorders>
          </w:tcPr>
          <w:p w14:paraId="3D6711A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173,98</w:t>
            </w:r>
          </w:p>
        </w:tc>
        <w:tc>
          <w:tcPr>
            <w:tcW w:w="907" w:type="dxa"/>
            <w:tcBorders>
              <w:top w:val="single" w:sz="4" w:space="0" w:color="auto"/>
              <w:left w:val="nil"/>
              <w:bottom w:val="single" w:sz="4" w:space="0" w:color="auto"/>
              <w:right w:val="single" w:sz="4" w:space="0" w:color="auto"/>
            </w:tcBorders>
          </w:tcPr>
          <w:p w14:paraId="361CF4A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172,18</w:t>
            </w:r>
          </w:p>
        </w:tc>
        <w:tc>
          <w:tcPr>
            <w:tcW w:w="907" w:type="dxa"/>
            <w:tcBorders>
              <w:top w:val="single" w:sz="4" w:space="0" w:color="auto"/>
              <w:left w:val="nil"/>
              <w:bottom w:val="single" w:sz="4" w:space="0" w:color="auto"/>
              <w:right w:val="single" w:sz="4" w:space="0" w:color="auto"/>
            </w:tcBorders>
          </w:tcPr>
          <w:p w14:paraId="0FE1B0D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182,04</w:t>
            </w:r>
          </w:p>
        </w:tc>
        <w:tc>
          <w:tcPr>
            <w:tcW w:w="907" w:type="dxa"/>
            <w:tcBorders>
              <w:top w:val="single" w:sz="4" w:space="0" w:color="auto"/>
              <w:left w:val="nil"/>
              <w:bottom w:val="single" w:sz="4" w:space="0" w:color="auto"/>
              <w:right w:val="single" w:sz="4" w:space="0" w:color="auto"/>
            </w:tcBorders>
          </w:tcPr>
          <w:p w14:paraId="6049CE3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174,86</w:t>
            </w:r>
          </w:p>
        </w:tc>
        <w:tc>
          <w:tcPr>
            <w:tcW w:w="907" w:type="dxa"/>
            <w:tcBorders>
              <w:top w:val="single" w:sz="4" w:space="0" w:color="auto"/>
              <w:left w:val="nil"/>
              <w:bottom w:val="single" w:sz="4" w:space="0" w:color="auto"/>
              <w:right w:val="single" w:sz="4" w:space="0" w:color="auto"/>
            </w:tcBorders>
          </w:tcPr>
          <w:p w14:paraId="0A7A0BD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144,98</w:t>
            </w:r>
          </w:p>
        </w:tc>
        <w:tc>
          <w:tcPr>
            <w:tcW w:w="907" w:type="dxa"/>
            <w:tcBorders>
              <w:top w:val="single" w:sz="4" w:space="0" w:color="auto"/>
              <w:left w:val="nil"/>
              <w:bottom w:val="single" w:sz="4" w:space="0" w:color="auto"/>
              <w:right w:val="single" w:sz="4" w:space="0" w:color="auto"/>
            </w:tcBorders>
          </w:tcPr>
          <w:p w14:paraId="0724555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143,48</w:t>
            </w:r>
          </w:p>
        </w:tc>
        <w:tc>
          <w:tcPr>
            <w:tcW w:w="907" w:type="dxa"/>
            <w:tcBorders>
              <w:top w:val="single" w:sz="4" w:space="0" w:color="auto"/>
              <w:left w:val="nil"/>
              <w:bottom w:val="single" w:sz="4" w:space="0" w:color="auto"/>
              <w:right w:val="single" w:sz="4" w:space="0" w:color="auto"/>
            </w:tcBorders>
          </w:tcPr>
          <w:p w14:paraId="17EA296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151,70</w:t>
            </w:r>
          </w:p>
        </w:tc>
        <w:tc>
          <w:tcPr>
            <w:tcW w:w="907" w:type="dxa"/>
            <w:tcBorders>
              <w:top w:val="single" w:sz="4" w:space="0" w:color="auto"/>
              <w:left w:val="nil"/>
              <w:bottom w:val="single" w:sz="4" w:space="0" w:color="auto"/>
              <w:right w:val="single" w:sz="4" w:space="0" w:color="auto"/>
            </w:tcBorders>
          </w:tcPr>
          <w:p w14:paraId="0D43C6A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145,72</w:t>
            </w:r>
          </w:p>
        </w:tc>
        <w:tc>
          <w:tcPr>
            <w:tcW w:w="1361" w:type="dxa"/>
            <w:tcBorders>
              <w:top w:val="single" w:sz="4" w:space="0" w:color="auto"/>
              <w:left w:val="nil"/>
              <w:bottom w:val="single" w:sz="4" w:space="0" w:color="auto"/>
              <w:right w:val="single" w:sz="4" w:space="0" w:color="auto"/>
            </w:tcBorders>
          </w:tcPr>
          <w:p w14:paraId="7C29249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43,34</w:t>
            </w:r>
          </w:p>
        </w:tc>
        <w:tc>
          <w:tcPr>
            <w:tcW w:w="1447" w:type="dxa"/>
            <w:tcBorders>
              <w:top w:val="single" w:sz="4" w:space="0" w:color="auto"/>
              <w:left w:val="nil"/>
              <w:bottom w:val="single" w:sz="4" w:space="0" w:color="auto"/>
              <w:right w:val="single" w:sz="4" w:space="0" w:color="auto"/>
            </w:tcBorders>
          </w:tcPr>
          <w:p w14:paraId="516DEE4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1 868,36</w:t>
            </w:r>
          </w:p>
        </w:tc>
        <w:tc>
          <w:tcPr>
            <w:tcW w:w="1205" w:type="dxa"/>
            <w:tcBorders>
              <w:top w:val="nil"/>
              <w:left w:val="nil"/>
              <w:bottom w:val="single" w:sz="4" w:space="0" w:color="auto"/>
              <w:right w:val="single" w:sz="4" w:space="0" w:color="auto"/>
            </w:tcBorders>
          </w:tcPr>
          <w:p w14:paraId="015BEF6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0" w:type="dxa"/>
            <w:tcBorders>
              <w:top w:val="nil"/>
              <w:left w:val="nil"/>
              <w:bottom w:val="single" w:sz="4" w:space="0" w:color="auto"/>
              <w:right w:val="single" w:sz="4" w:space="0" w:color="auto"/>
            </w:tcBorders>
          </w:tcPr>
          <w:p w14:paraId="3EFBACF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25402351" w14:textId="77777777" w:rsidTr="006E0603">
        <w:trPr>
          <w:trHeight w:val="291"/>
        </w:trPr>
        <w:tc>
          <w:tcPr>
            <w:tcW w:w="1576" w:type="dxa"/>
            <w:vMerge/>
            <w:tcBorders>
              <w:left w:val="single" w:sz="4" w:space="0" w:color="auto"/>
              <w:bottom w:val="single" w:sz="4" w:space="0" w:color="000000"/>
              <w:right w:val="single" w:sz="4" w:space="0" w:color="auto"/>
            </w:tcBorders>
            <w:vAlign w:val="center"/>
          </w:tcPr>
          <w:p w14:paraId="1B6D4287" w14:textId="77777777" w:rsidR="00347A2B" w:rsidRPr="003F113A" w:rsidRDefault="00347A2B" w:rsidP="006E0603">
            <w:pPr>
              <w:rPr>
                <w:rFonts w:ascii="Times New Roman" w:eastAsia="Times New Roman" w:hAnsi="Times New Roman" w:cs="Times New Roman"/>
                <w:sz w:val="20"/>
                <w:szCs w:val="20"/>
              </w:rPr>
            </w:pPr>
          </w:p>
        </w:tc>
        <w:tc>
          <w:tcPr>
            <w:tcW w:w="1584" w:type="dxa"/>
            <w:tcBorders>
              <w:top w:val="nil"/>
              <w:left w:val="nil"/>
              <w:bottom w:val="single" w:sz="4" w:space="0" w:color="auto"/>
              <w:right w:val="single" w:sz="4" w:space="0" w:color="auto"/>
            </w:tcBorders>
          </w:tcPr>
          <w:p w14:paraId="499DE7FE" w14:textId="77777777" w:rsidR="00347A2B" w:rsidRPr="003F113A" w:rsidRDefault="00347A2B" w:rsidP="006E0603">
            <w:pP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01.07.2028</w:t>
            </w:r>
          </w:p>
        </w:tc>
        <w:tc>
          <w:tcPr>
            <w:tcW w:w="907" w:type="dxa"/>
            <w:tcBorders>
              <w:top w:val="single" w:sz="4" w:space="0" w:color="auto"/>
              <w:left w:val="single" w:sz="4" w:space="0" w:color="auto"/>
              <w:bottom w:val="single" w:sz="4" w:space="0" w:color="auto"/>
              <w:right w:val="single" w:sz="4" w:space="0" w:color="auto"/>
            </w:tcBorders>
          </w:tcPr>
          <w:p w14:paraId="49D9E8E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183,25</w:t>
            </w:r>
          </w:p>
        </w:tc>
        <w:tc>
          <w:tcPr>
            <w:tcW w:w="907" w:type="dxa"/>
            <w:tcBorders>
              <w:top w:val="single" w:sz="4" w:space="0" w:color="auto"/>
              <w:left w:val="nil"/>
              <w:bottom w:val="single" w:sz="4" w:space="0" w:color="auto"/>
              <w:right w:val="single" w:sz="4" w:space="0" w:color="auto"/>
            </w:tcBorders>
          </w:tcPr>
          <w:p w14:paraId="47C8691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181,32</w:t>
            </w:r>
          </w:p>
        </w:tc>
        <w:tc>
          <w:tcPr>
            <w:tcW w:w="907" w:type="dxa"/>
            <w:tcBorders>
              <w:top w:val="single" w:sz="4" w:space="0" w:color="auto"/>
              <w:left w:val="nil"/>
              <w:bottom w:val="single" w:sz="4" w:space="0" w:color="auto"/>
              <w:right w:val="single" w:sz="4" w:space="0" w:color="auto"/>
            </w:tcBorders>
          </w:tcPr>
          <w:p w14:paraId="6E737CC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191,94</w:t>
            </w:r>
          </w:p>
        </w:tc>
        <w:tc>
          <w:tcPr>
            <w:tcW w:w="907" w:type="dxa"/>
            <w:tcBorders>
              <w:top w:val="single" w:sz="4" w:space="0" w:color="auto"/>
              <w:left w:val="nil"/>
              <w:bottom w:val="single" w:sz="4" w:space="0" w:color="auto"/>
              <w:right w:val="single" w:sz="4" w:space="0" w:color="auto"/>
            </w:tcBorders>
          </w:tcPr>
          <w:p w14:paraId="5F86C2B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184,21</w:t>
            </w:r>
          </w:p>
        </w:tc>
        <w:tc>
          <w:tcPr>
            <w:tcW w:w="907" w:type="dxa"/>
            <w:tcBorders>
              <w:top w:val="single" w:sz="4" w:space="0" w:color="auto"/>
              <w:left w:val="nil"/>
              <w:bottom w:val="single" w:sz="4" w:space="0" w:color="auto"/>
              <w:right w:val="single" w:sz="4" w:space="0" w:color="auto"/>
            </w:tcBorders>
          </w:tcPr>
          <w:p w14:paraId="4FE80FC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152,71</w:t>
            </w:r>
          </w:p>
        </w:tc>
        <w:tc>
          <w:tcPr>
            <w:tcW w:w="907" w:type="dxa"/>
            <w:tcBorders>
              <w:top w:val="single" w:sz="4" w:space="0" w:color="auto"/>
              <w:left w:val="nil"/>
              <w:bottom w:val="single" w:sz="4" w:space="0" w:color="auto"/>
              <w:right w:val="single" w:sz="4" w:space="0" w:color="auto"/>
            </w:tcBorders>
          </w:tcPr>
          <w:p w14:paraId="14B28C2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151,10</w:t>
            </w:r>
          </w:p>
        </w:tc>
        <w:tc>
          <w:tcPr>
            <w:tcW w:w="907" w:type="dxa"/>
            <w:tcBorders>
              <w:top w:val="single" w:sz="4" w:space="0" w:color="auto"/>
              <w:left w:val="nil"/>
              <w:bottom w:val="single" w:sz="4" w:space="0" w:color="auto"/>
              <w:right w:val="single" w:sz="4" w:space="0" w:color="auto"/>
            </w:tcBorders>
          </w:tcPr>
          <w:p w14:paraId="20B790D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159,95</w:t>
            </w:r>
          </w:p>
        </w:tc>
        <w:tc>
          <w:tcPr>
            <w:tcW w:w="907" w:type="dxa"/>
            <w:tcBorders>
              <w:top w:val="single" w:sz="4" w:space="0" w:color="auto"/>
              <w:left w:val="nil"/>
              <w:bottom w:val="single" w:sz="4" w:space="0" w:color="auto"/>
              <w:right w:val="single" w:sz="4" w:space="0" w:color="auto"/>
            </w:tcBorders>
          </w:tcPr>
          <w:p w14:paraId="3D3CEF7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153,51</w:t>
            </w:r>
          </w:p>
        </w:tc>
        <w:tc>
          <w:tcPr>
            <w:tcW w:w="1361" w:type="dxa"/>
            <w:tcBorders>
              <w:top w:val="single" w:sz="4" w:space="0" w:color="auto"/>
              <w:left w:val="nil"/>
              <w:bottom w:val="single" w:sz="4" w:space="0" w:color="auto"/>
              <w:right w:val="single" w:sz="4" w:space="0" w:color="auto"/>
            </w:tcBorders>
          </w:tcPr>
          <w:p w14:paraId="65BC3E4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43,34</w:t>
            </w:r>
          </w:p>
        </w:tc>
        <w:tc>
          <w:tcPr>
            <w:tcW w:w="1447" w:type="dxa"/>
            <w:tcBorders>
              <w:top w:val="single" w:sz="4" w:space="0" w:color="auto"/>
              <w:left w:val="nil"/>
              <w:bottom w:val="single" w:sz="4" w:space="0" w:color="auto"/>
              <w:right w:val="single" w:sz="4" w:space="0" w:color="auto"/>
            </w:tcBorders>
          </w:tcPr>
          <w:p w14:paraId="01AE795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2 010,51</w:t>
            </w:r>
          </w:p>
        </w:tc>
        <w:tc>
          <w:tcPr>
            <w:tcW w:w="1205" w:type="dxa"/>
            <w:tcBorders>
              <w:top w:val="nil"/>
              <w:left w:val="nil"/>
              <w:bottom w:val="single" w:sz="4" w:space="0" w:color="auto"/>
              <w:right w:val="single" w:sz="4" w:space="0" w:color="auto"/>
            </w:tcBorders>
          </w:tcPr>
          <w:p w14:paraId="1D72045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0" w:type="dxa"/>
            <w:tcBorders>
              <w:top w:val="nil"/>
              <w:left w:val="nil"/>
              <w:bottom w:val="single" w:sz="4" w:space="0" w:color="auto"/>
              <w:right w:val="single" w:sz="4" w:space="0" w:color="auto"/>
            </w:tcBorders>
          </w:tcPr>
          <w:p w14:paraId="3A1DD34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bl>
    <w:p w14:paraId="289794F2" w14:textId="77777777" w:rsidR="00347A2B" w:rsidRPr="003F113A" w:rsidRDefault="00347A2B" w:rsidP="00347A2B">
      <w:pPr>
        <w:jc w:val="center"/>
        <w:rPr>
          <w:rFonts w:ascii="Times New Roman" w:eastAsia="Times New Roman" w:hAnsi="Times New Roman" w:cs="Times New Roman"/>
          <w:sz w:val="24"/>
          <w:szCs w:val="24"/>
        </w:rPr>
      </w:pPr>
    </w:p>
    <w:p w14:paraId="5A39DC6F" w14:textId="77777777" w:rsidR="00347A2B" w:rsidRPr="003F113A" w:rsidRDefault="00347A2B" w:rsidP="00347A2B">
      <w:pPr>
        <w:ind w:right="-144" w:firstLine="425"/>
        <w:jc w:val="both"/>
        <w:rPr>
          <w:rFonts w:ascii="Times New Roman" w:eastAsia="Times New Roman" w:hAnsi="Times New Roman" w:cs="Times New Roman"/>
          <w:bCs/>
          <w:color w:val="000000"/>
          <w:kern w:val="32"/>
          <w:sz w:val="24"/>
          <w:szCs w:val="24"/>
        </w:rPr>
      </w:pPr>
      <w:r w:rsidRPr="003F113A">
        <w:rPr>
          <w:rFonts w:ascii="Times New Roman" w:eastAsia="Times New Roman" w:hAnsi="Times New Roman" w:cs="Times New Roman"/>
          <w:bCs/>
          <w:color w:val="000000"/>
          <w:kern w:val="32"/>
          <w:sz w:val="24"/>
          <w:szCs w:val="24"/>
        </w:rPr>
        <w:t>* Тариф для населения указывается в целях реализации пункта 6 статьи 168 Налогового кодекса Российской Федерации (часть вторая).</w:t>
      </w:r>
    </w:p>
    <w:p w14:paraId="78CA63F7" w14:textId="77777777" w:rsidR="00347A2B" w:rsidRPr="003F113A" w:rsidRDefault="00347A2B" w:rsidP="00347A2B">
      <w:pPr>
        <w:ind w:right="-173" w:firstLine="425"/>
        <w:jc w:val="both"/>
        <w:rPr>
          <w:rFonts w:ascii="Times New Roman" w:eastAsia="Times New Roman" w:hAnsi="Times New Roman" w:cs="Times New Roman"/>
          <w:bCs/>
          <w:color w:val="000000"/>
          <w:kern w:val="32"/>
          <w:sz w:val="24"/>
          <w:szCs w:val="24"/>
        </w:rPr>
      </w:pPr>
      <w:r w:rsidRPr="003F113A">
        <w:rPr>
          <w:rFonts w:ascii="Times New Roman" w:eastAsia="Times New Roman" w:hAnsi="Times New Roman" w:cs="Times New Roman"/>
          <w:bCs/>
          <w:color w:val="000000"/>
          <w:kern w:val="32"/>
          <w:sz w:val="24"/>
          <w:szCs w:val="24"/>
        </w:rPr>
        <w:t>** </w:t>
      </w:r>
      <w:r w:rsidRPr="003F113A">
        <w:rPr>
          <w:rFonts w:ascii="Times New Roman" w:eastAsia="Times New Roman" w:hAnsi="Times New Roman" w:cs="Times New Roman"/>
          <w:bCs/>
          <w:sz w:val="24"/>
          <w:szCs w:val="24"/>
        </w:rPr>
        <w:t xml:space="preserve">Компонент </w:t>
      </w:r>
      <w:r w:rsidRPr="003F113A">
        <w:rPr>
          <w:rFonts w:ascii="Times New Roman" w:eastAsia="Times New Roman" w:hAnsi="Times New Roman" w:cs="Times New Roman"/>
          <w:bCs/>
          <w:color w:val="000000"/>
          <w:kern w:val="32"/>
          <w:sz w:val="24"/>
          <w:szCs w:val="24"/>
        </w:rPr>
        <w:t>на теплоноситель для ООО «Энерго-Компания», реализуемый на потребительском рынке пгт Бачатский, установлен постановлением региональной энергетической комиссии Кемеровской области от 01.08.2019 № 207.</w:t>
      </w:r>
    </w:p>
    <w:p w14:paraId="0769EC2D" w14:textId="77777777" w:rsidR="00347A2B" w:rsidRPr="003F113A" w:rsidRDefault="00347A2B" w:rsidP="00347A2B">
      <w:pPr>
        <w:ind w:right="-173" w:firstLine="426"/>
        <w:jc w:val="both"/>
        <w:rPr>
          <w:rFonts w:ascii="Times New Roman" w:eastAsia="Times New Roman" w:hAnsi="Times New Roman" w:cs="Times New Roman"/>
          <w:bCs/>
          <w:color w:val="000000"/>
          <w:kern w:val="32"/>
          <w:sz w:val="24"/>
          <w:szCs w:val="24"/>
        </w:rPr>
      </w:pPr>
      <w:r w:rsidRPr="003F113A">
        <w:rPr>
          <w:rFonts w:ascii="Times New Roman" w:eastAsia="Times New Roman" w:hAnsi="Times New Roman" w:cs="Times New Roman"/>
          <w:bCs/>
          <w:color w:val="000000"/>
          <w:kern w:val="32"/>
          <w:sz w:val="24"/>
          <w:szCs w:val="24"/>
        </w:rPr>
        <w:t>*** </w:t>
      </w:r>
      <w:r w:rsidRPr="003F113A">
        <w:rPr>
          <w:rFonts w:ascii="Times New Roman" w:eastAsia="Times New Roman" w:hAnsi="Times New Roman" w:cs="Times New Roman"/>
          <w:bCs/>
          <w:sz w:val="24"/>
          <w:szCs w:val="24"/>
        </w:rPr>
        <w:t xml:space="preserve">Компонент </w:t>
      </w:r>
      <w:r w:rsidRPr="003F113A">
        <w:rPr>
          <w:rFonts w:ascii="Times New Roman" w:eastAsia="Times New Roman" w:hAnsi="Times New Roman" w:cs="Times New Roman"/>
          <w:bCs/>
          <w:color w:val="000000"/>
          <w:kern w:val="32"/>
          <w:sz w:val="24"/>
          <w:szCs w:val="24"/>
        </w:rPr>
        <w:t xml:space="preserve">на тепловую энергию для ООО «Энерго-Компания», реализуемую </w:t>
      </w:r>
      <w:r w:rsidRPr="003F113A">
        <w:rPr>
          <w:rFonts w:ascii="Times New Roman" w:eastAsia="Times New Roman" w:hAnsi="Times New Roman" w:cs="Times New Roman"/>
          <w:bCs/>
          <w:color w:val="000000"/>
          <w:kern w:val="32"/>
          <w:sz w:val="24"/>
          <w:szCs w:val="24"/>
          <w:lang w:val="x-none"/>
        </w:rPr>
        <w:t>на потребительском рынке</w:t>
      </w:r>
      <w:r w:rsidRPr="003F113A">
        <w:rPr>
          <w:rFonts w:ascii="Times New Roman" w:eastAsia="Times New Roman" w:hAnsi="Times New Roman" w:cs="Times New Roman"/>
          <w:bCs/>
          <w:color w:val="000000"/>
          <w:kern w:val="32"/>
          <w:sz w:val="24"/>
          <w:szCs w:val="24"/>
        </w:rPr>
        <w:t xml:space="preserve"> </w:t>
      </w:r>
      <w:r w:rsidRPr="003F113A">
        <w:rPr>
          <w:rFonts w:ascii="Times New Roman" w:eastAsia="Times New Roman" w:hAnsi="Times New Roman" w:cs="Times New Roman"/>
          <w:bCs/>
          <w:color w:val="000000"/>
          <w:kern w:val="32"/>
          <w:sz w:val="24"/>
          <w:szCs w:val="24"/>
        </w:rPr>
        <w:br/>
        <w:t>пгт Бачатский, установлен постановлением региональной энергетической комиссии Кемеровской области от 01.08.2019 № 206.</w:t>
      </w:r>
    </w:p>
    <w:p w14:paraId="05962E21" w14:textId="77777777" w:rsidR="00347A2B" w:rsidRPr="003F113A" w:rsidRDefault="00347A2B" w:rsidP="00347A2B">
      <w:pPr>
        <w:jc w:val="center"/>
        <w:rPr>
          <w:rFonts w:ascii="Times New Roman" w:eastAsia="Times New Roman" w:hAnsi="Times New Roman" w:cs="Times New Roman"/>
          <w:b/>
          <w:bCs/>
          <w:sz w:val="24"/>
          <w:szCs w:val="24"/>
        </w:rPr>
      </w:pPr>
      <w:r w:rsidRPr="003F113A">
        <w:rPr>
          <w:rFonts w:ascii="Times New Roman" w:eastAsia="Times New Roman" w:hAnsi="Times New Roman" w:cs="Times New Roman"/>
          <w:sz w:val="20"/>
          <w:szCs w:val="20"/>
        </w:rPr>
        <w:br w:type="page"/>
      </w:r>
      <w:r w:rsidRPr="003F113A">
        <w:rPr>
          <w:rFonts w:ascii="Times New Roman" w:eastAsia="Times New Roman" w:hAnsi="Times New Roman" w:cs="Times New Roman"/>
          <w:b/>
          <w:bCs/>
          <w:sz w:val="24"/>
          <w:szCs w:val="24"/>
        </w:rPr>
        <w:lastRenderedPageBreak/>
        <w:t>Долгосрочные тарифы ООО «ЭнергоКомпания» на горячую воду в открытой системе горячего</w:t>
      </w:r>
    </w:p>
    <w:p w14:paraId="6D7448CE" w14:textId="77777777" w:rsidR="00347A2B" w:rsidRPr="003F113A" w:rsidRDefault="00347A2B" w:rsidP="00347A2B">
      <w:pPr>
        <w:jc w:val="center"/>
        <w:rPr>
          <w:rFonts w:ascii="Times New Roman" w:eastAsia="Times New Roman" w:hAnsi="Times New Roman" w:cs="Times New Roman"/>
          <w:b/>
          <w:bCs/>
          <w:sz w:val="24"/>
          <w:szCs w:val="24"/>
        </w:rPr>
      </w:pPr>
      <w:r w:rsidRPr="003F113A">
        <w:rPr>
          <w:rFonts w:ascii="Times New Roman" w:eastAsia="Times New Roman" w:hAnsi="Times New Roman" w:cs="Times New Roman"/>
          <w:b/>
          <w:bCs/>
          <w:sz w:val="24"/>
          <w:szCs w:val="24"/>
        </w:rPr>
        <w:t xml:space="preserve">водоснабжения (теплоснабжения), реализуемую на потребительском рынке пгт. Бачатский, </w:t>
      </w:r>
    </w:p>
    <w:p w14:paraId="2119F61B" w14:textId="77777777" w:rsidR="00347A2B" w:rsidRPr="003F113A" w:rsidRDefault="00347A2B" w:rsidP="00347A2B">
      <w:pPr>
        <w:jc w:val="center"/>
        <w:rPr>
          <w:rFonts w:ascii="Times New Roman" w:eastAsia="Times New Roman" w:hAnsi="Times New Roman" w:cs="Times New Roman"/>
          <w:b/>
          <w:bCs/>
          <w:sz w:val="24"/>
          <w:szCs w:val="24"/>
        </w:rPr>
      </w:pPr>
      <w:r w:rsidRPr="003F113A">
        <w:rPr>
          <w:rFonts w:ascii="Times New Roman" w:eastAsia="Times New Roman" w:hAnsi="Times New Roman" w:cs="Times New Roman"/>
          <w:b/>
          <w:bCs/>
          <w:sz w:val="24"/>
          <w:szCs w:val="24"/>
        </w:rPr>
        <w:t>на период с 01.12.2022 по 31.12.2026</w:t>
      </w:r>
    </w:p>
    <w:p w14:paraId="7C03399B" w14:textId="77777777" w:rsidR="00347A2B" w:rsidRPr="003F113A" w:rsidRDefault="00347A2B" w:rsidP="00347A2B">
      <w:pPr>
        <w:ind w:right="-173"/>
        <w:jc w:val="right"/>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Таблица 2</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87"/>
        <w:gridCol w:w="1217"/>
        <w:gridCol w:w="1151"/>
        <w:gridCol w:w="1017"/>
        <w:gridCol w:w="3895"/>
        <w:gridCol w:w="3627"/>
        <w:gridCol w:w="1084"/>
        <w:gridCol w:w="1084"/>
      </w:tblGrid>
      <w:tr w:rsidR="00347A2B" w:rsidRPr="003F113A" w14:paraId="4D5C7839" w14:textId="77777777" w:rsidTr="003F113A">
        <w:trPr>
          <w:trHeight w:val="410"/>
          <w:jc w:val="center"/>
        </w:trPr>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22C5DA4F"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Наименование регулируемой организации</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1B54CADD" w14:textId="77777777" w:rsidR="00347A2B" w:rsidRPr="003F113A" w:rsidRDefault="00347A2B" w:rsidP="006E0603">
            <w:pPr>
              <w:ind w:left="-108" w:firstLine="47"/>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Период</w:t>
            </w:r>
          </w:p>
        </w:tc>
        <w:tc>
          <w:tcPr>
            <w:tcW w:w="2268" w:type="dxa"/>
            <w:gridSpan w:val="2"/>
            <w:tcBorders>
              <w:top w:val="single" w:sz="2" w:space="0" w:color="auto"/>
              <w:left w:val="single" w:sz="2" w:space="0" w:color="auto"/>
              <w:bottom w:val="single" w:sz="2" w:space="0" w:color="auto"/>
              <w:right w:val="single" w:sz="4" w:space="0" w:color="auto"/>
            </w:tcBorders>
            <w:vAlign w:val="center"/>
            <w:hideMark/>
          </w:tcPr>
          <w:p w14:paraId="1EF742AD" w14:textId="77777777" w:rsidR="00347A2B" w:rsidRPr="003F113A" w:rsidRDefault="00347A2B" w:rsidP="006E0603">
            <w:pPr>
              <w:ind w:left="-108" w:right="-104" w:firstLine="3"/>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 xml:space="preserve">Компонент </w:t>
            </w:r>
            <w:r w:rsidRPr="003F113A">
              <w:rPr>
                <w:rFonts w:ascii="Times New Roman" w:eastAsia="Times New Roman" w:hAnsi="Times New Roman" w:cs="Times New Roman"/>
                <w:sz w:val="20"/>
                <w:szCs w:val="20"/>
              </w:rPr>
              <w:br/>
              <w:t>на теплоноситель**</w:t>
            </w:r>
          </w:p>
        </w:tc>
        <w:tc>
          <w:tcPr>
            <w:tcW w:w="10206" w:type="dxa"/>
            <w:gridSpan w:val="4"/>
            <w:tcBorders>
              <w:top w:val="single" w:sz="4" w:space="0" w:color="auto"/>
              <w:left w:val="single" w:sz="4" w:space="0" w:color="auto"/>
              <w:bottom w:val="single" w:sz="4" w:space="0" w:color="auto"/>
              <w:right w:val="single" w:sz="4" w:space="0" w:color="auto"/>
            </w:tcBorders>
            <w:vAlign w:val="center"/>
          </w:tcPr>
          <w:p w14:paraId="0EC597C7" w14:textId="77777777" w:rsidR="00347A2B" w:rsidRPr="003F113A" w:rsidRDefault="00347A2B" w:rsidP="006E0603">
            <w:pPr>
              <w:tabs>
                <w:tab w:val="left" w:pos="3052"/>
              </w:tabs>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Компонент на тепловую энергию</w:t>
            </w:r>
          </w:p>
        </w:tc>
      </w:tr>
      <w:tr w:rsidR="00347A2B" w:rsidRPr="003F113A" w14:paraId="626300EF" w14:textId="77777777" w:rsidTr="003F113A">
        <w:trPr>
          <w:trHeight w:val="421"/>
          <w:jc w:val="center"/>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6F7CEEC2" w14:textId="77777777" w:rsidR="00347A2B" w:rsidRPr="003F113A" w:rsidRDefault="00347A2B" w:rsidP="006E0603">
            <w:pPr>
              <w:rPr>
                <w:rFonts w:ascii="Times New Roman" w:eastAsia="Times New Roman" w:hAnsi="Times New Roman" w:cs="Times New Roman"/>
                <w:sz w:val="20"/>
                <w:szCs w:val="20"/>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26E07054" w14:textId="77777777" w:rsidR="00347A2B" w:rsidRPr="003F113A" w:rsidRDefault="00347A2B" w:rsidP="006E0603">
            <w:pPr>
              <w:rPr>
                <w:rFonts w:ascii="Times New Roman" w:eastAsia="Times New Roman" w:hAnsi="Times New Roman" w:cs="Times New Roman"/>
                <w:sz w:val="20"/>
                <w:szCs w:val="20"/>
              </w:rPr>
            </w:pPr>
          </w:p>
        </w:tc>
        <w:tc>
          <w:tcPr>
            <w:tcW w:w="1205" w:type="dxa"/>
            <w:vMerge w:val="restart"/>
            <w:tcBorders>
              <w:top w:val="single" w:sz="2" w:space="0" w:color="auto"/>
              <w:left w:val="single" w:sz="2" w:space="0" w:color="auto"/>
              <w:right w:val="single" w:sz="4" w:space="0" w:color="auto"/>
            </w:tcBorders>
            <w:vAlign w:val="center"/>
            <w:hideMark/>
          </w:tcPr>
          <w:p w14:paraId="0B421711" w14:textId="77777777" w:rsidR="00347A2B" w:rsidRPr="003F113A" w:rsidRDefault="00347A2B" w:rsidP="006E0603">
            <w:pPr>
              <w:ind w:left="-108" w:right="-104" w:firstLine="3"/>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руб./м</w:t>
            </w:r>
            <w:r w:rsidRPr="003F113A">
              <w:rPr>
                <w:rFonts w:ascii="Times New Roman" w:eastAsia="Times New Roman" w:hAnsi="Times New Roman" w:cs="Times New Roman"/>
                <w:sz w:val="20"/>
                <w:szCs w:val="20"/>
                <w:vertAlign w:val="superscript"/>
              </w:rPr>
              <w:t>3</w:t>
            </w:r>
            <w:r w:rsidRPr="003F113A">
              <w:rPr>
                <w:rFonts w:ascii="Times New Roman" w:eastAsia="Times New Roman" w:hAnsi="Times New Roman" w:cs="Times New Roman"/>
                <w:sz w:val="20"/>
                <w:szCs w:val="20"/>
              </w:rPr>
              <w:t xml:space="preserve"> </w:t>
            </w:r>
            <w:r w:rsidRPr="003F113A">
              <w:rPr>
                <w:rFonts w:ascii="Times New Roman" w:eastAsia="Times New Roman" w:hAnsi="Times New Roman" w:cs="Times New Roman"/>
                <w:sz w:val="20"/>
                <w:szCs w:val="20"/>
              </w:rPr>
              <w:br/>
              <w:t>(без НДС)</w:t>
            </w:r>
            <w:r w:rsidRPr="003F113A">
              <w:rPr>
                <w:rFonts w:ascii="Times New Roman" w:eastAsia="Times New Roman" w:hAnsi="Times New Roman" w:cs="Times New Roman"/>
                <w:sz w:val="20"/>
                <w:szCs w:val="20"/>
              </w:rPr>
              <w:br/>
            </w:r>
          </w:p>
        </w:tc>
        <w:tc>
          <w:tcPr>
            <w:tcW w:w="1063" w:type="dxa"/>
            <w:vMerge w:val="restart"/>
            <w:tcBorders>
              <w:top w:val="single" w:sz="2" w:space="0" w:color="auto"/>
              <w:left w:val="single" w:sz="2" w:space="0" w:color="auto"/>
              <w:right w:val="single" w:sz="4" w:space="0" w:color="auto"/>
            </w:tcBorders>
            <w:vAlign w:val="center"/>
            <w:hideMark/>
          </w:tcPr>
          <w:p w14:paraId="017BA4C5" w14:textId="77777777" w:rsidR="00347A2B" w:rsidRPr="003F113A" w:rsidRDefault="00347A2B" w:rsidP="006E0603">
            <w:pPr>
              <w:ind w:left="-108" w:right="-104" w:firstLine="3"/>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руб./м</w:t>
            </w:r>
            <w:r w:rsidRPr="003F113A">
              <w:rPr>
                <w:rFonts w:ascii="Times New Roman" w:eastAsia="Times New Roman" w:hAnsi="Times New Roman" w:cs="Times New Roman"/>
                <w:sz w:val="20"/>
                <w:szCs w:val="20"/>
                <w:vertAlign w:val="superscript"/>
              </w:rPr>
              <w:t>3</w:t>
            </w:r>
            <w:r w:rsidRPr="003F113A">
              <w:rPr>
                <w:rFonts w:ascii="Times New Roman" w:eastAsia="Times New Roman" w:hAnsi="Times New Roman" w:cs="Times New Roman"/>
                <w:sz w:val="20"/>
                <w:szCs w:val="20"/>
              </w:rPr>
              <w:t>*</w:t>
            </w:r>
            <w:r w:rsidRPr="003F113A">
              <w:rPr>
                <w:rFonts w:ascii="Times New Roman" w:eastAsia="Times New Roman" w:hAnsi="Times New Roman" w:cs="Times New Roman"/>
                <w:sz w:val="20"/>
                <w:szCs w:val="20"/>
              </w:rPr>
              <w:br/>
              <w:t>(с НДС)</w:t>
            </w:r>
            <w:r w:rsidRPr="003F113A">
              <w:rPr>
                <w:rFonts w:ascii="Times New Roman" w:eastAsia="Times New Roman" w:hAnsi="Times New Roman" w:cs="Times New Roman"/>
                <w:sz w:val="20"/>
                <w:szCs w:val="20"/>
              </w:rPr>
              <w:br/>
            </w:r>
          </w:p>
        </w:tc>
        <w:tc>
          <w:tcPr>
            <w:tcW w:w="4111" w:type="dxa"/>
            <w:vMerge w:val="restart"/>
            <w:tcBorders>
              <w:top w:val="single" w:sz="2" w:space="0" w:color="auto"/>
              <w:left w:val="single" w:sz="4" w:space="0" w:color="auto"/>
              <w:right w:val="single" w:sz="4" w:space="0" w:color="auto"/>
            </w:tcBorders>
            <w:vAlign w:val="center"/>
          </w:tcPr>
          <w:p w14:paraId="7F6CD8E1" w14:textId="77777777" w:rsidR="00347A2B" w:rsidRPr="003F113A" w:rsidRDefault="00347A2B" w:rsidP="006E0603">
            <w:pPr>
              <w:tabs>
                <w:tab w:val="left" w:pos="3052"/>
              </w:tabs>
              <w:ind w:left="-108" w:right="-151"/>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Одноставочный,</w:t>
            </w:r>
            <w:r w:rsidRPr="003F113A">
              <w:rPr>
                <w:rFonts w:ascii="Times New Roman" w:eastAsia="Times New Roman" w:hAnsi="Times New Roman" w:cs="Times New Roman"/>
                <w:sz w:val="20"/>
                <w:szCs w:val="20"/>
              </w:rPr>
              <w:br/>
              <w:t>руб./Гкал</w:t>
            </w:r>
            <w:r w:rsidRPr="003F113A">
              <w:rPr>
                <w:rFonts w:ascii="Times New Roman" w:eastAsia="Times New Roman" w:hAnsi="Times New Roman" w:cs="Times New Roman"/>
                <w:sz w:val="20"/>
                <w:szCs w:val="20"/>
              </w:rPr>
              <w:br/>
              <w:t>(без НДС)</w:t>
            </w:r>
          </w:p>
        </w:tc>
        <w:tc>
          <w:tcPr>
            <w:tcW w:w="3827" w:type="dxa"/>
            <w:vMerge w:val="restart"/>
            <w:tcBorders>
              <w:top w:val="single" w:sz="2" w:space="0" w:color="auto"/>
              <w:left w:val="single" w:sz="4" w:space="0" w:color="auto"/>
              <w:bottom w:val="single" w:sz="2" w:space="0" w:color="auto"/>
              <w:right w:val="single" w:sz="4" w:space="0" w:color="auto"/>
            </w:tcBorders>
            <w:vAlign w:val="center"/>
            <w:hideMark/>
          </w:tcPr>
          <w:p w14:paraId="0DC91C3D" w14:textId="77777777" w:rsidR="00347A2B" w:rsidRPr="003F113A" w:rsidRDefault="00347A2B" w:rsidP="006E0603">
            <w:pPr>
              <w:tabs>
                <w:tab w:val="left" w:pos="3052"/>
              </w:tabs>
              <w:ind w:left="-108" w:right="-151"/>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Одноставочный,</w:t>
            </w:r>
            <w:r w:rsidRPr="003F113A">
              <w:rPr>
                <w:rFonts w:ascii="Times New Roman" w:eastAsia="Times New Roman" w:hAnsi="Times New Roman" w:cs="Times New Roman"/>
                <w:sz w:val="20"/>
                <w:szCs w:val="20"/>
              </w:rPr>
              <w:br/>
              <w:t>руб./Гкал*</w:t>
            </w:r>
            <w:r w:rsidRPr="003F113A">
              <w:rPr>
                <w:rFonts w:ascii="Times New Roman" w:eastAsia="Times New Roman" w:hAnsi="Times New Roman" w:cs="Times New Roman"/>
                <w:sz w:val="20"/>
                <w:szCs w:val="20"/>
              </w:rPr>
              <w:br/>
              <w:t>(с НДС)</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74D0FC5" w14:textId="77777777" w:rsidR="00347A2B" w:rsidRPr="003F113A" w:rsidRDefault="00347A2B" w:rsidP="006E0603">
            <w:pPr>
              <w:tabs>
                <w:tab w:val="left" w:pos="3052"/>
              </w:tabs>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Двухставочный</w:t>
            </w:r>
          </w:p>
        </w:tc>
      </w:tr>
      <w:tr w:rsidR="00347A2B" w:rsidRPr="003F113A" w14:paraId="6203F667" w14:textId="77777777" w:rsidTr="003F113A">
        <w:trPr>
          <w:trHeight w:val="879"/>
          <w:jc w:val="center"/>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0B27C125" w14:textId="77777777" w:rsidR="00347A2B" w:rsidRPr="003F113A" w:rsidRDefault="00347A2B" w:rsidP="006E0603">
            <w:pPr>
              <w:rPr>
                <w:rFonts w:ascii="Times New Roman" w:eastAsia="Times New Roman" w:hAnsi="Times New Roman" w:cs="Times New Roman"/>
                <w:sz w:val="20"/>
                <w:szCs w:val="20"/>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0F2966A3" w14:textId="77777777" w:rsidR="00347A2B" w:rsidRPr="003F113A" w:rsidRDefault="00347A2B" w:rsidP="006E0603">
            <w:pPr>
              <w:rPr>
                <w:rFonts w:ascii="Times New Roman" w:eastAsia="Times New Roman" w:hAnsi="Times New Roman" w:cs="Times New Roman"/>
                <w:sz w:val="20"/>
                <w:szCs w:val="20"/>
              </w:rPr>
            </w:pPr>
          </w:p>
        </w:tc>
        <w:tc>
          <w:tcPr>
            <w:tcW w:w="1205" w:type="dxa"/>
            <w:vMerge/>
            <w:tcBorders>
              <w:left w:val="single" w:sz="2" w:space="0" w:color="auto"/>
              <w:bottom w:val="single" w:sz="2" w:space="0" w:color="auto"/>
              <w:right w:val="single" w:sz="4" w:space="0" w:color="auto"/>
            </w:tcBorders>
            <w:vAlign w:val="center"/>
            <w:hideMark/>
          </w:tcPr>
          <w:p w14:paraId="4253258D" w14:textId="77777777" w:rsidR="00347A2B" w:rsidRPr="003F113A" w:rsidRDefault="00347A2B" w:rsidP="006E0603">
            <w:pPr>
              <w:rPr>
                <w:rFonts w:ascii="Times New Roman" w:eastAsia="Times New Roman" w:hAnsi="Times New Roman" w:cs="Times New Roman"/>
                <w:sz w:val="20"/>
                <w:szCs w:val="20"/>
              </w:rPr>
            </w:pPr>
          </w:p>
        </w:tc>
        <w:tc>
          <w:tcPr>
            <w:tcW w:w="1063" w:type="dxa"/>
            <w:vMerge/>
            <w:tcBorders>
              <w:left w:val="single" w:sz="2" w:space="0" w:color="auto"/>
              <w:bottom w:val="single" w:sz="2" w:space="0" w:color="auto"/>
              <w:right w:val="single" w:sz="4" w:space="0" w:color="auto"/>
            </w:tcBorders>
            <w:vAlign w:val="center"/>
            <w:hideMark/>
          </w:tcPr>
          <w:p w14:paraId="0AD45DC1" w14:textId="77777777" w:rsidR="00347A2B" w:rsidRPr="003F113A" w:rsidRDefault="00347A2B" w:rsidP="006E0603">
            <w:pPr>
              <w:rPr>
                <w:rFonts w:ascii="Times New Roman" w:eastAsia="Times New Roman" w:hAnsi="Times New Roman" w:cs="Times New Roman"/>
                <w:sz w:val="20"/>
                <w:szCs w:val="20"/>
              </w:rPr>
            </w:pPr>
          </w:p>
        </w:tc>
        <w:tc>
          <w:tcPr>
            <w:tcW w:w="4111" w:type="dxa"/>
            <w:vMerge/>
            <w:tcBorders>
              <w:left w:val="single" w:sz="4" w:space="0" w:color="auto"/>
              <w:bottom w:val="single" w:sz="2" w:space="0" w:color="auto"/>
              <w:right w:val="single" w:sz="4" w:space="0" w:color="auto"/>
            </w:tcBorders>
            <w:vAlign w:val="center"/>
          </w:tcPr>
          <w:p w14:paraId="101D6C30" w14:textId="77777777" w:rsidR="00347A2B" w:rsidRPr="003F113A" w:rsidRDefault="00347A2B" w:rsidP="006E0603">
            <w:pPr>
              <w:jc w:val="center"/>
              <w:rPr>
                <w:rFonts w:ascii="Times New Roman" w:eastAsia="Times New Roman" w:hAnsi="Times New Roman" w:cs="Times New Roman"/>
                <w:sz w:val="20"/>
                <w:szCs w:val="20"/>
              </w:rPr>
            </w:pPr>
          </w:p>
        </w:tc>
        <w:tc>
          <w:tcPr>
            <w:tcW w:w="3827" w:type="dxa"/>
            <w:vMerge/>
            <w:tcBorders>
              <w:top w:val="single" w:sz="2" w:space="0" w:color="auto"/>
              <w:left w:val="single" w:sz="4" w:space="0" w:color="auto"/>
              <w:bottom w:val="single" w:sz="2" w:space="0" w:color="auto"/>
              <w:right w:val="single" w:sz="4" w:space="0" w:color="auto"/>
            </w:tcBorders>
            <w:vAlign w:val="center"/>
            <w:hideMark/>
          </w:tcPr>
          <w:p w14:paraId="53CC3452" w14:textId="77777777" w:rsidR="00347A2B" w:rsidRPr="003F113A" w:rsidRDefault="00347A2B" w:rsidP="006E0603">
            <w:pPr>
              <w:jc w:val="center"/>
              <w:rPr>
                <w:rFonts w:ascii="Times New Roman" w:eastAsia="Times New Roman" w:hAnsi="Times New Roman" w:cs="Times New Roman"/>
                <w:sz w:val="20"/>
                <w:szCs w:val="20"/>
              </w:rPr>
            </w:pPr>
          </w:p>
        </w:tc>
        <w:tc>
          <w:tcPr>
            <w:tcW w:w="1134" w:type="dxa"/>
            <w:tcBorders>
              <w:top w:val="single" w:sz="2" w:space="0" w:color="auto"/>
              <w:left w:val="single" w:sz="2" w:space="0" w:color="auto"/>
              <w:bottom w:val="single" w:sz="2" w:space="0" w:color="auto"/>
              <w:right w:val="single" w:sz="4" w:space="0" w:color="auto"/>
            </w:tcBorders>
            <w:vAlign w:val="center"/>
            <w:hideMark/>
          </w:tcPr>
          <w:p w14:paraId="5C00012F" w14:textId="77777777" w:rsidR="00347A2B" w:rsidRPr="003F113A" w:rsidRDefault="00347A2B" w:rsidP="006E0603">
            <w:pPr>
              <w:ind w:left="-95" w:right="-65"/>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Ставка за мощность, тыс. руб./</w:t>
            </w:r>
          </w:p>
          <w:p w14:paraId="073A4849" w14:textId="77777777" w:rsidR="00347A2B" w:rsidRPr="003F113A" w:rsidRDefault="00347A2B" w:rsidP="006E0603">
            <w:pPr>
              <w:ind w:left="-95" w:right="-65"/>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Гкал/</w:t>
            </w:r>
          </w:p>
          <w:p w14:paraId="61F3D4A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33384E" w14:textId="77777777" w:rsidR="00347A2B" w:rsidRPr="003F113A" w:rsidRDefault="00347A2B" w:rsidP="006E0603">
            <w:pPr>
              <w:ind w:left="-120" w:right="-112"/>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Ставка за тепловую энергию, руб./Гкал</w:t>
            </w:r>
          </w:p>
        </w:tc>
      </w:tr>
      <w:tr w:rsidR="00347A2B" w:rsidRPr="003F113A" w14:paraId="77158EE6" w14:textId="77777777" w:rsidTr="003F113A">
        <w:trPr>
          <w:trHeight w:val="70"/>
          <w:jc w:val="center"/>
        </w:trPr>
        <w:tc>
          <w:tcPr>
            <w:tcW w:w="1560" w:type="dxa"/>
            <w:tcBorders>
              <w:top w:val="single" w:sz="2" w:space="0" w:color="auto"/>
              <w:left w:val="single" w:sz="2" w:space="0" w:color="auto"/>
              <w:bottom w:val="single" w:sz="4" w:space="0" w:color="auto"/>
              <w:right w:val="single" w:sz="2" w:space="0" w:color="auto"/>
            </w:tcBorders>
            <w:vAlign w:val="center"/>
            <w:hideMark/>
          </w:tcPr>
          <w:p w14:paraId="4D10C71A" w14:textId="77777777" w:rsidR="00347A2B" w:rsidRPr="003F113A" w:rsidRDefault="00347A2B" w:rsidP="006E0603">
            <w:pPr>
              <w:jc w:val="center"/>
              <w:rPr>
                <w:rFonts w:ascii="Times New Roman" w:eastAsia="Times New Roman" w:hAnsi="Times New Roman" w:cs="Times New Roman"/>
                <w:bCs/>
                <w:color w:val="000000"/>
                <w:kern w:val="32"/>
                <w:sz w:val="20"/>
                <w:szCs w:val="20"/>
              </w:rPr>
            </w:pPr>
            <w:r w:rsidRPr="003F113A">
              <w:rPr>
                <w:rFonts w:ascii="Times New Roman" w:eastAsia="Times New Roman" w:hAnsi="Times New Roman" w:cs="Times New Roman"/>
                <w:bCs/>
                <w:color w:val="000000"/>
                <w:kern w:val="32"/>
                <w:sz w:val="20"/>
                <w:szCs w:val="20"/>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17B309B0"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4A87653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w:t>
            </w:r>
          </w:p>
        </w:tc>
        <w:tc>
          <w:tcPr>
            <w:tcW w:w="1063" w:type="dxa"/>
            <w:tcBorders>
              <w:top w:val="single" w:sz="2" w:space="0" w:color="auto"/>
              <w:left w:val="single" w:sz="2" w:space="0" w:color="auto"/>
              <w:bottom w:val="single" w:sz="4" w:space="0" w:color="auto"/>
              <w:right w:val="single" w:sz="2" w:space="0" w:color="auto"/>
            </w:tcBorders>
            <w:vAlign w:val="center"/>
            <w:hideMark/>
          </w:tcPr>
          <w:p w14:paraId="4743361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w:t>
            </w:r>
          </w:p>
        </w:tc>
        <w:tc>
          <w:tcPr>
            <w:tcW w:w="4111" w:type="dxa"/>
            <w:tcBorders>
              <w:top w:val="single" w:sz="2" w:space="0" w:color="auto"/>
              <w:left w:val="single" w:sz="2" w:space="0" w:color="auto"/>
              <w:bottom w:val="single" w:sz="4" w:space="0" w:color="auto"/>
              <w:right w:val="single" w:sz="2" w:space="0" w:color="auto"/>
            </w:tcBorders>
            <w:vAlign w:val="center"/>
          </w:tcPr>
          <w:p w14:paraId="787DF567"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133C585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6</w:t>
            </w:r>
          </w:p>
        </w:tc>
        <w:tc>
          <w:tcPr>
            <w:tcW w:w="1134" w:type="dxa"/>
            <w:tcBorders>
              <w:top w:val="single" w:sz="2" w:space="0" w:color="auto"/>
              <w:left w:val="single" w:sz="2" w:space="0" w:color="auto"/>
              <w:bottom w:val="single" w:sz="4" w:space="0" w:color="auto"/>
              <w:right w:val="single" w:sz="4" w:space="0" w:color="auto"/>
            </w:tcBorders>
            <w:vAlign w:val="center"/>
            <w:hideMark/>
          </w:tcPr>
          <w:p w14:paraId="0D15FF6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4380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8</w:t>
            </w:r>
          </w:p>
        </w:tc>
      </w:tr>
      <w:tr w:rsidR="00347A2B" w:rsidRPr="003F113A" w14:paraId="51919079" w14:textId="77777777" w:rsidTr="003F113A">
        <w:trPr>
          <w:trHeight w:val="1231"/>
          <w:jc w:val="center"/>
        </w:trPr>
        <w:tc>
          <w:tcPr>
            <w:tcW w:w="1560" w:type="dxa"/>
            <w:vMerge w:val="restart"/>
            <w:tcBorders>
              <w:top w:val="single" w:sz="4" w:space="0" w:color="auto"/>
              <w:left w:val="single" w:sz="4" w:space="0" w:color="auto"/>
              <w:right w:val="single" w:sz="4" w:space="0" w:color="auto"/>
            </w:tcBorders>
            <w:vAlign w:val="center"/>
            <w:hideMark/>
          </w:tcPr>
          <w:p w14:paraId="1117F628"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r w:rsidRPr="003F113A">
              <w:rPr>
                <w:rFonts w:ascii="Times New Roman" w:eastAsia="Times New Roman" w:hAnsi="Times New Roman" w:cs="Times New Roman"/>
                <w:color w:val="000000"/>
                <w:sz w:val="20"/>
                <w:szCs w:val="20"/>
              </w:rPr>
              <w:t>ООО «Энерго - Компания»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4B25E2"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01.12.2022</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948A2"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40,14</w:t>
            </w:r>
          </w:p>
        </w:tc>
        <w:tc>
          <w:tcPr>
            <w:tcW w:w="1063" w:type="dxa"/>
            <w:tcBorders>
              <w:top w:val="single" w:sz="4" w:space="0" w:color="auto"/>
              <w:left w:val="single" w:sz="4" w:space="0" w:color="auto"/>
              <w:bottom w:val="single" w:sz="4" w:space="0" w:color="auto"/>
              <w:right w:val="single" w:sz="4" w:space="0" w:color="auto"/>
            </w:tcBorders>
            <w:vAlign w:val="center"/>
            <w:hideMark/>
          </w:tcPr>
          <w:p w14:paraId="56646084"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48,17</w:t>
            </w:r>
          </w:p>
        </w:tc>
        <w:tc>
          <w:tcPr>
            <w:tcW w:w="4111" w:type="dxa"/>
            <w:vMerge w:val="restart"/>
            <w:tcBorders>
              <w:top w:val="single" w:sz="4" w:space="0" w:color="auto"/>
              <w:left w:val="single" w:sz="4" w:space="0" w:color="auto"/>
              <w:right w:val="single" w:sz="4" w:space="0" w:color="auto"/>
            </w:tcBorders>
            <w:vAlign w:val="center"/>
          </w:tcPr>
          <w:p w14:paraId="2D9B8F8A" w14:textId="0C659A59" w:rsidR="00347A2B" w:rsidRPr="003F113A" w:rsidRDefault="00347A2B" w:rsidP="003F113A">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3F113A">
              <w:rPr>
                <w:rFonts w:ascii="Times New Roman" w:eastAsia="Times New Roman" w:hAnsi="Times New Roman" w:cs="Times New Roman"/>
                <w:color w:val="000000"/>
                <w:sz w:val="20"/>
                <w:szCs w:val="20"/>
              </w:rPr>
              <w:br/>
              <w:t>от 17.11.2022 № 380</w:t>
            </w:r>
          </w:p>
        </w:tc>
        <w:tc>
          <w:tcPr>
            <w:tcW w:w="3827"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43DE658B"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3F113A">
              <w:rPr>
                <w:rFonts w:ascii="Times New Roman" w:eastAsia="Times New Roman" w:hAnsi="Times New Roman" w:cs="Times New Roman"/>
                <w:color w:val="000000"/>
                <w:sz w:val="20"/>
                <w:szCs w:val="20"/>
              </w:rPr>
              <w:br/>
              <w:t>от 17.11.2022 № 380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EA591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9A2A6"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418F36E8" w14:textId="77777777" w:rsidTr="003F113A">
        <w:trPr>
          <w:trHeight w:val="1405"/>
          <w:jc w:val="center"/>
        </w:trPr>
        <w:tc>
          <w:tcPr>
            <w:tcW w:w="1560" w:type="dxa"/>
            <w:vMerge/>
            <w:tcBorders>
              <w:left w:val="single" w:sz="4" w:space="0" w:color="auto"/>
              <w:right w:val="single" w:sz="4" w:space="0" w:color="auto"/>
            </w:tcBorders>
            <w:vAlign w:val="center"/>
          </w:tcPr>
          <w:p w14:paraId="58604773"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00A1EA49"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01.01.2023</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EA5AE63"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40,14</w:t>
            </w:r>
          </w:p>
        </w:tc>
        <w:tc>
          <w:tcPr>
            <w:tcW w:w="1063" w:type="dxa"/>
            <w:tcBorders>
              <w:top w:val="single" w:sz="2" w:space="0" w:color="auto"/>
              <w:left w:val="single" w:sz="2" w:space="0" w:color="auto"/>
              <w:bottom w:val="single" w:sz="2" w:space="0" w:color="auto"/>
              <w:right w:val="single" w:sz="4" w:space="0" w:color="auto"/>
            </w:tcBorders>
            <w:vAlign w:val="center"/>
          </w:tcPr>
          <w:p w14:paraId="151FEAD4"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48,17</w:t>
            </w:r>
          </w:p>
        </w:tc>
        <w:tc>
          <w:tcPr>
            <w:tcW w:w="4111" w:type="dxa"/>
            <w:vMerge/>
            <w:tcBorders>
              <w:left w:val="single" w:sz="4" w:space="0" w:color="auto"/>
              <w:bottom w:val="single" w:sz="2" w:space="0" w:color="auto"/>
              <w:right w:val="single" w:sz="4" w:space="0" w:color="auto"/>
            </w:tcBorders>
            <w:vAlign w:val="center"/>
          </w:tcPr>
          <w:p w14:paraId="04808450"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3827"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51609481"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tcPr>
          <w:p w14:paraId="012DEF7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A491A9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4281334B" w14:textId="77777777" w:rsidTr="003F113A">
        <w:trPr>
          <w:trHeight w:val="1411"/>
          <w:jc w:val="center"/>
        </w:trPr>
        <w:tc>
          <w:tcPr>
            <w:tcW w:w="1560" w:type="dxa"/>
            <w:vMerge/>
            <w:tcBorders>
              <w:left w:val="single" w:sz="4" w:space="0" w:color="auto"/>
              <w:right w:val="single" w:sz="4" w:space="0" w:color="auto"/>
            </w:tcBorders>
            <w:vAlign w:val="center"/>
          </w:tcPr>
          <w:p w14:paraId="2E3A2BDD"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8B17F00"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01.01.2024</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61E1F1"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40,14</w:t>
            </w:r>
          </w:p>
        </w:tc>
        <w:tc>
          <w:tcPr>
            <w:tcW w:w="1063" w:type="dxa"/>
            <w:tcBorders>
              <w:top w:val="single" w:sz="4" w:space="0" w:color="auto"/>
              <w:left w:val="single" w:sz="4" w:space="0" w:color="auto"/>
              <w:bottom w:val="single" w:sz="4" w:space="0" w:color="auto"/>
              <w:right w:val="single" w:sz="4" w:space="0" w:color="auto"/>
            </w:tcBorders>
            <w:vAlign w:val="center"/>
          </w:tcPr>
          <w:p w14:paraId="7225A434"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48,17</w:t>
            </w:r>
          </w:p>
        </w:tc>
        <w:tc>
          <w:tcPr>
            <w:tcW w:w="4111" w:type="dxa"/>
            <w:vMerge w:val="restart"/>
            <w:tcBorders>
              <w:top w:val="single" w:sz="4" w:space="0" w:color="auto"/>
              <w:left w:val="single" w:sz="4" w:space="0" w:color="auto"/>
              <w:right w:val="single" w:sz="4" w:space="0" w:color="auto"/>
            </w:tcBorders>
            <w:vAlign w:val="center"/>
          </w:tcPr>
          <w:p w14:paraId="1BE5F580" w14:textId="74721140" w:rsidR="00347A2B" w:rsidRPr="003F113A" w:rsidRDefault="00347A2B" w:rsidP="003F113A">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w:t>
            </w:r>
            <w:r w:rsidRPr="003F113A">
              <w:rPr>
                <w:rFonts w:ascii="Times New Roman" w:eastAsia="Times New Roman" w:hAnsi="Times New Roman" w:cs="Times New Roman"/>
                <w:color w:val="000000"/>
                <w:sz w:val="20"/>
                <w:szCs w:val="20"/>
              </w:rPr>
              <w:lastRenderedPageBreak/>
              <w:t xml:space="preserve">предельного уровня цены на тепловую энергию (мощность), утвержденного постановлением РЭК Кузбасса </w:t>
            </w:r>
          </w:p>
          <w:p w14:paraId="6007EC6A"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от 14.11.2023 № 275</w:t>
            </w:r>
          </w:p>
        </w:tc>
        <w:tc>
          <w:tcPr>
            <w:tcW w:w="3827"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2B059233"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lastRenderedPageBreak/>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w:t>
            </w:r>
            <w:r w:rsidRPr="003F113A">
              <w:rPr>
                <w:rFonts w:ascii="Times New Roman" w:eastAsia="Times New Roman" w:hAnsi="Times New Roman" w:cs="Times New Roman"/>
                <w:color w:val="000000"/>
                <w:sz w:val="20"/>
                <w:szCs w:val="20"/>
              </w:rPr>
              <w:lastRenderedPageBreak/>
              <w:t xml:space="preserve">предельного уровня цены на тепловую энергию (мощность), утвержденного постановлением РЭК Кузбасса </w:t>
            </w:r>
            <w:r w:rsidRPr="003F113A">
              <w:rPr>
                <w:rFonts w:ascii="Times New Roman" w:eastAsia="Times New Roman" w:hAnsi="Times New Roman" w:cs="Times New Roman"/>
                <w:color w:val="000000"/>
                <w:sz w:val="20"/>
                <w:szCs w:val="20"/>
              </w:rPr>
              <w:br/>
              <w:t>от 14.11.2023 № 275</w:t>
            </w:r>
          </w:p>
        </w:tc>
        <w:tc>
          <w:tcPr>
            <w:tcW w:w="1134" w:type="dxa"/>
            <w:tcBorders>
              <w:top w:val="single" w:sz="4" w:space="0" w:color="auto"/>
              <w:left w:val="single" w:sz="4" w:space="0" w:color="auto"/>
              <w:bottom w:val="single" w:sz="4" w:space="0" w:color="auto"/>
              <w:right w:val="single" w:sz="4" w:space="0" w:color="auto"/>
            </w:tcBorders>
            <w:vAlign w:val="center"/>
          </w:tcPr>
          <w:p w14:paraId="0FC6736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lastRenderedPageBreak/>
              <w:t>х</w:t>
            </w:r>
          </w:p>
        </w:tc>
        <w:tc>
          <w:tcPr>
            <w:tcW w:w="1134" w:type="dxa"/>
            <w:tcBorders>
              <w:top w:val="single" w:sz="4" w:space="0" w:color="auto"/>
              <w:left w:val="single" w:sz="4" w:space="0" w:color="auto"/>
              <w:bottom w:val="single" w:sz="4" w:space="0" w:color="auto"/>
              <w:right w:val="single" w:sz="4" w:space="0" w:color="auto"/>
            </w:tcBorders>
            <w:vAlign w:val="center"/>
          </w:tcPr>
          <w:p w14:paraId="4B457408"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48DF7241" w14:textId="77777777" w:rsidTr="003F113A">
        <w:trPr>
          <w:trHeight w:val="1417"/>
          <w:jc w:val="center"/>
        </w:trPr>
        <w:tc>
          <w:tcPr>
            <w:tcW w:w="1560" w:type="dxa"/>
            <w:vMerge/>
            <w:tcBorders>
              <w:left w:val="single" w:sz="4" w:space="0" w:color="auto"/>
              <w:right w:val="single" w:sz="4" w:space="0" w:color="auto"/>
            </w:tcBorders>
            <w:vAlign w:val="center"/>
          </w:tcPr>
          <w:p w14:paraId="71999CA9"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2D1BE61F"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01.07.2024</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2580E4D"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43,99</w:t>
            </w:r>
          </w:p>
        </w:tc>
        <w:tc>
          <w:tcPr>
            <w:tcW w:w="1063" w:type="dxa"/>
            <w:tcBorders>
              <w:top w:val="single" w:sz="2" w:space="0" w:color="auto"/>
              <w:left w:val="single" w:sz="2" w:space="0" w:color="auto"/>
              <w:bottom w:val="single" w:sz="2" w:space="0" w:color="auto"/>
              <w:right w:val="single" w:sz="4" w:space="0" w:color="auto"/>
            </w:tcBorders>
            <w:vAlign w:val="center"/>
          </w:tcPr>
          <w:p w14:paraId="27296E0D"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52,79</w:t>
            </w:r>
          </w:p>
        </w:tc>
        <w:tc>
          <w:tcPr>
            <w:tcW w:w="4111" w:type="dxa"/>
            <w:vMerge/>
            <w:tcBorders>
              <w:left w:val="single" w:sz="4" w:space="0" w:color="auto"/>
              <w:right w:val="single" w:sz="4" w:space="0" w:color="auto"/>
            </w:tcBorders>
            <w:vAlign w:val="center"/>
          </w:tcPr>
          <w:p w14:paraId="7B6FA689"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3827" w:type="dxa"/>
            <w:vMerge/>
            <w:tcBorders>
              <w:left w:val="single" w:sz="4" w:space="0" w:color="auto"/>
              <w:right w:val="single" w:sz="4" w:space="0" w:color="auto"/>
            </w:tcBorders>
            <w:tcMar>
              <w:top w:w="0" w:type="dxa"/>
              <w:left w:w="28" w:type="dxa"/>
              <w:bottom w:w="0" w:type="dxa"/>
              <w:right w:w="28" w:type="dxa"/>
            </w:tcMar>
            <w:vAlign w:val="center"/>
          </w:tcPr>
          <w:p w14:paraId="0554D05B"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tcPr>
          <w:p w14:paraId="21C9ECD5"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A8F5C94"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19526ECE" w14:textId="77777777" w:rsidTr="003F113A">
        <w:trPr>
          <w:trHeight w:val="70"/>
          <w:jc w:val="center"/>
        </w:trPr>
        <w:tc>
          <w:tcPr>
            <w:tcW w:w="1560" w:type="dxa"/>
            <w:tcBorders>
              <w:top w:val="single" w:sz="2" w:space="0" w:color="auto"/>
              <w:left w:val="single" w:sz="2" w:space="0" w:color="auto"/>
              <w:bottom w:val="single" w:sz="4" w:space="0" w:color="auto"/>
              <w:right w:val="single" w:sz="2" w:space="0" w:color="auto"/>
            </w:tcBorders>
            <w:vAlign w:val="center"/>
            <w:hideMark/>
          </w:tcPr>
          <w:p w14:paraId="3F2F154F" w14:textId="77777777" w:rsidR="00347A2B" w:rsidRPr="003F113A" w:rsidRDefault="00347A2B" w:rsidP="006E0603">
            <w:pPr>
              <w:jc w:val="center"/>
              <w:rPr>
                <w:rFonts w:ascii="Times New Roman" w:eastAsia="Times New Roman" w:hAnsi="Times New Roman" w:cs="Times New Roman"/>
                <w:bCs/>
                <w:color w:val="000000"/>
                <w:kern w:val="32"/>
                <w:sz w:val="20"/>
                <w:szCs w:val="20"/>
              </w:rPr>
            </w:pPr>
            <w:r w:rsidRPr="003F113A">
              <w:rPr>
                <w:rFonts w:ascii="Times New Roman" w:eastAsia="Times New Roman" w:hAnsi="Times New Roman" w:cs="Times New Roman"/>
                <w:bCs/>
                <w:color w:val="000000"/>
                <w:kern w:val="32"/>
                <w:sz w:val="20"/>
                <w:szCs w:val="20"/>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0C514E8B"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263EF1FB"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3</w:t>
            </w:r>
          </w:p>
        </w:tc>
        <w:tc>
          <w:tcPr>
            <w:tcW w:w="1063" w:type="dxa"/>
            <w:tcBorders>
              <w:top w:val="single" w:sz="2" w:space="0" w:color="auto"/>
              <w:left w:val="single" w:sz="2" w:space="0" w:color="auto"/>
              <w:bottom w:val="single" w:sz="4" w:space="0" w:color="auto"/>
              <w:right w:val="single" w:sz="2" w:space="0" w:color="auto"/>
            </w:tcBorders>
            <w:vAlign w:val="center"/>
            <w:hideMark/>
          </w:tcPr>
          <w:p w14:paraId="57D5E899"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4</w:t>
            </w:r>
          </w:p>
        </w:tc>
        <w:tc>
          <w:tcPr>
            <w:tcW w:w="4111" w:type="dxa"/>
            <w:tcBorders>
              <w:top w:val="single" w:sz="2" w:space="0" w:color="auto"/>
              <w:left w:val="single" w:sz="2" w:space="0" w:color="auto"/>
              <w:bottom w:val="single" w:sz="4" w:space="0" w:color="auto"/>
              <w:right w:val="single" w:sz="2" w:space="0" w:color="auto"/>
            </w:tcBorders>
            <w:vAlign w:val="center"/>
          </w:tcPr>
          <w:p w14:paraId="44491B2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43A4BF9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6</w:t>
            </w:r>
          </w:p>
        </w:tc>
        <w:tc>
          <w:tcPr>
            <w:tcW w:w="1134" w:type="dxa"/>
            <w:tcBorders>
              <w:top w:val="single" w:sz="2" w:space="0" w:color="auto"/>
              <w:left w:val="single" w:sz="2" w:space="0" w:color="auto"/>
              <w:bottom w:val="single" w:sz="4" w:space="0" w:color="auto"/>
              <w:right w:val="single" w:sz="4" w:space="0" w:color="auto"/>
            </w:tcBorders>
            <w:vAlign w:val="center"/>
            <w:hideMark/>
          </w:tcPr>
          <w:p w14:paraId="22575582"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78188C"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8</w:t>
            </w:r>
          </w:p>
        </w:tc>
      </w:tr>
      <w:tr w:rsidR="00347A2B" w:rsidRPr="003F113A" w14:paraId="089749AE" w14:textId="77777777" w:rsidTr="003F113A">
        <w:trPr>
          <w:trHeight w:val="1400"/>
          <w:jc w:val="center"/>
        </w:trPr>
        <w:tc>
          <w:tcPr>
            <w:tcW w:w="1560" w:type="dxa"/>
            <w:vMerge w:val="restart"/>
            <w:tcBorders>
              <w:left w:val="single" w:sz="4" w:space="0" w:color="auto"/>
              <w:right w:val="single" w:sz="4" w:space="0" w:color="auto"/>
            </w:tcBorders>
            <w:vAlign w:val="center"/>
          </w:tcPr>
          <w:p w14:paraId="0A71944E"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4253220B"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01.01.2025</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A4DD232"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43,99</w:t>
            </w:r>
          </w:p>
        </w:tc>
        <w:tc>
          <w:tcPr>
            <w:tcW w:w="1063" w:type="dxa"/>
            <w:tcBorders>
              <w:top w:val="single" w:sz="2" w:space="0" w:color="auto"/>
              <w:left w:val="single" w:sz="2" w:space="0" w:color="auto"/>
              <w:bottom w:val="single" w:sz="2" w:space="0" w:color="auto"/>
              <w:right w:val="single" w:sz="4" w:space="0" w:color="auto"/>
            </w:tcBorders>
            <w:vAlign w:val="center"/>
          </w:tcPr>
          <w:p w14:paraId="6685859A"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52,79</w:t>
            </w:r>
          </w:p>
        </w:tc>
        <w:tc>
          <w:tcPr>
            <w:tcW w:w="4111" w:type="dxa"/>
            <w:vMerge w:val="restart"/>
            <w:tcBorders>
              <w:left w:val="single" w:sz="4" w:space="0" w:color="auto"/>
              <w:right w:val="single" w:sz="4" w:space="0" w:color="auto"/>
            </w:tcBorders>
            <w:vAlign w:val="center"/>
          </w:tcPr>
          <w:p w14:paraId="2B63630D"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w:t>
            </w:r>
          </w:p>
          <w:p w14:paraId="1EDBB81A"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единой теплоснабжающей </w:t>
            </w:r>
          </w:p>
          <w:p w14:paraId="6E3270C5"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201D1FAB"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от 14.11.2024 № 354</w:t>
            </w:r>
          </w:p>
        </w:tc>
        <w:tc>
          <w:tcPr>
            <w:tcW w:w="3827" w:type="dxa"/>
            <w:vMerge w:val="restart"/>
            <w:tcBorders>
              <w:left w:val="single" w:sz="4" w:space="0" w:color="auto"/>
              <w:right w:val="single" w:sz="4" w:space="0" w:color="auto"/>
            </w:tcBorders>
            <w:tcMar>
              <w:top w:w="0" w:type="dxa"/>
              <w:left w:w="28" w:type="dxa"/>
              <w:bottom w:w="0" w:type="dxa"/>
              <w:right w:w="28" w:type="dxa"/>
            </w:tcMar>
            <w:vAlign w:val="center"/>
          </w:tcPr>
          <w:p w14:paraId="18549E64"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3F113A">
              <w:rPr>
                <w:rFonts w:ascii="Times New Roman" w:eastAsia="Times New Roman" w:hAnsi="Times New Roman" w:cs="Times New Roman"/>
                <w:color w:val="000000"/>
                <w:sz w:val="20"/>
                <w:szCs w:val="20"/>
              </w:rPr>
              <w:br/>
              <w:t>от 14.11.2024 № 354</w:t>
            </w:r>
          </w:p>
        </w:tc>
        <w:tc>
          <w:tcPr>
            <w:tcW w:w="1134" w:type="dxa"/>
            <w:tcBorders>
              <w:top w:val="single" w:sz="2" w:space="0" w:color="auto"/>
              <w:left w:val="single" w:sz="4" w:space="0" w:color="auto"/>
              <w:bottom w:val="single" w:sz="2" w:space="0" w:color="auto"/>
              <w:right w:val="single" w:sz="4" w:space="0" w:color="auto"/>
            </w:tcBorders>
            <w:vAlign w:val="center"/>
          </w:tcPr>
          <w:p w14:paraId="014D2FC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092FC4A3"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15169F7D" w14:textId="77777777" w:rsidTr="003F113A">
        <w:trPr>
          <w:trHeight w:val="1391"/>
          <w:jc w:val="center"/>
        </w:trPr>
        <w:tc>
          <w:tcPr>
            <w:tcW w:w="1560" w:type="dxa"/>
            <w:vMerge/>
            <w:tcBorders>
              <w:left w:val="single" w:sz="4" w:space="0" w:color="auto"/>
              <w:right w:val="single" w:sz="4" w:space="0" w:color="auto"/>
            </w:tcBorders>
            <w:vAlign w:val="center"/>
          </w:tcPr>
          <w:p w14:paraId="2EF25A7D"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22862712"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01.07.2025</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F959B78"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49,27</w:t>
            </w:r>
          </w:p>
        </w:tc>
        <w:tc>
          <w:tcPr>
            <w:tcW w:w="1063" w:type="dxa"/>
            <w:tcBorders>
              <w:top w:val="single" w:sz="2" w:space="0" w:color="auto"/>
              <w:left w:val="single" w:sz="2" w:space="0" w:color="auto"/>
              <w:bottom w:val="single" w:sz="2" w:space="0" w:color="auto"/>
              <w:right w:val="single" w:sz="4" w:space="0" w:color="auto"/>
            </w:tcBorders>
            <w:vAlign w:val="center"/>
          </w:tcPr>
          <w:p w14:paraId="797A1615"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59,12</w:t>
            </w:r>
          </w:p>
        </w:tc>
        <w:tc>
          <w:tcPr>
            <w:tcW w:w="4111" w:type="dxa"/>
            <w:vMerge/>
            <w:tcBorders>
              <w:left w:val="single" w:sz="4" w:space="0" w:color="auto"/>
              <w:right w:val="single" w:sz="4" w:space="0" w:color="auto"/>
            </w:tcBorders>
            <w:vAlign w:val="center"/>
          </w:tcPr>
          <w:p w14:paraId="5BAE10C3"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3827" w:type="dxa"/>
            <w:vMerge/>
            <w:tcBorders>
              <w:left w:val="single" w:sz="4" w:space="0" w:color="auto"/>
              <w:right w:val="single" w:sz="4" w:space="0" w:color="auto"/>
            </w:tcBorders>
            <w:tcMar>
              <w:top w:w="0" w:type="dxa"/>
              <w:left w:w="28" w:type="dxa"/>
              <w:bottom w:w="0" w:type="dxa"/>
              <w:right w:w="28" w:type="dxa"/>
            </w:tcMar>
            <w:vAlign w:val="center"/>
          </w:tcPr>
          <w:p w14:paraId="3FC5E514"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tcPr>
          <w:p w14:paraId="25F1FABF"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4F2D39FE"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47AD4CFF" w14:textId="77777777" w:rsidTr="003F113A">
        <w:trPr>
          <w:trHeight w:val="1391"/>
          <w:jc w:val="center"/>
        </w:trPr>
        <w:tc>
          <w:tcPr>
            <w:tcW w:w="1560" w:type="dxa"/>
            <w:vMerge/>
            <w:tcBorders>
              <w:left w:val="single" w:sz="4" w:space="0" w:color="auto"/>
              <w:right w:val="single" w:sz="4" w:space="0" w:color="auto"/>
            </w:tcBorders>
            <w:vAlign w:val="center"/>
          </w:tcPr>
          <w:p w14:paraId="1FF14C90"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0712F51A"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01.01.2026</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7D51902D"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49,27</w:t>
            </w:r>
          </w:p>
        </w:tc>
        <w:tc>
          <w:tcPr>
            <w:tcW w:w="1063" w:type="dxa"/>
            <w:tcBorders>
              <w:top w:val="single" w:sz="2" w:space="0" w:color="auto"/>
              <w:left w:val="single" w:sz="2" w:space="0" w:color="auto"/>
              <w:bottom w:val="single" w:sz="2" w:space="0" w:color="auto"/>
              <w:right w:val="single" w:sz="4" w:space="0" w:color="auto"/>
            </w:tcBorders>
            <w:vAlign w:val="center"/>
          </w:tcPr>
          <w:p w14:paraId="3D151538"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60,11</w:t>
            </w:r>
          </w:p>
        </w:tc>
        <w:tc>
          <w:tcPr>
            <w:tcW w:w="4111" w:type="dxa"/>
            <w:vMerge w:val="restart"/>
            <w:tcBorders>
              <w:left w:val="single" w:sz="4" w:space="0" w:color="auto"/>
              <w:right w:val="single" w:sz="4" w:space="0" w:color="auto"/>
            </w:tcBorders>
            <w:vAlign w:val="center"/>
          </w:tcPr>
          <w:p w14:paraId="6CDBDD62"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w:t>
            </w:r>
          </w:p>
          <w:p w14:paraId="49C8E2DA"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единой теплоснабжающей </w:t>
            </w:r>
          </w:p>
          <w:p w14:paraId="3AB38E8D"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15708A65"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от 13.11.2025 № 336</w:t>
            </w:r>
          </w:p>
        </w:tc>
        <w:tc>
          <w:tcPr>
            <w:tcW w:w="3827" w:type="dxa"/>
            <w:vMerge w:val="restart"/>
            <w:tcBorders>
              <w:left w:val="single" w:sz="4" w:space="0" w:color="auto"/>
              <w:right w:val="single" w:sz="4" w:space="0" w:color="auto"/>
            </w:tcBorders>
            <w:tcMar>
              <w:top w:w="0" w:type="dxa"/>
              <w:left w:w="28" w:type="dxa"/>
              <w:bottom w:w="0" w:type="dxa"/>
              <w:right w:w="28" w:type="dxa"/>
            </w:tcMar>
            <w:vAlign w:val="center"/>
          </w:tcPr>
          <w:p w14:paraId="197A0FFF"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3F113A">
              <w:rPr>
                <w:rFonts w:ascii="Times New Roman" w:eastAsia="Times New Roman" w:hAnsi="Times New Roman" w:cs="Times New Roman"/>
                <w:color w:val="000000"/>
                <w:sz w:val="20"/>
                <w:szCs w:val="20"/>
              </w:rPr>
              <w:br/>
              <w:t>от 13.11.2025 № 336</w:t>
            </w:r>
          </w:p>
        </w:tc>
        <w:tc>
          <w:tcPr>
            <w:tcW w:w="1134" w:type="dxa"/>
            <w:tcBorders>
              <w:top w:val="single" w:sz="2" w:space="0" w:color="auto"/>
              <w:left w:val="single" w:sz="4" w:space="0" w:color="auto"/>
              <w:bottom w:val="single" w:sz="2" w:space="0" w:color="auto"/>
              <w:right w:val="single" w:sz="4" w:space="0" w:color="auto"/>
            </w:tcBorders>
            <w:vAlign w:val="center"/>
          </w:tcPr>
          <w:p w14:paraId="7AC4722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D5CAEDD"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r w:rsidR="00347A2B" w:rsidRPr="003F113A" w14:paraId="6A2DEE2B" w14:textId="77777777" w:rsidTr="003F113A">
        <w:trPr>
          <w:trHeight w:val="1391"/>
          <w:jc w:val="center"/>
        </w:trPr>
        <w:tc>
          <w:tcPr>
            <w:tcW w:w="1560" w:type="dxa"/>
            <w:vMerge/>
            <w:tcBorders>
              <w:left w:val="single" w:sz="4" w:space="0" w:color="auto"/>
              <w:bottom w:val="single" w:sz="4" w:space="0" w:color="auto"/>
              <w:right w:val="single" w:sz="4" w:space="0" w:color="auto"/>
            </w:tcBorders>
            <w:vAlign w:val="center"/>
          </w:tcPr>
          <w:p w14:paraId="5E6F9E03" w14:textId="77777777" w:rsidR="00347A2B" w:rsidRPr="003F113A" w:rsidRDefault="00347A2B" w:rsidP="006E0603">
            <w:pPr>
              <w:tabs>
                <w:tab w:val="left" w:pos="3052"/>
              </w:tabs>
              <w:ind w:left="-108" w:right="-108"/>
              <w:jc w:val="center"/>
              <w:rPr>
                <w:rFonts w:ascii="Times New Roman" w:eastAsia="Times New Roman" w:hAnsi="Times New Roman" w:cs="Times New Roman"/>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7B0DCEF3" w14:textId="77777777" w:rsidR="00347A2B" w:rsidRPr="003F113A" w:rsidRDefault="00347A2B" w:rsidP="006E0603">
            <w:pPr>
              <w:tabs>
                <w:tab w:val="left" w:pos="3052"/>
              </w:tabs>
              <w:ind w:right="-108" w:hanging="108"/>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с 01.10.2026</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BC935C3"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54,15</w:t>
            </w:r>
          </w:p>
        </w:tc>
        <w:tc>
          <w:tcPr>
            <w:tcW w:w="1063" w:type="dxa"/>
            <w:tcBorders>
              <w:top w:val="single" w:sz="2" w:space="0" w:color="auto"/>
              <w:left w:val="single" w:sz="2" w:space="0" w:color="auto"/>
              <w:bottom w:val="single" w:sz="2" w:space="0" w:color="auto"/>
              <w:right w:val="single" w:sz="4" w:space="0" w:color="auto"/>
            </w:tcBorders>
            <w:vAlign w:val="center"/>
          </w:tcPr>
          <w:p w14:paraId="512072D9" w14:textId="77777777" w:rsidR="00347A2B" w:rsidRPr="003F113A" w:rsidRDefault="00347A2B" w:rsidP="006E0603">
            <w:pPr>
              <w:jc w:val="center"/>
              <w:rPr>
                <w:rFonts w:ascii="Times New Roman" w:eastAsia="Times New Roman" w:hAnsi="Times New Roman" w:cs="Times New Roman"/>
                <w:color w:val="000000"/>
                <w:sz w:val="20"/>
                <w:szCs w:val="20"/>
              </w:rPr>
            </w:pPr>
            <w:r w:rsidRPr="003F113A">
              <w:rPr>
                <w:rFonts w:ascii="Times New Roman" w:eastAsia="Times New Roman" w:hAnsi="Times New Roman" w:cs="Times New Roman"/>
                <w:color w:val="000000"/>
                <w:sz w:val="20"/>
                <w:szCs w:val="20"/>
              </w:rPr>
              <w:t>66,06</w:t>
            </w:r>
          </w:p>
        </w:tc>
        <w:tc>
          <w:tcPr>
            <w:tcW w:w="4111" w:type="dxa"/>
            <w:vMerge/>
            <w:tcBorders>
              <w:left w:val="single" w:sz="4" w:space="0" w:color="auto"/>
              <w:bottom w:val="single" w:sz="2" w:space="0" w:color="auto"/>
              <w:right w:val="single" w:sz="4" w:space="0" w:color="auto"/>
            </w:tcBorders>
            <w:vAlign w:val="center"/>
          </w:tcPr>
          <w:p w14:paraId="64E2D615"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3827"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6D3BC901" w14:textId="77777777" w:rsidR="00347A2B" w:rsidRPr="003F113A" w:rsidRDefault="00347A2B" w:rsidP="006E0603">
            <w:pPr>
              <w:jc w:val="center"/>
              <w:rPr>
                <w:rFonts w:ascii="Times New Roman" w:eastAsia="Times New Roman" w:hAnsi="Times New Roman" w:cs="Times New Roman"/>
                <w:color w:val="000000"/>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tcPr>
          <w:p w14:paraId="299B225A"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F819B41" w14:textId="77777777" w:rsidR="00347A2B" w:rsidRPr="003F113A" w:rsidRDefault="00347A2B" w:rsidP="006E0603">
            <w:pPr>
              <w:jc w:val="center"/>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х</w:t>
            </w:r>
          </w:p>
        </w:tc>
      </w:tr>
    </w:tbl>
    <w:p w14:paraId="7F16D47D" w14:textId="77777777" w:rsidR="00347A2B" w:rsidRPr="003F113A" w:rsidRDefault="00347A2B" w:rsidP="00347A2B">
      <w:pPr>
        <w:ind w:right="-173" w:firstLine="284"/>
        <w:jc w:val="both"/>
        <w:rPr>
          <w:rFonts w:ascii="Times New Roman" w:eastAsia="Times New Roman" w:hAnsi="Times New Roman" w:cs="Times New Roman"/>
          <w:sz w:val="20"/>
          <w:szCs w:val="20"/>
        </w:rPr>
      </w:pPr>
      <w:r w:rsidRPr="003F113A">
        <w:rPr>
          <w:rFonts w:ascii="Times New Roman" w:eastAsia="Times New Roman" w:hAnsi="Times New Roman" w:cs="Times New Roman"/>
          <w:sz w:val="20"/>
          <w:szCs w:val="20"/>
        </w:rPr>
        <w:t>* Тариф для населения указывается в целях реализации пункта 6 статьи 168 Налогового кодекса Российской Федерации (часть вторая).</w:t>
      </w:r>
    </w:p>
    <w:p w14:paraId="29E2BCB1" w14:textId="77777777" w:rsidR="00347A2B" w:rsidRPr="003F113A" w:rsidRDefault="00347A2B" w:rsidP="00347A2B">
      <w:pPr>
        <w:ind w:right="-173" w:firstLine="284"/>
        <w:jc w:val="both"/>
        <w:rPr>
          <w:rFonts w:eastAsia="Times New Roman"/>
          <w:sz w:val="20"/>
          <w:szCs w:val="20"/>
        </w:rPr>
        <w:sectPr w:rsidR="00347A2B" w:rsidRPr="003F113A" w:rsidSect="00BD634D">
          <w:headerReference w:type="default" r:id="rId16"/>
          <w:pgSz w:w="16838" w:h="11906" w:orient="landscape"/>
          <w:pgMar w:top="1701" w:right="1134" w:bottom="851" w:left="1134" w:header="709" w:footer="709" w:gutter="0"/>
          <w:cols w:space="708"/>
          <w:titlePg/>
          <w:docGrid w:linePitch="360"/>
        </w:sectPr>
      </w:pPr>
      <w:r w:rsidRPr="003F113A">
        <w:rPr>
          <w:rFonts w:ascii="Times New Roman" w:eastAsia="Times New Roman" w:hAnsi="Times New Roman" w:cs="Times New Roman"/>
          <w:sz w:val="20"/>
          <w:szCs w:val="20"/>
        </w:rPr>
        <w:t xml:space="preserve">** Тариф на теплоноситель для ООО «ЭнергоКомпания», реализуемый на потребительском рынке пгт. Бачатский, установлен постановлением региональной энергетической комиссии Кемеровской области от 01.08.2019 № 207. </w:t>
      </w:r>
      <w:r w:rsidRPr="003F113A">
        <w:rPr>
          <w:rFonts w:ascii="Times New Roman" w:eastAsia="Times New Roman" w:hAnsi="Times New Roman" w:cs="Times New Roman"/>
          <w:sz w:val="20"/>
          <w:szCs w:val="20"/>
        </w:rPr>
        <w:tab/>
      </w:r>
      <w:r w:rsidRPr="003F113A">
        <w:rPr>
          <w:rFonts w:ascii="Times New Roman" w:eastAsia="Times New Roman" w:hAnsi="Times New Roman" w:cs="Times New Roman"/>
          <w:sz w:val="20"/>
          <w:szCs w:val="20"/>
        </w:rPr>
        <w:tab/>
        <w:t xml:space="preserve">   </w:t>
      </w:r>
    </w:p>
    <w:p w14:paraId="180FAA2E" w14:textId="64C2246F" w:rsidR="00D440D2" w:rsidRPr="003F113A" w:rsidRDefault="00D440D2" w:rsidP="00D440D2">
      <w:pPr>
        <w:ind w:firstLine="851"/>
        <w:rPr>
          <w:rFonts w:ascii="Times New Roman" w:hAnsi="Times New Roman" w:cs="Times New Roman"/>
          <w:color w:val="000000"/>
          <w:sz w:val="20"/>
          <w:szCs w:val="20"/>
        </w:rPr>
        <w:sectPr w:rsidR="00D440D2" w:rsidRPr="003F113A" w:rsidSect="00D440D2">
          <w:pgSz w:w="16838" w:h="11906" w:orient="landscape"/>
          <w:pgMar w:top="1701" w:right="851" w:bottom="851" w:left="1134" w:header="709" w:footer="709" w:gutter="0"/>
          <w:cols w:space="708"/>
          <w:titlePg/>
          <w:docGrid w:linePitch="381"/>
        </w:sectPr>
      </w:pPr>
    </w:p>
    <w:bookmarkEnd w:id="11"/>
    <w:p w14:paraId="649574D9" w14:textId="77777777" w:rsidR="00D440D2" w:rsidRPr="00D440D2" w:rsidRDefault="00D440D2" w:rsidP="00D440D2">
      <w:pPr>
        <w:tabs>
          <w:tab w:val="left" w:pos="9214"/>
        </w:tabs>
        <w:ind w:left="-1075" w:right="-739" w:firstLine="11990"/>
        <w:rPr>
          <w:rFonts w:ascii="Times New Roman" w:hAnsi="Times New Roman" w:cs="Times New Roman"/>
          <w:sz w:val="28"/>
          <w:szCs w:val="28"/>
        </w:rPr>
      </w:pPr>
    </w:p>
    <w:p w14:paraId="54B09D7F" w14:textId="77777777" w:rsidR="00D440D2" w:rsidRPr="00D440D2" w:rsidRDefault="00D440D2" w:rsidP="00D440D2">
      <w:pPr>
        <w:tabs>
          <w:tab w:val="left" w:pos="9214"/>
        </w:tabs>
        <w:ind w:left="-1075" w:right="-739" w:firstLine="11990"/>
        <w:rPr>
          <w:rFonts w:ascii="Times New Roman" w:hAnsi="Times New Roman" w:cs="Times New Roman"/>
          <w:sz w:val="28"/>
          <w:szCs w:val="28"/>
        </w:rPr>
      </w:pPr>
    </w:p>
    <w:p w14:paraId="1696E3DC" w14:textId="77777777" w:rsidR="00D440D2" w:rsidRPr="00D440D2" w:rsidRDefault="00D440D2" w:rsidP="00D440D2">
      <w:pPr>
        <w:tabs>
          <w:tab w:val="left" w:pos="9214"/>
        </w:tabs>
        <w:ind w:left="-1075" w:right="-739" w:firstLine="11990"/>
        <w:rPr>
          <w:rFonts w:ascii="Times New Roman" w:hAnsi="Times New Roman" w:cs="Times New Roman"/>
          <w:sz w:val="28"/>
          <w:szCs w:val="28"/>
        </w:rPr>
      </w:pPr>
    </w:p>
    <w:p w14:paraId="35B036C7" w14:textId="77777777" w:rsidR="00D440D2" w:rsidRPr="00D440D2" w:rsidRDefault="00D440D2" w:rsidP="00D440D2">
      <w:pPr>
        <w:tabs>
          <w:tab w:val="left" w:pos="9214"/>
        </w:tabs>
        <w:ind w:left="-1075" w:right="-739" w:firstLine="11990"/>
        <w:rPr>
          <w:rFonts w:ascii="Times New Roman" w:hAnsi="Times New Roman" w:cs="Times New Roman"/>
          <w:sz w:val="28"/>
          <w:szCs w:val="28"/>
        </w:rPr>
      </w:pPr>
    </w:p>
    <w:p w14:paraId="4432518D" w14:textId="77777777" w:rsidR="00D440D2" w:rsidRPr="00D440D2" w:rsidRDefault="00D440D2" w:rsidP="00D440D2">
      <w:pPr>
        <w:tabs>
          <w:tab w:val="left" w:pos="9214"/>
        </w:tabs>
        <w:ind w:left="-1075" w:right="-739" w:firstLine="11990"/>
        <w:rPr>
          <w:rFonts w:ascii="Times New Roman" w:hAnsi="Times New Roman" w:cs="Times New Roman"/>
          <w:sz w:val="28"/>
          <w:szCs w:val="28"/>
        </w:rPr>
      </w:pPr>
    </w:p>
    <w:sectPr w:rsidR="00D440D2" w:rsidRPr="00D440D2" w:rsidSect="006B2F3E">
      <w:pgSz w:w="11906" w:h="16838"/>
      <w:pgMar w:top="1134" w:right="850"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516FA" w14:textId="77777777" w:rsidR="00C14312" w:rsidRDefault="00C14312" w:rsidP="00F52F97">
      <w:pPr>
        <w:spacing w:after="0" w:line="240" w:lineRule="auto"/>
      </w:pPr>
      <w:r>
        <w:separator/>
      </w:r>
    </w:p>
  </w:endnote>
  <w:endnote w:type="continuationSeparator" w:id="0">
    <w:p w14:paraId="00A7FB88" w14:textId="77777777" w:rsidR="00C14312" w:rsidRDefault="00C14312" w:rsidP="00F5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CBE3F" w14:textId="77777777" w:rsidR="00C14312" w:rsidRDefault="00C14312" w:rsidP="00C14312">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18B5D9D" w14:textId="77777777" w:rsidR="00C14312" w:rsidRDefault="00C1431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5661C" w14:textId="77777777" w:rsidR="00C14312" w:rsidRDefault="00C14312" w:rsidP="00C14312">
    <w:pPr>
      <w:pStyle w:val="af"/>
      <w:tabs>
        <w:tab w:val="left" w:pos="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85F20" w14:textId="77777777" w:rsidR="00C14312" w:rsidRDefault="00C14312" w:rsidP="00F52F97">
      <w:pPr>
        <w:spacing w:after="0" w:line="240" w:lineRule="auto"/>
      </w:pPr>
      <w:r>
        <w:separator/>
      </w:r>
    </w:p>
  </w:footnote>
  <w:footnote w:type="continuationSeparator" w:id="0">
    <w:p w14:paraId="148031F4" w14:textId="77777777" w:rsidR="00C14312" w:rsidRDefault="00C14312" w:rsidP="00F52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B8102" w14:textId="77777777" w:rsidR="00C14312" w:rsidRDefault="00C14312">
    <w:pPr>
      <w:pStyle w:val="ad"/>
      <w:jc w:val="center"/>
    </w:pPr>
    <w:r>
      <w:fldChar w:fldCharType="begin"/>
    </w:r>
    <w:r>
      <w:instrText>PAGE   \* MERGEFORMAT</w:instrText>
    </w:r>
    <w:r>
      <w:fldChar w:fldCharType="separate"/>
    </w:r>
    <w:r>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C003" w14:textId="77777777" w:rsidR="00C14312" w:rsidRPr="00E73928" w:rsidRDefault="00C14312" w:rsidP="00C14312">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375A" w14:textId="77777777" w:rsidR="00D440D2" w:rsidRPr="00586978" w:rsidRDefault="00D440D2" w:rsidP="00F43808">
    <w:pPr>
      <w:pStyle w:val="ad"/>
      <w:jc w:val="center"/>
    </w:pPr>
    <w:r w:rsidRPr="009F26F4">
      <w:fldChar w:fldCharType="begin"/>
    </w:r>
    <w:r w:rsidRPr="009F26F4">
      <w:instrText>PAGE   \* MERGEFORMAT</w:instrText>
    </w:r>
    <w:r w:rsidRPr="009F26F4">
      <w:fldChar w:fldCharType="separate"/>
    </w:r>
    <w:r>
      <w:rPr>
        <w:noProof/>
      </w:rPr>
      <w:t>5</w:t>
    </w:r>
    <w:r w:rsidRPr="009F26F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DA0BF" w14:textId="77777777" w:rsidR="00347A2B" w:rsidRDefault="00347A2B">
    <w:pPr>
      <w:pStyle w:val="ad"/>
      <w:jc w:val="center"/>
    </w:pPr>
    <w:r>
      <w:fldChar w:fldCharType="begin"/>
    </w:r>
    <w:r>
      <w:instrText>PAGE   \* MERGEFORMAT</w:instrText>
    </w:r>
    <w:r>
      <w:fldChar w:fldCharType="separate"/>
    </w:r>
    <w:r>
      <w:rPr>
        <w:noProof/>
      </w:rPr>
      <w:t>17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469E9" w14:textId="77777777" w:rsidR="00347A2B" w:rsidRDefault="00347A2B">
    <w:pPr>
      <w:pStyle w:val="ad"/>
      <w:jc w:val="center"/>
    </w:pPr>
    <w:r>
      <w:fldChar w:fldCharType="begin"/>
    </w:r>
    <w:r>
      <w:instrText>PAGE   \* MERGEFORMAT</w:instrText>
    </w:r>
    <w:r>
      <w:fldChar w:fldCharType="separate"/>
    </w:r>
    <w:r>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AD06DD3"/>
    <w:multiLevelType w:val="hybridMultilevel"/>
    <w:tmpl w:val="B71636B2"/>
    <w:lvl w:ilvl="0" w:tplc="2A0A2A6C">
      <w:start w:val="1"/>
      <w:numFmt w:val="decimal"/>
      <w:lvlText w:val="%1."/>
      <w:lvlJc w:val="left"/>
      <w:pPr>
        <w:ind w:left="2911" w:hanging="360"/>
      </w:pPr>
      <w:rPr>
        <w:rFonts w:hint="default"/>
      </w:rPr>
    </w:lvl>
    <w:lvl w:ilvl="1" w:tplc="04190019" w:tentative="1">
      <w:start w:val="1"/>
      <w:numFmt w:val="lowerLetter"/>
      <w:lvlText w:val="%2."/>
      <w:lvlJc w:val="left"/>
      <w:pPr>
        <w:ind w:left="3631" w:hanging="360"/>
      </w:pPr>
    </w:lvl>
    <w:lvl w:ilvl="2" w:tplc="0419001B" w:tentative="1">
      <w:start w:val="1"/>
      <w:numFmt w:val="lowerRoman"/>
      <w:lvlText w:val="%3."/>
      <w:lvlJc w:val="right"/>
      <w:pPr>
        <w:ind w:left="4351" w:hanging="180"/>
      </w:pPr>
    </w:lvl>
    <w:lvl w:ilvl="3" w:tplc="0419000F" w:tentative="1">
      <w:start w:val="1"/>
      <w:numFmt w:val="decimal"/>
      <w:lvlText w:val="%4."/>
      <w:lvlJc w:val="left"/>
      <w:pPr>
        <w:ind w:left="5071" w:hanging="360"/>
      </w:pPr>
    </w:lvl>
    <w:lvl w:ilvl="4" w:tplc="04190019" w:tentative="1">
      <w:start w:val="1"/>
      <w:numFmt w:val="lowerLetter"/>
      <w:lvlText w:val="%5."/>
      <w:lvlJc w:val="left"/>
      <w:pPr>
        <w:ind w:left="5791" w:hanging="360"/>
      </w:pPr>
    </w:lvl>
    <w:lvl w:ilvl="5" w:tplc="0419001B" w:tentative="1">
      <w:start w:val="1"/>
      <w:numFmt w:val="lowerRoman"/>
      <w:lvlText w:val="%6."/>
      <w:lvlJc w:val="right"/>
      <w:pPr>
        <w:ind w:left="6511" w:hanging="180"/>
      </w:pPr>
    </w:lvl>
    <w:lvl w:ilvl="6" w:tplc="0419000F" w:tentative="1">
      <w:start w:val="1"/>
      <w:numFmt w:val="decimal"/>
      <w:lvlText w:val="%7."/>
      <w:lvlJc w:val="left"/>
      <w:pPr>
        <w:ind w:left="7231" w:hanging="360"/>
      </w:pPr>
    </w:lvl>
    <w:lvl w:ilvl="7" w:tplc="04190019" w:tentative="1">
      <w:start w:val="1"/>
      <w:numFmt w:val="lowerLetter"/>
      <w:lvlText w:val="%8."/>
      <w:lvlJc w:val="left"/>
      <w:pPr>
        <w:ind w:left="7951" w:hanging="360"/>
      </w:pPr>
    </w:lvl>
    <w:lvl w:ilvl="8" w:tplc="0419001B" w:tentative="1">
      <w:start w:val="1"/>
      <w:numFmt w:val="lowerRoman"/>
      <w:lvlText w:val="%9."/>
      <w:lvlJc w:val="right"/>
      <w:pPr>
        <w:ind w:left="8671" w:hanging="180"/>
      </w:pPr>
    </w:lvl>
  </w:abstractNum>
  <w:abstractNum w:abstractNumId="3" w15:restartNumberingAfterBreak="0">
    <w:nsid w:val="14786A48"/>
    <w:multiLevelType w:val="hybridMultilevel"/>
    <w:tmpl w:val="B802ADAE"/>
    <w:lvl w:ilvl="0" w:tplc="340AF00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36C20"/>
    <w:multiLevelType w:val="multilevel"/>
    <w:tmpl w:val="38601D32"/>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eastAsia="MS PGothic"/>
        <w:color w:val="000000" w:themeColor="text1"/>
      </w:rPr>
    </w:lvl>
    <w:lvl w:ilvl="2">
      <w:start w:val="1"/>
      <w:numFmt w:val="decimal"/>
      <w:isLgl/>
      <w:lvlText w:val="%1.%2.%3."/>
      <w:lvlJc w:val="left"/>
      <w:pPr>
        <w:ind w:left="1494" w:hanging="720"/>
      </w:pPr>
      <w:rPr>
        <w:rFonts w:eastAsia="MS PGothic"/>
        <w:color w:val="000000" w:themeColor="text1"/>
      </w:rPr>
    </w:lvl>
    <w:lvl w:ilvl="3">
      <w:start w:val="1"/>
      <w:numFmt w:val="decimal"/>
      <w:isLgl/>
      <w:lvlText w:val="%1.%2.%3.%4."/>
      <w:lvlJc w:val="left"/>
      <w:pPr>
        <w:ind w:left="2061" w:hanging="1080"/>
      </w:pPr>
      <w:rPr>
        <w:rFonts w:eastAsia="MS PGothic"/>
        <w:color w:val="000000" w:themeColor="text1"/>
      </w:rPr>
    </w:lvl>
    <w:lvl w:ilvl="4">
      <w:start w:val="1"/>
      <w:numFmt w:val="decimal"/>
      <w:isLgl/>
      <w:lvlText w:val="%1.%2.%3.%4.%5."/>
      <w:lvlJc w:val="left"/>
      <w:pPr>
        <w:ind w:left="2268" w:hanging="1080"/>
      </w:pPr>
      <w:rPr>
        <w:rFonts w:eastAsia="MS PGothic"/>
        <w:color w:val="000000" w:themeColor="text1"/>
      </w:rPr>
    </w:lvl>
    <w:lvl w:ilvl="5">
      <w:start w:val="1"/>
      <w:numFmt w:val="decimal"/>
      <w:isLgl/>
      <w:lvlText w:val="%1.%2.%3.%4.%5.%6."/>
      <w:lvlJc w:val="left"/>
      <w:pPr>
        <w:ind w:left="2835" w:hanging="1440"/>
      </w:pPr>
      <w:rPr>
        <w:rFonts w:eastAsia="MS PGothic"/>
        <w:color w:val="000000" w:themeColor="text1"/>
      </w:rPr>
    </w:lvl>
    <w:lvl w:ilvl="6">
      <w:start w:val="1"/>
      <w:numFmt w:val="decimal"/>
      <w:isLgl/>
      <w:lvlText w:val="%1.%2.%3.%4.%5.%6.%7."/>
      <w:lvlJc w:val="left"/>
      <w:pPr>
        <w:ind w:left="3402" w:hanging="1800"/>
      </w:pPr>
      <w:rPr>
        <w:rFonts w:eastAsia="MS PGothic"/>
        <w:color w:val="000000" w:themeColor="text1"/>
      </w:rPr>
    </w:lvl>
    <w:lvl w:ilvl="7">
      <w:start w:val="1"/>
      <w:numFmt w:val="decimal"/>
      <w:isLgl/>
      <w:lvlText w:val="%1.%2.%3.%4.%5.%6.%7.%8."/>
      <w:lvlJc w:val="left"/>
      <w:pPr>
        <w:ind w:left="3609" w:hanging="1800"/>
      </w:pPr>
      <w:rPr>
        <w:rFonts w:eastAsia="MS PGothic"/>
        <w:color w:val="000000" w:themeColor="text1"/>
      </w:rPr>
    </w:lvl>
    <w:lvl w:ilvl="8">
      <w:start w:val="1"/>
      <w:numFmt w:val="decimal"/>
      <w:isLgl/>
      <w:lvlText w:val="%1.%2.%3.%4.%5.%6.%7.%8.%9."/>
      <w:lvlJc w:val="left"/>
      <w:pPr>
        <w:ind w:left="4176" w:hanging="2160"/>
      </w:pPr>
      <w:rPr>
        <w:rFonts w:eastAsia="MS PGothic"/>
        <w:color w:val="000000" w:themeColor="text1"/>
      </w:rPr>
    </w:lvl>
  </w:abstractNum>
  <w:abstractNum w:abstractNumId="5" w15:restartNumberingAfterBreak="0">
    <w:nsid w:val="1A9D20DA"/>
    <w:multiLevelType w:val="multilevel"/>
    <w:tmpl w:val="574C836E"/>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37E13"/>
    <w:multiLevelType w:val="hybridMultilevel"/>
    <w:tmpl w:val="0DDE41EA"/>
    <w:lvl w:ilvl="0" w:tplc="CA8E4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82731"/>
    <w:multiLevelType w:val="hybridMultilevel"/>
    <w:tmpl w:val="20281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540B6"/>
    <w:multiLevelType w:val="multilevel"/>
    <w:tmpl w:val="C366A91C"/>
    <w:lvl w:ilvl="0">
      <w:start w:val="1"/>
      <w:numFmt w:val="decimal"/>
      <w:lvlText w:val="%1."/>
      <w:lvlJc w:val="left"/>
      <w:pPr>
        <w:ind w:left="1069" w:hanging="360"/>
      </w:pPr>
      <w:rPr>
        <w:rFonts w:hint="default"/>
      </w:rPr>
    </w:lvl>
    <w:lvl w:ilvl="1">
      <w:start w:val="1"/>
      <w:numFmt w:val="decimal"/>
      <w:isLgl/>
      <w:lvlText w:val="%2."/>
      <w:lvlJc w:val="left"/>
      <w:pPr>
        <w:ind w:left="1429" w:hanging="720"/>
      </w:pPr>
      <w:rPr>
        <w:rFonts w:ascii="Times New Roman" w:eastAsiaTheme="minorHAns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B797A98"/>
    <w:multiLevelType w:val="hybridMultilevel"/>
    <w:tmpl w:val="41E2CF6C"/>
    <w:lvl w:ilvl="0" w:tplc="2222B30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7C5957"/>
    <w:multiLevelType w:val="multilevel"/>
    <w:tmpl w:val="34088C4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FEC2124"/>
    <w:multiLevelType w:val="hybridMultilevel"/>
    <w:tmpl w:val="07A4800E"/>
    <w:lvl w:ilvl="0" w:tplc="72A0D60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8386D26"/>
    <w:multiLevelType w:val="hybridMultilevel"/>
    <w:tmpl w:val="AC387946"/>
    <w:lvl w:ilvl="0" w:tplc="D130CAD4">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9B91D78"/>
    <w:multiLevelType w:val="hybridMultilevel"/>
    <w:tmpl w:val="A8EA999E"/>
    <w:lvl w:ilvl="0" w:tplc="FFB8C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5F0067"/>
    <w:multiLevelType w:val="hybridMultilevel"/>
    <w:tmpl w:val="F76ECEA0"/>
    <w:lvl w:ilvl="0" w:tplc="7C58A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E7B26AD"/>
    <w:multiLevelType w:val="hybridMultilevel"/>
    <w:tmpl w:val="1A78E4AC"/>
    <w:lvl w:ilvl="0" w:tplc="3D7E7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F4B2C32"/>
    <w:multiLevelType w:val="multilevel"/>
    <w:tmpl w:val="4F4B2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BD3923"/>
    <w:multiLevelType w:val="multilevel"/>
    <w:tmpl w:val="88186B50"/>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4E6432E"/>
    <w:multiLevelType w:val="hybridMultilevel"/>
    <w:tmpl w:val="DB6E917E"/>
    <w:lvl w:ilvl="0" w:tplc="A3742E2C">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9D2004"/>
    <w:multiLevelType w:val="hybridMultilevel"/>
    <w:tmpl w:val="82EE6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920CEA"/>
    <w:multiLevelType w:val="hybridMultilevel"/>
    <w:tmpl w:val="7C3A63E8"/>
    <w:lvl w:ilvl="0" w:tplc="C65C2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B8006E"/>
    <w:multiLevelType w:val="hybridMultilevel"/>
    <w:tmpl w:val="CB62F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0314B5F"/>
    <w:multiLevelType w:val="hybridMultilevel"/>
    <w:tmpl w:val="4990A52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24" w15:restartNumberingAfterBreak="0">
    <w:nsid w:val="704E2F66"/>
    <w:multiLevelType w:val="multilevel"/>
    <w:tmpl w:val="2E1E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C5FFB"/>
    <w:multiLevelType w:val="hybridMultilevel"/>
    <w:tmpl w:val="FDFEAB52"/>
    <w:lvl w:ilvl="0" w:tplc="653664A2">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73281F14"/>
    <w:multiLevelType w:val="multilevel"/>
    <w:tmpl w:val="23A4AF2A"/>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5BC110F"/>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1"/>
  </w:num>
  <w:num w:numId="2">
    <w:abstractNumId w:val="20"/>
  </w:num>
  <w:num w:numId="3">
    <w:abstractNumId w:val="15"/>
  </w:num>
  <w:num w:numId="4">
    <w:abstractNumId w:val="23"/>
  </w:num>
  <w:num w:numId="5">
    <w:abstractNumId w:val="16"/>
  </w:num>
  <w:num w:numId="6">
    <w:abstractNumId w:val="18"/>
  </w:num>
  <w:num w:numId="7">
    <w:abstractNumId w:val="26"/>
  </w:num>
  <w:num w:numId="8">
    <w:abstractNumId w:val="6"/>
  </w:num>
  <w:num w:numId="9">
    <w:abstractNumId w:val="7"/>
  </w:num>
  <w:num w:numId="10">
    <w:abstractNumId w:val="27"/>
  </w:num>
  <w:num w:numId="11">
    <w:abstractNumId w:val="19"/>
  </w:num>
  <w:num w:numId="12">
    <w:abstractNumId w:val="1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9"/>
  </w:num>
  <w:num w:numId="19">
    <w:abstractNumId w:val="24"/>
  </w:num>
  <w:num w:numId="20">
    <w:abstractNumId w:val="2"/>
  </w:num>
  <w:num w:numId="21">
    <w:abstractNumId w:val="3"/>
  </w:num>
  <w:num w:numId="22">
    <w:abstractNumId w:val="11"/>
  </w:num>
  <w:num w:numId="23">
    <w:abstractNumId w:val="8"/>
  </w:num>
  <w:num w:numId="24">
    <w:abstractNumId w:val="10"/>
  </w:num>
  <w:num w:numId="25">
    <w:abstractNumId w:val="17"/>
  </w:num>
  <w:num w:numId="26">
    <w:abstractNumId w:val="5"/>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EA"/>
    <w:rsid w:val="00001496"/>
    <w:rsid w:val="000014E5"/>
    <w:rsid w:val="00001616"/>
    <w:rsid w:val="00010750"/>
    <w:rsid w:val="000123C6"/>
    <w:rsid w:val="00016D55"/>
    <w:rsid w:val="0002041C"/>
    <w:rsid w:val="0002050E"/>
    <w:rsid w:val="00026DF8"/>
    <w:rsid w:val="00030C0B"/>
    <w:rsid w:val="00032F51"/>
    <w:rsid w:val="00033074"/>
    <w:rsid w:val="000361CB"/>
    <w:rsid w:val="0004071A"/>
    <w:rsid w:val="00040E58"/>
    <w:rsid w:val="00042586"/>
    <w:rsid w:val="0004391E"/>
    <w:rsid w:val="000446DD"/>
    <w:rsid w:val="00044F87"/>
    <w:rsid w:val="000464DC"/>
    <w:rsid w:val="000465F8"/>
    <w:rsid w:val="00047869"/>
    <w:rsid w:val="000551F6"/>
    <w:rsid w:val="00061A2F"/>
    <w:rsid w:val="00062B3E"/>
    <w:rsid w:val="000639E6"/>
    <w:rsid w:val="00070928"/>
    <w:rsid w:val="00071584"/>
    <w:rsid w:val="00071AA8"/>
    <w:rsid w:val="0008084B"/>
    <w:rsid w:val="00082247"/>
    <w:rsid w:val="00082C2C"/>
    <w:rsid w:val="00085C17"/>
    <w:rsid w:val="000907A3"/>
    <w:rsid w:val="00091EC4"/>
    <w:rsid w:val="00092AD9"/>
    <w:rsid w:val="00093DB5"/>
    <w:rsid w:val="00095FD9"/>
    <w:rsid w:val="000A06FE"/>
    <w:rsid w:val="000A21A5"/>
    <w:rsid w:val="000A4D45"/>
    <w:rsid w:val="000B20C3"/>
    <w:rsid w:val="000B3883"/>
    <w:rsid w:val="000B3A6A"/>
    <w:rsid w:val="000B442A"/>
    <w:rsid w:val="000B54DA"/>
    <w:rsid w:val="000B6479"/>
    <w:rsid w:val="000B6DFC"/>
    <w:rsid w:val="000C051C"/>
    <w:rsid w:val="000C1305"/>
    <w:rsid w:val="000C1B91"/>
    <w:rsid w:val="000D02AA"/>
    <w:rsid w:val="000D0A12"/>
    <w:rsid w:val="000D24AA"/>
    <w:rsid w:val="000D2E90"/>
    <w:rsid w:val="000D3A12"/>
    <w:rsid w:val="000D3B67"/>
    <w:rsid w:val="000D6C8F"/>
    <w:rsid w:val="000D6D66"/>
    <w:rsid w:val="000E1ECB"/>
    <w:rsid w:val="000E1FF8"/>
    <w:rsid w:val="000E5833"/>
    <w:rsid w:val="000E6EB8"/>
    <w:rsid w:val="000E7065"/>
    <w:rsid w:val="000F11D9"/>
    <w:rsid w:val="000F28E7"/>
    <w:rsid w:val="000F3487"/>
    <w:rsid w:val="000F46FA"/>
    <w:rsid w:val="000F6539"/>
    <w:rsid w:val="00104410"/>
    <w:rsid w:val="00114F41"/>
    <w:rsid w:val="00120DDA"/>
    <w:rsid w:val="001237D2"/>
    <w:rsid w:val="00125B68"/>
    <w:rsid w:val="0013062B"/>
    <w:rsid w:val="00136E63"/>
    <w:rsid w:val="001373DF"/>
    <w:rsid w:val="00137E08"/>
    <w:rsid w:val="00141B23"/>
    <w:rsid w:val="00141FFE"/>
    <w:rsid w:val="00144649"/>
    <w:rsid w:val="00145F5F"/>
    <w:rsid w:val="0014728F"/>
    <w:rsid w:val="00151887"/>
    <w:rsid w:val="0015219B"/>
    <w:rsid w:val="001535EA"/>
    <w:rsid w:val="00155C6C"/>
    <w:rsid w:val="0016170F"/>
    <w:rsid w:val="00161B1C"/>
    <w:rsid w:val="001628E3"/>
    <w:rsid w:val="00163171"/>
    <w:rsid w:val="00166C21"/>
    <w:rsid w:val="00174DE7"/>
    <w:rsid w:val="00175DA9"/>
    <w:rsid w:val="001762C5"/>
    <w:rsid w:val="00176F06"/>
    <w:rsid w:val="00181924"/>
    <w:rsid w:val="0018289F"/>
    <w:rsid w:val="00185D08"/>
    <w:rsid w:val="00186A22"/>
    <w:rsid w:val="00187DAF"/>
    <w:rsid w:val="00193A18"/>
    <w:rsid w:val="00194EB5"/>
    <w:rsid w:val="001951E3"/>
    <w:rsid w:val="00195F53"/>
    <w:rsid w:val="0019686E"/>
    <w:rsid w:val="001A5DDF"/>
    <w:rsid w:val="001A6F64"/>
    <w:rsid w:val="001A7177"/>
    <w:rsid w:val="001B39C6"/>
    <w:rsid w:val="001B6920"/>
    <w:rsid w:val="001B71CB"/>
    <w:rsid w:val="001C2068"/>
    <w:rsid w:val="001C33C5"/>
    <w:rsid w:val="001C35B0"/>
    <w:rsid w:val="001C4389"/>
    <w:rsid w:val="001C5E8A"/>
    <w:rsid w:val="001D0091"/>
    <w:rsid w:val="001D4C86"/>
    <w:rsid w:val="001D51E9"/>
    <w:rsid w:val="001D5980"/>
    <w:rsid w:val="001D5D81"/>
    <w:rsid w:val="001D6481"/>
    <w:rsid w:val="001D7677"/>
    <w:rsid w:val="001D77D2"/>
    <w:rsid w:val="001D7DF5"/>
    <w:rsid w:val="001E0C09"/>
    <w:rsid w:val="001E2264"/>
    <w:rsid w:val="001E34AB"/>
    <w:rsid w:val="001E6AB3"/>
    <w:rsid w:val="001E6F38"/>
    <w:rsid w:val="001F0047"/>
    <w:rsid w:val="001F1E78"/>
    <w:rsid w:val="001F2057"/>
    <w:rsid w:val="001F2EF6"/>
    <w:rsid w:val="001F3060"/>
    <w:rsid w:val="001F3362"/>
    <w:rsid w:val="001F4CC0"/>
    <w:rsid w:val="001F4F39"/>
    <w:rsid w:val="001F66BD"/>
    <w:rsid w:val="0020130C"/>
    <w:rsid w:val="0020177F"/>
    <w:rsid w:val="002042F6"/>
    <w:rsid w:val="002079A0"/>
    <w:rsid w:val="00210495"/>
    <w:rsid w:val="002107C1"/>
    <w:rsid w:val="00212379"/>
    <w:rsid w:val="002136EA"/>
    <w:rsid w:val="002139F3"/>
    <w:rsid w:val="00220680"/>
    <w:rsid w:val="002276CC"/>
    <w:rsid w:val="0023186C"/>
    <w:rsid w:val="00232065"/>
    <w:rsid w:val="00232D38"/>
    <w:rsid w:val="00232FCF"/>
    <w:rsid w:val="002346CC"/>
    <w:rsid w:val="002362BA"/>
    <w:rsid w:val="00237F8C"/>
    <w:rsid w:val="0024038F"/>
    <w:rsid w:val="0024492E"/>
    <w:rsid w:val="00246849"/>
    <w:rsid w:val="00252425"/>
    <w:rsid w:val="00254D45"/>
    <w:rsid w:val="00255490"/>
    <w:rsid w:val="00256F41"/>
    <w:rsid w:val="00257C82"/>
    <w:rsid w:val="00262278"/>
    <w:rsid w:val="00262A46"/>
    <w:rsid w:val="002726B9"/>
    <w:rsid w:val="0027284F"/>
    <w:rsid w:val="0027292F"/>
    <w:rsid w:val="00275A08"/>
    <w:rsid w:val="0028716F"/>
    <w:rsid w:val="00287D8E"/>
    <w:rsid w:val="0029035F"/>
    <w:rsid w:val="0029149C"/>
    <w:rsid w:val="00292F2F"/>
    <w:rsid w:val="002962F5"/>
    <w:rsid w:val="00296D28"/>
    <w:rsid w:val="002A1818"/>
    <w:rsid w:val="002A198E"/>
    <w:rsid w:val="002A2DFE"/>
    <w:rsid w:val="002A620C"/>
    <w:rsid w:val="002B6C7D"/>
    <w:rsid w:val="002C1D8F"/>
    <w:rsid w:val="002C4FC9"/>
    <w:rsid w:val="002C53C8"/>
    <w:rsid w:val="002C5C38"/>
    <w:rsid w:val="002D0C64"/>
    <w:rsid w:val="002D52E3"/>
    <w:rsid w:val="002E1912"/>
    <w:rsid w:val="002E400C"/>
    <w:rsid w:val="002F15F7"/>
    <w:rsid w:val="002F3415"/>
    <w:rsid w:val="002F5CEF"/>
    <w:rsid w:val="002F6DE4"/>
    <w:rsid w:val="003044F0"/>
    <w:rsid w:val="00305176"/>
    <w:rsid w:val="003074AE"/>
    <w:rsid w:val="00310F33"/>
    <w:rsid w:val="00312292"/>
    <w:rsid w:val="00313B0B"/>
    <w:rsid w:val="003160A1"/>
    <w:rsid w:val="003163AB"/>
    <w:rsid w:val="00322071"/>
    <w:rsid w:val="003234D3"/>
    <w:rsid w:val="003300CC"/>
    <w:rsid w:val="003311CE"/>
    <w:rsid w:val="00334626"/>
    <w:rsid w:val="00341885"/>
    <w:rsid w:val="00343591"/>
    <w:rsid w:val="00347A2B"/>
    <w:rsid w:val="00350C8E"/>
    <w:rsid w:val="003538E8"/>
    <w:rsid w:val="00356A57"/>
    <w:rsid w:val="00356E63"/>
    <w:rsid w:val="00357792"/>
    <w:rsid w:val="00360250"/>
    <w:rsid w:val="00360B76"/>
    <w:rsid w:val="00360C3F"/>
    <w:rsid w:val="00360EB7"/>
    <w:rsid w:val="003613B4"/>
    <w:rsid w:val="003620F2"/>
    <w:rsid w:val="003627D4"/>
    <w:rsid w:val="003807E8"/>
    <w:rsid w:val="00384A6A"/>
    <w:rsid w:val="00386BC9"/>
    <w:rsid w:val="00387919"/>
    <w:rsid w:val="00387B80"/>
    <w:rsid w:val="00387BB4"/>
    <w:rsid w:val="003902F8"/>
    <w:rsid w:val="00390CC9"/>
    <w:rsid w:val="0039395C"/>
    <w:rsid w:val="00393ED3"/>
    <w:rsid w:val="003957D2"/>
    <w:rsid w:val="00397075"/>
    <w:rsid w:val="00397E2D"/>
    <w:rsid w:val="003A0428"/>
    <w:rsid w:val="003A085B"/>
    <w:rsid w:val="003A09AE"/>
    <w:rsid w:val="003A1309"/>
    <w:rsid w:val="003A2920"/>
    <w:rsid w:val="003B10F9"/>
    <w:rsid w:val="003B301C"/>
    <w:rsid w:val="003B5A3A"/>
    <w:rsid w:val="003B6660"/>
    <w:rsid w:val="003C0CFE"/>
    <w:rsid w:val="003C284C"/>
    <w:rsid w:val="003C4BC6"/>
    <w:rsid w:val="003C552D"/>
    <w:rsid w:val="003C683F"/>
    <w:rsid w:val="003D12F6"/>
    <w:rsid w:val="003D22D7"/>
    <w:rsid w:val="003D2563"/>
    <w:rsid w:val="003D3243"/>
    <w:rsid w:val="003D392B"/>
    <w:rsid w:val="003D723E"/>
    <w:rsid w:val="003E5628"/>
    <w:rsid w:val="003E71CD"/>
    <w:rsid w:val="003E75FD"/>
    <w:rsid w:val="003F06C5"/>
    <w:rsid w:val="003F113A"/>
    <w:rsid w:val="003F2386"/>
    <w:rsid w:val="003F2C17"/>
    <w:rsid w:val="003F2C90"/>
    <w:rsid w:val="003F6ADC"/>
    <w:rsid w:val="003F7125"/>
    <w:rsid w:val="003F7EA5"/>
    <w:rsid w:val="0040278E"/>
    <w:rsid w:val="00404021"/>
    <w:rsid w:val="00404844"/>
    <w:rsid w:val="00406A03"/>
    <w:rsid w:val="00406CA3"/>
    <w:rsid w:val="0041140D"/>
    <w:rsid w:val="0041528C"/>
    <w:rsid w:val="004154BC"/>
    <w:rsid w:val="004201F9"/>
    <w:rsid w:val="00421A04"/>
    <w:rsid w:val="00422DB7"/>
    <w:rsid w:val="00423810"/>
    <w:rsid w:val="00424A31"/>
    <w:rsid w:val="004315EF"/>
    <w:rsid w:val="004326AD"/>
    <w:rsid w:val="00432B46"/>
    <w:rsid w:val="00432BF8"/>
    <w:rsid w:val="00437900"/>
    <w:rsid w:val="00440EA8"/>
    <w:rsid w:val="004462DA"/>
    <w:rsid w:val="0044796B"/>
    <w:rsid w:val="004509AF"/>
    <w:rsid w:val="00452300"/>
    <w:rsid w:val="00452938"/>
    <w:rsid w:val="004541D9"/>
    <w:rsid w:val="004615FB"/>
    <w:rsid w:val="00464937"/>
    <w:rsid w:val="004652C7"/>
    <w:rsid w:val="0046543E"/>
    <w:rsid w:val="00466955"/>
    <w:rsid w:val="00467D1C"/>
    <w:rsid w:val="00467D53"/>
    <w:rsid w:val="00470D91"/>
    <w:rsid w:val="004719FB"/>
    <w:rsid w:val="00473322"/>
    <w:rsid w:val="004751DD"/>
    <w:rsid w:val="00475F5C"/>
    <w:rsid w:val="004772FD"/>
    <w:rsid w:val="004775CC"/>
    <w:rsid w:val="00481646"/>
    <w:rsid w:val="00481A37"/>
    <w:rsid w:val="00481BC3"/>
    <w:rsid w:val="00484FFA"/>
    <w:rsid w:val="004878DA"/>
    <w:rsid w:val="00490363"/>
    <w:rsid w:val="004904B5"/>
    <w:rsid w:val="00490BFB"/>
    <w:rsid w:val="0049349E"/>
    <w:rsid w:val="00493E8A"/>
    <w:rsid w:val="004942E1"/>
    <w:rsid w:val="0049491A"/>
    <w:rsid w:val="00495736"/>
    <w:rsid w:val="004A0835"/>
    <w:rsid w:val="004A0DA6"/>
    <w:rsid w:val="004A51E4"/>
    <w:rsid w:val="004B1026"/>
    <w:rsid w:val="004B61A5"/>
    <w:rsid w:val="004B7E9C"/>
    <w:rsid w:val="004C1977"/>
    <w:rsid w:val="004C5E33"/>
    <w:rsid w:val="004C70DE"/>
    <w:rsid w:val="004D016B"/>
    <w:rsid w:val="004D0AA5"/>
    <w:rsid w:val="004D3AB5"/>
    <w:rsid w:val="004D780F"/>
    <w:rsid w:val="004E0545"/>
    <w:rsid w:val="004E13AA"/>
    <w:rsid w:val="004E2284"/>
    <w:rsid w:val="004E249F"/>
    <w:rsid w:val="004E2871"/>
    <w:rsid w:val="004E2DB2"/>
    <w:rsid w:val="004E5269"/>
    <w:rsid w:val="004E7282"/>
    <w:rsid w:val="004F3B65"/>
    <w:rsid w:val="004F3D42"/>
    <w:rsid w:val="004F3D9D"/>
    <w:rsid w:val="004F4A18"/>
    <w:rsid w:val="004F6B56"/>
    <w:rsid w:val="00501DD2"/>
    <w:rsid w:val="0050201B"/>
    <w:rsid w:val="005021F5"/>
    <w:rsid w:val="00502B73"/>
    <w:rsid w:val="00502B90"/>
    <w:rsid w:val="00504232"/>
    <w:rsid w:val="00512645"/>
    <w:rsid w:val="00513094"/>
    <w:rsid w:val="005160B5"/>
    <w:rsid w:val="005177BF"/>
    <w:rsid w:val="0052056C"/>
    <w:rsid w:val="00524C5D"/>
    <w:rsid w:val="005254B9"/>
    <w:rsid w:val="0052558E"/>
    <w:rsid w:val="0053205D"/>
    <w:rsid w:val="00533773"/>
    <w:rsid w:val="00533970"/>
    <w:rsid w:val="005374B9"/>
    <w:rsid w:val="00540391"/>
    <w:rsid w:val="00540C56"/>
    <w:rsid w:val="00540EB4"/>
    <w:rsid w:val="00542063"/>
    <w:rsid w:val="005429C5"/>
    <w:rsid w:val="00550DD3"/>
    <w:rsid w:val="005529AF"/>
    <w:rsid w:val="0055647E"/>
    <w:rsid w:val="0055654C"/>
    <w:rsid w:val="00560C00"/>
    <w:rsid w:val="0056737C"/>
    <w:rsid w:val="0057079D"/>
    <w:rsid w:val="00573B22"/>
    <w:rsid w:val="005751D4"/>
    <w:rsid w:val="0058361B"/>
    <w:rsid w:val="00590475"/>
    <w:rsid w:val="005918C6"/>
    <w:rsid w:val="0059482C"/>
    <w:rsid w:val="00596F92"/>
    <w:rsid w:val="00597097"/>
    <w:rsid w:val="005A1D46"/>
    <w:rsid w:val="005A25C8"/>
    <w:rsid w:val="005A2694"/>
    <w:rsid w:val="005A3473"/>
    <w:rsid w:val="005A3690"/>
    <w:rsid w:val="005A4A02"/>
    <w:rsid w:val="005A4C87"/>
    <w:rsid w:val="005B46BC"/>
    <w:rsid w:val="005B69DD"/>
    <w:rsid w:val="005B7281"/>
    <w:rsid w:val="005B7C22"/>
    <w:rsid w:val="005C14CE"/>
    <w:rsid w:val="005C5075"/>
    <w:rsid w:val="005C6077"/>
    <w:rsid w:val="005C6DA6"/>
    <w:rsid w:val="005D08B4"/>
    <w:rsid w:val="005D167A"/>
    <w:rsid w:val="005D1B9B"/>
    <w:rsid w:val="005D4186"/>
    <w:rsid w:val="005D7947"/>
    <w:rsid w:val="005E275E"/>
    <w:rsid w:val="005E4DA8"/>
    <w:rsid w:val="005E590C"/>
    <w:rsid w:val="005E595D"/>
    <w:rsid w:val="005E6529"/>
    <w:rsid w:val="005E6F90"/>
    <w:rsid w:val="005F29D8"/>
    <w:rsid w:val="005F2F79"/>
    <w:rsid w:val="005F32BE"/>
    <w:rsid w:val="005F7B0F"/>
    <w:rsid w:val="00602078"/>
    <w:rsid w:val="006022D1"/>
    <w:rsid w:val="00602500"/>
    <w:rsid w:val="0060271F"/>
    <w:rsid w:val="00602FB3"/>
    <w:rsid w:val="00603984"/>
    <w:rsid w:val="00605B72"/>
    <w:rsid w:val="006062BF"/>
    <w:rsid w:val="00607053"/>
    <w:rsid w:val="00613C13"/>
    <w:rsid w:val="006146D2"/>
    <w:rsid w:val="00617992"/>
    <w:rsid w:val="0062000B"/>
    <w:rsid w:val="0062227E"/>
    <w:rsid w:val="0062298F"/>
    <w:rsid w:val="00624E87"/>
    <w:rsid w:val="006320C6"/>
    <w:rsid w:val="00633FD2"/>
    <w:rsid w:val="00634203"/>
    <w:rsid w:val="00641382"/>
    <w:rsid w:val="006421F9"/>
    <w:rsid w:val="0064524F"/>
    <w:rsid w:val="00651503"/>
    <w:rsid w:val="00651D52"/>
    <w:rsid w:val="00654228"/>
    <w:rsid w:val="006549A2"/>
    <w:rsid w:val="00656C52"/>
    <w:rsid w:val="0065789B"/>
    <w:rsid w:val="00660E12"/>
    <w:rsid w:val="00661665"/>
    <w:rsid w:val="006630C6"/>
    <w:rsid w:val="00663940"/>
    <w:rsid w:val="006654E4"/>
    <w:rsid w:val="00665E14"/>
    <w:rsid w:val="00667151"/>
    <w:rsid w:val="006678ED"/>
    <w:rsid w:val="00667D2B"/>
    <w:rsid w:val="00672943"/>
    <w:rsid w:val="00674C21"/>
    <w:rsid w:val="00677CE9"/>
    <w:rsid w:val="00677D7F"/>
    <w:rsid w:val="00680C5D"/>
    <w:rsid w:val="00682B70"/>
    <w:rsid w:val="006843FE"/>
    <w:rsid w:val="00684F1A"/>
    <w:rsid w:val="00685565"/>
    <w:rsid w:val="00690254"/>
    <w:rsid w:val="0069200E"/>
    <w:rsid w:val="006975E9"/>
    <w:rsid w:val="00697CDE"/>
    <w:rsid w:val="006A07D9"/>
    <w:rsid w:val="006A12F9"/>
    <w:rsid w:val="006A152D"/>
    <w:rsid w:val="006A3142"/>
    <w:rsid w:val="006A4100"/>
    <w:rsid w:val="006A43F5"/>
    <w:rsid w:val="006A5A00"/>
    <w:rsid w:val="006A5E53"/>
    <w:rsid w:val="006A6EED"/>
    <w:rsid w:val="006A6F58"/>
    <w:rsid w:val="006B0D52"/>
    <w:rsid w:val="006B15CE"/>
    <w:rsid w:val="006B2F3E"/>
    <w:rsid w:val="006B3418"/>
    <w:rsid w:val="006B510C"/>
    <w:rsid w:val="006C4398"/>
    <w:rsid w:val="006C69D1"/>
    <w:rsid w:val="006C75E9"/>
    <w:rsid w:val="006D1D7D"/>
    <w:rsid w:val="006D5BE3"/>
    <w:rsid w:val="006D74C7"/>
    <w:rsid w:val="006E1D1C"/>
    <w:rsid w:val="006F362A"/>
    <w:rsid w:val="0070215D"/>
    <w:rsid w:val="00702ED8"/>
    <w:rsid w:val="00703052"/>
    <w:rsid w:val="0070481D"/>
    <w:rsid w:val="007049F7"/>
    <w:rsid w:val="007117C3"/>
    <w:rsid w:val="00712789"/>
    <w:rsid w:val="0071593C"/>
    <w:rsid w:val="00716A43"/>
    <w:rsid w:val="00727600"/>
    <w:rsid w:val="0073093B"/>
    <w:rsid w:val="0073204D"/>
    <w:rsid w:val="0073254A"/>
    <w:rsid w:val="00732706"/>
    <w:rsid w:val="00733549"/>
    <w:rsid w:val="00733EFD"/>
    <w:rsid w:val="007345EF"/>
    <w:rsid w:val="00734D6E"/>
    <w:rsid w:val="007417C6"/>
    <w:rsid w:val="00743892"/>
    <w:rsid w:val="007460E9"/>
    <w:rsid w:val="00746869"/>
    <w:rsid w:val="00746BA8"/>
    <w:rsid w:val="0075023C"/>
    <w:rsid w:val="007502F2"/>
    <w:rsid w:val="00752477"/>
    <w:rsid w:val="007554FA"/>
    <w:rsid w:val="00755FED"/>
    <w:rsid w:val="00760D4F"/>
    <w:rsid w:val="00764A87"/>
    <w:rsid w:val="00764C45"/>
    <w:rsid w:val="00766D6A"/>
    <w:rsid w:val="00772665"/>
    <w:rsid w:val="007803CC"/>
    <w:rsid w:val="00782618"/>
    <w:rsid w:val="007917FC"/>
    <w:rsid w:val="00794228"/>
    <w:rsid w:val="007A199F"/>
    <w:rsid w:val="007A7572"/>
    <w:rsid w:val="007B1150"/>
    <w:rsid w:val="007B1705"/>
    <w:rsid w:val="007B345D"/>
    <w:rsid w:val="007B3C61"/>
    <w:rsid w:val="007C2841"/>
    <w:rsid w:val="007C6174"/>
    <w:rsid w:val="007C7915"/>
    <w:rsid w:val="007D14A1"/>
    <w:rsid w:val="007D14B9"/>
    <w:rsid w:val="007D7BDF"/>
    <w:rsid w:val="007E11B0"/>
    <w:rsid w:val="007E11EA"/>
    <w:rsid w:val="007E2B4D"/>
    <w:rsid w:val="007E330D"/>
    <w:rsid w:val="007E3751"/>
    <w:rsid w:val="007E38BC"/>
    <w:rsid w:val="007E4C2B"/>
    <w:rsid w:val="007E5285"/>
    <w:rsid w:val="007F351F"/>
    <w:rsid w:val="007F4A9A"/>
    <w:rsid w:val="007F70E8"/>
    <w:rsid w:val="0080138C"/>
    <w:rsid w:val="008020BD"/>
    <w:rsid w:val="00803B1C"/>
    <w:rsid w:val="00804712"/>
    <w:rsid w:val="008062D2"/>
    <w:rsid w:val="00806BE4"/>
    <w:rsid w:val="00807533"/>
    <w:rsid w:val="00812105"/>
    <w:rsid w:val="0081701E"/>
    <w:rsid w:val="00827EF0"/>
    <w:rsid w:val="008305A3"/>
    <w:rsid w:val="008329C5"/>
    <w:rsid w:val="0083332B"/>
    <w:rsid w:val="00835E8C"/>
    <w:rsid w:val="00843D65"/>
    <w:rsid w:val="008460CB"/>
    <w:rsid w:val="00846E18"/>
    <w:rsid w:val="00846ECF"/>
    <w:rsid w:val="0084735F"/>
    <w:rsid w:val="0085027B"/>
    <w:rsid w:val="00850731"/>
    <w:rsid w:val="0085299C"/>
    <w:rsid w:val="00852B20"/>
    <w:rsid w:val="008539C5"/>
    <w:rsid w:val="00853C6F"/>
    <w:rsid w:val="00864010"/>
    <w:rsid w:val="00866B74"/>
    <w:rsid w:val="00867519"/>
    <w:rsid w:val="00872303"/>
    <w:rsid w:val="00872A6B"/>
    <w:rsid w:val="00874507"/>
    <w:rsid w:val="008827FE"/>
    <w:rsid w:val="00884C37"/>
    <w:rsid w:val="00887248"/>
    <w:rsid w:val="008913C4"/>
    <w:rsid w:val="00891591"/>
    <w:rsid w:val="008942CE"/>
    <w:rsid w:val="008A016F"/>
    <w:rsid w:val="008A025A"/>
    <w:rsid w:val="008A04C2"/>
    <w:rsid w:val="008A0B10"/>
    <w:rsid w:val="008A3C94"/>
    <w:rsid w:val="008B0F9F"/>
    <w:rsid w:val="008B1BDB"/>
    <w:rsid w:val="008B2507"/>
    <w:rsid w:val="008B2E95"/>
    <w:rsid w:val="008B4B2E"/>
    <w:rsid w:val="008B53E7"/>
    <w:rsid w:val="008B6831"/>
    <w:rsid w:val="008B7D43"/>
    <w:rsid w:val="008C0A80"/>
    <w:rsid w:val="008C14BB"/>
    <w:rsid w:val="008C1C93"/>
    <w:rsid w:val="008C354D"/>
    <w:rsid w:val="008C714A"/>
    <w:rsid w:val="008C7638"/>
    <w:rsid w:val="008C78AC"/>
    <w:rsid w:val="008D0952"/>
    <w:rsid w:val="008D5591"/>
    <w:rsid w:val="008D5F9B"/>
    <w:rsid w:val="008E2C8B"/>
    <w:rsid w:val="008E2FF3"/>
    <w:rsid w:val="008E39BD"/>
    <w:rsid w:val="008E4B37"/>
    <w:rsid w:val="008E5A8E"/>
    <w:rsid w:val="008F4176"/>
    <w:rsid w:val="008F448A"/>
    <w:rsid w:val="008F56AC"/>
    <w:rsid w:val="008F5DBB"/>
    <w:rsid w:val="008F7272"/>
    <w:rsid w:val="008F758C"/>
    <w:rsid w:val="00906495"/>
    <w:rsid w:val="00907E5B"/>
    <w:rsid w:val="009101E7"/>
    <w:rsid w:val="0091064B"/>
    <w:rsid w:val="00911291"/>
    <w:rsid w:val="00911ECA"/>
    <w:rsid w:val="00915B2D"/>
    <w:rsid w:val="00917248"/>
    <w:rsid w:val="00923683"/>
    <w:rsid w:val="009242B0"/>
    <w:rsid w:val="00925A53"/>
    <w:rsid w:val="0093105C"/>
    <w:rsid w:val="00931454"/>
    <w:rsid w:val="00942062"/>
    <w:rsid w:val="009432A4"/>
    <w:rsid w:val="009441AB"/>
    <w:rsid w:val="0094679A"/>
    <w:rsid w:val="00946EED"/>
    <w:rsid w:val="009511DC"/>
    <w:rsid w:val="009515C9"/>
    <w:rsid w:val="00951812"/>
    <w:rsid w:val="0095248B"/>
    <w:rsid w:val="00953866"/>
    <w:rsid w:val="00955002"/>
    <w:rsid w:val="00955748"/>
    <w:rsid w:val="00963225"/>
    <w:rsid w:val="00966A0D"/>
    <w:rsid w:val="00966E43"/>
    <w:rsid w:val="00973EB2"/>
    <w:rsid w:val="00974CFB"/>
    <w:rsid w:val="00976803"/>
    <w:rsid w:val="009768E6"/>
    <w:rsid w:val="00977A69"/>
    <w:rsid w:val="009812BE"/>
    <w:rsid w:val="00982A13"/>
    <w:rsid w:val="00991282"/>
    <w:rsid w:val="00992FEB"/>
    <w:rsid w:val="009957C8"/>
    <w:rsid w:val="009962E6"/>
    <w:rsid w:val="00996D40"/>
    <w:rsid w:val="00996EC4"/>
    <w:rsid w:val="00997BC1"/>
    <w:rsid w:val="00997F04"/>
    <w:rsid w:val="009A0123"/>
    <w:rsid w:val="009A19C3"/>
    <w:rsid w:val="009A1FDF"/>
    <w:rsid w:val="009A2CB3"/>
    <w:rsid w:val="009A2FC6"/>
    <w:rsid w:val="009A3880"/>
    <w:rsid w:val="009A5522"/>
    <w:rsid w:val="009A770E"/>
    <w:rsid w:val="009B0A3A"/>
    <w:rsid w:val="009B2095"/>
    <w:rsid w:val="009C41D5"/>
    <w:rsid w:val="009C4AEF"/>
    <w:rsid w:val="009C7E42"/>
    <w:rsid w:val="009D125D"/>
    <w:rsid w:val="009D31C5"/>
    <w:rsid w:val="009D7FC1"/>
    <w:rsid w:val="009E0602"/>
    <w:rsid w:val="009E253C"/>
    <w:rsid w:val="009E34B4"/>
    <w:rsid w:val="009E3706"/>
    <w:rsid w:val="009E4C0E"/>
    <w:rsid w:val="009E4CBF"/>
    <w:rsid w:val="009F2519"/>
    <w:rsid w:val="009F4474"/>
    <w:rsid w:val="00A04482"/>
    <w:rsid w:val="00A117FC"/>
    <w:rsid w:val="00A11DEC"/>
    <w:rsid w:val="00A121BC"/>
    <w:rsid w:val="00A176C4"/>
    <w:rsid w:val="00A23C32"/>
    <w:rsid w:val="00A250B9"/>
    <w:rsid w:val="00A31441"/>
    <w:rsid w:val="00A33C3D"/>
    <w:rsid w:val="00A35189"/>
    <w:rsid w:val="00A36908"/>
    <w:rsid w:val="00A40FB0"/>
    <w:rsid w:val="00A44AE5"/>
    <w:rsid w:val="00A44DC4"/>
    <w:rsid w:val="00A466CD"/>
    <w:rsid w:val="00A50AD4"/>
    <w:rsid w:val="00A544C8"/>
    <w:rsid w:val="00A55F65"/>
    <w:rsid w:val="00A5763C"/>
    <w:rsid w:val="00A62A36"/>
    <w:rsid w:val="00A62DFB"/>
    <w:rsid w:val="00A633DC"/>
    <w:rsid w:val="00A634B9"/>
    <w:rsid w:val="00A6425E"/>
    <w:rsid w:val="00A64763"/>
    <w:rsid w:val="00A649C9"/>
    <w:rsid w:val="00A6668B"/>
    <w:rsid w:val="00A72720"/>
    <w:rsid w:val="00A729C7"/>
    <w:rsid w:val="00A73B00"/>
    <w:rsid w:val="00A74F88"/>
    <w:rsid w:val="00A76013"/>
    <w:rsid w:val="00A76E9C"/>
    <w:rsid w:val="00A80411"/>
    <w:rsid w:val="00A90634"/>
    <w:rsid w:val="00A92922"/>
    <w:rsid w:val="00A9389B"/>
    <w:rsid w:val="00A93B2C"/>
    <w:rsid w:val="00A93B89"/>
    <w:rsid w:val="00A97B69"/>
    <w:rsid w:val="00AB1806"/>
    <w:rsid w:val="00AB2936"/>
    <w:rsid w:val="00AB5A6F"/>
    <w:rsid w:val="00AC2ABE"/>
    <w:rsid w:val="00AC3414"/>
    <w:rsid w:val="00AC3AC0"/>
    <w:rsid w:val="00AD184D"/>
    <w:rsid w:val="00AD41F6"/>
    <w:rsid w:val="00AD6F56"/>
    <w:rsid w:val="00AD7A06"/>
    <w:rsid w:val="00AE3A3D"/>
    <w:rsid w:val="00AF002C"/>
    <w:rsid w:val="00AF049E"/>
    <w:rsid w:val="00AF079D"/>
    <w:rsid w:val="00AF28CF"/>
    <w:rsid w:val="00AF292F"/>
    <w:rsid w:val="00AF508E"/>
    <w:rsid w:val="00AF6E0C"/>
    <w:rsid w:val="00B01512"/>
    <w:rsid w:val="00B05026"/>
    <w:rsid w:val="00B0563A"/>
    <w:rsid w:val="00B12875"/>
    <w:rsid w:val="00B14CD8"/>
    <w:rsid w:val="00B15FBB"/>
    <w:rsid w:val="00B16B07"/>
    <w:rsid w:val="00B20DC1"/>
    <w:rsid w:val="00B21F44"/>
    <w:rsid w:val="00B24A24"/>
    <w:rsid w:val="00B25958"/>
    <w:rsid w:val="00B26014"/>
    <w:rsid w:val="00B27F21"/>
    <w:rsid w:val="00B30E8D"/>
    <w:rsid w:val="00B330C1"/>
    <w:rsid w:val="00B3565B"/>
    <w:rsid w:val="00B37D17"/>
    <w:rsid w:val="00B40F86"/>
    <w:rsid w:val="00B42F98"/>
    <w:rsid w:val="00B43A1B"/>
    <w:rsid w:val="00B441BE"/>
    <w:rsid w:val="00B47C14"/>
    <w:rsid w:val="00B536C1"/>
    <w:rsid w:val="00B60BEB"/>
    <w:rsid w:val="00B648FA"/>
    <w:rsid w:val="00B663AC"/>
    <w:rsid w:val="00B6701A"/>
    <w:rsid w:val="00B73769"/>
    <w:rsid w:val="00B73C03"/>
    <w:rsid w:val="00B74896"/>
    <w:rsid w:val="00B74A60"/>
    <w:rsid w:val="00B75FDA"/>
    <w:rsid w:val="00B775C6"/>
    <w:rsid w:val="00B81396"/>
    <w:rsid w:val="00B82680"/>
    <w:rsid w:val="00B829DC"/>
    <w:rsid w:val="00B840D1"/>
    <w:rsid w:val="00B843C4"/>
    <w:rsid w:val="00B8521C"/>
    <w:rsid w:val="00B86975"/>
    <w:rsid w:val="00B87ADA"/>
    <w:rsid w:val="00B87E16"/>
    <w:rsid w:val="00B91DA4"/>
    <w:rsid w:val="00B9325A"/>
    <w:rsid w:val="00B93807"/>
    <w:rsid w:val="00BA2B41"/>
    <w:rsid w:val="00BA3ADB"/>
    <w:rsid w:val="00BB0E21"/>
    <w:rsid w:val="00BB16FA"/>
    <w:rsid w:val="00BC22A7"/>
    <w:rsid w:val="00BC2D1A"/>
    <w:rsid w:val="00BC369B"/>
    <w:rsid w:val="00BC4D00"/>
    <w:rsid w:val="00BC5880"/>
    <w:rsid w:val="00BC6E3A"/>
    <w:rsid w:val="00BE7CD6"/>
    <w:rsid w:val="00BE7FDF"/>
    <w:rsid w:val="00BF21E9"/>
    <w:rsid w:val="00BF24D6"/>
    <w:rsid w:val="00BF317E"/>
    <w:rsid w:val="00C016B4"/>
    <w:rsid w:val="00C03779"/>
    <w:rsid w:val="00C03A96"/>
    <w:rsid w:val="00C04A20"/>
    <w:rsid w:val="00C06828"/>
    <w:rsid w:val="00C13BE4"/>
    <w:rsid w:val="00C14312"/>
    <w:rsid w:val="00C14969"/>
    <w:rsid w:val="00C14C24"/>
    <w:rsid w:val="00C17716"/>
    <w:rsid w:val="00C20BA0"/>
    <w:rsid w:val="00C247B8"/>
    <w:rsid w:val="00C24806"/>
    <w:rsid w:val="00C24EE8"/>
    <w:rsid w:val="00C264CA"/>
    <w:rsid w:val="00C301CD"/>
    <w:rsid w:val="00C3209E"/>
    <w:rsid w:val="00C3210A"/>
    <w:rsid w:val="00C328E9"/>
    <w:rsid w:val="00C34B55"/>
    <w:rsid w:val="00C35DA9"/>
    <w:rsid w:val="00C366CB"/>
    <w:rsid w:val="00C36D1D"/>
    <w:rsid w:val="00C439EF"/>
    <w:rsid w:val="00C456F9"/>
    <w:rsid w:val="00C4599F"/>
    <w:rsid w:val="00C4745A"/>
    <w:rsid w:val="00C5151E"/>
    <w:rsid w:val="00C51620"/>
    <w:rsid w:val="00C52E24"/>
    <w:rsid w:val="00C53594"/>
    <w:rsid w:val="00C548E8"/>
    <w:rsid w:val="00C54B35"/>
    <w:rsid w:val="00C566EA"/>
    <w:rsid w:val="00C57B84"/>
    <w:rsid w:val="00C60977"/>
    <w:rsid w:val="00C62920"/>
    <w:rsid w:val="00C62BB7"/>
    <w:rsid w:val="00C63080"/>
    <w:rsid w:val="00C63827"/>
    <w:rsid w:val="00C647F6"/>
    <w:rsid w:val="00C6589B"/>
    <w:rsid w:val="00C66E3C"/>
    <w:rsid w:val="00C6738A"/>
    <w:rsid w:val="00C67CD0"/>
    <w:rsid w:val="00C70D0F"/>
    <w:rsid w:val="00C75309"/>
    <w:rsid w:val="00C76C90"/>
    <w:rsid w:val="00C833E2"/>
    <w:rsid w:val="00C840A7"/>
    <w:rsid w:val="00C85CBA"/>
    <w:rsid w:val="00C9333E"/>
    <w:rsid w:val="00C94059"/>
    <w:rsid w:val="00C97FBD"/>
    <w:rsid w:val="00CA00FC"/>
    <w:rsid w:val="00CA2C76"/>
    <w:rsid w:val="00CA3FB9"/>
    <w:rsid w:val="00CA4912"/>
    <w:rsid w:val="00CA6753"/>
    <w:rsid w:val="00CB29F3"/>
    <w:rsid w:val="00CB69C9"/>
    <w:rsid w:val="00CC2938"/>
    <w:rsid w:val="00CC5E40"/>
    <w:rsid w:val="00CC6931"/>
    <w:rsid w:val="00CD0489"/>
    <w:rsid w:val="00CD14FF"/>
    <w:rsid w:val="00CD2997"/>
    <w:rsid w:val="00CD505E"/>
    <w:rsid w:val="00CD51CB"/>
    <w:rsid w:val="00CD6E81"/>
    <w:rsid w:val="00CE0A7E"/>
    <w:rsid w:val="00CE1D9C"/>
    <w:rsid w:val="00CF0B26"/>
    <w:rsid w:val="00CF1308"/>
    <w:rsid w:val="00CF58A2"/>
    <w:rsid w:val="00CF6FE8"/>
    <w:rsid w:val="00D0133A"/>
    <w:rsid w:val="00D03CB0"/>
    <w:rsid w:val="00D1210D"/>
    <w:rsid w:val="00D146F3"/>
    <w:rsid w:val="00D20E3F"/>
    <w:rsid w:val="00D21BA2"/>
    <w:rsid w:val="00D22DA1"/>
    <w:rsid w:val="00D24041"/>
    <w:rsid w:val="00D26169"/>
    <w:rsid w:val="00D2732F"/>
    <w:rsid w:val="00D274B1"/>
    <w:rsid w:val="00D27ED8"/>
    <w:rsid w:val="00D3011F"/>
    <w:rsid w:val="00D3034D"/>
    <w:rsid w:val="00D3084A"/>
    <w:rsid w:val="00D325C1"/>
    <w:rsid w:val="00D36773"/>
    <w:rsid w:val="00D375A6"/>
    <w:rsid w:val="00D37B44"/>
    <w:rsid w:val="00D4035D"/>
    <w:rsid w:val="00D41B82"/>
    <w:rsid w:val="00D43B44"/>
    <w:rsid w:val="00D440D2"/>
    <w:rsid w:val="00D50525"/>
    <w:rsid w:val="00D52E7F"/>
    <w:rsid w:val="00D533CE"/>
    <w:rsid w:val="00D5493C"/>
    <w:rsid w:val="00D54A7E"/>
    <w:rsid w:val="00D56502"/>
    <w:rsid w:val="00D60847"/>
    <w:rsid w:val="00D61D5B"/>
    <w:rsid w:val="00D63CBF"/>
    <w:rsid w:val="00D6786C"/>
    <w:rsid w:val="00D711CB"/>
    <w:rsid w:val="00D7332F"/>
    <w:rsid w:val="00D74B77"/>
    <w:rsid w:val="00D75404"/>
    <w:rsid w:val="00D75F23"/>
    <w:rsid w:val="00D76C4A"/>
    <w:rsid w:val="00D80AE9"/>
    <w:rsid w:val="00D8185F"/>
    <w:rsid w:val="00D822F7"/>
    <w:rsid w:val="00D82FC8"/>
    <w:rsid w:val="00D83576"/>
    <w:rsid w:val="00D85E16"/>
    <w:rsid w:val="00D87E84"/>
    <w:rsid w:val="00D92154"/>
    <w:rsid w:val="00D9321D"/>
    <w:rsid w:val="00D95C5D"/>
    <w:rsid w:val="00D968B7"/>
    <w:rsid w:val="00D97A5C"/>
    <w:rsid w:val="00DA05FF"/>
    <w:rsid w:val="00DA14A1"/>
    <w:rsid w:val="00DA1546"/>
    <w:rsid w:val="00DA3AF9"/>
    <w:rsid w:val="00DA4121"/>
    <w:rsid w:val="00DA4C21"/>
    <w:rsid w:val="00DA52B5"/>
    <w:rsid w:val="00DA5E72"/>
    <w:rsid w:val="00DA7DD9"/>
    <w:rsid w:val="00DB16C6"/>
    <w:rsid w:val="00DB5059"/>
    <w:rsid w:val="00DB76B9"/>
    <w:rsid w:val="00DB7730"/>
    <w:rsid w:val="00DC0A26"/>
    <w:rsid w:val="00DC147F"/>
    <w:rsid w:val="00DC1A55"/>
    <w:rsid w:val="00DC2A5F"/>
    <w:rsid w:val="00DC4813"/>
    <w:rsid w:val="00DD0B12"/>
    <w:rsid w:val="00DD14DE"/>
    <w:rsid w:val="00DD48BC"/>
    <w:rsid w:val="00DD5617"/>
    <w:rsid w:val="00DD77A7"/>
    <w:rsid w:val="00DE1082"/>
    <w:rsid w:val="00DE1DDB"/>
    <w:rsid w:val="00DE5263"/>
    <w:rsid w:val="00DE6DD1"/>
    <w:rsid w:val="00DF1866"/>
    <w:rsid w:val="00DF2C4E"/>
    <w:rsid w:val="00DF2F9E"/>
    <w:rsid w:val="00DF33B0"/>
    <w:rsid w:val="00DF4707"/>
    <w:rsid w:val="00DF7BCF"/>
    <w:rsid w:val="00E00674"/>
    <w:rsid w:val="00E00D63"/>
    <w:rsid w:val="00E010AD"/>
    <w:rsid w:val="00E025AE"/>
    <w:rsid w:val="00E063EA"/>
    <w:rsid w:val="00E07523"/>
    <w:rsid w:val="00E16029"/>
    <w:rsid w:val="00E21D27"/>
    <w:rsid w:val="00E2466A"/>
    <w:rsid w:val="00E24C24"/>
    <w:rsid w:val="00E266F2"/>
    <w:rsid w:val="00E27186"/>
    <w:rsid w:val="00E2791D"/>
    <w:rsid w:val="00E32BC5"/>
    <w:rsid w:val="00E32F00"/>
    <w:rsid w:val="00E3438C"/>
    <w:rsid w:val="00E358C8"/>
    <w:rsid w:val="00E35B65"/>
    <w:rsid w:val="00E376B7"/>
    <w:rsid w:val="00E40864"/>
    <w:rsid w:val="00E41878"/>
    <w:rsid w:val="00E535AE"/>
    <w:rsid w:val="00E54EE7"/>
    <w:rsid w:val="00E554A2"/>
    <w:rsid w:val="00E576DC"/>
    <w:rsid w:val="00E61308"/>
    <w:rsid w:val="00E627D7"/>
    <w:rsid w:val="00E62B63"/>
    <w:rsid w:val="00E6672E"/>
    <w:rsid w:val="00E71BF5"/>
    <w:rsid w:val="00E734EA"/>
    <w:rsid w:val="00E75E89"/>
    <w:rsid w:val="00E80A96"/>
    <w:rsid w:val="00E820C1"/>
    <w:rsid w:val="00E833A5"/>
    <w:rsid w:val="00E84076"/>
    <w:rsid w:val="00E90777"/>
    <w:rsid w:val="00E91BFD"/>
    <w:rsid w:val="00E91D70"/>
    <w:rsid w:val="00E9795B"/>
    <w:rsid w:val="00EA16B9"/>
    <w:rsid w:val="00EA229E"/>
    <w:rsid w:val="00EA330B"/>
    <w:rsid w:val="00EA49DF"/>
    <w:rsid w:val="00EA7078"/>
    <w:rsid w:val="00EB0BA8"/>
    <w:rsid w:val="00EB1710"/>
    <w:rsid w:val="00EB2A94"/>
    <w:rsid w:val="00EB4A49"/>
    <w:rsid w:val="00EB5FB6"/>
    <w:rsid w:val="00EC1F40"/>
    <w:rsid w:val="00EC2166"/>
    <w:rsid w:val="00EC4EFC"/>
    <w:rsid w:val="00EC508F"/>
    <w:rsid w:val="00EC7439"/>
    <w:rsid w:val="00ED0E49"/>
    <w:rsid w:val="00ED1331"/>
    <w:rsid w:val="00ED1F98"/>
    <w:rsid w:val="00ED46AA"/>
    <w:rsid w:val="00ED47DF"/>
    <w:rsid w:val="00ED48D9"/>
    <w:rsid w:val="00ED52DA"/>
    <w:rsid w:val="00EE0990"/>
    <w:rsid w:val="00EE24D4"/>
    <w:rsid w:val="00EE4C1C"/>
    <w:rsid w:val="00EE507C"/>
    <w:rsid w:val="00EE56D4"/>
    <w:rsid w:val="00EE5FC2"/>
    <w:rsid w:val="00EE725E"/>
    <w:rsid w:val="00EE7476"/>
    <w:rsid w:val="00EF04C1"/>
    <w:rsid w:val="00F00CD3"/>
    <w:rsid w:val="00F01C3D"/>
    <w:rsid w:val="00F036DC"/>
    <w:rsid w:val="00F060F8"/>
    <w:rsid w:val="00F0642B"/>
    <w:rsid w:val="00F0716D"/>
    <w:rsid w:val="00F10488"/>
    <w:rsid w:val="00F1251F"/>
    <w:rsid w:val="00F14F59"/>
    <w:rsid w:val="00F15EA8"/>
    <w:rsid w:val="00F3204F"/>
    <w:rsid w:val="00F3217D"/>
    <w:rsid w:val="00F32CB1"/>
    <w:rsid w:val="00F34C87"/>
    <w:rsid w:val="00F34E91"/>
    <w:rsid w:val="00F3692C"/>
    <w:rsid w:val="00F36B40"/>
    <w:rsid w:val="00F37969"/>
    <w:rsid w:val="00F504CA"/>
    <w:rsid w:val="00F52CEB"/>
    <w:rsid w:val="00F52F97"/>
    <w:rsid w:val="00F551D6"/>
    <w:rsid w:val="00F60CA3"/>
    <w:rsid w:val="00F62CE5"/>
    <w:rsid w:val="00F706AB"/>
    <w:rsid w:val="00F71621"/>
    <w:rsid w:val="00F76AC6"/>
    <w:rsid w:val="00F7710F"/>
    <w:rsid w:val="00F77565"/>
    <w:rsid w:val="00F82AEC"/>
    <w:rsid w:val="00F83741"/>
    <w:rsid w:val="00F845DD"/>
    <w:rsid w:val="00F862BB"/>
    <w:rsid w:val="00F9213D"/>
    <w:rsid w:val="00F92231"/>
    <w:rsid w:val="00F96517"/>
    <w:rsid w:val="00F96A2C"/>
    <w:rsid w:val="00FA5104"/>
    <w:rsid w:val="00FA6B6C"/>
    <w:rsid w:val="00FA6D3C"/>
    <w:rsid w:val="00FA7486"/>
    <w:rsid w:val="00FB57FD"/>
    <w:rsid w:val="00FC365E"/>
    <w:rsid w:val="00FC4FBA"/>
    <w:rsid w:val="00FC50FF"/>
    <w:rsid w:val="00FC69DF"/>
    <w:rsid w:val="00FC71E7"/>
    <w:rsid w:val="00FD0F19"/>
    <w:rsid w:val="00FD1ADE"/>
    <w:rsid w:val="00FD6721"/>
    <w:rsid w:val="00FD754E"/>
    <w:rsid w:val="00FD798E"/>
    <w:rsid w:val="00FE043F"/>
    <w:rsid w:val="00FE2DFA"/>
    <w:rsid w:val="00FE3D1F"/>
    <w:rsid w:val="00FE63EC"/>
    <w:rsid w:val="00FF17A9"/>
    <w:rsid w:val="00FF2342"/>
    <w:rsid w:val="00FF2A5F"/>
    <w:rsid w:val="00FF2C35"/>
    <w:rsid w:val="00FF4D8C"/>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1629"/>
  <w15:chartTrackingRefBased/>
  <w15:docId w15:val="{78E1BB1A-8B29-484A-9728-22C4454C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60977"/>
  </w:style>
  <w:style w:type="paragraph" w:styleId="10">
    <w:name w:val="heading 1"/>
    <w:basedOn w:val="a1"/>
    <w:next w:val="a1"/>
    <w:link w:val="11"/>
    <w:uiPriority w:val="9"/>
    <w:qFormat/>
    <w:rsid w:val="00490363"/>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1"/>
    <w:next w:val="a1"/>
    <w:link w:val="20"/>
    <w:uiPriority w:val="9"/>
    <w:qFormat/>
    <w:rsid w:val="00347A2B"/>
    <w:pPr>
      <w:keepNext/>
      <w:spacing w:after="0" w:line="240" w:lineRule="auto"/>
      <w:ind w:left="360"/>
      <w:outlineLvl w:val="1"/>
    </w:pPr>
    <w:rPr>
      <w:rFonts w:ascii="Times New Roman" w:eastAsia="SimSun" w:hAnsi="Times New Roman" w:cs="Times New Roman"/>
      <w:b/>
      <w:sz w:val="24"/>
      <w:szCs w:val="20"/>
      <w:lang w:eastAsia="ru-RU"/>
    </w:rPr>
  </w:style>
  <w:style w:type="paragraph" w:styleId="3">
    <w:name w:val="heading 3"/>
    <w:basedOn w:val="a1"/>
    <w:next w:val="a1"/>
    <w:link w:val="30"/>
    <w:unhideWhenUsed/>
    <w:qFormat/>
    <w:rsid w:val="00347A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qFormat/>
    <w:rsid w:val="00347A2B"/>
    <w:pPr>
      <w:keepNext/>
      <w:spacing w:after="0" w:line="240" w:lineRule="auto"/>
      <w:ind w:firstLine="567"/>
      <w:jc w:val="right"/>
      <w:outlineLvl w:val="3"/>
    </w:pPr>
    <w:rPr>
      <w:rFonts w:ascii="Times New Roman" w:eastAsia="SimSun" w:hAnsi="Times New Roman" w:cs="Times New Roman"/>
      <w:b/>
      <w:bCs/>
      <w:sz w:val="24"/>
      <w:szCs w:val="20"/>
      <w:lang w:eastAsia="ru-RU"/>
    </w:rPr>
  </w:style>
  <w:style w:type="paragraph" w:styleId="5">
    <w:name w:val="heading 5"/>
    <w:basedOn w:val="a1"/>
    <w:next w:val="a1"/>
    <w:link w:val="50"/>
    <w:qFormat/>
    <w:rsid w:val="00347A2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490363"/>
    <w:rPr>
      <w:rFonts w:ascii="Times New Roman" w:eastAsia="Times New Roman" w:hAnsi="Times New Roman" w:cs="Times New Roman"/>
      <w:b/>
      <w:sz w:val="24"/>
      <w:szCs w:val="20"/>
      <w:lang w:eastAsia="ru-RU"/>
    </w:rPr>
  </w:style>
  <w:style w:type="paragraph" w:styleId="a5">
    <w:name w:val="Body Text"/>
    <w:aliases w:val="Основной текст Знак Знак Знак,Основной текст Знак Знак"/>
    <w:basedOn w:val="a1"/>
    <w:link w:val="a6"/>
    <w:rsid w:val="00490363"/>
    <w:pPr>
      <w:spacing w:after="0" w:line="240" w:lineRule="auto"/>
    </w:pPr>
    <w:rPr>
      <w:rFonts w:ascii="Times New Roman" w:eastAsia="Times New Roman" w:hAnsi="Times New Roman" w:cs="Times New Roman"/>
      <w:szCs w:val="20"/>
      <w:lang w:eastAsia="ru-RU"/>
    </w:rPr>
  </w:style>
  <w:style w:type="character" w:customStyle="1" w:styleId="a6">
    <w:name w:val="Основной текст Знак"/>
    <w:aliases w:val="Основной текст Знак Знак Знак Знак,Основной текст Знак Знак Знак1"/>
    <w:basedOn w:val="a2"/>
    <w:link w:val="a5"/>
    <w:rsid w:val="00490363"/>
    <w:rPr>
      <w:rFonts w:ascii="Times New Roman" w:eastAsia="Times New Roman" w:hAnsi="Times New Roman" w:cs="Times New Roman"/>
      <w:szCs w:val="20"/>
      <w:lang w:eastAsia="ru-RU"/>
    </w:rPr>
  </w:style>
  <w:style w:type="paragraph" w:styleId="a7">
    <w:name w:val="List Paragraph"/>
    <w:basedOn w:val="a1"/>
    <w:link w:val="a8"/>
    <w:uiPriority w:val="34"/>
    <w:qFormat/>
    <w:rsid w:val="00490363"/>
    <w:pPr>
      <w:ind w:left="720"/>
      <w:contextualSpacing/>
    </w:pPr>
  </w:style>
  <w:style w:type="paragraph" w:styleId="a9">
    <w:name w:val="Balloon Text"/>
    <w:basedOn w:val="a1"/>
    <w:link w:val="aa"/>
    <w:uiPriority w:val="99"/>
    <w:unhideWhenUsed/>
    <w:rsid w:val="00163171"/>
    <w:pPr>
      <w:spacing w:after="0" w:line="240" w:lineRule="auto"/>
    </w:pPr>
    <w:rPr>
      <w:rFonts w:ascii="Segoe UI" w:hAnsi="Segoe UI" w:cs="Segoe UI"/>
      <w:sz w:val="18"/>
      <w:szCs w:val="18"/>
    </w:rPr>
  </w:style>
  <w:style w:type="character" w:customStyle="1" w:styleId="aa">
    <w:name w:val="Текст выноски Знак"/>
    <w:basedOn w:val="a2"/>
    <w:link w:val="a9"/>
    <w:uiPriority w:val="99"/>
    <w:rsid w:val="00163171"/>
    <w:rPr>
      <w:rFonts w:ascii="Segoe UI" w:hAnsi="Segoe UI" w:cs="Segoe UI"/>
      <w:sz w:val="18"/>
      <w:szCs w:val="18"/>
    </w:rPr>
  </w:style>
  <w:style w:type="character" w:styleId="ab">
    <w:name w:val="Hyperlink"/>
    <w:basedOn w:val="a2"/>
    <w:uiPriority w:val="99"/>
    <w:unhideWhenUsed/>
    <w:rsid w:val="0004391E"/>
    <w:rPr>
      <w:color w:val="0563C1" w:themeColor="hyperlink"/>
      <w:u w:val="single"/>
    </w:rPr>
  </w:style>
  <w:style w:type="character" w:styleId="ac">
    <w:name w:val="Unresolved Mention"/>
    <w:basedOn w:val="a2"/>
    <w:uiPriority w:val="99"/>
    <w:semiHidden/>
    <w:unhideWhenUsed/>
    <w:rsid w:val="0004391E"/>
    <w:rPr>
      <w:color w:val="605E5C"/>
      <w:shd w:val="clear" w:color="auto" w:fill="E1DFDD"/>
    </w:rPr>
  </w:style>
  <w:style w:type="paragraph" w:styleId="ad">
    <w:name w:val="header"/>
    <w:basedOn w:val="a1"/>
    <w:link w:val="ae"/>
    <w:uiPriority w:val="99"/>
    <w:unhideWhenUsed/>
    <w:rsid w:val="00F52F97"/>
    <w:pPr>
      <w:tabs>
        <w:tab w:val="center" w:pos="4844"/>
        <w:tab w:val="right" w:pos="9689"/>
      </w:tabs>
      <w:spacing w:after="0" w:line="240" w:lineRule="auto"/>
    </w:pPr>
  </w:style>
  <w:style w:type="character" w:customStyle="1" w:styleId="ae">
    <w:name w:val="Верхний колонтитул Знак"/>
    <w:basedOn w:val="a2"/>
    <w:link w:val="ad"/>
    <w:uiPriority w:val="99"/>
    <w:rsid w:val="00F52F97"/>
  </w:style>
  <w:style w:type="paragraph" w:styleId="af">
    <w:name w:val="footer"/>
    <w:basedOn w:val="a1"/>
    <w:link w:val="af0"/>
    <w:uiPriority w:val="99"/>
    <w:unhideWhenUsed/>
    <w:rsid w:val="00F52F97"/>
    <w:pPr>
      <w:tabs>
        <w:tab w:val="center" w:pos="4844"/>
        <w:tab w:val="right" w:pos="9689"/>
      </w:tabs>
      <w:spacing w:after="0" w:line="240" w:lineRule="auto"/>
    </w:pPr>
  </w:style>
  <w:style w:type="character" w:customStyle="1" w:styleId="af0">
    <w:name w:val="Нижний колонтитул Знак"/>
    <w:basedOn w:val="a2"/>
    <w:link w:val="af"/>
    <w:uiPriority w:val="99"/>
    <w:rsid w:val="00F52F97"/>
  </w:style>
  <w:style w:type="paragraph" w:styleId="af1">
    <w:name w:val="No Spacing"/>
    <w:link w:val="af2"/>
    <w:uiPriority w:val="1"/>
    <w:qFormat/>
    <w:rsid w:val="001237D2"/>
    <w:pPr>
      <w:spacing w:after="0" w:line="240" w:lineRule="auto"/>
    </w:pPr>
  </w:style>
  <w:style w:type="character" w:customStyle="1" w:styleId="af2">
    <w:name w:val="Без интервала Знак"/>
    <w:link w:val="af1"/>
    <w:uiPriority w:val="1"/>
    <w:locked/>
    <w:rsid w:val="00F1251F"/>
  </w:style>
  <w:style w:type="table" w:styleId="af3">
    <w:name w:val="Table Grid"/>
    <w:basedOn w:val="a3"/>
    <w:uiPriority w:val="39"/>
    <w:qFormat/>
    <w:rsid w:val="00A9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B2F3E"/>
    <w:pPr>
      <w:widowControl w:val="0"/>
      <w:autoSpaceDE w:val="0"/>
      <w:autoSpaceDN w:val="0"/>
      <w:spacing w:after="0" w:line="240" w:lineRule="auto"/>
    </w:pPr>
    <w:rPr>
      <w:rFonts w:ascii="Calibri" w:eastAsia="Times New Roman" w:hAnsi="Calibri" w:cs="Calibri"/>
      <w:szCs w:val="20"/>
      <w:lang w:eastAsia="ru-RU"/>
    </w:rPr>
  </w:style>
  <w:style w:type="character" w:styleId="af4">
    <w:name w:val="page number"/>
    <w:basedOn w:val="a2"/>
    <w:rsid w:val="00D54A7E"/>
  </w:style>
  <w:style w:type="paragraph" w:customStyle="1" w:styleId="12">
    <w:name w:val=" Знак Знак Знак1"/>
    <w:basedOn w:val="a1"/>
    <w:rsid w:val="00D440D2"/>
    <w:pPr>
      <w:tabs>
        <w:tab w:val="left" w:pos="360"/>
      </w:tabs>
      <w:spacing w:line="240" w:lineRule="exact"/>
    </w:pPr>
    <w:rPr>
      <w:rFonts w:ascii="Verdana" w:eastAsia="SimSun" w:hAnsi="Verdana" w:cs="Verdana"/>
      <w:sz w:val="20"/>
      <w:szCs w:val="20"/>
      <w:lang w:val="en-US"/>
    </w:rPr>
  </w:style>
  <w:style w:type="character" w:customStyle="1" w:styleId="a8">
    <w:name w:val="Абзац списка Знак"/>
    <w:link w:val="a7"/>
    <w:uiPriority w:val="34"/>
    <w:qFormat/>
    <w:rsid w:val="00D440D2"/>
  </w:style>
  <w:style w:type="character" w:customStyle="1" w:styleId="30">
    <w:name w:val="Заголовок 3 Знак"/>
    <w:basedOn w:val="a2"/>
    <w:link w:val="3"/>
    <w:rsid w:val="00347A2B"/>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2"/>
    <w:link w:val="2"/>
    <w:uiPriority w:val="9"/>
    <w:rsid w:val="00347A2B"/>
    <w:rPr>
      <w:rFonts w:ascii="Times New Roman" w:eastAsia="SimSun" w:hAnsi="Times New Roman" w:cs="Times New Roman"/>
      <w:b/>
      <w:sz w:val="24"/>
      <w:szCs w:val="20"/>
      <w:lang w:eastAsia="ru-RU"/>
    </w:rPr>
  </w:style>
  <w:style w:type="character" w:customStyle="1" w:styleId="40">
    <w:name w:val="Заголовок 4 Знак"/>
    <w:basedOn w:val="a2"/>
    <w:link w:val="4"/>
    <w:rsid w:val="00347A2B"/>
    <w:rPr>
      <w:rFonts w:ascii="Times New Roman" w:eastAsia="SimSun" w:hAnsi="Times New Roman" w:cs="Times New Roman"/>
      <w:b/>
      <w:bCs/>
      <w:sz w:val="24"/>
      <w:szCs w:val="20"/>
      <w:lang w:eastAsia="ru-RU"/>
    </w:rPr>
  </w:style>
  <w:style w:type="character" w:customStyle="1" w:styleId="50">
    <w:name w:val="Заголовок 5 Знак"/>
    <w:basedOn w:val="a2"/>
    <w:link w:val="5"/>
    <w:rsid w:val="00347A2B"/>
    <w:rPr>
      <w:rFonts w:ascii="Calibri" w:eastAsia="Times New Roman" w:hAnsi="Calibri" w:cs="Times New Roman"/>
      <w:b/>
      <w:bCs/>
      <w:i/>
      <w:iCs/>
      <w:sz w:val="26"/>
      <w:szCs w:val="26"/>
      <w:lang w:eastAsia="ru-RU"/>
    </w:rPr>
  </w:style>
  <w:style w:type="paragraph" w:styleId="21">
    <w:name w:val="Body Text 2"/>
    <w:basedOn w:val="a1"/>
    <w:link w:val="22"/>
    <w:rsid w:val="00347A2B"/>
    <w:pPr>
      <w:spacing w:after="0" w:line="240" w:lineRule="auto"/>
      <w:ind w:right="-108"/>
    </w:pPr>
    <w:rPr>
      <w:rFonts w:ascii="Times New Roman" w:eastAsia="SimSun" w:hAnsi="Times New Roman" w:cs="Times New Roman"/>
      <w:sz w:val="20"/>
      <w:szCs w:val="20"/>
      <w:lang w:eastAsia="ru-RU"/>
    </w:rPr>
  </w:style>
  <w:style w:type="character" w:customStyle="1" w:styleId="22">
    <w:name w:val="Основной текст 2 Знак"/>
    <w:basedOn w:val="a2"/>
    <w:link w:val="21"/>
    <w:rsid w:val="00347A2B"/>
    <w:rPr>
      <w:rFonts w:ascii="Times New Roman" w:eastAsia="SimSun" w:hAnsi="Times New Roman" w:cs="Times New Roman"/>
      <w:sz w:val="20"/>
      <w:szCs w:val="20"/>
      <w:lang w:eastAsia="ru-RU"/>
    </w:rPr>
  </w:style>
  <w:style w:type="paragraph" w:styleId="31">
    <w:name w:val="Body Text Indent 3"/>
    <w:basedOn w:val="a1"/>
    <w:link w:val="32"/>
    <w:rsid w:val="00347A2B"/>
    <w:pPr>
      <w:spacing w:after="0" w:line="240" w:lineRule="auto"/>
      <w:ind w:firstLine="720"/>
    </w:pPr>
    <w:rPr>
      <w:rFonts w:ascii="Times New Roman" w:eastAsia="SimSun" w:hAnsi="Times New Roman" w:cs="Times New Roman"/>
      <w:sz w:val="24"/>
      <w:szCs w:val="20"/>
      <w:lang w:eastAsia="ru-RU"/>
    </w:rPr>
  </w:style>
  <w:style w:type="character" w:customStyle="1" w:styleId="32">
    <w:name w:val="Основной текст с отступом 3 Знак"/>
    <w:basedOn w:val="a2"/>
    <w:link w:val="31"/>
    <w:rsid w:val="00347A2B"/>
    <w:rPr>
      <w:rFonts w:ascii="Times New Roman" w:eastAsia="SimSun" w:hAnsi="Times New Roman" w:cs="Times New Roman"/>
      <w:sz w:val="24"/>
      <w:szCs w:val="20"/>
      <w:lang w:eastAsia="ru-RU"/>
    </w:rPr>
  </w:style>
  <w:style w:type="paragraph" w:styleId="af5">
    <w:name w:val="Body Text Indent"/>
    <w:basedOn w:val="a1"/>
    <w:link w:val="af6"/>
    <w:rsid w:val="00347A2B"/>
    <w:pPr>
      <w:spacing w:after="0" w:line="240" w:lineRule="auto"/>
      <w:ind w:left="720"/>
      <w:jc w:val="both"/>
    </w:pPr>
    <w:rPr>
      <w:rFonts w:ascii="Times New Roman" w:eastAsia="SimSun" w:hAnsi="Times New Roman" w:cs="Times New Roman"/>
      <w:sz w:val="24"/>
      <w:szCs w:val="20"/>
      <w:lang w:eastAsia="ru-RU"/>
    </w:rPr>
  </w:style>
  <w:style w:type="character" w:customStyle="1" w:styleId="af6">
    <w:name w:val="Основной текст с отступом Знак"/>
    <w:basedOn w:val="a2"/>
    <w:link w:val="af5"/>
    <w:rsid w:val="00347A2B"/>
    <w:rPr>
      <w:rFonts w:ascii="Times New Roman" w:eastAsia="SimSun" w:hAnsi="Times New Roman" w:cs="Times New Roman"/>
      <w:sz w:val="24"/>
      <w:szCs w:val="20"/>
      <w:lang w:eastAsia="ru-RU"/>
    </w:rPr>
  </w:style>
  <w:style w:type="paragraph" w:styleId="af7">
    <w:name w:val="Title"/>
    <w:basedOn w:val="a1"/>
    <w:link w:val="af8"/>
    <w:uiPriority w:val="10"/>
    <w:qFormat/>
    <w:rsid w:val="00347A2B"/>
    <w:pPr>
      <w:tabs>
        <w:tab w:val="left" w:pos="1665"/>
      </w:tabs>
      <w:spacing w:after="0" w:line="240" w:lineRule="auto"/>
      <w:jc w:val="center"/>
    </w:pPr>
    <w:rPr>
      <w:rFonts w:ascii="Times New Roman" w:eastAsia="SimSun" w:hAnsi="Times New Roman" w:cs="Times New Roman"/>
      <w:b/>
      <w:bCs/>
      <w:sz w:val="24"/>
      <w:szCs w:val="24"/>
      <w:lang w:eastAsia="ru-RU"/>
    </w:rPr>
  </w:style>
  <w:style w:type="character" w:customStyle="1" w:styleId="af8">
    <w:name w:val="Заголовок Знак"/>
    <w:basedOn w:val="a2"/>
    <w:link w:val="af7"/>
    <w:uiPriority w:val="10"/>
    <w:rsid w:val="00347A2B"/>
    <w:rPr>
      <w:rFonts w:ascii="Times New Roman" w:eastAsia="SimSun" w:hAnsi="Times New Roman" w:cs="Times New Roman"/>
      <w:b/>
      <w:bCs/>
      <w:sz w:val="24"/>
      <w:szCs w:val="24"/>
      <w:lang w:eastAsia="ru-RU"/>
    </w:rPr>
  </w:style>
  <w:style w:type="paragraph" w:styleId="33">
    <w:name w:val="Body Text 3"/>
    <w:basedOn w:val="a1"/>
    <w:link w:val="34"/>
    <w:rsid w:val="00347A2B"/>
    <w:pPr>
      <w:spacing w:after="0" w:line="240" w:lineRule="auto"/>
      <w:jc w:val="both"/>
    </w:pPr>
    <w:rPr>
      <w:rFonts w:ascii="Times New Roman" w:eastAsia="SimSun" w:hAnsi="Times New Roman" w:cs="Times New Roman"/>
      <w:sz w:val="18"/>
      <w:szCs w:val="20"/>
      <w:lang w:eastAsia="ru-RU"/>
    </w:rPr>
  </w:style>
  <w:style w:type="character" w:customStyle="1" w:styleId="34">
    <w:name w:val="Основной текст 3 Знак"/>
    <w:basedOn w:val="a2"/>
    <w:link w:val="33"/>
    <w:rsid w:val="00347A2B"/>
    <w:rPr>
      <w:rFonts w:ascii="Times New Roman" w:eastAsia="SimSun" w:hAnsi="Times New Roman" w:cs="Times New Roman"/>
      <w:sz w:val="18"/>
      <w:szCs w:val="20"/>
      <w:lang w:eastAsia="ru-RU"/>
    </w:rPr>
  </w:style>
  <w:style w:type="paragraph" w:styleId="23">
    <w:name w:val="Body Text Indent 2"/>
    <w:basedOn w:val="a1"/>
    <w:link w:val="24"/>
    <w:uiPriority w:val="99"/>
    <w:rsid w:val="00347A2B"/>
    <w:pPr>
      <w:spacing w:after="0" w:line="240" w:lineRule="auto"/>
      <w:ind w:firstLine="720"/>
      <w:jc w:val="both"/>
    </w:pPr>
    <w:rPr>
      <w:rFonts w:ascii="Times New Roman" w:eastAsia="SimSun" w:hAnsi="Times New Roman" w:cs="Times New Roman"/>
      <w:sz w:val="24"/>
      <w:szCs w:val="20"/>
      <w:lang w:eastAsia="ru-RU"/>
    </w:rPr>
  </w:style>
  <w:style w:type="character" w:customStyle="1" w:styleId="24">
    <w:name w:val="Основной текст с отступом 2 Знак"/>
    <w:basedOn w:val="a2"/>
    <w:link w:val="23"/>
    <w:uiPriority w:val="99"/>
    <w:rsid w:val="00347A2B"/>
    <w:rPr>
      <w:rFonts w:ascii="Times New Roman" w:eastAsia="SimSun" w:hAnsi="Times New Roman" w:cs="Times New Roman"/>
      <w:sz w:val="24"/>
      <w:szCs w:val="20"/>
      <w:lang w:eastAsia="ru-RU"/>
    </w:rPr>
  </w:style>
  <w:style w:type="paragraph" w:customStyle="1" w:styleId="13">
    <w:name w:val="Знак Знак Знак1"/>
    <w:basedOn w:val="a1"/>
    <w:rsid w:val="00347A2B"/>
    <w:pPr>
      <w:tabs>
        <w:tab w:val="left" w:pos="360"/>
      </w:tabs>
      <w:spacing w:line="240" w:lineRule="exact"/>
    </w:pPr>
    <w:rPr>
      <w:rFonts w:ascii="Verdana" w:eastAsia="SimSun" w:hAnsi="Verdana" w:cs="Verdana"/>
      <w:sz w:val="20"/>
      <w:szCs w:val="20"/>
      <w:lang w:val="en-US"/>
    </w:rPr>
  </w:style>
  <w:style w:type="paragraph" w:customStyle="1" w:styleId="ConsNormal">
    <w:name w:val="ConsNormal"/>
    <w:rsid w:val="00347A2B"/>
    <w:pPr>
      <w:widowControl w:val="0"/>
      <w:autoSpaceDE w:val="0"/>
      <w:autoSpaceDN w:val="0"/>
      <w:adjustRightInd w:val="0"/>
      <w:spacing w:after="0" w:line="240" w:lineRule="auto"/>
      <w:ind w:firstLine="720"/>
    </w:pPr>
    <w:rPr>
      <w:rFonts w:ascii="Arial" w:eastAsia="SimSun" w:hAnsi="Arial" w:cs="Arial"/>
      <w:sz w:val="20"/>
      <w:szCs w:val="20"/>
      <w:lang w:eastAsia="ru-RU"/>
    </w:rPr>
  </w:style>
  <w:style w:type="paragraph" w:customStyle="1" w:styleId="14">
    <w:name w:val="Обычный1"/>
    <w:rsid w:val="00347A2B"/>
    <w:pPr>
      <w:spacing w:after="0" w:line="240" w:lineRule="auto"/>
    </w:pPr>
    <w:rPr>
      <w:rFonts w:ascii="Times New Roman" w:eastAsia="SimSun" w:hAnsi="Times New Roman" w:cs="Times New Roman"/>
      <w:snapToGrid w:val="0"/>
      <w:sz w:val="24"/>
      <w:szCs w:val="20"/>
      <w:lang w:eastAsia="ru-RU"/>
    </w:rPr>
  </w:style>
  <w:style w:type="paragraph" w:customStyle="1" w:styleId="210">
    <w:name w:val="Основной текст 21"/>
    <w:basedOn w:val="a1"/>
    <w:rsid w:val="00347A2B"/>
    <w:pPr>
      <w:spacing w:before="120" w:after="0" w:line="240" w:lineRule="auto"/>
      <w:ind w:firstLine="567"/>
      <w:jc w:val="both"/>
    </w:pPr>
    <w:rPr>
      <w:rFonts w:ascii="TimesDL" w:eastAsia="SimSun" w:hAnsi="TimesDL" w:cs="Times New Roman"/>
      <w:sz w:val="24"/>
      <w:szCs w:val="20"/>
      <w:lang w:eastAsia="ru-RU"/>
    </w:rPr>
  </w:style>
  <w:style w:type="paragraph" w:customStyle="1" w:styleId="Style42">
    <w:name w:val="_Style 42"/>
    <w:basedOn w:val="a1"/>
    <w:next w:val="af7"/>
    <w:qFormat/>
    <w:rsid w:val="00347A2B"/>
    <w:pPr>
      <w:tabs>
        <w:tab w:val="left" w:pos="1665"/>
      </w:tabs>
      <w:spacing w:after="0" w:line="240" w:lineRule="auto"/>
      <w:jc w:val="center"/>
    </w:pPr>
    <w:rPr>
      <w:rFonts w:ascii="Times New Roman" w:eastAsia="SimSun" w:hAnsi="Times New Roman" w:cs="Times New Roman"/>
      <w:b/>
      <w:bCs/>
      <w:sz w:val="24"/>
      <w:szCs w:val="24"/>
      <w:lang w:eastAsia="ru-RU"/>
    </w:rPr>
  </w:style>
  <w:style w:type="paragraph" w:customStyle="1" w:styleId="ConsPlusTitle">
    <w:name w:val="ConsPlusTitle"/>
    <w:uiPriority w:val="99"/>
    <w:qFormat/>
    <w:rsid w:val="00347A2B"/>
    <w:pPr>
      <w:widowControl w:val="0"/>
      <w:autoSpaceDE w:val="0"/>
      <w:autoSpaceDN w:val="0"/>
      <w:spacing w:after="0" w:line="240" w:lineRule="auto"/>
    </w:pPr>
    <w:rPr>
      <w:rFonts w:ascii="Calibri" w:eastAsia="SimSun" w:hAnsi="Calibri" w:cs="Calibri"/>
      <w:b/>
      <w:szCs w:val="20"/>
      <w:lang w:eastAsia="ru-RU"/>
    </w:rPr>
  </w:style>
  <w:style w:type="table" w:customStyle="1" w:styleId="15">
    <w:name w:val="Сетка таблицы1"/>
    <w:basedOn w:val="a3"/>
    <w:next w:val="af3"/>
    <w:uiPriority w:val="59"/>
    <w:rsid w:val="00347A2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3"/>
    <w:rsid w:val="00347A2B"/>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rsid w:val="00347A2B"/>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347A2B"/>
    <w:pPr>
      <w:numPr>
        <w:numId w:val="26"/>
      </w:numPr>
    </w:pPr>
  </w:style>
  <w:style w:type="numbering" w:customStyle="1" w:styleId="16">
    <w:name w:val="Нет списка1"/>
    <w:next w:val="a4"/>
    <w:uiPriority w:val="99"/>
    <w:semiHidden/>
    <w:unhideWhenUsed/>
    <w:rsid w:val="00347A2B"/>
  </w:style>
  <w:style w:type="paragraph" w:customStyle="1" w:styleId="17">
    <w:name w:val="1"/>
    <w:basedOn w:val="a1"/>
    <w:rsid w:val="00347A2B"/>
    <w:pPr>
      <w:spacing w:line="240" w:lineRule="exact"/>
    </w:pPr>
    <w:rPr>
      <w:rFonts w:ascii="Verdana" w:eastAsia="Times New Roman" w:hAnsi="Verdana" w:cs="Verdana"/>
      <w:sz w:val="20"/>
      <w:szCs w:val="20"/>
      <w:lang w:val="en-US"/>
    </w:rPr>
  </w:style>
  <w:style w:type="paragraph" w:customStyle="1" w:styleId="a0">
    <w:name w:val="Отчет"/>
    <w:basedOn w:val="a1"/>
    <w:autoRedefine/>
    <w:rsid w:val="00347A2B"/>
    <w:pPr>
      <w:widowControl w:val="0"/>
      <w:numPr>
        <w:numId w:val="27"/>
      </w:numPr>
      <w:tabs>
        <w:tab w:val="clear" w:pos="360"/>
      </w:tabs>
      <w:autoSpaceDE w:val="0"/>
      <w:autoSpaceDN w:val="0"/>
      <w:adjustRightInd w:val="0"/>
      <w:spacing w:after="0" w:line="360" w:lineRule="auto"/>
      <w:ind w:left="0" w:firstLine="709"/>
      <w:jc w:val="both"/>
    </w:pPr>
    <w:rPr>
      <w:rFonts w:ascii="Times New Roman" w:eastAsia="Times New Roman" w:hAnsi="Times New Roman" w:cs="Times New Roman"/>
      <w:snapToGrid w:val="0"/>
      <w:sz w:val="28"/>
      <w:szCs w:val="28"/>
      <w:lang w:eastAsia="ru-RU"/>
    </w:rPr>
  </w:style>
  <w:style w:type="paragraph" w:styleId="a">
    <w:name w:val="List Number"/>
    <w:basedOn w:val="a1"/>
    <w:rsid w:val="00347A2B"/>
    <w:pPr>
      <w:numPr>
        <w:numId w:val="28"/>
      </w:numPr>
      <w:tabs>
        <w:tab w:val="clear" w:pos="643"/>
        <w:tab w:val="num" w:pos="360"/>
      </w:tabs>
      <w:spacing w:after="0" w:line="240" w:lineRule="auto"/>
      <w:ind w:left="360"/>
    </w:pPr>
    <w:rPr>
      <w:rFonts w:ascii="Times New Roman" w:eastAsia="Times New Roman" w:hAnsi="Times New Roman" w:cs="Times New Roman"/>
      <w:snapToGrid w:val="0"/>
      <w:sz w:val="28"/>
      <w:szCs w:val="28"/>
      <w:lang w:eastAsia="ru-RU"/>
    </w:rPr>
  </w:style>
  <w:style w:type="paragraph" w:styleId="25">
    <w:name w:val="List Number 2"/>
    <w:basedOn w:val="a1"/>
    <w:rsid w:val="00347A2B"/>
    <w:pPr>
      <w:numPr>
        <w:numId w:val="1"/>
      </w:numPr>
      <w:spacing w:after="0" w:line="240" w:lineRule="auto"/>
    </w:pPr>
    <w:rPr>
      <w:rFonts w:ascii="Times New Roman" w:eastAsia="Times New Roman" w:hAnsi="Times New Roman" w:cs="Times New Roman"/>
      <w:snapToGrid w:val="0"/>
      <w:sz w:val="28"/>
      <w:szCs w:val="28"/>
      <w:lang w:eastAsia="ru-RU"/>
    </w:rPr>
  </w:style>
  <w:style w:type="paragraph" w:customStyle="1" w:styleId="ListParagraph">
    <w:name w:val="List Paragraph"/>
    <w:basedOn w:val="a1"/>
    <w:autoRedefine/>
    <w:rsid w:val="00347A2B"/>
    <w:pPr>
      <w:spacing w:after="0" w:line="240" w:lineRule="auto"/>
      <w:jc w:val="center"/>
    </w:pPr>
    <w:rPr>
      <w:rFonts w:ascii="Times New Roman" w:eastAsia="Times New Roman" w:hAnsi="Times New Roman" w:cs="Times New Roman"/>
      <w:snapToGrid w:val="0"/>
      <w:sz w:val="28"/>
      <w:szCs w:val="28"/>
      <w:lang w:eastAsia="ru-RU"/>
    </w:rPr>
  </w:style>
  <w:style w:type="paragraph" w:styleId="18">
    <w:name w:val="toc 1"/>
    <w:basedOn w:val="a1"/>
    <w:next w:val="a1"/>
    <w:autoRedefine/>
    <w:uiPriority w:val="39"/>
    <w:rsid w:val="00347A2B"/>
    <w:pPr>
      <w:tabs>
        <w:tab w:val="left" w:pos="880"/>
        <w:tab w:val="right" w:leader="dot" w:pos="9356"/>
      </w:tabs>
      <w:spacing w:after="0" w:line="312" w:lineRule="auto"/>
      <w:ind w:left="284" w:right="283"/>
      <w:jc w:val="both"/>
    </w:pPr>
    <w:rPr>
      <w:rFonts w:ascii="Arial" w:eastAsia="Times New Roman" w:hAnsi="Arial" w:cs="Arial"/>
      <w:b/>
      <w:bCs/>
      <w:caps/>
      <w:snapToGrid w:val="0"/>
      <w:sz w:val="24"/>
      <w:szCs w:val="24"/>
      <w:lang w:eastAsia="ru-RU"/>
    </w:rPr>
  </w:style>
  <w:style w:type="paragraph" w:customStyle="1" w:styleId="120">
    <w:name w:val="Осн. текст 12"/>
    <w:basedOn w:val="23"/>
    <w:rsid w:val="00347A2B"/>
    <w:pPr>
      <w:autoSpaceDE w:val="0"/>
      <w:autoSpaceDN w:val="0"/>
      <w:adjustRightInd w:val="0"/>
      <w:spacing w:line="360" w:lineRule="auto"/>
      <w:ind w:firstLine="709"/>
    </w:pPr>
    <w:rPr>
      <w:rFonts w:eastAsia="Times New Roman"/>
      <w:szCs w:val="24"/>
    </w:rPr>
  </w:style>
  <w:style w:type="paragraph" w:customStyle="1" w:styleId="ConsTitle">
    <w:name w:val="ConsTitle"/>
    <w:rsid w:val="00347A2B"/>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347A2B"/>
    <w:pPr>
      <w:spacing w:line="240" w:lineRule="exact"/>
      <w:ind w:left="1"/>
    </w:pPr>
    <w:rPr>
      <w:rFonts w:ascii="Verdana" w:eastAsia="Times New Roman" w:hAnsi="Verdana" w:cs="Times New Roman"/>
      <w:b/>
      <w:sz w:val="24"/>
      <w:szCs w:val="24"/>
      <w:lang w:val="en-US"/>
    </w:rPr>
  </w:style>
  <w:style w:type="table" w:customStyle="1" w:styleId="26">
    <w:name w:val="Сетка таблицы2"/>
    <w:basedOn w:val="a3"/>
    <w:next w:val="af3"/>
    <w:locked/>
    <w:rsid w:val="00347A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1"/>
    <w:next w:val="a1"/>
    <w:autoRedefine/>
    <w:uiPriority w:val="39"/>
    <w:rsid w:val="00347A2B"/>
    <w:pPr>
      <w:tabs>
        <w:tab w:val="right" w:leader="dot" w:pos="9355"/>
      </w:tabs>
      <w:spacing w:after="0" w:line="288" w:lineRule="auto"/>
      <w:ind w:left="278"/>
    </w:pPr>
    <w:rPr>
      <w:rFonts w:ascii="Times New Roman" w:eastAsia="Times New Roman" w:hAnsi="Times New Roman" w:cs="Times New Roman"/>
      <w:snapToGrid w:val="0"/>
      <w:sz w:val="28"/>
      <w:szCs w:val="28"/>
      <w:lang w:eastAsia="ru-RU"/>
    </w:rPr>
  </w:style>
  <w:style w:type="paragraph" w:styleId="35">
    <w:name w:val="toc 3"/>
    <w:basedOn w:val="a1"/>
    <w:next w:val="a1"/>
    <w:autoRedefine/>
    <w:uiPriority w:val="39"/>
    <w:rsid w:val="00347A2B"/>
    <w:pPr>
      <w:spacing w:after="0" w:line="240" w:lineRule="auto"/>
      <w:ind w:left="560"/>
    </w:pPr>
    <w:rPr>
      <w:rFonts w:ascii="Times New Roman" w:eastAsia="Times New Roman" w:hAnsi="Times New Roman" w:cs="Times New Roman"/>
      <w:snapToGrid w:val="0"/>
      <w:sz w:val="28"/>
      <w:szCs w:val="28"/>
      <w:lang w:eastAsia="ru-RU"/>
    </w:rPr>
  </w:style>
  <w:style w:type="paragraph" w:styleId="9">
    <w:name w:val="toc 9"/>
    <w:basedOn w:val="a1"/>
    <w:next w:val="a1"/>
    <w:autoRedefine/>
    <w:uiPriority w:val="39"/>
    <w:rsid w:val="00347A2B"/>
    <w:pPr>
      <w:spacing w:after="0" w:line="240" w:lineRule="auto"/>
      <w:ind w:left="1920"/>
    </w:pPr>
    <w:rPr>
      <w:rFonts w:ascii="Times New Roman" w:eastAsia="Times New Roman" w:hAnsi="Times New Roman" w:cs="Times New Roman"/>
      <w:sz w:val="24"/>
      <w:szCs w:val="24"/>
      <w:lang w:eastAsia="ru-RU"/>
    </w:rPr>
  </w:style>
  <w:style w:type="paragraph" w:styleId="41">
    <w:name w:val="toc 4"/>
    <w:basedOn w:val="a1"/>
    <w:next w:val="a1"/>
    <w:autoRedefine/>
    <w:uiPriority w:val="39"/>
    <w:unhideWhenUsed/>
    <w:rsid w:val="00347A2B"/>
    <w:pPr>
      <w:spacing w:after="100" w:line="276" w:lineRule="auto"/>
      <w:ind w:left="660"/>
    </w:pPr>
    <w:rPr>
      <w:rFonts w:ascii="Calibri" w:eastAsia="Times New Roman" w:hAnsi="Calibri" w:cs="Times New Roman"/>
      <w:lang w:eastAsia="ru-RU"/>
    </w:rPr>
  </w:style>
  <w:style w:type="paragraph" w:styleId="52">
    <w:name w:val="toc 5"/>
    <w:basedOn w:val="a1"/>
    <w:next w:val="a1"/>
    <w:autoRedefine/>
    <w:uiPriority w:val="39"/>
    <w:unhideWhenUsed/>
    <w:rsid w:val="00347A2B"/>
    <w:pPr>
      <w:spacing w:after="100" w:line="276" w:lineRule="auto"/>
      <w:ind w:left="880"/>
    </w:pPr>
    <w:rPr>
      <w:rFonts w:ascii="Calibri" w:eastAsia="Times New Roman" w:hAnsi="Calibri" w:cs="Times New Roman"/>
      <w:lang w:eastAsia="ru-RU"/>
    </w:rPr>
  </w:style>
  <w:style w:type="paragraph" w:styleId="60">
    <w:name w:val="toc 6"/>
    <w:basedOn w:val="a1"/>
    <w:next w:val="a1"/>
    <w:autoRedefine/>
    <w:uiPriority w:val="39"/>
    <w:unhideWhenUsed/>
    <w:rsid w:val="00347A2B"/>
    <w:pPr>
      <w:spacing w:after="100" w:line="276" w:lineRule="auto"/>
      <w:ind w:left="1100"/>
    </w:pPr>
    <w:rPr>
      <w:rFonts w:ascii="Calibri" w:eastAsia="Times New Roman" w:hAnsi="Calibri" w:cs="Times New Roman"/>
      <w:lang w:eastAsia="ru-RU"/>
    </w:rPr>
  </w:style>
  <w:style w:type="paragraph" w:styleId="7">
    <w:name w:val="toc 7"/>
    <w:basedOn w:val="a1"/>
    <w:next w:val="a1"/>
    <w:autoRedefine/>
    <w:uiPriority w:val="39"/>
    <w:unhideWhenUsed/>
    <w:rsid w:val="00347A2B"/>
    <w:pPr>
      <w:spacing w:after="100" w:line="276" w:lineRule="auto"/>
      <w:ind w:left="1320"/>
    </w:pPr>
    <w:rPr>
      <w:rFonts w:ascii="Calibri" w:eastAsia="Times New Roman" w:hAnsi="Calibri" w:cs="Times New Roman"/>
      <w:lang w:eastAsia="ru-RU"/>
    </w:rPr>
  </w:style>
  <w:style w:type="paragraph" w:styleId="8">
    <w:name w:val="toc 8"/>
    <w:basedOn w:val="a1"/>
    <w:next w:val="a1"/>
    <w:autoRedefine/>
    <w:uiPriority w:val="39"/>
    <w:unhideWhenUsed/>
    <w:rsid w:val="00347A2B"/>
    <w:pPr>
      <w:spacing w:after="100" w:line="276" w:lineRule="auto"/>
      <w:ind w:left="1540"/>
    </w:pPr>
    <w:rPr>
      <w:rFonts w:ascii="Calibri" w:eastAsia="Times New Roman" w:hAnsi="Calibri" w:cs="Times New Roman"/>
      <w:lang w:eastAsia="ru-RU"/>
    </w:rPr>
  </w:style>
  <w:style w:type="paragraph" w:customStyle="1" w:styleId="ConsPlusNonformat">
    <w:name w:val="ConsPlusNonformat"/>
    <w:uiPriority w:val="99"/>
    <w:rsid w:val="00347A2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47A2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347A2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FollowedHyperlink"/>
    <w:uiPriority w:val="99"/>
    <w:rsid w:val="00347A2B"/>
    <w:rPr>
      <w:color w:val="800080"/>
      <w:u w:val="single"/>
    </w:rPr>
  </w:style>
  <w:style w:type="character" w:styleId="afa">
    <w:name w:val="annotation reference"/>
    <w:uiPriority w:val="99"/>
    <w:rsid w:val="00347A2B"/>
    <w:rPr>
      <w:sz w:val="16"/>
      <w:szCs w:val="16"/>
    </w:rPr>
  </w:style>
  <w:style w:type="paragraph" w:styleId="afb">
    <w:name w:val="annotation text"/>
    <w:basedOn w:val="a1"/>
    <w:link w:val="1a"/>
    <w:uiPriority w:val="99"/>
    <w:rsid w:val="00347A2B"/>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2"/>
    <w:uiPriority w:val="99"/>
    <w:rsid w:val="00347A2B"/>
    <w:rPr>
      <w:sz w:val="20"/>
      <w:szCs w:val="20"/>
    </w:rPr>
  </w:style>
  <w:style w:type="character" w:customStyle="1" w:styleId="1a">
    <w:name w:val="Текст примечания Знак1"/>
    <w:link w:val="afb"/>
    <w:uiPriority w:val="99"/>
    <w:rsid w:val="00347A2B"/>
    <w:rPr>
      <w:rFonts w:ascii="Times New Roman" w:eastAsia="Times New Roman" w:hAnsi="Times New Roman" w:cs="Times New Roman"/>
      <w:sz w:val="20"/>
      <w:szCs w:val="20"/>
      <w:lang w:eastAsia="ru-RU"/>
    </w:rPr>
  </w:style>
  <w:style w:type="paragraph" w:styleId="afd">
    <w:name w:val="Document Map"/>
    <w:basedOn w:val="a1"/>
    <w:link w:val="afe"/>
    <w:rsid w:val="00347A2B"/>
    <w:pPr>
      <w:spacing w:after="0" w:line="240" w:lineRule="auto"/>
    </w:pPr>
    <w:rPr>
      <w:rFonts w:ascii="Tahoma" w:eastAsia="Times New Roman" w:hAnsi="Tahoma" w:cs="Times New Roman"/>
      <w:sz w:val="16"/>
      <w:szCs w:val="16"/>
      <w:lang w:val="x-none" w:eastAsia="x-none"/>
    </w:rPr>
  </w:style>
  <w:style w:type="character" w:customStyle="1" w:styleId="afe">
    <w:name w:val="Схема документа Знак"/>
    <w:basedOn w:val="a2"/>
    <w:link w:val="afd"/>
    <w:rsid w:val="00347A2B"/>
    <w:rPr>
      <w:rFonts w:ascii="Tahoma" w:eastAsia="Times New Roman" w:hAnsi="Tahoma" w:cs="Times New Roman"/>
      <w:sz w:val="16"/>
      <w:szCs w:val="16"/>
      <w:lang w:val="x-none" w:eastAsia="x-none"/>
    </w:rPr>
  </w:style>
  <w:style w:type="paragraph" w:styleId="aff">
    <w:name w:val="caption"/>
    <w:basedOn w:val="a1"/>
    <w:next w:val="a1"/>
    <w:uiPriority w:val="99"/>
    <w:qFormat/>
    <w:rsid w:val="00347A2B"/>
    <w:pPr>
      <w:spacing w:after="0" w:line="240" w:lineRule="auto"/>
      <w:jc w:val="center"/>
    </w:pPr>
    <w:rPr>
      <w:rFonts w:ascii="Times New Roman" w:eastAsia="Times New Roman" w:hAnsi="Times New Roman" w:cs="Times New Roman"/>
      <w:b/>
      <w:sz w:val="28"/>
      <w:szCs w:val="20"/>
      <w:u w:val="single"/>
      <w:lang w:eastAsia="ru-RU"/>
    </w:rPr>
  </w:style>
  <w:style w:type="paragraph" w:styleId="aff0">
    <w:name w:val="annotation subject"/>
    <w:basedOn w:val="afb"/>
    <w:next w:val="afb"/>
    <w:link w:val="aff1"/>
    <w:uiPriority w:val="99"/>
    <w:rsid w:val="00347A2B"/>
    <w:rPr>
      <w:b/>
      <w:bCs/>
    </w:rPr>
  </w:style>
  <w:style w:type="character" w:customStyle="1" w:styleId="aff1">
    <w:name w:val="Тема примечания Знак"/>
    <w:basedOn w:val="afc"/>
    <w:link w:val="aff0"/>
    <w:uiPriority w:val="99"/>
    <w:rsid w:val="00347A2B"/>
    <w:rPr>
      <w:rFonts w:ascii="Times New Roman" w:eastAsia="Times New Roman" w:hAnsi="Times New Roman" w:cs="Times New Roman"/>
      <w:b/>
      <w:bCs/>
      <w:sz w:val="20"/>
      <w:szCs w:val="20"/>
      <w:lang w:eastAsia="ru-RU"/>
    </w:rPr>
  </w:style>
  <w:style w:type="character" w:customStyle="1" w:styleId="36">
    <w:name w:val="Знак Знак3"/>
    <w:uiPriority w:val="99"/>
    <w:rsid w:val="00347A2B"/>
    <w:rPr>
      <w:rFonts w:cs="Times New Roman"/>
      <w:lang w:val="ru-RU" w:eastAsia="ru-RU" w:bidi="ar-SA"/>
    </w:rPr>
  </w:style>
  <w:style w:type="paragraph" w:customStyle="1" w:styleId="msolistparagraph0">
    <w:name w:val="msolistparagraph"/>
    <w:basedOn w:val="a1"/>
    <w:rsid w:val="00347A2B"/>
    <w:pPr>
      <w:spacing w:after="0" w:line="240" w:lineRule="auto"/>
      <w:ind w:left="720"/>
      <w:contextualSpacing/>
    </w:pPr>
    <w:rPr>
      <w:rFonts w:ascii="Arial" w:eastAsia="MS Mincho" w:hAnsi="Arial" w:cs="Arial"/>
      <w:color w:val="000000"/>
      <w:sz w:val="24"/>
      <w:szCs w:val="24"/>
      <w:lang w:eastAsia="ru-RU"/>
    </w:rPr>
  </w:style>
  <w:style w:type="paragraph" w:customStyle="1" w:styleId="textjus">
    <w:name w:val="textjus"/>
    <w:basedOn w:val="a1"/>
    <w:rsid w:val="00347A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1"/>
    <w:link w:val="HTML0"/>
    <w:rsid w:val="0034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347A2B"/>
    <w:rPr>
      <w:rFonts w:ascii="Courier New" w:eastAsia="Times New Roman" w:hAnsi="Courier New" w:cs="Courier New"/>
      <w:sz w:val="20"/>
      <w:szCs w:val="20"/>
      <w:lang w:eastAsia="ru-RU"/>
    </w:rPr>
  </w:style>
  <w:style w:type="paragraph" w:customStyle="1" w:styleId="consplusnonformat0">
    <w:name w:val="consplusnonformat"/>
    <w:basedOn w:val="a1"/>
    <w:rsid w:val="00347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Strong"/>
    <w:uiPriority w:val="22"/>
    <w:qFormat/>
    <w:rsid w:val="00347A2B"/>
    <w:rPr>
      <w:b/>
      <w:bCs/>
    </w:rPr>
  </w:style>
  <w:style w:type="character" w:styleId="aff3">
    <w:name w:val="Emphasis"/>
    <w:uiPriority w:val="20"/>
    <w:qFormat/>
    <w:rsid w:val="00347A2B"/>
    <w:rPr>
      <w:i/>
      <w:iCs/>
    </w:rPr>
  </w:style>
  <w:style w:type="character" w:customStyle="1" w:styleId="msoins0">
    <w:name w:val="msoins"/>
    <w:rsid w:val="00347A2B"/>
  </w:style>
  <w:style w:type="paragraph" w:customStyle="1" w:styleId="xl2118">
    <w:name w:val="xl2118"/>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119">
    <w:name w:val="xl2119"/>
    <w:basedOn w:val="a1"/>
    <w:rsid w:val="00347A2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120">
    <w:name w:val="xl2120"/>
    <w:basedOn w:val="a1"/>
    <w:rsid w:val="00347A2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1">
    <w:name w:val="xl2121"/>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122">
    <w:name w:val="xl2122"/>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123">
    <w:name w:val="xl2123"/>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4">
    <w:name w:val="xl2124"/>
    <w:basedOn w:val="a1"/>
    <w:rsid w:val="00347A2B"/>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5">
    <w:name w:val="xl2125"/>
    <w:basedOn w:val="a1"/>
    <w:rsid w:val="00347A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126">
    <w:name w:val="xl2126"/>
    <w:basedOn w:val="a1"/>
    <w:rsid w:val="00347A2B"/>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7">
    <w:name w:val="xl2127"/>
    <w:basedOn w:val="a1"/>
    <w:rsid w:val="00347A2B"/>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8">
    <w:name w:val="xl2128"/>
    <w:basedOn w:val="a1"/>
    <w:rsid w:val="00347A2B"/>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129">
    <w:name w:val="xl2129"/>
    <w:basedOn w:val="a1"/>
    <w:rsid w:val="00347A2B"/>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130">
    <w:name w:val="xl2130"/>
    <w:basedOn w:val="a1"/>
    <w:rsid w:val="00347A2B"/>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31">
    <w:name w:val="xl2131"/>
    <w:basedOn w:val="a1"/>
    <w:rsid w:val="00347A2B"/>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32">
    <w:name w:val="xl2132"/>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3">
    <w:name w:val="xl2133"/>
    <w:basedOn w:val="a1"/>
    <w:rsid w:val="00347A2B"/>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4">
    <w:name w:val="xl2134"/>
    <w:basedOn w:val="a1"/>
    <w:rsid w:val="00347A2B"/>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5">
    <w:name w:val="xl2135"/>
    <w:basedOn w:val="a1"/>
    <w:rsid w:val="00347A2B"/>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6">
    <w:name w:val="xl2136"/>
    <w:basedOn w:val="a1"/>
    <w:rsid w:val="00347A2B"/>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1"/>
    <w:rsid w:val="00347A2B"/>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1"/>
    <w:rsid w:val="00347A2B"/>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0">
    <w:name w:val="xl2140"/>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1">
    <w:name w:val="xl2141"/>
    <w:basedOn w:val="a1"/>
    <w:rsid w:val="00347A2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2">
    <w:name w:val="xl2142"/>
    <w:basedOn w:val="a1"/>
    <w:rsid w:val="00347A2B"/>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pPr>
    <w:rPr>
      <w:rFonts w:ascii="Times New Roman" w:eastAsia="Times New Roman" w:hAnsi="Times New Roman" w:cs="Times New Roman"/>
      <w:sz w:val="24"/>
      <w:szCs w:val="24"/>
      <w:lang w:eastAsia="ru-RU"/>
    </w:rPr>
  </w:style>
  <w:style w:type="paragraph" w:customStyle="1" w:styleId="xl2143">
    <w:name w:val="xl2143"/>
    <w:basedOn w:val="a1"/>
    <w:rsid w:val="00347A2B"/>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pPr>
    <w:rPr>
      <w:rFonts w:ascii="Times New Roman" w:eastAsia="Times New Roman" w:hAnsi="Times New Roman" w:cs="Times New Roman"/>
      <w:sz w:val="24"/>
      <w:szCs w:val="24"/>
      <w:lang w:eastAsia="ru-RU"/>
    </w:rPr>
  </w:style>
  <w:style w:type="paragraph" w:customStyle="1" w:styleId="xl2144">
    <w:name w:val="xl2144"/>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45">
    <w:name w:val="xl2145"/>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46">
    <w:name w:val="xl2146"/>
    <w:basedOn w:val="a1"/>
    <w:rsid w:val="00347A2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8">
    <w:name w:val="xl2148"/>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49">
    <w:name w:val="xl2149"/>
    <w:basedOn w:val="a1"/>
    <w:rsid w:val="00347A2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50">
    <w:name w:val="xl2150"/>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51">
    <w:name w:val="xl2151"/>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52">
    <w:name w:val="xl2152"/>
    <w:basedOn w:val="a1"/>
    <w:rsid w:val="00347A2B"/>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153">
    <w:name w:val="xl2153"/>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54">
    <w:name w:val="xl2154"/>
    <w:basedOn w:val="a1"/>
    <w:rsid w:val="00347A2B"/>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155">
    <w:name w:val="xl2155"/>
    <w:basedOn w:val="a1"/>
    <w:rsid w:val="00347A2B"/>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pPr>
    <w:rPr>
      <w:rFonts w:ascii="Times New Roman" w:eastAsia="Times New Roman" w:hAnsi="Times New Roman" w:cs="Times New Roman"/>
      <w:color w:val="000000"/>
      <w:sz w:val="24"/>
      <w:szCs w:val="24"/>
      <w:lang w:eastAsia="ru-RU"/>
    </w:rPr>
  </w:style>
  <w:style w:type="paragraph" w:customStyle="1" w:styleId="xl2156">
    <w:name w:val="xl2156"/>
    <w:basedOn w:val="a1"/>
    <w:rsid w:val="00347A2B"/>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sz w:val="24"/>
      <w:szCs w:val="24"/>
      <w:u w:val="single"/>
      <w:lang w:eastAsia="ru-RU"/>
    </w:rPr>
  </w:style>
  <w:style w:type="paragraph" w:customStyle="1" w:styleId="xl2157">
    <w:name w:val="xl2157"/>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ind w:firstLineChars="200"/>
      <w:textAlignment w:val="center"/>
    </w:pPr>
    <w:rPr>
      <w:rFonts w:ascii="Times New Roman" w:eastAsia="Times New Roman" w:hAnsi="Times New Roman" w:cs="Times New Roman"/>
      <w:b/>
      <w:bCs/>
      <w:color w:val="0000FF"/>
      <w:sz w:val="24"/>
      <w:szCs w:val="24"/>
      <w:u w:val="single"/>
      <w:lang w:eastAsia="ru-RU"/>
    </w:rPr>
  </w:style>
  <w:style w:type="paragraph" w:customStyle="1" w:styleId="xl2158">
    <w:name w:val="xl2158"/>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u w:val="single"/>
      <w:lang w:eastAsia="ru-RU"/>
    </w:rPr>
  </w:style>
  <w:style w:type="paragraph" w:customStyle="1" w:styleId="xl2159">
    <w:name w:val="xl2159"/>
    <w:basedOn w:val="a1"/>
    <w:rsid w:val="00347A2B"/>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pPr>
    <w:rPr>
      <w:rFonts w:ascii="Times New Roman" w:eastAsia="Times New Roman" w:hAnsi="Times New Roman" w:cs="Times New Roman"/>
      <w:sz w:val="24"/>
      <w:szCs w:val="24"/>
      <w:lang w:eastAsia="ru-RU"/>
    </w:rPr>
  </w:style>
  <w:style w:type="paragraph" w:customStyle="1" w:styleId="xl2160">
    <w:name w:val="xl2160"/>
    <w:basedOn w:val="a1"/>
    <w:rsid w:val="00347A2B"/>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pPr>
    <w:rPr>
      <w:rFonts w:ascii="Times New Roman" w:eastAsia="Times New Roman" w:hAnsi="Times New Roman" w:cs="Times New Roman"/>
      <w:color w:val="000000"/>
      <w:sz w:val="24"/>
      <w:szCs w:val="24"/>
      <w:lang w:eastAsia="ru-RU"/>
    </w:rPr>
  </w:style>
  <w:style w:type="paragraph" w:customStyle="1" w:styleId="xl2161">
    <w:name w:val="xl2161"/>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ind w:firstLineChars="200"/>
    </w:pPr>
    <w:rPr>
      <w:rFonts w:ascii="Times New Roman" w:eastAsia="Times New Roman" w:hAnsi="Times New Roman" w:cs="Times New Roman"/>
      <w:b/>
      <w:bCs/>
      <w:color w:val="0000FF"/>
      <w:sz w:val="24"/>
      <w:szCs w:val="24"/>
      <w:u w:val="single"/>
      <w:lang w:eastAsia="ru-RU"/>
    </w:rPr>
  </w:style>
  <w:style w:type="paragraph" w:customStyle="1" w:styleId="xl2162">
    <w:name w:val="xl2162"/>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ru-RU"/>
    </w:rPr>
  </w:style>
  <w:style w:type="paragraph" w:customStyle="1" w:styleId="xl2163">
    <w:name w:val="xl2163"/>
    <w:basedOn w:val="a1"/>
    <w:rsid w:val="00347A2B"/>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64">
    <w:name w:val="xl2164"/>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ind w:firstLineChars="200"/>
    </w:pPr>
    <w:rPr>
      <w:rFonts w:ascii="Times New Roman" w:eastAsia="Times New Roman" w:hAnsi="Times New Roman" w:cs="Times New Roman"/>
      <w:color w:val="000000"/>
      <w:sz w:val="24"/>
      <w:szCs w:val="24"/>
      <w:lang w:eastAsia="ru-RU"/>
    </w:rPr>
  </w:style>
  <w:style w:type="paragraph" w:customStyle="1" w:styleId="xl2165">
    <w:name w:val="xl2165"/>
    <w:basedOn w:val="a1"/>
    <w:rsid w:val="00347A2B"/>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66">
    <w:name w:val="xl2166"/>
    <w:basedOn w:val="a1"/>
    <w:rsid w:val="00347A2B"/>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67">
    <w:name w:val="xl2167"/>
    <w:basedOn w:val="a1"/>
    <w:rsid w:val="00347A2B"/>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68">
    <w:name w:val="xl2168"/>
    <w:basedOn w:val="a1"/>
    <w:rsid w:val="00347A2B"/>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69">
    <w:name w:val="xl2169"/>
    <w:basedOn w:val="a1"/>
    <w:rsid w:val="00347A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0">
    <w:name w:val="xl2170"/>
    <w:basedOn w:val="a1"/>
    <w:rsid w:val="00347A2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71">
    <w:name w:val="xl2171"/>
    <w:basedOn w:val="a1"/>
    <w:rsid w:val="00347A2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72">
    <w:name w:val="xl2172"/>
    <w:basedOn w:val="a1"/>
    <w:rsid w:val="00347A2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73">
    <w:name w:val="xl2173"/>
    <w:basedOn w:val="a1"/>
    <w:rsid w:val="00347A2B"/>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aff4">
    <w:name w:val=" Знак"/>
    <w:basedOn w:val="a1"/>
    <w:rsid w:val="00347A2B"/>
    <w:pPr>
      <w:spacing w:line="240" w:lineRule="exact"/>
    </w:pPr>
    <w:rPr>
      <w:rFonts w:ascii="Verdana" w:eastAsia="Times New Roman" w:hAnsi="Verdana" w:cs="Verdana"/>
      <w:sz w:val="20"/>
      <w:szCs w:val="20"/>
      <w:lang w:val="en-US"/>
    </w:rPr>
  </w:style>
  <w:style w:type="paragraph" w:customStyle="1" w:styleId="aff5">
    <w:name w:val="Знак"/>
    <w:basedOn w:val="a1"/>
    <w:rsid w:val="00347A2B"/>
    <w:pPr>
      <w:tabs>
        <w:tab w:val="num" w:pos="360"/>
      </w:tabs>
      <w:spacing w:line="240" w:lineRule="exact"/>
    </w:pPr>
    <w:rPr>
      <w:rFonts w:ascii="Verdana" w:eastAsia="Times New Roman" w:hAnsi="Verdana" w:cs="Verdana"/>
      <w:sz w:val="20"/>
      <w:szCs w:val="20"/>
      <w:lang w:val="en-US"/>
    </w:rPr>
  </w:style>
  <w:style w:type="numbering" w:customStyle="1" w:styleId="110">
    <w:name w:val="Нет списка11"/>
    <w:next w:val="a4"/>
    <w:uiPriority w:val="99"/>
    <w:semiHidden/>
    <w:unhideWhenUsed/>
    <w:rsid w:val="00347A2B"/>
  </w:style>
  <w:style w:type="character" w:customStyle="1" w:styleId="apple-style-span">
    <w:name w:val="apple-style-span"/>
    <w:rsid w:val="00347A2B"/>
  </w:style>
  <w:style w:type="table" w:customStyle="1" w:styleId="111">
    <w:name w:val="Сетка таблицы11"/>
    <w:basedOn w:val="a3"/>
    <w:next w:val="af3"/>
    <w:uiPriority w:val="39"/>
    <w:rsid w:val="00347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347A2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1"/>
    <w:rsid w:val="00347A2B"/>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5">
    <w:name w:val="xl85"/>
    <w:basedOn w:val="a1"/>
    <w:rsid w:val="00347A2B"/>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1"/>
    <w:rsid w:val="00347A2B"/>
    <w:pP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7">
    <w:name w:val="xl87"/>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9">
    <w:name w:val="xl89"/>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0">
    <w:name w:val="xl90"/>
    <w:basedOn w:val="a1"/>
    <w:rsid w:val="00347A2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1">
    <w:name w:val="xl91"/>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1"/>
    <w:rsid w:val="00347A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3">
    <w:name w:val="xl93"/>
    <w:basedOn w:val="a1"/>
    <w:rsid w:val="00347A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4">
    <w:name w:val="xl94"/>
    <w:basedOn w:val="a1"/>
    <w:rsid w:val="00347A2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5">
    <w:name w:val="xl95"/>
    <w:basedOn w:val="a1"/>
    <w:rsid w:val="00347A2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6">
    <w:name w:val="xl96"/>
    <w:basedOn w:val="a1"/>
    <w:rsid w:val="00347A2B"/>
    <w:pPr>
      <w:spacing w:before="100" w:beforeAutospacing="1" w:after="100" w:afterAutospacing="1" w:line="240" w:lineRule="auto"/>
      <w:jc w:val="center"/>
    </w:pPr>
    <w:rPr>
      <w:rFonts w:ascii="Times New Roman" w:eastAsia="Times New Roman" w:hAnsi="Times New Roman" w:cs="Times New Roman"/>
      <w:lang w:eastAsia="ru-RU"/>
    </w:rPr>
  </w:style>
  <w:style w:type="numbering" w:customStyle="1" w:styleId="28">
    <w:name w:val="Нет списка2"/>
    <w:next w:val="a4"/>
    <w:uiPriority w:val="99"/>
    <w:semiHidden/>
    <w:unhideWhenUsed/>
    <w:rsid w:val="00347A2B"/>
  </w:style>
  <w:style w:type="table" w:customStyle="1" w:styleId="211">
    <w:name w:val="Сетка таблицы21"/>
    <w:basedOn w:val="a3"/>
    <w:next w:val="af3"/>
    <w:uiPriority w:val="39"/>
    <w:rsid w:val="00347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rsid w:val="00347A2B"/>
    <w:rPr>
      <w:b/>
      <w:sz w:val="24"/>
    </w:rPr>
  </w:style>
  <w:style w:type="paragraph" w:styleId="aff7">
    <w:name w:val="TOC Heading"/>
    <w:basedOn w:val="10"/>
    <w:next w:val="a1"/>
    <w:uiPriority w:val="39"/>
    <w:unhideWhenUsed/>
    <w:qFormat/>
    <w:rsid w:val="00347A2B"/>
    <w:pPr>
      <w:keepLines/>
      <w:tabs>
        <w:tab w:val="left" w:pos="284"/>
      </w:tabs>
      <w:spacing w:before="240" w:line="259" w:lineRule="auto"/>
      <w:outlineLvl w:val="9"/>
    </w:pPr>
    <w:rPr>
      <w:rFonts w:ascii="Calibri Light" w:hAnsi="Calibri Light"/>
      <w:b w:val="0"/>
      <w:color w:val="2E74B5"/>
      <w:sz w:val="32"/>
      <w:szCs w:val="32"/>
    </w:rPr>
  </w:style>
  <w:style w:type="paragraph" w:styleId="aff8">
    <w:name w:val="Normal (Web)"/>
    <w:basedOn w:val="a1"/>
    <w:uiPriority w:val="99"/>
    <w:unhideWhenUsed/>
    <w:rsid w:val="00347A2B"/>
    <w:pPr>
      <w:spacing w:after="0" w:line="240" w:lineRule="auto"/>
    </w:pPr>
    <w:rPr>
      <w:rFonts w:ascii="Times New Roman" w:eastAsia="Times New Roman" w:hAnsi="Times New Roman" w:cs="Times New Roman"/>
      <w:snapToGrid w:val="0"/>
      <w:sz w:val="24"/>
      <w:szCs w:val="24"/>
      <w:lang w:eastAsia="ru-RU"/>
    </w:rPr>
  </w:style>
  <w:style w:type="character" w:customStyle="1" w:styleId="ConsPlusNormal0">
    <w:name w:val="ConsPlusNormal Знак"/>
    <w:link w:val="ConsPlusNormal"/>
    <w:rsid w:val="00347A2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65129">
      <w:bodyDiv w:val="1"/>
      <w:marLeft w:val="0"/>
      <w:marRight w:val="0"/>
      <w:marTop w:val="0"/>
      <w:marBottom w:val="0"/>
      <w:divBdr>
        <w:top w:val="none" w:sz="0" w:space="0" w:color="auto"/>
        <w:left w:val="none" w:sz="0" w:space="0" w:color="auto"/>
        <w:bottom w:val="none" w:sz="0" w:space="0" w:color="auto"/>
        <w:right w:val="none" w:sz="0" w:space="0" w:color="auto"/>
      </w:divBdr>
    </w:div>
    <w:div w:id="185481924">
      <w:bodyDiv w:val="1"/>
      <w:marLeft w:val="0"/>
      <w:marRight w:val="0"/>
      <w:marTop w:val="0"/>
      <w:marBottom w:val="0"/>
      <w:divBdr>
        <w:top w:val="none" w:sz="0" w:space="0" w:color="auto"/>
        <w:left w:val="none" w:sz="0" w:space="0" w:color="auto"/>
        <w:bottom w:val="none" w:sz="0" w:space="0" w:color="auto"/>
        <w:right w:val="none" w:sz="0" w:space="0" w:color="auto"/>
      </w:divBdr>
    </w:div>
    <w:div w:id="217714053">
      <w:bodyDiv w:val="1"/>
      <w:marLeft w:val="0"/>
      <w:marRight w:val="0"/>
      <w:marTop w:val="0"/>
      <w:marBottom w:val="0"/>
      <w:divBdr>
        <w:top w:val="none" w:sz="0" w:space="0" w:color="auto"/>
        <w:left w:val="none" w:sz="0" w:space="0" w:color="auto"/>
        <w:bottom w:val="none" w:sz="0" w:space="0" w:color="auto"/>
        <w:right w:val="none" w:sz="0" w:space="0" w:color="auto"/>
      </w:divBdr>
    </w:div>
    <w:div w:id="274144418">
      <w:bodyDiv w:val="1"/>
      <w:marLeft w:val="0"/>
      <w:marRight w:val="0"/>
      <w:marTop w:val="0"/>
      <w:marBottom w:val="0"/>
      <w:divBdr>
        <w:top w:val="none" w:sz="0" w:space="0" w:color="auto"/>
        <w:left w:val="none" w:sz="0" w:space="0" w:color="auto"/>
        <w:bottom w:val="none" w:sz="0" w:space="0" w:color="auto"/>
        <w:right w:val="none" w:sz="0" w:space="0" w:color="auto"/>
      </w:divBdr>
    </w:div>
    <w:div w:id="297880313">
      <w:bodyDiv w:val="1"/>
      <w:marLeft w:val="0"/>
      <w:marRight w:val="0"/>
      <w:marTop w:val="0"/>
      <w:marBottom w:val="0"/>
      <w:divBdr>
        <w:top w:val="none" w:sz="0" w:space="0" w:color="auto"/>
        <w:left w:val="none" w:sz="0" w:space="0" w:color="auto"/>
        <w:bottom w:val="none" w:sz="0" w:space="0" w:color="auto"/>
        <w:right w:val="none" w:sz="0" w:space="0" w:color="auto"/>
      </w:divBdr>
    </w:div>
    <w:div w:id="570850664">
      <w:bodyDiv w:val="1"/>
      <w:marLeft w:val="0"/>
      <w:marRight w:val="0"/>
      <w:marTop w:val="0"/>
      <w:marBottom w:val="0"/>
      <w:divBdr>
        <w:top w:val="none" w:sz="0" w:space="0" w:color="auto"/>
        <w:left w:val="none" w:sz="0" w:space="0" w:color="auto"/>
        <w:bottom w:val="none" w:sz="0" w:space="0" w:color="auto"/>
        <w:right w:val="none" w:sz="0" w:space="0" w:color="auto"/>
      </w:divBdr>
    </w:div>
    <w:div w:id="637682809">
      <w:bodyDiv w:val="1"/>
      <w:marLeft w:val="0"/>
      <w:marRight w:val="0"/>
      <w:marTop w:val="0"/>
      <w:marBottom w:val="0"/>
      <w:divBdr>
        <w:top w:val="none" w:sz="0" w:space="0" w:color="auto"/>
        <w:left w:val="none" w:sz="0" w:space="0" w:color="auto"/>
        <w:bottom w:val="none" w:sz="0" w:space="0" w:color="auto"/>
        <w:right w:val="none" w:sz="0" w:space="0" w:color="auto"/>
      </w:divBdr>
    </w:div>
    <w:div w:id="686565108">
      <w:bodyDiv w:val="1"/>
      <w:marLeft w:val="0"/>
      <w:marRight w:val="0"/>
      <w:marTop w:val="0"/>
      <w:marBottom w:val="0"/>
      <w:divBdr>
        <w:top w:val="none" w:sz="0" w:space="0" w:color="auto"/>
        <w:left w:val="none" w:sz="0" w:space="0" w:color="auto"/>
        <w:bottom w:val="none" w:sz="0" w:space="0" w:color="auto"/>
        <w:right w:val="none" w:sz="0" w:space="0" w:color="auto"/>
      </w:divBdr>
    </w:div>
    <w:div w:id="745878118">
      <w:bodyDiv w:val="1"/>
      <w:marLeft w:val="0"/>
      <w:marRight w:val="0"/>
      <w:marTop w:val="0"/>
      <w:marBottom w:val="0"/>
      <w:divBdr>
        <w:top w:val="none" w:sz="0" w:space="0" w:color="auto"/>
        <w:left w:val="none" w:sz="0" w:space="0" w:color="auto"/>
        <w:bottom w:val="none" w:sz="0" w:space="0" w:color="auto"/>
        <w:right w:val="none" w:sz="0" w:space="0" w:color="auto"/>
      </w:divBdr>
    </w:div>
    <w:div w:id="899022875">
      <w:bodyDiv w:val="1"/>
      <w:marLeft w:val="0"/>
      <w:marRight w:val="0"/>
      <w:marTop w:val="0"/>
      <w:marBottom w:val="0"/>
      <w:divBdr>
        <w:top w:val="none" w:sz="0" w:space="0" w:color="auto"/>
        <w:left w:val="none" w:sz="0" w:space="0" w:color="auto"/>
        <w:bottom w:val="none" w:sz="0" w:space="0" w:color="auto"/>
        <w:right w:val="none" w:sz="0" w:space="0" w:color="auto"/>
      </w:divBdr>
    </w:div>
    <w:div w:id="931401660">
      <w:bodyDiv w:val="1"/>
      <w:marLeft w:val="0"/>
      <w:marRight w:val="0"/>
      <w:marTop w:val="0"/>
      <w:marBottom w:val="0"/>
      <w:divBdr>
        <w:top w:val="none" w:sz="0" w:space="0" w:color="auto"/>
        <w:left w:val="none" w:sz="0" w:space="0" w:color="auto"/>
        <w:bottom w:val="none" w:sz="0" w:space="0" w:color="auto"/>
        <w:right w:val="none" w:sz="0" w:space="0" w:color="auto"/>
      </w:divBdr>
    </w:div>
    <w:div w:id="939947434">
      <w:bodyDiv w:val="1"/>
      <w:marLeft w:val="0"/>
      <w:marRight w:val="0"/>
      <w:marTop w:val="0"/>
      <w:marBottom w:val="0"/>
      <w:divBdr>
        <w:top w:val="none" w:sz="0" w:space="0" w:color="auto"/>
        <w:left w:val="none" w:sz="0" w:space="0" w:color="auto"/>
        <w:bottom w:val="none" w:sz="0" w:space="0" w:color="auto"/>
        <w:right w:val="none" w:sz="0" w:space="0" w:color="auto"/>
      </w:divBdr>
    </w:div>
    <w:div w:id="980883428">
      <w:bodyDiv w:val="1"/>
      <w:marLeft w:val="0"/>
      <w:marRight w:val="0"/>
      <w:marTop w:val="0"/>
      <w:marBottom w:val="0"/>
      <w:divBdr>
        <w:top w:val="none" w:sz="0" w:space="0" w:color="auto"/>
        <w:left w:val="none" w:sz="0" w:space="0" w:color="auto"/>
        <w:bottom w:val="none" w:sz="0" w:space="0" w:color="auto"/>
        <w:right w:val="none" w:sz="0" w:space="0" w:color="auto"/>
      </w:divBdr>
    </w:div>
    <w:div w:id="1009262019">
      <w:bodyDiv w:val="1"/>
      <w:marLeft w:val="0"/>
      <w:marRight w:val="0"/>
      <w:marTop w:val="0"/>
      <w:marBottom w:val="0"/>
      <w:divBdr>
        <w:top w:val="none" w:sz="0" w:space="0" w:color="auto"/>
        <w:left w:val="none" w:sz="0" w:space="0" w:color="auto"/>
        <w:bottom w:val="none" w:sz="0" w:space="0" w:color="auto"/>
        <w:right w:val="none" w:sz="0" w:space="0" w:color="auto"/>
      </w:divBdr>
    </w:div>
    <w:div w:id="1036732840">
      <w:bodyDiv w:val="1"/>
      <w:marLeft w:val="0"/>
      <w:marRight w:val="0"/>
      <w:marTop w:val="0"/>
      <w:marBottom w:val="0"/>
      <w:divBdr>
        <w:top w:val="none" w:sz="0" w:space="0" w:color="auto"/>
        <w:left w:val="none" w:sz="0" w:space="0" w:color="auto"/>
        <w:bottom w:val="none" w:sz="0" w:space="0" w:color="auto"/>
        <w:right w:val="none" w:sz="0" w:space="0" w:color="auto"/>
      </w:divBdr>
    </w:div>
    <w:div w:id="1120150065">
      <w:bodyDiv w:val="1"/>
      <w:marLeft w:val="0"/>
      <w:marRight w:val="0"/>
      <w:marTop w:val="0"/>
      <w:marBottom w:val="0"/>
      <w:divBdr>
        <w:top w:val="none" w:sz="0" w:space="0" w:color="auto"/>
        <w:left w:val="none" w:sz="0" w:space="0" w:color="auto"/>
        <w:bottom w:val="none" w:sz="0" w:space="0" w:color="auto"/>
        <w:right w:val="none" w:sz="0" w:space="0" w:color="auto"/>
      </w:divBdr>
    </w:div>
    <w:div w:id="1365255760">
      <w:bodyDiv w:val="1"/>
      <w:marLeft w:val="0"/>
      <w:marRight w:val="0"/>
      <w:marTop w:val="0"/>
      <w:marBottom w:val="0"/>
      <w:divBdr>
        <w:top w:val="none" w:sz="0" w:space="0" w:color="auto"/>
        <w:left w:val="none" w:sz="0" w:space="0" w:color="auto"/>
        <w:bottom w:val="none" w:sz="0" w:space="0" w:color="auto"/>
        <w:right w:val="none" w:sz="0" w:space="0" w:color="auto"/>
      </w:divBdr>
    </w:div>
    <w:div w:id="1503813233">
      <w:bodyDiv w:val="1"/>
      <w:marLeft w:val="0"/>
      <w:marRight w:val="0"/>
      <w:marTop w:val="0"/>
      <w:marBottom w:val="0"/>
      <w:divBdr>
        <w:top w:val="none" w:sz="0" w:space="0" w:color="auto"/>
        <w:left w:val="none" w:sz="0" w:space="0" w:color="auto"/>
        <w:bottom w:val="none" w:sz="0" w:space="0" w:color="auto"/>
        <w:right w:val="none" w:sz="0" w:space="0" w:color="auto"/>
      </w:divBdr>
    </w:div>
    <w:div w:id="1570262820">
      <w:bodyDiv w:val="1"/>
      <w:marLeft w:val="0"/>
      <w:marRight w:val="0"/>
      <w:marTop w:val="0"/>
      <w:marBottom w:val="0"/>
      <w:divBdr>
        <w:top w:val="none" w:sz="0" w:space="0" w:color="auto"/>
        <w:left w:val="none" w:sz="0" w:space="0" w:color="auto"/>
        <w:bottom w:val="none" w:sz="0" w:space="0" w:color="auto"/>
        <w:right w:val="none" w:sz="0" w:space="0" w:color="auto"/>
      </w:divBdr>
    </w:div>
    <w:div w:id="1689986822">
      <w:bodyDiv w:val="1"/>
      <w:marLeft w:val="0"/>
      <w:marRight w:val="0"/>
      <w:marTop w:val="0"/>
      <w:marBottom w:val="0"/>
      <w:divBdr>
        <w:top w:val="none" w:sz="0" w:space="0" w:color="auto"/>
        <w:left w:val="none" w:sz="0" w:space="0" w:color="auto"/>
        <w:bottom w:val="none" w:sz="0" w:space="0" w:color="auto"/>
        <w:right w:val="none" w:sz="0" w:space="0" w:color="auto"/>
      </w:divBdr>
    </w:div>
    <w:div w:id="1695032385">
      <w:bodyDiv w:val="1"/>
      <w:marLeft w:val="0"/>
      <w:marRight w:val="0"/>
      <w:marTop w:val="0"/>
      <w:marBottom w:val="0"/>
      <w:divBdr>
        <w:top w:val="none" w:sz="0" w:space="0" w:color="auto"/>
        <w:left w:val="none" w:sz="0" w:space="0" w:color="auto"/>
        <w:bottom w:val="none" w:sz="0" w:space="0" w:color="auto"/>
        <w:right w:val="none" w:sz="0" w:space="0" w:color="auto"/>
      </w:divBdr>
    </w:div>
    <w:div w:id="1954557413">
      <w:bodyDiv w:val="1"/>
      <w:marLeft w:val="0"/>
      <w:marRight w:val="0"/>
      <w:marTop w:val="0"/>
      <w:marBottom w:val="0"/>
      <w:divBdr>
        <w:top w:val="none" w:sz="0" w:space="0" w:color="auto"/>
        <w:left w:val="none" w:sz="0" w:space="0" w:color="auto"/>
        <w:bottom w:val="none" w:sz="0" w:space="0" w:color="auto"/>
        <w:right w:val="none" w:sz="0" w:space="0" w:color="auto"/>
      </w:divBdr>
    </w:div>
    <w:div w:id="20743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83A3FE3A7548FAE48FC09F10E117239497F9904CE8E62CBAF856719F0B93758T926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83A3FE3A7548FAE48FC09F10E117239497F9904CE8E6CCEAA856719F0B93758T926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3866-FA8C-4CAC-9F63-8EF9E7DE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35</Pages>
  <Words>6029</Words>
  <Characters>34367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Рюмшина</dc:creator>
  <cp:keywords/>
  <dc:description/>
  <cp:lastModifiedBy>РицбергЕВ</cp:lastModifiedBy>
  <cp:revision>31</cp:revision>
  <cp:lastPrinted>2026-01-21T02:34:00Z</cp:lastPrinted>
  <dcterms:created xsi:type="dcterms:W3CDTF">2023-12-19T03:58:00Z</dcterms:created>
  <dcterms:modified xsi:type="dcterms:W3CDTF">2026-02-18T07:06:00Z</dcterms:modified>
</cp:coreProperties>
</file>