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09E4733" w:rsidR="003D3E77" w:rsidRPr="000E3AF7" w:rsidRDefault="004755F4" w:rsidP="000E3AF7">
      <w:pPr>
        <w:widowControl w:val="0"/>
        <w:tabs>
          <w:tab w:val="left" w:pos="9072"/>
        </w:tabs>
        <w:ind w:left="142" w:hanging="142"/>
        <w:rPr>
          <w:sz w:val="28"/>
          <w:szCs w:val="22"/>
        </w:rPr>
      </w:pPr>
      <w:r>
        <w:rPr>
          <w:sz w:val="28"/>
          <w:szCs w:val="22"/>
        </w:rPr>
        <w:t>11</w:t>
      </w:r>
      <w:r w:rsidR="00F906D8">
        <w:rPr>
          <w:sz w:val="28"/>
          <w:szCs w:val="22"/>
        </w:rPr>
        <w:t>.11.2025</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906D8">
        <w:rPr>
          <w:sz w:val="28"/>
          <w:szCs w:val="22"/>
        </w:rPr>
        <w:t>8</w:t>
      </w:r>
      <w:r>
        <w:rPr>
          <w:sz w:val="28"/>
          <w:szCs w:val="22"/>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5148" w:type="pct"/>
        <w:jc w:val="center"/>
        <w:tblLook w:val="04A0" w:firstRow="1" w:lastRow="0" w:firstColumn="1" w:lastColumn="0" w:noHBand="0" w:noVBand="1"/>
      </w:tblPr>
      <w:tblGrid>
        <w:gridCol w:w="497"/>
        <w:gridCol w:w="5626"/>
        <w:gridCol w:w="403"/>
        <w:gridCol w:w="1129"/>
        <w:gridCol w:w="1181"/>
        <w:gridCol w:w="1087"/>
      </w:tblGrid>
      <w:tr w:rsidR="005D4A5A" w:rsidRPr="00B825A2" w14:paraId="245F3D8C" w14:textId="77777777" w:rsidTr="004755F4">
        <w:trPr>
          <w:gridAfter w:val="1"/>
          <w:wAfter w:w="1087" w:type="dxa"/>
          <w:trHeight w:val="399"/>
          <w:jc w:val="center"/>
        </w:trPr>
        <w:tc>
          <w:tcPr>
            <w:tcW w:w="6123" w:type="dxa"/>
            <w:gridSpan w:val="2"/>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03"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10" w:type="dxa"/>
            <w:gridSpan w:val="2"/>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4755F4">
        <w:trPr>
          <w:gridAfter w:val="1"/>
          <w:wAfter w:w="1087" w:type="dxa"/>
          <w:trHeight w:val="399"/>
          <w:jc w:val="center"/>
        </w:trPr>
        <w:tc>
          <w:tcPr>
            <w:tcW w:w="6123" w:type="dxa"/>
            <w:gridSpan w:val="2"/>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03"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310" w:type="dxa"/>
            <w:gridSpan w:val="2"/>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4755F4">
        <w:trPr>
          <w:gridAfter w:val="1"/>
          <w:wAfter w:w="1087" w:type="dxa"/>
          <w:trHeight w:val="277"/>
          <w:jc w:val="center"/>
        </w:trPr>
        <w:tc>
          <w:tcPr>
            <w:tcW w:w="6123" w:type="dxa"/>
            <w:gridSpan w:val="2"/>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03" w:type="dxa"/>
            <w:shd w:val="clear" w:color="auto" w:fill="auto"/>
          </w:tcPr>
          <w:p w14:paraId="58898972" w14:textId="45217B67" w:rsidR="005D4A5A" w:rsidRPr="00B14527" w:rsidRDefault="005D4A5A" w:rsidP="00A91F8D">
            <w:pPr>
              <w:widowControl w:val="0"/>
              <w:jc w:val="center"/>
            </w:pPr>
          </w:p>
        </w:tc>
        <w:tc>
          <w:tcPr>
            <w:tcW w:w="2310" w:type="dxa"/>
            <w:gridSpan w:val="2"/>
            <w:shd w:val="clear" w:color="auto" w:fill="auto"/>
          </w:tcPr>
          <w:p w14:paraId="2F6ACBEF" w14:textId="6634245E" w:rsidR="005D4A5A" w:rsidRPr="00B14527" w:rsidRDefault="005D4A5A" w:rsidP="00A91F8D">
            <w:pPr>
              <w:widowControl w:val="0"/>
              <w:tabs>
                <w:tab w:val="left" w:pos="9072"/>
              </w:tabs>
              <w:rPr>
                <w:sz w:val="28"/>
                <w:szCs w:val="22"/>
              </w:rPr>
            </w:pPr>
          </w:p>
        </w:tc>
      </w:tr>
      <w:tr w:rsidR="005D4A5A" w:rsidRPr="00B825A2" w14:paraId="75419E14" w14:textId="77777777" w:rsidTr="004755F4">
        <w:trPr>
          <w:gridAfter w:val="1"/>
          <w:wAfter w:w="1087" w:type="dxa"/>
          <w:trHeight w:val="277"/>
          <w:jc w:val="center"/>
        </w:trPr>
        <w:tc>
          <w:tcPr>
            <w:tcW w:w="6123" w:type="dxa"/>
            <w:gridSpan w:val="2"/>
            <w:shd w:val="clear" w:color="auto" w:fill="auto"/>
          </w:tcPr>
          <w:p w14:paraId="759399EB" w14:textId="46BE25CD" w:rsidR="005D4A5A" w:rsidRPr="00B14527" w:rsidRDefault="00F906D8" w:rsidP="00443547">
            <w:pPr>
              <w:widowControl w:val="0"/>
              <w:tabs>
                <w:tab w:val="left" w:pos="9072"/>
              </w:tabs>
              <w:jc w:val="both"/>
              <w:rPr>
                <w:sz w:val="28"/>
                <w:szCs w:val="28"/>
              </w:rPr>
            </w:pPr>
            <w:r>
              <w:rPr>
                <w:sz w:val="28"/>
                <w:szCs w:val="28"/>
              </w:rPr>
              <w:t xml:space="preserve">Главный специалист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03"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10" w:type="dxa"/>
            <w:gridSpan w:val="2"/>
            <w:shd w:val="clear" w:color="auto" w:fill="auto"/>
          </w:tcPr>
          <w:p w14:paraId="13F691BC" w14:textId="79642926" w:rsidR="005D4A5A" w:rsidRPr="00B14527" w:rsidRDefault="00F906D8" w:rsidP="00A91F8D">
            <w:pPr>
              <w:widowControl w:val="0"/>
              <w:tabs>
                <w:tab w:val="left" w:pos="9072"/>
              </w:tabs>
              <w:rPr>
                <w:sz w:val="28"/>
                <w:szCs w:val="22"/>
              </w:rPr>
            </w:pPr>
            <w:r>
              <w:rPr>
                <w:sz w:val="28"/>
                <w:szCs w:val="22"/>
              </w:rPr>
              <w:t>Сафина Т.А.</w:t>
            </w:r>
          </w:p>
        </w:tc>
      </w:tr>
      <w:tr w:rsidR="005D4A5A" w:rsidRPr="00B825A2" w14:paraId="02ED279F" w14:textId="77777777" w:rsidTr="004755F4">
        <w:trPr>
          <w:gridAfter w:val="1"/>
          <w:wAfter w:w="1087" w:type="dxa"/>
          <w:trHeight w:val="632"/>
          <w:jc w:val="center"/>
        </w:trPr>
        <w:tc>
          <w:tcPr>
            <w:tcW w:w="6123" w:type="dxa"/>
            <w:gridSpan w:val="2"/>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03" w:type="dxa"/>
          </w:tcPr>
          <w:p w14:paraId="4FDB88F1" w14:textId="61C3B33D" w:rsidR="005D4A5A" w:rsidRPr="00B14527" w:rsidRDefault="005D4A5A" w:rsidP="00A91F8D">
            <w:pPr>
              <w:widowControl w:val="0"/>
              <w:jc w:val="center"/>
            </w:pPr>
          </w:p>
        </w:tc>
        <w:tc>
          <w:tcPr>
            <w:tcW w:w="2310" w:type="dxa"/>
            <w:gridSpan w:val="2"/>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4755F4">
        <w:trPr>
          <w:gridAfter w:val="1"/>
          <w:wAfter w:w="1087" w:type="dxa"/>
          <w:trHeight w:val="632"/>
          <w:jc w:val="center"/>
        </w:trPr>
        <w:tc>
          <w:tcPr>
            <w:tcW w:w="6123" w:type="dxa"/>
            <w:gridSpan w:val="2"/>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03" w:type="dxa"/>
          </w:tcPr>
          <w:p w14:paraId="7198E081" w14:textId="28674929" w:rsidR="00734EFF" w:rsidRPr="00B14527" w:rsidRDefault="00734EFF" w:rsidP="00734EFF">
            <w:pPr>
              <w:widowControl w:val="0"/>
              <w:jc w:val="center"/>
            </w:pPr>
            <w:r w:rsidRPr="00AF148D">
              <w:rPr>
                <w:sz w:val="28"/>
                <w:szCs w:val="28"/>
              </w:rPr>
              <w:t>–</w:t>
            </w:r>
          </w:p>
        </w:tc>
        <w:tc>
          <w:tcPr>
            <w:tcW w:w="2310" w:type="dxa"/>
            <w:gridSpan w:val="2"/>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4755F4">
        <w:trPr>
          <w:gridAfter w:val="1"/>
          <w:wAfter w:w="1087" w:type="dxa"/>
          <w:jc w:val="center"/>
        </w:trPr>
        <w:tc>
          <w:tcPr>
            <w:tcW w:w="6123" w:type="dxa"/>
            <w:gridSpan w:val="2"/>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03" w:type="dxa"/>
          </w:tcPr>
          <w:p w14:paraId="153501A4" w14:textId="462120A6" w:rsidR="00AF72B3" w:rsidRPr="00B14527" w:rsidRDefault="00AF72B3" w:rsidP="00AF72B3">
            <w:pPr>
              <w:widowControl w:val="0"/>
              <w:jc w:val="center"/>
            </w:pPr>
            <w:r w:rsidRPr="00AF148D">
              <w:rPr>
                <w:bCs/>
                <w:sz w:val="28"/>
                <w:szCs w:val="28"/>
              </w:rPr>
              <w:t>–</w:t>
            </w:r>
          </w:p>
        </w:tc>
        <w:tc>
          <w:tcPr>
            <w:tcW w:w="2310" w:type="dxa"/>
            <w:gridSpan w:val="2"/>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4755F4">
        <w:trPr>
          <w:gridAfter w:val="1"/>
          <w:wAfter w:w="1087" w:type="dxa"/>
          <w:jc w:val="center"/>
        </w:trPr>
        <w:tc>
          <w:tcPr>
            <w:tcW w:w="6123" w:type="dxa"/>
            <w:gridSpan w:val="2"/>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1F264F62" w14:textId="77777777" w:rsidR="00F9382F" w:rsidRDefault="00F9382F" w:rsidP="00F9382F">
            <w:pPr>
              <w:widowControl w:val="0"/>
              <w:tabs>
                <w:tab w:val="left" w:pos="9072"/>
              </w:tabs>
              <w:jc w:val="both"/>
              <w:rPr>
                <w:sz w:val="28"/>
                <w:szCs w:val="28"/>
              </w:rPr>
            </w:pPr>
            <w:r w:rsidRPr="00B14527">
              <w:rPr>
                <w:sz w:val="28"/>
                <w:szCs w:val="28"/>
              </w:rPr>
              <w:t>энергетической комиссии Кузбасса</w:t>
            </w:r>
          </w:p>
          <w:p w14:paraId="23904F6E" w14:textId="430E59D7" w:rsidR="00A23912" w:rsidRPr="00AF148D" w:rsidRDefault="00A23912" w:rsidP="00F9382F">
            <w:pPr>
              <w:widowControl w:val="0"/>
              <w:tabs>
                <w:tab w:val="left" w:pos="9072"/>
              </w:tabs>
              <w:jc w:val="both"/>
              <w:rPr>
                <w:bCs/>
                <w:sz w:val="28"/>
                <w:szCs w:val="28"/>
              </w:rPr>
            </w:pPr>
            <w:r>
              <w:rPr>
                <w:sz w:val="28"/>
                <w:szCs w:val="28"/>
              </w:rPr>
              <w:t>Начальник технического отдела Региональной энергетической комиссии Кузбасса</w:t>
            </w:r>
          </w:p>
        </w:tc>
        <w:tc>
          <w:tcPr>
            <w:tcW w:w="403" w:type="dxa"/>
          </w:tcPr>
          <w:p w14:paraId="13675436" w14:textId="77777777" w:rsidR="00F9382F" w:rsidRDefault="00F9382F" w:rsidP="00F9382F">
            <w:pPr>
              <w:widowControl w:val="0"/>
              <w:jc w:val="center"/>
              <w:rPr>
                <w:sz w:val="28"/>
                <w:szCs w:val="28"/>
              </w:rPr>
            </w:pPr>
            <w:r w:rsidRPr="00B14527">
              <w:rPr>
                <w:sz w:val="28"/>
                <w:szCs w:val="28"/>
              </w:rPr>
              <w:t>–</w:t>
            </w:r>
          </w:p>
          <w:p w14:paraId="39245A8C" w14:textId="77777777" w:rsidR="00A23912" w:rsidRDefault="00A23912" w:rsidP="00F9382F">
            <w:pPr>
              <w:widowControl w:val="0"/>
              <w:jc w:val="center"/>
              <w:rPr>
                <w:sz w:val="28"/>
                <w:szCs w:val="28"/>
              </w:rPr>
            </w:pPr>
          </w:p>
          <w:p w14:paraId="53BE6B87" w14:textId="77777777" w:rsidR="00A23912" w:rsidRDefault="00A23912" w:rsidP="00F9382F">
            <w:pPr>
              <w:widowControl w:val="0"/>
              <w:jc w:val="center"/>
              <w:rPr>
                <w:sz w:val="28"/>
                <w:szCs w:val="28"/>
              </w:rPr>
            </w:pPr>
          </w:p>
          <w:p w14:paraId="7243EA27" w14:textId="4B300B69" w:rsidR="00A23912" w:rsidRPr="00AF148D" w:rsidRDefault="00A23912" w:rsidP="00F9382F">
            <w:pPr>
              <w:widowControl w:val="0"/>
              <w:jc w:val="center"/>
              <w:rPr>
                <w:bCs/>
                <w:sz w:val="28"/>
                <w:szCs w:val="28"/>
              </w:rPr>
            </w:pPr>
            <w:r w:rsidRPr="00B14527">
              <w:rPr>
                <w:sz w:val="28"/>
                <w:szCs w:val="28"/>
              </w:rPr>
              <w:t>–</w:t>
            </w:r>
          </w:p>
        </w:tc>
        <w:tc>
          <w:tcPr>
            <w:tcW w:w="2310" w:type="dxa"/>
            <w:gridSpan w:val="2"/>
          </w:tcPr>
          <w:p w14:paraId="6784C4FC" w14:textId="77777777" w:rsidR="00F9382F" w:rsidRDefault="00F9382F" w:rsidP="00F9382F">
            <w:pPr>
              <w:widowControl w:val="0"/>
              <w:tabs>
                <w:tab w:val="left" w:pos="9072"/>
              </w:tabs>
              <w:rPr>
                <w:bCs/>
                <w:sz w:val="28"/>
                <w:szCs w:val="28"/>
              </w:rPr>
            </w:pPr>
            <w:r w:rsidRPr="00B14527">
              <w:rPr>
                <w:bCs/>
                <w:sz w:val="28"/>
                <w:szCs w:val="28"/>
              </w:rPr>
              <w:t>Ермак Н.В.</w:t>
            </w:r>
          </w:p>
          <w:p w14:paraId="0C228213" w14:textId="77777777" w:rsidR="00A23912" w:rsidRDefault="00A23912" w:rsidP="00F9382F">
            <w:pPr>
              <w:widowControl w:val="0"/>
              <w:tabs>
                <w:tab w:val="left" w:pos="9072"/>
              </w:tabs>
              <w:rPr>
                <w:bCs/>
                <w:sz w:val="28"/>
                <w:szCs w:val="28"/>
              </w:rPr>
            </w:pPr>
          </w:p>
          <w:p w14:paraId="3D8A09B0" w14:textId="77777777" w:rsidR="00A23912" w:rsidRDefault="00A23912" w:rsidP="00F9382F">
            <w:pPr>
              <w:widowControl w:val="0"/>
              <w:tabs>
                <w:tab w:val="left" w:pos="9072"/>
              </w:tabs>
              <w:rPr>
                <w:bCs/>
                <w:sz w:val="28"/>
                <w:szCs w:val="28"/>
              </w:rPr>
            </w:pPr>
          </w:p>
          <w:p w14:paraId="327AC70A" w14:textId="1DDF2806" w:rsidR="00A23912" w:rsidRPr="00AF148D" w:rsidRDefault="00A23912" w:rsidP="00F9382F">
            <w:pPr>
              <w:widowControl w:val="0"/>
              <w:tabs>
                <w:tab w:val="left" w:pos="9072"/>
              </w:tabs>
              <w:rPr>
                <w:bCs/>
                <w:sz w:val="28"/>
                <w:szCs w:val="28"/>
              </w:rPr>
            </w:pPr>
            <w:r>
              <w:rPr>
                <w:bCs/>
                <w:sz w:val="28"/>
                <w:szCs w:val="28"/>
              </w:rPr>
              <w:t>Лермонтов Ю.Б.</w:t>
            </w:r>
          </w:p>
        </w:tc>
      </w:tr>
      <w:tr w:rsidR="007973F2" w:rsidRPr="00B825A2" w14:paraId="0D6B72DE" w14:textId="77777777" w:rsidTr="004755F4">
        <w:trPr>
          <w:gridAfter w:val="1"/>
          <w:wAfter w:w="1087" w:type="dxa"/>
          <w:jc w:val="center"/>
        </w:trPr>
        <w:tc>
          <w:tcPr>
            <w:tcW w:w="6123" w:type="dxa"/>
            <w:gridSpan w:val="2"/>
          </w:tcPr>
          <w:p w14:paraId="0A0F57BD" w14:textId="2970A8D3" w:rsidR="007973F2" w:rsidRPr="00B14527" w:rsidRDefault="00A23912" w:rsidP="007973F2">
            <w:pPr>
              <w:widowControl w:val="0"/>
              <w:tabs>
                <w:tab w:val="left" w:pos="9072"/>
              </w:tabs>
              <w:jc w:val="both"/>
              <w:rPr>
                <w:sz w:val="28"/>
                <w:szCs w:val="28"/>
              </w:rPr>
            </w:pPr>
            <w:r>
              <w:rPr>
                <w:bCs/>
                <w:sz w:val="28"/>
                <w:szCs w:val="28"/>
              </w:rPr>
              <w:t>Н</w:t>
            </w:r>
            <w:r w:rsidR="007973F2" w:rsidRPr="00C85D2B">
              <w:rPr>
                <w:bCs/>
                <w:sz w:val="28"/>
                <w:szCs w:val="28"/>
              </w:rPr>
              <w:t>ачальник отдела ценообразования в электроэнергетике Региональной энергетической комиссии Кузбасса</w:t>
            </w:r>
          </w:p>
        </w:tc>
        <w:tc>
          <w:tcPr>
            <w:tcW w:w="403"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310" w:type="dxa"/>
            <w:gridSpan w:val="2"/>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4755F4">
        <w:trPr>
          <w:gridAfter w:val="1"/>
          <w:wAfter w:w="1087" w:type="dxa"/>
          <w:jc w:val="center"/>
        </w:trPr>
        <w:tc>
          <w:tcPr>
            <w:tcW w:w="6123" w:type="dxa"/>
            <w:gridSpan w:val="2"/>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03" w:type="dxa"/>
            <w:shd w:val="clear" w:color="auto" w:fill="auto"/>
          </w:tcPr>
          <w:p w14:paraId="7B300D3D" w14:textId="77777777" w:rsidR="008F5DE4" w:rsidRPr="00B14527" w:rsidRDefault="008F5DE4" w:rsidP="008F5DE4">
            <w:pPr>
              <w:widowControl w:val="0"/>
              <w:jc w:val="center"/>
              <w:rPr>
                <w:bCs/>
                <w:sz w:val="28"/>
                <w:szCs w:val="28"/>
              </w:rPr>
            </w:pPr>
          </w:p>
        </w:tc>
        <w:tc>
          <w:tcPr>
            <w:tcW w:w="2310" w:type="dxa"/>
            <w:gridSpan w:val="2"/>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4755F4">
        <w:trPr>
          <w:gridAfter w:val="1"/>
          <w:wAfter w:w="1087" w:type="dxa"/>
          <w:jc w:val="center"/>
        </w:trPr>
        <w:tc>
          <w:tcPr>
            <w:tcW w:w="6123" w:type="dxa"/>
            <w:gridSpan w:val="2"/>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03"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310" w:type="dxa"/>
            <w:gridSpan w:val="2"/>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50965" w:rsidRPr="00B825A2" w14:paraId="4596E407" w14:textId="77777777" w:rsidTr="004755F4">
        <w:trPr>
          <w:gridAfter w:val="1"/>
          <w:wAfter w:w="1087" w:type="dxa"/>
          <w:jc w:val="center"/>
        </w:trPr>
        <w:tc>
          <w:tcPr>
            <w:tcW w:w="6123" w:type="dxa"/>
            <w:gridSpan w:val="2"/>
            <w:shd w:val="clear" w:color="auto" w:fill="auto"/>
          </w:tcPr>
          <w:p w14:paraId="20B4A961" w14:textId="433F3CFD" w:rsidR="00EB248A" w:rsidRPr="00FF6E3C" w:rsidRDefault="00EB248A" w:rsidP="00003BAA">
            <w:pPr>
              <w:widowControl w:val="0"/>
              <w:tabs>
                <w:tab w:val="left" w:pos="9072"/>
              </w:tabs>
              <w:jc w:val="both"/>
              <w:rPr>
                <w:bCs/>
                <w:sz w:val="28"/>
                <w:szCs w:val="28"/>
              </w:rPr>
            </w:pPr>
            <w:bookmarkStart w:id="1" w:name="_Hlk180748356"/>
            <w:r>
              <w:rPr>
                <w:bCs/>
                <w:sz w:val="28"/>
                <w:szCs w:val="28"/>
              </w:rPr>
              <w:t>Главный консультант отдела ценообразования транспортных и социально-значимых услуг Региональной энергетической комиссии Кузбасса</w:t>
            </w:r>
          </w:p>
        </w:tc>
        <w:tc>
          <w:tcPr>
            <w:tcW w:w="403" w:type="dxa"/>
            <w:shd w:val="clear" w:color="auto" w:fill="auto"/>
          </w:tcPr>
          <w:p w14:paraId="619E58D2" w14:textId="77777777" w:rsidR="00A50965" w:rsidRDefault="00EB248A" w:rsidP="00003BAA">
            <w:pPr>
              <w:widowControl w:val="0"/>
              <w:jc w:val="center"/>
              <w:rPr>
                <w:sz w:val="28"/>
                <w:szCs w:val="28"/>
              </w:rPr>
            </w:pPr>
            <w:r w:rsidRPr="00E250CA">
              <w:rPr>
                <w:sz w:val="28"/>
                <w:szCs w:val="28"/>
              </w:rPr>
              <w:t>–</w:t>
            </w:r>
          </w:p>
          <w:p w14:paraId="46DE54E7" w14:textId="77777777" w:rsidR="00EB248A" w:rsidRDefault="00EB248A" w:rsidP="00003BAA">
            <w:pPr>
              <w:widowControl w:val="0"/>
              <w:jc w:val="center"/>
              <w:rPr>
                <w:sz w:val="28"/>
                <w:szCs w:val="28"/>
              </w:rPr>
            </w:pPr>
          </w:p>
          <w:p w14:paraId="7E7792AF" w14:textId="77777777" w:rsidR="00EB248A" w:rsidRDefault="00EB248A" w:rsidP="00003BAA">
            <w:pPr>
              <w:widowControl w:val="0"/>
              <w:jc w:val="center"/>
              <w:rPr>
                <w:sz w:val="28"/>
                <w:szCs w:val="28"/>
              </w:rPr>
            </w:pPr>
          </w:p>
          <w:p w14:paraId="4DD2A78F" w14:textId="415EC953" w:rsidR="00EB248A" w:rsidRPr="00FF6E3C" w:rsidRDefault="00EB248A" w:rsidP="000C4977">
            <w:pPr>
              <w:widowControl w:val="0"/>
              <w:rPr>
                <w:sz w:val="28"/>
                <w:szCs w:val="28"/>
              </w:rPr>
            </w:pPr>
          </w:p>
        </w:tc>
        <w:tc>
          <w:tcPr>
            <w:tcW w:w="2310" w:type="dxa"/>
            <w:gridSpan w:val="2"/>
            <w:shd w:val="clear" w:color="auto" w:fill="auto"/>
          </w:tcPr>
          <w:p w14:paraId="4E0EA509" w14:textId="04B57BE6" w:rsidR="00A50965" w:rsidRDefault="000C4977" w:rsidP="00003BAA">
            <w:pPr>
              <w:widowControl w:val="0"/>
              <w:tabs>
                <w:tab w:val="left" w:pos="9072"/>
              </w:tabs>
              <w:rPr>
                <w:bCs/>
                <w:sz w:val="28"/>
                <w:szCs w:val="28"/>
              </w:rPr>
            </w:pPr>
            <w:r>
              <w:rPr>
                <w:bCs/>
                <w:sz w:val="28"/>
                <w:szCs w:val="28"/>
              </w:rPr>
              <w:t>Тараскина Т.П.</w:t>
            </w:r>
          </w:p>
          <w:p w14:paraId="2572F111" w14:textId="23D1691B" w:rsidR="00EB248A" w:rsidRPr="00FF6E3C" w:rsidRDefault="00EB248A" w:rsidP="00003BAA">
            <w:pPr>
              <w:widowControl w:val="0"/>
              <w:tabs>
                <w:tab w:val="left" w:pos="9072"/>
              </w:tabs>
              <w:rPr>
                <w:bCs/>
                <w:sz w:val="28"/>
                <w:szCs w:val="28"/>
              </w:rPr>
            </w:pPr>
          </w:p>
        </w:tc>
      </w:tr>
      <w:tr w:rsidR="00A50965" w:rsidRPr="00B825A2" w14:paraId="0681FBCF" w14:textId="77777777" w:rsidTr="004755F4">
        <w:trPr>
          <w:gridAfter w:val="1"/>
          <w:wAfter w:w="1087" w:type="dxa"/>
          <w:jc w:val="center"/>
        </w:trPr>
        <w:tc>
          <w:tcPr>
            <w:tcW w:w="6123" w:type="dxa"/>
            <w:gridSpan w:val="2"/>
            <w:shd w:val="clear" w:color="auto" w:fill="auto"/>
          </w:tcPr>
          <w:p w14:paraId="43A54870" w14:textId="77777777" w:rsidR="00EB248A" w:rsidRDefault="00EB248A" w:rsidP="00003BAA">
            <w:pPr>
              <w:widowControl w:val="0"/>
              <w:tabs>
                <w:tab w:val="left" w:pos="9072"/>
              </w:tabs>
              <w:jc w:val="both"/>
              <w:rPr>
                <w:bCs/>
                <w:sz w:val="28"/>
                <w:szCs w:val="28"/>
              </w:rPr>
            </w:pPr>
          </w:p>
          <w:p w14:paraId="3A5C02EB" w14:textId="36D8BB51" w:rsidR="00F906D8" w:rsidRPr="00EB248A" w:rsidRDefault="00F906D8" w:rsidP="00EB248A">
            <w:pPr>
              <w:widowControl w:val="0"/>
              <w:ind w:firstLine="2875"/>
              <w:jc w:val="center"/>
              <w:rPr>
                <w:b/>
                <w:sz w:val="28"/>
                <w:szCs w:val="22"/>
              </w:rPr>
            </w:pPr>
            <w:r w:rsidRPr="009A191E">
              <w:rPr>
                <w:b/>
                <w:sz w:val="28"/>
                <w:szCs w:val="22"/>
              </w:rPr>
              <w:t>ПОВЕСТКА ДНЯ</w:t>
            </w:r>
            <w:r>
              <w:rPr>
                <w:b/>
                <w:sz w:val="28"/>
                <w:szCs w:val="22"/>
              </w:rPr>
              <w:t>:</w:t>
            </w:r>
          </w:p>
        </w:tc>
        <w:tc>
          <w:tcPr>
            <w:tcW w:w="403" w:type="dxa"/>
            <w:shd w:val="clear" w:color="auto" w:fill="auto"/>
          </w:tcPr>
          <w:p w14:paraId="76E8D52C" w14:textId="3D18EEB4" w:rsidR="00A50965" w:rsidRPr="00FF6E3C" w:rsidRDefault="00A50965" w:rsidP="00003BAA">
            <w:pPr>
              <w:widowControl w:val="0"/>
              <w:jc w:val="center"/>
              <w:rPr>
                <w:sz w:val="28"/>
                <w:szCs w:val="28"/>
              </w:rPr>
            </w:pPr>
          </w:p>
        </w:tc>
        <w:tc>
          <w:tcPr>
            <w:tcW w:w="2310" w:type="dxa"/>
            <w:gridSpan w:val="2"/>
            <w:shd w:val="clear" w:color="auto" w:fill="auto"/>
          </w:tcPr>
          <w:p w14:paraId="5D46F716" w14:textId="6C5E4A69" w:rsidR="00A50965" w:rsidRPr="00FF6E3C" w:rsidRDefault="00A50965" w:rsidP="00003BAA">
            <w:pPr>
              <w:widowControl w:val="0"/>
              <w:tabs>
                <w:tab w:val="left" w:pos="9072"/>
              </w:tabs>
              <w:rPr>
                <w:bCs/>
                <w:sz w:val="28"/>
                <w:szCs w:val="28"/>
              </w:rPr>
            </w:pPr>
          </w:p>
        </w:tc>
      </w:tr>
      <w:tr w:rsidR="004755F4" w:rsidRPr="004755F4" w14:paraId="6B324B8D" w14:textId="77777777" w:rsidTr="00475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55"/>
          <w:jc w:val="center"/>
        </w:trPr>
        <w:tc>
          <w:tcPr>
            <w:tcW w:w="497" w:type="dxa"/>
            <w:vAlign w:val="center"/>
          </w:tcPr>
          <w:p w14:paraId="1EABFF54" w14:textId="77777777" w:rsidR="004755F4" w:rsidRPr="004755F4" w:rsidRDefault="004755F4" w:rsidP="004755F4">
            <w:pPr>
              <w:jc w:val="center"/>
              <w:rPr>
                <w:kern w:val="32"/>
                <w:sz w:val="27"/>
                <w:szCs w:val="27"/>
              </w:rPr>
            </w:pPr>
            <w:r w:rsidRPr="004755F4">
              <w:rPr>
                <w:kern w:val="32"/>
                <w:sz w:val="27"/>
                <w:szCs w:val="27"/>
              </w:rPr>
              <w:t>№</w:t>
            </w:r>
          </w:p>
        </w:tc>
        <w:tc>
          <w:tcPr>
            <w:tcW w:w="7158" w:type="dxa"/>
            <w:gridSpan w:val="3"/>
            <w:vAlign w:val="center"/>
          </w:tcPr>
          <w:p w14:paraId="476EE965" w14:textId="77777777" w:rsidR="004755F4" w:rsidRPr="004755F4" w:rsidRDefault="004755F4" w:rsidP="004755F4">
            <w:pPr>
              <w:ind w:left="146" w:right="336" w:firstLine="283"/>
              <w:jc w:val="center"/>
              <w:rPr>
                <w:kern w:val="32"/>
                <w:sz w:val="27"/>
                <w:szCs w:val="27"/>
              </w:rPr>
            </w:pPr>
            <w:r w:rsidRPr="004755F4">
              <w:rPr>
                <w:kern w:val="32"/>
                <w:sz w:val="27"/>
                <w:szCs w:val="27"/>
              </w:rPr>
              <w:t>Вопрос</w:t>
            </w:r>
          </w:p>
        </w:tc>
        <w:tc>
          <w:tcPr>
            <w:tcW w:w="2268" w:type="dxa"/>
            <w:gridSpan w:val="2"/>
            <w:vAlign w:val="center"/>
          </w:tcPr>
          <w:p w14:paraId="04FCA428" w14:textId="77777777" w:rsidR="004755F4" w:rsidRPr="004755F4" w:rsidRDefault="004755F4" w:rsidP="004755F4">
            <w:pPr>
              <w:jc w:val="center"/>
              <w:rPr>
                <w:kern w:val="32"/>
                <w:sz w:val="27"/>
                <w:szCs w:val="27"/>
              </w:rPr>
            </w:pPr>
            <w:r w:rsidRPr="004755F4">
              <w:rPr>
                <w:kern w:val="32"/>
                <w:sz w:val="27"/>
                <w:szCs w:val="27"/>
              </w:rPr>
              <w:t>Докладчик</w:t>
            </w:r>
          </w:p>
        </w:tc>
      </w:tr>
      <w:tr w:rsidR="004755F4" w:rsidRPr="004755F4" w14:paraId="3A4885A3" w14:textId="77777777" w:rsidTr="00475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55"/>
          <w:jc w:val="center"/>
        </w:trPr>
        <w:tc>
          <w:tcPr>
            <w:tcW w:w="497" w:type="dxa"/>
            <w:vAlign w:val="center"/>
          </w:tcPr>
          <w:p w14:paraId="038942D5" w14:textId="77777777" w:rsidR="004755F4" w:rsidRPr="004755F4" w:rsidRDefault="004755F4" w:rsidP="004755F4">
            <w:pPr>
              <w:jc w:val="center"/>
              <w:rPr>
                <w:kern w:val="32"/>
                <w:sz w:val="27"/>
                <w:szCs w:val="27"/>
              </w:rPr>
            </w:pPr>
            <w:r w:rsidRPr="004755F4">
              <w:rPr>
                <w:kern w:val="32"/>
                <w:sz w:val="27"/>
                <w:szCs w:val="27"/>
              </w:rPr>
              <w:t>1.</w:t>
            </w:r>
          </w:p>
        </w:tc>
        <w:tc>
          <w:tcPr>
            <w:tcW w:w="7158" w:type="dxa"/>
            <w:gridSpan w:val="3"/>
            <w:vAlign w:val="center"/>
          </w:tcPr>
          <w:p w14:paraId="43D59A5A" w14:textId="77777777" w:rsidR="004755F4" w:rsidRPr="004755F4" w:rsidRDefault="004755F4" w:rsidP="004755F4">
            <w:pPr>
              <w:tabs>
                <w:tab w:val="left" w:pos="284"/>
              </w:tabs>
              <w:autoSpaceDE w:val="0"/>
              <w:autoSpaceDN w:val="0"/>
              <w:adjustRightInd w:val="0"/>
              <w:ind w:right="1"/>
              <w:jc w:val="both"/>
              <w:outlineLvl w:val="1"/>
              <w:rPr>
                <w:color w:val="000000"/>
                <w:kern w:val="32"/>
                <w:sz w:val="28"/>
                <w:szCs w:val="28"/>
              </w:rPr>
            </w:pPr>
            <w:r w:rsidRPr="004755F4">
              <w:rPr>
                <w:color w:val="000000"/>
                <w:kern w:val="32"/>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на 2026 год</w:t>
            </w:r>
          </w:p>
        </w:tc>
        <w:tc>
          <w:tcPr>
            <w:tcW w:w="2268" w:type="dxa"/>
            <w:gridSpan w:val="2"/>
            <w:vAlign w:val="center"/>
          </w:tcPr>
          <w:p w14:paraId="748F58A4" w14:textId="77777777" w:rsidR="004755F4" w:rsidRPr="004755F4" w:rsidRDefault="004755F4" w:rsidP="004755F4">
            <w:pPr>
              <w:jc w:val="center"/>
              <w:rPr>
                <w:kern w:val="32"/>
                <w:sz w:val="27"/>
                <w:szCs w:val="27"/>
              </w:rPr>
            </w:pPr>
            <w:r w:rsidRPr="004755F4">
              <w:rPr>
                <w:kern w:val="32"/>
                <w:sz w:val="27"/>
                <w:szCs w:val="27"/>
              </w:rPr>
              <w:t>Саврасов М.Г.</w:t>
            </w:r>
          </w:p>
        </w:tc>
      </w:tr>
      <w:tr w:rsidR="004755F4" w:rsidRPr="004755F4" w14:paraId="669338EC" w14:textId="77777777" w:rsidTr="00475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862"/>
          <w:jc w:val="center"/>
        </w:trPr>
        <w:tc>
          <w:tcPr>
            <w:tcW w:w="497" w:type="dxa"/>
            <w:vAlign w:val="center"/>
          </w:tcPr>
          <w:p w14:paraId="0B3B9403" w14:textId="77777777" w:rsidR="004755F4" w:rsidRPr="004755F4" w:rsidRDefault="004755F4" w:rsidP="004755F4">
            <w:pPr>
              <w:jc w:val="center"/>
              <w:rPr>
                <w:kern w:val="32"/>
                <w:sz w:val="27"/>
                <w:szCs w:val="27"/>
              </w:rPr>
            </w:pPr>
            <w:r w:rsidRPr="004755F4">
              <w:rPr>
                <w:kern w:val="32"/>
                <w:sz w:val="27"/>
                <w:szCs w:val="27"/>
              </w:rPr>
              <w:t>2.</w:t>
            </w:r>
          </w:p>
        </w:tc>
        <w:tc>
          <w:tcPr>
            <w:tcW w:w="7158" w:type="dxa"/>
            <w:gridSpan w:val="3"/>
          </w:tcPr>
          <w:p w14:paraId="07A9E9BF" w14:textId="0E62B7AD" w:rsidR="004755F4" w:rsidRPr="004755F4" w:rsidRDefault="004755F4" w:rsidP="004755F4">
            <w:pPr>
              <w:tabs>
                <w:tab w:val="left" w:pos="1843"/>
                <w:tab w:val="left" w:pos="7845"/>
              </w:tabs>
              <w:autoSpaceDE w:val="0"/>
              <w:autoSpaceDN w:val="0"/>
              <w:adjustRightInd w:val="0"/>
              <w:jc w:val="both"/>
              <w:outlineLvl w:val="1"/>
              <w:rPr>
                <w:color w:val="000000"/>
                <w:kern w:val="32"/>
                <w:sz w:val="28"/>
                <w:szCs w:val="28"/>
              </w:rPr>
            </w:pPr>
            <w:r w:rsidRPr="004755F4">
              <w:rPr>
                <w:color w:val="000000"/>
                <w:kern w:val="32"/>
                <w:sz w:val="28"/>
                <w:szCs w:val="28"/>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tc>
        <w:tc>
          <w:tcPr>
            <w:tcW w:w="2268" w:type="dxa"/>
            <w:gridSpan w:val="2"/>
            <w:vAlign w:val="center"/>
          </w:tcPr>
          <w:p w14:paraId="1C78EFC6" w14:textId="77777777" w:rsidR="004755F4" w:rsidRPr="004755F4" w:rsidRDefault="004755F4" w:rsidP="004755F4">
            <w:pPr>
              <w:jc w:val="center"/>
              <w:rPr>
                <w:kern w:val="32"/>
                <w:sz w:val="27"/>
                <w:szCs w:val="27"/>
              </w:rPr>
            </w:pPr>
            <w:r w:rsidRPr="004755F4">
              <w:rPr>
                <w:kern w:val="32"/>
                <w:sz w:val="27"/>
                <w:szCs w:val="27"/>
              </w:rPr>
              <w:t>Саврасов М.Г.</w:t>
            </w:r>
          </w:p>
        </w:tc>
      </w:tr>
      <w:tr w:rsidR="004755F4" w:rsidRPr="004755F4" w14:paraId="19717EB6" w14:textId="77777777" w:rsidTr="00475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862"/>
          <w:jc w:val="center"/>
        </w:trPr>
        <w:tc>
          <w:tcPr>
            <w:tcW w:w="497" w:type="dxa"/>
            <w:vAlign w:val="center"/>
          </w:tcPr>
          <w:p w14:paraId="38FBA634" w14:textId="77777777" w:rsidR="004755F4" w:rsidRPr="004755F4" w:rsidRDefault="004755F4" w:rsidP="004755F4">
            <w:pPr>
              <w:jc w:val="center"/>
              <w:rPr>
                <w:kern w:val="32"/>
                <w:sz w:val="27"/>
                <w:szCs w:val="27"/>
              </w:rPr>
            </w:pPr>
            <w:r w:rsidRPr="004755F4">
              <w:rPr>
                <w:kern w:val="32"/>
                <w:sz w:val="27"/>
                <w:szCs w:val="27"/>
              </w:rPr>
              <w:t>3.</w:t>
            </w:r>
          </w:p>
        </w:tc>
        <w:tc>
          <w:tcPr>
            <w:tcW w:w="7158" w:type="dxa"/>
            <w:gridSpan w:val="3"/>
          </w:tcPr>
          <w:p w14:paraId="2923E505" w14:textId="7C2D2AAE" w:rsidR="004755F4" w:rsidRPr="004755F4" w:rsidRDefault="004755F4" w:rsidP="004755F4">
            <w:pPr>
              <w:tabs>
                <w:tab w:val="left" w:pos="7845"/>
              </w:tabs>
              <w:autoSpaceDE w:val="0"/>
              <w:autoSpaceDN w:val="0"/>
              <w:adjustRightInd w:val="0"/>
              <w:jc w:val="both"/>
              <w:outlineLvl w:val="1"/>
              <w:rPr>
                <w:color w:val="000000"/>
                <w:kern w:val="32"/>
                <w:sz w:val="28"/>
                <w:szCs w:val="28"/>
              </w:rPr>
            </w:pPr>
            <w:r w:rsidRPr="004755F4">
              <w:rPr>
                <w:color w:val="000000"/>
                <w:kern w:val="32"/>
                <w:sz w:val="28"/>
                <w:szCs w:val="28"/>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tc>
        <w:tc>
          <w:tcPr>
            <w:tcW w:w="2268" w:type="dxa"/>
            <w:gridSpan w:val="2"/>
            <w:vAlign w:val="center"/>
          </w:tcPr>
          <w:p w14:paraId="6115B945" w14:textId="77777777" w:rsidR="004755F4" w:rsidRPr="004755F4" w:rsidRDefault="004755F4" w:rsidP="004755F4">
            <w:pPr>
              <w:jc w:val="center"/>
              <w:rPr>
                <w:kern w:val="32"/>
                <w:sz w:val="27"/>
                <w:szCs w:val="27"/>
              </w:rPr>
            </w:pPr>
            <w:r w:rsidRPr="004755F4">
              <w:rPr>
                <w:kern w:val="32"/>
                <w:sz w:val="27"/>
                <w:szCs w:val="27"/>
              </w:rPr>
              <w:t>Саврасов М.Г.</w:t>
            </w:r>
          </w:p>
        </w:tc>
      </w:tr>
      <w:tr w:rsidR="004755F4" w:rsidRPr="004755F4" w14:paraId="08DF503F" w14:textId="77777777" w:rsidTr="00475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18"/>
          <w:jc w:val="center"/>
        </w:trPr>
        <w:tc>
          <w:tcPr>
            <w:tcW w:w="497" w:type="dxa"/>
            <w:vAlign w:val="center"/>
          </w:tcPr>
          <w:p w14:paraId="3216BC26" w14:textId="77777777" w:rsidR="004755F4" w:rsidRPr="004755F4" w:rsidRDefault="004755F4" w:rsidP="004755F4">
            <w:pPr>
              <w:jc w:val="center"/>
              <w:rPr>
                <w:kern w:val="32"/>
                <w:sz w:val="27"/>
                <w:szCs w:val="27"/>
              </w:rPr>
            </w:pPr>
            <w:r w:rsidRPr="004755F4">
              <w:rPr>
                <w:kern w:val="32"/>
                <w:sz w:val="27"/>
                <w:szCs w:val="27"/>
              </w:rPr>
              <w:t>4.</w:t>
            </w:r>
          </w:p>
        </w:tc>
        <w:tc>
          <w:tcPr>
            <w:tcW w:w="7158" w:type="dxa"/>
            <w:gridSpan w:val="3"/>
          </w:tcPr>
          <w:p w14:paraId="2D3CC1D7" w14:textId="77777777" w:rsidR="004755F4" w:rsidRPr="004755F4" w:rsidRDefault="004755F4" w:rsidP="004755F4">
            <w:pPr>
              <w:jc w:val="both"/>
              <w:rPr>
                <w:color w:val="000000"/>
                <w:kern w:val="32"/>
                <w:sz w:val="28"/>
                <w:szCs w:val="28"/>
              </w:rPr>
            </w:pPr>
            <w:r w:rsidRPr="004755F4">
              <w:rPr>
                <w:color w:val="000000"/>
                <w:kern w:val="32"/>
                <w:sz w:val="28"/>
                <w:szCs w:val="28"/>
              </w:rPr>
              <w:t xml:space="preserve">Об установлении предельных максимальных тарифов на </w:t>
            </w:r>
            <w:r w:rsidRPr="004755F4">
              <w:rPr>
                <w:color w:val="000000"/>
                <w:kern w:val="32"/>
                <w:sz w:val="28"/>
                <w:szCs w:val="28"/>
              </w:rPr>
              <w:br/>
              <w:t>транспортные услуги, оказываемые на подъездных железнодорожных путях ООО «</w:t>
            </w:r>
            <w:proofErr w:type="spellStart"/>
            <w:r w:rsidRPr="004755F4">
              <w:rPr>
                <w:color w:val="000000"/>
                <w:kern w:val="32"/>
                <w:sz w:val="28"/>
                <w:szCs w:val="28"/>
              </w:rPr>
              <w:t>Беловопромжелдортранс</w:t>
            </w:r>
            <w:proofErr w:type="spellEnd"/>
            <w:r w:rsidRPr="004755F4">
              <w:rPr>
                <w:color w:val="000000"/>
                <w:kern w:val="32"/>
                <w:sz w:val="28"/>
                <w:szCs w:val="28"/>
              </w:rPr>
              <w:t>»</w:t>
            </w:r>
          </w:p>
        </w:tc>
        <w:tc>
          <w:tcPr>
            <w:tcW w:w="2268" w:type="dxa"/>
            <w:gridSpan w:val="2"/>
            <w:vAlign w:val="center"/>
          </w:tcPr>
          <w:p w14:paraId="0EE52C40" w14:textId="77777777" w:rsidR="004755F4" w:rsidRPr="004755F4" w:rsidRDefault="004755F4" w:rsidP="004755F4">
            <w:pPr>
              <w:jc w:val="center"/>
              <w:rPr>
                <w:kern w:val="32"/>
                <w:sz w:val="27"/>
                <w:szCs w:val="27"/>
              </w:rPr>
            </w:pPr>
            <w:r w:rsidRPr="004755F4">
              <w:rPr>
                <w:kern w:val="32"/>
                <w:sz w:val="27"/>
                <w:szCs w:val="27"/>
              </w:rPr>
              <w:t>Тараскина Т.П.</w:t>
            </w:r>
          </w:p>
        </w:tc>
      </w:tr>
      <w:tr w:rsidR="004755F4" w:rsidRPr="004755F4" w14:paraId="221CBA6A" w14:textId="77777777" w:rsidTr="00475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18"/>
          <w:jc w:val="center"/>
        </w:trPr>
        <w:tc>
          <w:tcPr>
            <w:tcW w:w="497" w:type="dxa"/>
            <w:vAlign w:val="center"/>
          </w:tcPr>
          <w:p w14:paraId="7A162ED1" w14:textId="77777777" w:rsidR="004755F4" w:rsidRPr="004755F4" w:rsidRDefault="004755F4" w:rsidP="004755F4">
            <w:pPr>
              <w:jc w:val="center"/>
              <w:rPr>
                <w:kern w:val="32"/>
                <w:sz w:val="27"/>
                <w:szCs w:val="27"/>
              </w:rPr>
            </w:pPr>
            <w:r w:rsidRPr="004755F4">
              <w:rPr>
                <w:kern w:val="32"/>
                <w:sz w:val="27"/>
                <w:szCs w:val="27"/>
              </w:rPr>
              <w:t>5.</w:t>
            </w:r>
          </w:p>
        </w:tc>
        <w:tc>
          <w:tcPr>
            <w:tcW w:w="7158" w:type="dxa"/>
            <w:gridSpan w:val="3"/>
          </w:tcPr>
          <w:p w14:paraId="400EEF07" w14:textId="6210CFF2" w:rsidR="004755F4" w:rsidRPr="004755F4" w:rsidRDefault="004755F4" w:rsidP="004755F4">
            <w:pPr>
              <w:ind w:right="-1"/>
              <w:jc w:val="both"/>
              <w:rPr>
                <w:kern w:val="32"/>
                <w:sz w:val="28"/>
                <w:szCs w:val="28"/>
              </w:rPr>
            </w:pPr>
            <w:r w:rsidRPr="004755F4">
              <w:rPr>
                <w:color w:val="000000"/>
                <w:kern w:val="32"/>
                <w:sz w:val="28"/>
                <w:szCs w:val="28"/>
              </w:rPr>
              <w:t xml:space="preserve">О внесении изменений в постановление Региональной энергетической комиссии Кузбасса от 20.12.2024 № </w:t>
            </w:r>
            <w:bookmarkStart w:id="2" w:name="_Hlk194578981"/>
            <w:r w:rsidRPr="004755F4">
              <w:rPr>
                <w:color w:val="000000"/>
                <w:kern w:val="32"/>
                <w:sz w:val="28"/>
                <w:szCs w:val="28"/>
              </w:rPr>
              <w:t>763 «</w:t>
            </w:r>
            <w:bookmarkStart w:id="3" w:name="_Hlk86134044"/>
            <w:bookmarkStart w:id="4" w:name="_Hlk198284251"/>
            <w:bookmarkStart w:id="5" w:name="_Hlk158363153"/>
            <w:r w:rsidRPr="004755F4">
              <w:rPr>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w:t>
            </w:r>
            <w:bookmarkStart w:id="6" w:name="_Hlk117519064"/>
            <w:r w:rsidRPr="004755F4">
              <w:rPr>
                <w:kern w:val="32"/>
                <w:sz w:val="28"/>
                <w:szCs w:val="28"/>
              </w:rPr>
              <w:t xml:space="preserve">, сжиженный газ на территории </w:t>
            </w:r>
            <w:bookmarkEnd w:id="2"/>
            <w:bookmarkEnd w:id="3"/>
            <w:bookmarkEnd w:id="6"/>
            <w:proofErr w:type="spellStart"/>
            <w:r w:rsidRPr="004755F4">
              <w:rPr>
                <w:kern w:val="32"/>
                <w:sz w:val="28"/>
                <w:szCs w:val="28"/>
              </w:rPr>
              <w:t>Ижморского</w:t>
            </w:r>
            <w:proofErr w:type="spellEnd"/>
            <w:r w:rsidRPr="004755F4">
              <w:rPr>
                <w:kern w:val="32"/>
                <w:sz w:val="28"/>
                <w:szCs w:val="28"/>
              </w:rPr>
              <w:t xml:space="preserve"> муниципального </w:t>
            </w:r>
            <w:r w:rsidRPr="004755F4">
              <w:rPr>
                <w:kern w:val="32"/>
                <w:sz w:val="28"/>
                <w:szCs w:val="28"/>
              </w:rPr>
              <w:br/>
              <w:t>округа</w:t>
            </w:r>
            <w:bookmarkEnd w:id="4"/>
            <w:r w:rsidRPr="004755F4">
              <w:rPr>
                <w:kern w:val="32"/>
                <w:sz w:val="28"/>
                <w:szCs w:val="28"/>
              </w:rPr>
              <w:t>»</w:t>
            </w:r>
            <w:bookmarkEnd w:id="5"/>
          </w:p>
        </w:tc>
        <w:tc>
          <w:tcPr>
            <w:tcW w:w="2268" w:type="dxa"/>
            <w:gridSpan w:val="2"/>
            <w:vAlign w:val="center"/>
          </w:tcPr>
          <w:p w14:paraId="17F4B6FD" w14:textId="77777777" w:rsidR="004755F4" w:rsidRPr="004755F4" w:rsidRDefault="004755F4" w:rsidP="004755F4">
            <w:pPr>
              <w:jc w:val="center"/>
              <w:rPr>
                <w:kern w:val="32"/>
                <w:sz w:val="27"/>
                <w:szCs w:val="27"/>
              </w:rPr>
            </w:pPr>
            <w:r w:rsidRPr="004755F4">
              <w:rPr>
                <w:kern w:val="32"/>
                <w:sz w:val="27"/>
                <w:szCs w:val="27"/>
              </w:rPr>
              <w:t>Федорова В.С.</w:t>
            </w:r>
          </w:p>
        </w:tc>
      </w:tr>
    </w:tbl>
    <w:p w14:paraId="5F9AD557" w14:textId="77777777" w:rsidR="00EB248A" w:rsidRDefault="00EB248A" w:rsidP="00F906D8">
      <w:pPr>
        <w:widowControl w:val="0"/>
        <w:ind w:right="-1"/>
        <w:jc w:val="both"/>
        <w:rPr>
          <w:sz w:val="28"/>
          <w:szCs w:val="28"/>
        </w:rPr>
      </w:pPr>
    </w:p>
    <w:p w14:paraId="33982062" w14:textId="77777777" w:rsidR="005537A8" w:rsidRDefault="00F62DEC" w:rsidP="00645CE7">
      <w:pPr>
        <w:widowControl w:val="0"/>
        <w:ind w:right="-1" w:firstLine="709"/>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5681ED8B" w14:textId="5182D0DA" w:rsidR="00A65AFE" w:rsidRDefault="00A65AFE" w:rsidP="00EB248A">
      <w:pPr>
        <w:widowControl w:val="0"/>
        <w:autoSpaceDE w:val="0"/>
        <w:autoSpaceDN w:val="0"/>
        <w:adjustRightInd w:val="0"/>
        <w:ind w:right="-1"/>
        <w:jc w:val="both"/>
        <w:rPr>
          <w:bCs/>
          <w:sz w:val="28"/>
          <w:szCs w:val="28"/>
        </w:rPr>
      </w:pPr>
      <w:bookmarkStart w:id="7" w:name="_Hlk180590539"/>
      <w:bookmarkStart w:id="8" w:name="_Hlk53649171"/>
    </w:p>
    <w:p w14:paraId="3DC8A9CD" w14:textId="505E947A" w:rsidR="00AD4147" w:rsidRPr="004755F4" w:rsidRDefault="00AD4147"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 </w:t>
      </w:r>
      <w:r w:rsidRPr="004755F4">
        <w:rPr>
          <w:b/>
          <w:bCs/>
          <w:sz w:val="28"/>
          <w:szCs w:val="28"/>
        </w:rPr>
        <w:t>«</w:t>
      </w:r>
      <w:r w:rsidR="004755F4" w:rsidRPr="004755F4">
        <w:rPr>
          <w:b/>
          <w:bCs/>
          <w:color w:val="000000"/>
          <w:kern w:val="32"/>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на 2026 год»</w:t>
      </w:r>
    </w:p>
    <w:p w14:paraId="7128049C" w14:textId="77777777" w:rsidR="00012589" w:rsidRDefault="00012589" w:rsidP="00EB248A">
      <w:pPr>
        <w:ind w:right="-1"/>
        <w:jc w:val="both"/>
        <w:rPr>
          <w:b/>
          <w:bCs/>
          <w:kern w:val="32"/>
          <w:sz w:val="28"/>
          <w:szCs w:val="28"/>
        </w:rPr>
      </w:pPr>
    </w:p>
    <w:p w14:paraId="2745DA6C" w14:textId="1E903AB1" w:rsidR="00012589" w:rsidRDefault="00012589" w:rsidP="00012589">
      <w:pPr>
        <w:widowControl w:val="0"/>
        <w:ind w:left="-142" w:right="-1" w:firstLine="567"/>
        <w:jc w:val="both"/>
        <w:rPr>
          <w:b/>
          <w:bCs/>
          <w:sz w:val="28"/>
          <w:szCs w:val="28"/>
        </w:rPr>
      </w:pPr>
      <w:r>
        <w:rPr>
          <w:b/>
          <w:bCs/>
          <w:sz w:val="28"/>
          <w:szCs w:val="28"/>
        </w:rPr>
        <w:t xml:space="preserve">СЛУШАЛИ: </w:t>
      </w:r>
      <w:r w:rsidR="004755F4">
        <w:rPr>
          <w:b/>
          <w:bCs/>
          <w:sz w:val="28"/>
          <w:szCs w:val="28"/>
        </w:rPr>
        <w:t>Саврасова М.Г.</w:t>
      </w:r>
    </w:p>
    <w:p w14:paraId="6DA4F22C" w14:textId="77777777" w:rsidR="00100BF1" w:rsidRDefault="00100BF1" w:rsidP="00100BF1">
      <w:pPr>
        <w:widowControl w:val="0"/>
        <w:ind w:left="-142" w:right="-1" w:firstLine="567"/>
        <w:jc w:val="both"/>
        <w:rPr>
          <w:b/>
          <w:bCs/>
          <w:sz w:val="28"/>
          <w:szCs w:val="28"/>
        </w:rPr>
      </w:pPr>
    </w:p>
    <w:p w14:paraId="44084788" w14:textId="1FA1AA88" w:rsidR="00100BF1" w:rsidRPr="000C4977" w:rsidRDefault="00100BF1" w:rsidP="000C4977">
      <w:pPr>
        <w:pStyle w:val="22"/>
        <w:tabs>
          <w:tab w:val="left" w:pos="284"/>
          <w:tab w:val="left" w:pos="709"/>
        </w:tabs>
        <w:jc w:val="both"/>
        <w:rPr>
          <w:b w:val="0"/>
          <w:bCs/>
          <w:szCs w:val="28"/>
        </w:rPr>
      </w:pPr>
      <w:r w:rsidRPr="00D75102">
        <w:rPr>
          <w:b w:val="0"/>
          <w:bCs/>
          <w:szCs w:val="28"/>
        </w:rPr>
        <w:t xml:space="preserve">Докладчик, </w:t>
      </w:r>
      <w:r w:rsidR="002A2309" w:rsidRPr="002A2309">
        <w:rPr>
          <w:b w:val="0"/>
          <w:color w:val="000000"/>
          <w:kern w:val="32"/>
          <w:szCs w:val="28"/>
          <w:lang w:eastAsia="en-US"/>
        </w:rPr>
        <w:t xml:space="preserve">в соответствии с экспертными заключениями (приложения </w:t>
      </w:r>
      <w:r w:rsidR="002A2309" w:rsidRPr="002A2309">
        <w:rPr>
          <w:b w:val="0"/>
          <w:color w:val="000000"/>
          <w:kern w:val="32"/>
          <w:szCs w:val="28"/>
          <w:lang w:eastAsia="en-US"/>
        </w:rPr>
        <w:br/>
        <w:t>№№ 1-</w:t>
      </w:r>
      <w:r w:rsidR="002A2309">
        <w:rPr>
          <w:b w:val="0"/>
          <w:color w:val="000000"/>
          <w:kern w:val="32"/>
          <w:szCs w:val="28"/>
          <w:lang w:eastAsia="en-US"/>
        </w:rPr>
        <w:t>3</w:t>
      </w:r>
      <w:r w:rsidR="002A2309" w:rsidRPr="002A2309">
        <w:rPr>
          <w:b w:val="0"/>
          <w:color w:val="000000"/>
          <w:kern w:val="32"/>
          <w:szCs w:val="28"/>
          <w:lang w:eastAsia="en-US"/>
        </w:rPr>
        <w:t xml:space="preserve"> к настоящему протоколу)</w:t>
      </w:r>
      <w:r w:rsidR="002A2309">
        <w:rPr>
          <w:bCs/>
          <w:color w:val="000000"/>
          <w:kern w:val="32"/>
          <w:szCs w:val="28"/>
          <w:lang w:eastAsia="en-US"/>
        </w:rPr>
        <w:t xml:space="preserve"> </w:t>
      </w:r>
      <w:r w:rsidRPr="00D75102">
        <w:rPr>
          <w:b w:val="0"/>
          <w:bCs/>
          <w:szCs w:val="28"/>
        </w:rPr>
        <w:t>предлагает утвердить</w:t>
      </w:r>
      <w:r w:rsidR="00D75102" w:rsidRPr="00D75102">
        <w:rPr>
          <w:b w:val="0"/>
          <w:bCs/>
          <w:szCs w:val="28"/>
        </w:rPr>
        <w:t xml:space="preserve"> нормативы технологических потерь при передаче тепловой энергии, теплоносителя по тепловым сетям регулируемых организаций на 2026 год согласно приложению</w:t>
      </w:r>
      <w:r w:rsidR="00D75102">
        <w:rPr>
          <w:b w:val="0"/>
          <w:bCs/>
          <w:szCs w:val="28"/>
        </w:rPr>
        <w:t xml:space="preserve"> №</w:t>
      </w:r>
      <w:r w:rsidR="00D75102" w:rsidRPr="00D75102">
        <w:rPr>
          <w:b w:val="0"/>
          <w:bCs/>
          <w:szCs w:val="28"/>
        </w:rPr>
        <w:t xml:space="preserve"> </w:t>
      </w:r>
      <w:r w:rsidR="002A2309">
        <w:rPr>
          <w:b w:val="0"/>
          <w:bCs/>
          <w:szCs w:val="28"/>
        </w:rPr>
        <w:t xml:space="preserve">4 </w:t>
      </w:r>
      <w:r w:rsidR="00D75102" w:rsidRPr="00D75102">
        <w:rPr>
          <w:b w:val="0"/>
          <w:bCs/>
          <w:szCs w:val="28"/>
        </w:rPr>
        <w:t xml:space="preserve">к настоящему </w:t>
      </w:r>
      <w:r w:rsidR="00D75102">
        <w:rPr>
          <w:b w:val="0"/>
          <w:bCs/>
          <w:szCs w:val="28"/>
        </w:rPr>
        <w:t>протоколу</w:t>
      </w:r>
      <w:r w:rsidR="00D75102" w:rsidRPr="00D75102">
        <w:rPr>
          <w:b w:val="0"/>
          <w:bCs/>
          <w:szCs w:val="28"/>
        </w:rPr>
        <w:t>.</w:t>
      </w:r>
    </w:p>
    <w:p w14:paraId="0CACFD42" w14:textId="77777777" w:rsidR="00100BF1" w:rsidRDefault="00100BF1" w:rsidP="00100BF1">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37C8013" w14:textId="77777777" w:rsidR="00100BF1" w:rsidRDefault="00100BF1" w:rsidP="00100BF1">
      <w:pPr>
        <w:ind w:left="-142" w:right="-1" w:firstLine="568"/>
        <w:jc w:val="both"/>
        <w:rPr>
          <w:b/>
          <w:sz w:val="28"/>
          <w:szCs w:val="28"/>
        </w:rPr>
      </w:pPr>
    </w:p>
    <w:p w14:paraId="3A4A5476" w14:textId="77777777" w:rsidR="00100BF1" w:rsidRDefault="00100BF1" w:rsidP="00100BF1">
      <w:pPr>
        <w:ind w:left="-142" w:right="-1" w:firstLine="568"/>
        <w:jc w:val="both"/>
        <w:rPr>
          <w:b/>
          <w:sz w:val="28"/>
          <w:szCs w:val="28"/>
        </w:rPr>
      </w:pPr>
      <w:r>
        <w:rPr>
          <w:bCs/>
          <w:kern w:val="32"/>
          <w:sz w:val="28"/>
          <w:szCs w:val="28"/>
        </w:rPr>
        <w:t>Согласиться с предложением докладчика.</w:t>
      </w:r>
    </w:p>
    <w:p w14:paraId="5096FA7F" w14:textId="77777777" w:rsidR="00100BF1" w:rsidRDefault="00100BF1" w:rsidP="00100BF1">
      <w:pPr>
        <w:ind w:left="-142" w:right="-1" w:firstLine="568"/>
        <w:jc w:val="both"/>
        <w:rPr>
          <w:b/>
          <w:sz w:val="28"/>
          <w:szCs w:val="28"/>
        </w:rPr>
      </w:pPr>
    </w:p>
    <w:p w14:paraId="4B14CCDA" w14:textId="77777777" w:rsidR="00100BF1" w:rsidRDefault="00100BF1" w:rsidP="00100BF1">
      <w:pPr>
        <w:ind w:left="-142" w:right="-1" w:firstLine="568"/>
        <w:jc w:val="both"/>
        <w:rPr>
          <w:b/>
          <w:sz w:val="28"/>
          <w:szCs w:val="28"/>
        </w:rPr>
      </w:pPr>
      <w:r>
        <w:rPr>
          <w:b/>
          <w:bCs/>
          <w:sz w:val="28"/>
          <w:szCs w:val="22"/>
        </w:rPr>
        <w:t>Проведено голосование: «за» - единогласно.</w:t>
      </w:r>
    </w:p>
    <w:p w14:paraId="69A1E334" w14:textId="77777777" w:rsidR="00AD4147" w:rsidRDefault="00AD4147" w:rsidP="003A05C1">
      <w:pPr>
        <w:widowControl w:val="0"/>
        <w:autoSpaceDE w:val="0"/>
        <w:autoSpaceDN w:val="0"/>
        <w:adjustRightInd w:val="0"/>
        <w:ind w:right="-284"/>
        <w:jc w:val="both"/>
        <w:rPr>
          <w:bCs/>
          <w:sz w:val="28"/>
          <w:szCs w:val="28"/>
        </w:rPr>
      </w:pPr>
    </w:p>
    <w:p w14:paraId="0C13F889" w14:textId="4894D6CD" w:rsidR="00012589" w:rsidRDefault="00012589" w:rsidP="00012589">
      <w:pPr>
        <w:ind w:left="-142" w:right="-1" w:firstLine="568"/>
        <w:jc w:val="both"/>
        <w:rPr>
          <w:b/>
          <w:bCs/>
          <w:kern w:val="32"/>
          <w:sz w:val="28"/>
          <w:szCs w:val="28"/>
        </w:rPr>
      </w:pPr>
      <w:r w:rsidRPr="00EE0820">
        <w:rPr>
          <w:color w:val="000000"/>
          <w:kern w:val="32"/>
          <w:sz w:val="28"/>
          <w:szCs w:val="28"/>
        </w:rPr>
        <w:t xml:space="preserve">Вопрос </w:t>
      </w:r>
      <w:r>
        <w:rPr>
          <w:color w:val="000000"/>
          <w:kern w:val="32"/>
          <w:sz w:val="28"/>
          <w:szCs w:val="28"/>
        </w:rPr>
        <w:t>2</w:t>
      </w:r>
      <w:r w:rsidRPr="00EE0820">
        <w:rPr>
          <w:b/>
          <w:bCs/>
          <w:color w:val="000000"/>
          <w:kern w:val="32"/>
          <w:sz w:val="28"/>
          <w:szCs w:val="28"/>
        </w:rPr>
        <w:t xml:space="preserve"> </w:t>
      </w:r>
      <w:r w:rsidRPr="004755F4">
        <w:rPr>
          <w:b/>
          <w:bCs/>
          <w:kern w:val="32"/>
          <w:sz w:val="28"/>
          <w:szCs w:val="28"/>
        </w:rPr>
        <w:t>«</w:t>
      </w:r>
      <w:r w:rsidR="004755F4" w:rsidRPr="004755F4">
        <w:rPr>
          <w:b/>
          <w:bCs/>
          <w:color w:val="000000"/>
          <w:kern w:val="32"/>
          <w:sz w:val="28"/>
          <w:szCs w:val="28"/>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p w14:paraId="75324AED" w14:textId="77777777" w:rsidR="00012589" w:rsidRDefault="00012589" w:rsidP="00012589">
      <w:pPr>
        <w:ind w:left="-142" w:right="-1" w:firstLine="568"/>
        <w:jc w:val="both"/>
        <w:rPr>
          <w:b/>
          <w:bCs/>
          <w:kern w:val="32"/>
          <w:sz w:val="28"/>
          <w:szCs w:val="28"/>
        </w:rPr>
      </w:pPr>
    </w:p>
    <w:p w14:paraId="257157EA" w14:textId="504EFC6F" w:rsidR="00012589" w:rsidRDefault="00012589" w:rsidP="00012589">
      <w:pPr>
        <w:widowControl w:val="0"/>
        <w:ind w:left="-142" w:right="-1" w:firstLine="567"/>
        <w:jc w:val="both"/>
        <w:rPr>
          <w:b/>
          <w:bCs/>
          <w:sz w:val="28"/>
          <w:szCs w:val="28"/>
        </w:rPr>
      </w:pPr>
      <w:r>
        <w:rPr>
          <w:b/>
          <w:bCs/>
          <w:sz w:val="28"/>
          <w:szCs w:val="28"/>
        </w:rPr>
        <w:t xml:space="preserve">СЛУШАЛИ: </w:t>
      </w:r>
      <w:r w:rsidR="00594847">
        <w:rPr>
          <w:b/>
          <w:bCs/>
          <w:sz w:val="28"/>
          <w:szCs w:val="28"/>
        </w:rPr>
        <w:t>Саврасова М.Г.</w:t>
      </w:r>
    </w:p>
    <w:p w14:paraId="01370BEA" w14:textId="77777777" w:rsidR="002052AE" w:rsidRDefault="002052AE" w:rsidP="00012589">
      <w:pPr>
        <w:widowControl w:val="0"/>
        <w:ind w:left="-142" w:right="-1" w:firstLine="567"/>
        <w:jc w:val="both"/>
        <w:rPr>
          <w:b/>
          <w:bCs/>
          <w:sz w:val="28"/>
          <w:szCs w:val="28"/>
        </w:rPr>
      </w:pPr>
    </w:p>
    <w:p w14:paraId="6DDFAB61" w14:textId="48CAF23D" w:rsidR="002A2309" w:rsidRPr="00D04F8D" w:rsidRDefault="002A2309" w:rsidP="002A2309">
      <w:pPr>
        <w:widowControl w:val="0"/>
        <w:ind w:right="-1" w:firstLine="567"/>
        <w:jc w:val="both"/>
        <w:rPr>
          <w:b/>
          <w:sz w:val="28"/>
          <w:szCs w:val="28"/>
        </w:rPr>
      </w:pPr>
      <w:r>
        <w:rPr>
          <w:bCs/>
          <w:color w:val="000000"/>
          <w:kern w:val="32"/>
          <w:sz w:val="28"/>
          <w:szCs w:val="28"/>
          <w:lang w:eastAsia="en-US"/>
        </w:rPr>
        <w:t xml:space="preserve">Докладчик, в соответствии с экспертными заключениями (приложения </w:t>
      </w:r>
      <w:r>
        <w:rPr>
          <w:bCs/>
          <w:color w:val="000000"/>
          <w:kern w:val="32"/>
          <w:sz w:val="28"/>
          <w:szCs w:val="28"/>
          <w:lang w:eastAsia="en-US"/>
        </w:rPr>
        <w:br/>
      </w:r>
      <w:r w:rsidRPr="000C4977">
        <w:rPr>
          <w:bCs/>
          <w:color w:val="000000"/>
          <w:kern w:val="32"/>
          <w:sz w:val="28"/>
          <w:szCs w:val="28"/>
          <w:lang w:eastAsia="en-US"/>
        </w:rPr>
        <w:t xml:space="preserve">№№ </w:t>
      </w:r>
      <w:r w:rsidR="003A05C1" w:rsidRPr="000C4977">
        <w:rPr>
          <w:bCs/>
          <w:color w:val="000000"/>
          <w:kern w:val="32"/>
          <w:sz w:val="28"/>
          <w:szCs w:val="28"/>
          <w:lang w:eastAsia="en-US"/>
        </w:rPr>
        <w:t xml:space="preserve">5 </w:t>
      </w:r>
      <w:r w:rsidR="000C4977" w:rsidRPr="000C4977">
        <w:rPr>
          <w:bCs/>
          <w:color w:val="000000"/>
          <w:kern w:val="32"/>
          <w:sz w:val="28"/>
          <w:szCs w:val="28"/>
          <w:lang w:eastAsia="en-US"/>
        </w:rPr>
        <w:t>– 24</w:t>
      </w:r>
      <w:r w:rsidR="000C4977">
        <w:rPr>
          <w:bCs/>
          <w:color w:val="000000"/>
          <w:kern w:val="32"/>
          <w:sz w:val="28"/>
          <w:szCs w:val="28"/>
          <w:lang w:eastAsia="en-US"/>
        </w:rPr>
        <w:t xml:space="preserve"> </w:t>
      </w:r>
      <w:r>
        <w:rPr>
          <w:bCs/>
          <w:color w:val="000000"/>
          <w:kern w:val="32"/>
          <w:sz w:val="28"/>
          <w:szCs w:val="28"/>
          <w:lang w:eastAsia="en-US"/>
        </w:rPr>
        <w:t>к настоящему протоколу) предлагает</w:t>
      </w:r>
      <w:r>
        <w:rPr>
          <w:sz w:val="28"/>
          <w:szCs w:val="28"/>
        </w:rPr>
        <w:t xml:space="preserve"> </w:t>
      </w:r>
      <w:r>
        <w:rPr>
          <w:bCs/>
          <w:color w:val="000000"/>
          <w:kern w:val="32"/>
          <w:sz w:val="28"/>
          <w:szCs w:val="28"/>
          <w:lang w:eastAsia="en-US"/>
        </w:rPr>
        <w:t>у</w:t>
      </w:r>
      <w:r w:rsidRPr="00EB1AFE">
        <w:rPr>
          <w:bCs/>
          <w:color w:val="000000"/>
          <w:kern w:val="32"/>
          <w:sz w:val="28"/>
          <w:szCs w:val="28"/>
          <w:lang w:eastAsia="en-US"/>
        </w:rPr>
        <w:t>твердить</w:t>
      </w:r>
      <w:r w:rsidR="003A05C1">
        <w:rPr>
          <w:bCs/>
          <w:color w:val="000000"/>
          <w:kern w:val="32"/>
          <w:sz w:val="28"/>
          <w:szCs w:val="28"/>
          <w:lang w:eastAsia="en-US"/>
        </w:rPr>
        <w:t xml:space="preserve"> </w:t>
      </w:r>
      <w:r w:rsidR="003A05C1" w:rsidRPr="00EB1AFE">
        <w:rPr>
          <w:bCs/>
          <w:color w:val="000000"/>
          <w:kern w:val="32"/>
          <w:sz w:val="28"/>
          <w:szCs w:val="28"/>
          <w:lang w:eastAsia="en-US"/>
        </w:rPr>
        <w:t>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sidR="003A05C1">
        <w:rPr>
          <w:bCs/>
          <w:color w:val="000000"/>
          <w:kern w:val="32"/>
          <w:sz w:val="28"/>
          <w:szCs w:val="28"/>
          <w:lang w:eastAsia="en-US"/>
        </w:rPr>
        <w:t xml:space="preserve"> </w:t>
      </w:r>
      <w:r w:rsidR="003A05C1" w:rsidRPr="00EB1AFE">
        <w:rPr>
          <w:bCs/>
          <w:color w:val="000000"/>
          <w:kern w:val="32"/>
          <w:sz w:val="28"/>
          <w:szCs w:val="28"/>
          <w:lang w:eastAsia="en-US"/>
        </w:rPr>
        <w:t>с установленной мощностью производства электрической энергии 25 МВт</w:t>
      </w:r>
      <w:r w:rsidR="003A05C1">
        <w:rPr>
          <w:bCs/>
          <w:color w:val="000000"/>
          <w:kern w:val="32"/>
          <w:sz w:val="28"/>
          <w:szCs w:val="28"/>
          <w:lang w:eastAsia="en-US"/>
        </w:rPr>
        <w:t xml:space="preserve"> </w:t>
      </w:r>
      <w:r w:rsidR="003A05C1" w:rsidRPr="00EB1AFE">
        <w:rPr>
          <w:bCs/>
          <w:color w:val="000000"/>
          <w:kern w:val="32"/>
          <w:sz w:val="28"/>
          <w:szCs w:val="28"/>
          <w:lang w:eastAsia="en-US"/>
        </w:rPr>
        <w:t>и более, на 202</w:t>
      </w:r>
      <w:r w:rsidR="003A05C1">
        <w:rPr>
          <w:bCs/>
          <w:color w:val="000000"/>
          <w:kern w:val="32"/>
          <w:sz w:val="28"/>
          <w:szCs w:val="28"/>
          <w:lang w:eastAsia="en-US"/>
        </w:rPr>
        <w:t>6</w:t>
      </w:r>
      <w:r w:rsidR="003A05C1" w:rsidRPr="00EB1AFE">
        <w:rPr>
          <w:bCs/>
          <w:color w:val="000000"/>
          <w:kern w:val="32"/>
          <w:sz w:val="28"/>
          <w:szCs w:val="28"/>
          <w:lang w:eastAsia="en-US"/>
        </w:rPr>
        <w:t xml:space="preserve"> год согласно приложению</w:t>
      </w:r>
      <w:r w:rsidR="003A05C1">
        <w:rPr>
          <w:bCs/>
          <w:color w:val="000000"/>
          <w:kern w:val="32"/>
          <w:sz w:val="28"/>
          <w:szCs w:val="28"/>
          <w:lang w:eastAsia="en-US"/>
        </w:rPr>
        <w:t xml:space="preserve"> </w:t>
      </w:r>
      <w:r w:rsidR="003A05C1" w:rsidRPr="000C4977">
        <w:rPr>
          <w:bCs/>
          <w:color w:val="000000"/>
          <w:kern w:val="32"/>
          <w:sz w:val="28"/>
          <w:szCs w:val="28"/>
          <w:lang w:eastAsia="en-US"/>
        </w:rPr>
        <w:t xml:space="preserve">№ </w:t>
      </w:r>
      <w:r w:rsidR="000C4977" w:rsidRPr="000C4977">
        <w:rPr>
          <w:bCs/>
          <w:color w:val="000000"/>
          <w:kern w:val="32"/>
          <w:sz w:val="28"/>
          <w:szCs w:val="28"/>
          <w:lang w:eastAsia="en-US"/>
        </w:rPr>
        <w:t>25</w:t>
      </w:r>
      <w:r w:rsidR="003A05C1" w:rsidRPr="00EB1AFE">
        <w:rPr>
          <w:bCs/>
          <w:color w:val="000000"/>
          <w:kern w:val="32"/>
          <w:sz w:val="28"/>
          <w:szCs w:val="28"/>
          <w:lang w:eastAsia="en-US"/>
        </w:rPr>
        <w:t>, к настоящему п</w:t>
      </w:r>
      <w:r w:rsidR="003A05C1">
        <w:rPr>
          <w:bCs/>
          <w:color w:val="000000"/>
          <w:kern w:val="32"/>
          <w:sz w:val="28"/>
          <w:szCs w:val="28"/>
          <w:lang w:eastAsia="en-US"/>
        </w:rPr>
        <w:t>ротоколу</w:t>
      </w:r>
      <w:r w:rsidR="003A05C1" w:rsidRPr="00EB1AFE">
        <w:rPr>
          <w:bCs/>
          <w:color w:val="000000"/>
          <w:kern w:val="32"/>
          <w:sz w:val="28"/>
          <w:szCs w:val="28"/>
          <w:lang w:eastAsia="en-US"/>
        </w:rPr>
        <w:t>.</w:t>
      </w:r>
    </w:p>
    <w:p w14:paraId="1DBCDFA0" w14:textId="59EDF066" w:rsidR="00012589" w:rsidRDefault="00012589" w:rsidP="003A05C1">
      <w:pPr>
        <w:ind w:right="-1"/>
        <w:jc w:val="both"/>
        <w:rPr>
          <w:b/>
          <w:bCs/>
          <w:color w:val="000000"/>
          <w:kern w:val="32"/>
          <w:sz w:val="28"/>
          <w:szCs w:val="28"/>
        </w:rPr>
      </w:pPr>
    </w:p>
    <w:p w14:paraId="558D573C" w14:textId="77777777" w:rsidR="00F70448" w:rsidRPr="00716B60" w:rsidRDefault="00F70448" w:rsidP="00F70448">
      <w:pPr>
        <w:ind w:left="-142" w:right="-1" w:firstLine="568"/>
        <w:jc w:val="both"/>
        <w:rPr>
          <w:color w:val="000000"/>
          <w:kern w:val="32"/>
          <w:sz w:val="28"/>
          <w:szCs w:val="28"/>
        </w:rPr>
      </w:pPr>
      <w:r>
        <w:rPr>
          <w:color w:val="000000"/>
          <w:kern w:val="32"/>
          <w:sz w:val="28"/>
          <w:szCs w:val="28"/>
        </w:rPr>
        <w:t>Рассмотрев представленные материалы</w:t>
      </w:r>
    </w:p>
    <w:p w14:paraId="182C5AB0" w14:textId="77777777" w:rsidR="00F70448" w:rsidRDefault="00F70448" w:rsidP="00012589">
      <w:pPr>
        <w:ind w:left="-142" w:right="-1" w:firstLine="568"/>
        <w:jc w:val="both"/>
        <w:rPr>
          <w:b/>
          <w:bCs/>
          <w:color w:val="000000"/>
          <w:kern w:val="32"/>
          <w:sz w:val="28"/>
          <w:szCs w:val="28"/>
        </w:rPr>
      </w:pPr>
    </w:p>
    <w:p w14:paraId="71DBBB03" w14:textId="77777777" w:rsidR="00012589" w:rsidRDefault="00012589" w:rsidP="00012589">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5A263A5" w14:textId="77777777" w:rsidR="00012589" w:rsidRDefault="00012589" w:rsidP="00012589">
      <w:pPr>
        <w:ind w:left="-142" w:right="-1" w:firstLine="568"/>
        <w:jc w:val="both"/>
        <w:rPr>
          <w:b/>
          <w:sz w:val="28"/>
          <w:szCs w:val="28"/>
        </w:rPr>
      </w:pPr>
    </w:p>
    <w:p w14:paraId="11D566AB" w14:textId="77777777" w:rsidR="00012589" w:rsidRDefault="00012589" w:rsidP="00012589">
      <w:pPr>
        <w:ind w:left="-142" w:right="-1" w:firstLine="568"/>
        <w:jc w:val="both"/>
        <w:rPr>
          <w:b/>
          <w:sz w:val="28"/>
          <w:szCs w:val="28"/>
        </w:rPr>
      </w:pPr>
      <w:r>
        <w:rPr>
          <w:bCs/>
          <w:kern w:val="32"/>
          <w:sz w:val="28"/>
          <w:szCs w:val="28"/>
        </w:rPr>
        <w:t>Согласиться с предложением докладчика.</w:t>
      </w:r>
    </w:p>
    <w:p w14:paraId="42D06AAA" w14:textId="77777777" w:rsidR="00012589" w:rsidRDefault="00012589" w:rsidP="00012589">
      <w:pPr>
        <w:ind w:left="-142" w:right="-1" w:firstLine="568"/>
        <w:jc w:val="both"/>
        <w:rPr>
          <w:b/>
          <w:sz w:val="28"/>
          <w:szCs w:val="28"/>
        </w:rPr>
      </w:pPr>
    </w:p>
    <w:p w14:paraId="5098CC9B" w14:textId="77777777" w:rsidR="00012589" w:rsidRDefault="00012589" w:rsidP="00012589">
      <w:pPr>
        <w:ind w:left="-142" w:right="-1" w:firstLine="568"/>
        <w:jc w:val="both"/>
        <w:rPr>
          <w:b/>
          <w:bCs/>
          <w:sz w:val="28"/>
          <w:szCs w:val="22"/>
        </w:rPr>
      </w:pPr>
      <w:r>
        <w:rPr>
          <w:b/>
          <w:bCs/>
          <w:sz w:val="28"/>
          <w:szCs w:val="22"/>
        </w:rPr>
        <w:t>Проведено голосование: «за» - единогласно.</w:t>
      </w:r>
    </w:p>
    <w:p w14:paraId="7D74D5E2" w14:textId="021B11B7" w:rsidR="00AC01B6" w:rsidRDefault="00AC01B6" w:rsidP="000C4977">
      <w:pPr>
        <w:ind w:right="-1"/>
        <w:jc w:val="both"/>
        <w:rPr>
          <w:color w:val="000000"/>
          <w:kern w:val="32"/>
          <w:sz w:val="28"/>
          <w:szCs w:val="28"/>
        </w:rPr>
      </w:pPr>
    </w:p>
    <w:p w14:paraId="61FDD62B" w14:textId="20B38FA6" w:rsidR="0021702E" w:rsidRDefault="0021702E" w:rsidP="0021702E">
      <w:pPr>
        <w:ind w:left="-142" w:right="-1" w:firstLine="568"/>
        <w:jc w:val="both"/>
        <w:rPr>
          <w:b/>
          <w:bCs/>
          <w:kern w:val="32"/>
          <w:sz w:val="28"/>
          <w:szCs w:val="28"/>
        </w:rPr>
      </w:pPr>
      <w:r w:rsidRPr="00EE0820">
        <w:rPr>
          <w:color w:val="000000"/>
          <w:kern w:val="32"/>
          <w:sz w:val="28"/>
          <w:szCs w:val="28"/>
        </w:rPr>
        <w:t xml:space="preserve">Вопрос </w:t>
      </w:r>
      <w:r>
        <w:rPr>
          <w:color w:val="000000"/>
          <w:kern w:val="32"/>
          <w:sz w:val="28"/>
          <w:szCs w:val="28"/>
        </w:rPr>
        <w:t>3</w:t>
      </w:r>
      <w:r w:rsidRPr="00EE0820">
        <w:rPr>
          <w:b/>
          <w:bCs/>
          <w:color w:val="000000"/>
          <w:kern w:val="32"/>
          <w:sz w:val="28"/>
          <w:szCs w:val="28"/>
        </w:rPr>
        <w:t xml:space="preserve"> </w:t>
      </w:r>
      <w:r w:rsidRPr="004755F4">
        <w:rPr>
          <w:b/>
          <w:bCs/>
          <w:kern w:val="32"/>
          <w:sz w:val="28"/>
          <w:szCs w:val="28"/>
        </w:rPr>
        <w:t>«</w:t>
      </w:r>
      <w:r w:rsidR="004755F4" w:rsidRPr="004755F4">
        <w:rPr>
          <w:b/>
          <w:bCs/>
          <w:color w:val="000000"/>
          <w:kern w:val="32"/>
          <w:sz w:val="28"/>
          <w:szCs w:val="28"/>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p w14:paraId="620E1F0A" w14:textId="77777777" w:rsidR="0021702E" w:rsidRDefault="0021702E" w:rsidP="0021702E">
      <w:pPr>
        <w:ind w:left="-142" w:right="-1" w:firstLine="568"/>
        <w:jc w:val="both"/>
        <w:rPr>
          <w:b/>
          <w:bCs/>
          <w:kern w:val="32"/>
          <w:sz w:val="28"/>
          <w:szCs w:val="28"/>
        </w:rPr>
      </w:pPr>
    </w:p>
    <w:p w14:paraId="52C9A04B" w14:textId="1726FE40" w:rsidR="0021702E" w:rsidRDefault="0021702E" w:rsidP="0021702E">
      <w:pPr>
        <w:widowControl w:val="0"/>
        <w:ind w:left="-142" w:right="-1" w:firstLine="567"/>
        <w:jc w:val="both"/>
        <w:rPr>
          <w:b/>
          <w:bCs/>
          <w:sz w:val="28"/>
          <w:szCs w:val="28"/>
        </w:rPr>
      </w:pPr>
      <w:r>
        <w:rPr>
          <w:b/>
          <w:bCs/>
          <w:sz w:val="28"/>
          <w:szCs w:val="28"/>
        </w:rPr>
        <w:t xml:space="preserve">СЛУШАЛИ: </w:t>
      </w:r>
      <w:r w:rsidR="00594847">
        <w:rPr>
          <w:b/>
          <w:bCs/>
          <w:sz w:val="28"/>
          <w:szCs w:val="28"/>
        </w:rPr>
        <w:t>Саврасова М.Г.</w:t>
      </w:r>
    </w:p>
    <w:p w14:paraId="1C173909" w14:textId="77777777" w:rsidR="0021702E" w:rsidRDefault="0021702E" w:rsidP="0021702E">
      <w:pPr>
        <w:ind w:right="-1"/>
        <w:jc w:val="both"/>
        <w:rPr>
          <w:b/>
          <w:bCs/>
          <w:kern w:val="32"/>
          <w:sz w:val="28"/>
          <w:szCs w:val="28"/>
        </w:rPr>
      </w:pPr>
    </w:p>
    <w:p w14:paraId="10880142" w14:textId="37D0BE77" w:rsidR="0021702E" w:rsidRDefault="002A2309" w:rsidP="000C4977">
      <w:pPr>
        <w:widowControl w:val="0"/>
        <w:ind w:right="-1" w:firstLine="567"/>
        <w:jc w:val="both"/>
        <w:rPr>
          <w:bCs/>
          <w:sz w:val="28"/>
          <w:szCs w:val="28"/>
        </w:rPr>
      </w:pPr>
      <w:r w:rsidRPr="008475AF">
        <w:rPr>
          <w:color w:val="000000"/>
          <w:kern w:val="32"/>
          <w:sz w:val="28"/>
          <w:szCs w:val="28"/>
          <w:lang w:eastAsia="en-US"/>
        </w:rPr>
        <w:t xml:space="preserve">Докладчик, в соответствии с экспертными заключениями (приложения </w:t>
      </w:r>
      <w:r>
        <w:rPr>
          <w:color w:val="000000"/>
          <w:kern w:val="32"/>
          <w:sz w:val="28"/>
          <w:szCs w:val="28"/>
          <w:lang w:eastAsia="en-US"/>
        </w:rPr>
        <w:br/>
      </w:r>
      <w:r w:rsidRPr="000C4977">
        <w:rPr>
          <w:color w:val="000000"/>
          <w:kern w:val="32"/>
          <w:sz w:val="28"/>
          <w:szCs w:val="28"/>
          <w:lang w:eastAsia="en-US"/>
        </w:rPr>
        <w:t>№№</w:t>
      </w:r>
      <w:r w:rsidR="000C4977" w:rsidRPr="000C4977">
        <w:rPr>
          <w:color w:val="000000"/>
          <w:kern w:val="32"/>
          <w:sz w:val="28"/>
          <w:szCs w:val="28"/>
          <w:lang w:eastAsia="en-US"/>
        </w:rPr>
        <w:t xml:space="preserve"> 26</w:t>
      </w:r>
      <w:r w:rsidR="000C4977">
        <w:rPr>
          <w:color w:val="000000"/>
          <w:kern w:val="32"/>
          <w:sz w:val="28"/>
          <w:szCs w:val="28"/>
          <w:lang w:eastAsia="en-US"/>
        </w:rPr>
        <w:t xml:space="preserve"> -43</w:t>
      </w:r>
      <w:r w:rsidRPr="008475AF">
        <w:rPr>
          <w:color w:val="000000"/>
          <w:kern w:val="32"/>
          <w:sz w:val="28"/>
          <w:szCs w:val="28"/>
          <w:lang w:eastAsia="en-US"/>
        </w:rPr>
        <w:t xml:space="preserve"> к настоящему протоколу) предлагает </w:t>
      </w:r>
      <w:r>
        <w:rPr>
          <w:color w:val="000000"/>
          <w:kern w:val="32"/>
          <w:sz w:val="28"/>
          <w:szCs w:val="28"/>
          <w:lang w:eastAsia="en-US"/>
        </w:rPr>
        <w:t>у</w:t>
      </w:r>
      <w:r w:rsidRPr="008475AF">
        <w:rPr>
          <w:color w:val="000000"/>
          <w:kern w:val="32"/>
          <w:sz w:val="28"/>
          <w:szCs w:val="28"/>
          <w:lang w:eastAsia="en-US"/>
        </w:rPr>
        <w:t xml:space="preserve">твердить </w:t>
      </w:r>
      <w:r w:rsidR="00594847" w:rsidRPr="00594847">
        <w:rPr>
          <w:bCs/>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 согласно приложению</w:t>
      </w:r>
      <w:r w:rsidR="00594847">
        <w:rPr>
          <w:bCs/>
          <w:sz w:val="28"/>
          <w:szCs w:val="28"/>
        </w:rPr>
        <w:t xml:space="preserve"> </w:t>
      </w:r>
      <w:r w:rsidR="00594847" w:rsidRPr="000C4977">
        <w:rPr>
          <w:bCs/>
          <w:sz w:val="28"/>
          <w:szCs w:val="28"/>
        </w:rPr>
        <w:t xml:space="preserve">№ </w:t>
      </w:r>
      <w:r w:rsidR="000C4977" w:rsidRPr="000C4977">
        <w:rPr>
          <w:bCs/>
          <w:sz w:val="28"/>
          <w:szCs w:val="28"/>
        </w:rPr>
        <w:t>44</w:t>
      </w:r>
      <w:r w:rsidR="000C4977">
        <w:rPr>
          <w:bCs/>
          <w:sz w:val="28"/>
          <w:szCs w:val="28"/>
        </w:rPr>
        <w:t xml:space="preserve"> </w:t>
      </w:r>
      <w:r w:rsidR="00594847" w:rsidRPr="00594847">
        <w:rPr>
          <w:bCs/>
          <w:sz w:val="28"/>
          <w:szCs w:val="28"/>
        </w:rPr>
        <w:t>к настоящему п</w:t>
      </w:r>
      <w:r w:rsidR="00594847">
        <w:rPr>
          <w:bCs/>
          <w:sz w:val="28"/>
          <w:szCs w:val="28"/>
        </w:rPr>
        <w:t>ротоколу</w:t>
      </w:r>
      <w:r w:rsidR="00594847" w:rsidRPr="00594847">
        <w:rPr>
          <w:bCs/>
          <w:sz w:val="28"/>
          <w:szCs w:val="28"/>
        </w:rPr>
        <w:t>.</w:t>
      </w:r>
    </w:p>
    <w:p w14:paraId="5E27A662" w14:textId="77777777" w:rsidR="002052AE" w:rsidRPr="000C4977" w:rsidRDefault="002052AE" w:rsidP="000C4977">
      <w:pPr>
        <w:widowControl w:val="0"/>
        <w:ind w:right="-1" w:firstLine="567"/>
        <w:jc w:val="both"/>
        <w:rPr>
          <w:color w:val="000000"/>
          <w:kern w:val="32"/>
          <w:sz w:val="28"/>
          <w:szCs w:val="28"/>
          <w:lang w:eastAsia="en-US"/>
        </w:rPr>
      </w:pPr>
    </w:p>
    <w:p w14:paraId="1C3490E1" w14:textId="77777777" w:rsidR="00F70448" w:rsidRPr="008317C0" w:rsidRDefault="00F70448" w:rsidP="00F70448">
      <w:pPr>
        <w:ind w:left="-142" w:right="-1" w:firstLine="568"/>
        <w:jc w:val="both"/>
        <w:rPr>
          <w:color w:val="000000"/>
          <w:kern w:val="32"/>
          <w:sz w:val="28"/>
          <w:szCs w:val="28"/>
        </w:rPr>
      </w:pPr>
      <w:r w:rsidRPr="008317C0">
        <w:rPr>
          <w:color w:val="000000"/>
          <w:kern w:val="32"/>
          <w:sz w:val="28"/>
          <w:szCs w:val="28"/>
        </w:rPr>
        <w:t>Рассмотрев представленные материалы</w:t>
      </w:r>
    </w:p>
    <w:p w14:paraId="1FBC772C" w14:textId="77777777" w:rsidR="00F70448" w:rsidRPr="008317C0" w:rsidRDefault="00F70448" w:rsidP="00A23912">
      <w:pPr>
        <w:ind w:right="-1"/>
        <w:jc w:val="both"/>
        <w:rPr>
          <w:b/>
          <w:bCs/>
          <w:color w:val="000000"/>
          <w:kern w:val="32"/>
          <w:sz w:val="28"/>
          <w:szCs w:val="28"/>
        </w:rPr>
      </w:pPr>
    </w:p>
    <w:p w14:paraId="4CA4E7F0" w14:textId="0414A80D" w:rsidR="0021702E" w:rsidRDefault="0021702E" w:rsidP="0021702E">
      <w:pPr>
        <w:ind w:left="-142" w:right="-1" w:firstLine="568"/>
        <w:jc w:val="both"/>
        <w:rPr>
          <w:b/>
          <w:sz w:val="28"/>
          <w:szCs w:val="28"/>
        </w:rPr>
      </w:pPr>
      <w:r w:rsidRPr="008317C0">
        <w:rPr>
          <w:b/>
          <w:sz w:val="28"/>
          <w:szCs w:val="28"/>
        </w:rPr>
        <w:t>ПРАВЛЕНИЕ РЭК КУЗБАССА ПОСТАНОВИЛО:</w:t>
      </w:r>
    </w:p>
    <w:p w14:paraId="277FA7E8" w14:textId="77777777" w:rsidR="000C4977" w:rsidRDefault="000C4977" w:rsidP="0021702E">
      <w:pPr>
        <w:ind w:left="-142" w:right="-1" w:firstLine="568"/>
        <w:jc w:val="both"/>
        <w:rPr>
          <w:b/>
          <w:sz w:val="28"/>
          <w:szCs w:val="28"/>
        </w:rPr>
      </w:pPr>
    </w:p>
    <w:p w14:paraId="1B087B44" w14:textId="77777777" w:rsidR="000C4977" w:rsidRDefault="000C4977" w:rsidP="000C4977">
      <w:pPr>
        <w:ind w:left="-142" w:right="-1" w:firstLine="568"/>
        <w:jc w:val="both"/>
        <w:rPr>
          <w:b/>
          <w:sz w:val="28"/>
          <w:szCs w:val="28"/>
        </w:rPr>
      </w:pPr>
      <w:r>
        <w:rPr>
          <w:bCs/>
          <w:kern w:val="32"/>
          <w:sz w:val="28"/>
          <w:szCs w:val="28"/>
        </w:rPr>
        <w:t>Согласиться с предложением докладчика.</w:t>
      </w:r>
    </w:p>
    <w:p w14:paraId="79345027" w14:textId="77777777" w:rsidR="0021702E" w:rsidRDefault="0021702E" w:rsidP="00594847">
      <w:pPr>
        <w:ind w:right="-1"/>
        <w:jc w:val="both"/>
        <w:rPr>
          <w:b/>
          <w:sz w:val="28"/>
          <w:szCs w:val="28"/>
        </w:rPr>
      </w:pPr>
    </w:p>
    <w:p w14:paraId="66F3CE85" w14:textId="27E1C906" w:rsidR="0021702E" w:rsidRDefault="0021702E" w:rsidP="0021702E">
      <w:pPr>
        <w:ind w:left="-142" w:right="-1" w:firstLine="568"/>
        <w:jc w:val="both"/>
        <w:rPr>
          <w:b/>
          <w:bCs/>
          <w:sz w:val="28"/>
          <w:szCs w:val="22"/>
        </w:rPr>
      </w:pPr>
      <w:r>
        <w:rPr>
          <w:b/>
          <w:bCs/>
          <w:sz w:val="28"/>
          <w:szCs w:val="22"/>
        </w:rPr>
        <w:t>Проведено голосование: «за» - единогласно.</w:t>
      </w:r>
    </w:p>
    <w:p w14:paraId="580D4C0E" w14:textId="77777777" w:rsidR="004755F4" w:rsidRDefault="004755F4" w:rsidP="000C4977">
      <w:pPr>
        <w:ind w:right="-1"/>
        <w:jc w:val="both"/>
        <w:rPr>
          <w:color w:val="000000"/>
          <w:kern w:val="32"/>
          <w:sz w:val="28"/>
          <w:szCs w:val="28"/>
        </w:rPr>
      </w:pPr>
    </w:p>
    <w:p w14:paraId="112BAB2D" w14:textId="356DF5E0" w:rsidR="004755F4" w:rsidRDefault="004755F4" w:rsidP="004755F4">
      <w:pPr>
        <w:ind w:left="-142" w:right="-1" w:firstLine="568"/>
        <w:jc w:val="both"/>
        <w:rPr>
          <w:b/>
          <w:bCs/>
          <w:color w:val="000000"/>
          <w:kern w:val="32"/>
          <w:sz w:val="28"/>
          <w:szCs w:val="28"/>
        </w:rPr>
      </w:pPr>
      <w:r w:rsidRPr="00EE0820">
        <w:rPr>
          <w:color w:val="000000"/>
          <w:kern w:val="32"/>
          <w:sz w:val="28"/>
          <w:szCs w:val="28"/>
        </w:rPr>
        <w:t xml:space="preserve">Вопрос </w:t>
      </w:r>
      <w:r>
        <w:rPr>
          <w:color w:val="000000"/>
          <w:kern w:val="32"/>
          <w:sz w:val="28"/>
          <w:szCs w:val="28"/>
        </w:rPr>
        <w:t>4</w:t>
      </w:r>
      <w:r w:rsidRPr="00EE0820">
        <w:rPr>
          <w:b/>
          <w:bCs/>
          <w:color w:val="000000"/>
          <w:kern w:val="32"/>
          <w:sz w:val="28"/>
          <w:szCs w:val="28"/>
        </w:rPr>
        <w:t xml:space="preserve"> </w:t>
      </w:r>
      <w:r w:rsidRPr="00545EBF">
        <w:rPr>
          <w:b/>
          <w:bCs/>
          <w:kern w:val="32"/>
          <w:sz w:val="28"/>
          <w:szCs w:val="28"/>
        </w:rPr>
        <w:t>«</w:t>
      </w:r>
      <w:r w:rsidR="00545EBF" w:rsidRPr="00545EBF">
        <w:rPr>
          <w:b/>
          <w:bCs/>
          <w:color w:val="000000"/>
          <w:kern w:val="32"/>
          <w:sz w:val="28"/>
          <w:szCs w:val="28"/>
        </w:rPr>
        <w:t xml:space="preserve">Об установлении предельных максимальных тарифов на </w:t>
      </w:r>
      <w:r w:rsidR="00545EBF" w:rsidRPr="00545EBF">
        <w:rPr>
          <w:b/>
          <w:bCs/>
          <w:color w:val="000000"/>
          <w:kern w:val="32"/>
          <w:sz w:val="28"/>
          <w:szCs w:val="28"/>
        </w:rPr>
        <w:br/>
        <w:t>транспортные услуги, оказываемые на подъездных железнодорожных путях ООО «</w:t>
      </w:r>
      <w:proofErr w:type="spellStart"/>
      <w:r w:rsidR="00545EBF" w:rsidRPr="00545EBF">
        <w:rPr>
          <w:b/>
          <w:bCs/>
          <w:color w:val="000000"/>
          <w:kern w:val="32"/>
          <w:sz w:val="28"/>
          <w:szCs w:val="28"/>
        </w:rPr>
        <w:t>Беловопромжелдортранс</w:t>
      </w:r>
      <w:proofErr w:type="spellEnd"/>
      <w:r w:rsidR="00545EBF" w:rsidRPr="00545EBF">
        <w:rPr>
          <w:b/>
          <w:bCs/>
          <w:color w:val="000000"/>
          <w:kern w:val="32"/>
          <w:sz w:val="28"/>
          <w:szCs w:val="28"/>
        </w:rPr>
        <w:t>»</w:t>
      </w:r>
    </w:p>
    <w:p w14:paraId="53529B03" w14:textId="77777777" w:rsidR="004755F4" w:rsidRDefault="004755F4" w:rsidP="00545EBF">
      <w:pPr>
        <w:ind w:right="-1"/>
        <w:jc w:val="both"/>
        <w:rPr>
          <w:b/>
          <w:bCs/>
          <w:kern w:val="32"/>
          <w:sz w:val="28"/>
          <w:szCs w:val="28"/>
        </w:rPr>
      </w:pPr>
    </w:p>
    <w:p w14:paraId="2311AEBD" w14:textId="1DFA807C" w:rsidR="004755F4" w:rsidRDefault="004755F4" w:rsidP="004755F4">
      <w:pPr>
        <w:widowControl w:val="0"/>
        <w:ind w:left="-142" w:right="-1" w:firstLine="567"/>
        <w:jc w:val="both"/>
        <w:rPr>
          <w:b/>
          <w:bCs/>
          <w:sz w:val="28"/>
          <w:szCs w:val="28"/>
        </w:rPr>
      </w:pPr>
      <w:r>
        <w:rPr>
          <w:b/>
          <w:bCs/>
          <w:sz w:val="28"/>
          <w:szCs w:val="28"/>
        </w:rPr>
        <w:t>СЛУШАЛИ: Тараскину Т.П.</w:t>
      </w:r>
    </w:p>
    <w:p w14:paraId="18647FED" w14:textId="77777777" w:rsidR="0022611B" w:rsidRDefault="0022611B" w:rsidP="0022611B">
      <w:pPr>
        <w:ind w:right="-1"/>
        <w:jc w:val="both"/>
        <w:rPr>
          <w:b/>
          <w:bCs/>
          <w:kern w:val="32"/>
          <w:sz w:val="28"/>
          <w:szCs w:val="28"/>
        </w:rPr>
      </w:pPr>
    </w:p>
    <w:p w14:paraId="2E1FE36C" w14:textId="57AF05D4" w:rsidR="0022611B" w:rsidRDefault="0022611B" w:rsidP="0022611B">
      <w:pPr>
        <w:widowControl w:val="0"/>
        <w:ind w:left="-142" w:right="-1" w:firstLine="567"/>
        <w:jc w:val="both"/>
        <w:rPr>
          <w:sz w:val="28"/>
          <w:szCs w:val="28"/>
        </w:rPr>
      </w:pPr>
      <w:r>
        <w:rPr>
          <w:sz w:val="28"/>
          <w:szCs w:val="28"/>
        </w:rPr>
        <w:t xml:space="preserve">Докладчик, согласно экспертному заключению (приложение </w:t>
      </w:r>
      <w:r w:rsidRPr="000C4977">
        <w:rPr>
          <w:sz w:val="28"/>
          <w:szCs w:val="28"/>
        </w:rPr>
        <w:t>№</w:t>
      </w:r>
      <w:r w:rsidR="000C4977">
        <w:rPr>
          <w:sz w:val="28"/>
          <w:szCs w:val="28"/>
        </w:rPr>
        <w:t xml:space="preserve"> 45</w:t>
      </w:r>
      <w:r>
        <w:rPr>
          <w:sz w:val="28"/>
          <w:szCs w:val="28"/>
        </w:rPr>
        <w:t xml:space="preserve"> к настоящему протоколу), предлагает</w:t>
      </w:r>
      <w:r w:rsidR="000C4977">
        <w:rPr>
          <w:sz w:val="28"/>
          <w:szCs w:val="28"/>
        </w:rPr>
        <w:t>:</w:t>
      </w:r>
    </w:p>
    <w:p w14:paraId="1FB90E5E" w14:textId="394FE4EE" w:rsidR="000C4977" w:rsidRPr="000C4977" w:rsidRDefault="000C4977" w:rsidP="000C4977">
      <w:pPr>
        <w:tabs>
          <w:tab w:val="left" w:pos="0"/>
        </w:tabs>
        <w:ind w:firstLine="567"/>
        <w:jc w:val="both"/>
        <w:rPr>
          <w:lang w:eastAsia="en-US"/>
        </w:rPr>
      </w:pPr>
      <w:r w:rsidRPr="000C4977">
        <w:rPr>
          <w:color w:val="000000"/>
          <w:sz w:val="28"/>
          <w:szCs w:val="28"/>
          <w:lang w:eastAsia="en-US"/>
        </w:rPr>
        <w:t>Установить и ввести в действие с 17.11.2025 предельные максимальные тарифы на транспортные услуги, оказываемые на подъездных железнодорожных путях ООО «</w:t>
      </w:r>
      <w:proofErr w:type="spellStart"/>
      <w:r w:rsidRPr="000C4977">
        <w:rPr>
          <w:color w:val="000000"/>
          <w:sz w:val="28"/>
          <w:szCs w:val="28"/>
          <w:lang w:eastAsia="en-US"/>
        </w:rPr>
        <w:t>Беловопромжелдортранс</w:t>
      </w:r>
      <w:proofErr w:type="spellEnd"/>
      <w:r w:rsidRPr="000C4977">
        <w:rPr>
          <w:color w:val="000000"/>
          <w:sz w:val="28"/>
          <w:szCs w:val="28"/>
          <w:lang w:eastAsia="en-US"/>
        </w:rPr>
        <w:t xml:space="preserve">», ИНН 4202023632, (без </w:t>
      </w:r>
      <w:r w:rsidRPr="000C4977">
        <w:rPr>
          <w:sz w:val="28"/>
          <w:szCs w:val="28"/>
          <w:lang w:eastAsia="en-US"/>
        </w:rPr>
        <w:t>НДС):</w:t>
      </w:r>
      <w:r w:rsidRPr="000C4977">
        <w:rPr>
          <w:lang w:eastAsia="en-US"/>
        </w:rPr>
        <w:t xml:space="preserve"> </w:t>
      </w:r>
    </w:p>
    <w:p w14:paraId="1968FF79" w14:textId="0C0650DB" w:rsidR="000C4977" w:rsidRPr="000C4977" w:rsidRDefault="000C4977" w:rsidP="000C4977">
      <w:pPr>
        <w:tabs>
          <w:tab w:val="left" w:pos="0"/>
        </w:tabs>
        <w:ind w:firstLine="567"/>
        <w:jc w:val="both"/>
        <w:rPr>
          <w:sz w:val="28"/>
          <w:szCs w:val="28"/>
          <w:lang w:eastAsia="en-US"/>
        </w:rPr>
      </w:pPr>
      <w:r w:rsidRPr="000C4977">
        <w:rPr>
          <w:sz w:val="28"/>
          <w:szCs w:val="28"/>
          <w:lang w:eastAsia="en-US"/>
        </w:rPr>
        <w:t>1.</w:t>
      </w:r>
      <w:r w:rsidR="002052AE">
        <w:rPr>
          <w:sz w:val="28"/>
          <w:szCs w:val="28"/>
          <w:lang w:eastAsia="en-US"/>
        </w:rPr>
        <w:t xml:space="preserve"> </w:t>
      </w:r>
      <w:r w:rsidRPr="000C4977">
        <w:rPr>
          <w:sz w:val="28"/>
          <w:szCs w:val="28"/>
          <w:lang w:eastAsia="en-US"/>
        </w:rPr>
        <w:t>Станция примыкания ЦОФ:</w:t>
      </w:r>
    </w:p>
    <w:p w14:paraId="6C1D77D5" w14:textId="063D8D3D" w:rsidR="000C4977" w:rsidRPr="000C4977" w:rsidRDefault="000C4977" w:rsidP="000C4977">
      <w:pPr>
        <w:tabs>
          <w:tab w:val="left" w:pos="0"/>
        </w:tabs>
        <w:ind w:firstLine="567"/>
        <w:jc w:val="both"/>
        <w:rPr>
          <w:sz w:val="28"/>
          <w:szCs w:val="28"/>
          <w:lang w:eastAsia="en-US"/>
        </w:rPr>
      </w:pPr>
      <w:r w:rsidRPr="000C4977">
        <w:rPr>
          <w:sz w:val="28"/>
          <w:szCs w:val="28"/>
          <w:lang w:eastAsia="en-US"/>
        </w:rPr>
        <w:t>1.1. Перевозка грузов, подача и уборка вагонов</w:t>
      </w:r>
      <w:r>
        <w:rPr>
          <w:sz w:val="28"/>
          <w:szCs w:val="28"/>
          <w:lang w:eastAsia="en-US"/>
        </w:rPr>
        <w:t xml:space="preserve"> </w:t>
      </w:r>
      <w:r w:rsidRPr="000C4977">
        <w:rPr>
          <w:sz w:val="28"/>
          <w:szCs w:val="28"/>
          <w:lang w:eastAsia="en-US"/>
        </w:rPr>
        <w:t>по подъездным железнодорожным путям в размере 9,34 рублей за тонно-километр.</w:t>
      </w:r>
    </w:p>
    <w:p w14:paraId="418B0D08" w14:textId="4FCE04D0" w:rsidR="000C4977" w:rsidRPr="000C4977" w:rsidRDefault="000C4977" w:rsidP="000C4977">
      <w:pPr>
        <w:tabs>
          <w:tab w:val="left" w:pos="0"/>
        </w:tabs>
        <w:ind w:firstLine="567"/>
        <w:jc w:val="both"/>
        <w:rPr>
          <w:sz w:val="28"/>
          <w:szCs w:val="28"/>
          <w:lang w:eastAsia="en-US"/>
        </w:rPr>
      </w:pPr>
      <w:r w:rsidRPr="000C4977">
        <w:rPr>
          <w:sz w:val="28"/>
          <w:szCs w:val="28"/>
          <w:lang w:eastAsia="en-US"/>
        </w:rPr>
        <w:t xml:space="preserve">2. </w:t>
      </w:r>
      <w:r w:rsidR="002052AE">
        <w:rPr>
          <w:sz w:val="28"/>
          <w:szCs w:val="28"/>
          <w:lang w:eastAsia="en-US"/>
        </w:rPr>
        <w:t xml:space="preserve"> </w:t>
      </w:r>
      <w:r w:rsidRPr="000C4977">
        <w:rPr>
          <w:sz w:val="28"/>
          <w:szCs w:val="28"/>
          <w:lang w:eastAsia="en-US"/>
        </w:rPr>
        <w:t>Маневровая работа, выполняемая локомотивом</w:t>
      </w:r>
      <w:r>
        <w:rPr>
          <w:sz w:val="28"/>
          <w:szCs w:val="28"/>
          <w:lang w:eastAsia="en-US"/>
        </w:rPr>
        <w:t xml:space="preserve">                                           </w:t>
      </w:r>
      <w:r w:rsidR="002052AE">
        <w:rPr>
          <w:sz w:val="28"/>
          <w:szCs w:val="28"/>
          <w:lang w:eastAsia="en-US"/>
        </w:rPr>
        <w:t xml:space="preserve">    </w:t>
      </w:r>
      <w:r>
        <w:rPr>
          <w:sz w:val="28"/>
          <w:szCs w:val="28"/>
          <w:lang w:eastAsia="en-US"/>
        </w:rPr>
        <w:t xml:space="preserve">  </w:t>
      </w:r>
      <w:r w:rsidRPr="000C4977">
        <w:rPr>
          <w:sz w:val="28"/>
          <w:szCs w:val="28"/>
          <w:lang w:eastAsia="en-US"/>
        </w:rPr>
        <w:t>ООО «</w:t>
      </w:r>
      <w:proofErr w:type="spellStart"/>
      <w:r w:rsidRPr="000C4977">
        <w:rPr>
          <w:sz w:val="28"/>
          <w:szCs w:val="28"/>
          <w:lang w:eastAsia="en-US"/>
        </w:rPr>
        <w:t>Беловопромжелдортранс</w:t>
      </w:r>
      <w:proofErr w:type="spellEnd"/>
      <w:r w:rsidRPr="000C4977">
        <w:rPr>
          <w:sz w:val="28"/>
          <w:szCs w:val="28"/>
          <w:lang w:eastAsia="en-US"/>
        </w:rPr>
        <w:t xml:space="preserve">», в размере 4185,76 рублей за </w:t>
      </w:r>
      <w:proofErr w:type="spellStart"/>
      <w:r w:rsidRPr="000C4977">
        <w:rPr>
          <w:sz w:val="28"/>
          <w:szCs w:val="28"/>
          <w:lang w:eastAsia="en-US"/>
        </w:rPr>
        <w:t>локомотиво</w:t>
      </w:r>
      <w:proofErr w:type="spellEnd"/>
      <w:r w:rsidRPr="000C4977">
        <w:rPr>
          <w:sz w:val="28"/>
          <w:szCs w:val="28"/>
          <w:lang w:eastAsia="en-US"/>
        </w:rPr>
        <w:t>-час.</w:t>
      </w:r>
    </w:p>
    <w:p w14:paraId="0E7FC00E" w14:textId="54F02D90" w:rsidR="000C4977" w:rsidRPr="000C4977" w:rsidRDefault="002052AE" w:rsidP="000C4977">
      <w:pPr>
        <w:tabs>
          <w:tab w:val="left" w:pos="0"/>
        </w:tabs>
        <w:ind w:firstLine="567"/>
        <w:jc w:val="both"/>
        <w:rPr>
          <w:sz w:val="28"/>
          <w:szCs w:val="28"/>
          <w:lang w:eastAsia="en-US"/>
        </w:rPr>
      </w:pPr>
      <w:r>
        <w:rPr>
          <w:sz w:val="28"/>
          <w:szCs w:val="28"/>
          <w:lang w:eastAsia="en-US"/>
        </w:rPr>
        <w:t>2</w:t>
      </w:r>
      <w:r w:rsidR="000C4977" w:rsidRPr="000C4977">
        <w:rPr>
          <w:sz w:val="28"/>
          <w:szCs w:val="28"/>
          <w:lang w:eastAsia="en-US"/>
        </w:rPr>
        <w:t>.</w:t>
      </w:r>
      <w:r>
        <w:rPr>
          <w:sz w:val="28"/>
          <w:szCs w:val="28"/>
          <w:lang w:eastAsia="en-US"/>
        </w:rPr>
        <w:t>1</w:t>
      </w:r>
      <w:r w:rsidR="000C4977" w:rsidRPr="000C4977">
        <w:rPr>
          <w:sz w:val="28"/>
          <w:szCs w:val="28"/>
          <w:lang w:eastAsia="en-US"/>
        </w:rPr>
        <w:t xml:space="preserve"> Отстой подвижного состава на подъездных железнодорожных путях                в размере 8,30 рублей за </w:t>
      </w:r>
      <w:proofErr w:type="spellStart"/>
      <w:r w:rsidR="000C4977" w:rsidRPr="000C4977">
        <w:rPr>
          <w:sz w:val="28"/>
          <w:szCs w:val="28"/>
          <w:lang w:eastAsia="en-US"/>
        </w:rPr>
        <w:t>вагоно</w:t>
      </w:r>
      <w:proofErr w:type="spellEnd"/>
      <w:r w:rsidR="000C4977" w:rsidRPr="000C4977">
        <w:rPr>
          <w:sz w:val="28"/>
          <w:szCs w:val="28"/>
          <w:lang w:eastAsia="en-US"/>
        </w:rPr>
        <w:t>-час.</w:t>
      </w:r>
    </w:p>
    <w:p w14:paraId="3053DA25" w14:textId="77777777" w:rsidR="004755F4" w:rsidRPr="008317C0" w:rsidRDefault="004755F4" w:rsidP="000C4977">
      <w:pPr>
        <w:widowControl w:val="0"/>
        <w:ind w:right="-1"/>
        <w:jc w:val="both"/>
        <w:rPr>
          <w:bCs/>
          <w:sz w:val="28"/>
          <w:szCs w:val="28"/>
        </w:rPr>
      </w:pPr>
    </w:p>
    <w:p w14:paraId="65D16ECD" w14:textId="1AE4437B" w:rsidR="00545EBF" w:rsidRPr="00716B60" w:rsidRDefault="00545EBF" w:rsidP="00545EBF">
      <w:pPr>
        <w:ind w:left="-142" w:right="-1" w:firstLine="568"/>
        <w:jc w:val="both"/>
        <w:rPr>
          <w:color w:val="000000"/>
          <w:kern w:val="32"/>
          <w:sz w:val="28"/>
          <w:szCs w:val="28"/>
        </w:rPr>
      </w:pPr>
      <w:r w:rsidRPr="00716B60">
        <w:rPr>
          <w:color w:val="000000"/>
          <w:kern w:val="32"/>
          <w:sz w:val="28"/>
          <w:szCs w:val="28"/>
        </w:rPr>
        <w:t xml:space="preserve">В материалах дела имеется письменное обращение от </w:t>
      </w:r>
      <w:r>
        <w:rPr>
          <w:color w:val="000000"/>
          <w:kern w:val="32"/>
          <w:sz w:val="28"/>
          <w:szCs w:val="28"/>
        </w:rPr>
        <w:t>10.11.2025</w:t>
      </w:r>
      <w:r w:rsidRPr="00716B60">
        <w:rPr>
          <w:color w:val="000000"/>
          <w:kern w:val="32"/>
          <w:sz w:val="28"/>
          <w:szCs w:val="28"/>
        </w:rPr>
        <w:t xml:space="preserve"> № </w:t>
      </w:r>
      <w:r>
        <w:rPr>
          <w:color w:val="000000"/>
          <w:kern w:val="32"/>
          <w:sz w:val="28"/>
          <w:szCs w:val="28"/>
        </w:rPr>
        <w:t xml:space="preserve">3511901 </w:t>
      </w:r>
      <w:r w:rsidRPr="00716B60">
        <w:rPr>
          <w:color w:val="000000"/>
          <w:kern w:val="32"/>
          <w:sz w:val="28"/>
          <w:szCs w:val="28"/>
        </w:rPr>
        <w:t>за подписью</w:t>
      </w:r>
      <w:r>
        <w:rPr>
          <w:color w:val="000000"/>
          <w:kern w:val="32"/>
          <w:sz w:val="28"/>
          <w:szCs w:val="28"/>
        </w:rPr>
        <w:t xml:space="preserve"> генерального директора ООО «</w:t>
      </w:r>
      <w:proofErr w:type="spellStart"/>
      <w:r>
        <w:rPr>
          <w:color w:val="000000"/>
          <w:kern w:val="32"/>
          <w:sz w:val="28"/>
          <w:szCs w:val="28"/>
        </w:rPr>
        <w:t>Беловопромжелдортранс</w:t>
      </w:r>
      <w:proofErr w:type="spellEnd"/>
      <w:r>
        <w:rPr>
          <w:color w:val="000000"/>
          <w:kern w:val="32"/>
          <w:sz w:val="28"/>
          <w:szCs w:val="28"/>
        </w:rPr>
        <w:t xml:space="preserve">» </w:t>
      </w:r>
      <w:r>
        <w:rPr>
          <w:snapToGrid w:val="0"/>
          <w:sz w:val="28"/>
          <w:szCs w:val="28"/>
        </w:rPr>
        <w:t>с просьбой рассмотреть вопрос без участия представителей общества. С проектом постановления ознакомлены.</w:t>
      </w:r>
    </w:p>
    <w:p w14:paraId="1BE487B3" w14:textId="77777777" w:rsidR="004755F4" w:rsidRPr="008317C0" w:rsidRDefault="004755F4" w:rsidP="004755F4">
      <w:pPr>
        <w:ind w:right="-1"/>
        <w:jc w:val="both"/>
        <w:rPr>
          <w:b/>
          <w:bCs/>
          <w:color w:val="000000"/>
          <w:kern w:val="32"/>
          <w:sz w:val="28"/>
          <w:szCs w:val="28"/>
        </w:rPr>
      </w:pPr>
    </w:p>
    <w:p w14:paraId="293691BB" w14:textId="77777777" w:rsidR="004755F4" w:rsidRPr="008317C0" w:rsidRDefault="004755F4" w:rsidP="004755F4">
      <w:pPr>
        <w:ind w:left="-142" w:right="-1" w:firstLine="568"/>
        <w:jc w:val="both"/>
        <w:rPr>
          <w:color w:val="000000"/>
          <w:kern w:val="32"/>
          <w:sz w:val="28"/>
          <w:szCs w:val="28"/>
        </w:rPr>
      </w:pPr>
      <w:r w:rsidRPr="008317C0">
        <w:rPr>
          <w:color w:val="000000"/>
          <w:kern w:val="32"/>
          <w:sz w:val="28"/>
          <w:szCs w:val="28"/>
        </w:rPr>
        <w:t>Рассмотрев представленные материалы</w:t>
      </w:r>
    </w:p>
    <w:p w14:paraId="2D817326" w14:textId="77777777" w:rsidR="004755F4" w:rsidRPr="008317C0" w:rsidRDefault="004755F4" w:rsidP="004755F4">
      <w:pPr>
        <w:ind w:right="-1"/>
        <w:jc w:val="both"/>
        <w:rPr>
          <w:b/>
          <w:bCs/>
          <w:color w:val="000000"/>
          <w:kern w:val="32"/>
          <w:sz w:val="28"/>
          <w:szCs w:val="28"/>
        </w:rPr>
      </w:pPr>
    </w:p>
    <w:p w14:paraId="179C2E27" w14:textId="6759370F" w:rsidR="004755F4" w:rsidRDefault="004755F4" w:rsidP="000C4977">
      <w:pPr>
        <w:ind w:left="-142" w:right="-1" w:firstLine="568"/>
        <w:jc w:val="both"/>
        <w:rPr>
          <w:b/>
          <w:sz w:val="28"/>
          <w:szCs w:val="28"/>
        </w:rPr>
      </w:pPr>
      <w:r w:rsidRPr="008317C0">
        <w:rPr>
          <w:b/>
          <w:sz w:val="28"/>
          <w:szCs w:val="28"/>
        </w:rPr>
        <w:t>ПРАВЛЕНИЕ РЭК КУЗБАССА ПОСТАНОВИЛО:</w:t>
      </w:r>
    </w:p>
    <w:p w14:paraId="64A23B19" w14:textId="77777777" w:rsidR="000C4977" w:rsidRDefault="000C4977" w:rsidP="000C4977">
      <w:pPr>
        <w:ind w:left="-142" w:right="-1" w:firstLine="568"/>
        <w:jc w:val="both"/>
        <w:rPr>
          <w:b/>
          <w:sz w:val="28"/>
          <w:szCs w:val="28"/>
        </w:rPr>
      </w:pPr>
    </w:p>
    <w:p w14:paraId="62B4D9C1" w14:textId="77777777" w:rsidR="000C4977" w:rsidRDefault="000C4977" w:rsidP="000C4977">
      <w:pPr>
        <w:ind w:left="-142" w:right="-1" w:firstLine="568"/>
        <w:jc w:val="both"/>
        <w:rPr>
          <w:b/>
          <w:sz w:val="28"/>
          <w:szCs w:val="28"/>
        </w:rPr>
      </w:pPr>
      <w:r>
        <w:rPr>
          <w:bCs/>
          <w:kern w:val="32"/>
          <w:sz w:val="28"/>
          <w:szCs w:val="28"/>
        </w:rPr>
        <w:t>Согласиться с предложением докладчика.</w:t>
      </w:r>
    </w:p>
    <w:p w14:paraId="1A41A071" w14:textId="77777777" w:rsidR="000C4977" w:rsidRDefault="000C4977" w:rsidP="000C4977">
      <w:pPr>
        <w:ind w:left="-142" w:right="-1" w:firstLine="568"/>
        <w:jc w:val="both"/>
        <w:rPr>
          <w:b/>
          <w:sz w:val="28"/>
          <w:szCs w:val="28"/>
        </w:rPr>
      </w:pPr>
    </w:p>
    <w:p w14:paraId="5DA34E4E" w14:textId="77777777" w:rsidR="004755F4" w:rsidRDefault="004755F4" w:rsidP="004755F4">
      <w:pPr>
        <w:ind w:left="-142" w:right="-1" w:firstLine="568"/>
        <w:jc w:val="both"/>
        <w:rPr>
          <w:b/>
          <w:bCs/>
          <w:sz w:val="28"/>
          <w:szCs w:val="22"/>
        </w:rPr>
      </w:pPr>
      <w:r>
        <w:rPr>
          <w:b/>
          <w:bCs/>
          <w:sz w:val="28"/>
          <w:szCs w:val="22"/>
        </w:rPr>
        <w:t>Проведено голосование: «за» - единогласно.</w:t>
      </w:r>
    </w:p>
    <w:p w14:paraId="3CFD2F53" w14:textId="77777777" w:rsidR="004755F4" w:rsidRDefault="004755F4" w:rsidP="0021702E">
      <w:pPr>
        <w:ind w:left="-142" w:right="-1" w:firstLine="568"/>
        <w:jc w:val="both"/>
        <w:rPr>
          <w:b/>
          <w:bCs/>
          <w:sz w:val="28"/>
          <w:szCs w:val="22"/>
        </w:rPr>
      </w:pPr>
    </w:p>
    <w:p w14:paraId="757933B0" w14:textId="41F5B613" w:rsidR="00545EBF" w:rsidRDefault="00545EBF" w:rsidP="00545EBF">
      <w:pPr>
        <w:ind w:left="-142" w:right="-1" w:firstLine="568"/>
        <w:jc w:val="both"/>
        <w:rPr>
          <w:b/>
          <w:bCs/>
          <w:color w:val="000000"/>
          <w:kern w:val="32"/>
          <w:sz w:val="28"/>
          <w:szCs w:val="28"/>
        </w:rPr>
      </w:pPr>
      <w:r w:rsidRPr="00EE0820">
        <w:rPr>
          <w:color w:val="000000"/>
          <w:kern w:val="32"/>
          <w:sz w:val="28"/>
          <w:szCs w:val="28"/>
        </w:rPr>
        <w:t>Вопрос</w:t>
      </w:r>
      <w:r>
        <w:rPr>
          <w:color w:val="000000"/>
          <w:kern w:val="32"/>
          <w:sz w:val="28"/>
          <w:szCs w:val="28"/>
        </w:rPr>
        <w:t xml:space="preserve"> 5 </w:t>
      </w:r>
      <w:r w:rsidRPr="004755F4">
        <w:rPr>
          <w:b/>
          <w:bCs/>
          <w:kern w:val="32"/>
          <w:sz w:val="28"/>
          <w:szCs w:val="28"/>
        </w:rPr>
        <w:t>«</w:t>
      </w:r>
      <w:r w:rsidRPr="004755F4">
        <w:rPr>
          <w:b/>
          <w:bCs/>
          <w:color w:val="000000"/>
          <w:kern w:val="32"/>
          <w:sz w:val="28"/>
          <w:szCs w:val="28"/>
        </w:rPr>
        <w:t>О внесении изменений в постановление Региональной энергетической комиссии Кузбасса от 20.12.2024 № 763 «</w:t>
      </w:r>
      <w:r w:rsidRPr="004755F4">
        <w:rPr>
          <w:b/>
          <w:bCs/>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4755F4">
        <w:rPr>
          <w:b/>
          <w:bCs/>
          <w:kern w:val="32"/>
          <w:sz w:val="28"/>
          <w:szCs w:val="28"/>
        </w:rPr>
        <w:t>Ижморского</w:t>
      </w:r>
      <w:proofErr w:type="spellEnd"/>
      <w:r w:rsidRPr="004755F4">
        <w:rPr>
          <w:b/>
          <w:bCs/>
          <w:kern w:val="32"/>
          <w:sz w:val="28"/>
          <w:szCs w:val="28"/>
        </w:rPr>
        <w:t xml:space="preserve"> муниципального округа»</w:t>
      </w:r>
      <w:r w:rsidRPr="004755F4">
        <w:rPr>
          <w:b/>
          <w:bCs/>
          <w:color w:val="000000"/>
          <w:kern w:val="32"/>
          <w:sz w:val="28"/>
          <w:szCs w:val="28"/>
        </w:rPr>
        <w:t>»</w:t>
      </w:r>
    </w:p>
    <w:p w14:paraId="11C6E08E" w14:textId="77777777" w:rsidR="00545EBF" w:rsidRDefault="00545EBF" w:rsidP="00545EBF">
      <w:pPr>
        <w:ind w:right="-1"/>
        <w:jc w:val="both"/>
        <w:rPr>
          <w:b/>
          <w:bCs/>
          <w:kern w:val="32"/>
          <w:sz w:val="28"/>
          <w:szCs w:val="28"/>
        </w:rPr>
      </w:pPr>
    </w:p>
    <w:p w14:paraId="15A153CC" w14:textId="23A9CE4A" w:rsidR="00545EBF" w:rsidRDefault="00545EBF" w:rsidP="00545EBF">
      <w:pPr>
        <w:widowControl w:val="0"/>
        <w:ind w:left="-142" w:right="-1" w:firstLine="567"/>
        <w:jc w:val="both"/>
        <w:rPr>
          <w:b/>
          <w:bCs/>
          <w:sz w:val="28"/>
          <w:szCs w:val="28"/>
        </w:rPr>
      </w:pPr>
      <w:r>
        <w:rPr>
          <w:b/>
          <w:bCs/>
          <w:sz w:val="28"/>
          <w:szCs w:val="28"/>
        </w:rPr>
        <w:t>СЛУШАЛИ: Федорову В.С.</w:t>
      </w:r>
    </w:p>
    <w:p w14:paraId="0EC405D1" w14:textId="77777777" w:rsidR="00545EBF" w:rsidRPr="008317C0" w:rsidRDefault="00545EBF" w:rsidP="00545EBF">
      <w:pPr>
        <w:widowControl w:val="0"/>
        <w:ind w:right="-1" w:firstLine="709"/>
        <w:jc w:val="both"/>
        <w:rPr>
          <w:bCs/>
          <w:sz w:val="28"/>
          <w:szCs w:val="28"/>
        </w:rPr>
      </w:pPr>
    </w:p>
    <w:p w14:paraId="0BE450F1" w14:textId="77777777" w:rsidR="00545EBF" w:rsidRPr="008317C0" w:rsidRDefault="00545EBF" w:rsidP="00545EBF">
      <w:pPr>
        <w:widowControl w:val="0"/>
        <w:ind w:right="-1" w:firstLine="709"/>
        <w:jc w:val="both"/>
        <w:rPr>
          <w:bCs/>
          <w:sz w:val="28"/>
          <w:szCs w:val="28"/>
        </w:rPr>
      </w:pPr>
      <w:r w:rsidRPr="008317C0">
        <w:rPr>
          <w:bCs/>
          <w:sz w:val="28"/>
          <w:szCs w:val="28"/>
        </w:rPr>
        <w:t>Докладчик пояснила:</w:t>
      </w:r>
    </w:p>
    <w:p w14:paraId="445BBF3B" w14:textId="77777777" w:rsidR="00545EBF" w:rsidRDefault="00545EBF" w:rsidP="00545EBF">
      <w:pPr>
        <w:widowControl w:val="0"/>
        <w:ind w:left="-142" w:right="-1" w:firstLine="567"/>
        <w:jc w:val="both"/>
        <w:rPr>
          <w:b/>
          <w:bCs/>
          <w:sz w:val="28"/>
          <w:szCs w:val="28"/>
        </w:rPr>
      </w:pPr>
    </w:p>
    <w:p w14:paraId="242C28F7" w14:textId="77777777" w:rsidR="00545EBF" w:rsidRPr="00753853" w:rsidRDefault="00545EBF" w:rsidP="00545EBF">
      <w:pPr>
        <w:ind w:firstLine="708"/>
        <w:jc w:val="both"/>
        <w:rPr>
          <w:sz w:val="28"/>
          <w:szCs w:val="28"/>
        </w:rPr>
      </w:pPr>
      <w:r w:rsidRPr="004F6221">
        <w:rPr>
          <w:sz w:val="28"/>
          <w:szCs w:val="28"/>
        </w:rPr>
        <w:t>Изменен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sidRPr="0068619C">
        <w:rPr>
          <w:sz w:val="28"/>
          <w:szCs w:val="28"/>
        </w:rPr>
        <w:t>7</w:t>
      </w:r>
      <w:r>
        <w:rPr>
          <w:sz w:val="28"/>
          <w:szCs w:val="28"/>
        </w:rPr>
        <w:t>63</w:t>
      </w:r>
      <w:r w:rsidRPr="0068619C">
        <w:rPr>
          <w:sz w:val="28"/>
          <w:szCs w:val="28"/>
        </w:rPr>
        <w:t xml:space="preserve"> </w:t>
      </w:r>
      <w:r w:rsidRPr="005B6533">
        <w:rPr>
          <w:sz w:val="28"/>
          <w:szCs w:val="28"/>
        </w:rPr>
        <w:t xml:space="preserve">«Об установлении льготных цен (тарифов) </w:t>
      </w:r>
      <w:r>
        <w:rPr>
          <w:sz w:val="28"/>
          <w:szCs w:val="28"/>
        </w:rPr>
        <w:t xml:space="preserve">                            </w:t>
      </w:r>
      <w:r w:rsidRPr="005B6533">
        <w:rPr>
          <w:sz w:val="28"/>
          <w:szCs w:val="28"/>
        </w:rPr>
        <w:t>на холодное, горячее водоснабжение, водоотведение, тепловую энергию (мощность), твердое топливо</w:t>
      </w:r>
      <w:r>
        <w:rPr>
          <w:sz w:val="28"/>
          <w:szCs w:val="28"/>
        </w:rPr>
        <w:t>,</w:t>
      </w:r>
      <w:r w:rsidRPr="0024358A">
        <w:rPr>
          <w:b/>
          <w:bCs/>
          <w:kern w:val="32"/>
          <w:sz w:val="28"/>
          <w:szCs w:val="28"/>
        </w:rPr>
        <w:t xml:space="preserve"> </w:t>
      </w:r>
      <w:r w:rsidRPr="0024358A">
        <w:rPr>
          <w:kern w:val="32"/>
          <w:sz w:val="28"/>
          <w:szCs w:val="28"/>
        </w:rPr>
        <w:t xml:space="preserve">сжиженный газ на территории </w:t>
      </w:r>
      <w:proofErr w:type="spellStart"/>
      <w:r w:rsidRPr="0024358A">
        <w:rPr>
          <w:kern w:val="32"/>
          <w:sz w:val="28"/>
          <w:szCs w:val="28"/>
        </w:rPr>
        <w:t>Ижморского</w:t>
      </w:r>
      <w:proofErr w:type="spellEnd"/>
      <w:r w:rsidRPr="0024358A">
        <w:rPr>
          <w:kern w:val="32"/>
          <w:sz w:val="28"/>
          <w:szCs w:val="28"/>
        </w:rPr>
        <w:t xml:space="preserve"> муниципального округа</w:t>
      </w:r>
      <w:r w:rsidRPr="0024358A">
        <w:rPr>
          <w:sz w:val="28"/>
          <w:szCs w:val="28"/>
        </w:rPr>
        <w:t>»</w:t>
      </w:r>
      <w:r w:rsidRPr="005B6533">
        <w:rPr>
          <w:sz w:val="28"/>
          <w:szCs w:val="28"/>
        </w:rPr>
        <w:t xml:space="preserve"> </w:t>
      </w:r>
      <w:r w:rsidRPr="000108FC">
        <w:rPr>
          <w:sz w:val="28"/>
          <w:szCs w:val="28"/>
        </w:rPr>
        <w:t>внос</w:t>
      </w:r>
      <w:r>
        <w:rPr>
          <w:sz w:val="28"/>
          <w:szCs w:val="28"/>
        </w:rPr>
        <w:t>я</w:t>
      </w:r>
      <w:r w:rsidRPr="000108FC">
        <w:rPr>
          <w:sz w:val="28"/>
          <w:szCs w:val="28"/>
        </w:rPr>
        <w:t>тся в связи с</w:t>
      </w:r>
      <w:r>
        <w:rPr>
          <w:sz w:val="28"/>
          <w:szCs w:val="28"/>
        </w:rPr>
        <w:t xml:space="preserve"> расторжением концессионного соглашения на объекты теплоснабжения, заключенного МО </w:t>
      </w:r>
      <w:proofErr w:type="spellStart"/>
      <w:r>
        <w:rPr>
          <w:sz w:val="28"/>
          <w:szCs w:val="28"/>
        </w:rPr>
        <w:t>Ижморский</w:t>
      </w:r>
      <w:proofErr w:type="spellEnd"/>
      <w:r>
        <w:rPr>
          <w:sz w:val="28"/>
          <w:szCs w:val="28"/>
        </w:rPr>
        <w:t xml:space="preserve"> муниципальный район с  </w:t>
      </w:r>
      <w:r w:rsidRPr="00E93588">
        <w:rPr>
          <w:color w:val="000000"/>
          <w:kern w:val="32"/>
          <w:sz w:val="28"/>
          <w:szCs w:val="28"/>
        </w:rPr>
        <w:t>ООО «</w:t>
      </w:r>
      <w:proofErr w:type="spellStart"/>
      <w:r w:rsidRPr="00E93588">
        <w:rPr>
          <w:color w:val="000000"/>
          <w:kern w:val="32"/>
          <w:sz w:val="28"/>
          <w:szCs w:val="28"/>
        </w:rPr>
        <w:t>Ижморская</w:t>
      </w:r>
      <w:proofErr w:type="spellEnd"/>
      <w:r w:rsidRPr="00E93588">
        <w:rPr>
          <w:color w:val="000000"/>
          <w:kern w:val="32"/>
          <w:sz w:val="28"/>
          <w:szCs w:val="28"/>
        </w:rPr>
        <w:t xml:space="preserve"> ТСК</w:t>
      </w:r>
      <w:r>
        <w:rPr>
          <w:color w:val="000000"/>
          <w:kern w:val="32"/>
          <w:sz w:val="28"/>
          <w:szCs w:val="28"/>
        </w:rPr>
        <w:t>»</w:t>
      </w:r>
      <w:r w:rsidRPr="00E93588">
        <w:rPr>
          <w:color w:val="000000"/>
          <w:kern w:val="32"/>
          <w:sz w:val="28"/>
          <w:szCs w:val="28"/>
        </w:rPr>
        <w:t xml:space="preserve"> </w:t>
      </w:r>
      <w:r>
        <w:rPr>
          <w:color w:val="000000"/>
          <w:kern w:val="32"/>
          <w:sz w:val="28"/>
          <w:szCs w:val="28"/>
        </w:rPr>
        <w:t>(</w:t>
      </w:r>
      <w:r w:rsidRPr="00E93588">
        <w:rPr>
          <w:color w:val="000000"/>
          <w:kern w:val="32"/>
          <w:sz w:val="28"/>
          <w:szCs w:val="28"/>
        </w:rPr>
        <w:t>ИНН 4246021343</w:t>
      </w:r>
      <w:r>
        <w:rPr>
          <w:color w:val="000000"/>
          <w:kern w:val="32"/>
          <w:sz w:val="28"/>
          <w:szCs w:val="28"/>
        </w:rPr>
        <w:t>)</w:t>
      </w:r>
      <w:r w:rsidRPr="00E93588">
        <w:rPr>
          <w:sz w:val="28"/>
          <w:szCs w:val="28"/>
        </w:rPr>
        <w:t xml:space="preserve"> </w:t>
      </w:r>
      <w:r>
        <w:rPr>
          <w:sz w:val="28"/>
          <w:szCs w:val="28"/>
        </w:rPr>
        <w:t xml:space="preserve">                                     на период с 16.10.2018 по 31.12.2027, и установлением для </w:t>
      </w:r>
      <w:r w:rsidRPr="000108FC">
        <w:rPr>
          <w:bCs/>
          <w:kern w:val="32"/>
          <w:sz w:val="28"/>
          <w:szCs w:val="28"/>
        </w:rPr>
        <w:t>ООО «</w:t>
      </w:r>
      <w:proofErr w:type="spellStart"/>
      <w:r w:rsidRPr="000108FC">
        <w:rPr>
          <w:bCs/>
          <w:kern w:val="32"/>
          <w:sz w:val="28"/>
          <w:szCs w:val="28"/>
        </w:rPr>
        <w:t>Ижморская</w:t>
      </w:r>
      <w:proofErr w:type="spellEnd"/>
      <w:r w:rsidRPr="000108FC">
        <w:rPr>
          <w:bCs/>
          <w:kern w:val="32"/>
          <w:sz w:val="28"/>
          <w:szCs w:val="28"/>
        </w:rPr>
        <w:t xml:space="preserve"> </w:t>
      </w:r>
      <w:proofErr w:type="spellStart"/>
      <w:r w:rsidRPr="000108FC">
        <w:rPr>
          <w:bCs/>
          <w:kern w:val="32"/>
          <w:sz w:val="28"/>
          <w:szCs w:val="28"/>
        </w:rPr>
        <w:t>ТеплоГенерация</w:t>
      </w:r>
      <w:proofErr w:type="spellEnd"/>
      <w:r w:rsidRPr="000108FC">
        <w:rPr>
          <w:bCs/>
          <w:kern w:val="32"/>
          <w:sz w:val="28"/>
          <w:szCs w:val="28"/>
        </w:rPr>
        <w:t>»</w:t>
      </w:r>
      <w:r>
        <w:rPr>
          <w:bCs/>
          <w:kern w:val="32"/>
          <w:sz w:val="28"/>
          <w:szCs w:val="28"/>
        </w:rPr>
        <w:t xml:space="preserve"> (</w:t>
      </w:r>
      <w:r w:rsidRPr="000108FC">
        <w:rPr>
          <w:bCs/>
          <w:kern w:val="32"/>
          <w:sz w:val="28"/>
          <w:szCs w:val="28"/>
        </w:rPr>
        <w:t>ИНН 4246026849</w:t>
      </w:r>
      <w:r>
        <w:rPr>
          <w:color w:val="000000"/>
          <w:kern w:val="32"/>
          <w:sz w:val="28"/>
          <w:szCs w:val="28"/>
        </w:rPr>
        <w:t xml:space="preserve">) тарифов на услуги в сфере теплоснабжения на период с  22.10.2025 по 31.12.2025. </w:t>
      </w:r>
    </w:p>
    <w:p w14:paraId="68BDA8E4" w14:textId="77777777" w:rsidR="00545EBF" w:rsidRPr="008317C0" w:rsidRDefault="00545EBF" w:rsidP="00545EBF">
      <w:pPr>
        <w:ind w:right="-1"/>
        <w:jc w:val="both"/>
        <w:rPr>
          <w:b/>
          <w:bCs/>
          <w:color w:val="000000"/>
          <w:kern w:val="32"/>
          <w:sz w:val="28"/>
          <w:szCs w:val="28"/>
        </w:rPr>
      </w:pPr>
    </w:p>
    <w:p w14:paraId="4F051DD3" w14:textId="77777777" w:rsidR="00545EBF" w:rsidRPr="008317C0" w:rsidRDefault="00545EBF" w:rsidP="00545EBF">
      <w:pPr>
        <w:ind w:left="-142" w:right="-1" w:firstLine="568"/>
        <w:jc w:val="both"/>
        <w:rPr>
          <w:color w:val="000000"/>
          <w:kern w:val="32"/>
          <w:sz w:val="28"/>
          <w:szCs w:val="28"/>
        </w:rPr>
      </w:pPr>
      <w:r w:rsidRPr="008317C0">
        <w:rPr>
          <w:color w:val="000000"/>
          <w:kern w:val="32"/>
          <w:sz w:val="28"/>
          <w:szCs w:val="28"/>
        </w:rPr>
        <w:t>Рассмотрев представленные материалы</w:t>
      </w:r>
    </w:p>
    <w:p w14:paraId="1256102E" w14:textId="77777777" w:rsidR="00545EBF" w:rsidRPr="008317C0" w:rsidRDefault="00545EBF" w:rsidP="00545EBF">
      <w:pPr>
        <w:ind w:right="-1"/>
        <w:jc w:val="both"/>
        <w:rPr>
          <w:b/>
          <w:bCs/>
          <w:color w:val="000000"/>
          <w:kern w:val="32"/>
          <w:sz w:val="28"/>
          <w:szCs w:val="28"/>
        </w:rPr>
      </w:pPr>
    </w:p>
    <w:p w14:paraId="0AB7771A" w14:textId="50C21D36" w:rsidR="00545EBF" w:rsidRDefault="00545EBF" w:rsidP="00545EBF">
      <w:pPr>
        <w:ind w:left="-142" w:right="-1" w:firstLine="568"/>
        <w:jc w:val="both"/>
        <w:rPr>
          <w:b/>
          <w:sz w:val="28"/>
          <w:szCs w:val="28"/>
        </w:rPr>
      </w:pPr>
      <w:r w:rsidRPr="008317C0">
        <w:rPr>
          <w:b/>
          <w:sz w:val="28"/>
          <w:szCs w:val="28"/>
        </w:rPr>
        <w:t>ПРАВЛЕНИЕ РЭК КУЗБАССА ПОСТАНОВИЛО:</w:t>
      </w:r>
    </w:p>
    <w:p w14:paraId="41E7873B" w14:textId="77777777" w:rsidR="00545EBF" w:rsidRPr="008317C0" w:rsidRDefault="00545EBF" w:rsidP="00545EBF">
      <w:pPr>
        <w:ind w:left="-142" w:right="-1" w:firstLine="568"/>
        <w:jc w:val="both"/>
        <w:rPr>
          <w:b/>
          <w:sz w:val="28"/>
          <w:szCs w:val="28"/>
        </w:rPr>
      </w:pPr>
    </w:p>
    <w:p w14:paraId="761C1DEA" w14:textId="16C8FE9C" w:rsidR="00545EBF" w:rsidRDefault="002052AE" w:rsidP="002052AE">
      <w:pPr>
        <w:pStyle w:val="a7"/>
        <w:tabs>
          <w:tab w:val="left" w:pos="284"/>
        </w:tabs>
        <w:ind w:left="0" w:hanging="709"/>
        <w:jc w:val="both"/>
        <w:rPr>
          <w:color w:val="000000"/>
          <w:kern w:val="32"/>
          <w:sz w:val="28"/>
          <w:szCs w:val="28"/>
        </w:rPr>
      </w:pPr>
      <w:r>
        <w:rPr>
          <w:bCs/>
          <w:color w:val="000000"/>
          <w:kern w:val="32"/>
          <w:sz w:val="28"/>
          <w:szCs w:val="28"/>
        </w:rPr>
        <w:tab/>
      </w:r>
      <w:r>
        <w:rPr>
          <w:bCs/>
          <w:color w:val="000000"/>
          <w:kern w:val="32"/>
          <w:sz w:val="28"/>
          <w:szCs w:val="28"/>
        </w:rPr>
        <w:tab/>
      </w:r>
      <w:r>
        <w:rPr>
          <w:bCs/>
          <w:color w:val="000000"/>
          <w:kern w:val="32"/>
          <w:sz w:val="28"/>
          <w:szCs w:val="28"/>
        </w:rPr>
        <w:tab/>
      </w:r>
      <w:r w:rsidR="00545EBF" w:rsidRPr="00B32767">
        <w:rPr>
          <w:bCs/>
          <w:color w:val="000000"/>
          <w:kern w:val="32"/>
          <w:sz w:val="28"/>
          <w:szCs w:val="28"/>
        </w:rPr>
        <w:t xml:space="preserve">Внести </w:t>
      </w:r>
      <w:r w:rsidR="00545EBF" w:rsidRPr="00E26A5F">
        <w:rPr>
          <w:bCs/>
          <w:color w:val="000000"/>
          <w:kern w:val="32"/>
          <w:sz w:val="28"/>
          <w:szCs w:val="28"/>
        </w:rPr>
        <w:t>в постановлени</w:t>
      </w:r>
      <w:r w:rsidR="00545EBF">
        <w:rPr>
          <w:bCs/>
          <w:color w:val="000000"/>
          <w:kern w:val="32"/>
          <w:sz w:val="28"/>
          <w:szCs w:val="28"/>
        </w:rPr>
        <w:t>е</w:t>
      </w:r>
      <w:r w:rsidR="00545EBF" w:rsidRPr="00E26A5F">
        <w:rPr>
          <w:bCs/>
          <w:color w:val="000000"/>
          <w:kern w:val="32"/>
          <w:sz w:val="28"/>
          <w:szCs w:val="28"/>
        </w:rPr>
        <w:t xml:space="preserve"> </w:t>
      </w:r>
      <w:r w:rsidR="00545EBF" w:rsidRPr="00B32767">
        <w:rPr>
          <w:bCs/>
          <w:color w:val="000000"/>
          <w:kern w:val="32"/>
          <w:sz w:val="28"/>
          <w:szCs w:val="28"/>
        </w:rPr>
        <w:t xml:space="preserve">Региональной энергетической комиссии Кузбасса от 20.12.2024 № </w:t>
      </w:r>
      <w:r w:rsidR="00545EBF" w:rsidRPr="004E7AD1">
        <w:rPr>
          <w:bCs/>
          <w:color w:val="000000"/>
          <w:kern w:val="32"/>
          <w:sz w:val="28"/>
          <w:szCs w:val="28"/>
        </w:rPr>
        <w:t>7</w:t>
      </w:r>
      <w:r w:rsidR="00545EBF">
        <w:rPr>
          <w:bCs/>
          <w:color w:val="000000"/>
          <w:kern w:val="32"/>
          <w:sz w:val="28"/>
          <w:szCs w:val="28"/>
        </w:rPr>
        <w:t>63</w:t>
      </w:r>
      <w:r w:rsidR="00545EBF" w:rsidRPr="004E7AD1">
        <w:rPr>
          <w:bCs/>
          <w:color w:val="000000"/>
          <w:kern w:val="32"/>
          <w:sz w:val="28"/>
          <w:szCs w:val="28"/>
        </w:rPr>
        <w:t xml:space="preserve"> «</w:t>
      </w:r>
      <w:r w:rsidR="00545EBF" w:rsidRPr="00714A74">
        <w:rPr>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proofErr w:type="spellStart"/>
      <w:r w:rsidR="00545EBF" w:rsidRPr="00714A74">
        <w:rPr>
          <w:kern w:val="32"/>
          <w:sz w:val="28"/>
          <w:szCs w:val="28"/>
        </w:rPr>
        <w:t>Ижморского</w:t>
      </w:r>
      <w:proofErr w:type="spellEnd"/>
      <w:r w:rsidR="00545EBF" w:rsidRPr="00714A74">
        <w:rPr>
          <w:kern w:val="32"/>
          <w:sz w:val="28"/>
          <w:szCs w:val="28"/>
        </w:rPr>
        <w:t xml:space="preserve"> муниципального округа</w:t>
      </w:r>
      <w:r w:rsidR="00545EBF" w:rsidRPr="00B32767">
        <w:rPr>
          <w:bCs/>
          <w:color w:val="000000"/>
          <w:kern w:val="32"/>
          <w:sz w:val="28"/>
          <w:szCs w:val="28"/>
        </w:rPr>
        <w:t xml:space="preserve">» </w:t>
      </w:r>
      <w:r w:rsidR="00545EBF" w:rsidRPr="00B32767">
        <w:rPr>
          <w:color w:val="000000"/>
          <w:kern w:val="32"/>
          <w:sz w:val="28"/>
          <w:szCs w:val="28"/>
        </w:rPr>
        <w:t>следующ</w:t>
      </w:r>
      <w:r w:rsidR="00545EBF">
        <w:rPr>
          <w:color w:val="000000"/>
          <w:kern w:val="32"/>
          <w:sz w:val="28"/>
          <w:szCs w:val="28"/>
        </w:rPr>
        <w:t>ие</w:t>
      </w:r>
      <w:r w:rsidR="00545EBF" w:rsidRPr="00B32767">
        <w:rPr>
          <w:color w:val="000000"/>
          <w:kern w:val="32"/>
          <w:sz w:val="28"/>
          <w:szCs w:val="28"/>
        </w:rPr>
        <w:t xml:space="preserve"> изменени</w:t>
      </w:r>
      <w:r w:rsidR="00545EBF">
        <w:rPr>
          <w:color w:val="000000"/>
          <w:kern w:val="32"/>
          <w:sz w:val="28"/>
          <w:szCs w:val="28"/>
        </w:rPr>
        <w:t>я</w:t>
      </w:r>
      <w:r w:rsidR="00545EBF" w:rsidRPr="00B32767">
        <w:rPr>
          <w:color w:val="000000"/>
          <w:kern w:val="32"/>
          <w:sz w:val="28"/>
          <w:szCs w:val="28"/>
        </w:rPr>
        <w:t>:</w:t>
      </w:r>
    </w:p>
    <w:p w14:paraId="2FB496C4" w14:textId="7E93BADA" w:rsidR="00545EBF" w:rsidRPr="002052AE" w:rsidRDefault="00545EBF" w:rsidP="002052AE">
      <w:pPr>
        <w:pStyle w:val="a7"/>
        <w:numPr>
          <w:ilvl w:val="1"/>
          <w:numId w:val="5"/>
        </w:numPr>
        <w:tabs>
          <w:tab w:val="left" w:pos="284"/>
        </w:tabs>
        <w:ind w:hanging="437"/>
        <w:jc w:val="both"/>
        <w:rPr>
          <w:color w:val="000000"/>
          <w:kern w:val="32"/>
          <w:sz w:val="28"/>
          <w:szCs w:val="28"/>
        </w:rPr>
      </w:pPr>
      <w:bookmarkStart w:id="9" w:name="_Hlk192244006"/>
      <w:r w:rsidRPr="002052AE">
        <w:rPr>
          <w:color w:val="000000"/>
          <w:kern w:val="32"/>
          <w:sz w:val="28"/>
          <w:szCs w:val="28"/>
        </w:rPr>
        <w:t>В приложении № 1:</w:t>
      </w:r>
    </w:p>
    <w:p w14:paraId="3E08A150" w14:textId="78DCB53F" w:rsidR="00545EBF" w:rsidRPr="002052AE" w:rsidRDefault="002052AE" w:rsidP="002052AE">
      <w:pPr>
        <w:tabs>
          <w:tab w:val="left" w:pos="284"/>
        </w:tabs>
        <w:ind w:firstLine="284"/>
        <w:jc w:val="both"/>
        <w:rPr>
          <w:color w:val="000000"/>
          <w:kern w:val="32"/>
          <w:sz w:val="28"/>
          <w:szCs w:val="28"/>
        </w:rPr>
      </w:pPr>
      <w:r>
        <w:rPr>
          <w:color w:val="000000"/>
          <w:kern w:val="32"/>
          <w:sz w:val="28"/>
          <w:szCs w:val="28"/>
        </w:rPr>
        <w:t xml:space="preserve">1.1 </w:t>
      </w:r>
      <w:r>
        <w:rPr>
          <w:color w:val="000000"/>
          <w:kern w:val="32"/>
          <w:sz w:val="28"/>
          <w:szCs w:val="28"/>
        </w:rPr>
        <w:tab/>
      </w:r>
      <w:r>
        <w:rPr>
          <w:color w:val="000000"/>
          <w:kern w:val="32"/>
          <w:sz w:val="28"/>
          <w:szCs w:val="28"/>
        </w:rPr>
        <w:tab/>
      </w:r>
      <w:r w:rsidR="00545EBF" w:rsidRPr="002052AE">
        <w:rPr>
          <w:color w:val="000000"/>
          <w:kern w:val="32"/>
          <w:sz w:val="28"/>
          <w:szCs w:val="28"/>
        </w:rPr>
        <w:t>В столбце 2</w:t>
      </w:r>
      <w:r w:rsidR="00545EBF" w:rsidRPr="00E26A5F">
        <w:t xml:space="preserve"> </w:t>
      </w:r>
      <w:r w:rsidR="00545EBF" w:rsidRPr="002052AE">
        <w:rPr>
          <w:color w:val="000000"/>
          <w:kern w:val="32"/>
          <w:sz w:val="28"/>
          <w:szCs w:val="28"/>
        </w:rPr>
        <w:t>строки 3.1 слова «ООО «</w:t>
      </w:r>
      <w:proofErr w:type="spellStart"/>
      <w:r w:rsidR="00545EBF" w:rsidRPr="002052AE">
        <w:rPr>
          <w:color w:val="000000"/>
          <w:kern w:val="32"/>
          <w:sz w:val="28"/>
          <w:szCs w:val="28"/>
        </w:rPr>
        <w:t>Ижморская</w:t>
      </w:r>
      <w:proofErr w:type="spellEnd"/>
      <w:r w:rsidR="00545EBF" w:rsidRPr="002052AE">
        <w:rPr>
          <w:color w:val="000000"/>
          <w:kern w:val="32"/>
          <w:sz w:val="28"/>
          <w:szCs w:val="28"/>
        </w:rPr>
        <w:t xml:space="preserve"> </w:t>
      </w:r>
      <w:proofErr w:type="gramStart"/>
      <w:r w:rsidR="00545EBF" w:rsidRPr="002052AE">
        <w:rPr>
          <w:color w:val="000000"/>
          <w:kern w:val="32"/>
          <w:sz w:val="28"/>
          <w:szCs w:val="28"/>
        </w:rPr>
        <w:t xml:space="preserve">ТСК,   </w:t>
      </w:r>
      <w:proofErr w:type="gramEnd"/>
      <w:r w:rsidR="00545EBF" w:rsidRPr="002052AE">
        <w:rPr>
          <w:color w:val="000000"/>
          <w:kern w:val="32"/>
          <w:sz w:val="28"/>
          <w:szCs w:val="28"/>
        </w:rPr>
        <w:t xml:space="preserve">                              ИНН 4246021343» заменить словами «</w:t>
      </w:r>
      <w:r w:rsidR="00545EBF" w:rsidRPr="002052AE">
        <w:rPr>
          <w:bCs/>
          <w:kern w:val="32"/>
          <w:sz w:val="28"/>
          <w:szCs w:val="28"/>
        </w:rPr>
        <w:t>ООО «</w:t>
      </w:r>
      <w:proofErr w:type="spellStart"/>
      <w:r w:rsidR="00545EBF" w:rsidRPr="002052AE">
        <w:rPr>
          <w:bCs/>
          <w:kern w:val="32"/>
          <w:sz w:val="28"/>
          <w:szCs w:val="28"/>
        </w:rPr>
        <w:t>Ижморская</w:t>
      </w:r>
      <w:proofErr w:type="spellEnd"/>
      <w:r w:rsidR="00545EBF" w:rsidRPr="002052AE">
        <w:rPr>
          <w:bCs/>
          <w:kern w:val="32"/>
          <w:sz w:val="28"/>
          <w:szCs w:val="28"/>
        </w:rPr>
        <w:t xml:space="preserve"> </w:t>
      </w:r>
      <w:proofErr w:type="spellStart"/>
      <w:r w:rsidR="00545EBF" w:rsidRPr="002052AE">
        <w:rPr>
          <w:bCs/>
          <w:kern w:val="32"/>
          <w:sz w:val="28"/>
          <w:szCs w:val="28"/>
        </w:rPr>
        <w:t>ТеплоГенерация</w:t>
      </w:r>
      <w:proofErr w:type="spellEnd"/>
      <w:r w:rsidR="00545EBF" w:rsidRPr="002052AE">
        <w:rPr>
          <w:bCs/>
          <w:kern w:val="32"/>
          <w:sz w:val="28"/>
          <w:szCs w:val="28"/>
        </w:rPr>
        <w:t>», ИНН 4246026849</w:t>
      </w:r>
      <w:r w:rsidR="00545EBF" w:rsidRPr="002052AE">
        <w:rPr>
          <w:color w:val="000000"/>
          <w:kern w:val="32"/>
          <w:sz w:val="28"/>
          <w:szCs w:val="28"/>
        </w:rPr>
        <w:t>».</w:t>
      </w:r>
    </w:p>
    <w:p w14:paraId="6C21582C" w14:textId="12B7F309" w:rsidR="00545EBF" w:rsidRPr="002052AE" w:rsidRDefault="00545EBF" w:rsidP="002052AE">
      <w:pPr>
        <w:pStyle w:val="a7"/>
        <w:numPr>
          <w:ilvl w:val="0"/>
          <w:numId w:val="5"/>
        </w:numPr>
        <w:tabs>
          <w:tab w:val="left" w:pos="284"/>
        </w:tabs>
        <w:jc w:val="both"/>
        <w:rPr>
          <w:color w:val="000000"/>
          <w:kern w:val="32"/>
          <w:sz w:val="28"/>
          <w:szCs w:val="28"/>
        </w:rPr>
      </w:pPr>
      <w:r w:rsidRPr="002052AE">
        <w:rPr>
          <w:color w:val="000000"/>
          <w:kern w:val="32"/>
          <w:sz w:val="28"/>
          <w:szCs w:val="28"/>
        </w:rPr>
        <w:t>В приложении № 2:</w:t>
      </w:r>
    </w:p>
    <w:p w14:paraId="56406F38" w14:textId="6F9BA6B1" w:rsidR="00545EBF" w:rsidRPr="002052AE" w:rsidRDefault="002052AE" w:rsidP="002052AE">
      <w:pPr>
        <w:tabs>
          <w:tab w:val="left" w:pos="284"/>
        </w:tabs>
        <w:ind w:firstLine="284"/>
        <w:jc w:val="both"/>
        <w:rPr>
          <w:color w:val="000000"/>
          <w:kern w:val="32"/>
          <w:sz w:val="28"/>
          <w:szCs w:val="28"/>
        </w:rPr>
      </w:pPr>
      <w:r>
        <w:rPr>
          <w:color w:val="000000"/>
          <w:kern w:val="32"/>
          <w:sz w:val="28"/>
          <w:szCs w:val="28"/>
        </w:rPr>
        <w:t xml:space="preserve">2.1 </w:t>
      </w:r>
      <w:r w:rsidR="00545EBF" w:rsidRPr="002052AE">
        <w:rPr>
          <w:color w:val="000000"/>
          <w:kern w:val="32"/>
          <w:sz w:val="28"/>
          <w:szCs w:val="28"/>
        </w:rPr>
        <w:t>В столбце 2</w:t>
      </w:r>
      <w:r w:rsidR="00545EBF" w:rsidRPr="00E26A5F">
        <w:t xml:space="preserve"> </w:t>
      </w:r>
      <w:r w:rsidR="00545EBF" w:rsidRPr="002052AE">
        <w:rPr>
          <w:color w:val="000000"/>
          <w:kern w:val="32"/>
          <w:sz w:val="28"/>
          <w:szCs w:val="28"/>
        </w:rPr>
        <w:t>строки 1.1 слова «ООО «</w:t>
      </w:r>
      <w:proofErr w:type="spellStart"/>
      <w:r w:rsidR="00545EBF" w:rsidRPr="002052AE">
        <w:rPr>
          <w:color w:val="000000"/>
          <w:kern w:val="32"/>
          <w:sz w:val="28"/>
          <w:szCs w:val="28"/>
        </w:rPr>
        <w:t>Ижморская</w:t>
      </w:r>
      <w:proofErr w:type="spellEnd"/>
      <w:r w:rsidR="00545EBF" w:rsidRPr="002052AE">
        <w:rPr>
          <w:color w:val="000000"/>
          <w:kern w:val="32"/>
          <w:sz w:val="28"/>
          <w:szCs w:val="28"/>
        </w:rPr>
        <w:t xml:space="preserve"> ТСК, ИНН 4246021343» заменить словами «</w:t>
      </w:r>
      <w:r w:rsidR="00545EBF" w:rsidRPr="002052AE">
        <w:rPr>
          <w:bCs/>
          <w:kern w:val="32"/>
          <w:sz w:val="28"/>
          <w:szCs w:val="28"/>
        </w:rPr>
        <w:t>ООО «</w:t>
      </w:r>
      <w:proofErr w:type="spellStart"/>
      <w:r w:rsidR="00545EBF" w:rsidRPr="002052AE">
        <w:rPr>
          <w:bCs/>
          <w:kern w:val="32"/>
          <w:sz w:val="28"/>
          <w:szCs w:val="28"/>
        </w:rPr>
        <w:t>Ижморская</w:t>
      </w:r>
      <w:proofErr w:type="spellEnd"/>
      <w:r w:rsidR="00545EBF" w:rsidRPr="002052AE">
        <w:rPr>
          <w:bCs/>
          <w:kern w:val="32"/>
          <w:sz w:val="28"/>
          <w:szCs w:val="28"/>
        </w:rPr>
        <w:t xml:space="preserve"> </w:t>
      </w:r>
      <w:proofErr w:type="spellStart"/>
      <w:r w:rsidR="00545EBF" w:rsidRPr="002052AE">
        <w:rPr>
          <w:bCs/>
          <w:kern w:val="32"/>
          <w:sz w:val="28"/>
          <w:szCs w:val="28"/>
        </w:rPr>
        <w:t>ТеплоГенерация</w:t>
      </w:r>
      <w:proofErr w:type="spellEnd"/>
      <w:r w:rsidR="00545EBF" w:rsidRPr="002052AE">
        <w:rPr>
          <w:bCs/>
          <w:kern w:val="32"/>
          <w:sz w:val="28"/>
          <w:szCs w:val="28"/>
        </w:rPr>
        <w:t>», ИНН 4246026849</w:t>
      </w:r>
      <w:r w:rsidR="00545EBF" w:rsidRPr="002052AE">
        <w:rPr>
          <w:color w:val="000000"/>
          <w:kern w:val="32"/>
          <w:sz w:val="28"/>
          <w:szCs w:val="28"/>
        </w:rPr>
        <w:t>».</w:t>
      </w:r>
    </w:p>
    <w:bookmarkEnd w:id="9"/>
    <w:p w14:paraId="050A1CE4" w14:textId="77777777" w:rsidR="00545EBF" w:rsidRDefault="00545EBF" w:rsidP="00545EBF">
      <w:pPr>
        <w:ind w:left="-142" w:right="-1" w:firstLine="568"/>
        <w:jc w:val="both"/>
        <w:rPr>
          <w:b/>
          <w:sz w:val="28"/>
          <w:szCs w:val="28"/>
        </w:rPr>
      </w:pPr>
    </w:p>
    <w:p w14:paraId="70031850" w14:textId="77777777" w:rsidR="00545EBF" w:rsidRDefault="00545EBF" w:rsidP="00545EBF">
      <w:pPr>
        <w:ind w:left="-142" w:right="-1" w:firstLine="568"/>
        <w:jc w:val="both"/>
        <w:rPr>
          <w:b/>
          <w:bCs/>
          <w:sz w:val="28"/>
          <w:szCs w:val="22"/>
        </w:rPr>
      </w:pPr>
      <w:r>
        <w:rPr>
          <w:b/>
          <w:bCs/>
          <w:sz w:val="28"/>
          <w:szCs w:val="22"/>
        </w:rPr>
        <w:t>Проведено голосование: «за» - единогласно.</w:t>
      </w:r>
    </w:p>
    <w:p w14:paraId="76A66015" w14:textId="658D0E6B" w:rsidR="00F70448" w:rsidRDefault="00F70448" w:rsidP="000C4977">
      <w:pPr>
        <w:ind w:right="-1"/>
        <w:jc w:val="both"/>
        <w:rPr>
          <w:b/>
          <w:bCs/>
          <w:sz w:val="28"/>
          <w:szCs w:val="22"/>
        </w:rPr>
      </w:pPr>
    </w:p>
    <w:p w14:paraId="27074D70" w14:textId="77777777" w:rsidR="000C4977" w:rsidRDefault="000C4977" w:rsidP="000C4977">
      <w:pPr>
        <w:ind w:right="-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10" w:name="_Hlk181008403"/>
            <w:bookmarkEnd w:id="7"/>
            <w:bookmarkEnd w:id="8"/>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19ECBBA7" w14:textId="77777777" w:rsidR="004F068E" w:rsidRDefault="004F068E" w:rsidP="00302FA1">
            <w:pPr>
              <w:widowControl w:val="0"/>
              <w:autoSpaceDE w:val="0"/>
              <w:autoSpaceDN w:val="0"/>
              <w:adjustRightInd w:val="0"/>
              <w:jc w:val="both"/>
              <w:rPr>
                <w:bCs/>
                <w:sz w:val="28"/>
                <w:szCs w:val="28"/>
              </w:rPr>
            </w:pPr>
          </w:p>
          <w:p w14:paraId="39506B18" w14:textId="77777777" w:rsidR="002052AE" w:rsidRDefault="002052AE" w:rsidP="00302FA1">
            <w:pPr>
              <w:widowControl w:val="0"/>
              <w:autoSpaceDE w:val="0"/>
              <w:autoSpaceDN w:val="0"/>
              <w:adjustRightInd w:val="0"/>
              <w:jc w:val="both"/>
              <w:rPr>
                <w:bCs/>
                <w:sz w:val="28"/>
                <w:szCs w:val="28"/>
              </w:rPr>
            </w:pPr>
          </w:p>
          <w:p w14:paraId="3CDD025A" w14:textId="29E7B67C" w:rsidR="002052AE" w:rsidRPr="00567BDD" w:rsidRDefault="002052AE" w:rsidP="00302FA1">
            <w:pPr>
              <w:widowControl w:val="0"/>
              <w:autoSpaceDE w:val="0"/>
              <w:autoSpaceDN w:val="0"/>
              <w:adjustRightInd w:val="0"/>
              <w:jc w:val="both"/>
              <w:rPr>
                <w:bCs/>
                <w:sz w:val="28"/>
                <w:szCs w:val="28"/>
                <w:lang w:val="en-US"/>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31D0A584" w14:textId="77777777" w:rsidR="000C26F5" w:rsidRDefault="000C26F5" w:rsidP="00302FA1">
            <w:pPr>
              <w:widowControl w:val="0"/>
              <w:autoSpaceDE w:val="0"/>
              <w:autoSpaceDN w:val="0"/>
              <w:adjustRightInd w:val="0"/>
              <w:jc w:val="both"/>
              <w:rPr>
                <w:bCs/>
                <w:sz w:val="28"/>
                <w:szCs w:val="28"/>
              </w:rPr>
            </w:pPr>
          </w:p>
          <w:p w14:paraId="3398E46C" w14:textId="77777777" w:rsidR="00EB248A" w:rsidRDefault="00EB248A" w:rsidP="00302FA1">
            <w:pPr>
              <w:widowControl w:val="0"/>
              <w:autoSpaceDE w:val="0"/>
              <w:autoSpaceDN w:val="0"/>
              <w:adjustRightInd w:val="0"/>
              <w:jc w:val="both"/>
              <w:rPr>
                <w:bCs/>
                <w:sz w:val="28"/>
                <w:szCs w:val="28"/>
              </w:rPr>
            </w:pPr>
            <w:r>
              <w:rPr>
                <w:bCs/>
                <w:sz w:val="28"/>
                <w:szCs w:val="28"/>
              </w:rPr>
              <w:t>Ю.Б. Лермонтов</w:t>
            </w:r>
          </w:p>
          <w:p w14:paraId="42D55923" w14:textId="77777777" w:rsidR="00EB248A" w:rsidRDefault="00EB248A" w:rsidP="00302FA1">
            <w:pPr>
              <w:widowControl w:val="0"/>
              <w:autoSpaceDE w:val="0"/>
              <w:autoSpaceDN w:val="0"/>
              <w:adjustRightInd w:val="0"/>
              <w:jc w:val="both"/>
              <w:rPr>
                <w:bCs/>
                <w:sz w:val="28"/>
                <w:szCs w:val="28"/>
              </w:rPr>
            </w:pPr>
          </w:p>
          <w:p w14:paraId="241CAD55" w14:textId="0B7FD9DB" w:rsidR="00EB248A" w:rsidRDefault="00EB248A"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1D2CAA6E"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511256CE" w:rsidR="004F068E" w:rsidRDefault="00012589" w:rsidP="00302FA1">
            <w:pPr>
              <w:widowControl w:val="0"/>
              <w:autoSpaceDE w:val="0"/>
              <w:autoSpaceDN w:val="0"/>
              <w:adjustRightInd w:val="0"/>
              <w:jc w:val="both"/>
              <w:rPr>
                <w:bCs/>
                <w:sz w:val="28"/>
                <w:szCs w:val="28"/>
              </w:rPr>
            </w:pPr>
            <w:r>
              <w:rPr>
                <w:bCs/>
                <w:sz w:val="28"/>
                <w:szCs w:val="28"/>
              </w:rPr>
              <w:t>Т.А. Сафина</w:t>
            </w:r>
          </w:p>
        </w:tc>
      </w:tr>
      <w:bookmarkEnd w:id="10"/>
    </w:tbl>
    <w:p w14:paraId="3A3B36FE" w14:textId="50F37C0B" w:rsidR="00544EEE" w:rsidRDefault="00544EEE" w:rsidP="009606C9">
      <w:pPr>
        <w:ind w:left="-142" w:right="-1" w:firstLine="851"/>
        <w:jc w:val="both"/>
        <w:rPr>
          <w:bCs/>
          <w:sz w:val="28"/>
          <w:szCs w:val="22"/>
        </w:rPr>
        <w:sectPr w:rsidR="00544EEE" w:rsidSect="002F36A1">
          <w:headerReference w:type="default" r:id="rId9"/>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1EB98" w14:textId="77777777" w:rsidR="00E513A2" w:rsidRDefault="00E513A2" w:rsidP="00377397">
      <w:r>
        <w:separator/>
      </w:r>
    </w:p>
  </w:endnote>
  <w:endnote w:type="continuationSeparator" w:id="0">
    <w:p w14:paraId="4CBB25D0" w14:textId="77777777" w:rsidR="00E513A2" w:rsidRDefault="00E513A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B264B" w14:textId="77777777" w:rsidR="00E513A2" w:rsidRDefault="00E513A2" w:rsidP="00377397">
      <w:r>
        <w:separator/>
      </w:r>
    </w:p>
  </w:footnote>
  <w:footnote w:type="continuationSeparator" w:id="0">
    <w:p w14:paraId="3A21A1A9" w14:textId="77777777" w:rsidR="00E513A2" w:rsidRDefault="00E513A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9507" w14:textId="77777777" w:rsidR="00D013F5" w:rsidRDefault="00D013F5">
    <w:pPr>
      <w:pStyle w:val="a9"/>
      <w:jc w:val="center"/>
    </w:pPr>
    <w:r>
      <w:fldChar w:fldCharType="begin"/>
    </w:r>
    <w:r>
      <w:instrText>PAGE   \* MERGEFORMAT</w:instrText>
    </w:r>
    <w:r>
      <w:fldChar w:fldCharType="separate"/>
    </w:r>
    <w:r>
      <w:rPr>
        <w:noProof/>
      </w:rPr>
      <w:t>2</w:t>
    </w:r>
    <w:r>
      <w:fldChar w:fldCharType="end"/>
    </w:r>
  </w:p>
  <w:p w14:paraId="79842307" w14:textId="77777777" w:rsidR="00D013F5" w:rsidRDefault="00D013F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CD7AC0"/>
    <w:multiLevelType w:val="multilevel"/>
    <w:tmpl w:val="08E8F7BC"/>
    <w:lvl w:ilvl="0">
      <w:start w:val="1"/>
      <w:numFmt w:val="decimal"/>
      <w:lvlText w:val="%1."/>
      <w:lvlJc w:val="left"/>
      <w:pPr>
        <w:ind w:left="928" w:hanging="360"/>
      </w:pPr>
      <w:rPr>
        <w:rFonts w:hint="default"/>
        <w:color w:val="000000"/>
      </w:rPr>
    </w:lvl>
    <w:lvl w:ilvl="1">
      <w:start w:val="1"/>
      <w:numFmt w:val="decimal"/>
      <w:isLgl/>
      <w:lvlText w:val="%2."/>
      <w:lvlJc w:val="left"/>
      <w:pPr>
        <w:ind w:left="1004" w:hanging="720"/>
      </w:pPr>
      <w:rPr>
        <w:rFonts w:ascii="Times New Roman" w:eastAsia="Times New Roman" w:hAnsi="Times New Roman" w:cs="Times New Roman"/>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257"/>
    <w:rsid w:val="00003A9B"/>
    <w:rsid w:val="00003BAA"/>
    <w:rsid w:val="00004F24"/>
    <w:rsid w:val="00005320"/>
    <w:rsid w:val="000078D3"/>
    <w:rsid w:val="0001077C"/>
    <w:rsid w:val="00012589"/>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1D3C"/>
    <w:rsid w:val="00052EF8"/>
    <w:rsid w:val="000556FA"/>
    <w:rsid w:val="0005628A"/>
    <w:rsid w:val="000570F9"/>
    <w:rsid w:val="00057973"/>
    <w:rsid w:val="00060D09"/>
    <w:rsid w:val="00060EDD"/>
    <w:rsid w:val="000614DA"/>
    <w:rsid w:val="000619D2"/>
    <w:rsid w:val="000638CB"/>
    <w:rsid w:val="00063D83"/>
    <w:rsid w:val="00063FE3"/>
    <w:rsid w:val="00064A4F"/>
    <w:rsid w:val="0006513C"/>
    <w:rsid w:val="000654E5"/>
    <w:rsid w:val="00065E48"/>
    <w:rsid w:val="000664D6"/>
    <w:rsid w:val="00070C86"/>
    <w:rsid w:val="00071A99"/>
    <w:rsid w:val="0007219C"/>
    <w:rsid w:val="000724AD"/>
    <w:rsid w:val="0007638B"/>
    <w:rsid w:val="0007666B"/>
    <w:rsid w:val="000768D9"/>
    <w:rsid w:val="00076FB5"/>
    <w:rsid w:val="000775C3"/>
    <w:rsid w:val="000805ED"/>
    <w:rsid w:val="00080A1D"/>
    <w:rsid w:val="00081A5B"/>
    <w:rsid w:val="000841CC"/>
    <w:rsid w:val="00084948"/>
    <w:rsid w:val="0008595A"/>
    <w:rsid w:val="00086ABD"/>
    <w:rsid w:val="00091100"/>
    <w:rsid w:val="000935F2"/>
    <w:rsid w:val="0009679B"/>
    <w:rsid w:val="00097CCD"/>
    <w:rsid w:val="000A04F2"/>
    <w:rsid w:val="000A1A04"/>
    <w:rsid w:val="000A1E1B"/>
    <w:rsid w:val="000A21AD"/>
    <w:rsid w:val="000A329A"/>
    <w:rsid w:val="000A665D"/>
    <w:rsid w:val="000A6F77"/>
    <w:rsid w:val="000A729B"/>
    <w:rsid w:val="000A73AA"/>
    <w:rsid w:val="000A790D"/>
    <w:rsid w:val="000B0E91"/>
    <w:rsid w:val="000B0F84"/>
    <w:rsid w:val="000B2393"/>
    <w:rsid w:val="000B626E"/>
    <w:rsid w:val="000C076F"/>
    <w:rsid w:val="000C0A06"/>
    <w:rsid w:val="000C26F5"/>
    <w:rsid w:val="000C2BE5"/>
    <w:rsid w:val="000C3DC0"/>
    <w:rsid w:val="000C4977"/>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5FE1"/>
    <w:rsid w:val="000E755B"/>
    <w:rsid w:val="000F34A5"/>
    <w:rsid w:val="00100BF1"/>
    <w:rsid w:val="00101F66"/>
    <w:rsid w:val="00102EC3"/>
    <w:rsid w:val="0010318D"/>
    <w:rsid w:val="00103702"/>
    <w:rsid w:val="001049A3"/>
    <w:rsid w:val="00107D8E"/>
    <w:rsid w:val="001109EF"/>
    <w:rsid w:val="00110C60"/>
    <w:rsid w:val="00110E6B"/>
    <w:rsid w:val="00111AA4"/>
    <w:rsid w:val="001120D7"/>
    <w:rsid w:val="00112967"/>
    <w:rsid w:val="00112B53"/>
    <w:rsid w:val="001131A6"/>
    <w:rsid w:val="00115D2F"/>
    <w:rsid w:val="00115DC5"/>
    <w:rsid w:val="00115F71"/>
    <w:rsid w:val="00116F45"/>
    <w:rsid w:val="0012042A"/>
    <w:rsid w:val="001208C2"/>
    <w:rsid w:val="001226BF"/>
    <w:rsid w:val="001227DE"/>
    <w:rsid w:val="00122A61"/>
    <w:rsid w:val="0012485D"/>
    <w:rsid w:val="00125ADD"/>
    <w:rsid w:val="00125B6D"/>
    <w:rsid w:val="00130B6A"/>
    <w:rsid w:val="001323B4"/>
    <w:rsid w:val="00133079"/>
    <w:rsid w:val="001355B6"/>
    <w:rsid w:val="001361EB"/>
    <w:rsid w:val="00137D4D"/>
    <w:rsid w:val="001413B5"/>
    <w:rsid w:val="00141909"/>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6CF2"/>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AE"/>
    <w:rsid w:val="001942D6"/>
    <w:rsid w:val="00194430"/>
    <w:rsid w:val="00196C7E"/>
    <w:rsid w:val="001A00A0"/>
    <w:rsid w:val="001A0487"/>
    <w:rsid w:val="001A0765"/>
    <w:rsid w:val="001A1A4A"/>
    <w:rsid w:val="001A2947"/>
    <w:rsid w:val="001A29D5"/>
    <w:rsid w:val="001A36CD"/>
    <w:rsid w:val="001A3FA0"/>
    <w:rsid w:val="001B0768"/>
    <w:rsid w:val="001B0A2F"/>
    <w:rsid w:val="001B1813"/>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5B5C"/>
    <w:rsid w:val="001E7C12"/>
    <w:rsid w:val="001F02F1"/>
    <w:rsid w:val="001F102F"/>
    <w:rsid w:val="001F18F6"/>
    <w:rsid w:val="001F1FA8"/>
    <w:rsid w:val="001F2929"/>
    <w:rsid w:val="001F2A00"/>
    <w:rsid w:val="001F369E"/>
    <w:rsid w:val="001F4470"/>
    <w:rsid w:val="001F460A"/>
    <w:rsid w:val="001F7422"/>
    <w:rsid w:val="001F770B"/>
    <w:rsid w:val="001F7E3B"/>
    <w:rsid w:val="00202B29"/>
    <w:rsid w:val="002037AA"/>
    <w:rsid w:val="00203A6F"/>
    <w:rsid w:val="00204A42"/>
    <w:rsid w:val="002052AE"/>
    <w:rsid w:val="00206B68"/>
    <w:rsid w:val="00206F0B"/>
    <w:rsid w:val="002103ED"/>
    <w:rsid w:val="00211304"/>
    <w:rsid w:val="002117BB"/>
    <w:rsid w:val="00212F13"/>
    <w:rsid w:val="00213789"/>
    <w:rsid w:val="0021702E"/>
    <w:rsid w:val="00217690"/>
    <w:rsid w:val="002200FE"/>
    <w:rsid w:val="00221653"/>
    <w:rsid w:val="002227EF"/>
    <w:rsid w:val="00223ABC"/>
    <w:rsid w:val="00223EF2"/>
    <w:rsid w:val="00224F36"/>
    <w:rsid w:val="0022611B"/>
    <w:rsid w:val="00231511"/>
    <w:rsid w:val="00231A6B"/>
    <w:rsid w:val="00233567"/>
    <w:rsid w:val="00234806"/>
    <w:rsid w:val="00235340"/>
    <w:rsid w:val="002363A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271"/>
    <w:rsid w:val="00270687"/>
    <w:rsid w:val="00271A71"/>
    <w:rsid w:val="00274497"/>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309"/>
    <w:rsid w:val="002A248D"/>
    <w:rsid w:val="002A2585"/>
    <w:rsid w:val="002A3C52"/>
    <w:rsid w:val="002A49A0"/>
    <w:rsid w:val="002A65E5"/>
    <w:rsid w:val="002A6787"/>
    <w:rsid w:val="002A7A8F"/>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E76A0"/>
    <w:rsid w:val="002F01CE"/>
    <w:rsid w:val="002F27A4"/>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207EB"/>
    <w:rsid w:val="003230C6"/>
    <w:rsid w:val="00323D3A"/>
    <w:rsid w:val="003246B2"/>
    <w:rsid w:val="00327A10"/>
    <w:rsid w:val="003305AB"/>
    <w:rsid w:val="003318CF"/>
    <w:rsid w:val="0033270E"/>
    <w:rsid w:val="0033284A"/>
    <w:rsid w:val="00333ABF"/>
    <w:rsid w:val="00333EC6"/>
    <w:rsid w:val="00334DC7"/>
    <w:rsid w:val="0033696C"/>
    <w:rsid w:val="003412E7"/>
    <w:rsid w:val="00341304"/>
    <w:rsid w:val="003420A8"/>
    <w:rsid w:val="0034210D"/>
    <w:rsid w:val="00342409"/>
    <w:rsid w:val="0034273D"/>
    <w:rsid w:val="00346E34"/>
    <w:rsid w:val="0034700D"/>
    <w:rsid w:val="003501A8"/>
    <w:rsid w:val="003522D7"/>
    <w:rsid w:val="00353531"/>
    <w:rsid w:val="003553D0"/>
    <w:rsid w:val="003556A7"/>
    <w:rsid w:val="00356669"/>
    <w:rsid w:val="00357D62"/>
    <w:rsid w:val="00361C45"/>
    <w:rsid w:val="003632DB"/>
    <w:rsid w:val="00365B39"/>
    <w:rsid w:val="0036605C"/>
    <w:rsid w:val="00366F91"/>
    <w:rsid w:val="00367BA1"/>
    <w:rsid w:val="00370E81"/>
    <w:rsid w:val="003714BB"/>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D89"/>
    <w:rsid w:val="00387E32"/>
    <w:rsid w:val="00390A80"/>
    <w:rsid w:val="00391393"/>
    <w:rsid w:val="00391963"/>
    <w:rsid w:val="00392606"/>
    <w:rsid w:val="00392F31"/>
    <w:rsid w:val="00393A38"/>
    <w:rsid w:val="003A05C1"/>
    <w:rsid w:val="003A1EC6"/>
    <w:rsid w:val="003A2442"/>
    <w:rsid w:val="003A3D58"/>
    <w:rsid w:val="003A57E4"/>
    <w:rsid w:val="003A5ECA"/>
    <w:rsid w:val="003A7308"/>
    <w:rsid w:val="003A7D99"/>
    <w:rsid w:val="003B0986"/>
    <w:rsid w:val="003B0DC3"/>
    <w:rsid w:val="003B314E"/>
    <w:rsid w:val="003B3272"/>
    <w:rsid w:val="003B4256"/>
    <w:rsid w:val="003B43E8"/>
    <w:rsid w:val="003B4637"/>
    <w:rsid w:val="003C56A1"/>
    <w:rsid w:val="003C56C2"/>
    <w:rsid w:val="003C5CBE"/>
    <w:rsid w:val="003C78DB"/>
    <w:rsid w:val="003D0D5B"/>
    <w:rsid w:val="003D137D"/>
    <w:rsid w:val="003D370B"/>
    <w:rsid w:val="003D3E77"/>
    <w:rsid w:val="003D644E"/>
    <w:rsid w:val="003E003E"/>
    <w:rsid w:val="003E0233"/>
    <w:rsid w:val="003E0563"/>
    <w:rsid w:val="003E2CAF"/>
    <w:rsid w:val="003E3454"/>
    <w:rsid w:val="003E47DB"/>
    <w:rsid w:val="003E6D67"/>
    <w:rsid w:val="003E78FE"/>
    <w:rsid w:val="003F20B1"/>
    <w:rsid w:val="003F21A5"/>
    <w:rsid w:val="003F35DE"/>
    <w:rsid w:val="003F4066"/>
    <w:rsid w:val="003F5240"/>
    <w:rsid w:val="003F6582"/>
    <w:rsid w:val="003F6BF5"/>
    <w:rsid w:val="003F739F"/>
    <w:rsid w:val="0040271F"/>
    <w:rsid w:val="00402D49"/>
    <w:rsid w:val="00406813"/>
    <w:rsid w:val="00406997"/>
    <w:rsid w:val="004071A0"/>
    <w:rsid w:val="00410C65"/>
    <w:rsid w:val="00412417"/>
    <w:rsid w:val="00412587"/>
    <w:rsid w:val="00413418"/>
    <w:rsid w:val="00414BBF"/>
    <w:rsid w:val="00414E3D"/>
    <w:rsid w:val="00417241"/>
    <w:rsid w:val="004175E1"/>
    <w:rsid w:val="0042019D"/>
    <w:rsid w:val="00421317"/>
    <w:rsid w:val="0042196E"/>
    <w:rsid w:val="00422120"/>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0F29"/>
    <w:rsid w:val="004416F5"/>
    <w:rsid w:val="00442A2F"/>
    <w:rsid w:val="00443547"/>
    <w:rsid w:val="00444123"/>
    <w:rsid w:val="00444898"/>
    <w:rsid w:val="00444B0A"/>
    <w:rsid w:val="00444E63"/>
    <w:rsid w:val="0044523B"/>
    <w:rsid w:val="0044697C"/>
    <w:rsid w:val="00450E20"/>
    <w:rsid w:val="00451BA0"/>
    <w:rsid w:val="00453112"/>
    <w:rsid w:val="004540CB"/>
    <w:rsid w:val="00455BAB"/>
    <w:rsid w:val="00455F70"/>
    <w:rsid w:val="00457700"/>
    <w:rsid w:val="00457947"/>
    <w:rsid w:val="004603C0"/>
    <w:rsid w:val="00460740"/>
    <w:rsid w:val="00461AD3"/>
    <w:rsid w:val="00463613"/>
    <w:rsid w:val="00463B69"/>
    <w:rsid w:val="00465712"/>
    <w:rsid w:val="00465C98"/>
    <w:rsid w:val="00470736"/>
    <w:rsid w:val="004728D9"/>
    <w:rsid w:val="00472EF8"/>
    <w:rsid w:val="00473EDB"/>
    <w:rsid w:val="00474838"/>
    <w:rsid w:val="0047517C"/>
    <w:rsid w:val="004755F4"/>
    <w:rsid w:val="00476319"/>
    <w:rsid w:val="0047665D"/>
    <w:rsid w:val="0047695B"/>
    <w:rsid w:val="00476E6B"/>
    <w:rsid w:val="0047770E"/>
    <w:rsid w:val="004777D1"/>
    <w:rsid w:val="00477AA3"/>
    <w:rsid w:val="00480E7B"/>
    <w:rsid w:val="004814DD"/>
    <w:rsid w:val="00481976"/>
    <w:rsid w:val="00482638"/>
    <w:rsid w:val="00483973"/>
    <w:rsid w:val="00483AB8"/>
    <w:rsid w:val="00483B9D"/>
    <w:rsid w:val="00484402"/>
    <w:rsid w:val="00485ADC"/>
    <w:rsid w:val="00485DD5"/>
    <w:rsid w:val="00485EB3"/>
    <w:rsid w:val="004878A6"/>
    <w:rsid w:val="00487BFE"/>
    <w:rsid w:val="00490AC3"/>
    <w:rsid w:val="00490B6D"/>
    <w:rsid w:val="00490F59"/>
    <w:rsid w:val="0049213F"/>
    <w:rsid w:val="00494BD8"/>
    <w:rsid w:val="0049575D"/>
    <w:rsid w:val="00495ED6"/>
    <w:rsid w:val="00496817"/>
    <w:rsid w:val="00497D4D"/>
    <w:rsid w:val="00497E6D"/>
    <w:rsid w:val="004A0B6C"/>
    <w:rsid w:val="004A2B44"/>
    <w:rsid w:val="004A5105"/>
    <w:rsid w:val="004A68DE"/>
    <w:rsid w:val="004B5423"/>
    <w:rsid w:val="004B5679"/>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02C"/>
    <w:rsid w:val="004E080C"/>
    <w:rsid w:val="004E0DE2"/>
    <w:rsid w:val="004E219A"/>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14206"/>
    <w:rsid w:val="005206FA"/>
    <w:rsid w:val="005207EE"/>
    <w:rsid w:val="0052143A"/>
    <w:rsid w:val="00523161"/>
    <w:rsid w:val="005233D4"/>
    <w:rsid w:val="005246E9"/>
    <w:rsid w:val="00525B87"/>
    <w:rsid w:val="005260EB"/>
    <w:rsid w:val="00527275"/>
    <w:rsid w:val="00530238"/>
    <w:rsid w:val="00531BBD"/>
    <w:rsid w:val="00533160"/>
    <w:rsid w:val="005335B9"/>
    <w:rsid w:val="00534638"/>
    <w:rsid w:val="0053595B"/>
    <w:rsid w:val="00537A52"/>
    <w:rsid w:val="00540F38"/>
    <w:rsid w:val="005418D0"/>
    <w:rsid w:val="00541E16"/>
    <w:rsid w:val="005424AA"/>
    <w:rsid w:val="00543536"/>
    <w:rsid w:val="00543EC5"/>
    <w:rsid w:val="0054402D"/>
    <w:rsid w:val="00544553"/>
    <w:rsid w:val="005447D1"/>
    <w:rsid w:val="00544C80"/>
    <w:rsid w:val="00544EEE"/>
    <w:rsid w:val="005456BC"/>
    <w:rsid w:val="00545EBF"/>
    <w:rsid w:val="00545FC6"/>
    <w:rsid w:val="0054669F"/>
    <w:rsid w:val="005508E0"/>
    <w:rsid w:val="00550D55"/>
    <w:rsid w:val="005529BF"/>
    <w:rsid w:val="005537A8"/>
    <w:rsid w:val="005538F1"/>
    <w:rsid w:val="00553984"/>
    <w:rsid w:val="00553E53"/>
    <w:rsid w:val="005545A9"/>
    <w:rsid w:val="00556CD1"/>
    <w:rsid w:val="00561CFA"/>
    <w:rsid w:val="005638D8"/>
    <w:rsid w:val="005653D2"/>
    <w:rsid w:val="00566DEC"/>
    <w:rsid w:val="00567BDD"/>
    <w:rsid w:val="0057040D"/>
    <w:rsid w:val="005705D5"/>
    <w:rsid w:val="00572C44"/>
    <w:rsid w:val="0057332D"/>
    <w:rsid w:val="00574FCA"/>
    <w:rsid w:val="0057556A"/>
    <w:rsid w:val="005761E6"/>
    <w:rsid w:val="005776B7"/>
    <w:rsid w:val="00577CED"/>
    <w:rsid w:val="00577FD3"/>
    <w:rsid w:val="005837D8"/>
    <w:rsid w:val="005859B4"/>
    <w:rsid w:val="00586532"/>
    <w:rsid w:val="0058684C"/>
    <w:rsid w:val="00586988"/>
    <w:rsid w:val="005877E6"/>
    <w:rsid w:val="00587A42"/>
    <w:rsid w:val="00590207"/>
    <w:rsid w:val="00592978"/>
    <w:rsid w:val="00593381"/>
    <w:rsid w:val="00593491"/>
    <w:rsid w:val="00593F1E"/>
    <w:rsid w:val="0059468C"/>
    <w:rsid w:val="00594847"/>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2F6C"/>
    <w:rsid w:val="005C34F6"/>
    <w:rsid w:val="005C4646"/>
    <w:rsid w:val="005C4FDD"/>
    <w:rsid w:val="005C5E3E"/>
    <w:rsid w:val="005C6CA7"/>
    <w:rsid w:val="005D2D82"/>
    <w:rsid w:val="005D4A5A"/>
    <w:rsid w:val="005D4CEB"/>
    <w:rsid w:val="005D4EDB"/>
    <w:rsid w:val="005D5387"/>
    <w:rsid w:val="005D65A0"/>
    <w:rsid w:val="005E25B0"/>
    <w:rsid w:val="005E28F9"/>
    <w:rsid w:val="005E31C2"/>
    <w:rsid w:val="005E5BE6"/>
    <w:rsid w:val="005E61A2"/>
    <w:rsid w:val="005E63CA"/>
    <w:rsid w:val="005E6991"/>
    <w:rsid w:val="005F0981"/>
    <w:rsid w:val="005F21A7"/>
    <w:rsid w:val="005F36D9"/>
    <w:rsid w:val="005F3CFA"/>
    <w:rsid w:val="005F5D17"/>
    <w:rsid w:val="005F5EBA"/>
    <w:rsid w:val="005F6D32"/>
    <w:rsid w:val="005F749E"/>
    <w:rsid w:val="00603B3D"/>
    <w:rsid w:val="00606126"/>
    <w:rsid w:val="006067BF"/>
    <w:rsid w:val="006109EE"/>
    <w:rsid w:val="00612D62"/>
    <w:rsid w:val="006140F6"/>
    <w:rsid w:val="00615F56"/>
    <w:rsid w:val="00616D02"/>
    <w:rsid w:val="00620084"/>
    <w:rsid w:val="00620AF9"/>
    <w:rsid w:val="00620B58"/>
    <w:rsid w:val="00620D5C"/>
    <w:rsid w:val="00621FB8"/>
    <w:rsid w:val="006225EE"/>
    <w:rsid w:val="0062281B"/>
    <w:rsid w:val="0062486B"/>
    <w:rsid w:val="00624E3A"/>
    <w:rsid w:val="00627E62"/>
    <w:rsid w:val="00630E71"/>
    <w:rsid w:val="00631193"/>
    <w:rsid w:val="00631BF1"/>
    <w:rsid w:val="00632D25"/>
    <w:rsid w:val="006330BF"/>
    <w:rsid w:val="006337CE"/>
    <w:rsid w:val="00633DD9"/>
    <w:rsid w:val="0063466C"/>
    <w:rsid w:val="00634DD4"/>
    <w:rsid w:val="00636B3B"/>
    <w:rsid w:val="0064271C"/>
    <w:rsid w:val="0064296A"/>
    <w:rsid w:val="0064490E"/>
    <w:rsid w:val="00645005"/>
    <w:rsid w:val="00645CE7"/>
    <w:rsid w:val="00646DCE"/>
    <w:rsid w:val="00646E79"/>
    <w:rsid w:val="00647335"/>
    <w:rsid w:val="00651012"/>
    <w:rsid w:val="006522A9"/>
    <w:rsid w:val="00653525"/>
    <w:rsid w:val="00653925"/>
    <w:rsid w:val="0065675F"/>
    <w:rsid w:val="00657739"/>
    <w:rsid w:val="00657B5B"/>
    <w:rsid w:val="00660E86"/>
    <w:rsid w:val="0066309E"/>
    <w:rsid w:val="00664710"/>
    <w:rsid w:val="00664FF2"/>
    <w:rsid w:val="00665E3E"/>
    <w:rsid w:val="00666242"/>
    <w:rsid w:val="00666C43"/>
    <w:rsid w:val="00670A50"/>
    <w:rsid w:val="0067224C"/>
    <w:rsid w:val="00673CBF"/>
    <w:rsid w:val="0067445B"/>
    <w:rsid w:val="00675887"/>
    <w:rsid w:val="00676272"/>
    <w:rsid w:val="0067750B"/>
    <w:rsid w:val="00680D2D"/>
    <w:rsid w:val="0068697C"/>
    <w:rsid w:val="006874AA"/>
    <w:rsid w:val="0069166C"/>
    <w:rsid w:val="00692604"/>
    <w:rsid w:val="00696B52"/>
    <w:rsid w:val="006976B2"/>
    <w:rsid w:val="006A000E"/>
    <w:rsid w:val="006A0780"/>
    <w:rsid w:val="006A2218"/>
    <w:rsid w:val="006A3B85"/>
    <w:rsid w:val="006A474A"/>
    <w:rsid w:val="006A5358"/>
    <w:rsid w:val="006B0311"/>
    <w:rsid w:val="006B07E4"/>
    <w:rsid w:val="006B0866"/>
    <w:rsid w:val="006B1462"/>
    <w:rsid w:val="006B26FF"/>
    <w:rsid w:val="006B35CC"/>
    <w:rsid w:val="006B3C65"/>
    <w:rsid w:val="006B5FB9"/>
    <w:rsid w:val="006B61D3"/>
    <w:rsid w:val="006B7859"/>
    <w:rsid w:val="006C0F34"/>
    <w:rsid w:val="006C21D5"/>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D7FB8"/>
    <w:rsid w:val="006E0FE7"/>
    <w:rsid w:val="006E4501"/>
    <w:rsid w:val="006E5D7E"/>
    <w:rsid w:val="006E76C0"/>
    <w:rsid w:val="006E7BA7"/>
    <w:rsid w:val="006F04E4"/>
    <w:rsid w:val="006F0F82"/>
    <w:rsid w:val="006F1C7D"/>
    <w:rsid w:val="006F1EE2"/>
    <w:rsid w:val="006F291B"/>
    <w:rsid w:val="006F31A7"/>
    <w:rsid w:val="006F484C"/>
    <w:rsid w:val="007035EE"/>
    <w:rsid w:val="0070408D"/>
    <w:rsid w:val="007075DF"/>
    <w:rsid w:val="00707664"/>
    <w:rsid w:val="00712FF1"/>
    <w:rsid w:val="007131F7"/>
    <w:rsid w:val="00716B60"/>
    <w:rsid w:val="00716DDC"/>
    <w:rsid w:val="00717520"/>
    <w:rsid w:val="007208D7"/>
    <w:rsid w:val="0072128D"/>
    <w:rsid w:val="0072227E"/>
    <w:rsid w:val="00722ADF"/>
    <w:rsid w:val="007232C9"/>
    <w:rsid w:val="007232DC"/>
    <w:rsid w:val="00725364"/>
    <w:rsid w:val="00727CFA"/>
    <w:rsid w:val="0073069D"/>
    <w:rsid w:val="00731578"/>
    <w:rsid w:val="0073277C"/>
    <w:rsid w:val="00732D9B"/>
    <w:rsid w:val="00734A9C"/>
    <w:rsid w:val="00734EFF"/>
    <w:rsid w:val="007426D8"/>
    <w:rsid w:val="00742A84"/>
    <w:rsid w:val="007446F7"/>
    <w:rsid w:val="00744EDB"/>
    <w:rsid w:val="00746864"/>
    <w:rsid w:val="00746B08"/>
    <w:rsid w:val="007472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B57"/>
    <w:rsid w:val="00767DF7"/>
    <w:rsid w:val="00770960"/>
    <w:rsid w:val="007709EF"/>
    <w:rsid w:val="00771CD6"/>
    <w:rsid w:val="007725FC"/>
    <w:rsid w:val="00774805"/>
    <w:rsid w:val="00774D06"/>
    <w:rsid w:val="0077592D"/>
    <w:rsid w:val="007821AC"/>
    <w:rsid w:val="0078367B"/>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309"/>
    <w:rsid w:val="007A2F34"/>
    <w:rsid w:val="007A504D"/>
    <w:rsid w:val="007A516C"/>
    <w:rsid w:val="007A5279"/>
    <w:rsid w:val="007A62C2"/>
    <w:rsid w:val="007A64A2"/>
    <w:rsid w:val="007A6E16"/>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D7E26"/>
    <w:rsid w:val="007E0490"/>
    <w:rsid w:val="007E0945"/>
    <w:rsid w:val="007E1300"/>
    <w:rsid w:val="007E2ADC"/>
    <w:rsid w:val="007E4A9A"/>
    <w:rsid w:val="007E5011"/>
    <w:rsid w:val="007E537C"/>
    <w:rsid w:val="007E7106"/>
    <w:rsid w:val="007F012C"/>
    <w:rsid w:val="007F1394"/>
    <w:rsid w:val="007F13BB"/>
    <w:rsid w:val="007F2EF9"/>
    <w:rsid w:val="007F3B5B"/>
    <w:rsid w:val="007F44B7"/>
    <w:rsid w:val="007F47B5"/>
    <w:rsid w:val="007F528F"/>
    <w:rsid w:val="007F6393"/>
    <w:rsid w:val="007F6CEA"/>
    <w:rsid w:val="0080336F"/>
    <w:rsid w:val="00804C73"/>
    <w:rsid w:val="00804C77"/>
    <w:rsid w:val="00805BE7"/>
    <w:rsid w:val="00806D58"/>
    <w:rsid w:val="00810976"/>
    <w:rsid w:val="00813E29"/>
    <w:rsid w:val="00816A6A"/>
    <w:rsid w:val="00816CE6"/>
    <w:rsid w:val="008172A7"/>
    <w:rsid w:val="00817317"/>
    <w:rsid w:val="008242FF"/>
    <w:rsid w:val="00825DE3"/>
    <w:rsid w:val="00827A3E"/>
    <w:rsid w:val="00830AD3"/>
    <w:rsid w:val="008314FD"/>
    <w:rsid w:val="008317C0"/>
    <w:rsid w:val="00832FAB"/>
    <w:rsid w:val="00841168"/>
    <w:rsid w:val="00843389"/>
    <w:rsid w:val="00843431"/>
    <w:rsid w:val="00844223"/>
    <w:rsid w:val="00844692"/>
    <w:rsid w:val="00844D2D"/>
    <w:rsid w:val="00845479"/>
    <w:rsid w:val="00845789"/>
    <w:rsid w:val="00845EE4"/>
    <w:rsid w:val="00846D0D"/>
    <w:rsid w:val="008475AF"/>
    <w:rsid w:val="00847DAD"/>
    <w:rsid w:val="00847F0A"/>
    <w:rsid w:val="00851C91"/>
    <w:rsid w:val="0085237F"/>
    <w:rsid w:val="00853548"/>
    <w:rsid w:val="0085497B"/>
    <w:rsid w:val="00854DBF"/>
    <w:rsid w:val="008555D8"/>
    <w:rsid w:val="008556C5"/>
    <w:rsid w:val="00856771"/>
    <w:rsid w:val="008612BF"/>
    <w:rsid w:val="00861F7A"/>
    <w:rsid w:val="00862733"/>
    <w:rsid w:val="00864D3D"/>
    <w:rsid w:val="008651D3"/>
    <w:rsid w:val="00865757"/>
    <w:rsid w:val="00867D09"/>
    <w:rsid w:val="00870DEA"/>
    <w:rsid w:val="00871D57"/>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1EA5"/>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A5A"/>
    <w:rsid w:val="008A3E29"/>
    <w:rsid w:val="008A5E28"/>
    <w:rsid w:val="008A6611"/>
    <w:rsid w:val="008A717E"/>
    <w:rsid w:val="008B029E"/>
    <w:rsid w:val="008B0563"/>
    <w:rsid w:val="008B3538"/>
    <w:rsid w:val="008B3590"/>
    <w:rsid w:val="008B71C4"/>
    <w:rsid w:val="008C009F"/>
    <w:rsid w:val="008C054F"/>
    <w:rsid w:val="008C1716"/>
    <w:rsid w:val="008C2099"/>
    <w:rsid w:val="008C2580"/>
    <w:rsid w:val="008C2752"/>
    <w:rsid w:val="008C324A"/>
    <w:rsid w:val="008C32B2"/>
    <w:rsid w:val="008C623A"/>
    <w:rsid w:val="008C6367"/>
    <w:rsid w:val="008C69D5"/>
    <w:rsid w:val="008C6E32"/>
    <w:rsid w:val="008D5752"/>
    <w:rsid w:val="008D7722"/>
    <w:rsid w:val="008E0288"/>
    <w:rsid w:val="008E280A"/>
    <w:rsid w:val="008E2DBA"/>
    <w:rsid w:val="008E4BA5"/>
    <w:rsid w:val="008E5519"/>
    <w:rsid w:val="008E5775"/>
    <w:rsid w:val="008E6086"/>
    <w:rsid w:val="008E770E"/>
    <w:rsid w:val="008F0065"/>
    <w:rsid w:val="008F121B"/>
    <w:rsid w:val="008F13B9"/>
    <w:rsid w:val="008F29B3"/>
    <w:rsid w:val="008F3772"/>
    <w:rsid w:val="008F40E6"/>
    <w:rsid w:val="008F427A"/>
    <w:rsid w:val="008F5DE4"/>
    <w:rsid w:val="008F648C"/>
    <w:rsid w:val="008F7869"/>
    <w:rsid w:val="009010E1"/>
    <w:rsid w:val="0090162C"/>
    <w:rsid w:val="0090292F"/>
    <w:rsid w:val="00902CD4"/>
    <w:rsid w:val="0090308D"/>
    <w:rsid w:val="009034FD"/>
    <w:rsid w:val="00903667"/>
    <w:rsid w:val="00905400"/>
    <w:rsid w:val="00906615"/>
    <w:rsid w:val="00907DF3"/>
    <w:rsid w:val="00910965"/>
    <w:rsid w:val="00912EF4"/>
    <w:rsid w:val="00913F0A"/>
    <w:rsid w:val="009147AA"/>
    <w:rsid w:val="00914984"/>
    <w:rsid w:val="00915DC2"/>
    <w:rsid w:val="0091625F"/>
    <w:rsid w:val="00916BC7"/>
    <w:rsid w:val="00920667"/>
    <w:rsid w:val="00920FA7"/>
    <w:rsid w:val="00920FF3"/>
    <w:rsid w:val="00921B97"/>
    <w:rsid w:val="00922D73"/>
    <w:rsid w:val="00923F67"/>
    <w:rsid w:val="00926149"/>
    <w:rsid w:val="0092617C"/>
    <w:rsid w:val="0093226D"/>
    <w:rsid w:val="00935592"/>
    <w:rsid w:val="00935BD5"/>
    <w:rsid w:val="00936639"/>
    <w:rsid w:val="00940EDD"/>
    <w:rsid w:val="009417B7"/>
    <w:rsid w:val="0094522C"/>
    <w:rsid w:val="00945314"/>
    <w:rsid w:val="00945777"/>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180D"/>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110"/>
    <w:rsid w:val="00993205"/>
    <w:rsid w:val="00995DD4"/>
    <w:rsid w:val="0099666E"/>
    <w:rsid w:val="00996FB2"/>
    <w:rsid w:val="00997F48"/>
    <w:rsid w:val="009A0B65"/>
    <w:rsid w:val="009A191E"/>
    <w:rsid w:val="009A202A"/>
    <w:rsid w:val="009A39E7"/>
    <w:rsid w:val="009A584C"/>
    <w:rsid w:val="009A670A"/>
    <w:rsid w:val="009B03B4"/>
    <w:rsid w:val="009B16F6"/>
    <w:rsid w:val="009B3A15"/>
    <w:rsid w:val="009B4030"/>
    <w:rsid w:val="009B5211"/>
    <w:rsid w:val="009B631E"/>
    <w:rsid w:val="009B6495"/>
    <w:rsid w:val="009C06A1"/>
    <w:rsid w:val="009C0EDC"/>
    <w:rsid w:val="009C0F7A"/>
    <w:rsid w:val="009C31D2"/>
    <w:rsid w:val="009C53B7"/>
    <w:rsid w:val="009C580B"/>
    <w:rsid w:val="009C5B0E"/>
    <w:rsid w:val="009C5F8E"/>
    <w:rsid w:val="009C631A"/>
    <w:rsid w:val="009D1A40"/>
    <w:rsid w:val="009D2123"/>
    <w:rsid w:val="009D3298"/>
    <w:rsid w:val="009D436F"/>
    <w:rsid w:val="009D4D12"/>
    <w:rsid w:val="009D5E4D"/>
    <w:rsid w:val="009D5FD6"/>
    <w:rsid w:val="009D62E1"/>
    <w:rsid w:val="009D64F0"/>
    <w:rsid w:val="009D7AB4"/>
    <w:rsid w:val="009E30F7"/>
    <w:rsid w:val="009E388A"/>
    <w:rsid w:val="009E6F3B"/>
    <w:rsid w:val="009E7297"/>
    <w:rsid w:val="009F0081"/>
    <w:rsid w:val="009F0AAD"/>
    <w:rsid w:val="009F18BF"/>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073FC"/>
    <w:rsid w:val="00A12710"/>
    <w:rsid w:val="00A131DB"/>
    <w:rsid w:val="00A1335E"/>
    <w:rsid w:val="00A133DA"/>
    <w:rsid w:val="00A14734"/>
    <w:rsid w:val="00A1476D"/>
    <w:rsid w:val="00A15A0C"/>
    <w:rsid w:val="00A17C8A"/>
    <w:rsid w:val="00A20176"/>
    <w:rsid w:val="00A226BC"/>
    <w:rsid w:val="00A22A47"/>
    <w:rsid w:val="00A23912"/>
    <w:rsid w:val="00A24409"/>
    <w:rsid w:val="00A2570A"/>
    <w:rsid w:val="00A26575"/>
    <w:rsid w:val="00A26990"/>
    <w:rsid w:val="00A26EF3"/>
    <w:rsid w:val="00A2707D"/>
    <w:rsid w:val="00A30BBB"/>
    <w:rsid w:val="00A316B3"/>
    <w:rsid w:val="00A318C4"/>
    <w:rsid w:val="00A31EFD"/>
    <w:rsid w:val="00A33AE3"/>
    <w:rsid w:val="00A34089"/>
    <w:rsid w:val="00A34A82"/>
    <w:rsid w:val="00A35C9F"/>
    <w:rsid w:val="00A40081"/>
    <w:rsid w:val="00A40113"/>
    <w:rsid w:val="00A419A0"/>
    <w:rsid w:val="00A43504"/>
    <w:rsid w:val="00A4380F"/>
    <w:rsid w:val="00A447AA"/>
    <w:rsid w:val="00A47328"/>
    <w:rsid w:val="00A47934"/>
    <w:rsid w:val="00A505B0"/>
    <w:rsid w:val="00A50965"/>
    <w:rsid w:val="00A524E7"/>
    <w:rsid w:val="00A528D4"/>
    <w:rsid w:val="00A54059"/>
    <w:rsid w:val="00A545D1"/>
    <w:rsid w:val="00A55FF3"/>
    <w:rsid w:val="00A5602D"/>
    <w:rsid w:val="00A5727A"/>
    <w:rsid w:val="00A57C35"/>
    <w:rsid w:val="00A60D10"/>
    <w:rsid w:val="00A62816"/>
    <w:rsid w:val="00A63626"/>
    <w:rsid w:val="00A6588E"/>
    <w:rsid w:val="00A65AFE"/>
    <w:rsid w:val="00A67117"/>
    <w:rsid w:val="00A67873"/>
    <w:rsid w:val="00A67AA4"/>
    <w:rsid w:val="00A67B94"/>
    <w:rsid w:val="00A67E83"/>
    <w:rsid w:val="00A70B21"/>
    <w:rsid w:val="00A73404"/>
    <w:rsid w:val="00A77E5C"/>
    <w:rsid w:val="00A80CA0"/>
    <w:rsid w:val="00A822D8"/>
    <w:rsid w:val="00A835D1"/>
    <w:rsid w:val="00A83719"/>
    <w:rsid w:val="00A90107"/>
    <w:rsid w:val="00A905E2"/>
    <w:rsid w:val="00A9124A"/>
    <w:rsid w:val="00A91F8D"/>
    <w:rsid w:val="00A9221A"/>
    <w:rsid w:val="00A92D8E"/>
    <w:rsid w:val="00A9474C"/>
    <w:rsid w:val="00A96641"/>
    <w:rsid w:val="00A97F6B"/>
    <w:rsid w:val="00A97FCD"/>
    <w:rsid w:val="00AA04B6"/>
    <w:rsid w:val="00AA192A"/>
    <w:rsid w:val="00AA4010"/>
    <w:rsid w:val="00AA4AEA"/>
    <w:rsid w:val="00AA5EF4"/>
    <w:rsid w:val="00AB1017"/>
    <w:rsid w:val="00AB3687"/>
    <w:rsid w:val="00AB3AB2"/>
    <w:rsid w:val="00AB60B2"/>
    <w:rsid w:val="00AB633C"/>
    <w:rsid w:val="00AC00B6"/>
    <w:rsid w:val="00AC015F"/>
    <w:rsid w:val="00AC01B6"/>
    <w:rsid w:val="00AC1433"/>
    <w:rsid w:val="00AC14AD"/>
    <w:rsid w:val="00AC1A85"/>
    <w:rsid w:val="00AC4E2E"/>
    <w:rsid w:val="00AC7369"/>
    <w:rsid w:val="00AD13BF"/>
    <w:rsid w:val="00AD15A2"/>
    <w:rsid w:val="00AD2919"/>
    <w:rsid w:val="00AD3B5C"/>
    <w:rsid w:val="00AD3E3F"/>
    <w:rsid w:val="00AD4147"/>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2826"/>
    <w:rsid w:val="00B0310A"/>
    <w:rsid w:val="00B03F5D"/>
    <w:rsid w:val="00B044FB"/>
    <w:rsid w:val="00B0584D"/>
    <w:rsid w:val="00B07E85"/>
    <w:rsid w:val="00B11874"/>
    <w:rsid w:val="00B124B9"/>
    <w:rsid w:val="00B12632"/>
    <w:rsid w:val="00B144AD"/>
    <w:rsid w:val="00B14527"/>
    <w:rsid w:val="00B14AC3"/>
    <w:rsid w:val="00B15294"/>
    <w:rsid w:val="00B15E4C"/>
    <w:rsid w:val="00B2175F"/>
    <w:rsid w:val="00B219D2"/>
    <w:rsid w:val="00B22890"/>
    <w:rsid w:val="00B27127"/>
    <w:rsid w:val="00B31799"/>
    <w:rsid w:val="00B32AB6"/>
    <w:rsid w:val="00B32D75"/>
    <w:rsid w:val="00B32FB3"/>
    <w:rsid w:val="00B36E76"/>
    <w:rsid w:val="00B4076A"/>
    <w:rsid w:val="00B421F6"/>
    <w:rsid w:val="00B42E90"/>
    <w:rsid w:val="00B43225"/>
    <w:rsid w:val="00B43A72"/>
    <w:rsid w:val="00B43FA8"/>
    <w:rsid w:val="00B46E2D"/>
    <w:rsid w:val="00B54C98"/>
    <w:rsid w:val="00B55E24"/>
    <w:rsid w:val="00B57234"/>
    <w:rsid w:val="00B6095B"/>
    <w:rsid w:val="00B60F44"/>
    <w:rsid w:val="00B622B1"/>
    <w:rsid w:val="00B642DB"/>
    <w:rsid w:val="00B658DD"/>
    <w:rsid w:val="00B66D0A"/>
    <w:rsid w:val="00B70469"/>
    <w:rsid w:val="00B7111D"/>
    <w:rsid w:val="00B72060"/>
    <w:rsid w:val="00B7206F"/>
    <w:rsid w:val="00B72F01"/>
    <w:rsid w:val="00B74701"/>
    <w:rsid w:val="00B7488D"/>
    <w:rsid w:val="00B75570"/>
    <w:rsid w:val="00B768AC"/>
    <w:rsid w:val="00B825A2"/>
    <w:rsid w:val="00B84B5D"/>
    <w:rsid w:val="00B84CAA"/>
    <w:rsid w:val="00B917FE"/>
    <w:rsid w:val="00B931C4"/>
    <w:rsid w:val="00B94CB5"/>
    <w:rsid w:val="00B954DD"/>
    <w:rsid w:val="00B965E8"/>
    <w:rsid w:val="00B9675F"/>
    <w:rsid w:val="00BA128B"/>
    <w:rsid w:val="00BA183D"/>
    <w:rsid w:val="00BA296B"/>
    <w:rsid w:val="00BA2A35"/>
    <w:rsid w:val="00BA3D2F"/>
    <w:rsid w:val="00BA3D8C"/>
    <w:rsid w:val="00BA4154"/>
    <w:rsid w:val="00BB095D"/>
    <w:rsid w:val="00BB0D36"/>
    <w:rsid w:val="00BB3003"/>
    <w:rsid w:val="00BB3635"/>
    <w:rsid w:val="00BB4127"/>
    <w:rsid w:val="00BB4EB7"/>
    <w:rsid w:val="00BB6895"/>
    <w:rsid w:val="00BC0223"/>
    <w:rsid w:val="00BC2F8F"/>
    <w:rsid w:val="00BC37FF"/>
    <w:rsid w:val="00BC789E"/>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98D"/>
    <w:rsid w:val="00BF6F8F"/>
    <w:rsid w:val="00BF7AC3"/>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308AA"/>
    <w:rsid w:val="00C309F6"/>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3505"/>
    <w:rsid w:val="00C6464F"/>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31D0"/>
    <w:rsid w:val="00C85C90"/>
    <w:rsid w:val="00C85D2B"/>
    <w:rsid w:val="00C87C6A"/>
    <w:rsid w:val="00C90B1E"/>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C11B4"/>
    <w:rsid w:val="00CC15D2"/>
    <w:rsid w:val="00CC16DB"/>
    <w:rsid w:val="00CC535D"/>
    <w:rsid w:val="00CC58F0"/>
    <w:rsid w:val="00CD0081"/>
    <w:rsid w:val="00CD0CB1"/>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13F5"/>
    <w:rsid w:val="00D020F5"/>
    <w:rsid w:val="00D02E1F"/>
    <w:rsid w:val="00D03343"/>
    <w:rsid w:val="00D04068"/>
    <w:rsid w:val="00D04BD1"/>
    <w:rsid w:val="00D04F8D"/>
    <w:rsid w:val="00D05779"/>
    <w:rsid w:val="00D06794"/>
    <w:rsid w:val="00D07B8E"/>
    <w:rsid w:val="00D10888"/>
    <w:rsid w:val="00D11D47"/>
    <w:rsid w:val="00D12C99"/>
    <w:rsid w:val="00D14E7E"/>
    <w:rsid w:val="00D23C90"/>
    <w:rsid w:val="00D23EF5"/>
    <w:rsid w:val="00D246D3"/>
    <w:rsid w:val="00D25C53"/>
    <w:rsid w:val="00D25E26"/>
    <w:rsid w:val="00D25F09"/>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1F00"/>
    <w:rsid w:val="00D63D1C"/>
    <w:rsid w:val="00D64011"/>
    <w:rsid w:val="00D64D08"/>
    <w:rsid w:val="00D64EDD"/>
    <w:rsid w:val="00D64F3E"/>
    <w:rsid w:val="00D65557"/>
    <w:rsid w:val="00D66892"/>
    <w:rsid w:val="00D73157"/>
    <w:rsid w:val="00D73C5C"/>
    <w:rsid w:val="00D75102"/>
    <w:rsid w:val="00D758AD"/>
    <w:rsid w:val="00D75AC3"/>
    <w:rsid w:val="00D7624F"/>
    <w:rsid w:val="00D76C07"/>
    <w:rsid w:val="00D77AD6"/>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3FD8"/>
    <w:rsid w:val="00DB50EC"/>
    <w:rsid w:val="00DB59EF"/>
    <w:rsid w:val="00DB7443"/>
    <w:rsid w:val="00DB75D9"/>
    <w:rsid w:val="00DC04B5"/>
    <w:rsid w:val="00DC1502"/>
    <w:rsid w:val="00DC1D84"/>
    <w:rsid w:val="00DC224E"/>
    <w:rsid w:val="00DC56A4"/>
    <w:rsid w:val="00DC5F76"/>
    <w:rsid w:val="00DC63E6"/>
    <w:rsid w:val="00DC72B9"/>
    <w:rsid w:val="00DC7496"/>
    <w:rsid w:val="00DD1FDC"/>
    <w:rsid w:val="00DD23C5"/>
    <w:rsid w:val="00DD2B58"/>
    <w:rsid w:val="00DD2D63"/>
    <w:rsid w:val="00DD3AA1"/>
    <w:rsid w:val="00DD4888"/>
    <w:rsid w:val="00DD70DE"/>
    <w:rsid w:val="00DE0278"/>
    <w:rsid w:val="00DE1122"/>
    <w:rsid w:val="00DE1822"/>
    <w:rsid w:val="00DE2367"/>
    <w:rsid w:val="00DE384A"/>
    <w:rsid w:val="00DE4C4C"/>
    <w:rsid w:val="00DE4DE4"/>
    <w:rsid w:val="00DE56A9"/>
    <w:rsid w:val="00DE575F"/>
    <w:rsid w:val="00DE5ECF"/>
    <w:rsid w:val="00DE67EB"/>
    <w:rsid w:val="00DE6E47"/>
    <w:rsid w:val="00DE7728"/>
    <w:rsid w:val="00DF28CA"/>
    <w:rsid w:val="00DF2D39"/>
    <w:rsid w:val="00DF33DF"/>
    <w:rsid w:val="00DF5E3D"/>
    <w:rsid w:val="00DF6FB4"/>
    <w:rsid w:val="00DF70A1"/>
    <w:rsid w:val="00DF71C3"/>
    <w:rsid w:val="00E00278"/>
    <w:rsid w:val="00E014D7"/>
    <w:rsid w:val="00E018FD"/>
    <w:rsid w:val="00E02EF2"/>
    <w:rsid w:val="00E02FF9"/>
    <w:rsid w:val="00E05987"/>
    <w:rsid w:val="00E06073"/>
    <w:rsid w:val="00E0624A"/>
    <w:rsid w:val="00E06480"/>
    <w:rsid w:val="00E079A7"/>
    <w:rsid w:val="00E111E7"/>
    <w:rsid w:val="00E1181B"/>
    <w:rsid w:val="00E15F71"/>
    <w:rsid w:val="00E15FE6"/>
    <w:rsid w:val="00E1766B"/>
    <w:rsid w:val="00E17C54"/>
    <w:rsid w:val="00E21687"/>
    <w:rsid w:val="00E21972"/>
    <w:rsid w:val="00E226DD"/>
    <w:rsid w:val="00E22D1A"/>
    <w:rsid w:val="00E23C2C"/>
    <w:rsid w:val="00E24632"/>
    <w:rsid w:val="00E250CA"/>
    <w:rsid w:val="00E25307"/>
    <w:rsid w:val="00E25C02"/>
    <w:rsid w:val="00E26B1F"/>
    <w:rsid w:val="00E27BA7"/>
    <w:rsid w:val="00E306A3"/>
    <w:rsid w:val="00E31B74"/>
    <w:rsid w:val="00E34DA1"/>
    <w:rsid w:val="00E35F6F"/>
    <w:rsid w:val="00E364C7"/>
    <w:rsid w:val="00E3798A"/>
    <w:rsid w:val="00E40F1B"/>
    <w:rsid w:val="00E4126E"/>
    <w:rsid w:val="00E44778"/>
    <w:rsid w:val="00E45717"/>
    <w:rsid w:val="00E4668C"/>
    <w:rsid w:val="00E47C36"/>
    <w:rsid w:val="00E505D2"/>
    <w:rsid w:val="00E50EBD"/>
    <w:rsid w:val="00E513A2"/>
    <w:rsid w:val="00E53618"/>
    <w:rsid w:val="00E5492E"/>
    <w:rsid w:val="00E54B2E"/>
    <w:rsid w:val="00E57780"/>
    <w:rsid w:val="00E5784F"/>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50D6"/>
    <w:rsid w:val="00EA6ADB"/>
    <w:rsid w:val="00EA7254"/>
    <w:rsid w:val="00EB0071"/>
    <w:rsid w:val="00EB0769"/>
    <w:rsid w:val="00EB1D3D"/>
    <w:rsid w:val="00EB248A"/>
    <w:rsid w:val="00EB48B5"/>
    <w:rsid w:val="00EB61AE"/>
    <w:rsid w:val="00EB6D94"/>
    <w:rsid w:val="00EC127B"/>
    <w:rsid w:val="00EC21E7"/>
    <w:rsid w:val="00EC25E4"/>
    <w:rsid w:val="00EC3D72"/>
    <w:rsid w:val="00EC4696"/>
    <w:rsid w:val="00EC69D1"/>
    <w:rsid w:val="00EC6D13"/>
    <w:rsid w:val="00EC760D"/>
    <w:rsid w:val="00ED0DBB"/>
    <w:rsid w:val="00ED20F9"/>
    <w:rsid w:val="00ED2634"/>
    <w:rsid w:val="00ED3ECC"/>
    <w:rsid w:val="00ED3F64"/>
    <w:rsid w:val="00ED5318"/>
    <w:rsid w:val="00ED5AFB"/>
    <w:rsid w:val="00ED5C13"/>
    <w:rsid w:val="00ED79A5"/>
    <w:rsid w:val="00EE0820"/>
    <w:rsid w:val="00EE0CE2"/>
    <w:rsid w:val="00EE24C0"/>
    <w:rsid w:val="00EE4873"/>
    <w:rsid w:val="00EE48F5"/>
    <w:rsid w:val="00EE6EE8"/>
    <w:rsid w:val="00EE76AD"/>
    <w:rsid w:val="00EF0143"/>
    <w:rsid w:val="00EF100C"/>
    <w:rsid w:val="00EF10BC"/>
    <w:rsid w:val="00EF4F7E"/>
    <w:rsid w:val="00F00DC8"/>
    <w:rsid w:val="00F024AF"/>
    <w:rsid w:val="00F04CBE"/>
    <w:rsid w:val="00F076B8"/>
    <w:rsid w:val="00F07A20"/>
    <w:rsid w:val="00F10E2C"/>
    <w:rsid w:val="00F118D6"/>
    <w:rsid w:val="00F149E0"/>
    <w:rsid w:val="00F157F8"/>
    <w:rsid w:val="00F15C5B"/>
    <w:rsid w:val="00F16EB3"/>
    <w:rsid w:val="00F21011"/>
    <w:rsid w:val="00F2120B"/>
    <w:rsid w:val="00F2454C"/>
    <w:rsid w:val="00F24A56"/>
    <w:rsid w:val="00F24ADE"/>
    <w:rsid w:val="00F24EC7"/>
    <w:rsid w:val="00F2681A"/>
    <w:rsid w:val="00F3013A"/>
    <w:rsid w:val="00F34150"/>
    <w:rsid w:val="00F36A33"/>
    <w:rsid w:val="00F36F29"/>
    <w:rsid w:val="00F401BD"/>
    <w:rsid w:val="00F412F2"/>
    <w:rsid w:val="00F41A9C"/>
    <w:rsid w:val="00F4221E"/>
    <w:rsid w:val="00F43D1A"/>
    <w:rsid w:val="00F43F9B"/>
    <w:rsid w:val="00F44D7E"/>
    <w:rsid w:val="00F4573F"/>
    <w:rsid w:val="00F4790B"/>
    <w:rsid w:val="00F50DF9"/>
    <w:rsid w:val="00F53E79"/>
    <w:rsid w:val="00F5499B"/>
    <w:rsid w:val="00F56592"/>
    <w:rsid w:val="00F57980"/>
    <w:rsid w:val="00F60ADD"/>
    <w:rsid w:val="00F6102D"/>
    <w:rsid w:val="00F62DEC"/>
    <w:rsid w:val="00F63D2F"/>
    <w:rsid w:val="00F651EE"/>
    <w:rsid w:val="00F6622A"/>
    <w:rsid w:val="00F668AE"/>
    <w:rsid w:val="00F7008E"/>
    <w:rsid w:val="00F702B9"/>
    <w:rsid w:val="00F70448"/>
    <w:rsid w:val="00F707A6"/>
    <w:rsid w:val="00F709C9"/>
    <w:rsid w:val="00F76910"/>
    <w:rsid w:val="00F76AC6"/>
    <w:rsid w:val="00F80549"/>
    <w:rsid w:val="00F80B49"/>
    <w:rsid w:val="00F80F11"/>
    <w:rsid w:val="00F813AA"/>
    <w:rsid w:val="00F82681"/>
    <w:rsid w:val="00F83F52"/>
    <w:rsid w:val="00F906D8"/>
    <w:rsid w:val="00F9118C"/>
    <w:rsid w:val="00F91D83"/>
    <w:rsid w:val="00F9382F"/>
    <w:rsid w:val="00F9455A"/>
    <w:rsid w:val="00F95D1F"/>
    <w:rsid w:val="00F97C18"/>
    <w:rsid w:val="00F97FB5"/>
    <w:rsid w:val="00FA0412"/>
    <w:rsid w:val="00FA25A3"/>
    <w:rsid w:val="00FA45DF"/>
    <w:rsid w:val="00FA473E"/>
    <w:rsid w:val="00FA4AEA"/>
    <w:rsid w:val="00FA4F61"/>
    <w:rsid w:val="00FA5F6A"/>
    <w:rsid w:val="00FA6473"/>
    <w:rsid w:val="00FA6B1B"/>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39BE"/>
    <w:rsid w:val="00FC5146"/>
    <w:rsid w:val="00FC51D3"/>
    <w:rsid w:val="00FC6338"/>
    <w:rsid w:val="00FC69EA"/>
    <w:rsid w:val="00FC6B17"/>
    <w:rsid w:val="00FD0982"/>
    <w:rsid w:val="00FD09B0"/>
    <w:rsid w:val="00FD11BC"/>
    <w:rsid w:val="00FD2B37"/>
    <w:rsid w:val="00FD3EE8"/>
    <w:rsid w:val="00FD4474"/>
    <w:rsid w:val="00FD6C96"/>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6E3C"/>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57B5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17F7-1BD5-408E-B37B-91DA37BD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22856</TotalTime>
  <Pages>7</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360</cp:revision>
  <cp:lastPrinted>2025-11-12T03:32:00Z</cp:lastPrinted>
  <dcterms:created xsi:type="dcterms:W3CDTF">2024-01-29T04:00:00Z</dcterms:created>
  <dcterms:modified xsi:type="dcterms:W3CDTF">2025-11-12T04:14:00Z</dcterms:modified>
</cp:coreProperties>
</file>