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449D5" w14:textId="77777777" w:rsidR="003D7E0C" w:rsidRDefault="003D7E0C" w:rsidP="00377219">
      <w:pPr>
        <w:widowControl w:val="0"/>
        <w:autoSpaceDE w:val="0"/>
        <w:autoSpaceDN w:val="0"/>
        <w:adjustRightInd w:val="0"/>
        <w:jc w:val="center"/>
        <w:rPr>
          <w:sz w:val="28"/>
          <w:szCs w:val="28"/>
        </w:rPr>
      </w:pPr>
      <w:r>
        <w:rPr>
          <w:noProof/>
          <w:sz w:val="28"/>
          <w:szCs w:val="28"/>
        </w:rPr>
        <w:drawing>
          <wp:inline distT="0" distB="0" distL="0" distR="0" wp14:anchorId="5D1D0C09" wp14:editId="3E639986">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22A36715" w14:textId="77777777" w:rsidR="003D7E0C" w:rsidRPr="004E6CB0" w:rsidRDefault="003D7E0C" w:rsidP="003D7E0C">
      <w:pPr>
        <w:widowControl w:val="0"/>
        <w:jc w:val="center"/>
        <w:rPr>
          <w:b/>
          <w:bCs/>
          <w:sz w:val="28"/>
          <w:szCs w:val="28"/>
        </w:rPr>
      </w:pPr>
      <w:r w:rsidRPr="004E6CB0">
        <w:rPr>
          <w:b/>
          <w:bCs/>
          <w:sz w:val="28"/>
          <w:szCs w:val="28"/>
        </w:rPr>
        <w:t>РЕГИОНАЛЬНАЯ ЭНЕРГЕТИЧЕСКАЯ КОМИССИЯ</w:t>
      </w:r>
    </w:p>
    <w:p w14:paraId="71B6441A" w14:textId="77777777" w:rsidR="003D7E0C" w:rsidRDefault="003D7E0C" w:rsidP="003D7E0C">
      <w:pPr>
        <w:widowControl w:val="0"/>
        <w:jc w:val="center"/>
        <w:rPr>
          <w:b/>
          <w:bCs/>
          <w:sz w:val="28"/>
          <w:szCs w:val="28"/>
        </w:rPr>
      </w:pPr>
      <w:r w:rsidRPr="004E6CB0">
        <w:rPr>
          <w:b/>
          <w:bCs/>
          <w:sz w:val="28"/>
          <w:szCs w:val="28"/>
        </w:rPr>
        <w:t>КУЗБАССА</w:t>
      </w:r>
    </w:p>
    <w:p w14:paraId="7B8799E5" w14:textId="77777777" w:rsidR="004D1EF5" w:rsidRDefault="004D1EF5" w:rsidP="00F6174B">
      <w:pPr>
        <w:widowControl w:val="0"/>
        <w:pBdr>
          <w:bottom w:val="single" w:sz="12" w:space="1" w:color="auto"/>
        </w:pBdr>
        <w:jc w:val="center"/>
        <w:rPr>
          <w:b/>
          <w:bCs/>
          <w:sz w:val="28"/>
          <w:szCs w:val="28"/>
        </w:rPr>
      </w:pPr>
    </w:p>
    <w:p w14:paraId="1B0E2E3E" w14:textId="59B7CEDB" w:rsidR="00F6174B" w:rsidRDefault="003D7E0C" w:rsidP="00F6174B">
      <w:pPr>
        <w:widowControl w:val="0"/>
        <w:pBdr>
          <w:bottom w:val="single" w:sz="12" w:space="1" w:color="auto"/>
        </w:pBdr>
        <w:jc w:val="center"/>
        <w:rPr>
          <w:b/>
          <w:spacing w:val="60"/>
          <w:sz w:val="32"/>
          <w:szCs w:val="32"/>
        </w:rPr>
      </w:pPr>
      <w:r>
        <w:rPr>
          <w:b/>
          <w:spacing w:val="60"/>
          <w:sz w:val="32"/>
          <w:szCs w:val="32"/>
        </w:rPr>
        <w:t>ПРОТОКОЛ</w:t>
      </w:r>
    </w:p>
    <w:p w14:paraId="2AAF1FB8" w14:textId="50C2DE10" w:rsidR="00F6174B" w:rsidRDefault="003D7E0C" w:rsidP="00975A2B">
      <w:pPr>
        <w:widowControl w:val="0"/>
        <w:pBdr>
          <w:bottom w:val="single" w:sz="12" w:space="1" w:color="auto"/>
        </w:pBdr>
        <w:jc w:val="center"/>
        <w:rPr>
          <w:b/>
          <w:spacing w:val="-4"/>
          <w:sz w:val="28"/>
          <w:szCs w:val="22"/>
        </w:rPr>
      </w:pPr>
      <w:r w:rsidRPr="008E24C0">
        <w:rPr>
          <w:b/>
          <w:spacing w:val="-4"/>
          <w:sz w:val="28"/>
          <w:szCs w:val="22"/>
        </w:rPr>
        <w:t xml:space="preserve">заседания </w:t>
      </w:r>
      <w:r>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31AABBB6" w14:textId="77777777" w:rsidR="00407B21" w:rsidRPr="00AE3B94" w:rsidRDefault="00407B21" w:rsidP="00975A2B">
      <w:pPr>
        <w:widowControl w:val="0"/>
        <w:pBdr>
          <w:bottom w:val="single" w:sz="12" w:space="1" w:color="auto"/>
        </w:pBdr>
        <w:jc w:val="center"/>
        <w:rPr>
          <w:b/>
          <w:spacing w:val="-4"/>
          <w:sz w:val="28"/>
          <w:szCs w:val="22"/>
        </w:rPr>
      </w:pPr>
    </w:p>
    <w:p w14:paraId="1755E04D" w14:textId="4B02D5CB" w:rsidR="003D7E0C" w:rsidRPr="00DE3178" w:rsidRDefault="00DE3178" w:rsidP="003D7E0C">
      <w:pPr>
        <w:widowControl w:val="0"/>
        <w:tabs>
          <w:tab w:val="left" w:pos="9072"/>
        </w:tabs>
        <w:ind w:left="142" w:hanging="142"/>
        <w:rPr>
          <w:sz w:val="28"/>
          <w:szCs w:val="22"/>
        </w:rPr>
      </w:pPr>
      <w:r>
        <w:rPr>
          <w:sz w:val="28"/>
          <w:szCs w:val="22"/>
        </w:rPr>
        <w:t>21.10</w:t>
      </w:r>
      <w:r w:rsidR="003D7E0C">
        <w:rPr>
          <w:sz w:val="28"/>
          <w:szCs w:val="22"/>
        </w:rPr>
        <w:t>.2025</w:t>
      </w:r>
      <w:r w:rsidR="003D7E0C">
        <w:rPr>
          <w:sz w:val="28"/>
          <w:szCs w:val="22"/>
        </w:rPr>
        <w:tab/>
      </w:r>
      <w:r w:rsidR="003D7E0C">
        <w:rPr>
          <w:sz w:val="28"/>
          <w:szCs w:val="22"/>
        </w:rPr>
        <w:tab/>
      </w:r>
      <w:r w:rsidR="003D7E0C" w:rsidRPr="008E24C0">
        <w:rPr>
          <w:sz w:val="28"/>
          <w:szCs w:val="22"/>
        </w:rPr>
        <w:t>№</w:t>
      </w:r>
      <w:r w:rsidR="00BD5127">
        <w:rPr>
          <w:sz w:val="28"/>
          <w:szCs w:val="22"/>
        </w:rPr>
        <w:t xml:space="preserve"> </w:t>
      </w:r>
      <w:r w:rsidR="009640A1">
        <w:rPr>
          <w:sz w:val="28"/>
          <w:szCs w:val="22"/>
          <w:lang w:val="en-US"/>
        </w:rPr>
        <w:t>7</w:t>
      </w:r>
      <w:r>
        <w:rPr>
          <w:sz w:val="28"/>
          <w:szCs w:val="22"/>
        </w:rPr>
        <w:t>9</w:t>
      </w:r>
    </w:p>
    <w:p w14:paraId="548A9DD2" w14:textId="77777777" w:rsidR="003D7E0C" w:rsidRPr="008E24C0" w:rsidRDefault="003D7E0C" w:rsidP="003D7E0C">
      <w:pPr>
        <w:widowControl w:val="0"/>
        <w:jc w:val="center"/>
        <w:rPr>
          <w:sz w:val="28"/>
          <w:szCs w:val="22"/>
        </w:rPr>
      </w:pPr>
      <w:r w:rsidRPr="00D64EDD">
        <w:rPr>
          <w:sz w:val="28"/>
          <w:szCs w:val="22"/>
        </w:rPr>
        <w:t>г. Кемерово</w:t>
      </w:r>
    </w:p>
    <w:tbl>
      <w:tblPr>
        <w:tblW w:w="10206" w:type="dxa"/>
        <w:jc w:val="center"/>
        <w:tblLook w:val="04A0" w:firstRow="1" w:lastRow="0" w:firstColumn="1" w:lastColumn="0" w:noHBand="0" w:noVBand="1"/>
      </w:tblPr>
      <w:tblGrid>
        <w:gridCol w:w="7590"/>
        <w:gridCol w:w="356"/>
        <w:gridCol w:w="2260"/>
      </w:tblGrid>
      <w:tr w:rsidR="003D7E0C" w:rsidRPr="004D1EF5" w14:paraId="3BDC5381" w14:textId="77777777" w:rsidTr="00951B6A">
        <w:trPr>
          <w:trHeight w:val="327"/>
          <w:jc w:val="center"/>
        </w:trPr>
        <w:tc>
          <w:tcPr>
            <w:tcW w:w="7590" w:type="dxa"/>
          </w:tcPr>
          <w:p w14:paraId="64D575CD" w14:textId="77777777" w:rsidR="003D7E0C" w:rsidRPr="004D1EF5" w:rsidRDefault="003D7E0C">
            <w:pPr>
              <w:widowControl w:val="0"/>
              <w:tabs>
                <w:tab w:val="left" w:pos="9072"/>
              </w:tabs>
              <w:ind w:left="284" w:hanging="284"/>
              <w:jc w:val="both"/>
              <w:rPr>
                <w:b/>
                <w:sz w:val="28"/>
                <w:szCs w:val="28"/>
              </w:rPr>
            </w:pPr>
            <w:r w:rsidRPr="004D1EF5">
              <w:rPr>
                <w:b/>
                <w:sz w:val="28"/>
                <w:szCs w:val="28"/>
              </w:rPr>
              <w:t>Председательствующий</w:t>
            </w:r>
          </w:p>
        </w:tc>
        <w:tc>
          <w:tcPr>
            <w:tcW w:w="356" w:type="dxa"/>
          </w:tcPr>
          <w:p w14:paraId="6C15249E" w14:textId="77777777" w:rsidR="003D7E0C" w:rsidRPr="004D1EF5" w:rsidRDefault="003D7E0C">
            <w:pPr>
              <w:widowControl w:val="0"/>
              <w:tabs>
                <w:tab w:val="left" w:pos="9072"/>
              </w:tabs>
              <w:rPr>
                <w:sz w:val="28"/>
                <w:szCs w:val="28"/>
              </w:rPr>
            </w:pPr>
          </w:p>
        </w:tc>
        <w:tc>
          <w:tcPr>
            <w:tcW w:w="2260" w:type="dxa"/>
          </w:tcPr>
          <w:p w14:paraId="022AB7DD" w14:textId="77777777" w:rsidR="003D7E0C" w:rsidRPr="004D1EF5" w:rsidRDefault="003D7E0C">
            <w:pPr>
              <w:widowControl w:val="0"/>
              <w:tabs>
                <w:tab w:val="left" w:pos="9072"/>
              </w:tabs>
              <w:rPr>
                <w:sz w:val="28"/>
                <w:szCs w:val="28"/>
              </w:rPr>
            </w:pPr>
          </w:p>
        </w:tc>
      </w:tr>
      <w:tr w:rsidR="003D7E0C" w:rsidRPr="004D1EF5" w14:paraId="76EE228A" w14:textId="77777777" w:rsidTr="00951B6A">
        <w:trPr>
          <w:trHeight w:val="327"/>
          <w:jc w:val="center"/>
        </w:trPr>
        <w:tc>
          <w:tcPr>
            <w:tcW w:w="7590" w:type="dxa"/>
          </w:tcPr>
          <w:p w14:paraId="0E7C5AE1" w14:textId="77777777" w:rsidR="003D7E0C" w:rsidRPr="004D1EF5" w:rsidRDefault="003D7E0C" w:rsidP="00E26EE1">
            <w:pPr>
              <w:widowControl w:val="0"/>
              <w:tabs>
                <w:tab w:val="left" w:pos="9072"/>
              </w:tabs>
              <w:ind w:right="-63"/>
              <w:rPr>
                <w:b/>
                <w:sz w:val="28"/>
                <w:szCs w:val="28"/>
              </w:rPr>
            </w:pPr>
            <w:r w:rsidRPr="004D1EF5">
              <w:rPr>
                <w:sz w:val="28"/>
                <w:szCs w:val="28"/>
              </w:rPr>
              <w:t>Председатель Региональной энергетической комиссии Кузбасса</w:t>
            </w:r>
          </w:p>
        </w:tc>
        <w:tc>
          <w:tcPr>
            <w:tcW w:w="356" w:type="dxa"/>
          </w:tcPr>
          <w:p w14:paraId="53B71A24" w14:textId="77777777" w:rsidR="003D7E0C" w:rsidRPr="004D1EF5" w:rsidRDefault="003D7E0C">
            <w:pPr>
              <w:widowControl w:val="0"/>
              <w:tabs>
                <w:tab w:val="left" w:pos="9072"/>
              </w:tabs>
              <w:rPr>
                <w:sz w:val="28"/>
                <w:szCs w:val="28"/>
              </w:rPr>
            </w:pPr>
            <w:r w:rsidRPr="004D1EF5">
              <w:rPr>
                <w:sz w:val="28"/>
                <w:szCs w:val="28"/>
              </w:rPr>
              <w:t>–</w:t>
            </w:r>
          </w:p>
        </w:tc>
        <w:tc>
          <w:tcPr>
            <w:tcW w:w="2260" w:type="dxa"/>
          </w:tcPr>
          <w:p w14:paraId="3272BDF5" w14:textId="77777777" w:rsidR="003D7E0C" w:rsidRPr="004D1EF5" w:rsidRDefault="003D7E0C">
            <w:pPr>
              <w:widowControl w:val="0"/>
              <w:tabs>
                <w:tab w:val="left" w:pos="9072"/>
              </w:tabs>
              <w:rPr>
                <w:sz w:val="28"/>
                <w:szCs w:val="28"/>
              </w:rPr>
            </w:pPr>
            <w:r w:rsidRPr="004D1EF5">
              <w:rPr>
                <w:bCs/>
                <w:sz w:val="28"/>
                <w:szCs w:val="28"/>
              </w:rPr>
              <w:t>Малюта Д.В.</w:t>
            </w:r>
          </w:p>
        </w:tc>
      </w:tr>
      <w:tr w:rsidR="003D7E0C" w:rsidRPr="004D1EF5" w14:paraId="59F8362D" w14:textId="77777777" w:rsidTr="00951B6A">
        <w:trPr>
          <w:trHeight w:val="227"/>
          <w:jc w:val="center"/>
        </w:trPr>
        <w:tc>
          <w:tcPr>
            <w:tcW w:w="7590" w:type="dxa"/>
          </w:tcPr>
          <w:p w14:paraId="28AFED5D" w14:textId="77777777" w:rsidR="003D7E0C" w:rsidRPr="004D1EF5" w:rsidRDefault="003D7E0C" w:rsidP="00E26EE1">
            <w:pPr>
              <w:widowControl w:val="0"/>
              <w:tabs>
                <w:tab w:val="left" w:pos="9072"/>
              </w:tabs>
              <w:ind w:left="284" w:right="-63" w:hanging="284"/>
              <w:jc w:val="both"/>
              <w:rPr>
                <w:b/>
                <w:bCs/>
                <w:sz w:val="28"/>
                <w:szCs w:val="28"/>
                <w:u w:val="single"/>
              </w:rPr>
            </w:pPr>
            <w:r w:rsidRPr="004D1EF5">
              <w:rPr>
                <w:b/>
                <w:bCs/>
                <w:sz w:val="28"/>
                <w:szCs w:val="28"/>
              </w:rPr>
              <w:t>Секретарь</w:t>
            </w:r>
          </w:p>
        </w:tc>
        <w:tc>
          <w:tcPr>
            <w:tcW w:w="356" w:type="dxa"/>
          </w:tcPr>
          <w:p w14:paraId="0031CB8D" w14:textId="77777777" w:rsidR="003D7E0C" w:rsidRPr="004D1EF5" w:rsidRDefault="003D7E0C">
            <w:pPr>
              <w:widowControl w:val="0"/>
              <w:jc w:val="center"/>
              <w:rPr>
                <w:sz w:val="28"/>
                <w:szCs w:val="28"/>
              </w:rPr>
            </w:pPr>
          </w:p>
        </w:tc>
        <w:tc>
          <w:tcPr>
            <w:tcW w:w="2260" w:type="dxa"/>
          </w:tcPr>
          <w:p w14:paraId="115A8DA2" w14:textId="77777777" w:rsidR="003D7E0C" w:rsidRPr="004D1EF5" w:rsidRDefault="003D7E0C">
            <w:pPr>
              <w:widowControl w:val="0"/>
              <w:tabs>
                <w:tab w:val="left" w:pos="9072"/>
              </w:tabs>
              <w:rPr>
                <w:sz w:val="28"/>
                <w:szCs w:val="28"/>
              </w:rPr>
            </w:pPr>
          </w:p>
        </w:tc>
      </w:tr>
      <w:tr w:rsidR="003D7E0C" w:rsidRPr="004D1EF5" w14:paraId="54F7A7A6" w14:textId="77777777" w:rsidTr="00951B6A">
        <w:trPr>
          <w:trHeight w:val="227"/>
          <w:jc w:val="center"/>
        </w:trPr>
        <w:tc>
          <w:tcPr>
            <w:tcW w:w="7590" w:type="dxa"/>
          </w:tcPr>
          <w:p w14:paraId="224338A5" w14:textId="502CCEB6" w:rsidR="003D7E0C" w:rsidRPr="004D1EF5" w:rsidRDefault="0002483B" w:rsidP="00E26EE1">
            <w:pPr>
              <w:widowControl w:val="0"/>
              <w:tabs>
                <w:tab w:val="left" w:pos="9072"/>
              </w:tabs>
              <w:ind w:right="-63"/>
              <w:jc w:val="both"/>
              <w:rPr>
                <w:sz w:val="28"/>
                <w:szCs w:val="28"/>
              </w:rPr>
            </w:pPr>
            <w:r>
              <w:rPr>
                <w:sz w:val="28"/>
                <w:szCs w:val="28"/>
              </w:rPr>
              <w:t>Главный</w:t>
            </w:r>
            <w:r w:rsidR="00DE3178">
              <w:rPr>
                <w:sz w:val="28"/>
                <w:szCs w:val="28"/>
              </w:rPr>
              <w:t xml:space="preserve"> специалист</w:t>
            </w:r>
            <w:r w:rsidR="003D7E0C" w:rsidRPr="004D1EF5">
              <w:rPr>
                <w:sz w:val="28"/>
                <w:szCs w:val="28"/>
              </w:rPr>
              <w:t xml:space="preserve"> отдела правового обеспечения и организации закупок Региональной энергетической комиссии Кузбасса</w:t>
            </w:r>
          </w:p>
        </w:tc>
        <w:tc>
          <w:tcPr>
            <w:tcW w:w="356" w:type="dxa"/>
          </w:tcPr>
          <w:p w14:paraId="07E0C4E5" w14:textId="77777777" w:rsidR="003D7E0C" w:rsidRPr="004D1EF5" w:rsidRDefault="003D7E0C">
            <w:pPr>
              <w:widowControl w:val="0"/>
              <w:jc w:val="center"/>
              <w:rPr>
                <w:sz w:val="28"/>
                <w:szCs w:val="28"/>
              </w:rPr>
            </w:pPr>
            <w:r w:rsidRPr="004D1EF5">
              <w:rPr>
                <w:sz w:val="28"/>
                <w:szCs w:val="28"/>
              </w:rPr>
              <w:t>–</w:t>
            </w:r>
          </w:p>
        </w:tc>
        <w:tc>
          <w:tcPr>
            <w:tcW w:w="2260" w:type="dxa"/>
          </w:tcPr>
          <w:p w14:paraId="54EE4C72" w14:textId="0EC605BE" w:rsidR="003D7E0C" w:rsidRPr="00F76D57" w:rsidRDefault="00DE3178">
            <w:pPr>
              <w:widowControl w:val="0"/>
              <w:tabs>
                <w:tab w:val="left" w:pos="9072"/>
              </w:tabs>
              <w:rPr>
                <w:sz w:val="28"/>
                <w:szCs w:val="28"/>
              </w:rPr>
            </w:pPr>
            <w:r>
              <w:rPr>
                <w:sz w:val="28"/>
                <w:szCs w:val="28"/>
              </w:rPr>
              <w:t>Саф</w:t>
            </w:r>
            <w:r w:rsidR="00964B44">
              <w:rPr>
                <w:sz w:val="28"/>
                <w:szCs w:val="28"/>
              </w:rPr>
              <w:t>ина</w:t>
            </w:r>
            <w:r>
              <w:rPr>
                <w:sz w:val="28"/>
                <w:szCs w:val="28"/>
              </w:rPr>
              <w:t xml:space="preserve"> Т.А</w:t>
            </w:r>
            <w:r w:rsidR="00F76D57">
              <w:rPr>
                <w:sz w:val="28"/>
                <w:szCs w:val="28"/>
              </w:rPr>
              <w:t>.</w:t>
            </w:r>
          </w:p>
        </w:tc>
      </w:tr>
      <w:tr w:rsidR="003D7E0C" w:rsidRPr="004D1EF5" w14:paraId="275EA9B9" w14:textId="77777777" w:rsidTr="00951B6A">
        <w:trPr>
          <w:trHeight w:val="519"/>
          <w:jc w:val="center"/>
        </w:trPr>
        <w:tc>
          <w:tcPr>
            <w:tcW w:w="7590" w:type="dxa"/>
          </w:tcPr>
          <w:p w14:paraId="3BE77D45" w14:textId="77777777" w:rsidR="003D7E0C" w:rsidRPr="004D1EF5" w:rsidRDefault="003D7E0C" w:rsidP="00E26EE1">
            <w:pPr>
              <w:widowControl w:val="0"/>
              <w:tabs>
                <w:tab w:val="left" w:pos="9072"/>
              </w:tabs>
              <w:ind w:right="-63"/>
              <w:jc w:val="both"/>
              <w:rPr>
                <w:b/>
                <w:sz w:val="28"/>
                <w:szCs w:val="28"/>
                <w:u w:val="single"/>
              </w:rPr>
            </w:pPr>
            <w:r w:rsidRPr="004D1EF5">
              <w:rPr>
                <w:b/>
                <w:sz w:val="28"/>
                <w:szCs w:val="28"/>
                <w:u w:val="single"/>
              </w:rPr>
              <w:t>Присутствовали:</w:t>
            </w:r>
          </w:p>
          <w:p w14:paraId="3ABDA479" w14:textId="77777777" w:rsidR="003D7E0C" w:rsidRPr="004D1EF5" w:rsidRDefault="003D7E0C" w:rsidP="00E26EE1">
            <w:pPr>
              <w:widowControl w:val="0"/>
              <w:tabs>
                <w:tab w:val="left" w:pos="9072"/>
              </w:tabs>
              <w:ind w:right="-63"/>
              <w:jc w:val="both"/>
              <w:rPr>
                <w:b/>
                <w:sz w:val="28"/>
                <w:szCs w:val="28"/>
                <w:u w:val="single"/>
              </w:rPr>
            </w:pPr>
            <w:r w:rsidRPr="004D1EF5">
              <w:rPr>
                <w:b/>
                <w:sz w:val="28"/>
                <w:szCs w:val="28"/>
                <w:u w:val="single"/>
              </w:rPr>
              <w:t>Члены Правления:</w:t>
            </w:r>
          </w:p>
        </w:tc>
        <w:tc>
          <w:tcPr>
            <w:tcW w:w="356" w:type="dxa"/>
          </w:tcPr>
          <w:p w14:paraId="185B78B9" w14:textId="77777777" w:rsidR="003D7E0C" w:rsidRPr="004D1EF5" w:rsidRDefault="003D7E0C">
            <w:pPr>
              <w:widowControl w:val="0"/>
              <w:jc w:val="center"/>
              <w:rPr>
                <w:sz w:val="28"/>
                <w:szCs w:val="28"/>
              </w:rPr>
            </w:pPr>
          </w:p>
        </w:tc>
        <w:tc>
          <w:tcPr>
            <w:tcW w:w="2260" w:type="dxa"/>
          </w:tcPr>
          <w:p w14:paraId="0832FE9E" w14:textId="77777777" w:rsidR="003D7E0C" w:rsidRPr="004D1EF5" w:rsidRDefault="003D7E0C">
            <w:pPr>
              <w:widowControl w:val="0"/>
              <w:tabs>
                <w:tab w:val="left" w:pos="9072"/>
              </w:tabs>
              <w:rPr>
                <w:sz w:val="28"/>
                <w:szCs w:val="28"/>
              </w:rPr>
            </w:pPr>
          </w:p>
        </w:tc>
      </w:tr>
      <w:tr w:rsidR="0076606B" w:rsidRPr="004D1EF5" w14:paraId="0EB4F462" w14:textId="77777777" w:rsidTr="00951B6A">
        <w:trPr>
          <w:trHeight w:val="519"/>
          <w:jc w:val="center"/>
        </w:trPr>
        <w:tc>
          <w:tcPr>
            <w:tcW w:w="7590" w:type="dxa"/>
          </w:tcPr>
          <w:p w14:paraId="36EE9585" w14:textId="5E428737" w:rsidR="0076606B" w:rsidRPr="004D1EF5" w:rsidRDefault="0076606B" w:rsidP="0076606B">
            <w:pPr>
              <w:widowControl w:val="0"/>
              <w:tabs>
                <w:tab w:val="left" w:pos="9072"/>
              </w:tabs>
              <w:ind w:right="-63"/>
              <w:jc w:val="both"/>
              <w:rPr>
                <w:b/>
                <w:sz w:val="28"/>
                <w:szCs w:val="28"/>
                <w:u w:val="single"/>
              </w:rPr>
            </w:pPr>
            <w:r w:rsidRPr="004D1EF5">
              <w:rPr>
                <w:sz w:val="28"/>
                <w:szCs w:val="28"/>
              </w:rPr>
              <w:t>Заместитель председателя Региональной энергетической комиссии Кузбасса</w:t>
            </w:r>
          </w:p>
        </w:tc>
        <w:tc>
          <w:tcPr>
            <w:tcW w:w="356" w:type="dxa"/>
          </w:tcPr>
          <w:p w14:paraId="79EAF1FE" w14:textId="394A3ACC" w:rsidR="0076606B" w:rsidRPr="004D1EF5" w:rsidRDefault="0076606B" w:rsidP="0076606B">
            <w:pPr>
              <w:widowControl w:val="0"/>
              <w:jc w:val="center"/>
              <w:rPr>
                <w:sz w:val="28"/>
                <w:szCs w:val="28"/>
              </w:rPr>
            </w:pPr>
            <w:r w:rsidRPr="004D1EF5">
              <w:rPr>
                <w:sz w:val="28"/>
                <w:szCs w:val="28"/>
              </w:rPr>
              <w:t>–</w:t>
            </w:r>
          </w:p>
        </w:tc>
        <w:tc>
          <w:tcPr>
            <w:tcW w:w="2260" w:type="dxa"/>
          </w:tcPr>
          <w:p w14:paraId="4552A5F1" w14:textId="6FBE7A93" w:rsidR="0076606B" w:rsidRPr="004D1EF5" w:rsidRDefault="0076606B" w:rsidP="0076606B">
            <w:pPr>
              <w:widowControl w:val="0"/>
              <w:tabs>
                <w:tab w:val="left" w:pos="9072"/>
              </w:tabs>
              <w:rPr>
                <w:sz w:val="28"/>
                <w:szCs w:val="28"/>
              </w:rPr>
            </w:pPr>
            <w:r w:rsidRPr="004D1EF5">
              <w:rPr>
                <w:sz w:val="28"/>
                <w:szCs w:val="28"/>
              </w:rPr>
              <w:t>Чурсина О.А.</w:t>
            </w:r>
          </w:p>
        </w:tc>
      </w:tr>
      <w:tr w:rsidR="00BD5127" w:rsidRPr="004D1EF5" w14:paraId="21A18378" w14:textId="77777777" w:rsidTr="00951B6A">
        <w:trPr>
          <w:trHeight w:val="529"/>
          <w:jc w:val="center"/>
        </w:trPr>
        <w:tc>
          <w:tcPr>
            <w:tcW w:w="7590" w:type="dxa"/>
          </w:tcPr>
          <w:p w14:paraId="75A1EC21" w14:textId="27DA74C6" w:rsidR="00BD5127" w:rsidRPr="004D1EF5" w:rsidRDefault="00BD5127" w:rsidP="00E26EE1">
            <w:pPr>
              <w:widowControl w:val="0"/>
              <w:tabs>
                <w:tab w:val="left" w:pos="9072"/>
              </w:tabs>
              <w:ind w:right="-63"/>
              <w:jc w:val="both"/>
              <w:rPr>
                <w:bCs/>
                <w:sz w:val="28"/>
                <w:szCs w:val="28"/>
              </w:rPr>
            </w:pPr>
            <w:r w:rsidRPr="004D1EF5">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356" w:type="dxa"/>
          </w:tcPr>
          <w:p w14:paraId="5FECAA98" w14:textId="63A128FC" w:rsidR="00BD5127" w:rsidRPr="004D1EF5" w:rsidRDefault="00BD5127" w:rsidP="00BD5127">
            <w:pPr>
              <w:widowControl w:val="0"/>
              <w:jc w:val="center"/>
              <w:rPr>
                <w:bCs/>
                <w:sz w:val="28"/>
                <w:szCs w:val="28"/>
              </w:rPr>
            </w:pPr>
            <w:r w:rsidRPr="004D1EF5">
              <w:rPr>
                <w:bCs/>
                <w:sz w:val="28"/>
                <w:szCs w:val="28"/>
              </w:rPr>
              <w:t>–</w:t>
            </w:r>
          </w:p>
        </w:tc>
        <w:tc>
          <w:tcPr>
            <w:tcW w:w="2260" w:type="dxa"/>
          </w:tcPr>
          <w:p w14:paraId="155965C2" w14:textId="0CC3254C" w:rsidR="00BD5127" w:rsidRPr="004D1EF5" w:rsidRDefault="00BD5127" w:rsidP="00BD5127">
            <w:pPr>
              <w:widowControl w:val="0"/>
              <w:tabs>
                <w:tab w:val="left" w:pos="9072"/>
              </w:tabs>
              <w:rPr>
                <w:bCs/>
                <w:sz w:val="28"/>
                <w:szCs w:val="28"/>
              </w:rPr>
            </w:pPr>
            <w:r w:rsidRPr="004D1EF5">
              <w:rPr>
                <w:bCs/>
                <w:sz w:val="28"/>
                <w:szCs w:val="28"/>
              </w:rPr>
              <w:t>Саврасов М.Г</w:t>
            </w:r>
          </w:p>
        </w:tc>
      </w:tr>
      <w:tr w:rsidR="003D7E0C" w:rsidRPr="004D1EF5" w14:paraId="176F1687" w14:textId="77777777" w:rsidTr="00951B6A">
        <w:trPr>
          <w:trHeight w:val="529"/>
          <w:jc w:val="center"/>
        </w:trPr>
        <w:tc>
          <w:tcPr>
            <w:tcW w:w="7590" w:type="dxa"/>
          </w:tcPr>
          <w:p w14:paraId="4C3D4AB7" w14:textId="77777777" w:rsidR="003D7E0C" w:rsidRPr="004D1EF5" w:rsidRDefault="003D7E0C" w:rsidP="00E26EE1">
            <w:pPr>
              <w:widowControl w:val="0"/>
              <w:tabs>
                <w:tab w:val="left" w:pos="9072"/>
              </w:tabs>
              <w:ind w:right="-63"/>
              <w:jc w:val="both"/>
              <w:rPr>
                <w:bCs/>
                <w:sz w:val="28"/>
                <w:szCs w:val="28"/>
              </w:rPr>
            </w:pPr>
            <w:r w:rsidRPr="004D1EF5">
              <w:rPr>
                <w:bCs/>
                <w:sz w:val="28"/>
                <w:szCs w:val="28"/>
              </w:rPr>
              <w:t>Начальник технического отдела Региональной энергетической комиссии Кузбасса</w:t>
            </w:r>
          </w:p>
        </w:tc>
        <w:tc>
          <w:tcPr>
            <w:tcW w:w="356" w:type="dxa"/>
          </w:tcPr>
          <w:p w14:paraId="66682A31" w14:textId="77777777" w:rsidR="003D7E0C" w:rsidRPr="004D1EF5" w:rsidRDefault="003D7E0C">
            <w:pPr>
              <w:widowControl w:val="0"/>
              <w:jc w:val="center"/>
              <w:rPr>
                <w:bCs/>
                <w:sz w:val="28"/>
                <w:szCs w:val="28"/>
              </w:rPr>
            </w:pPr>
            <w:r w:rsidRPr="004D1EF5">
              <w:rPr>
                <w:bCs/>
                <w:sz w:val="28"/>
                <w:szCs w:val="28"/>
              </w:rPr>
              <w:t>–</w:t>
            </w:r>
          </w:p>
        </w:tc>
        <w:tc>
          <w:tcPr>
            <w:tcW w:w="2260" w:type="dxa"/>
          </w:tcPr>
          <w:p w14:paraId="4527803A" w14:textId="77777777" w:rsidR="003D7E0C" w:rsidRPr="004D1EF5" w:rsidRDefault="003D7E0C">
            <w:pPr>
              <w:widowControl w:val="0"/>
              <w:tabs>
                <w:tab w:val="left" w:pos="9072"/>
              </w:tabs>
              <w:rPr>
                <w:bCs/>
                <w:sz w:val="28"/>
                <w:szCs w:val="28"/>
              </w:rPr>
            </w:pPr>
            <w:r w:rsidRPr="004D1EF5">
              <w:rPr>
                <w:bCs/>
                <w:sz w:val="28"/>
                <w:szCs w:val="28"/>
              </w:rPr>
              <w:t>Лермонтов Ю.Б.</w:t>
            </w:r>
          </w:p>
        </w:tc>
      </w:tr>
      <w:tr w:rsidR="003D7E0C" w:rsidRPr="004D1EF5" w14:paraId="1C625C1E" w14:textId="77777777" w:rsidTr="00951B6A">
        <w:trPr>
          <w:trHeight w:val="466"/>
          <w:jc w:val="center"/>
        </w:trPr>
        <w:tc>
          <w:tcPr>
            <w:tcW w:w="7590" w:type="dxa"/>
          </w:tcPr>
          <w:p w14:paraId="1BBFEA46" w14:textId="77777777" w:rsidR="003D7E0C" w:rsidRPr="004D1EF5" w:rsidRDefault="003D7E0C" w:rsidP="00E26EE1">
            <w:pPr>
              <w:widowControl w:val="0"/>
              <w:tabs>
                <w:tab w:val="left" w:pos="9072"/>
              </w:tabs>
              <w:ind w:right="-63"/>
              <w:jc w:val="both"/>
              <w:rPr>
                <w:bCs/>
                <w:sz w:val="28"/>
                <w:szCs w:val="28"/>
              </w:rPr>
            </w:pPr>
            <w:r w:rsidRPr="004D1EF5">
              <w:rPr>
                <w:bCs/>
                <w:sz w:val="28"/>
                <w:szCs w:val="28"/>
              </w:rPr>
              <w:t>Начальник отдела ценообразования в электроэнергетике Региональной энергетической комиссии Кузбасса</w:t>
            </w:r>
          </w:p>
        </w:tc>
        <w:tc>
          <w:tcPr>
            <w:tcW w:w="356" w:type="dxa"/>
          </w:tcPr>
          <w:p w14:paraId="2C8B3FDF" w14:textId="77777777" w:rsidR="003D7E0C" w:rsidRPr="004D1EF5" w:rsidRDefault="003D7E0C">
            <w:pPr>
              <w:widowControl w:val="0"/>
              <w:jc w:val="center"/>
              <w:rPr>
                <w:bCs/>
                <w:sz w:val="28"/>
                <w:szCs w:val="28"/>
              </w:rPr>
            </w:pPr>
            <w:r w:rsidRPr="004D1EF5">
              <w:rPr>
                <w:bCs/>
                <w:sz w:val="28"/>
                <w:szCs w:val="28"/>
              </w:rPr>
              <w:t>–</w:t>
            </w:r>
          </w:p>
        </w:tc>
        <w:tc>
          <w:tcPr>
            <w:tcW w:w="2260" w:type="dxa"/>
          </w:tcPr>
          <w:p w14:paraId="751E0994" w14:textId="77777777" w:rsidR="003D7E0C" w:rsidRPr="004D1EF5" w:rsidRDefault="003D7E0C">
            <w:pPr>
              <w:widowControl w:val="0"/>
              <w:tabs>
                <w:tab w:val="left" w:pos="9072"/>
              </w:tabs>
              <w:rPr>
                <w:bCs/>
                <w:sz w:val="28"/>
                <w:szCs w:val="28"/>
              </w:rPr>
            </w:pPr>
            <w:r w:rsidRPr="004D1EF5">
              <w:rPr>
                <w:bCs/>
                <w:sz w:val="28"/>
                <w:szCs w:val="28"/>
              </w:rPr>
              <w:t>Маркова О.В.</w:t>
            </w:r>
          </w:p>
        </w:tc>
      </w:tr>
      <w:tr w:rsidR="00445A11" w:rsidRPr="004D1EF5" w14:paraId="5EB3EA8E" w14:textId="77777777" w:rsidTr="00951B6A">
        <w:trPr>
          <w:trHeight w:val="466"/>
          <w:jc w:val="center"/>
        </w:trPr>
        <w:tc>
          <w:tcPr>
            <w:tcW w:w="7590" w:type="dxa"/>
          </w:tcPr>
          <w:p w14:paraId="0090A32E" w14:textId="36F80CCD" w:rsidR="00445A11" w:rsidRPr="004D1EF5" w:rsidRDefault="00445A11" w:rsidP="00E26EE1">
            <w:pPr>
              <w:widowControl w:val="0"/>
              <w:tabs>
                <w:tab w:val="left" w:pos="9072"/>
              </w:tabs>
              <w:ind w:right="-63"/>
              <w:jc w:val="both"/>
              <w:rPr>
                <w:bCs/>
                <w:sz w:val="28"/>
                <w:szCs w:val="28"/>
              </w:rPr>
            </w:pPr>
            <w:r w:rsidRPr="004D1EF5">
              <w:rPr>
                <w:bCs/>
                <w:sz w:val="28"/>
                <w:szCs w:val="28"/>
              </w:rPr>
              <w:t>Начальник отдела ценообразования в сфере газоснабжения и теплоэнергетике Региональной энергетической комиссии Кузбасса</w:t>
            </w:r>
          </w:p>
        </w:tc>
        <w:tc>
          <w:tcPr>
            <w:tcW w:w="356" w:type="dxa"/>
          </w:tcPr>
          <w:p w14:paraId="47D0CE23" w14:textId="650FD7D5" w:rsidR="00445A11" w:rsidRPr="004D1EF5" w:rsidRDefault="00445A11" w:rsidP="00445A11">
            <w:pPr>
              <w:widowControl w:val="0"/>
              <w:jc w:val="center"/>
              <w:rPr>
                <w:bCs/>
                <w:sz w:val="28"/>
                <w:szCs w:val="28"/>
              </w:rPr>
            </w:pPr>
            <w:r w:rsidRPr="004D1EF5">
              <w:rPr>
                <w:bCs/>
                <w:sz w:val="28"/>
                <w:szCs w:val="28"/>
              </w:rPr>
              <w:t>–</w:t>
            </w:r>
          </w:p>
        </w:tc>
        <w:tc>
          <w:tcPr>
            <w:tcW w:w="2260" w:type="dxa"/>
          </w:tcPr>
          <w:p w14:paraId="3080F7EC" w14:textId="2BD7EB89" w:rsidR="00445A11" w:rsidRPr="004D1EF5" w:rsidRDefault="00445A11" w:rsidP="00445A11">
            <w:pPr>
              <w:widowControl w:val="0"/>
              <w:tabs>
                <w:tab w:val="left" w:pos="9072"/>
              </w:tabs>
              <w:rPr>
                <w:bCs/>
                <w:sz w:val="28"/>
                <w:szCs w:val="28"/>
              </w:rPr>
            </w:pPr>
            <w:r w:rsidRPr="004D1EF5">
              <w:rPr>
                <w:bCs/>
                <w:sz w:val="28"/>
                <w:szCs w:val="28"/>
              </w:rPr>
              <w:t>Ермак Н.В.</w:t>
            </w:r>
          </w:p>
        </w:tc>
      </w:tr>
      <w:tr w:rsidR="00D731E1" w:rsidRPr="004D1EF5" w14:paraId="24EDFC08" w14:textId="77777777" w:rsidTr="00951B6A">
        <w:trPr>
          <w:trHeight w:val="258"/>
          <w:jc w:val="center"/>
        </w:trPr>
        <w:tc>
          <w:tcPr>
            <w:tcW w:w="7590" w:type="dxa"/>
          </w:tcPr>
          <w:p w14:paraId="0474AD5D" w14:textId="77777777" w:rsidR="00D731E1" w:rsidRPr="004D1EF5" w:rsidRDefault="00D731E1" w:rsidP="00E26EE1">
            <w:pPr>
              <w:widowControl w:val="0"/>
              <w:tabs>
                <w:tab w:val="left" w:pos="9072"/>
              </w:tabs>
              <w:ind w:right="-63"/>
              <w:jc w:val="both"/>
              <w:rPr>
                <w:bCs/>
                <w:sz w:val="28"/>
                <w:szCs w:val="28"/>
              </w:rPr>
            </w:pPr>
            <w:r w:rsidRPr="004D1EF5">
              <w:rPr>
                <w:b/>
                <w:sz w:val="28"/>
                <w:szCs w:val="28"/>
                <w:u w:val="single"/>
              </w:rPr>
              <w:t>Приглашенные:</w:t>
            </w:r>
          </w:p>
        </w:tc>
        <w:tc>
          <w:tcPr>
            <w:tcW w:w="356" w:type="dxa"/>
          </w:tcPr>
          <w:p w14:paraId="0B2B80AF" w14:textId="77777777" w:rsidR="00D731E1" w:rsidRPr="004D1EF5" w:rsidRDefault="00D731E1" w:rsidP="00D731E1">
            <w:pPr>
              <w:widowControl w:val="0"/>
              <w:jc w:val="center"/>
              <w:rPr>
                <w:bCs/>
                <w:sz w:val="28"/>
                <w:szCs w:val="28"/>
              </w:rPr>
            </w:pPr>
          </w:p>
        </w:tc>
        <w:tc>
          <w:tcPr>
            <w:tcW w:w="2260" w:type="dxa"/>
          </w:tcPr>
          <w:p w14:paraId="1EF48062" w14:textId="77777777" w:rsidR="00D731E1" w:rsidRPr="004D1EF5" w:rsidRDefault="00D731E1" w:rsidP="00D731E1">
            <w:pPr>
              <w:widowControl w:val="0"/>
              <w:tabs>
                <w:tab w:val="left" w:pos="9072"/>
              </w:tabs>
              <w:rPr>
                <w:bCs/>
                <w:sz w:val="28"/>
                <w:szCs w:val="28"/>
              </w:rPr>
            </w:pPr>
          </w:p>
        </w:tc>
      </w:tr>
      <w:tr w:rsidR="00FE4F0B" w:rsidRPr="004D1EF5" w14:paraId="689FE3E6" w14:textId="77777777" w:rsidTr="00951B6A">
        <w:trPr>
          <w:trHeight w:val="529"/>
          <w:jc w:val="center"/>
        </w:trPr>
        <w:tc>
          <w:tcPr>
            <w:tcW w:w="7590" w:type="dxa"/>
          </w:tcPr>
          <w:p w14:paraId="58EA7CDF" w14:textId="0983CE6C" w:rsidR="00FE4F0B" w:rsidRPr="004D1EF5" w:rsidRDefault="00FE4F0B" w:rsidP="00E26EE1">
            <w:pPr>
              <w:widowControl w:val="0"/>
              <w:tabs>
                <w:tab w:val="left" w:pos="9072"/>
              </w:tabs>
              <w:ind w:right="-63"/>
              <w:jc w:val="both"/>
              <w:rPr>
                <w:bCs/>
                <w:sz w:val="28"/>
                <w:szCs w:val="28"/>
              </w:rPr>
            </w:pPr>
            <w:r w:rsidRPr="004D1EF5">
              <w:rPr>
                <w:bCs/>
                <w:sz w:val="28"/>
                <w:szCs w:val="28"/>
              </w:rPr>
              <w:t>Начальник контрольно-правового управления Региональной энергетической комиссии Кузбасса</w:t>
            </w:r>
          </w:p>
        </w:tc>
        <w:tc>
          <w:tcPr>
            <w:tcW w:w="356" w:type="dxa"/>
          </w:tcPr>
          <w:p w14:paraId="36C5592B" w14:textId="2092C886" w:rsidR="00FE4F0B" w:rsidRPr="004D1EF5" w:rsidRDefault="00FE4F0B" w:rsidP="00FE4F0B">
            <w:pPr>
              <w:widowControl w:val="0"/>
              <w:jc w:val="center"/>
              <w:rPr>
                <w:sz w:val="28"/>
                <w:szCs w:val="28"/>
              </w:rPr>
            </w:pPr>
            <w:r w:rsidRPr="004D1EF5">
              <w:rPr>
                <w:bCs/>
                <w:sz w:val="28"/>
                <w:szCs w:val="28"/>
              </w:rPr>
              <w:t>–</w:t>
            </w:r>
          </w:p>
        </w:tc>
        <w:tc>
          <w:tcPr>
            <w:tcW w:w="2260" w:type="dxa"/>
          </w:tcPr>
          <w:p w14:paraId="4BFA9E83" w14:textId="3A237480" w:rsidR="00FE4F0B" w:rsidRPr="004D1EF5" w:rsidRDefault="00FE4F0B" w:rsidP="00FE4F0B">
            <w:pPr>
              <w:widowControl w:val="0"/>
              <w:tabs>
                <w:tab w:val="left" w:pos="9072"/>
              </w:tabs>
              <w:rPr>
                <w:bCs/>
                <w:sz w:val="28"/>
                <w:szCs w:val="28"/>
              </w:rPr>
            </w:pPr>
            <w:r w:rsidRPr="004D1EF5">
              <w:rPr>
                <w:bCs/>
                <w:sz w:val="28"/>
                <w:szCs w:val="28"/>
              </w:rPr>
              <w:t>Бушуева О.В.</w:t>
            </w:r>
          </w:p>
        </w:tc>
      </w:tr>
      <w:tr w:rsidR="00DE3178" w:rsidRPr="004D1EF5" w14:paraId="15EB29F4" w14:textId="77777777" w:rsidTr="00951B6A">
        <w:trPr>
          <w:trHeight w:val="529"/>
          <w:jc w:val="center"/>
        </w:trPr>
        <w:tc>
          <w:tcPr>
            <w:tcW w:w="7590" w:type="dxa"/>
          </w:tcPr>
          <w:p w14:paraId="2A597C6F" w14:textId="5D6970F7" w:rsidR="00DE3178" w:rsidRPr="004D1EF5" w:rsidRDefault="00DE3178" w:rsidP="00DE3178">
            <w:pPr>
              <w:widowControl w:val="0"/>
              <w:tabs>
                <w:tab w:val="left" w:pos="9072"/>
              </w:tabs>
              <w:ind w:right="-63"/>
              <w:jc w:val="both"/>
              <w:rPr>
                <w:bCs/>
                <w:sz w:val="28"/>
                <w:szCs w:val="28"/>
              </w:rPr>
            </w:pPr>
            <w:r w:rsidRPr="0003531B">
              <w:rPr>
                <w:bCs/>
                <w:sz w:val="28"/>
                <w:szCs w:val="28"/>
              </w:rPr>
              <w:t>Генеральный директор ОАО «АЭЭ»</w:t>
            </w:r>
          </w:p>
        </w:tc>
        <w:tc>
          <w:tcPr>
            <w:tcW w:w="356" w:type="dxa"/>
          </w:tcPr>
          <w:p w14:paraId="460774E8" w14:textId="691245C6" w:rsidR="00DE3178" w:rsidRPr="004D1EF5" w:rsidRDefault="00DE3178" w:rsidP="00DE3178">
            <w:pPr>
              <w:widowControl w:val="0"/>
              <w:rPr>
                <w:bCs/>
                <w:sz w:val="28"/>
                <w:szCs w:val="28"/>
              </w:rPr>
            </w:pPr>
            <w:r w:rsidRPr="004D1EF5">
              <w:rPr>
                <w:bCs/>
                <w:sz w:val="28"/>
                <w:szCs w:val="28"/>
              </w:rPr>
              <w:t>–</w:t>
            </w:r>
          </w:p>
        </w:tc>
        <w:tc>
          <w:tcPr>
            <w:tcW w:w="2260" w:type="dxa"/>
          </w:tcPr>
          <w:p w14:paraId="271CC62B" w14:textId="185C1C19" w:rsidR="00DE3178" w:rsidRPr="004D1EF5" w:rsidRDefault="00DE3178" w:rsidP="00DE3178">
            <w:pPr>
              <w:widowControl w:val="0"/>
              <w:tabs>
                <w:tab w:val="left" w:pos="9072"/>
              </w:tabs>
              <w:rPr>
                <w:bCs/>
                <w:sz w:val="28"/>
                <w:szCs w:val="28"/>
              </w:rPr>
            </w:pPr>
            <w:r w:rsidRPr="00936A7E">
              <w:rPr>
                <w:bCs/>
                <w:sz w:val="28"/>
                <w:szCs w:val="28"/>
              </w:rPr>
              <w:t>Щеглов С.В</w:t>
            </w:r>
            <w:r w:rsidR="00D5491E">
              <w:rPr>
                <w:bCs/>
                <w:sz w:val="28"/>
                <w:szCs w:val="28"/>
              </w:rPr>
              <w:t>.</w:t>
            </w:r>
          </w:p>
        </w:tc>
      </w:tr>
      <w:tr w:rsidR="00DE3178" w:rsidRPr="004D1EF5" w14:paraId="7EAC9EBD" w14:textId="77777777" w:rsidTr="00951B6A">
        <w:trPr>
          <w:trHeight w:val="529"/>
          <w:jc w:val="center"/>
        </w:trPr>
        <w:tc>
          <w:tcPr>
            <w:tcW w:w="7590" w:type="dxa"/>
          </w:tcPr>
          <w:p w14:paraId="38115E5A" w14:textId="0A51C3CC" w:rsidR="00DE3178" w:rsidRDefault="00DE3178" w:rsidP="00DE3178">
            <w:pPr>
              <w:widowControl w:val="0"/>
              <w:tabs>
                <w:tab w:val="left" w:pos="9072"/>
              </w:tabs>
              <w:ind w:right="-63"/>
              <w:jc w:val="both"/>
              <w:rPr>
                <w:bCs/>
                <w:sz w:val="28"/>
                <w:szCs w:val="28"/>
              </w:rPr>
            </w:pPr>
          </w:p>
        </w:tc>
        <w:tc>
          <w:tcPr>
            <w:tcW w:w="356" w:type="dxa"/>
          </w:tcPr>
          <w:p w14:paraId="0D5D6875" w14:textId="7DD12340" w:rsidR="00DE3178" w:rsidRPr="00E27255" w:rsidRDefault="00DE3178" w:rsidP="00DE3178">
            <w:pPr>
              <w:widowControl w:val="0"/>
              <w:rPr>
                <w:bCs/>
                <w:sz w:val="28"/>
                <w:szCs w:val="28"/>
              </w:rPr>
            </w:pPr>
          </w:p>
        </w:tc>
        <w:tc>
          <w:tcPr>
            <w:tcW w:w="2260" w:type="dxa"/>
          </w:tcPr>
          <w:p w14:paraId="537D081A" w14:textId="5B424CA7" w:rsidR="00DE3178" w:rsidRPr="009640A1" w:rsidRDefault="00DE3178" w:rsidP="00DE3178">
            <w:pPr>
              <w:widowControl w:val="0"/>
              <w:tabs>
                <w:tab w:val="left" w:pos="9072"/>
              </w:tabs>
              <w:rPr>
                <w:bCs/>
                <w:sz w:val="28"/>
                <w:szCs w:val="28"/>
              </w:rPr>
            </w:pPr>
          </w:p>
        </w:tc>
      </w:tr>
    </w:tbl>
    <w:p w14:paraId="15668261" w14:textId="77777777" w:rsidR="00E26EE1" w:rsidRDefault="00E26EE1" w:rsidP="000031E3">
      <w:pPr>
        <w:autoSpaceDE w:val="0"/>
        <w:autoSpaceDN w:val="0"/>
        <w:adjustRightInd w:val="0"/>
        <w:jc w:val="both"/>
        <w:rPr>
          <w:color w:val="000000"/>
          <w:kern w:val="32"/>
          <w:sz w:val="28"/>
          <w:szCs w:val="28"/>
        </w:rPr>
        <w:sectPr w:rsidR="00E26EE1" w:rsidSect="00486354">
          <w:headerReference w:type="default" r:id="rId9"/>
          <w:headerReference w:type="first" r:id="rId10"/>
          <w:pgSz w:w="11906" w:h="16838" w:code="9"/>
          <w:pgMar w:top="142" w:right="566" w:bottom="993" w:left="1276" w:header="284" w:footer="0" w:gutter="0"/>
          <w:pgNumType w:start="1"/>
          <w:cols w:space="708"/>
          <w:titlePg/>
          <w:docGrid w:linePitch="360"/>
        </w:sectPr>
      </w:pPr>
    </w:p>
    <w:p w14:paraId="58B8BEAB" w14:textId="77777777" w:rsidR="00377219" w:rsidRDefault="00377219" w:rsidP="003C2734">
      <w:pPr>
        <w:widowControl w:val="0"/>
        <w:jc w:val="center"/>
        <w:rPr>
          <w:b/>
          <w:sz w:val="28"/>
          <w:szCs w:val="22"/>
        </w:rPr>
      </w:pPr>
    </w:p>
    <w:p w14:paraId="66544EA4" w14:textId="55026A66" w:rsidR="003C2734" w:rsidRDefault="003C2734" w:rsidP="003C2734">
      <w:pPr>
        <w:widowControl w:val="0"/>
        <w:jc w:val="center"/>
        <w:rPr>
          <w:b/>
          <w:sz w:val="28"/>
          <w:szCs w:val="22"/>
        </w:rPr>
      </w:pPr>
      <w:r w:rsidRPr="009A191E">
        <w:rPr>
          <w:b/>
          <w:sz w:val="28"/>
          <w:szCs w:val="22"/>
        </w:rPr>
        <w:t>ПОВЕСТКА ДНЯ</w:t>
      </w:r>
      <w:r>
        <w:rPr>
          <w:b/>
          <w:sz w:val="28"/>
          <w:szCs w:val="22"/>
        </w:rPr>
        <w:t>:</w:t>
      </w:r>
    </w:p>
    <w:tbl>
      <w:tblPr>
        <w:tblW w:w="5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6"/>
        <w:gridCol w:w="7798"/>
        <w:gridCol w:w="1844"/>
      </w:tblGrid>
      <w:tr w:rsidR="003C2734" w:rsidRPr="003C2734" w14:paraId="27253FCA" w14:textId="77777777" w:rsidTr="00DE3178">
        <w:trPr>
          <w:trHeight w:val="351"/>
          <w:jc w:val="center"/>
        </w:trPr>
        <w:tc>
          <w:tcPr>
            <w:tcW w:w="226" w:type="pct"/>
            <w:vAlign w:val="center"/>
          </w:tcPr>
          <w:p w14:paraId="4B59C9DC" w14:textId="77777777" w:rsidR="003C2734" w:rsidRPr="007A23B6" w:rsidRDefault="003C2734" w:rsidP="00BF637D">
            <w:pPr>
              <w:jc w:val="center"/>
              <w:rPr>
                <w:kern w:val="32"/>
                <w:sz w:val="28"/>
                <w:szCs w:val="28"/>
              </w:rPr>
            </w:pPr>
            <w:r w:rsidRPr="007A23B6">
              <w:rPr>
                <w:kern w:val="32"/>
                <w:sz w:val="28"/>
                <w:szCs w:val="28"/>
              </w:rPr>
              <w:t>№</w:t>
            </w:r>
          </w:p>
          <w:p w14:paraId="4EA1E66C" w14:textId="77777777" w:rsidR="003C2734" w:rsidRPr="007A23B6" w:rsidRDefault="003C2734" w:rsidP="00BF637D">
            <w:pPr>
              <w:jc w:val="center"/>
              <w:rPr>
                <w:kern w:val="32"/>
                <w:sz w:val="28"/>
                <w:szCs w:val="28"/>
              </w:rPr>
            </w:pPr>
          </w:p>
        </w:tc>
        <w:tc>
          <w:tcPr>
            <w:tcW w:w="3861" w:type="pct"/>
            <w:vAlign w:val="center"/>
          </w:tcPr>
          <w:p w14:paraId="34118D7C" w14:textId="77777777" w:rsidR="003C2734" w:rsidRPr="007A23B6" w:rsidRDefault="003C2734" w:rsidP="00407B21">
            <w:pPr>
              <w:ind w:right="-1"/>
              <w:jc w:val="center"/>
              <w:rPr>
                <w:kern w:val="32"/>
                <w:sz w:val="28"/>
                <w:szCs w:val="28"/>
              </w:rPr>
            </w:pPr>
            <w:r w:rsidRPr="007A23B6">
              <w:rPr>
                <w:kern w:val="32"/>
                <w:sz w:val="28"/>
                <w:szCs w:val="28"/>
              </w:rPr>
              <w:t>Вопрос</w:t>
            </w:r>
          </w:p>
        </w:tc>
        <w:tc>
          <w:tcPr>
            <w:tcW w:w="913" w:type="pct"/>
            <w:vAlign w:val="center"/>
          </w:tcPr>
          <w:p w14:paraId="206D9621" w14:textId="77777777" w:rsidR="003C2734" w:rsidRPr="007A23B6" w:rsidRDefault="003C2734" w:rsidP="009B2347">
            <w:pPr>
              <w:ind w:right="-1"/>
              <w:jc w:val="both"/>
              <w:rPr>
                <w:kern w:val="32"/>
                <w:sz w:val="28"/>
                <w:szCs w:val="28"/>
              </w:rPr>
            </w:pPr>
            <w:r w:rsidRPr="007A23B6">
              <w:rPr>
                <w:kern w:val="32"/>
                <w:sz w:val="28"/>
                <w:szCs w:val="28"/>
              </w:rPr>
              <w:t>Докладчик</w:t>
            </w:r>
          </w:p>
        </w:tc>
      </w:tr>
      <w:tr w:rsidR="009640A1" w:rsidRPr="006510A3" w14:paraId="06F89FC5" w14:textId="77777777" w:rsidTr="00DE3178">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51FEFC91" w14:textId="0E7A4C9F" w:rsidR="009640A1" w:rsidRPr="000D2CC1" w:rsidRDefault="009640A1" w:rsidP="009640A1">
            <w:pPr>
              <w:jc w:val="center"/>
              <w:rPr>
                <w:kern w:val="32"/>
                <w:sz w:val="28"/>
                <w:szCs w:val="28"/>
              </w:rPr>
            </w:pPr>
            <w:r w:rsidRPr="00FB118E">
              <w:rPr>
                <w:kern w:val="32"/>
                <w:sz w:val="27"/>
                <w:szCs w:val="27"/>
              </w:rPr>
              <w:t>1.</w:t>
            </w:r>
          </w:p>
        </w:tc>
        <w:tc>
          <w:tcPr>
            <w:tcW w:w="3861" w:type="pct"/>
            <w:tcBorders>
              <w:top w:val="single" w:sz="4" w:space="0" w:color="auto"/>
              <w:left w:val="single" w:sz="4" w:space="0" w:color="auto"/>
              <w:bottom w:val="single" w:sz="4" w:space="0" w:color="auto"/>
              <w:right w:val="single" w:sz="4" w:space="0" w:color="auto"/>
            </w:tcBorders>
            <w:vAlign w:val="center"/>
          </w:tcPr>
          <w:p w14:paraId="3E2C2682" w14:textId="7B7CDF67" w:rsidR="009640A1" w:rsidRPr="00DE3178" w:rsidRDefault="00DE3178" w:rsidP="009640A1">
            <w:pPr>
              <w:ind w:right="-1"/>
              <w:jc w:val="both"/>
              <w:rPr>
                <w:kern w:val="32"/>
                <w:sz w:val="28"/>
                <w:szCs w:val="28"/>
              </w:rPr>
            </w:pPr>
            <w:r w:rsidRPr="00DE3178">
              <w:t xml:space="preserve">Об утверждении нормативов технологических потерь при передаче тепловой энергии, теплоносителя по тепловым сетям </w:t>
            </w:r>
            <w:bookmarkStart w:id="0" w:name="_Hlk197524466"/>
            <w:r w:rsidRPr="00DE3178">
              <w:br/>
              <w:t>ООО «Ижморская ТеплоГенерация», на 2025 год</w:t>
            </w:r>
            <w:bookmarkEnd w:id="0"/>
          </w:p>
        </w:tc>
        <w:tc>
          <w:tcPr>
            <w:tcW w:w="913" w:type="pct"/>
            <w:tcBorders>
              <w:top w:val="single" w:sz="4" w:space="0" w:color="auto"/>
              <w:left w:val="single" w:sz="4" w:space="0" w:color="auto"/>
              <w:bottom w:val="single" w:sz="4" w:space="0" w:color="auto"/>
              <w:right w:val="single" w:sz="4" w:space="0" w:color="auto"/>
            </w:tcBorders>
            <w:vAlign w:val="center"/>
          </w:tcPr>
          <w:p w14:paraId="3ECE2F47" w14:textId="3F335095" w:rsidR="009640A1" w:rsidRPr="000D2CC1" w:rsidRDefault="009640A1" w:rsidP="009640A1">
            <w:pPr>
              <w:ind w:right="-1"/>
              <w:jc w:val="both"/>
              <w:rPr>
                <w:kern w:val="32"/>
                <w:sz w:val="28"/>
                <w:szCs w:val="28"/>
              </w:rPr>
            </w:pPr>
            <w:r>
              <w:rPr>
                <w:kern w:val="32"/>
                <w:sz w:val="27"/>
                <w:szCs w:val="27"/>
              </w:rPr>
              <w:t>Саврасов М.Г.</w:t>
            </w:r>
          </w:p>
        </w:tc>
      </w:tr>
      <w:tr w:rsidR="009640A1" w:rsidRPr="006510A3" w14:paraId="6E9B5BDF" w14:textId="77777777" w:rsidTr="00DE3178">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497C9308" w14:textId="2EA741F1" w:rsidR="009640A1" w:rsidRPr="000D2CC1" w:rsidRDefault="009640A1" w:rsidP="009640A1">
            <w:pPr>
              <w:jc w:val="center"/>
              <w:rPr>
                <w:kern w:val="32"/>
                <w:sz w:val="28"/>
                <w:szCs w:val="28"/>
              </w:rPr>
            </w:pPr>
            <w:r>
              <w:rPr>
                <w:kern w:val="32"/>
                <w:sz w:val="27"/>
                <w:szCs w:val="27"/>
                <w:lang w:val="en-US"/>
              </w:rPr>
              <w:t>2</w:t>
            </w:r>
            <w:r>
              <w:rPr>
                <w:kern w:val="32"/>
                <w:sz w:val="27"/>
                <w:szCs w:val="27"/>
              </w:rPr>
              <w:t>.</w:t>
            </w:r>
          </w:p>
        </w:tc>
        <w:tc>
          <w:tcPr>
            <w:tcW w:w="3861" w:type="pct"/>
            <w:tcBorders>
              <w:top w:val="single" w:sz="4" w:space="0" w:color="auto"/>
              <w:left w:val="single" w:sz="4" w:space="0" w:color="auto"/>
              <w:bottom w:val="single" w:sz="4" w:space="0" w:color="auto"/>
              <w:right w:val="single" w:sz="4" w:space="0" w:color="auto"/>
            </w:tcBorders>
            <w:vAlign w:val="center"/>
          </w:tcPr>
          <w:p w14:paraId="4B2179E4" w14:textId="1EA11FE2" w:rsidR="009640A1" w:rsidRPr="009148A8" w:rsidRDefault="00DE3178" w:rsidP="009640A1">
            <w:pPr>
              <w:ind w:right="-1"/>
              <w:jc w:val="both"/>
              <w:rPr>
                <w:kern w:val="32"/>
                <w:sz w:val="28"/>
                <w:szCs w:val="28"/>
              </w:rPr>
            </w:pPr>
            <w:bookmarkStart w:id="1" w:name="_Hlk98847283"/>
            <w:r w:rsidRPr="00C66EB1">
              <w:rPr>
                <w:sz w:val="28"/>
                <w:szCs w:val="28"/>
              </w:rPr>
              <w:t xml:space="preserve">Об утверждении норматива удельного расхода топлива </w:t>
            </w:r>
            <w:bookmarkStart w:id="2" w:name="_Hlk98847307"/>
            <w:r w:rsidRPr="00C66EB1">
              <w:rPr>
                <w:sz w:val="28"/>
                <w:szCs w:val="28"/>
              </w:rPr>
              <w:t xml:space="preserve">при производстве тепловой энергии источниками тепловой энергии </w:t>
            </w:r>
            <w:r>
              <w:rPr>
                <w:sz w:val="28"/>
                <w:szCs w:val="28"/>
              </w:rPr>
              <w:br/>
            </w:r>
            <w:r w:rsidRPr="00C66EB1">
              <w:rPr>
                <w:sz w:val="28"/>
                <w:szCs w:val="28"/>
              </w:rPr>
              <w:t>ООО «Ижморская ТеплоГенерация», на 2025 год</w:t>
            </w:r>
            <w:bookmarkEnd w:id="1"/>
            <w:bookmarkEnd w:id="2"/>
          </w:p>
        </w:tc>
        <w:tc>
          <w:tcPr>
            <w:tcW w:w="913" w:type="pct"/>
            <w:tcBorders>
              <w:top w:val="single" w:sz="4" w:space="0" w:color="auto"/>
              <w:left w:val="single" w:sz="4" w:space="0" w:color="auto"/>
              <w:bottom w:val="single" w:sz="4" w:space="0" w:color="auto"/>
              <w:right w:val="single" w:sz="4" w:space="0" w:color="auto"/>
            </w:tcBorders>
            <w:vAlign w:val="center"/>
          </w:tcPr>
          <w:p w14:paraId="5E4DED74" w14:textId="199E1D28" w:rsidR="009640A1" w:rsidRPr="000D2CC1" w:rsidRDefault="00DE3178" w:rsidP="009640A1">
            <w:pPr>
              <w:ind w:right="-1"/>
              <w:jc w:val="both"/>
              <w:rPr>
                <w:kern w:val="32"/>
                <w:sz w:val="28"/>
                <w:szCs w:val="28"/>
              </w:rPr>
            </w:pPr>
            <w:r>
              <w:rPr>
                <w:kern w:val="32"/>
                <w:sz w:val="27"/>
                <w:szCs w:val="27"/>
              </w:rPr>
              <w:t>Саврасов М.Г.</w:t>
            </w:r>
          </w:p>
        </w:tc>
      </w:tr>
      <w:tr w:rsidR="009640A1" w:rsidRPr="006510A3" w14:paraId="0977342E" w14:textId="77777777" w:rsidTr="00DE3178">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0DCADEC5" w14:textId="4A0FCC31" w:rsidR="009640A1" w:rsidRPr="000D2CC1" w:rsidRDefault="009640A1" w:rsidP="009640A1">
            <w:pPr>
              <w:jc w:val="center"/>
              <w:rPr>
                <w:kern w:val="32"/>
                <w:sz w:val="28"/>
                <w:szCs w:val="28"/>
              </w:rPr>
            </w:pPr>
            <w:r>
              <w:rPr>
                <w:kern w:val="32"/>
                <w:sz w:val="27"/>
                <w:szCs w:val="27"/>
              </w:rPr>
              <w:t>3.</w:t>
            </w:r>
          </w:p>
        </w:tc>
        <w:tc>
          <w:tcPr>
            <w:tcW w:w="3861" w:type="pct"/>
            <w:tcBorders>
              <w:top w:val="single" w:sz="4" w:space="0" w:color="auto"/>
              <w:left w:val="single" w:sz="4" w:space="0" w:color="auto"/>
              <w:bottom w:val="single" w:sz="4" w:space="0" w:color="auto"/>
              <w:right w:val="single" w:sz="4" w:space="0" w:color="auto"/>
            </w:tcBorders>
            <w:vAlign w:val="center"/>
          </w:tcPr>
          <w:p w14:paraId="3AD0F1C6" w14:textId="1758783A" w:rsidR="009640A1" w:rsidRPr="009148A8" w:rsidRDefault="00DE3178" w:rsidP="009640A1">
            <w:pPr>
              <w:ind w:right="-1"/>
              <w:jc w:val="both"/>
              <w:rPr>
                <w:kern w:val="32"/>
                <w:sz w:val="28"/>
                <w:szCs w:val="28"/>
              </w:rPr>
            </w:pPr>
            <w:r w:rsidRPr="00C66EB1">
              <w:rPr>
                <w:sz w:val="28"/>
                <w:szCs w:val="28"/>
              </w:rPr>
              <w:t xml:space="preserve">Об утверждении нормативов запасов топлива на источниках </w:t>
            </w:r>
            <w:r w:rsidRPr="00C66EB1">
              <w:rPr>
                <w:sz w:val="28"/>
                <w:szCs w:val="28"/>
              </w:rPr>
              <w:br/>
              <w:t>тепловой энергии ООО «Ижморская ТеплоГенерация», на 2025 год</w:t>
            </w:r>
          </w:p>
        </w:tc>
        <w:tc>
          <w:tcPr>
            <w:tcW w:w="913" w:type="pct"/>
            <w:tcBorders>
              <w:top w:val="single" w:sz="4" w:space="0" w:color="auto"/>
              <w:left w:val="single" w:sz="4" w:space="0" w:color="auto"/>
              <w:bottom w:val="single" w:sz="4" w:space="0" w:color="auto"/>
              <w:right w:val="single" w:sz="4" w:space="0" w:color="auto"/>
            </w:tcBorders>
            <w:vAlign w:val="center"/>
          </w:tcPr>
          <w:p w14:paraId="7CD81A55" w14:textId="333908BE" w:rsidR="009640A1" w:rsidRPr="000D2CC1" w:rsidRDefault="00DE3178" w:rsidP="009640A1">
            <w:pPr>
              <w:ind w:right="-1"/>
              <w:jc w:val="both"/>
              <w:rPr>
                <w:kern w:val="32"/>
                <w:sz w:val="28"/>
                <w:szCs w:val="28"/>
              </w:rPr>
            </w:pPr>
            <w:r>
              <w:rPr>
                <w:kern w:val="32"/>
                <w:sz w:val="27"/>
                <w:szCs w:val="27"/>
              </w:rPr>
              <w:t>Саврасов М.Г.</w:t>
            </w:r>
          </w:p>
        </w:tc>
      </w:tr>
      <w:tr w:rsidR="009640A1" w:rsidRPr="006510A3" w14:paraId="16D645BD" w14:textId="77777777" w:rsidTr="00DE3178">
        <w:trPr>
          <w:trHeight w:val="390"/>
          <w:jc w:val="center"/>
        </w:trPr>
        <w:tc>
          <w:tcPr>
            <w:tcW w:w="226" w:type="pct"/>
            <w:tcBorders>
              <w:top w:val="single" w:sz="4" w:space="0" w:color="auto"/>
              <w:left w:val="single" w:sz="4" w:space="0" w:color="auto"/>
              <w:bottom w:val="single" w:sz="4" w:space="0" w:color="auto"/>
              <w:right w:val="single" w:sz="4" w:space="0" w:color="auto"/>
            </w:tcBorders>
            <w:vAlign w:val="center"/>
          </w:tcPr>
          <w:p w14:paraId="4F8FE658" w14:textId="69A55DA6" w:rsidR="009640A1" w:rsidRPr="000D2CC1" w:rsidRDefault="009640A1" w:rsidP="009640A1">
            <w:pPr>
              <w:jc w:val="center"/>
              <w:rPr>
                <w:kern w:val="32"/>
                <w:sz w:val="28"/>
                <w:szCs w:val="28"/>
              </w:rPr>
            </w:pPr>
            <w:r>
              <w:rPr>
                <w:kern w:val="32"/>
                <w:sz w:val="27"/>
                <w:szCs w:val="27"/>
              </w:rPr>
              <w:t>4.</w:t>
            </w:r>
          </w:p>
        </w:tc>
        <w:tc>
          <w:tcPr>
            <w:tcW w:w="3861" w:type="pct"/>
            <w:tcBorders>
              <w:top w:val="single" w:sz="4" w:space="0" w:color="auto"/>
              <w:left w:val="single" w:sz="4" w:space="0" w:color="auto"/>
              <w:bottom w:val="single" w:sz="4" w:space="0" w:color="auto"/>
              <w:right w:val="single" w:sz="4" w:space="0" w:color="auto"/>
            </w:tcBorders>
            <w:vAlign w:val="center"/>
          </w:tcPr>
          <w:p w14:paraId="5E84A12C" w14:textId="263EAD03" w:rsidR="00DE3178" w:rsidRPr="009148A8" w:rsidRDefault="00DE3178" w:rsidP="009640A1">
            <w:pPr>
              <w:ind w:right="-1"/>
              <w:jc w:val="both"/>
              <w:rPr>
                <w:kern w:val="32"/>
                <w:sz w:val="28"/>
                <w:szCs w:val="28"/>
              </w:rPr>
            </w:pPr>
            <w:r w:rsidRPr="0094314B">
              <w:rPr>
                <w:color w:val="000000"/>
                <w:kern w:val="32"/>
                <w:sz w:val="28"/>
                <w:szCs w:val="28"/>
              </w:rPr>
              <w:t xml:space="preserve">Об установлении ООО «Ижморская ТеплоГенерация» тарифов на тепловую энергию, реализуемую на потребительском рынке </w:t>
            </w:r>
            <w:r>
              <w:rPr>
                <w:color w:val="000000"/>
                <w:kern w:val="32"/>
                <w:sz w:val="28"/>
                <w:szCs w:val="28"/>
              </w:rPr>
              <w:br/>
            </w:r>
            <w:r w:rsidRPr="0094314B">
              <w:rPr>
                <w:color w:val="000000"/>
                <w:kern w:val="32"/>
                <w:sz w:val="28"/>
                <w:szCs w:val="28"/>
              </w:rPr>
              <w:t>Ижморского муниципального округа, на 2025 год</w:t>
            </w:r>
          </w:p>
        </w:tc>
        <w:tc>
          <w:tcPr>
            <w:tcW w:w="913" w:type="pct"/>
            <w:tcBorders>
              <w:top w:val="single" w:sz="4" w:space="0" w:color="auto"/>
              <w:left w:val="single" w:sz="4" w:space="0" w:color="auto"/>
              <w:bottom w:val="single" w:sz="4" w:space="0" w:color="auto"/>
              <w:right w:val="single" w:sz="4" w:space="0" w:color="auto"/>
            </w:tcBorders>
            <w:vAlign w:val="center"/>
          </w:tcPr>
          <w:p w14:paraId="212801B5" w14:textId="093EA4BC" w:rsidR="009640A1" w:rsidRPr="000D2CC1" w:rsidRDefault="00DE3178" w:rsidP="009640A1">
            <w:pPr>
              <w:ind w:right="-1"/>
              <w:jc w:val="both"/>
              <w:rPr>
                <w:kern w:val="32"/>
                <w:sz w:val="28"/>
                <w:szCs w:val="28"/>
              </w:rPr>
            </w:pPr>
            <w:r>
              <w:rPr>
                <w:kern w:val="32"/>
                <w:sz w:val="27"/>
                <w:szCs w:val="27"/>
              </w:rPr>
              <w:t>Ермак Н.В.</w:t>
            </w:r>
          </w:p>
        </w:tc>
      </w:tr>
      <w:tr w:rsidR="00DE3178" w:rsidRPr="006510A3" w14:paraId="2A165CBA" w14:textId="77777777" w:rsidTr="00DE3178">
        <w:trPr>
          <w:trHeight w:val="235"/>
          <w:jc w:val="center"/>
        </w:trPr>
        <w:tc>
          <w:tcPr>
            <w:tcW w:w="226" w:type="pct"/>
            <w:tcBorders>
              <w:top w:val="single" w:sz="4" w:space="0" w:color="auto"/>
              <w:left w:val="single" w:sz="4" w:space="0" w:color="auto"/>
              <w:bottom w:val="single" w:sz="4" w:space="0" w:color="auto"/>
              <w:right w:val="single" w:sz="4" w:space="0" w:color="auto"/>
            </w:tcBorders>
            <w:vAlign w:val="center"/>
          </w:tcPr>
          <w:p w14:paraId="33BC6D77" w14:textId="41B2C29E" w:rsidR="00DE3178" w:rsidRDefault="00DE3178" w:rsidP="00DE3178">
            <w:pPr>
              <w:jc w:val="center"/>
              <w:rPr>
                <w:kern w:val="32"/>
                <w:sz w:val="27"/>
                <w:szCs w:val="27"/>
              </w:rPr>
            </w:pPr>
            <w:r>
              <w:rPr>
                <w:kern w:val="32"/>
                <w:sz w:val="27"/>
                <w:szCs w:val="27"/>
              </w:rPr>
              <w:t>5.</w:t>
            </w:r>
          </w:p>
        </w:tc>
        <w:tc>
          <w:tcPr>
            <w:tcW w:w="3861" w:type="pct"/>
            <w:tcBorders>
              <w:top w:val="single" w:sz="4" w:space="0" w:color="auto"/>
              <w:left w:val="single" w:sz="4" w:space="0" w:color="auto"/>
              <w:bottom w:val="single" w:sz="4" w:space="0" w:color="auto"/>
              <w:right w:val="single" w:sz="4" w:space="0" w:color="auto"/>
            </w:tcBorders>
            <w:vAlign w:val="center"/>
          </w:tcPr>
          <w:p w14:paraId="5EC04585" w14:textId="0C566579" w:rsidR="00DE3178" w:rsidRDefault="00DE3178" w:rsidP="00DE3178">
            <w:pPr>
              <w:ind w:right="-1"/>
              <w:jc w:val="both"/>
              <w:rPr>
                <w:kern w:val="32"/>
                <w:sz w:val="28"/>
                <w:szCs w:val="28"/>
              </w:rPr>
            </w:pPr>
            <w:r w:rsidRPr="0094314B">
              <w:rPr>
                <w:color w:val="000000"/>
                <w:kern w:val="32"/>
                <w:sz w:val="28"/>
                <w:szCs w:val="28"/>
              </w:rPr>
              <w:t xml:space="preserve">Об установлении ООО «Ижморская ТеплоГенерация» тарифов на теплоноситель, реализуемый на потребительском рынке </w:t>
            </w:r>
            <w:r>
              <w:rPr>
                <w:color w:val="000000"/>
                <w:kern w:val="32"/>
                <w:sz w:val="28"/>
                <w:szCs w:val="28"/>
              </w:rPr>
              <w:br/>
            </w:r>
            <w:r w:rsidRPr="0094314B">
              <w:rPr>
                <w:color w:val="000000"/>
                <w:kern w:val="32"/>
                <w:sz w:val="28"/>
                <w:szCs w:val="28"/>
              </w:rPr>
              <w:t>Ижморского муниципального округа, на 2025 год</w:t>
            </w:r>
          </w:p>
        </w:tc>
        <w:tc>
          <w:tcPr>
            <w:tcW w:w="913" w:type="pct"/>
            <w:tcBorders>
              <w:top w:val="single" w:sz="4" w:space="0" w:color="auto"/>
              <w:left w:val="single" w:sz="4" w:space="0" w:color="auto"/>
              <w:bottom w:val="single" w:sz="4" w:space="0" w:color="auto"/>
              <w:right w:val="single" w:sz="4" w:space="0" w:color="auto"/>
            </w:tcBorders>
            <w:vAlign w:val="center"/>
          </w:tcPr>
          <w:p w14:paraId="1137F09C" w14:textId="5D3FC734" w:rsidR="00DE3178" w:rsidRDefault="00DE3178" w:rsidP="00DE3178">
            <w:pPr>
              <w:ind w:right="-1"/>
              <w:jc w:val="both"/>
              <w:rPr>
                <w:kern w:val="32"/>
                <w:sz w:val="27"/>
                <w:szCs w:val="27"/>
              </w:rPr>
            </w:pPr>
            <w:r>
              <w:rPr>
                <w:kern w:val="32"/>
                <w:sz w:val="27"/>
                <w:szCs w:val="27"/>
              </w:rPr>
              <w:t>Ермак Н.В.</w:t>
            </w:r>
          </w:p>
        </w:tc>
      </w:tr>
      <w:tr w:rsidR="00DE3178" w:rsidRPr="006510A3" w14:paraId="3F50E7D3" w14:textId="77777777" w:rsidTr="00DE3178">
        <w:trPr>
          <w:trHeight w:val="196"/>
          <w:jc w:val="center"/>
        </w:trPr>
        <w:tc>
          <w:tcPr>
            <w:tcW w:w="226" w:type="pct"/>
            <w:tcBorders>
              <w:top w:val="single" w:sz="4" w:space="0" w:color="auto"/>
              <w:left w:val="single" w:sz="4" w:space="0" w:color="auto"/>
              <w:bottom w:val="single" w:sz="4" w:space="0" w:color="auto"/>
              <w:right w:val="single" w:sz="4" w:space="0" w:color="auto"/>
            </w:tcBorders>
            <w:vAlign w:val="center"/>
          </w:tcPr>
          <w:p w14:paraId="1091FE73" w14:textId="31C81E03" w:rsidR="00DE3178" w:rsidRDefault="00DE3178" w:rsidP="00DE3178">
            <w:pPr>
              <w:jc w:val="center"/>
              <w:rPr>
                <w:kern w:val="32"/>
                <w:sz w:val="27"/>
                <w:szCs w:val="27"/>
              </w:rPr>
            </w:pPr>
            <w:r>
              <w:rPr>
                <w:kern w:val="32"/>
                <w:sz w:val="27"/>
                <w:szCs w:val="27"/>
              </w:rPr>
              <w:t>6.</w:t>
            </w:r>
          </w:p>
        </w:tc>
        <w:tc>
          <w:tcPr>
            <w:tcW w:w="3861" w:type="pct"/>
            <w:tcBorders>
              <w:top w:val="single" w:sz="4" w:space="0" w:color="auto"/>
              <w:left w:val="single" w:sz="4" w:space="0" w:color="auto"/>
              <w:bottom w:val="single" w:sz="4" w:space="0" w:color="auto"/>
              <w:right w:val="single" w:sz="4" w:space="0" w:color="auto"/>
            </w:tcBorders>
            <w:vAlign w:val="center"/>
          </w:tcPr>
          <w:p w14:paraId="4BDB4463" w14:textId="5AD11374" w:rsidR="00DE3178" w:rsidRDefault="00DE3178" w:rsidP="00DE3178">
            <w:pPr>
              <w:ind w:right="-1"/>
              <w:jc w:val="both"/>
              <w:rPr>
                <w:kern w:val="32"/>
                <w:sz w:val="28"/>
                <w:szCs w:val="28"/>
              </w:rPr>
            </w:pPr>
            <w:r w:rsidRPr="0094314B">
              <w:rPr>
                <w:color w:val="000000"/>
                <w:kern w:val="32"/>
                <w:sz w:val="28"/>
                <w:szCs w:val="28"/>
              </w:rPr>
              <w:t xml:space="preserve">Об установлении ООО «Ижморская ТеплоГенерация» тарифов </w:t>
            </w:r>
            <w:bookmarkStart w:id="3" w:name="_Hlk211267360"/>
            <w:r w:rsidRPr="0094314B">
              <w:rPr>
                <w:color w:val="000000"/>
                <w:kern w:val="32"/>
                <w:sz w:val="28"/>
                <w:szCs w:val="28"/>
              </w:rPr>
              <w:t xml:space="preserve">на горячую воду в открытой системе горячего водоснабжения (теплоснабжения), реализуемую на потребительском рынке </w:t>
            </w:r>
            <w:r>
              <w:rPr>
                <w:color w:val="000000"/>
                <w:kern w:val="32"/>
                <w:sz w:val="28"/>
                <w:szCs w:val="28"/>
              </w:rPr>
              <w:br/>
            </w:r>
            <w:r w:rsidRPr="0094314B">
              <w:rPr>
                <w:color w:val="000000"/>
                <w:kern w:val="32"/>
                <w:sz w:val="28"/>
                <w:szCs w:val="28"/>
              </w:rPr>
              <w:t>Ижморского муниципального округа</w:t>
            </w:r>
            <w:bookmarkEnd w:id="3"/>
            <w:r w:rsidRPr="0094314B">
              <w:rPr>
                <w:color w:val="000000"/>
                <w:kern w:val="32"/>
                <w:sz w:val="28"/>
                <w:szCs w:val="28"/>
              </w:rPr>
              <w:t>, на 2025 год</w:t>
            </w:r>
          </w:p>
        </w:tc>
        <w:tc>
          <w:tcPr>
            <w:tcW w:w="913" w:type="pct"/>
            <w:tcBorders>
              <w:top w:val="single" w:sz="4" w:space="0" w:color="auto"/>
              <w:left w:val="single" w:sz="4" w:space="0" w:color="auto"/>
              <w:bottom w:val="single" w:sz="4" w:space="0" w:color="auto"/>
              <w:right w:val="single" w:sz="4" w:space="0" w:color="auto"/>
            </w:tcBorders>
            <w:vAlign w:val="center"/>
          </w:tcPr>
          <w:p w14:paraId="35DB762A" w14:textId="72C9F6D8" w:rsidR="00DE3178" w:rsidRDefault="00DE3178" w:rsidP="00DE3178">
            <w:pPr>
              <w:ind w:right="-1"/>
              <w:jc w:val="both"/>
              <w:rPr>
                <w:kern w:val="32"/>
                <w:sz w:val="27"/>
                <w:szCs w:val="27"/>
              </w:rPr>
            </w:pPr>
            <w:r>
              <w:rPr>
                <w:kern w:val="32"/>
                <w:sz w:val="27"/>
                <w:szCs w:val="27"/>
              </w:rPr>
              <w:t>Ермак Н.В.</w:t>
            </w:r>
          </w:p>
        </w:tc>
      </w:tr>
    </w:tbl>
    <w:p w14:paraId="727FA58D" w14:textId="77777777" w:rsidR="000D2CC1" w:rsidRDefault="000D2CC1" w:rsidP="009A7E9A">
      <w:pPr>
        <w:widowControl w:val="0"/>
        <w:ind w:right="-1" w:firstLine="709"/>
        <w:jc w:val="both"/>
        <w:rPr>
          <w:sz w:val="28"/>
          <w:szCs w:val="28"/>
        </w:rPr>
      </w:pPr>
    </w:p>
    <w:p w14:paraId="58B48246" w14:textId="77777777" w:rsidR="00BB50F8" w:rsidRDefault="009A7E9A" w:rsidP="00BB50F8">
      <w:pPr>
        <w:widowControl w:val="0"/>
        <w:ind w:right="-1" w:firstLine="709"/>
        <w:jc w:val="both"/>
        <w:rPr>
          <w:sz w:val="28"/>
          <w:szCs w:val="28"/>
        </w:rPr>
      </w:pPr>
      <w:r>
        <w:rPr>
          <w:sz w:val="28"/>
          <w:szCs w:val="28"/>
        </w:rPr>
        <w:t>Малюта Д.В.</w:t>
      </w:r>
      <w:r w:rsidRPr="009A191E">
        <w:rPr>
          <w:sz w:val="28"/>
          <w:szCs w:val="28"/>
        </w:rPr>
        <w:t xml:space="preserve"> открывая заседание Правления, огласил</w:t>
      </w:r>
      <w:r>
        <w:rPr>
          <w:sz w:val="28"/>
          <w:szCs w:val="28"/>
        </w:rPr>
        <w:t xml:space="preserve"> </w:t>
      </w:r>
      <w:r w:rsidRPr="009A191E">
        <w:rPr>
          <w:sz w:val="28"/>
          <w:szCs w:val="28"/>
        </w:rPr>
        <w:t>повестку дня, известил</w:t>
      </w:r>
      <w:r>
        <w:rPr>
          <w:sz w:val="28"/>
          <w:szCs w:val="28"/>
        </w:rPr>
        <w:t xml:space="preserve"> </w:t>
      </w:r>
      <w:r w:rsidRPr="009A191E">
        <w:rPr>
          <w:sz w:val="28"/>
          <w:szCs w:val="28"/>
        </w:rPr>
        <w:t xml:space="preserve">присутствующих о правомочности заседания </w:t>
      </w:r>
      <w:r>
        <w:rPr>
          <w:sz w:val="28"/>
          <w:szCs w:val="28"/>
        </w:rPr>
        <w:t>п</w:t>
      </w:r>
      <w:r w:rsidRPr="009A191E">
        <w:rPr>
          <w:sz w:val="28"/>
          <w:szCs w:val="28"/>
        </w:rPr>
        <w:t>равления РЭК Кузбасса.</w:t>
      </w:r>
    </w:p>
    <w:p w14:paraId="558843B0" w14:textId="77777777" w:rsidR="00BB50F8" w:rsidRDefault="00BB50F8" w:rsidP="00BB50F8">
      <w:pPr>
        <w:widowControl w:val="0"/>
        <w:ind w:right="-1" w:firstLine="709"/>
        <w:jc w:val="both"/>
        <w:rPr>
          <w:sz w:val="28"/>
          <w:szCs w:val="28"/>
        </w:rPr>
      </w:pPr>
    </w:p>
    <w:p w14:paraId="1331EAFE" w14:textId="2642B6C0" w:rsidR="00BB50F8" w:rsidRPr="00CF0913" w:rsidRDefault="008C09F5" w:rsidP="00BB50F8">
      <w:pPr>
        <w:widowControl w:val="0"/>
        <w:ind w:right="-1" w:firstLine="709"/>
        <w:jc w:val="both"/>
        <w:rPr>
          <w:b/>
          <w:sz w:val="28"/>
          <w:szCs w:val="28"/>
        </w:rPr>
      </w:pPr>
      <w:r w:rsidRPr="00CF0913">
        <w:rPr>
          <w:color w:val="000000"/>
          <w:kern w:val="32"/>
          <w:sz w:val="28"/>
          <w:szCs w:val="28"/>
        </w:rPr>
        <w:t>Вопрос 1</w:t>
      </w:r>
      <w:r w:rsidRPr="00CF0913">
        <w:rPr>
          <w:b/>
          <w:bCs/>
          <w:color w:val="000000"/>
          <w:kern w:val="32"/>
          <w:sz w:val="28"/>
          <w:szCs w:val="28"/>
        </w:rPr>
        <w:t xml:space="preserve"> </w:t>
      </w:r>
      <w:r w:rsidR="00445A11" w:rsidRPr="00CF0913">
        <w:rPr>
          <w:b/>
          <w:sz w:val="28"/>
          <w:szCs w:val="28"/>
        </w:rPr>
        <w:t>«</w:t>
      </w:r>
      <w:bookmarkStart w:id="4" w:name="_Hlk180590539"/>
      <w:r w:rsidR="00DE3178" w:rsidRPr="00CF0913">
        <w:rPr>
          <w:b/>
          <w:sz w:val="28"/>
          <w:szCs w:val="28"/>
        </w:rPr>
        <w:t xml:space="preserve">Об утверждении нормативов технологических потерь при передаче тепловой энергии, теплоносителя по тепловым сетям </w:t>
      </w:r>
      <w:r w:rsidR="00D5491E">
        <w:rPr>
          <w:b/>
          <w:sz w:val="28"/>
          <w:szCs w:val="28"/>
        </w:rPr>
        <w:t xml:space="preserve">                                      </w:t>
      </w:r>
      <w:r w:rsidR="00DE3178" w:rsidRPr="00CF0913">
        <w:rPr>
          <w:b/>
          <w:sz w:val="28"/>
          <w:szCs w:val="28"/>
        </w:rPr>
        <w:t>ООО «Ижморская ТеплоГенерация», на 2025 год</w:t>
      </w:r>
      <w:r w:rsidR="00BB50F8" w:rsidRPr="00CF0913">
        <w:rPr>
          <w:b/>
          <w:sz w:val="28"/>
          <w:szCs w:val="28"/>
        </w:rPr>
        <w:t>»</w:t>
      </w:r>
    </w:p>
    <w:p w14:paraId="61F116A6" w14:textId="77777777" w:rsidR="00BB50F8" w:rsidRDefault="00BB50F8" w:rsidP="00BB50F8">
      <w:pPr>
        <w:spacing w:line="24" w:lineRule="atLeast"/>
        <w:jc w:val="both"/>
        <w:rPr>
          <w:b/>
          <w:kern w:val="32"/>
          <w:sz w:val="28"/>
          <w:szCs w:val="28"/>
        </w:rPr>
      </w:pPr>
    </w:p>
    <w:p w14:paraId="595E41C7" w14:textId="77777777" w:rsidR="00FB04F4" w:rsidRDefault="00BB50F8" w:rsidP="00FB04F4">
      <w:pPr>
        <w:widowControl w:val="0"/>
        <w:ind w:right="-1" w:firstLine="567"/>
        <w:jc w:val="both"/>
        <w:rPr>
          <w:b/>
          <w:sz w:val="28"/>
          <w:szCs w:val="28"/>
        </w:rPr>
      </w:pPr>
      <w:r w:rsidRPr="001E2F4D">
        <w:rPr>
          <w:b/>
          <w:sz w:val="28"/>
          <w:szCs w:val="28"/>
        </w:rPr>
        <w:t xml:space="preserve">СЛУШАЛИ: </w:t>
      </w:r>
      <w:r>
        <w:rPr>
          <w:b/>
          <w:sz w:val="28"/>
          <w:szCs w:val="28"/>
        </w:rPr>
        <w:t>Саврасова М.Г.</w:t>
      </w:r>
    </w:p>
    <w:p w14:paraId="0F7D0A80" w14:textId="77777777" w:rsidR="00FB04F4" w:rsidRDefault="00FB04F4" w:rsidP="00FB04F4">
      <w:pPr>
        <w:widowControl w:val="0"/>
        <w:ind w:right="-1" w:firstLine="567"/>
        <w:jc w:val="both"/>
        <w:rPr>
          <w:b/>
          <w:sz w:val="28"/>
          <w:szCs w:val="28"/>
        </w:rPr>
      </w:pPr>
    </w:p>
    <w:p w14:paraId="71193A19" w14:textId="149B6BAC" w:rsidR="00AD3F06" w:rsidRDefault="00BB50F8" w:rsidP="00AD3F06">
      <w:pPr>
        <w:widowControl w:val="0"/>
        <w:ind w:right="-1" w:firstLine="567"/>
        <w:jc w:val="both"/>
        <w:rPr>
          <w:sz w:val="28"/>
          <w:szCs w:val="28"/>
        </w:rPr>
      </w:pPr>
      <w:r w:rsidRPr="00407B21">
        <w:rPr>
          <w:bCs/>
          <w:sz w:val="28"/>
          <w:szCs w:val="28"/>
        </w:rPr>
        <w:t>Докладчик, согласно экспертному заключению (приложение</w:t>
      </w:r>
      <w:r>
        <w:rPr>
          <w:bCs/>
          <w:sz w:val="28"/>
          <w:szCs w:val="28"/>
        </w:rPr>
        <w:t xml:space="preserve"> </w:t>
      </w:r>
      <w:r w:rsidR="00FB04F4">
        <w:rPr>
          <w:bCs/>
          <w:sz w:val="28"/>
          <w:szCs w:val="28"/>
        </w:rPr>
        <w:t xml:space="preserve">№ 1 </w:t>
      </w:r>
      <w:r w:rsidRPr="00407B21">
        <w:rPr>
          <w:bCs/>
          <w:sz w:val="28"/>
          <w:szCs w:val="28"/>
        </w:rPr>
        <w:t xml:space="preserve">к </w:t>
      </w:r>
      <w:r>
        <w:rPr>
          <w:bCs/>
          <w:sz w:val="28"/>
          <w:szCs w:val="28"/>
        </w:rPr>
        <w:t>настоящему протоколу</w:t>
      </w:r>
      <w:r w:rsidRPr="00407B21">
        <w:rPr>
          <w:bCs/>
          <w:sz w:val="28"/>
          <w:szCs w:val="28"/>
        </w:rPr>
        <w:t>), предлагает</w:t>
      </w:r>
      <w:bookmarkEnd w:id="4"/>
      <w:r w:rsidR="00AD3F06">
        <w:rPr>
          <w:bCs/>
          <w:sz w:val="28"/>
          <w:szCs w:val="28"/>
        </w:rPr>
        <w:t xml:space="preserve"> у</w:t>
      </w:r>
      <w:r w:rsidR="00AD3F06" w:rsidRPr="00AD3F06">
        <w:rPr>
          <w:sz w:val="28"/>
          <w:szCs w:val="28"/>
        </w:rPr>
        <w:t>твердить нормативы технологических потерь при передаче тепловой энергии, теплоносителя по тепловым сетям ООО «Ижморская ТеплоГенерация», ИНН 4246026849, на 2025 год согласно приложению</w:t>
      </w:r>
      <w:r w:rsidR="00AD3F06">
        <w:rPr>
          <w:sz w:val="28"/>
          <w:szCs w:val="28"/>
        </w:rPr>
        <w:t xml:space="preserve"> № 2</w:t>
      </w:r>
      <w:r w:rsidR="00AD3F06" w:rsidRPr="00AD3F06">
        <w:rPr>
          <w:sz w:val="28"/>
          <w:szCs w:val="28"/>
        </w:rPr>
        <w:t>, к настоящему п</w:t>
      </w:r>
      <w:r w:rsidR="00AD3F06">
        <w:rPr>
          <w:sz w:val="28"/>
          <w:szCs w:val="28"/>
        </w:rPr>
        <w:t>ротоколу</w:t>
      </w:r>
      <w:r w:rsidR="00AD3F06" w:rsidRPr="00AD3F06">
        <w:rPr>
          <w:sz w:val="28"/>
          <w:szCs w:val="28"/>
        </w:rPr>
        <w:t>.</w:t>
      </w:r>
    </w:p>
    <w:p w14:paraId="297E6E8B" w14:textId="726381CA" w:rsidR="00951B6A" w:rsidRDefault="00951B6A" w:rsidP="00AD3F06">
      <w:pPr>
        <w:widowControl w:val="0"/>
        <w:ind w:right="-1" w:firstLine="567"/>
        <w:jc w:val="both"/>
        <w:rPr>
          <w:sz w:val="28"/>
          <w:szCs w:val="28"/>
        </w:rPr>
      </w:pPr>
    </w:p>
    <w:p w14:paraId="5B851660" w14:textId="77777777" w:rsidR="00951B6A" w:rsidRPr="00C25AE7" w:rsidRDefault="00951B6A" w:rsidP="00951B6A">
      <w:pPr>
        <w:ind w:firstLine="567"/>
        <w:jc w:val="both"/>
        <w:rPr>
          <w:bCs/>
          <w:sz w:val="28"/>
          <w:szCs w:val="28"/>
        </w:rPr>
      </w:pPr>
      <w:r w:rsidRPr="00377219">
        <w:rPr>
          <w:bCs/>
          <w:sz w:val="28"/>
          <w:szCs w:val="28"/>
        </w:rPr>
        <w:t>Рассмотрев представленные материалы</w:t>
      </w:r>
    </w:p>
    <w:p w14:paraId="46D2AD93" w14:textId="77777777" w:rsidR="00A27447" w:rsidRPr="00AA7833" w:rsidRDefault="00A27447" w:rsidP="00FB04F4">
      <w:pPr>
        <w:jc w:val="both"/>
        <w:rPr>
          <w:bCs/>
          <w:sz w:val="28"/>
          <w:szCs w:val="28"/>
        </w:rPr>
      </w:pPr>
    </w:p>
    <w:p w14:paraId="77EBDD04" w14:textId="1F6BB1F6" w:rsidR="00997AA4" w:rsidRDefault="00997AA4" w:rsidP="00AA7833">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5EDFD073" w14:textId="77777777" w:rsidR="00A27447" w:rsidRDefault="00A27447" w:rsidP="00AA7833">
      <w:pPr>
        <w:ind w:firstLine="567"/>
        <w:jc w:val="both"/>
        <w:rPr>
          <w:b/>
          <w:sz w:val="28"/>
          <w:szCs w:val="28"/>
        </w:rPr>
      </w:pPr>
    </w:p>
    <w:p w14:paraId="19581B3C" w14:textId="6EE9D5A7" w:rsidR="000801A1" w:rsidRDefault="000801A1" w:rsidP="00B72BBE">
      <w:pPr>
        <w:ind w:right="-1" w:firstLine="567"/>
        <w:jc w:val="both"/>
        <w:rPr>
          <w:bCs/>
          <w:sz w:val="28"/>
          <w:szCs w:val="22"/>
        </w:rPr>
      </w:pPr>
      <w:r>
        <w:rPr>
          <w:bCs/>
          <w:sz w:val="28"/>
          <w:szCs w:val="22"/>
        </w:rPr>
        <w:t>Согласиться с предложением докладчика.</w:t>
      </w:r>
    </w:p>
    <w:p w14:paraId="58185D72" w14:textId="77777777" w:rsidR="00A27447" w:rsidRPr="0090650A" w:rsidRDefault="00A27447" w:rsidP="00B72BBE">
      <w:pPr>
        <w:ind w:right="-1" w:firstLine="567"/>
        <w:jc w:val="both"/>
        <w:rPr>
          <w:bCs/>
          <w:sz w:val="28"/>
          <w:szCs w:val="22"/>
        </w:rPr>
      </w:pPr>
    </w:p>
    <w:p w14:paraId="4E51953D" w14:textId="42778A60" w:rsidR="00FB04F4" w:rsidRDefault="00997AA4" w:rsidP="00377219">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5D20B217" w14:textId="05947FFA" w:rsidR="00FB04F4" w:rsidRDefault="00FB04F4" w:rsidP="008B2250">
      <w:pPr>
        <w:ind w:right="-1" w:firstLine="567"/>
        <w:jc w:val="both"/>
        <w:rPr>
          <w:b/>
          <w:sz w:val="28"/>
          <w:szCs w:val="28"/>
        </w:rPr>
      </w:pPr>
      <w:r w:rsidRPr="008B2250">
        <w:rPr>
          <w:sz w:val="28"/>
          <w:szCs w:val="22"/>
        </w:rPr>
        <w:lastRenderedPageBreak/>
        <w:t>Вопрос 2</w:t>
      </w:r>
      <w:r>
        <w:rPr>
          <w:b/>
          <w:bCs/>
          <w:sz w:val="28"/>
          <w:szCs w:val="22"/>
        </w:rPr>
        <w:t xml:space="preserve"> </w:t>
      </w:r>
      <w:r w:rsidR="00AD3F06" w:rsidRPr="00AD3F06">
        <w:rPr>
          <w:b/>
          <w:bCs/>
          <w:sz w:val="28"/>
          <w:szCs w:val="22"/>
        </w:rPr>
        <w:t>«</w:t>
      </w:r>
      <w:r w:rsidR="00AD3F06" w:rsidRPr="00AD3F06">
        <w:rPr>
          <w:b/>
          <w:bCs/>
          <w:sz w:val="28"/>
          <w:szCs w:val="28"/>
        </w:rPr>
        <w:t xml:space="preserve">Об утверждении норматива удельного расхода топлива при производстве тепловой энергии источниками тепловой энергии </w:t>
      </w:r>
      <w:r w:rsidR="00AD3F06" w:rsidRPr="00AD3F06">
        <w:rPr>
          <w:b/>
          <w:bCs/>
          <w:sz w:val="28"/>
          <w:szCs w:val="28"/>
        </w:rPr>
        <w:br/>
        <w:t>ООО «Ижморская ТеплоГенерация», на 2025 год»</w:t>
      </w:r>
    </w:p>
    <w:p w14:paraId="75E4B73B" w14:textId="77777777" w:rsidR="008B2250" w:rsidRDefault="008B2250" w:rsidP="008B2250">
      <w:pPr>
        <w:ind w:right="-1" w:firstLine="567"/>
        <w:jc w:val="both"/>
        <w:rPr>
          <w:b/>
          <w:sz w:val="28"/>
          <w:szCs w:val="28"/>
        </w:rPr>
      </w:pPr>
    </w:p>
    <w:p w14:paraId="2EED7A26" w14:textId="7553D0D9" w:rsidR="008B2250" w:rsidRDefault="008B2250" w:rsidP="008B2250">
      <w:pPr>
        <w:widowControl w:val="0"/>
        <w:ind w:right="-1" w:firstLine="567"/>
        <w:jc w:val="both"/>
        <w:rPr>
          <w:b/>
          <w:sz w:val="28"/>
          <w:szCs w:val="28"/>
        </w:rPr>
      </w:pPr>
      <w:r w:rsidRPr="001E2F4D">
        <w:rPr>
          <w:b/>
          <w:sz w:val="28"/>
          <w:szCs w:val="28"/>
        </w:rPr>
        <w:t xml:space="preserve">СЛУШАЛИ: </w:t>
      </w:r>
      <w:bookmarkStart w:id="5" w:name="_Hlk211957305"/>
      <w:r w:rsidR="00AD3F06">
        <w:rPr>
          <w:b/>
          <w:sz w:val="28"/>
          <w:szCs w:val="28"/>
        </w:rPr>
        <w:t>Саврасова М.Г.</w:t>
      </w:r>
      <w:bookmarkEnd w:id="5"/>
    </w:p>
    <w:p w14:paraId="61CBC2F7" w14:textId="77777777" w:rsidR="008B2250" w:rsidRDefault="008B2250" w:rsidP="008B2250">
      <w:pPr>
        <w:widowControl w:val="0"/>
        <w:ind w:right="-1" w:firstLine="567"/>
        <w:jc w:val="both"/>
        <w:rPr>
          <w:b/>
          <w:sz w:val="28"/>
          <w:szCs w:val="28"/>
        </w:rPr>
      </w:pPr>
    </w:p>
    <w:p w14:paraId="6E040F50" w14:textId="4224DBE4" w:rsidR="00FB04F4" w:rsidRPr="008B2250" w:rsidRDefault="008B2250" w:rsidP="008B2250">
      <w:pPr>
        <w:widowControl w:val="0"/>
        <w:ind w:right="-1" w:firstLine="567"/>
        <w:jc w:val="both"/>
        <w:rPr>
          <w:b/>
          <w:sz w:val="28"/>
          <w:szCs w:val="28"/>
        </w:rPr>
      </w:pPr>
      <w:r w:rsidRPr="00407B21">
        <w:rPr>
          <w:bCs/>
          <w:sz w:val="28"/>
          <w:szCs w:val="28"/>
        </w:rPr>
        <w:t>Докладчик, согласно экспертному заключению (приложение</w:t>
      </w:r>
      <w:r>
        <w:rPr>
          <w:bCs/>
          <w:sz w:val="28"/>
          <w:szCs w:val="28"/>
        </w:rPr>
        <w:t xml:space="preserve"> № </w:t>
      </w:r>
      <w:r w:rsidR="00CF0913">
        <w:rPr>
          <w:bCs/>
          <w:sz w:val="28"/>
          <w:szCs w:val="28"/>
        </w:rPr>
        <w:t>3</w:t>
      </w:r>
      <w:r>
        <w:rPr>
          <w:bCs/>
          <w:sz w:val="28"/>
          <w:szCs w:val="28"/>
        </w:rPr>
        <w:t xml:space="preserve"> </w:t>
      </w:r>
      <w:r w:rsidRPr="00407B21">
        <w:rPr>
          <w:bCs/>
          <w:sz w:val="28"/>
          <w:szCs w:val="28"/>
        </w:rPr>
        <w:t xml:space="preserve">к </w:t>
      </w:r>
      <w:r>
        <w:rPr>
          <w:bCs/>
          <w:sz w:val="28"/>
          <w:szCs w:val="28"/>
        </w:rPr>
        <w:t>настоящему протоколу</w:t>
      </w:r>
      <w:r w:rsidRPr="00407B21">
        <w:rPr>
          <w:bCs/>
          <w:sz w:val="28"/>
          <w:szCs w:val="28"/>
        </w:rPr>
        <w:t>), предлагает</w:t>
      </w:r>
      <w:r>
        <w:rPr>
          <w:bCs/>
          <w:sz w:val="28"/>
          <w:szCs w:val="28"/>
        </w:rPr>
        <w:t xml:space="preserve"> </w:t>
      </w:r>
      <w:r w:rsidR="00AD3F06">
        <w:rPr>
          <w:bCs/>
          <w:sz w:val="28"/>
          <w:szCs w:val="28"/>
        </w:rPr>
        <w:t>у</w:t>
      </w:r>
      <w:r w:rsidR="00AD3F06" w:rsidRPr="00AD3F06">
        <w:rPr>
          <w:bCs/>
          <w:sz w:val="28"/>
          <w:szCs w:val="28"/>
        </w:rPr>
        <w:t>твердить норматив удельного расхода топлива при производстве тепловой энергии источниками тепловой энергии ООО «Ижморская ТеплоГенерация», ИНН 4246026849, на 2025 год согласно приложению</w:t>
      </w:r>
      <w:r w:rsidR="00CF0913">
        <w:rPr>
          <w:bCs/>
          <w:sz w:val="28"/>
          <w:szCs w:val="28"/>
        </w:rPr>
        <w:t xml:space="preserve"> № 4</w:t>
      </w:r>
      <w:r w:rsidR="00AD3F06" w:rsidRPr="00AD3F06">
        <w:rPr>
          <w:bCs/>
          <w:sz w:val="28"/>
          <w:szCs w:val="28"/>
        </w:rPr>
        <w:t>, к настоящему п</w:t>
      </w:r>
      <w:r w:rsidR="00CF0913">
        <w:rPr>
          <w:bCs/>
          <w:sz w:val="28"/>
          <w:szCs w:val="28"/>
        </w:rPr>
        <w:t>ротоколу</w:t>
      </w:r>
      <w:r w:rsidR="00AD3F06" w:rsidRPr="00AD3F06">
        <w:rPr>
          <w:bCs/>
          <w:sz w:val="28"/>
          <w:szCs w:val="28"/>
        </w:rPr>
        <w:t>.</w:t>
      </w:r>
    </w:p>
    <w:p w14:paraId="29E80165" w14:textId="2B28E52B" w:rsidR="00BB50F8" w:rsidRDefault="00BB50F8" w:rsidP="00FB0DB5">
      <w:pPr>
        <w:ind w:right="-1"/>
        <w:jc w:val="both"/>
        <w:rPr>
          <w:b/>
          <w:bCs/>
          <w:sz w:val="28"/>
          <w:szCs w:val="22"/>
        </w:rPr>
      </w:pPr>
    </w:p>
    <w:p w14:paraId="7646F3EB" w14:textId="77777777" w:rsidR="00951B6A" w:rsidRPr="00C25AE7" w:rsidRDefault="00951B6A" w:rsidP="00951B6A">
      <w:pPr>
        <w:ind w:firstLine="567"/>
        <w:jc w:val="both"/>
        <w:rPr>
          <w:bCs/>
          <w:sz w:val="28"/>
          <w:szCs w:val="28"/>
        </w:rPr>
      </w:pPr>
      <w:r w:rsidRPr="00377219">
        <w:rPr>
          <w:bCs/>
          <w:sz w:val="28"/>
          <w:szCs w:val="28"/>
        </w:rPr>
        <w:t>Рассмотрев представленные материалы</w:t>
      </w:r>
    </w:p>
    <w:p w14:paraId="5AEC5A97" w14:textId="77777777" w:rsidR="00AB6E9B" w:rsidRDefault="00AB6E9B" w:rsidP="00FB0DB5">
      <w:pPr>
        <w:ind w:right="-1"/>
        <w:jc w:val="both"/>
        <w:rPr>
          <w:b/>
          <w:bCs/>
          <w:sz w:val="28"/>
          <w:szCs w:val="22"/>
        </w:rPr>
      </w:pPr>
    </w:p>
    <w:p w14:paraId="272AAB70" w14:textId="77777777" w:rsidR="008B2250" w:rsidRDefault="008B2250" w:rsidP="008B2250">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2AFFAF8C" w14:textId="77777777" w:rsidR="008B2250" w:rsidRDefault="008B2250" w:rsidP="008B2250">
      <w:pPr>
        <w:ind w:firstLine="567"/>
        <w:jc w:val="both"/>
        <w:rPr>
          <w:b/>
          <w:sz w:val="28"/>
          <w:szCs w:val="28"/>
        </w:rPr>
      </w:pPr>
    </w:p>
    <w:p w14:paraId="2DFE48C1" w14:textId="77777777" w:rsidR="008B2250" w:rsidRDefault="008B2250" w:rsidP="008B2250">
      <w:pPr>
        <w:ind w:right="-1" w:firstLine="567"/>
        <w:jc w:val="both"/>
        <w:rPr>
          <w:bCs/>
          <w:sz w:val="28"/>
          <w:szCs w:val="22"/>
        </w:rPr>
      </w:pPr>
      <w:r>
        <w:rPr>
          <w:bCs/>
          <w:sz w:val="28"/>
          <w:szCs w:val="22"/>
        </w:rPr>
        <w:t>Согласиться с предложением докладчика.</w:t>
      </w:r>
    </w:p>
    <w:p w14:paraId="0F39E51D" w14:textId="77777777" w:rsidR="008B2250" w:rsidRPr="0090650A" w:rsidRDefault="008B2250" w:rsidP="008B2250">
      <w:pPr>
        <w:ind w:right="-1" w:firstLine="567"/>
        <w:jc w:val="both"/>
        <w:rPr>
          <w:bCs/>
          <w:sz w:val="28"/>
          <w:szCs w:val="22"/>
        </w:rPr>
      </w:pPr>
    </w:p>
    <w:p w14:paraId="5D579EEF" w14:textId="77777777" w:rsidR="006A0193" w:rsidRDefault="008B2250" w:rsidP="006A0193">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12EB2B17" w14:textId="385C46FF" w:rsidR="006A0193" w:rsidRDefault="006A0193" w:rsidP="006A0193">
      <w:pPr>
        <w:ind w:right="-1" w:firstLine="567"/>
        <w:jc w:val="both"/>
        <w:rPr>
          <w:b/>
          <w:bCs/>
          <w:sz w:val="28"/>
          <w:szCs w:val="22"/>
        </w:rPr>
      </w:pPr>
    </w:p>
    <w:p w14:paraId="471C6CF1" w14:textId="77777777" w:rsidR="00AB6E9B" w:rsidRDefault="00AB6E9B" w:rsidP="006A0193">
      <w:pPr>
        <w:ind w:right="-1" w:firstLine="567"/>
        <w:jc w:val="both"/>
        <w:rPr>
          <w:b/>
          <w:bCs/>
          <w:sz w:val="28"/>
          <w:szCs w:val="22"/>
        </w:rPr>
      </w:pPr>
    </w:p>
    <w:p w14:paraId="260B88FF" w14:textId="31317E46" w:rsidR="006A0193" w:rsidRPr="00AD3F06" w:rsidRDefault="006A0193" w:rsidP="006A0193">
      <w:pPr>
        <w:ind w:right="-1" w:firstLine="567"/>
        <w:jc w:val="both"/>
        <w:rPr>
          <w:sz w:val="28"/>
          <w:szCs w:val="28"/>
        </w:rPr>
      </w:pPr>
      <w:r w:rsidRPr="006A0193">
        <w:rPr>
          <w:sz w:val="28"/>
          <w:szCs w:val="22"/>
        </w:rPr>
        <w:t>Вопрос 3</w:t>
      </w:r>
      <w:r>
        <w:rPr>
          <w:b/>
          <w:bCs/>
          <w:sz w:val="28"/>
          <w:szCs w:val="22"/>
        </w:rPr>
        <w:t xml:space="preserve"> </w:t>
      </w:r>
      <w:r w:rsidRPr="00AD3F06">
        <w:rPr>
          <w:b/>
          <w:bCs/>
          <w:sz w:val="28"/>
          <w:szCs w:val="22"/>
        </w:rPr>
        <w:t>«</w:t>
      </w:r>
      <w:r w:rsidR="00AD3F06" w:rsidRPr="00AD3F06">
        <w:rPr>
          <w:b/>
          <w:bCs/>
          <w:sz w:val="28"/>
          <w:szCs w:val="28"/>
        </w:rPr>
        <w:t xml:space="preserve">Об утверждении нормативов запасов топлива на источниках </w:t>
      </w:r>
      <w:r w:rsidR="00AD3F06" w:rsidRPr="00AD3F06">
        <w:rPr>
          <w:b/>
          <w:bCs/>
          <w:sz w:val="28"/>
          <w:szCs w:val="28"/>
        </w:rPr>
        <w:br/>
        <w:t>тепловой энергии ООО «Ижморская ТеплоГенерация», на 2025 год»</w:t>
      </w:r>
    </w:p>
    <w:p w14:paraId="560D26BD" w14:textId="77777777" w:rsidR="006A0193" w:rsidRDefault="006A0193" w:rsidP="006A0193">
      <w:pPr>
        <w:ind w:right="-1" w:firstLine="567"/>
        <w:jc w:val="both"/>
        <w:rPr>
          <w:b/>
          <w:sz w:val="28"/>
          <w:szCs w:val="28"/>
        </w:rPr>
      </w:pPr>
    </w:p>
    <w:p w14:paraId="2ED36E22" w14:textId="005A3A24" w:rsidR="006A0193" w:rsidRDefault="006A0193" w:rsidP="006A0193">
      <w:pPr>
        <w:widowControl w:val="0"/>
        <w:ind w:right="-1" w:firstLine="567"/>
        <w:jc w:val="both"/>
        <w:rPr>
          <w:b/>
          <w:sz w:val="28"/>
          <w:szCs w:val="28"/>
        </w:rPr>
      </w:pPr>
      <w:r w:rsidRPr="001E2F4D">
        <w:rPr>
          <w:b/>
          <w:sz w:val="28"/>
          <w:szCs w:val="28"/>
        </w:rPr>
        <w:t xml:space="preserve">СЛУШАЛИ: </w:t>
      </w:r>
      <w:r w:rsidR="00AD3F06">
        <w:rPr>
          <w:b/>
          <w:sz w:val="28"/>
          <w:szCs w:val="28"/>
        </w:rPr>
        <w:t>Саврасова М.Г.</w:t>
      </w:r>
    </w:p>
    <w:p w14:paraId="0034DF94" w14:textId="77777777" w:rsidR="006A0193" w:rsidRPr="00CF0913" w:rsidRDefault="006A0193" w:rsidP="006A0193">
      <w:pPr>
        <w:widowControl w:val="0"/>
        <w:ind w:right="-1" w:firstLine="567"/>
        <w:jc w:val="both"/>
        <w:rPr>
          <w:bCs/>
          <w:sz w:val="28"/>
          <w:szCs w:val="28"/>
        </w:rPr>
      </w:pPr>
    </w:p>
    <w:p w14:paraId="4C931940" w14:textId="77E3AC07" w:rsidR="00CF0913" w:rsidRPr="00CF0913" w:rsidRDefault="006A0193" w:rsidP="00CF0913">
      <w:pPr>
        <w:pStyle w:val="22"/>
        <w:tabs>
          <w:tab w:val="left" w:pos="993"/>
          <w:tab w:val="left" w:pos="9923"/>
        </w:tabs>
        <w:ind w:firstLine="709"/>
        <w:jc w:val="both"/>
        <w:rPr>
          <w:b w:val="0"/>
          <w:bCs/>
          <w:szCs w:val="28"/>
        </w:rPr>
      </w:pPr>
      <w:r w:rsidRPr="00CF0913">
        <w:rPr>
          <w:b w:val="0"/>
          <w:bCs/>
          <w:szCs w:val="28"/>
        </w:rPr>
        <w:t xml:space="preserve">Докладчик, согласно экспертному заключению (приложение № </w:t>
      </w:r>
      <w:r w:rsidR="00CF0913" w:rsidRPr="00CF0913">
        <w:rPr>
          <w:b w:val="0"/>
          <w:bCs/>
          <w:szCs w:val="28"/>
        </w:rPr>
        <w:t>5</w:t>
      </w:r>
      <w:r w:rsidRPr="00CF0913">
        <w:rPr>
          <w:b w:val="0"/>
          <w:bCs/>
          <w:szCs w:val="28"/>
        </w:rPr>
        <w:t xml:space="preserve"> к настоящему протоколу), предлагает</w:t>
      </w:r>
      <w:r w:rsidR="00CF0913" w:rsidRPr="00CF0913">
        <w:rPr>
          <w:b w:val="0"/>
          <w:bCs/>
          <w:szCs w:val="28"/>
        </w:rPr>
        <w:t xml:space="preserve"> утвердить нормативы запасов топлива на источниках тепловой энергии ООО «Ижморская ТеплоГенерация», </w:t>
      </w:r>
      <w:r w:rsidR="00951B6A">
        <w:rPr>
          <w:b w:val="0"/>
          <w:bCs/>
          <w:szCs w:val="28"/>
        </w:rPr>
        <w:t xml:space="preserve">                                                  </w:t>
      </w:r>
      <w:r w:rsidR="00CF0913" w:rsidRPr="00CF0913">
        <w:rPr>
          <w:b w:val="0"/>
          <w:bCs/>
          <w:szCs w:val="28"/>
        </w:rPr>
        <w:t>ИНН 4246026849, на 2025 год согласно приложению</w:t>
      </w:r>
      <w:r w:rsidR="00CF0913">
        <w:rPr>
          <w:b w:val="0"/>
          <w:bCs/>
          <w:szCs w:val="28"/>
        </w:rPr>
        <w:t xml:space="preserve"> № 6</w:t>
      </w:r>
      <w:r w:rsidR="00CF0913" w:rsidRPr="00CF0913">
        <w:rPr>
          <w:b w:val="0"/>
          <w:bCs/>
          <w:szCs w:val="28"/>
        </w:rPr>
        <w:t xml:space="preserve"> к настоящему п</w:t>
      </w:r>
      <w:r w:rsidR="00CF0913">
        <w:rPr>
          <w:b w:val="0"/>
          <w:bCs/>
          <w:szCs w:val="28"/>
        </w:rPr>
        <w:t>ротоколу</w:t>
      </w:r>
      <w:r w:rsidR="00CF0913" w:rsidRPr="00CF0913">
        <w:rPr>
          <w:b w:val="0"/>
          <w:bCs/>
          <w:szCs w:val="28"/>
        </w:rPr>
        <w:t>.</w:t>
      </w:r>
    </w:p>
    <w:p w14:paraId="38BB071B" w14:textId="423C7D2C" w:rsidR="006A0193" w:rsidRDefault="006A0193" w:rsidP="006A0193">
      <w:pPr>
        <w:ind w:right="-1" w:firstLine="567"/>
        <w:jc w:val="both"/>
        <w:rPr>
          <w:bCs/>
          <w:sz w:val="28"/>
          <w:szCs w:val="28"/>
        </w:rPr>
      </w:pPr>
    </w:p>
    <w:p w14:paraId="1B0875A9" w14:textId="77777777" w:rsidR="00951B6A" w:rsidRPr="00C25AE7" w:rsidRDefault="00951B6A" w:rsidP="00951B6A">
      <w:pPr>
        <w:ind w:firstLine="567"/>
        <w:jc w:val="both"/>
        <w:rPr>
          <w:bCs/>
          <w:sz w:val="28"/>
          <w:szCs w:val="28"/>
        </w:rPr>
      </w:pPr>
      <w:r w:rsidRPr="00377219">
        <w:rPr>
          <w:bCs/>
          <w:sz w:val="28"/>
          <w:szCs w:val="28"/>
        </w:rPr>
        <w:t>Рассмотрев представленные материалы</w:t>
      </w:r>
    </w:p>
    <w:p w14:paraId="644C2F34" w14:textId="77777777" w:rsidR="001B1997" w:rsidRDefault="001B1997" w:rsidP="00CF0913">
      <w:pPr>
        <w:jc w:val="both"/>
        <w:rPr>
          <w:b/>
          <w:sz w:val="28"/>
          <w:szCs w:val="28"/>
        </w:rPr>
      </w:pPr>
    </w:p>
    <w:p w14:paraId="7625C117" w14:textId="46C08F74" w:rsidR="006A0193" w:rsidRDefault="006A0193" w:rsidP="006A0193">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216D9195" w14:textId="77777777" w:rsidR="006A0193" w:rsidRDefault="006A0193" w:rsidP="006A0193">
      <w:pPr>
        <w:ind w:firstLine="567"/>
        <w:jc w:val="both"/>
        <w:rPr>
          <w:b/>
          <w:sz w:val="28"/>
          <w:szCs w:val="28"/>
        </w:rPr>
      </w:pPr>
    </w:p>
    <w:p w14:paraId="0376CF48" w14:textId="77777777" w:rsidR="006A0193" w:rsidRDefault="006A0193" w:rsidP="006A0193">
      <w:pPr>
        <w:ind w:right="-1" w:firstLine="567"/>
        <w:jc w:val="both"/>
        <w:rPr>
          <w:bCs/>
          <w:sz w:val="28"/>
          <w:szCs w:val="22"/>
        </w:rPr>
      </w:pPr>
      <w:r>
        <w:rPr>
          <w:bCs/>
          <w:sz w:val="28"/>
          <w:szCs w:val="22"/>
        </w:rPr>
        <w:t>Согласиться с предложением докладчика.</w:t>
      </w:r>
    </w:p>
    <w:p w14:paraId="7FFAC1F0" w14:textId="77777777" w:rsidR="006A0193" w:rsidRPr="0090650A" w:rsidRDefault="006A0193" w:rsidP="006A0193">
      <w:pPr>
        <w:ind w:right="-1" w:firstLine="567"/>
        <w:jc w:val="both"/>
        <w:rPr>
          <w:bCs/>
          <w:sz w:val="28"/>
          <w:szCs w:val="22"/>
        </w:rPr>
      </w:pPr>
    </w:p>
    <w:p w14:paraId="7C759187" w14:textId="77777777" w:rsidR="00690CB6" w:rsidRDefault="006A0193" w:rsidP="00690CB6">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168EBE80" w14:textId="288C3E42" w:rsidR="00690CB6" w:rsidRDefault="00690CB6" w:rsidP="00690CB6">
      <w:pPr>
        <w:ind w:right="-1" w:firstLine="567"/>
        <w:jc w:val="both"/>
        <w:rPr>
          <w:b/>
          <w:bCs/>
          <w:sz w:val="28"/>
          <w:szCs w:val="22"/>
        </w:rPr>
      </w:pPr>
    </w:p>
    <w:p w14:paraId="273D2240" w14:textId="77777777" w:rsidR="00AB6E9B" w:rsidRDefault="00AB6E9B" w:rsidP="00690CB6">
      <w:pPr>
        <w:ind w:right="-1" w:firstLine="567"/>
        <w:jc w:val="both"/>
        <w:rPr>
          <w:b/>
          <w:bCs/>
          <w:sz w:val="28"/>
          <w:szCs w:val="22"/>
        </w:rPr>
      </w:pPr>
    </w:p>
    <w:p w14:paraId="6D0C19E5" w14:textId="5A9353D5" w:rsidR="00690CB6" w:rsidRDefault="00690CB6" w:rsidP="00690CB6">
      <w:pPr>
        <w:ind w:right="-1" w:firstLine="567"/>
        <w:jc w:val="both"/>
        <w:rPr>
          <w:b/>
          <w:color w:val="000000" w:themeColor="text1"/>
          <w:sz w:val="28"/>
          <w:szCs w:val="28"/>
        </w:rPr>
      </w:pPr>
      <w:bookmarkStart w:id="6" w:name="_Hlk212014190"/>
      <w:r w:rsidRPr="00690CB6">
        <w:rPr>
          <w:sz w:val="28"/>
          <w:szCs w:val="22"/>
        </w:rPr>
        <w:t xml:space="preserve">Вопрос 4 </w:t>
      </w:r>
      <w:r w:rsidRPr="00CF0913">
        <w:rPr>
          <w:b/>
          <w:bCs/>
          <w:sz w:val="28"/>
          <w:szCs w:val="22"/>
        </w:rPr>
        <w:t>«</w:t>
      </w:r>
      <w:r w:rsidR="00CF0913" w:rsidRPr="00CF0913">
        <w:rPr>
          <w:b/>
          <w:bCs/>
          <w:color w:val="000000"/>
          <w:kern w:val="32"/>
          <w:sz w:val="28"/>
          <w:szCs w:val="28"/>
        </w:rPr>
        <w:t xml:space="preserve">Об установлении ООО «Ижморская ТеплоГенерация» тарифов на тепловую энергию, реализуемую на потребительском рынке </w:t>
      </w:r>
      <w:r w:rsidR="00CF0913" w:rsidRPr="00CF0913">
        <w:rPr>
          <w:b/>
          <w:bCs/>
          <w:color w:val="000000"/>
          <w:kern w:val="32"/>
          <w:sz w:val="28"/>
          <w:szCs w:val="28"/>
        </w:rPr>
        <w:br/>
        <w:t>Ижморского муниципального округа, на 2025 год</w:t>
      </w:r>
      <w:r w:rsidRPr="00CF0913">
        <w:rPr>
          <w:b/>
          <w:bCs/>
          <w:color w:val="000000" w:themeColor="text1"/>
          <w:sz w:val="28"/>
          <w:szCs w:val="28"/>
        </w:rPr>
        <w:t>»</w:t>
      </w:r>
    </w:p>
    <w:p w14:paraId="2067F589" w14:textId="77777777" w:rsidR="00690CB6" w:rsidRDefault="00690CB6" w:rsidP="00690CB6">
      <w:pPr>
        <w:ind w:right="-1" w:firstLine="567"/>
        <w:jc w:val="both"/>
        <w:rPr>
          <w:b/>
          <w:color w:val="000000" w:themeColor="text1"/>
          <w:sz w:val="28"/>
          <w:szCs w:val="28"/>
        </w:rPr>
      </w:pPr>
    </w:p>
    <w:p w14:paraId="6887D789" w14:textId="568F0C9C" w:rsidR="00690CB6" w:rsidRDefault="00690CB6" w:rsidP="00690CB6">
      <w:pPr>
        <w:widowControl w:val="0"/>
        <w:ind w:right="-1" w:firstLine="567"/>
        <w:jc w:val="both"/>
        <w:rPr>
          <w:b/>
          <w:sz w:val="28"/>
          <w:szCs w:val="28"/>
        </w:rPr>
      </w:pPr>
      <w:r w:rsidRPr="001E2F4D">
        <w:rPr>
          <w:b/>
          <w:sz w:val="28"/>
          <w:szCs w:val="28"/>
        </w:rPr>
        <w:t xml:space="preserve">СЛУШАЛИ: </w:t>
      </w:r>
      <w:r w:rsidR="00CF0913">
        <w:rPr>
          <w:b/>
          <w:sz w:val="28"/>
          <w:szCs w:val="28"/>
        </w:rPr>
        <w:t>Ермак Н.В.</w:t>
      </w:r>
    </w:p>
    <w:p w14:paraId="38ECAAC8" w14:textId="434718FB" w:rsidR="001F71ED" w:rsidRPr="0002483B" w:rsidRDefault="001F71ED" w:rsidP="0002483B">
      <w:pPr>
        <w:ind w:firstLine="567"/>
        <w:jc w:val="both"/>
        <w:rPr>
          <w:bCs/>
          <w:color w:val="000000"/>
          <w:sz w:val="28"/>
          <w:szCs w:val="28"/>
        </w:rPr>
      </w:pPr>
      <w:r w:rsidRPr="001F71ED">
        <w:rPr>
          <w:bCs/>
          <w:color w:val="000000"/>
          <w:sz w:val="28"/>
          <w:szCs w:val="28"/>
        </w:rPr>
        <w:lastRenderedPageBreak/>
        <w:t xml:space="preserve">Докладчик, согласно экспертному заключению (приложение № </w:t>
      </w:r>
      <w:r>
        <w:rPr>
          <w:bCs/>
          <w:color w:val="000000"/>
          <w:sz w:val="28"/>
          <w:szCs w:val="28"/>
        </w:rPr>
        <w:t>7</w:t>
      </w:r>
      <w:r w:rsidRPr="001F71ED">
        <w:rPr>
          <w:bCs/>
          <w:color w:val="000000"/>
          <w:sz w:val="28"/>
          <w:szCs w:val="28"/>
        </w:rPr>
        <w:t xml:space="preserve"> к настоящему протоколу) предлагает</w:t>
      </w:r>
      <w:r w:rsidR="0002483B">
        <w:rPr>
          <w:bCs/>
          <w:color w:val="000000"/>
          <w:sz w:val="28"/>
          <w:szCs w:val="28"/>
        </w:rPr>
        <w:t xml:space="preserve"> </w:t>
      </w:r>
      <w:r w:rsidR="0002483B">
        <w:rPr>
          <w:bCs/>
          <w:color w:val="000000"/>
          <w:kern w:val="32"/>
          <w:sz w:val="28"/>
          <w:szCs w:val="28"/>
        </w:rPr>
        <w:t>у</w:t>
      </w:r>
      <w:r w:rsidRPr="00E2282B">
        <w:rPr>
          <w:bCs/>
          <w:color w:val="000000"/>
          <w:kern w:val="32"/>
          <w:sz w:val="28"/>
          <w:szCs w:val="28"/>
        </w:rPr>
        <w:t xml:space="preserve">становить </w:t>
      </w:r>
      <w:r w:rsidRPr="00E2282B">
        <w:rPr>
          <w:bCs/>
          <w:kern w:val="32"/>
          <w:sz w:val="28"/>
          <w:szCs w:val="28"/>
        </w:rPr>
        <w:t>ООО «</w:t>
      </w:r>
      <w:r w:rsidRPr="0013284C">
        <w:rPr>
          <w:bCs/>
          <w:kern w:val="32"/>
          <w:sz w:val="28"/>
          <w:szCs w:val="28"/>
        </w:rPr>
        <w:t>Ижморская ТеплоГенерация</w:t>
      </w:r>
      <w:r w:rsidRPr="00E2282B">
        <w:rPr>
          <w:bCs/>
          <w:kern w:val="32"/>
          <w:sz w:val="28"/>
          <w:szCs w:val="28"/>
        </w:rPr>
        <w:t xml:space="preserve">», ИНН </w:t>
      </w:r>
      <w:r w:rsidRPr="00D90F59">
        <w:rPr>
          <w:bCs/>
          <w:kern w:val="32"/>
          <w:sz w:val="28"/>
          <w:szCs w:val="28"/>
        </w:rPr>
        <w:t>42</w:t>
      </w:r>
      <w:r>
        <w:rPr>
          <w:bCs/>
          <w:kern w:val="32"/>
          <w:sz w:val="28"/>
          <w:szCs w:val="28"/>
        </w:rPr>
        <w:t>46026849</w:t>
      </w:r>
      <w:r w:rsidRPr="00E2282B">
        <w:rPr>
          <w:bCs/>
          <w:kern w:val="32"/>
          <w:sz w:val="28"/>
          <w:szCs w:val="28"/>
        </w:rPr>
        <w:t xml:space="preserve">, </w:t>
      </w:r>
      <w:r w:rsidRPr="00E2282B">
        <w:rPr>
          <w:bCs/>
          <w:kern w:val="32"/>
          <w:sz w:val="28"/>
          <w:szCs w:val="28"/>
          <w:lang w:val="x-none"/>
        </w:rPr>
        <w:t>тарифы</w:t>
      </w:r>
      <w:r>
        <w:rPr>
          <w:bCs/>
          <w:kern w:val="32"/>
          <w:sz w:val="28"/>
          <w:szCs w:val="28"/>
        </w:rPr>
        <w:t xml:space="preserve"> </w:t>
      </w:r>
      <w:r w:rsidRPr="00E2282B">
        <w:rPr>
          <w:bCs/>
          <w:kern w:val="32"/>
          <w:sz w:val="28"/>
          <w:szCs w:val="28"/>
          <w:lang w:val="x-none"/>
        </w:rPr>
        <w:t>на</w:t>
      </w:r>
      <w:r>
        <w:rPr>
          <w:bCs/>
          <w:kern w:val="32"/>
          <w:sz w:val="28"/>
          <w:szCs w:val="28"/>
        </w:rPr>
        <w:t> тепловую энергию</w:t>
      </w:r>
      <w:r w:rsidRPr="00E2282B">
        <w:rPr>
          <w:bCs/>
          <w:kern w:val="32"/>
          <w:sz w:val="28"/>
          <w:szCs w:val="28"/>
        </w:rPr>
        <w:t>,</w:t>
      </w:r>
      <w:r>
        <w:rPr>
          <w:bCs/>
          <w:kern w:val="32"/>
          <w:sz w:val="28"/>
          <w:szCs w:val="28"/>
        </w:rPr>
        <w:t xml:space="preserve"> реализуемую на потребительском рынке </w:t>
      </w:r>
      <w:r w:rsidRPr="0013284C">
        <w:rPr>
          <w:bCs/>
          <w:kern w:val="32"/>
          <w:sz w:val="28"/>
          <w:szCs w:val="28"/>
        </w:rPr>
        <w:t>Ижморского</w:t>
      </w:r>
      <w:r>
        <w:rPr>
          <w:bCs/>
          <w:kern w:val="32"/>
          <w:sz w:val="28"/>
          <w:szCs w:val="28"/>
        </w:rPr>
        <w:t xml:space="preserve"> </w:t>
      </w:r>
      <w:r w:rsidRPr="00D90F59">
        <w:rPr>
          <w:bCs/>
          <w:kern w:val="32"/>
          <w:sz w:val="28"/>
          <w:szCs w:val="28"/>
        </w:rPr>
        <w:t>муниципального округа, на 2025 год</w:t>
      </w:r>
      <w:r>
        <w:rPr>
          <w:bCs/>
          <w:kern w:val="32"/>
          <w:sz w:val="28"/>
          <w:szCs w:val="28"/>
        </w:rPr>
        <w:t>,</w:t>
      </w:r>
      <w:r w:rsidRPr="00E2282B">
        <w:rPr>
          <w:bCs/>
          <w:kern w:val="32"/>
          <w:sz w:val="28"/>
          <w:szCs w:val="28"/>
        </w:rPr>
        <w:t xml:space="preserve"> с применением метода экономически обоснованных расходов, на период</w:t>
      </w:r>
      <w:r>
        <w:rPr>
          <w:bCs/>
          <w:kern w:val="32"/>
          <w:sz w:val="28"/>
          <w:szCs w:val="28"/>
        </w:rPr>
        <w:t xml:space="preserve"> </w:t>
      </w:r>
      <w:r w:rsidRPr="00E2282B">
        <w:rPr>
          <w:bCs/>
          <w:kern w:val="32"/>
          <w:sz w:val="28"/>
          <w:szCs w:val="28"/>
        </w:rPr>
        <w:t xml:space="preserve">с </w:t>
      </w:r>
      <w:r>
        <w:rPr>
          <w:bCs/>
          <w:kern w:val="32"/>
          <w:sz w:val="28"/>
          <w:szCs w:val="28"/>
        </w:rPr>
        <w:t>22.10.2025</w:t>
      </w:r>
      <w:r w:rsidRPr="00E2282B">
        <w:rPr>
          <w:bCs/>
          <w:kern w:val="32"/>
          <w:sz w:val="28"/>
          <w:szCs w:val="28"/>
        </w:rPr>
        <w:t xml:space="preserve"> по 31.12.20</w:t>
      </w:r>
      <w:r>
        <w:rPr>
          <w:bCs/>
          <w:kern w:val="32"/>
          <w:sz w:val="28"/>
          <w:szCs w:val="28"/>
        </w:rPr>
        <w:t>25</w:t>
      </w:r>
      <w:r w:rsidRPr="00E2282B">
        <w:rPr>
          <w:bCs/>
          <w:kern w:val="32"/>
          <w:sz w:val="28"/>
          <w:szCs w:val="28"/>
        </w:rPr>
        <w:t xml:space="preserve"> </w:t>
      </w:r>
      <w:r w:rsidRPr="00E2282B">
        <w:rPr>
          <w:bCs/>
          <w:kern w:val="32"/>
          <w:sz w:val="28"/>
          <w:szCs w:val="28"/>
          <w:lang w:val="x-none"/>
        </w:rPr>
        <w:t>согласно приложени</w:t>
      </w:r>
      <w:r w:rsidRPr="00E2282B">
        <w:rPr>
          <w:bCs/>
          <w:kern w:val="32"/>
          <w:sz w:val="28"/>
          <w:szCs w:val="28"/>
        </w:rPr>
        <w:t>ю</w:t>
      </w:r>
      <w:r>
        <w:rPr>
          <w:bCs/>
          <w:kern w:val="32"/>
          <w:sz w:val="28"/>
          <w:szCs w:val="28"/>
        </w:rPr>
        <w:t xml:space="preserve"> № 8 </w:t>
      </w:r>
      <w:r w:rsidRPr="00E2282B">
        <w:rPr>
          <w:bCs/>
          <w:kern w:val="32"/>
          <w:sz w:val="28"/>
          <w:szCs w:val="28"/>
        </w:rPr>
        <w:t>к</w:t>
      </w:r>
      <w:r>
        <w:rPr>
          <w:bCs/>
          <w:kern w:val="32"/>
          <w:sz w:val="28"/>
          <w:szCs w:val="28"/>
        </w:rPr>
        <w:t> </w:t>
      </w:r>
      <w:r w:rsidRPr="00E2282B">
        <w:rPr>
          <w:bCs/>
          <w:kern w:val="32"/>
          <w:sz w:val="28"/>
          <w:szCs w:val="28"/>
        </w:rPr>
        <w:t>настоящему п</w:t>
      </w:r>
      <w:r>
        <w:rPr>
          <w:bCs/>
          <w:kern w:val="32"/>
          <w:sz w:val="28"/>
          <w:szCs w:val="28"/>
        </w:rPr>
        <w:t>ротоколу</w:t>
      </w:r>
      <w:r w:rsidRPr="00E2282B">
        <w:rPr>
          <w:bCs/>
          <w:kern w:val="32"/>
          <w:sz w:val="28"/>
          <w:szCs w:val="28"/>
        </w:rPr>
        <w:t>.</w:t>
      </w:r>
    </w:p>
    <w:p w14:paraId="35BFEAFF" w14:textId="77777777" w:rsidR="00AB6E9B" w:rsidRPr="001F71ED" w:rsidRDefault="00AB6E9B" w:rsidP="00AB6E9B">
      <w:pPr>
        <w:widowControl w:val="0"/>
        <w:ind w:right="-1" w:firstLine="567"/>
        <w:jc w:val="both"/>
        <w:rPr>
          <w:bCs/>
          <w:sz w:val="28"/>
          <w:szCs w:val="28"/>
          <w:lang w:val="x-none"/>
        </w:rPr>
      </w:pPr>
    </w:p>
    <w:p w14:paraId="2AEADB97" w14:textId="39AB8170" w:rsidR="000B2E2E" w:rsidRDefault="00AB6E9B" w:rsidP="000B2E2E">
      <w:pPr>
        <w:pStyle w:val="a7"/>
        <w:ind w:left="0" w:right="-1" w:firstLine="567"/>
        <w:jc w:val="both"/>
        <w:rPr>
          <w:sz w:val="28"/>
          <w:szCs w:val="28"/>
        </w:rPr>
      </w:pPr>
      <w:r>
        <w:rPr>
          <w:bCs/>
          <w:sz w:val="28"/>
          <w:szCs w:val="28"/>
        </w:rPr>
        <w:t xml:space="preserve">Отмечено, что в материалах дела имеется письменное обращение от 20.10.2025 № 80 за подписью генерального директора ООО </w:t>
      </w:r>
      <w:r w:rsidRPr="00A93647">
        <w:rPr>
          <w:bCs/>
          <w:kern w:val="32"/>
          <w:sz w:val="28"/>
          <w:szCs w:val="28"/>
        </w:rPr>
        <w:t>«</w:t>
      </w:r>
      <w:r>
        <w:rPr>
          <w:bCs/>
          <w:kern w:val="32"/>
          <w:sz w:val="28"/>
          <w:szCs w:val="28"/>
        </w:rPr>
        <w:t>Ижморская Теплогенерация</w:t>
      </w:r>
      <w:r w:rsidRPr="00A93647">
        <w:rPr>
          <w:bCs/>
          <w:kern w:val="32"/>
          <w:sz w:val="28"/>
          <w:szCs w:val="28"/>
        </w:rPr>
        <w:t>»</w:t>
      </w:r>
      <w:r>
        <w:rPr>
          <w:bCs/>
          <w:kern w:val="32"/>
          <w:sz w:val="28"/>
          <w:szCs w:val="28"/>
        </w:rPr>
        <w:t xml:space="preserve"> с просьбой рассмотреть вопрос в отсутствии представителей общества.</w:t>
      </w:r>
      <w:r w:rsidR="00376E36" w:rsidRPr="00376E36">
        <w:rPr>
          <w:sz w:val="28"/>
          <w:szCs w:val="28"/>
        </w:rPr>
        <w:t xml:space="preserve"> </w:t>
      </w:r>
      <w:r w:rsidR="00376E36">
        <w:rPr>
          <w:sz w:val="28"/>
          <w:szCs w:val="28"/>
        </w:rPr>
        <w:t>С проектом ознакомлены, возражений нет.</w:t>
      </w:r>
      <w:r w:rsidR="000B2E2E" w:rsidRPr="000B2E2E">
        <w:rPr>
          <w:sz w:val="28"/>
          <w:szCs w:val="28"/>
        </w:rPr>
        <w:t xml:space="preserve"> </w:t>
      </w:r>
    </w:p>
    <w:p w14:paraId="0EF6FF49" w14:textId="77777777" w:rsidR="000B2E2E" w:rsidRDefault="000B2E2E" w:rsidP="000B2E2E">
      <w:pPr>
        <w:pStyle w:val="a7"/>
        <w:ind w:left="0" w:right="-1" w:firstLine="567"/>
        <w:jc w:val="both"/>
        <w:rPr>
          <w:b/>
          <w:bCs/>
          <w:sz w:val="28"/>
          <w:szCs w:val="22"/>
        </w:rPr>
      </w:pPr>
    </w:p>
    <w:p w14:paraId="1DD3F52D" w14:textId="0391721E" w:rsidR="00647383" w:rsidRPr="00CF0913" w:rsidRDefault="000B2E2E" w:rsidP="000B2E2E">
      <w:pPr>
        <w:ind w:firstLine="567"/>
        <w:jc w:val="both"/>
        <w:rPr>
          <w:bCs/>
          <w:sz w:val="28"/>
          <w:szCs w:val="28"/>
        </w:rPr>
      </w:pPr>
      <w:r w:rsidRPr="00145272">
        <w:rPr>
          <w:bCs/>
          <w:sz w:val="28"/>
          <w:szCs w:val="28"/>
        </w:rPr>
        <w:t>Рассмотрев представленные материалы</w:t>
      </w:r>
    </w:p>
    <w:p w14:paraId="43A55638" w14:textId="77777777" w:rsidR="00690CB6" w:rsidRPr="005949BF" w:rsidRDefault="00690CB6" w:rsidP="00C702E7">
      <w:pPr>
        <w:rPr>
          <w:b/>
          <w:color w:val="000000" w:themeColor="text1"/>
          <w:sz w:val="28"/>
          <w:szCs w:val="28"/>
        </w:rPr>
      </w:pPr>
    </w:p>
    <w:p w14:paraId="0E333375" w14:textId="77777777" w:rsidR="001B1997" w:rsidRDefault="001B1997" w:rsidP="001B1997">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5D49D02A" w14:textId="77777777" w:rsidR="001B1997" w:rsidRDefault="001B1997" w:rsidP="001B1997">
      <w:pPr>
        <w:ind w:firstLine="567"/>
        <w:jc w:val="both"/>
        <w:rPr>
          <w:b/>
          <w:sz w:val="28"/>
          <w:szCs w:val="28"/>
        </w:rPr>
      </w:pPr>
    </w:p>
    <w:p w14:paraId="73C3D217" w14:textId="77777777" w:rsidR="001B1997" w:rsidRDefault="001B1997" w:rsidP="001B1997">
      <w:pPr>
        <w:ind w:right="-1" w:firstLine="567"/>
        <w:jc w:val="both"/>
        <w:rPr>
          <w:bCs/>
          <w:sz w:val="28"/>
          <w:szCs w:val="22"/>
        </w:rPr>
      </w:pPr>
      <w:r>
        <w:rPr>
          <w:bCs/>
          <w:sz w:val="28"/>
          <w:szCs w:val="22"/>
        </w:rPr>
        <w:t>Согласиться с предложением докладчика.</w:t>
      </w:r>
    </w:p>
    <w:p w14:paraId="3A5FBFB5" w14:textId="77777777" w:rsidR="001B1997" w:rsidRPr="0090650A" w:rsidRDefault="001B1997" w:rsidP="001B1997">
      <w:pPr>
        <w:ind w:right="-1" w:firstLine="567"/>
        <w:jc w:val="both"/>
        <w:rPr>
          <w:bCs/>
          <w:sz w:val="28"/>
          <w:szCs w:val="22"/>
        </w:rPr>
      </w:pPr>
    </w:p>
    <w:p w14:paraId="064A4645" w14:textId="77777777" w:rsidR="001B1997" w:rsidRDefault="001B1997" w:rsidP="001B1997">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bookmarkEnd w:id="6"/>
    <w:p w14:paraId="2A7D6223" w14:textId="6F57B488" w:rsidR="008B2250" w:rsidRDefault="008B2250" w:rsidP="00FB0DB5">
      <w:pPr>
        <w:ind w:right="-1"/>
        <w:jc w:val="both"/>
        <w:rPr>
          <w:b/>
          <w:bCs/>
          <w:sz w:val="28"/>
          <w:szCs w:val="22"/>
        </w:rPr>
      </w:pPr>
    </w:p>
    <w:p w14:paraId="12B5C9F5" w14:textId="77777777" w:rsidR="00AB6E9B" w:rsidRDefault="00AB6E9B" w:rsidP="00FB0DB5">
      <w:pPr>
        <w:ind w:right="-1"/>
        <w:jc w:val="both"/>
        <w:rPr>
          <w:b/>
          <w:bCs/>
          <w:sz w:val="28"/>
          <w:szCs w:val="22"/>
        </w:rPr>
      </w:pPr>
    </w:p>
    <w:p w14:paraId="049FACEA" w14:textId="5CA73BA1" w:rsidR="00CF0913" w:rsidRDefault="00CF0913" w:rsidP="00CF0913">
      <w:pPr>
        <w:ind w:right="-1" w:firstLine="567"/>
        <w:jc w:val="both"/>
        <w:rPr>
          <w:b/>
          <w:color w:val="000000" w:themeColor="text1"/>
          <w:sz w:val="28"/>
          <w:szCs w:val="28"/>
        </w:rPr>
      </w:pPr>
      <w:r w:rsidRPr="00690CB6">
        <w:rPr>
          <w:sz w:val="28"/>
          <w:szCs w:val="22"/>
        </w:rPr>
        <w:t xml:space="preserve">Вопрос </w:t>
      </w:r>
      <w:r>
        <w:rPr>
          <w:sz w:val="28"/>
          <w:szCs w:val="22"/>
        </w:rPr>
        <w:t>5</w:t>
      </w:r>
      <w:r w:rsidRPr="00690CB6">
        <w:rPr>
          <w:sz w:val="28"/>
          <w:szCs w:val="22"/>
        </w:rPr>
        <w:t xml:space="preserve"> </w:t>
      </w:r>
      <w:r w:rsidRPr="00CF0913">
        <w:rPr>
          <w:b/>
          <w:bCs/>
          <w:sz w:val="28"/>
          <w:szCs w:val="22"/>
        </w:rPr>
        <w:t>«</w:t>
      </w:r>
      <w:r w:rsidRPr="00CF0913">
        <w:rPr>
          <w:b/>
          <w:bCs/>
          <w:color w:val="000000"/>
          <w:kern w:val="32"/>
          <w:sz w:val="28"/>
          <w:szCs w:val="28"/>
        </w:rPr>
        <w:t xml:space="preserve">Об установлении ООО «Ижморская ТеплоГенерация» тарифов на теплоноситель, реализуемый на потребительском рынке </w:t>
      </w:r>
      <w:r w:rsidRPr="00CF0913">
        <w:rPr>
          <w:b/>
          <w:bCs/>
          <w:color w:val="000000"/>
          <w:kern w:val="32"/>
          <w:sz w:val="28"/>
          <w:szCs w:val="28"/>
        </w:rPr>
        <w:br/>
        <w:t>Ижморского муниципального округа, на 2025 год</w:t>
      </w:r>
      <w:r w:rsidRPr="00CF0913">
        <w:rPr>
          <w:b/>
          <w:bCs/>
          <w:color w:val="000000" w:themeColor="text1"/>
          <w:sz w:val="28"/>
          <w:szCs w:val="28"/>
        </w:rPr>
        <w:t>»</w:t>
      </w:r>
    </w:p>
    <w:p w14:paraId="7CB943A1" w14:textId="77777777" w:rsidR="00CF0913" w:rsidRDefault="00CF0913" w:rsidP="00CF0913">
      <w:pPr>
        <w:ind w:right="-1" w:firstLine="567"/>
        <w:jc w:val="both"/>
        <w:rPr>
          <w:b/>
          <w:color w:val="000000" w:themeColor="text1"/>
          <w:sz w:val="28"/>
          <w:szCs w:val="28"/>
        </w:rPr>
      </w:pPr>
    </w:p>
    <w:p w14:paraId="6A646149" w14:textId="744B8E5D" w:rsidR="00CF0913" w:rsidRDefault="00CF0913" w:rsidP="00CF0913">
      <w:pPr>
        <w:widowControl w:val="0"/>
        <w:ind w:right="-1" w:firstLine="567"/>
        <w:jc w:val="both"/>
        <w:rPr>
          <w:b/>
          <w:sz w:val="28"/>
          <w:szCs w:val="28"/>
        </w:rPr>
      </w:pPr>
      <w:r w:rsidRPr="001E2F4D">
        <w:rPr>
          <w:b/>
          <w:sz w:val="28"/>
          <w:szCs w:val="28"/>
        </w:rPr>
        <w:t xml:space="preserve">СЛУШАЛИ: </w:t>
      </w:r>
      <w:r>
        <w:rPr>
          <w:b/>
          <w:sz w:val="28"/>
          <w:szCs w:val="28"/>
        </w:rPr>
        <w:t>Ермак Н.В.</w:t>
      </w:r>
    </w:p>
    <w:p w14:paraId="11A16F83" w14:textId="77777777" w:rsidR="00951B6A" w:rsidRDefault="00951B6A" w:rsidP="00CF0913">
      <w:pPr>
        <w:widowControl w:val="0"/>
        <w:ind w:right="-1" w:firstLine="567"/>
        <w:jc w:val="both"/>
        <w:rPr>
          <w:b/>
          <w:sz w:val="28"/>
          <w:szCs w:val="28"/>
        </w:rPr>
      </w:pPr>
    </w:p>
    <w:p w14:paraId="1BD0FDC3" w14:textId="1A26EFD8" w:rsidR="001F71ED" w:rsidRPr="0002483B" w:rsidRDefault="001F71ED" w:rsidP="0002483B">
      <w:pPr>
        <w:ind w:firstLine="567"/>
        <w:jc w:val="both"/>
        <w:rPr>
          <w:bCs/>
          <w:color w:val="000000"/>
          <w:sz w:val="28"/>
          <w:szCs w:val="28"/>
        </w:rPr>
      </w:pPr>
      <w:r w:rsidRPr="001F71ED">
        <w:rPr>
          <w:bCs/>
          <w:color w:val="000000"/>
          <w:sz w:val="28"/>
          <w:szCs w:val="28"/>
        </w:rPr>
        <w:t xml:space="preserve">Докладчик, согласно экспертному заключению (приложение № </w:t>
      </w:r>
      <w:r>
        <w:rPr>
          <w:bCs/>
          <w:color w:val="000000"/>
          <w:sz w:val="28"/>
          <w:szCs w:val="28"/>
        </w:rPr>
        <w:t>9</w:t>
      </w:r>
      <w:r w:rsidRPr="001F71ED">
        <w:rPr>
          <w:bCs/>
          <w:color w:val="000000"/>
          <w:sz w:val="28"/>
          <w:szCs w:val="28"/>
        </w:rPr>
        <w:t xml:space="preserve"> к настоящему протоколу) предлагает</w:t>
      </w:r>
      <w:r w:rsidR="0002483B">
        <w:rPr>
          <w:bCs/>
          <w:color w:val="000000"/>
          <w:sz w:val="28"/>
          <w:szCs w:val="28"/>
        </w:rPr>
        <w:t xml:space="preserve"> </w:t>
      </w:r>
      <w:r w:rsidR="00951B6A" w:rsidRPr="0002483B">
        <w:rPr>
          <w:bCs/>
          <w:color w:val="000000"/>
          <w:kern w:val="32"/>
          <w:sz w:val="28"/>
          <w:szCs w:val="28"/>
          <w:lang w:eastAsia="en-US"/>
        </w:rPr>
        <w:t>у</w:t>
      </w:r>
      <w:r w:rsidRPr="001F71ED">
        <w:rPr>
          <w:bCs/>
          <w:color w:val="000000"/>
          <w:kern w:val="32"/>
          <w:sz w:val="28"/>
          <w:szCs w:val="28"/>
          <w:lang w:eastAsia="en-US"/>
        </w:rPr>
        <w:t xml:space="preserve">становить </w:t>
      </w:r>
      <w:r w:rsidRPr="001F71ED">
        <w:rPr>
          <w:bCs/>
          <w:kern w:val="32"/>
          <w:sz w:val="28"/>
          <w:szCs w:val="28"/>
          <w:lang w:eastAsia="en-US"/>
        </w:rPr>
        <w:t xml:space="preserve">ООО «Ижморская ТеплоГенерация», ИНН 4246026849, </w:t>
      </w:r>
      <w:r w:rsidRPr="001F71ED">
        <w:rPr>
          <w:bCs/>
          <w:kern w:val="32"/>
          <w:sz w:val="28"/>
          <w:szCs w:val="28"/>
          <w:lang w:val="x-none" w:eastAsia="en-US"/>
        </w:rPr>
        <w:t>тарифы</w:t>
      </w:r>
      <w:r w:rsidRPr="001F71ED">
        <w:rPr>
          <w:bCs/>
          <w:kern w:val="32"/>
          <w:sz w:val="28"/>
          <w:szCs w:val="28"/>
          <w:lang w:eastAsia="en-US"/>
        </w:rPr>
        <w:t xml:space="preserve"> </w:t>
      </w:r>
      <w:r w:rsidRPr="001F71ED">
        <w:rPr>
          <w:bCs/>
          <w:kern w:val="32"/>
          <w:sz w:val="28"/>
          <w:szCs w:val="28"/>
          <w:lang w:val="x-none" w:eastAsia="en-US"/>
        </w:rPr>
        <w:t>на</w:t>
      </w:r>
      <w:r w:rsidRPr="001F71ED">
        <w:rPr>
          <w:bCs/>
          <w:kern w:val="32"/>
          <w:sz w:val="28"/>
          <w:szCs w:val="28"/>
          <w:lang w:eastAsia="en-US"/>
        </w:rPr>
        <w:t xml:space="preserve"> теплоноситель, реализуемый на потребительском рынке Ижморского муниципального округа, на 2025 год, с применением метода экономически обоснованных расходов, на период с 22.10.2025 по 31.12.2025 </w:t>
      </w:r>
      <w:r w:rsidRPr="001F71ED">
        <w:rPr>
          <w:bCs/>
          <w:kern w:val="32"/>
          <w:sz w:val="28"/>
          <w:szCs w:val="28"/>
          <w:lang w:val="x-none" w:eastAsia="en-US"/>
        </w:rPr>
        <w:t>согласно приложени</w:t>
      </w:r>
      <w:r w:rsidRPr="001F71ED">
        <w:rPr>
          <w:bCs/>
          <w:kern w:val="32"/>
          <w:sz w:val="28"/>
          <w:szCs w:val="28"/>
          <w:lang w:eastAsia="en-US"/>
        </w:rPr>
        <w:t>ю</w:t>
      </w:r>
      <w:r>
        <w:rPr>
          <w:bCs/>
          <w:kern w:val="32"/>
          <w:sz w:val="28"/>
          <w:szCs w:val="28"/>
          <w:lang w:eastAsia="en-US"/>
        </w:rPr>
        <w:t xml:space="preserve"> № 10</w:t>
      </w:r>
      <w:r w:rsidRPr="001F71ED">
        <w:rPr>
          <w:bCs/>
          <w:kern w:val="32"/>
          <w:sz w:val="28"/>
          <w:szCs w:val="28"/>
          <w:lang w:eastAsia="en-US"/>
        </w:rPr>
        <w:t xml:space="preserve"> к настоящему п</w:t>
      </w:r>
      <w:r>
        <w:rPr>
          <w:bCs/>
          <w:kern w:val="32"/>
          <w:sz w:val="28"/>
          <w:szCs w:val="28"/>
          <w:lang w:eastAsia="en-US"/>
        </w:rPr>
        <w:t>ротоколу</w:t>
      </w:r>
      <w:r w:rsidRPr="001F71ED">
        <w:rPr>
          <w:bCs/>
          <w:kern w:val="32"/>
          <w:sz w:val="28"/>
          <w:szCs w:val="28"/>
          <w:lang w:eastAsia="en-US"/>
        </w:rPr>
        <w:t>.</w:t>
      </w:r>
    </w:p>
    <w:p w14:paraId="00672D6F" w14:textId="77777777" w:rsidR="00CF0913" w:rsidRPr="001F71ED" w:rsidRDefault="00CF0913" w:rsidP="00CF0913">
      <w:pPr>
        <w:ind w:right="-1" w:firstLine="567"/>
        <w:jc w:val="both"/>
        <w:rPr>
          <w:sz w:val="28"/>
          <w:szCs w:val="28"/>
          <w:lang w:val="x-none"/>
        </w:rPr>
      </w:pPr>
    </w:p>
    <w:p w14:paraId="1146B1E0" w14:textId="77777777" w:rsidR="00CF0913" w:rsidRPr="005949BF" w:rsidRDefault="00CF0913" w:rsidP="00CF0913">
      <w:pPr>
        <w:rPr>
          <w:b/>
          <w:color w:val="000000" w:themeColor="text1"/>
          <w:sz w:val="28"/>
          <w:szCs w:val="28"/>
        </w:rPr>
      </w:pPr>
    </w:p>
    <w:p w14:paraId="6022A657" w14:textId="77777777" w:rsidR="00CF0913" w:rsidRDefault="00CF0913" w:rsidP="00CF0913">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2C544261" w14:textId="77777777" w:rsidR="00CF0913" w:rsidRDefault="00CF0913" w:rsidP="00CF0913">
      <w:pPr>
        <w:ind w:firstLine="567"/>
        <w:jc w:val="both"/>
        <w:rPr>
          <w:b/>
          <w:sz w:val="28"/>
          <w:szCs w:val="28"/>
        </w:rPr>
      </w:pPr>
    </w:p>
    <w:p w14:paraId="378356DC" w14:textId="77777777" w:rsidR="00CF0913" w:rsidRDefault="00CF0913" w:rsidP="00CF0913">
      <w:pPr>
        <w:ind w:right="-1" w:firstLine="567"/>
        <w:jc w:val="both"/>
        <w:rPr>
          <w:bCs/>
          <w:sz w:val="28"/>
          <w:szCs w:val="22"/>
        </w:rPr>
      </w:pPr>
      <w:r>
        <w:rPr>
          <w:bCs/>
          <w:sz w:val="28"/>
          <w:szCs w:val="22"/>
        </w:rPr>
        <w:t>Согласиться с предложением докладчика.</w:t>
      </w:r>
    </w:p>
    <w:p w14:paraId="44A804AC" w14:textId="77777777" w:rsidR="00CF0913" w:rsidRPr="0090650A" w:rsidRDefault="00CF0913" w:rsidP="00CF0913">
      <w:pPr>
        <w:ind w:right="-1" w:firstLine="567"/>
        <w:jc w:val="both"/>
        <w:rPr>
          <w:bCs/>
          <w:sz w:val="28"/>
          <w:szCs w:val="22"/>
        </w:rPr>
      </w:pPr>
    </w:p>
    <w:p w14:paraId="0A43BBC9" w14:textId="3EDBFBEA" w:rsidR="00A56913" w:rsidRDefault="00CF0913" w:rsidP="00D5491E">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2E7982AA" w14:textId="77777777" w:rsidR="00AB6E9B" w:rsidRDefault="00AB6E9B" w:rsidP="00FB0DB5">
      <w:pPr>
        <w:ind w:right="-1"/>
        <w:jc w:val="both"/>
        <w:rPr>
          <w:b/>
          <w:bCs/>
          <w:sz w:val="28"/>
          <w:szCs w:val="22"/>
        </w:rPr>
      </w:pPr>
    </w:p>
    <w:p w14:paraId="4E872994" w14:textId="1EE0DB2C" w:rsidR="00CF0913" w:rsidRDefault="00CF0913" w:rsidP="00CF0913">
      <w:pPr>
        <w:ind w:right="-1" w:firstLine="567"/>
        <w:jc w:val="both"/>
        <w:rPr>
          <w:b/>
          <w:color w:val="000000" w:themeColor="text1"/>
          <w:sz w:val="28"/>
          <w:szCs w:val="28"/>
        </w:rPr>
      </w:pPr>
      <w:r w:rsidRPr="00690CB6">
        <w:rPr>
          <w:sz w:val="28"/>
          <w:szCs w:val="22"/>
        </w:rPr>
        <w:t xml:space="preserve">Вопрос </w:t>
      </w:r>
      <w:r>
        <w:rPr>
          <w:sz w:val="28"/>
          <w:szCs w:val="22"/>
        </w:rPr>
        <w:t>6</w:t>
      </w:r>
      <w:r w:rsidRPr="00690CB6">
        <w:rPr>
          <w:sz w:val="28"/>
          <w:szCs w:val="22"/>
        </w:rPr>
        <w:t xml:space="preserve"> </w:t>
      </w:r>
      <w:r w:rsidRPr="00CF0913">
        <w:rPr>
          <w:b/>
          <w:bCs/>
          <w:sz w:val="28"/>
          <w:szCs w:val="22"/>
        </w:rPr>
        <w:t>«</w:t>
      </w:r>
      <w:r w:rsidRPr="00CF0913">
        <w:rPr>
          <w:b/>
          <w:bCs/>
          <w:color w:val="000000"/>
          <w:kern w:val="32"/>
          <w:sz w:val="28"/>
          <w:szCs w:val="28"/>
        </w:rPr>
        <w:t>Об установлении ООО «Ижморская ТеплоГенерация» тарифов на горячую воду в открытой системе горячего водоснабжения (теплоснабжения), реализуемую на потребительском рынке Ижморского муниципального округа, на 2025 год»</w:t>
      </w:r>
    </w:p>
    <w:p w14:paraId="3252E9AF" w14:textId="77777777" w:rsidR="00CF0913" w:rsidRDefault="00CF0913" w:rsidP="00CF0913">
      <w:pPr>
        <w:ind w:right="-1" w:firstLine="567"/>
        <w:jc w:val="both"/>
        <w:rPr>
          <w:b/>
          <w:color w:val="000000" w:themeColor="text1"/>
          <w:sz w:val="28"/>
          <w:szCs w:val="28"/>
        </w:rPr>
      </w:pPr>
    </w:p>
    <w:p w14:paraId="31DBAD06" w14:textId="77777777" w:rsidR="00CF0913" w:rsidRDefault="00CF0913" w:rsidP="00CF0913">
      <w:pPr>
        <w:widowControl w:val="0"/>
        <w:ind w:right="-1" w:firstLine="567"/>
        <w:jc w:val="both"/>
        <w:rPr>
          <w:b/>
          <w:sz w:val="28"/>
          <w:szCs w:val="28"/>
        </w:rPr>
      </w:pPr>
      <w:r w:rsidRPr="001E2F4D">
        <w:rPr>
          <w:b/>
          <w:sz w:val="28"/>
          <w:szCs w:val="28"/>
        </w:rPr>
        <w:lastRenderedPageBreak/>
        <w:t xml:space="preserve">СЛУШАЛИ: </w:t>
      </w:r>
      <w:r>
        <w:rPr>
          <w:b/>
          <w:sz w:val="28"/>
          <w:szCs w:val="28"/>
        </w:rPr>
        <w:t>Ермак Н.В.</w:t>
      </w:r>
    </w:p>
    <w:p w14:paraId="53899FD6" w14:textId="77777777" w:rsidR="00CF0913" w:rsidRDefault="00CF0913" w:rsidP="00CF0913">
      <w:pPr>
        <w:widowControl w:val="0"/>
        <w:ind w:right="-1" w:firstLine="567"/>
        <w:jc w:val="both"/>
        <w:rPr>
          <w:b/>
          <w:sz w:val="28"/>
          <w:szCs w:val="28"/>
        </w:rPr>
      </w:pPr>
    </w:p>
    <w:p w14:paraId="1406B817" w14:textId="78169775" w:rsidR="001F71ED" w:rsidRPr="0002483B" w:rsidRDefault="001F71ED" w:rsidP="0002483B">
      <w:pPr>
        <w:ind w:firstLine="567"/>
        <w:jc w:val="both"/>
        <w:rPr>
          <w:bCs/>
          <w:color w:val="000000"/>
          <w:sz w:val="28"/>
          <w:szCs w:val="28"/>
        </w:rPr>
      </w:pPr>
      <w:r w:rsidRPr="001F71ED">
        <w:rPr>
          <w:bCs/>
          <w:color w:val="000000"/>
          <w:sz w:val="28"/>
          <w:szCs w:val="28"/>
        </w:rPr>
        <w:t xml:space="preserve">Докладчик, согласно экспертному заключению (приложение № </w:t>
      </w:r>
      <w:r>
        <w:rPr>
          <w:bCs/>
          <w:color w:val="000000"/>
          <w:sz w:val="28"/>
          <w:szCs w:val="28"/>
        </w:rPr>
        <w:t>11</w:t>
      </w:r>
      <w:r w:rsidRPr="001F71ED">
        <w:rPr>
          <w:bCs/>
          <w:color w:val="000000"/>
          <w:sz w:val="28"/>
          <w:szCs w:val="28"/>
        </w:rPr>
        <w:t xml:space="preserve"> к настоящему протоколу) предлагает</w:t>
      </w:r>
      <w:r w:rsidR="0002483B">
        <w:rPr>
          <w:bCs/>
          <w:color w:val="000000"/>
          <w:sz w:val="28"/>
          <w:szCs w:val="28"/>
        </w:rPr>
        <w:t xml:space="preserve"> </w:t>
      </w:r>
      <w:r w:rsidR="0002483B">
        <w:rPr>
          <w:bCs/>
          <w:color w:val="000000"/>
          <w:kern w:val="32"/>
          <w:sz w:val="28"/>
          <w:szCs w:val="28"/>
          <w:lang w:eastAsia="en-US"/>
        </w:rPr>
        <w:t>у</w:t>
      </w:r>
      <w:r w:rsidRPr="001F71ED">
        <w:rPr>
          <w:bCs/>
          <w:color w:val="000000"/>
          <w:kern w:val="32"/>
          <w:sz w:val="28"/>
          <w:szCs w:val="28"/>
          <w:lang w:eastAsia="en-US"/>
        </w:rPr>
        <w:t xml:space="preserve">становить </w:t>
      </w:r>
      <w:r w:rsidRPr="001F71ED">
        <w:rPr>
          <w:bCs/>
          <w:kern w:val="32"/>
          <w:sz w:val="28"/>
          <w:szCs w:val="28"/>
          <w:lang w:eastAsia="en-US"/>
        </w:rPr>
        <w:t xml:space="preserve">ООО «Ижморская ТеплоГенерация», ИНН 4246026849, </w:t>
      </w:r>
      <w:r w:rsidRPr="001F71ED">
        <w:rPr>
          <w:bCs/>
          <w:kern w:val="32"/>
          <w:sz w:val="28"/>
          <w:szCs w:val="28"/>
          <w:lang w:val="x-none" w:eastAsia="en-US"/>
        </w:rPr>
        <w:t>тарифы</w:t>
      </w:r>
      <w:r w:rsidRPr="001F71ED">
        <w:rPr>
          <w:bCs/>
          <w:kern w:val="32"/>
          <w:sz w:val="28"/>
          <w:szCs w:val="28"/>
          <w:lang w:eastAsia="en-US"/>
        </w:rPr>
        <w:t xml:space="preserve"> </w:t>
      </w:r>
      <w:r w:rsidRPr="001F71ED">
        <w:rPr>
          <w:bCs/>
          <w:kern w:val="32"/>
          <w:sz w:val="28"/>
          <w:szCs w:val="28"/>
          <w:lang w:val="x-none" w:eastAsia="en-US"/>
        </w:rPr>
        <w:t>на горячую воду в открытой системе горячего водоснабжения (теплоснабжения), реализуемую на потребительском рынке Ижморского муниципального округа</w:t>
      </w:r>
      <w:r w:rsidRPr="001F71ED">
        <w:rPr>
          <w:bCs/>
          <w:kern w:val="32"/>
          <w:sz w:val="28"/>
          <w:szCs w:val="28"/>
          <w:lang w:eastAsia="en-US"/>
        </w:rPr>
        <w:t xml:space="preserve">, на 2025 год, с применением метода экономически обоснованных расходов, на период с 22.10.2025 по 31.12.2025 </w:t>
      </w:r>
      <w:r w:rsidRPr="001F71ED">
        <w:rPr>
          <w:bCs/>
          <w:kern w:val="32"/>
          <w:sz w:val="28"/>
          <w:szCs w:val="28"/>
          <w:lang w:val="x-none" w:eastAsia="en-US"/>
        </w:rPr>
        <w:t>согласно приложени</w:t>
      </w:r>
      <w:r w:rsidRPr="001F71ED">
        <w:rPr>
          <w:bCs/>
          <w:kern w:val="32"/>
          <w:sz w:val="28"/>
          <w:szCs w:val="28"/>
          <w:lang w:eastAsia="en-US"/>
        </w:rPr>
        <w:t>ю</w:t>
      </w:r>
      <w:r>
        <w:rPr>
          <w:bCs/>
          <w:kern w:val="32"/>
          <w:sz w:val="28"/>
          <w:szCs w:val="28"/>
          <w:lang w:eastAsia="en-US"/>
        </w:rPr>
        <w:t xml:space="preserve"> № 12</w:t>
      </w:r>
      <w:r w:rsidRPr="001F71ED">
        <w:rPr>
          <w:bCs/>
          <w:kern w:val="32"/>
          <w:sz w:val="28"/>
          <w:szCs w:val="28"/>
          <w:lang w:eastAsia="en-US"/>
        </w:rPr>
        <w:t xml:space="preserve"> к настоящему п</w:t>
      </w:r>
      <w:r>
        <w:rPr>
          <w:bCs/>
          <w:kern w:val="32"/>
          <w:sz w:val="28"/>
          <w:szCs w:val="28"/>
          <w:lang w:eastAsia="en-US"/>
        </w:rPr>
        <w:t>ротоколу</w:t>
      </w:r>
      <w:r w:rsidRPr="001F71ED">
        <w:rPr>
          <w:bCs/>
          <w:kern w:val="32"/>
          <w:sz w:val="28"/>
          <w:szCs w:val="28"/>
          <w:lang w:eastAsia="en-US"/>
        </w:rPr>
        <w:t>.</w:t>
      </w:r>
    </w:p>
    <w:p w14:paraId="61C5BAB8" w14:textId="5B0D502A" w:rsidR="00CF0913" w:rsidRPr="001F71ED" w:rsidRDefault="00CF0913" w:rsidP="00CF0913">
      <w:pPr>
        <w:ind w:right="-1" w:firstLine="567"/>
        <w:jc w:val="both"/>
        <w:rPr>
          <w:bCs/>
          <w:sz w:val="28"/>
          <w:szCs w:val="28"/>
          <w:lang w:val="x-none"/>
        </w:rPr>
      </w:pPr>
    </w:p>
    <w:p w14:paraId="7EA8A325" w14:textId="77777777" w:rsidR="00CF0913" w:rsidRPr="005949BF" w:rsidRDefault="00CF0913" w:rsidP="00CF0913">
      <w:pPr>
        <w:rPr>
          <w:b/>
          <w:color w:val="000000" w:themeColor="text1"/>
          <w:sz w:val="28"/>
          <w:szCs w:val="28"/>
        </w:rPr>
      </w:pPr>
    </w:p>
    <w:p w14:paraId="2687CD6F" w14:textId="77777777" w:rsidR="00CF0913" w:rsidRDefault="00CF0913" w:rsidP="00CF0913">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42E0F311" w14:textId="77777777" w:rsidR="00CF0913" w:rsidRDefault="00CF0913" w:rsidP="00CF0913">
      <w:pPr>
        <w:ind w:firstLine="567"/>
        <w:jc w:val="both"/>
        <w:rPr>
          <w:b/>
          <w:sz w:val="28"/>
          <w:szCs w:val="28"/>
        </w:rPr>
      </w:pPr>
    </w:p>
    <w:p w14:paraId="4AD9A18D" w14:textId="77777777" w:rsidR="00CF0913" w:rsidRDefault="00CF0913" w:rsidP="00CF0913">
      <w:pPr>
        <w:ind w:right="-1" w:firstLine="567"/>
        <w:jc w:val="both"/>
        <w:rPr>
          <w:bCs/>
          <w:sz w:val="28"/>
          <w:szCs w:val="22"/>
        </w:rPr>
      </w:pPr>
      <w:r>
        <w:rPr>
          <w:bCs/>
          <w:sz w:val="28"/>
          <w:szCs w:val="22"/>
        </w:rPr>
        <w:t>Согласиться с предложением докладчика.</w:t>
      </w:r>
    </w:p>
    <w:p w14:paraId="1A1777EA" w14:textId="77777777" w:rsidR="00CF0913" w:rsidRPr="0090650A" w:rsidRDefault="00CF0913" w:rsidP="00CF0913">
      <w:pPr>
        <w:ind w:right="-1" w:firstLine="567"/>
        <w:jc w:val="both"/>
        <w:rPr>
          <w:bCs/>
          <w:sz w:val="28"/>
          <w:szCs w:val="22"/>
        </w:rPr>
      </w:pPr>
    </w:p>
    <w:p w14:paraId="11600FBF" w14:textId="77777777" w:rsidR="00CF0913" w:rsidRDefault="00CF0913" w:rsidP="00CF0913">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67D250EE" w14:textId="77777777" w:rsidR="00A56913" w:rsidRDefault="00A56913" w:rsidP="00FB0DB5">
      <w:pPr>
        <w:ind w:right="-1"/>
        <w:jc w:val="both"/>
        <w:rPr>
          <w:b/>
          <w:bCs/>
          <w:sz w:val="28"/>
          <w:szCs w:val="22"/>
        </w:rPr>
      </w:pPr>
    </w:p>
    <w:p w14:paraId="56C4907A" w14:textId="77777777" w:rsidR="00A56913" w:rsidRPr="003B00E1" w:rsidRDefault="00A56913" w:rsidP="00FB0DB5">
      <w:pPr>
        <w:ind w:right="-1"/>
        <w:jc w:val="both"/>
        <w:rPr>
          <w:b/>
          <w:bCs/>
          <w:sz w:val="28"/>
          <w:szCs w:val="22"/>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A94325" w:rsidRPr="008263A3" w14:paraId="145ADD6F" w14:textId="77777777">
        <w:tc>
          <w:tcPr>
            <w:tcW w:w="7655" w:type="dxa"/>
          </w:tcPr>
          <w:p w14:paraId="5EE3684F" w14:textId="77777777" w:rsidR="00A94325" w:rsidRDefault="00A94325">
            <w:pPr>
              <w:widowControl w:val="0"/>
              <w:tabs>
                <w:tab w:val="left" w:pos="0"/>
                <w:tab w:val="left" w:pos="9072"/>
              </w:tabs>
              <w:ind w:firstLine="709"/>
              <w:jc w:val="both"/>
              <w:rPr>
                <w:sz w:val="28"/>
                <w:szCs w:val="28"/>
              </w:rPr>
            </w:pPr>
          </w:p>
          <w:p w14:paraId="55258700" w14:textId="77777777" w:rsidR="00A94325" w:rsidRPr="008263A3" w:rsidRDefault="00A94325">
            <w:pPr>
              <w:widowControl w:val="0"/>
              <w:tabs>
                <w:tab w:val="left" w:pos="0"/>
                <w:tab w:val="left" w:pos="9072"/>
              </w:tabs>
              <w:ind w:firstLine="604"/>
              <w:jc w:val="both"/>
              <w:rPr>
                <w:bCs/>
                <w:sz w:val="28"/>
                <w:szCs w:val="28"/>
              </w:rPr>
            </w:pPr>
            <w:r w:rsidRPr="008263A3">
              <w:rPr>
                <w:sz w:val="28"/>
                <w:szCs w:val="28"/>
              </w:rPr>
              <w:t xml:space="preserve">Председатель </w:t>
            </w:r>
            <w:r w:rsidRPr="008263A3">
              <w:rPr>
                <w:bCs/>
                <w:sz w:val="28"/>
                <w:szCs w:val="28"/>
              </w:rPr>
              <w:t>РЭК Кузбасса</w:t>
            </w:r>
          </w:p>
        </w:tc>
        <w:tc>
          <w:tcPr>
            <w:tcW w:w="2551" w:type="dxa"/>
          </w:tcPr>
          <w:p w14:paraId="1BB8DED9" w14:textId="77777777" w:rsidR="00A94325" w:rsidRPr="008263A3" w:rsidRDefault="00A94325">
            <w:pPr>
              <w:widowControl w:val="0"/>
              <w:tabs>
                <w:tab w:val="left" w:pos="0"/>
                <w:tab w:val="left" w:pos="9072"/>
              </w:tabs>
              <w:ind w:firstLine="709"/>
              <w:jc w:val="both"/>
              <w:rPr>
                <w:bCs/>
                <w:sz w:val="28"/>
                <w:szCs w:val="28"/>
              </w:rPr>
            </w:pPr>
          </w:p>
          <w:p w14:paraId="1E49E820" w14:textId="77777777" w:rsidR="00A94325" w:rsidRPr="008263A3" w:rsidRDefault="00A94325">
            <w:pPr>
              <w:widowControl w:val="0"/>
              <w:tabs>
                <w:tab w:val="left" w:pos="0"/>
                <w:tab w:val="left" w:pos="9072"/>
              </w:tabs>
              <w:jc w:val="both"/>
              <w:rPr>
                <w:bCs/>
                <w:sz w:val="28"/>
                <w:szCs w:val="28"/>
              </w:rPr>
            </w:pPr>
            <w:r w:rsidRPr="008263A3">
              <w:rPr>
                <w:bCs/>
                <w:sz w:val="28"/>
                <w:szCs w:val="28"/>
              </w:rPr>
              <w:t>Д.В. Малюта</w:t>
            </w:r>
          </w:p>
        </w:tc>
      </w:tr>
    </w:tbl>
    <w:p w14:paraId="0F952584" w14:textId="77777777" w:rsidR="00300B6C" w:rsidRDefault="00300B6C" w:rsidP="00B81C59">
      <w:pPr>
        <w:widowControl w:val="0"/>
        <w:autoSpaceDE w:val="0"/>
        <w:autoSpaceDN w:val="0"/>
        <w:adjustRightInd w:val="0"/>
        <w:ind w:right="-284"/>
        <w:jc w:val="both"/>
        <w:rPr>
          <w:bCs/>
          <w:sz w:val="28"/>
          <w:szCs w:val="28"/>
        </w:rPr>
      </w:pPr>
    </w:p>
    <w:p w14:paraId="09D00F81" w14:textId="77777777" w:rsidR="004A0B2A" w:rsidRDefault="004A0B2A" w:rsidP="00B81C59">
      <w:pPr>
        <w:widowControl w:val="0"/>
        <w:autoSpaceDE w:val="0"/>
        <w:autoSpaceDN w:val="0"/>
        <w:adjustRightInd w:val="0"/>
        <w:ind w:right="-284"/>
        <w:jc w:val="both"/>
        <w:rPr>
          <w:bCs/>
          <w:sz w:val="28"/>
          <w:szCs w:val="28"/>
        </w:rPr>
      </w:pPr>
    </w:p>
    <w:p w14:paraId="469484A3" w14:textId="77777777" w:rsidR="009D3EC5" w:rsidRDefault="009D3EC5" w:rsidP="009D3EC5">
      <w:pPr>
        <w:widowControl w:val="0"/>
        <w:autoSpaceDE w:val="0"/>
        <w:autoSpaceDN w:val="0"/>
        <w:adjustRightInd w:val="0"/>
        <w:ind w:right="-284" w:firstLine="709"/>
        <w:jc w:val="both"/>
        <w:rPr>
          <w:bCs/>
          <w:sz w:val="28"/>
          <w:szCs w:val="28"/>
        </w:rPr>
      </w:pPr>
    </w:p>
    <w:p w14:paraId="50C2CB9B" w14:textId="24B172F9" w:rsidR="00A94325" w:rsidRDefault="00A94325" w:rsidP="009D3EC5">
      <w:pPr>
        <w:widowControl w:val="0"/>
        <w:autoSpaceDE w:val="0"/>
        <w:autoSpaceDN w:val="0"/>
        <w:adjustRightInd w:val="0"/>
        <w:ind w:right="-284" w:firstLine="709"/>
        <w:jc w:val="both"/>
        <w:rPr>
          <w:bCs/>
          <w:sz w:val="28"/>
          <w:szCs w:val="28"/>
        </w:rPr>
      </w:pPr>
      <w:r w:rsidRPr="008263A3">
        <w:rPr>
          <w:bCs/>
          <w:sz w:val="28"/>
          <w:szCs w:val="28"/>
        </w:rPr>
        <w:t>Члены Правления РЭК Кузбасса</w:t>
      </w:r>
    </w:p>
    <w:p w14:paraId="6703E531" w14:textId="77777777" w:rsidR="00300B6C" w:rsidRDefault="00300B6C" w:rsidP="006C40C1">
      <w:pPr>
        <w:widowControl w:val="0"/>
        <w:autoSpaceDE w:val="0"/>
        <w:autoSpaceDN w:val="0"/>
        <w:adjustRightInd w:val="0"/>
        <w:ind w:right="-284"/>
        <w:jc w:val="both"/>
        <w:rPr>
          <w:bCs/>
          <w:sz w:val="28"/>
          <w:szCs w:val="28"/>
        </w:rPr>
      </w:pPr>
    </w:p>
    <w:p w14:paraId="0B30A567" w14:textId="77777777" w:rsidR="009D3EC5" w:rsidRPr="008263A3" w:rsidRDefault="009D3EC5" w:rsidP="006C40C1">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A94325" w:rsidRPr="008263A3" w14:paraId="6CAA3A7E" w14:textId="77777777">
        <w:trPr>
          <w:trHeight w:val="721"/>
        </w:trPr>
        <w:tc>
          <w:tcPr>
            <w:tcW w:w="7627" w:type="dxa"/>
          </w:tcPr>
          <w:p w14:paraId="5C09E4C1"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34EEA636" w14:textId="6FBD33B3" w:rsidR="004A0B2A" w:rsidRDefault="008D19E0">
            <w:pPr>
              <w:widowControl w:val="0"/>
              <w:autoSpaceDE w:val="0"/>
              <w:autoSpaceDN w:val="0"/>
              <w:adjustRightInd w:val="0"/>
              <w:jc w:val="both"/>
              <w:rPr>
                <w:sz w:val="28"/>
                <w:szCs w:val="28"/>
              </w:rPr>
            </w:pPr>
            <w:r>
              <w:rPr>
                <w:sz w:val="28"/>
                <w:szCs w:val="28"/>
              </w:rPr>
              <w:t>О.А. Чурсина</w:t>
            </w:r>
          </w:p>
          <w:p w14:paraId="56A956E9" w14:textId="77777777" w:rsidR="008D19E0" w:rsidRDefault="008D19E0">
            <w:pPr>
              <w:widowControl w:val="0"/>
              <w:autoSpaceDE w:val="0"/>
              <w:autoSpaceDN w:val="0"/>
              <w:adjustRightInd w:val="0"/>
              <w:jc w:val="both"/>
              <w:rPr>
                <w:sz w:val="28"/>
                <w:szCs w:val="28"/>
              </w:rPr>
            </w:pPr>
          </w:p>
          <w:p w14:paraId="55B3C570" w14:textId="77777777" w:rsidR="00A94325" w:rsidRPr="008263A3" w:rsidRDefault="00A94325" w:rsidP="008D19E0">
            <w:pPr>
              <w:widowControl w:val="0"/>
              <w:autoSpaceDE w:val="0"/>
              <w:autoSpaceDN w:val="0"/>
              <w:adjustRightInd w:val="0"/>
              <w:jc w:val="both"/>
              <w:rPr>
                <w:sz w:val="28"/>
                <w:szCs w:val="28"/>
              </w:rPr>
            </w:pPr>
          </w:p>
        </w:tc>
      </w:tr>
      <w:tr w:rsidR="008D19E0" w:rsidRPr="008263A3" w14:paraId="772C3350" w14:textId="77777777">
        <w:trPr>
          <w:trHeight w:val="721"/>
        </w:trPr>
        <w:tc>
          <w:tcPr>
            <w:tcW w:w="7627" w:type="dxa"/>
          </w:tcPr>
          <w:p w14:paraId="68563EFC" w14:textId="77777777" w:rsidR="008D19E0" w:rsidRDefault="008D19E0">
            <w:pPr>
              <w:widowControl w:val="0"/>
              <w:autoSpaceDE w:val="0"/>
              <w:autoSpaceDN w:val="0"/>
              <w:adjustRightInd w:val="0"/>
              <w:ind w:firstLine="709"/>
              <w:jc w:val="both"/>
              <w:rPr>
                <w:bCs/>
                <w:sz w:val="28"/>
                <w:szCs w:val="28"/>
              </w:rPr>
            </w:pPr>
          </w:p>
          <w:p w14:paraId="48F40584" w14:textId="77777777" w:rsidR="008D19E0" w:rsidRPr="008263A3" w:rsidRDefault="008D19E0">
            <w:pPr>
              <w:widowControl w:val="0"/>
              <w:autoSpaceDE w:val="0"/>
              <w:autoSpaceDN w:val="0"/>
              <w:adjustRightInd w:val="0"/>
              <w:ind w:firstLine="709"/>
              <w:jc w:val="both"/>
              <w:rPr>
                <w:bCs/>
                <w:sz w:val="28"/>
                <w:szCs w:val="28"/>
              </w:rPr>
            </w:pPr>
          </w:p>
        </w:tc>
        <w:tc>
          <w:tcPr>
            <w:tcW w:w="2641" w:type="dxa"/>
          </w:tcPr>
          <w:p w14:paraId="279BD9F4" w14:textId="77777777" w:rsidR="008D19E0" w:rsidRPr="008263A3" w:rsidRDefault="008D19E0" w:rsidP="008D19E0">
            <w:pPr>
              <w:widowControl w:val="0"/>
              <w:autoSpaceDE w:val="0"/>
              <w:autoSpaceDN w:val="0"/>
              <w:adjustRightInd w:val="0"/>
              <w:jc w:val="both"/>
              <w:rPr>
                <w:sz w:val="28"/>
                <w:szCs w:val="28"/>
              </w:rPr>
            </w:pPr>
            <w:r w:rsidRPr="008263A3">
              <w:rPr>
                <w:sz w:val="28"/>
                <w:szCs w:val="28"/>
              </w:rPr>
              <w:t>М.Г. Саврасов</w:t>
            </w:r>
          </w:p>
          <w:p w14:paraId="54846BE6" w14:textId="77777777" w:rsidR="008D19E0" w:rsidRDefault="008D19E0">
            <w:pPr>
              <w:widowControl w:val="0"/>
              <w:autoSpaceDE w:val="0"/>
              <w:autoSpaceDN w:val="0"/>
              <w:adjustRightInd w:val="0"/>
              <w:jc w:val="both"/>
              <w:rPr>
                <w:sz w:val="28"/>
                <w:szCs w:val="28"/>
              </w:rPr>
            </w:pPr>
          </w:p>
        </w:tc>
      </w:tr>
      <w:tr w:rsidR="00A94325" w:rsidRPr="008263A3" w14:paraId="05185846" w14:textId="77777777">
        <w:trPr>
          <w:trHeight w:val="721"/>
        </w:trPr>
        <w:tc>
          <w:tcPr>
            <w:tcW w:w="7627" w:type="dxa"/>
          </w:tcPr>
          <w:p w14:paraId="5992E7B0"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3BA568FD" w14:textId="77777777" w:rsidR="00300B6C" w:rsidRDefault="00300B6C">
            <w:pPr>
              <w:widowControl w:val="0"/>
              <w:autoSpaceDE w:val="0"/>
              <w:autoSpaceDN w:val="0"/>
              <w:adjustRightInd w:val="0"/>
              <w:jc w:val="both"/>
              <w:rPr>
                <w:sz w:val="28"/>
                <w:szCs w:val="28"/>
              </w:rPr>
            </w:pPr>
          </w:p>
          <w:p w14:paraId="7F5460AB" w14:textId="77777777" w:rsidR="00407B21" w:rsidRDefault="00407B21">
            <w:pPr>
              <w:widowControl w:val="0"/>
              <w:autoSpaceDE w:val="0"/>
              <w:autoSpaceDN w:val="0"/>
              <w:adjustRightInd w:val="0"/>
              <w:jc w:val="both"/>
              <w:rPr>
                <w:sz w:val="28"/>
                <w:szCs w:val="28"/>
              </w:rPr>
            </w:pPr>
          </w:p>
          <w:p w14:paraId="6CC2B7F6" w14:textId="77777777" w:rsidR="00A94325" w:rsidRPr="008263A3" w:rsidRDefault="00A94325">
            <w:pPr>
              <w:widowControl w:val="0"/>
              <w:autoSpaceDE w:val="0"/>
              <w:autoSpaceDN w:val="0"/>
              <w:adjustRightInd w:val="0"/>
              <w:jc w:val="both"/>
              <w:rPr>
                <w:sz w:val="28"/>
                <w:szCs w:val="28"/>
              </w:rPr>
            </w:pPr>
            <w:r w:rsidRPr="008263A3">
              <w:rPr>
                <w:sz w:val="28"/>
                <w:szCs w:val="28"/>
              </w:rPr>
              <w:t>О.В. Маркова</w:t>
            </w:r>
          </w:p>
        </w:tc>
      </w:tr>
      <w:tr w:rsidR="00A94325" w:rsidRPr="008263A3" w14:paraId="08E04EA0" w14:textId="77777777">
        <w:trPr>
          <w:trHeight w:val="295"/>
        </w:trPr>
        <w:tc>
          <w:tcPr>
            <w:tcW w:w="7627" w:type="dxa"/>
          </w:tcPr>
          <w:p w14:paraId="11FF2B4E"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0D0B5AC4" w14:textId="77777777" w:rsidR="00300B6C" w:rsidRDefault="00300B6C">
            <w:pPr>
              <w:widowControl w:val="0"/>
              <w:autoSpaceDE w:val="0"/>
              <w:autoSpaceDN w:val="0"/>
              <w:adjustRightInd w:val="0"/>
              <w:jc w:val="both"/>
              <w:rPr>
                <w:bCs/>
                <w:sz w:val="28"/>
                <w:szCs w:val="28"/>
              </w:rPr>
            </w:pPr>
          </w:p>
          <w:p w14:paraId="2887F081" w14:textId="77777777" w:rsidR="004A0B2A" w:rsidRDefault="004A0B2A">
            <w:pPr>
              <w:widowControl w:val="0"/>
              <w:autoSpaceDE w:val="0"/>
              <w:autoSpaceDN w:val="0"/>
              <w:adjustRightInd w:val="0"/>
              <w:jc w:val="both"/>
              <w:rPr>
                <w:bCs/>
                <w:sz w:val="28"/>
                <w:szCs w:val="28"/>
              </w:rPr>
            </w:pPr>
          </w:p>
          <w:p w14:paraId="4B39D787" w14:textId="77777777" w:rsidR="00407B21" w:rsidRPr="00300B6C" w:rsidRDefault="00407B21">
            <w:pPr>
              <w:widowControl w:val="0"/>
              <w:autoSpaceDE w:val="0"/>
              <w:autoSpaceDN w:val="0"/>
              <w:adjustRightInd w:val="0"/>
              <w:jc w:val="both"/>
              <w:rPr>
                <w:bCs/>
                <w:sz w:val="28"/>
                <w:szCs w:val="28"/>
              </w:rPr>
            </w:pPr>
          </w:p>
          <w:p w14:paraId="2E442F88" w14:textId="77777777" w:rsidR="00A94325" w:rsidRPr="008263A3" w:rsidRDefault="00A94325">
            <w:pPr>
              <w:widowControl w:val="0"/>
              <w:autoSpaceDE w:val="0"/>
              <w:autoSpaceDN w:val="0"/>
              <w:adjustRightInd w:val="0"/>
              <w:jc w:val="both"/>
              <w:rPr>
                <w:bCs/>
                <w:sz w:val="28"/>
                <w:szCs w:val="28"/>
              </w:rPr>
            </w:pPr>
            <w:r w:rsidRPr="008263A3">
              <w:rPr>
                <w:bCs/>
                <w:sz w:val="28"/>
                <w:szCs w:val="28"/>
              </w:rPr>
              <w:t>Ю.Б. Лермонтов</w:t>
            </w:r>
          </w:p>
        </w:tc>
      </w:tr>
      <w:tr w:rsidR="00A94325" w:rsidRPr="008263A3" w14:paraId="0F73BDFB" w14:textId="77777777">
        <w:trPr>
          <w:trHeight w:val="295"/>
        </w:trPr>
        <w:tc>
          <w:tcPr>
            <w:tcW w:w="7627" w:type="dxa"/>
          </w:tcPr>
          <w:p w14:paraId="2034F7EA"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7E76ED5F" w14:textId="77777777" w:rsidR="00300B6C" w:rsidRDefault="00300B6C">
            <w:pPr>
              <w:widowControl w:val="0"/>
              <w:autoSpaceDE w:val="0"/>
              <w:autoSpaceDN w:val="0"/>
              <w:adjustRightInd w:val="0"/>
              <w:jc w:val="both"/>
              <w:rPr>
                <w:bCs/>
                <w:sz w:val="28"/>
                <w:szCs w:val="28"/>
              </w:rPr>
            </w:pPr>
          </w:p>
          <w:p w14:paraId="787E94C1" w14:textId="77777777" w:rsidR="004A0B2A" w:rsidRDefault="004A0B2A">
            <w:pPr>
              <w:widowControl w:val="0"/>
              <w:autoSpaceDE w:val="0"/>
              <w:autoSpaceDN w:val="0"/>
              <w:adjustRightInd w:val="0"/>
              <w:jc w:val="both"/>
              <w:rPr>
                <w:bCs/>
                <w:sz w:val="28"/>
                <w:szCs w:val="28"/>
              </w:rPr>
            </w:pPr>
          </w:p>
          <w:p w14:paraId="2AEB5428" w14:textId="77777777" w:rsidR="004A0B2A" w:rsidRDefault="004A0B2A">
            <w:pPr>
              <w:widowControl w:val="0"/>
              <w:autoSpaceDE w:val="0"/>
              <w:autoSpaceDN w:val="0"/>
              <w:adjustRightInd w:val="0"/>
              <w:jc w:val="both"/>
              <w:rPr>
                <w:bCs/>
                <w:sz w:val="28"/>
                <w:szCs w:val="28"/>
              </w:rPr>
            </w:pPr>
          </w:p>
          <w:p w14:paraId="421A8BD8" w14:textId="77777777" w:rsidR="00A94325" w:rsidRPr="008263A3" w:rsidRDefault="00A94325">
            <w:pPr>
              <w:widowControl w:val="0"/>
              <w:autoSpaceDE w:val="0"/>
              <w:autoSpaceDN w:val="0"/>
              <w:adjustRightInd w:val="0"/>
              <w:jc w:val="both"/>
              <w:rPr>
                <w:bCs/>
                <w:sz w:val="28"/>
                <w:szCs w:val="28"/>
              </w:rPr>
            </w:pPr>
            <w:r>
              <w:rPr>
                <w:bCs/>
                <w:sz w:val="28"/>
                <w:szCs w:val="28"/>
              </w:rPr>
              <w:t>Н.В. Ермак</w:t>
            </w:r>
          </w:p>
        </w:tc>
      </w:tr>
      <w:tr w:rsidR="006560F8" w:rsidRPr="008263A3" w14:paraId="16466255" w14:textId="77777777">
        <w:trPr>
          <w:trHeight w:val="295"/>
        </w:trPr>
        <w:tc>
          <w:tcPr>
            <w:tcW w:w="7627" w:type="dxa"/>
          </w:tcPr>
          <w:p w14:paraId="56063A94" w14:textId="77777777" w:rsidR="006560F8" w:rsidRPr="008263A3" w:rsidRDefault="006560F8">
            <w:pPr>
              <w:widowControl w:val="0"/>
              <w:autoSpaceDE w:val="0"/>
              <w:autoSpaceDN w:val="0"/>
              <w:adjustRightInd w:val="0"/>
              <w:ind w:firstLine="709"/>
              <w:jc w:val="both"/>
              <w:rPr>
                <w:bCs/>
                <w:sz w:val="28"/>
                <w:szCs w:val="28"/>
              </w:rPr>
            </w:pPr>
          </w:p>
        </w:tc>
        <w:tc>
          <w:tcPr>
            <w:tcW w:w="2641" w:type="dxa"/>
          </w:tcPr>
          <w:p w14:paraId="48022B5D" w14:textId="77777777" w:rsidR="006560F8" w:rsidRDefault="006560F8">
            <w:pPr>
              <w:widowControl w:val="0"/>
              <w:autoSpaceDE w:val="0"/>
              <w:autoSpaceDN w:val="0"/>
              <w:adjustRightInd w:val="0"/>
              <w:jc w:val="both"/>
              <w:rPr>
                <w:bCs/>
                <w:sz w:val="28"/>
                <w:szCs w:val="28"/>
              </w:rPr>
            </w:pPr>
          </w:p>
        </w:tc>
      </w:tr>
      <w:tr w:rsidR="00A94325" w14:paraId="3AF2B631" w14:textId="77777777">
        <w:trPr>
          <w:trHeight w:val="490"/>
        </w:trPr>
        <w:tc>
          <w:tcPr>
            <w:tcW w:w="7627" w:type="dxa"/>
          </w:tcPr>
          <w:p w14:paraId="3EC76EC6" w14:textId="77777777" w:rsidR="004A0B2A" w:rsidRDefault="004A0B2A" w:rsidP="008D19E0">
            <w:pPr>
              <w:widowControl w:val="0"/>
              <w:autoSpaceDE w:val="0"/>
              <w:autoSpaceDN w:val="0"/>
              <w:adjustRightInd w:val="0"/>
              <w:jc w:val="both"/>
              <w:rPr>
                <w:sz w:val="28"/>
                <w:szCs w:val="28"/>
              </w:rPr>
            </w:pPr>
          </w:p>
          <w:p w14:paraId="7A4A6A30" w14:textId="52BC72BE" w:rsidR="00A94325" w:rsidRPr="008263A3" w:rsidRDefault="00A94325" w:rsidP="006C40C1">
            <w:pPr>
              <w:widowControl w:val="0"/>
              <w:autoSpaceDE w:val="0"/>
              <w:autoSpaceDN w:val="0"/>
              <w:adjustRightInd w:val="0"/>
              <w:ind w:firstLine="604"/>
              <w:jc w:val="both"/>
              <w:rPr>
                <w:bCs/>
                <w:sz w:val="28"/>
                <w:szCs w:val="28"/>
              </w:rPr>
            </w:pPr>
            <w:r w:rsidRPr="008263A3">
              <w:rPr>
                <w:sz w:val="28"/>
                <w:szCs w:val="28"/>
              </w:rPr>
              <w:t>Секретарь Правления РЭК Кузбасса</w:t>
            </w:r>
          </w:p>
        </w:tc>
        <w:tc>
          <w:tcPr>
            <w:tcW w:w="2641" w:type="dxa"/>
          </w:tcPr>
          <w:p w14:paraId="6A552478" w14:textId="77777777" w:rsidR="00BB50F8" w:rsidRDefault="00BB50F8" w:rsidP="00D5491E">
            <w:pPr>
              <w:widowControl w:val="0"/>
              <w:autoSpaceDE w:val="0"/>
              <w:autoSpaceDN w:val="0"/>
              <w:adjustRightInd w:val="0"/>
              <w:jc w:val="both"/>
              <w:rPr>
                <w:bCs/>
                <w:sz w:val="28"/>
                <w:szCs w:val="28"/>
              </w:rPr>
            </w:pPr>
          </w:p>
          <w:p w14:paraId="2D51ECB5" w14:textId="7DA5CC95" w:rsidR="00A94325" w:rsidRDefault="00CF0913">
            <w:pPr>
              <w:widowControl w:val="0"/>
              <w:autoSpaceDE w:val="0"/>
              <w:autoSpaceDN w:val="0"/>
              <w:adjustRightInd w:val="0"/>
              <w:jc w:val="both"/>
              <w:rPr>
                <w:bCs/>
                <w:sz w:val="28"/>
                <w:szCs w:val="28"/>
              </w:rPr>
            </w:pPr>
            <w:r>
              <w:rPr>
                <w:bCs/>
                <w:sz w:val="28"/>
                <w:szCs w:val="28"/>
              </w:rPr>
              <w:t>Т.А.Саф</w:t>
            </w:r>
            <w:r w:rsidR="00964B44">
              <w:rPr>
                <w:bCs/>
                <w:sz w:val="28"/>
                <w:szCs w:val="28"/>
              </w:rPr>
              <w:t>ина</w:t>
            </w:r>
            <w:r w:rsidR="00A94325">
              <w:rPr>
                <w:bCs/>
                <w:sz w:val="28"/>
                <w:szCs w:val="28"/>
              </w:rPr>
              <w:t xml:space="preserve"> </w:t>
            </w:r>
          </w:p>
        </w:tc>
      </w:tr>
    </w:tbl>
    <w:p w14:paraId="69624987" w14:textId="77777777" w:rsidR="009E3348" w:rsidRDefault="009E3348" w:rsidP="00075F9A">
      <w:pPr>
        <w:ind w:right="-1"/>
        <w:jc w:val="both"/>
        <w:rPr>
          <w:b/>
          <w:bCs/>
          <w:sz w:val="28"/>
          <w:szCs w:val="22"/>
        </w:rPr>
        <w:sectPr w:rsidR="009E3348" w:rsidSect="00486354">
          <w:pgSz w:w="11906" w:h="16838" w:code="9"/>
          <w:pgMar w:top="142" w:right="566" w:bottom="993" w:left="1276" w:header="284" w:footer="0" w:gutter="0"/>
          <w:pgNumType w:start="1"/>
          <w:cols w:space="708"/>
          <w:titlePg/>
          <w:docGrid w:linePitch="360"/>
        </w:sectPr>
      </w:pPr>
    </w:p>
    <w:p w14:paraId="7EA20015" w14:textId="77777777" w:rsidR="00407B21" w:rsidRPr="00407B21" w:rsidRDefault="00407B21" w:rsidP="007A6DB9">
      <w:pPr>
        <w:tabs>
          <w:tab w:val="left" w:pos="9214"/>
        </w:tabs>
        <w:ind w:left="-1075" w:right="-739" w:firstLine="6887"/>
        <w:rPr>
          <w:sz w:val="28"/>
          <w:szCs w:val="28"/>
        </w:rPr>
      </w:pPr>
    </w:p>
    <w:sectPr w:rsidR="00407B21" w:rsidRPr="00407B21" w:rsidSect="007A6DB9">
      <w:headerReference w:type="default" r:id="rId11"/>
      <w:footerReference w:type="even"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56D72" w14:textId="77777777" w:rsidR="00C732AE" w:rsidRDefault="00C732AE" w:rsidP="00377397">
      <w:r>
        <w:separator/>
      </w:r>
    </w:p>
  </w:endnote>
  <w:endnote w:type="continuationSeparator" w:id="0">
    <w:p w14:paraId="015CEA0C" w14:textId="77777777" w:rsidR="00C732AE" w:rsidRDefault="00C732AE"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ED43A" w14:textId="77777777" w:rsidR="00BB50F8" w:rsidRDefault="00BB50F8" w:rsidP="00BF637D">
    <w:pPr>
      <w:pStyle w:val="ab"/>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3</w:t>
    </w:r>
    <w:r>
      <w:rPr>
        <w:rStyle w:val="af5"/>
      </w:rPr>
      <w:fldChar w:fldCharType="end"/>
    </w:r>
  </w:p>
  <w:p w14:paraId="54B0AA55" w14:textId="77777777" w:rsidR="00BB50F8" w:rsidRDefault="00BB50F8" w:rsidP="00BF637D">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3D99E" w14:textId="77777777" w:rsidR="00C732AE" w:rsidRDefault="00C732AE" w:rsidP="00377397">
      <w:r>
        <w:separator/>
      </w:r>
    </w:p>
  </w:footnote>
  <w:footnote w:type="continuationSeparator" w:id="0">
    <w:p w14:paraId="2BFA58B6" w14:textId="77777777" w:rsidR="00C732AE" w:rsidRDefault="00C732AE"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4025123"/>
      <w:docPartObj>
        <w:docPartGallery w:val="Page Numbers (Top of Page)"/>
        <w:docPartUnique/>
      </w:docPartObj>
    </w:sdtPr>
    <w:sdtEndPr/>
    <w:sdtContent>
      <w:p w14:paraId="1D265E35" w14:textId="5C22B70C" w:rsidR="003D7E0C" w:rsidRDefault="003D7E0C">
        <w:pPr>
          <w:pStyle w:val="a9"/>
          <w:jc w:val="center"/>
        </w:pPr>
        <w:r>
          <w:fldChar w:fldCharType="begin"/>
        </w:r>
        <w:r>
          <w:instrText>PAGE   \* MERGEFORMAT</w:instrText>
        </w:r>
        <w:r>
          <w:fldChar w:fldCharType="separate"/>
        </w:r>
        <w:r>
          <w:t>2</w:t>
        </w:r>
        <w:r>
          <w:fldChar w:fldCharType="end"/>
        </w:r>
      </w:p>
    </w:sdtContent>
  </w:sdt>
  <w:p w14:paraId="1A14A5D9" w14:textId="77777777" w:rsidR="003D7E0C" w:rsidRDefault="003D7E0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F574F" w14:textId="1A051124" w:rsidR="00981432" w:rsidRDefault="00981432">
    <w:pPr>
      <w:pStyle w:val="a9"/>
      <w:jc w:val="center"/>
    </w:pPr>
  </w:p>
  <w:p w14:paraId="737534AF" w14:textId="77777777" w:rsidR="00981432" w:rsidRDefault="0098143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1972B" w14:textId="77777777" w:rsidR="00BB50F8" w:rsidRDefault="00BB50F8">
    <w:pPr>
      <w:pStyle w:val="a9"/>
      <w:jc w:val="center"/>
    </w:pPr>
    <w:r>
      <w:fldChar w:fldCharType="begin"/>
    </w:r>
    <w:r>
      <w:instrText>PAGE   \* MERGEFORMAT</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65E05F9"/>
    <w:multiLevelType w:val="hybridMultilevel"/>
    <w:tmpl w:val="D360CBB8"/>
    <w:lvl w:ilvl="0" w:tplc="76C4BA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BD333F"/>
    <w:multiLevelType w:val="hybridMultilevel"/>
    <w:tmpl w:val="20886550"/>
    <w:lvl w:ilvl="0" w:tplc="2B8CF60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15:restartNumberingAfterBreak="0">
    <w:nsid w:val="1ADE5BB7"/>
    <w:multiLevelType w:val="hybridMultilevel"/>
    <w:tmpl w:val="4E08FAD0"/>
    <w:lvl w:ilvl="0" w:tplc="A1C48D32">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E060FED"/>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10" w15:restartNumberingAfterBreak="0">
    <w:nsid w:val="270A7250"/>
    <w:multiLevelType w:val="hybridMultilevel"/>
    <w:tmpl w:val="13B2D524"/>
    <w:lvl w:ilvl="0" w:tplc="AF88A2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E290F2F"/>
    <w:multiLevelType w:val="hybridMultilevel"/>
    <w:tmpl w:val="2EEC8A16"/>
    <w:lvl w:ilvl="0" w:tplc="4AF61C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EFF2BDC"/>
    <w:multiLevelType w:val="multilevel"/>
    <w:tmpl w:val="B93846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4C07DC"/>
    <w:multiLevelType w:val="hybridMultilevel"/>
    <w:tmpl w:val="7ACC6C8C"/>
    <w:lvl w:ilvl="0" w:tplc="EB467B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3BF73080"/>
    <w:multiLevelType w:val="hybridMultilevel"/>
    <w:tmpl w:val="D2547A82"/>
    <w:lvl w:ilvl="0" w:tplc="78E2D2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E5747D1"/>
    <w:multiLevelType w:val="hybridMultilevel"/>
    <w:tmpl w:val="FD1A771E"/>
    <w:lvl w:ilvl="0" w:tplc="4524F1EE">
      <w:start w:val="1"/>
      <w:numFmt w:val="bullet"/>
      <w:lvlText w:val=""/>
      <w:lvlJc w:val="left"/>
      <w:pPr>
        <w:ind w:left="9575" w:hanging="360"/>
      </w:pPr>
      <w:rPr>
        <w:rFonts w:ascii="Symbol" w:hAnsi="Symbol" w:hint="default"/>
        <w:sz w:val="20"/>
        <w:szCs w:val="20"/>
      </w:rPr>
    </w:lvl>
    <w:lvl w:ilvl="1" w:tplc="04190003">
      <w:start w:val="1"/>
      <w:numFmt w:val="bullet"/>
      <w:lvlText w:val="o"/>
      <w:lvlJc w:val="left"/>
      <w:pPr>
        <w:ind w:left="6413" w:hanging="360"/>
      </w:pPr>
      <w:rPr>
        <w:rFonts w:ascii="Courier New" w:hAnsi="Courier New" w:cs="Courier New" w:hint="default"/>
      </w:rPr>
    </w:lvl>
    <w:lvl w:ilvl="2" w:tplc="04190005" w:tentative="1">
      <w:start w:val="1"/>
      <w:numFmt w:val="bullet"/>
      <w:lvlText w:val=""/>
      <w:lvlJc w:val="left"/>
      <w:pPr>
        <w:ind w:left="7133" w:hanging="360"/>
      </w:pPr>
      <w:rPr>
        <w:rFonts w:ascii="Wingdings" w:hAnsi="Wingdings" w:hint="default"/>
      </w:rPr>
    </w:lvl>
    <w:lvl w:ilvl="3" w:tplc="04190001" w:tentative="1">
      <w:start w:val="1"/>
      <w:numFmt w:val="bullet"/>
      <w:lvlText w:val=""/>
      <w:lvlJc w:val="left"/>
      <w:pPr>
        <w:ind w:left="7853" w:hanging="360"/>
      </w:pPr>
      <w:rPr>
        <w:rFonts w:ascii="Symbol" w:hAnsi="Symbol" w:hint="default"/>
      </w:rPr>
    </w:lvl>
    <w:lvl w:ilvl="4" w:tplc="04190003" w:tentative="1">
      <w:start w:val="1"/>
      <w:numFmt w:val="bullet"/>
      <w:lvlText w:val="o"/>
      <w:lvlJc w:val="left"/>
      <w:pPr>
        <w:ind w:left="8573" w:hanging="360"/>
      </w:pPr>
      <w:rPr>
        <w:rFonts w:ascii="Courier New" w:hAnsi="Courier New" w:cs="Courier New" w:hint="default"/>
      </w:rPr>
    </w:lvl>
    <w:lvl w:ilvl="5" w:tplc="04190005" w:tentative="1">
      <w:start w:val="1"/>
      <w:numFmt w:val="bullet"/>
      <w:lvlText w:val=""/>
      <w:lvlJc w:val="left"/>
      <w:pPr>
        <w:ind w:left="9293" w:hanging="360"/>
      </w:pPr>
      <w:rPr>
        <w:rFonts w:ascii="Wingdings" w:hAnsi="Wingdings" w:hint="default"/>
      </w:rPr>
    </w:lvl>
    <w:lvl w:ilvl="6" w:tplc="04190001" w:tentative="1">
      <w:start w:val="1"/>
      <w:numFmt w:val="bullet"/>
      <w:lvlText w:val=""/>
      <w:lvlJc w:val="left"/>
      <w:pPr>
        <w:ind w:left="10013" w:hanging="360"/>
      </w:pPr>
      <w:rPr>
        <w:rFonts w:ascii="Symbol" w:hAnsi="Symbol" w:hint="default"/>
      </w:rPr>
    </w:lvl>
    <w:lvl w:ilvl="7" w:tplc="04190003" w:tentative="1">
      <w:start w:val="1"/>
      <w:numFmt w:val="bullet"/>
      <w:lvlText w:val="o"/>
      <w:lvlJc w:val="left"/>
      <w:pPr>
        <w:ind w:left="10733" w:hanging="360"/>
      </w:pPr>
      <w:rPr>
        <w:rFonts w:ascii="Courier New" w:hAnsi="Courier New" w:cs="Courier New" w:hint="default"/>
      </w:rPr>
    </w:lvl>
    <w:lvl w:ilvl="8" w:tplc="04190005" w:tentative="1">
      <w:start w:val="1"/>
      <w:numFmt w:val="bullet"/>
      <w:lvlText w:val=""/>
      <w:lvlJc w:val="left"/>
      <w:pPr>
        <w:ind w:left="11453" w:hanging="360"/>
      </w:pPr>
      <w:rPr>
        <w:rFonts w:ascii="Wingdings" w:hAnsi="Wingdings" w:hint="default"/>
      </w:rPr>
    </w:lvl>
  </w:abstractNum>
  <w:abstractNum w:abstractNumId="20"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2" w15:restartNumberingAfterBreak="0">
    <w:nsid w:val="5302308F"/>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3"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4" w15:restartNumberingAfterBreak="0">
    <w:nsid w:val="64F96E2D"/>
    <w:multiLevelType w:val="hybridMultilevel"/>
    <w:tmpl w:val="C7EE737C"/>
    <w:lvl w:ilvl="0" w:tplc="F6D4B2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A7902BD"/>
    <w:multiLevelType w:val="hybridMultilevel"/>
    <w:tmpl w:val="25BC1502"/>
    <w:lvl w:ilvl="0" w:tplc="E118F8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B543577"/>
    <w:multiLevelType w:val="hybridMultilevel"/>
    <w:tmpl w:val="7F9CFECE"/>
    <w:lvl w:ilvl="0" w:tplc="81365C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2B9721C"/>
    <w:multiLevelType w:val="hybridMultilevel"/>
    <w:tmpl w:val="BE845B6A"/>
    <w:lvl w:ilvl="0" w:tplc="D2B626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9D108E3"/>
    <w:multiLevelType w:val="hybridMultilevel"/>
    <w:tmpl w:val="1A92D574"/>
    <w:lvl w:ilvl="0" w:tplc="67F0D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FF410AC"/>
    <w:multiLevelType w:val="hybridMultilevel"/>
    <w:tmpl w:val="BF329766"/>
    <w:lvl w:ilvl="0" w:tplc="0A4C74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1"/>
  </w:num>
  <w:num w:numId="3">
    <w:abstractNumId w:val="1"/>
  </w:num>
  <w:num w:numId="4">
    <w:abstractNumId w:val="0"/>
  </w:num>
  <w:num w:numId="5">
    <w:abstractNumId w:val="7"/>
  </w:num>
  <w:num w:numId="6">
    <w:abstractNumId w:val="16"/>
  </w:num>
  <w:num w:numId="7">
    <w:abstractNumId w:val="6"/>
  </w:num>
  <w:num w:numId="8">
    <w:abstractNumId w:val="15"/>
  </w:num>
  <w:num w:numId="9">
    <w:abstractNumId w:val="4"/>
  </w:num>
  <w:num w:numId="10">
    <w:abstractNumId w:val="3"/>
  </w:num>
  <w:num w:numId="11">
    <w:abstractNumId w:val="28"/>
  </w:num>
  <w:num w:numId="12">
    <w:abstractNumId w:val="10"/>
  </w:num>
  <w:num w:numId="13">
    <w:abstractNumId w:val="29"/>
  </w:num>
  <w:num w:numId="14">
    <w:abstractNumId w:val="21"/>
  </w:num>
  <w:num w:numId="15">
    <w:abstractNumId w:val="14"/>
  </w:num>
  <w:num w:numId="16">
    <w:abstractNumId w:val="23"/>
  </w:num>
  <w:num w:numId="17">
    <w:abstractNumId w:val="5"/>
  </w:num>
  <w:num w:numId="18">
    <w:abstractNumId w:val="13"/>
  </w:num>
  <w:num w:numId="19">
    <w:abstractNumId w:val="24"/>
  </w:num>
  <w:num w:numId="20">
    <w:abstractNumId w:val="18"/>
  </w:num>
  <w:num w:numId="21">
    <w:abstractNumId w:val="25"/>
  </w:num>
  <w:num w:numId="22">
    <w:abstractNumId w:val="12"/>
  </w:num>
  <w:num w:numId="23">
    <w:abstractNumId w:val="19"/>
  </w:num>
  <w:num w:numId="24">
    <w:abstractNumId w:val="17"/>
  </w:num>
  <w:num w:numId="25">
    <w:abstractNumId w:val="8"/>
  </w:num>
  <w:num w:numId="26">
    <w:abstractNumId w:val="26"/>
  </w:num>
  <w:num w:numId="27">
    <w:abstractNumId w:val="20"/>
  </w:num>
  <w:num w:numId="28">
    <w:abstractNumId w:val="27"/>
  </w:num>
  <w:num w:numId="29">
    <w:abstractNumId w:val="22"/>
  </w:num>
  <w:num w:numId="3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1E3"/>
    <w:rsid w:val="00003A9B"/>
    <w:rsid w:val="00004F24"/>
    <w:rsid w:val="00005320"/>
    <w:rsid w:val="00006AB0"/>
    <w:rsid w:val="0001077C"/>
    <w:rsid w:val="00010A3C"/>
    <w:rsid w:val="00010CFE"/>
    <w:rsid w:val="00012FA9"/>
    <w:rsid w:val="00013AD3"/>
    <w:rsid w:val="00013D3C"/>
    <w:rsid w:val="0001407A"/>
    <w:rsid w:val="000150E7"/>
    <w:rsid w:val="00016556"/>
    <w:rsid w:val="00016CF3"/>
    <w:rsid w:val="00017329"/>
    <w:rsid w:val="000204D3"/>
    <w:rsid w:val="00024580"/>
    <w:rsid w:val="0002483B"/>
    <w:rsid w:val="00024F72"/>
    <w:rsid w:val="000251C0"/>
    <w:rsid w:val="00025563"/>
    <w:rsid w:val="00025584"/>
    <w:rsid w:val="000257DF"/>
    <w:rsid w:val="00033ADA"/>
    <w:rsid w:val="000343F7"/>
    <w:rsid w:val="00034450"/>
    <w:rsid w:val="000350AB"/>
    <w:rsid w:val="000358BE"/>
    <w:rsid w:val="00035A42"/>
    <w:rsid w:val="00037DCE"/>
    <w:rsid w:val="00040B77"/>
    <w:rsid w:val="00041805"/>
    <w:rsid w:val="00041859"/>
    <w:rsid w:val="00041EA9"/>
    <w:rsid w:val="00043DA1"/>
    <w:rsid w:val="00045304"/>
    <w:rsid w:val="00045FC1"/>
    <w:rsid w:val="00050A67"/>
    <w:rsid w:val="00051491"/>
    <w:rsid w:val="000514A6"/>
    <w:rsid w:val="00052516"/>
    <w:rsid w:val="000570F9"/>
    <w:rsid w:val="00060A5B"/>
    <w:rsid w:val="00060D09"/>
    <w:rsid w:val="00060E56"/>
    <w:rsid w:val="000614DA"/>
    <w:rsid w:val="00063FE3"/>
    <w:rsid w:val="00064A4F"/>
    <w:rsid w:val="000654E5"/>
    <w:rsid w:val="00067440"/>
    <w:rsid w:val="00070C86"/>
    <w:rsid w:val="00071482"/>
    <w:rsid w:val="00071A99"/>
    <w:rsid w:val="0007219C"/>
    <w:rsid w:val="000724AD"/>
    <w:rsid w:val="00072963"/>
    <w:rsid w:val="00075F9A"/>
    <w:rsid w:val="0007638B"/>
    <w:rsid w:val="000768D9"/>
    <w:rsid w:val="000801A1"/>
    <w:rsid w:val="000805ED"/>
    <w:rsid w:val="00080A1D"/>
    <w:rsid w:val="000834C3"/>
    <w:rsid w:val="000841CC"/>
    <w:rsid w:val="00086ABD"/>
    <w:rsid w:val="00091100"/>
    <w:rsid w:val="000918C0"/>
    <w:rsid w:val="00091FA5"/>
    <w:rsid w:val="000935F2"/>
    <w:rsid w:val="0009679B"/>
    <w:rsid w:val="00097501"/>
    <w:rsid w:val="00097C0A"/>
    <w:rsid w:val="00097CCD"/>
    <w:rsid w:val="000A1E1B"/>
    <w:rsid w:val="000A21AD"/>
    <w:rsid w:val="000A31AC"/>
    <w:rsid w:val="000A329A"/>
    <w:rsid w:val="000A32A7"/>
    <w:rsid w:val="000A73AA"/>
    <w:rsid w:val="000B08F2"/>
    <w:rsid w:val="000B2E2E"/>
    <w:rsid w:val="000B534B"/>
    <w:rsid w:val="000B626E"/>
    <w:rsid w:val="000C076F"/>
    <w:rsid w:val="000C0A06"/>
    <w:rsid w:val="000C2BE5"/>
    <w:rsid w:val="000C3DC0"/>
    <w:rsid w:val="000C6791"/>
    <w:rsid w:val="000D0306"/>
    <w:rsid w:val="000D0468"/>
    <w:rsid w:val="000D0B41"/>
    <w:rsid w:val="000D0C2E"/>
    <w:rsid w:val="000D2CC1"/>
    <w:rsid w:val="000D3A1A"/>
    <w:rsid w:val="000D4207"/>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7D8E"/>
    <w:rsid w:val="00107E67"/>
    <w:rsid w:val="001109EF"/>
    <w:rsid w:val="00110C60"/>
    <w:rsid w:val="00110E6B"/>
    <w:rsid w:val="001120D7"/>
    <w:rsid w:val="00115D2F"/>
    <w:rsid w:val="00116378"/>
    <w:rsid w:val="00116E4B"/>
    <w:rsid w:val="00116F45"/>
    <w:rsid w:val="0012042A"/>
    <w:rsid w:val="0012224A"/>
    <w:rsid w:val="001227DE"/>
    <w:rsid w:val="001240FB"/>
    <w:rsid w:val="0012485D"/>
    <w:rsid w:val="00130B6A"/>
    <w:rsid w:val="001323B4"/>
    <w:rsid w:val="00133FAA"/>
    <w:rsid w:val="00134663"/>
    <w:rsid w:val="00136D6D"/>
    <w:rsid w:val="00137D4D"/>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60EB"/>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65E7"/>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5245"/>
    <w:rsid w:val="0019530C"/>
    <w:rsid w:val="00195730"/>
    <w:rsid w:val="00196C7E"/>
    <w:rsid w:val="00197DDA"/>
    <w:rsid w:val="001A00A0"/>
    <w:rsid w:val="001A106E"/>
    <w:rsid w:val="001A2947"/>
    <w:rsid w:val="001A3322"/>
    <w:rsid w:val="001A36CD"/>
    <w:rsid w:val="001A3FA0"/>
    <w:rsid w:val="001B0B7F"/>
    <w:rsid w:val="001B1997"/>
    <w:rsid w:val="001B249D"/>
    <w:rsid w:val="001B2ADB"/>
    <w:rsid w:val="001B39E7"/>
    <w:rsid w:val="001B5D41"/>
    <w:rsid w:val="001B6546"/>
    <w:rsid w:val="001C0FF7"/>
    <w:rsid w:val="001C2C4D"/>
    <w:rsid w:val="001C42D8"/>
    <w:rsid w:val="001C4D09"/>
    <w:rsid w:val="001C5EEF"/>
    <w:rsid w:val="001C6230"/>
    <w:rsid w:val="001C673E"/>
    <w:rsid w:val="001C6766"/>
    <w:rsid w:val="001C73F6"/>
    <w:rsid w:val="001C7938"/>
    <w:rsid w:val="001C7E04"/>
    <w:rsid w:val="001D0056"/>
    <w:rsid w:val="001D3A40"/>
    <w:rsid w:val="001D3C42"/>
    <w:rsid w:val="001D4169"/>
    <w:rsid w:val="001D4CBD"/>
    <w:rsid w:val="001D5A6B"/>
    <w:rsid w:val="001D6464"/>
    <w:rsid w:val="001E176B"/>
    <w:rsid w:val="001E197B"/>
    <w:rsid w:val="001E2F4D"/>
    <w:rsid w:val="001E37D1"/>
    <w:rsid w:val="001E5B5C"/>
    <w:rsid w:val="001E6729"/>
    <w:rsid w:val="001F02F1"/>
    <w:rsid w:val="001F102F"/>
    <w:rsid w:val="001F18F6"/>
    <w:rsid w:val="001F1FA8"/>
    <w:rsid w:val="001F2929"/>
    <w:rsid w:val="001F369E"/>
    <w:rsid w:val="001F4470"/>
    <w:rsid w:val="001F71ED"/>
    <w:rsid w:val="001F7422"/>
    <w:rsid w:val="001F770B"/>
    <w:rsid w:val="001F7B48"/>
    <w:rsid w:val="001F7E3B"/>
    <w:rsid w:val="00202B29"/>
    <w:rsid w:val="00204097"/>
    <w:rsid w:val="00204A42"/>
    <w:rsid w:val="002059CE"/>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40F5"/>
    <w:rsid w:val="00235340"/>
    <w:rsid w:val="00236647"/>
    <w:rsid w:val="002371A7"/>
    <w:rsid w:val="0024003E"/>
    <w:rsid w:val="002427D9"/>
    <w:rsid w:val="00244414"/>
    <w:rsid w:val="002463DA"/>
    <w:rsid w:val="0024661E"/>
    <w:rsid w:val="00246680"/>
    <w:rsid w:val="00246E65"/>
    <w:rsid w:val="00250B53"/>
    <w:rsid w:val="00250DC7"/>
    <w:rsid w:val="00253074"/>
    <w:rsid w:val="002552FA"/>
    <w:rsid w:val="00255CFA"/>
    <w:rsid w:val="0025629B"/>
    <w:rsid w:val="00256B66"/>
    <w:rsid w:val="00257D8B"/>
    <w:rsid w:val="00263D94"/>
    <w:rsid w:val="00263DC4"/>
    <w:rsid w:val="00264A6E"/>
    <w:rsid w:val="0026748C"/>
    <w:rsid w:val="00267CEA"/>
    <w:rsid w:val="00270B99"/>
    <w:rsid w:val="00271A71"/>
    <w:rsid w:val="00276018"/>
    <w:rsid w:val="002774FF"/>
    <w:rsid w:val="00281079"/>
    <w:rsid w:val="00282B3E"/>
    <w:rsid w:val="00282DA8"/>
    <w:rsid w:val="00283777"/>
    <w:rsid w:val="00283B3B"/>
    <w:rsid w:val="002844A1"/>
    <w:rsid w:val="00286494"/>
    <w:rsid w:val="00286C7C"/>
    <w:rsid w:val="002911CD"/>
    <w:rsid w:val="00291CB4"/>
    <w:rsid w:val="0029430F"/>
    <w:rsid w:val="00294552"/>
    <w:rsid w:val="002958E0"/>
    <w:rsid w:val="00295A33"/>
    <w:rsid w:val="00297C99"/>
    <w:rsid w:val="002A248D"/>
    <w:rsid w:val="002A2585"/>
    <w:rsid w:val="002A65E5"/>
    <w:rsid w:val="002B06D3"/>
    <w:rsid w:val="002B109D"/>
    <w:rsid w:val="002B232B"/>
    <w:rsid w:val="002B46AF"/>
    <w:rsid w:val="002B48FF"/>
    <w:rsid w:val="002B5895"/>
    <w:rsid w:val="002C243F"/>
    <w:rsid w:val="002C2DEA"/>
    <w:rsid w:val="002C30C8"/>
    <w:rsid w:val="002C34FE"/>
    <w:rsid w:val="002C4198"/>
    <w:rsid w:val="002C7076"/>
    <w:rsid w:val="002C77E8"/>
    <w:rsid w:val="002C783E"/>
    <w:rsid w:val="002C7E69"/>
    <w:rsid w:val="002C7F79"/>
    <w:rsid w:val="002D0682"/>
    <w:rsid w:val="002D2B5E"/>
    <w:rsid w:val="002D3609"/>
    <w:rsid w:val="002D40E7"/>
    <w:rsid w:val="002D472D"/>
    <w:rsid w:val="002D6954"/>
    <w:rsid w:val="002D6E33"/>
    <w:rsid w:val="002D6F54"/>
    <w:rsid w:val="002E0EB4"/>
    <w:rsid w:val="002E1F2C"/>
    <w:rsid w:val="002E3313"/>
    <w:rsid w:val="002E384B"/>
    <w:rsid w:val="002E473C"/>
    <w:rsid w:val="002E492C"/>
    <w:rsid w:val="002E662F"/>
    <w:rsid w:val="002E6653"/>
    <w:rsid w:val="002E720A"/>
    <w:rsid w:val="002F27A4"/>
    <w:rsid w:val="002F4127"/>
    <w:rsid w:val="002F47F6"/>
    <w:rsid w:val="002F52DE"/>
    <w:rsid w:val="002F7144"/>
    <w:rsid w:val="002F76F0"/>
    <w:rsid w:val="00300B6C"/>
    <w:rsid w:val="00303EAF"/>
    <w:rsid w:val="003046D3"/>
    <w:rsid w:val="00305E7C"/>
    <w:rsid w:val="00307BFD"/>
    <w:rsid w:val="0031090A"/>
    <w:rsid w:val="00310B9C"/>
    <w:rsid w:val="0031157B"/>
    <w:rsid w:val="00311788"/>
    <w:rsid w:val="00313C20"/>
    <w:rsid w:val="00313FA0"/>
    <w:rsid w:val="003207EB"/>
    <w:rsid w:val="00322766"/>
    <w:rsid w:val="00323D3A"/>
    <w:rsid w:val="00327A10"/>
    <w:rsid w:val="003305AB"/>
    <w:rsid w:val="00330EEA"/>
    <w:rsid w:val="003318CF"/>
    <w:rsid w:val="0033270E"/>
    <w:rsid w:val="00333EC6"/>
    <w:rsid w:val="00334DC7"/>
    <w:rsid w:val="003360F1"/>
    <w:rsid w:val="0033662A"/>
    <w:rsid w:val="0033696C"/>
    <w:rsid w:val="00337858"/>
    <w:rsid w:val="00341304"/>
    <w:rsid w:val="0034273D"/>
    <w:rsid w:val="00342A8E"/>
    <w:rsid w:val="00344248"/>
    <w:rsid w:val="00344C31"/>
    <w:rsid w:val="003474C6"/>
    <w:rsid w:val="00347624"/>
    <w:rsid w:val="0035018D"/>
    <w:rsid w:val="003501A8"/>
    <w:rsid w:val="003522D7"/>
    <w:rsid w:val="00353B55"/>
    <w:rsid w:val="00357D62"/>
    <w:rsid w:val="00360AD0"/>
    <w:rsid w:val="00361E84"/>
    <w:rsid w:val="003624E3"/>
    <w:rsid w:val="0036270B"/>
    <w:rsid w:val="003632DB"/>
    <w:rsid w:val="00365B39"/>
    <w:rsid w:val="00367BA1"/>
    <w:rsid w:val="00370A2F"/>
    <w:rsid w:val="0037374D"/>
    <w:rsid w:val="0037378A"/>
    <w:rsid w:val="00374743"/>
    <w:rsid w:val="00374FE8"/>
    <w:rsid w:val="003763C5"/>
    <w:rsid w:val="00376AEB"/>
    <w:rsid w:val="00376E36"/>
    <w:rsid w:val="00376E7D"/>
    <w:rsid w:val="00377219"/>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2B57"/>
    <w:rsid w:val="003A3D58"/>
    <w:rsid w:val="003A3E2D"/>
    <w:rsid w:val="003A53F3"/>
    <w:rsid w:val="003A5ECA"/>
    <w:rsid w:val="003A7308"/>
    <w:rsid w:val="003A7ACC"/>
    <w:rsid w:val="003A7D99"/>
    <w:rsid w:val="003B00E1"/>
    <w:rsid w:val="003B0DC3"/>
    <w:rsid w:val="003B314E"/>
    <w:rsid w:val="003B43E8"/>
    <w:rsid w:val="003B4637"/>
    <w:rsid w:val="003C1F7B"/>
    <w:rsid w:val="003C232D"/>
    <w:rsid w:val="003C2734"/>
    <w:rsid w:val="003C449E"/>
    <w:rsid w:val="003C56A1"/>
    <w:rsid w:val="003C56C2"/>
    <w:rsid w:val="003C78DB"/>
    <w:rsid w:val="003D0D5B"/>
    <w:rsid w:val="003D2493"/>
    <w:rsid w:val="003D295F"/>
    <w:rsid w:val="003D370B"/>
    <w:rsid w:val="003D3E77"/>
    <w:rsid w:val="003D6EB7"/>
    <w:rsid w:val="003D7C5F"/>
    <w:rsid w:val="003D7E0C"/>
    <w:rsid w:val="003E003E"/>
    <w:rsid w:val="003E2CAF"/>
    <w:rsid w:val="003F128A"/>
    <w:rsid w:val="003F20B1"/>
    <w:rsid w:val="003F3692"/>
    <w:rsid w:val="003F4066"/>
    <w:rsid w:val="003F5240"/>
    <w:rsid w:val="003F5A6F"/>
    <w:rsid w:val="003F6307"/>
    <w:rsid w:val="003F6582"/>
    <w:rsid w:val="003F6BF5"/>
    <w:rsid w:val="00400F15"/>
    <w:rsid w:val="00406813"/>
    <w:rsid w:val="00407B21"/>
    <w:rsid w:val="004107A3"/>
    <w:rsid w:val="00412829"/>
    <w:rsid w:val="00413014"/>
    <w:rsid w:val="0041503B"/>
    <w:rsid w:val="00415619"/>
    <w:rsid w:val="00417241"/>
    <w:rsid w:val="004173F6"/>
    <w:rsid w:val="004175E1"/>
    <w:rsid w:val="0042019D"/>
    <w:rsid w:val="00420AF6"/>
    <w:rsid w:val="00420C87"/>
    <w:rsid w:val="00421317"/>
    <w:rsid w:val="004221BE"/>
    <w:rsid w:val="004237CC"/>
    <w:rsid w:val="00423CF7"/>
    <w:rsid w:val="004244B1"/>
    <w:rsid w:val="00425E7A"/>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5A11"/>
    <w:rsid w:val="00446F9D"/>
    <w:rsid w:val="00451498"/>
    <w:rsid w:val="00451A6D"/>
    <w:rsid w:val="00451BA0"/>
    <w:rsid w:val="00451FB5"/>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354"/>
    <w:rsid w:val="00486BF5"/>
    <w:rsid w:val="00487BFE"/>
    <w:rsid w:val="00490B6D"/>
    <w:rsid w:val="00490DC9"/>
    <w:rsid w:val="0049213F"/>
    <w:rsid w:val="004948EA"/>
    <w:rsid w:val="00494BD8"/>
    <w:rsid w:val="00494F3E"/>
    <w:rsid w:val="00494F44"/>
    <w:rsid w:val="0049575D"/>
    <w:rsid w:val="00496817"/>
    <w:rsid w:val="00497D4D"/>
    <w:rsid w:val="004A039E"/>
    <w:rsid w:val="004A0B2A"/>
    <w:rsid w:val="004A2B44"/>
    <w:rsid w:val="004A3DFF"/>
    <w:rsid w:val="004A5105"/>
    <w:rsid w:val="004A68DE"/>
    <w:rsid w:val="004A7EFD"/>
    <w:rsid w:val="004B08D1"/>
    <w:rsid w:val="004B17FE"/>
    <w:rsid w:val="004B3F71"/>
    <w:rsid w:val="004B4908"/>
    <w:rsid w:val="004C09FB"/>
    <w:rsid w:val="004C29EF"/>
    <w:rsid w:val="004C48BB"/>
    <w:rsid w:val="004C4F6C"/>
    <w:rsid w:val="004C5E1B"/>
    <w:rsid w:val="004C6892"/>
    <w:rsid w:val="004C6BA0"/>
    <w:rsid w:val="004C7590"/>
    <w:rsid w:val="004C7A85"/>
    <w:rsid w:val="004D0482"/>
    <w:rsid w:val="004D1BF1"/>
    <w:rsid w:val="004D1EF5"/>
    <w:rsid w:val="004D2652"/>
    <w:rsid w:val="004D55B6"/>
    <w:rsid w:val="004D5EFF"/>
    <w:rsid w:val="004D6B3E"/>
    <w:rsid w:val="004D7BD2"/>
    <w:rsid w:val="004E080C"/>
    <w:rsid w:val="004E0DE2"/>
    <w:rsid w:val="004E11FC"/>
    <w:rsid w:val="004E3889"/>
    <w:rsid w:val="004E53D7"/>
    <w:rsid w:val="004E541D"/>
    <w:rsid w:val="004E67D1"/>
    <w:rsid w:val="004E6C27"/>
    <w:rsid w:val="004E6CB0"/>
    <w:rsid w:val="004F32A3"/>
    <w:rsid w:val="004F3C7B"/>
    <w:rsid w:val="004F433F"/>
    <w:rsid w:val="004F6D8A"/>
    <w:rsid w:val="004F7358"/>
    <w:rsid w:val="00500A11"/>
    <w:rsid w:val="005018E5"/>
    <w:rsid w:val="00505239"/>
    <w:rsid w:val="0050575C"/>
    <w:rsid w:val="005059C8"/>
    <w:rsid w:val="005066BF"/>
    <w:rsid w:val="00510466"/>
    <w:rsid w:val="00514095"/>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5BD7"/>
    <w:rsid w:val="005378AC"/>
    <w:rsid w:val="00540CC9"/>
    <w:rsid w:val="00543536"/>
    <w:rsid w:val="00543D81"/>
    <w:rsid w:val="00543EC5"/>
    <w:rsid w:val="0054402D"/>
    <w:rsid w:val="00544553"/>
    <w:rsid w:val="005456BC"/>
    <w:rsid w:val="00545FC6"/>
    <w:rsid w:val="00545FD5"/>
    <w:rsid w:val="00550716"/>
    <w:rsid w:val="00550D55"/>
    <w:rsid w:val="00551EFA"/>
    <w:rsid w:val="005554B8"/>
    <w:rsid w:val="005563F4"/>
    <w:rsid w:val="00556CD1"/>
    <w:rsid w:val="00560038"/>
    <w:rsid w:val="00561CFA"/>
    <w:rsid w:val="00562ACB"/>
    <w:rsid w:val="005638D8"/>
    <w:rsid w:val="005653D2"/>
    <w:rsid w:val="005661FA"/>
    <w:rsid w:val="00571834"/>
    <w:rsid w:val="00573184"/>
    <w:rsid w:val="00573F1C"/>
    <w:rsid w:val="0057556A"/>
    <w:rsid w:val="0057735C"/>
    <w:rsid w:val="00577FD3"/>
    <w:rsid w:val="00582468"/>
    <w:rsid w:val="00584C6F"/>
    <w:rsid w:val="005859B4"/>
    <w:rsid w:val="00586532"/>
    <w:rsid w:val="0058684C"/>
    <w:rsid w:val="00586988"/>
    <w:rsid w:val="005874FA"/>
    <w:rsid w:val="005876CD"/>
    <w:rsid w:val="00593491"/>
    <w:rsid w:val="00593F1E"/>
    <w:rsid w:val="0059468C"/>
    <w:rsid w:val="00594864"/>
    <w:rsid w:val="005A1522"/>
    <w:rsid w:val="005A2235"/>
    <w:rsid w:val="005A3213"/>
    <w:rsid w:val="005A3217"/>
    <w:rsid w:val="005A32EA"/>
    <w:rsid w:val="005A3A25"/>
    <w:rsid w:val="005A5BC6"/>
    <w:rsid w:val="005A7CB3"/>
    <w:rsid w:val="005B190D"/>
    <w:rsid w:val="005B26CA"/>
    <w:rsid w:val="005B47A5"/>
    <w:rsid w:val="005B5FA6"/>
    <w:rsid w:val="005B6CB2"/>
    <w:rsid w:val="005B6D7C"/>
    <w:rsid w:val="005C3FF7"/>
    <w:rsid w:val="005C444C"/>
    <w:rsid w:val="005C5E3E"/>
    <w:rsid w:val="005D0929"/>
    <w:rsid w:val="005D31D5"/>
    <w:rsid w:val="005D4A5A"/>
    <w:rsid w:val="005D5387"/>
    <w:rsid w:val="005D5E90"/>
    <w:rsid w:val="005E0958"/>
    <w:rsid w:val="005E45A7"/>
    <w:rsid w:val="005E5BE6"/>
    <w:rsid w:val="005F0981"/>
    <w:rsid w:val="005F21A7"/>
    <w:rsid w:val="005F36D9"/>
    <w:rsid w:val="005F3CFA"/>
    <w:rsid w:val="005F41F2"/>
    <w:rsid w:val="005F749E"/>
    <w:rsid w:val="005F77DA"/>
    <w:rsid w:val="00603B3D"/>
    <w:rsid w:val="00607ABB"/>
    <w:rsid w:val="006109EE"/>
    <w:rsid w:val="0061253A"/>
    <w:rsid w:val="00613B70"/>
    <w:rsid w:val="006142C2"/>
    <w:rsid w:val="00615F56"/>
    <w:rsid w:val="006162F5"/>
    <w:rsid w:val="00620AF9"/>
    <w:rsid w:val="00620D5C"/>
    <w:rsid w:val="0062386A"/>
    <w:rsid w:val="0062486B"/>
    <w:rsid w:val="006312B9"/>
    <w:rsid w:val="006317D3"/>
    <w:rsid w:val="00632963"/>
    <w:rsid w:val="00632D25"/>
    <w:rsid w:val="006330BF"/>
    <w:rsid w:val="00633468"/>
    <w:rsid w:val="00634DD4"/>
    <w:rsid w:val="00636B3B"/>
    <w:rsid w:val="00641BEF"/>
    <w:rsid w:val="0064296A"/>
    <w:rsid w:val="00642E8B"/>
    <w:rsid w:val="0064490E"/>
    <w:rsid w:val="00645005"/>
    <w:rsid w:val="0064564E"/>
    <w:rsid w:val="00646541"/>
    <w:rsid w:val="00646DCE"/>
    <w:rsid w:val="00647383"/>
    <w:rsid w:val="00647782"/>
    <w:rsid w:val="006522A9"/>
    <w:rsid w:val="006528FD"/>
    <w:rsid w:val="00653925"/>
    <w:rsid w:val="006560F8"/>
    <w:rsid w:val="0065675F"/>
    <w:rsid w:val="00662F10"/>
    <w:rsid w:val="0066309E"/>
    <w:rsid w:val="00663FCE"/>
    <w:rsid w:val="00665B89"/>
    <w:rsid w:val="00665E3E"/>
    <w:rsid w:val="00666242"/>
    <w:rsid w:val="00666971"/>
    <w:rsid w:val="00666C43"/>
    <w:rsid w:val="006676D0"/>
    <w:rsid w:val="00673BA0"/>
    <w:rsid w:val="0067445B"/>
    <w:rsid w:val="006776C1"/>
    <w:rsid w:val="00680D2D"/>
    <w:rsid w:val="00683A92"/>
    <w:rsid w:val="0068569D"/>
    <w:rsid w:val="00686F36"/>
    <w:rsid w:val="00690CB6"/>
    <w:rsid w:val="0069166C"/>
    <w:rsid w:val="00692604"/>
    <w:rsid w:val="0069537C"/>
    <w:rsid w:val="00695471"/>
    <w:rsid w:val="006A000E"/>
    <w:rsid w:val="006A0193"/>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40C1"/>
    <w:rsid w:val="006C412E"/>
    <w:rsid w:val="006C464E"/>
    <w:rsid w:val="006C57C6"/>
    <w:rsid w:val="006C5DE1"/>
    <w:rsid w:val="006D1E8F"/>
    <w:rsid w:val="006D2AAF"/>
    <w:rsid w:val="006D2FC0"/>
    <w:rsid w:val="006D3718"/>
    <w:rsid w:val="006D3E9A"/>
    <w:rsid w:val="006D6BDF"/>
    <w:rsid w:val="006D6C31"/>
    <w:rsid w:val="006D7452"/>
    <w:rsid w:val="006E1B4A"/>
    <w:rsid w:val="006E3365"/>
    <w:rsid w:val="006E5528"/>
    <w:rsid w:val="006E576A"/>
    <w:rsid w:val="006E5D7E"/>
    <w:rsid w:val="006E6A9A"/>
    <w:rsid w:val="006E76C0"/>
    <w:rsid w:val="006E7BA7"/>
    <w:rsid w:val="006E7FA4"/>
    <w:rsid w:val="006F04E4"/>
    <w:rsid w:val="006F1EE2"/>
    <w:rsid w:val="006F291B"/>
    <w:rsid w:val="006F31A7"/>
    <w:rsid w:val="006F37B4"/>
    <w:rsid w:val="006F484C"/>
    <w:rsid w:val="006F70C0"/>
    <w:rsid w:val="007007E4"/>
    <w:rsid w:val="00700AB9"/>
    <w:rsid w:val="00701DCD"/>
    <w:rsid w:val="007035EE"/>
    <w:rsid w:val="007079B4"/>
    <w:rsid w:val="007136A8"/>
    <w:rsid w:val="007136E9"/>
    <w:rsid w:val="00716B60"/>
    <w:rsid w:val="00716BA4"/>
    <w:rsid w:val="00716DDC"/>
    <w:rsid w:val="00717520"/>
    <w:rsid w:val="007201B8"/>
    <w:rsid w:val="00720213"/>
    <w:rsid w:val="007208D7"/>
    <w:rsid w:val="007232C9"/>
    <w:rsid w:val="00725364"/>
    <w:rsid w:val="007260CE"/>
    <w:rsid w:val="00726721"/>
    <w:rsid w:val="00731578"/>
    <w:rsid w:val="007321B7"/>
    <w:rsid w:val="00732D9B"/>
    <w:rsid w:val="00732DEB"/>
    <w:rsid w:val="00734EFF"/>
    <w:rsid w:val="00736601"/>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06B"/>
    <w:rsid w:val="00766625"/>
    <w:rsid w:val="007669B1"/>
    <w:rsid w:val="00767DF7"/>
    <w:rsid w:val="00770960"/>
    <w:rsid w:val="007709EF"/>
    <w:rsid w:val="00774805"/>
    <w:rsid w:val="00774D06"/>
    <w:rsid w:val="0077592D"/>
    <w:rsid w:val="007821AC"/>
    <w:rsid w:val="0078476D"/>
    <w:rsid w:val="00784BE1"/>
    <w:rsid w:val="00785906"/>
    <w:rsid w:val="007867EF"/>
    <w:rsid w:val="0078680F"/>
    <w:rsid w:val="00787A5C"/>
    <w:rsid w:val="00790679"/>
    <w:rsid w:val="00793C80"/>
    <w:rsid w:val="007956D4"/>
    <w:rsid w:val="00796A72"/>
    <w:rsid w:val="007974E3"/>
    <w:rsid w:val="007A0829"/>
    <w:rsid w:val="007A168E"/>
    <w:rsid w:val="007A23B6"/>
    <w:rsid w:val="007A2F34"/>
    <w:rsid w:val="007A48BC"/>
    <w:rsid w:val="007A516C"/>
    <w:rsid w:val="007A5279"/>
    <w:rsid w:val="007A56EA"/>
    <w:rsid w:val="007A5A5F"/>
    <w:rsid w:val="007A62C2"/>
    <w:rsid w:val="007A64A2"/>
    <w:rsid w:val="007A6DB9"/>
    <w:rsid w:val="007B0C6C"/>
    <w:rsid w:val="007B1EA5"/>
    <w:rsid w:val="007B2B44"/>
    <w:rsid w:val="007B2C86"/>
    <w:rsid w:val="007B5E51"/>
    <w:rsid w:val="007B6585"/>
    <w:rsid w:val="007B7702"/>
    <w:rsid w:val="007C047C"/>
    <w:rsid w:val="007C1236"/>
    <w:rsid w:val="007C39FA"/>
    <w:rsid w:val="007C4DC5"/>
    <w:rsid w:val="007C6085"/>
    <w:rsid w:val="007C647D"/>
    <w:rsid w:val="007C7E01"/>
    <w:rsid w:val="007D04F6"/>
    <w:rsid w:val="007D18D0"/>
    <w:rsid w:val="007D3791"/>
    <w:rsid w:val="007D591D"/>
    <w:rsid w:val="007D5D4C"/>
    <w:rsid w:val="007D62F7"/>
    <w:rsid w:val="007E03A4"/>
    <w:rsid w:val="007E0751"/>
    <w:rsid w:val="007E1300"/>
    <w:rsid w:val="007E4A9A"/>
    <w:rsid w:val="007E537C"/>
    <w:rsid w:val="007E7106"/>
    <w:rsid w:val="007F3B5B"/>
    <w:rsid w:val="007F45F3"/>
    <w:rsid w:val="007F528F"/>
    <w:rsid w:val="007F6CEA"/>
    <w:rsid w:val="00800D49"/>
    <w:rsid w:val="00801DAB"/>
    <w:rsid w:val="00802822"/>
    <w:rsid w:val="00802E2E"/>
    <w:rsid w:val="0080336F"/>
    <w:rsid w:val="00804C73"/>
    <w:rsid w:val="00805BE7"/>
    <w:rsid w:val="00813E29"/>
    <w:rsid w:val="00813F7F"/>
    <w:rsid w:val="00814FF1"/>
    <w:rsid w:val="00816A6A"/>
    <w:rsid w:val="00816CE6"/>
    <w:rsid w:val="008172A7"/>
    <w:rsid w:val="00817317"/>
    <w:rsid w:val="00822E59"/>
    <w:rsid w:val="00825DE3"/>
    <w:rsid w:val="008263A3"/>
    <w:rsid w:val="00826942"/>
    <w:rsid w:val="00826DED"/>
    <w:rsid w:val="0083038B"/>
    <w:rsid w:val="008356D0"/>
    <w:rsid w:val="00835CBB"/>
    <w:rsid w:val="00840729"/>
    <w:rsid w:val="00843213"/>
    <w:rsid w:val="00843431"/>
    <w:rsid w:val="00844223"/>
    <w:rsid w:val="00844BF6"/>
    <w:rsid w:val="00847DAD"/>
    <w:rsid w:val="00847F0A"/>
    <w:rsid w:val="00851C91"/>
    <w:rsid w:val="00851D0F"/>
    <w:rsid w:val="00853548"/>
    <w:rsid w:val="0085497B"/>
    <w:rsid w:val="008555D8"/>
    <w:rsid w:val="00856771"/>
    <w:rsid w:val="00857F59"/>
    <w:rsid w:val="00861F7A"/>
    <w:rsid w:val="00862733"/>
    <w:rsid w:val="0086396E"/>
    <w:rsid w:val="00865757"/>
    <w:rsid w:val="00865DA3"/>
    <w:rsid w:val="00867D09"/>
    <w:rsid w:val="008703EB"/>
    <w:rsid w:val="00875F53"/>
    <w:rsid w:val="00877917"/>
    <w:rsid w:val="00877DB9"/>
    <w:rsid w:val="008802D5"/>
    <w:rsid w:val="00880577"/>
    <w:rsid w:val="008805D2"/>
    <w:rsid w:val="00881D69"/>
    <w:rsid w:val="00884AC1"/>
    <w:rsid w:val="0088536D"/>
    <w:rsid w:val="00885A78"/>
    <w:rsid w:val="008867CC"/>
    <w:rsid w:val="008876A6"/>
    <w:rsid w:val="00891412"/>
    <w:rsid w:val="0089183B"/>
    <w:rsid w:val="00891A81"/>
    <w:rsid w:val="0089450D"/>
    <w:rsid w:val="00895BE0"/>
    <w:rsid w:val="00895D72"/>
    <w:rsid w:val="008970EA"/>
    <w:rsid w:val="00897965"/>
    <w:rsid w:val="008A1046"/>
    <w:rsid w:val="008A30AC"/>
    <w:rsid w:val="008A39E8"/>
    <w:rsid w:val="008A5E28"/>
    <w:rsid w:val="008B2250"/>
    <w:rsid w:val="008B3538"/>
    <w:rsid w:val="008B3590"/>
    <w:rsid w:val="008B6071"/>
    <w:rsid w:val="008B71C4"/>
    <w:rsid w:val="008C09F5"/>
    <w:rsid w:val="008C1716"/>
    <w:rsid w:val="008C2752"/>
    <w:rsid w:val="008C324A"/>
    <w:rsid w:val="008C4853"/>
    <w:rsid w:val="008C65B3"/>
    <w:rsid w:val="008C6E32"/>
    <w:rsid w:val="008C7328"/>
    <w:rsid w:val="008D19E0"/>
    <w:rsid w:val="008D5166"/>
    <w:rsid w:val="008D55DD"/>
    <w:rsid w:val="008D7722"/>
    <w:rsid w:val="008E0CFE"/>
    <w:rsid w:val="008E1F86"/>
    <w:rsid w:val="008E2DBA"/>
    <w:rsid w:val="008E3410"/>
    <w:rsid w:val="008E4BA5"/>
    <w:rsid w:val="008E5775"/>
    <w:rsid w:val="008E770E"/>
    <w:rsid w:val="008F0065"/>
    <w:rsid w:val="008F1A65"/>
    <w:rsid w:val="008F3772"/>
    <w:rsid w:val="008F40E6"/>
    <w:rsid w:val="008F427A"/>
    <w:rsid w:val="008F5DE4"/>
    <w:rsid w:val="008F6009"/>
    <w:rsid w:val="008F7230"/>
    <w:rsid w:val="008F7869"/>
    <w:rsid w:val="0090292F"/>
    <w:rsid w:val="00902D9B"/>
    <w:rsid w:val="0090308D"/>
    <w:rsid w:val="009034FD"/>
    <w:rsid w:val="0090650A"/>
    <w:rsid w:val="00906615"/>
    <w:rsid w:val="00907DF3"/>
    <w:rsid w:val="00910965"/>
    <w:rsid w:val="00915DC2"/>
    <w:rsid w:val="0091625F"/>
    <w:rsid w:val="0091690D"/>
    <w:rsid w:val="00917E3C"/>
    <w:rsid w:val="00920FF3"/>
    <w:rsid w:val="00921B97"/>
    <w:rsid w:val="00922B2D"/>
    <w:rsid w:val="00922D73"/>
    <w:rsid w:val="009312A7"/>
    <w:rsid w:val="0093226D"/>
    <w:rsid w:val="009352F4"/>
    <w:rsid w:val="00935BD5"/>
    <w:rsid w:val="00936639"/>
    <w:rsid w:val="00936A7E"/>
    <w:rsid w:val="00937934"/>
    <w:rsid w:val="0094023C"/>
    <w:rsid w:val="00940EDD"/>
    <w:rsid w:val="009417B7"/>
    <w:rsid w:val="00942578"/>
    <w:rsid w:val="00943A9E"/>
    <w:rsid w:val="00945314"/>
    <w:rsid w:val="009463C4"/>
    <w:rsid w:val="0094669C"/>
    <w:rsid w:val="00947389"/>
    <w:rsid w:val="00947948"/>
    <w:rsid w:val="00947D7E"/>
    <w:rsid w:val="0095061F"/>
    <w:rsid w:val="00950968"/>
    <w:rsid w:val="0095190B"/>
    <w:rsid w:val="00951B6A"/>
    <w:rsid w:val="00952A8D"/>
    <w:rsid w:val="00952C1F"/>
    <w:rsid w:val="00953ED9"/>
    <w:rsid w:val="00956A6A"/>
    <w:rsid w:val="00957448"/>
    <w:rsid w:val="00961E62"/>
    <w:rsid w:val="009640A1"/>
    <w:rsid w:val="00964B44"/>
    <w:rsid w:val="00967CF6"/>
    <w:rsid w:val="0097490A"/>
    <w:rsid w:val="00974B45"/>
    <w:rsid w:val="00974D25"/>
    <w:rsid w:val="00975A2B"/>
    <w:rsid w:val="009774A0"/>
    <w:rsid w:val="00977C62"/>
    <w:rsid w:val="00977EA9"/>
    <w:rsid w:val="00977EC0"/>
    <w:rsid w:val="00980492"/>
    <w:rsid w:val="00980836"/>
    <w:rsid w:val="00980AC7"/>
    <w:rsid w:val="00980C48"/>
    <w:rsid w:val="00980DF7"/>
    <w:rsid w:val="00981432"/>
    <w:rsid w:val="00981BED"/>
    <w:rsid w:val="00982970"/>
    <w:rsid w:val="009837CF"/>
    <w:rsid w:val="009851BC"/>
    <w:rsid w:val="009856D0"/>
    <w:rsid w:val="009903E6"/>
    <w:rsid w:val="00991437"/>
    <w:rsid w:val="009918B3"/>
    <w:rsid w:val="00993205"/>
    <w:rsid w:val="009954A8"/>
    <w:rsid w:val="00995DD4"/>
    <w:rsid w:val="0099666E"/>
    <w:rsid w:val="00996FB2"/>
    <w:rsid w:val="00997AA4"/>
    <w:rsid w:val="009A0B65"/>
    <w:rsid w:val="009A185F"/>
    <w:rsid w:val="009A191E"/>
    <w:rsid w:val="009A4960"/>
    <w:rsid w:val="009A4F90"/>
    <w:rsid w:val="009A5490"/>
    <w:rsid w:val="009A584C"/>
    <w:rsid w:val="009A670A"/>
    <w:rsid w:val="009A7E9A"/>
    <w:rsid w:val="009B0388"/>
    <w:rsid w:val="009B16F6"/>
    <w:rsid w:val="009B19DC"/>
    <w:rsid w:val="009B2347"/>
    <w:rsid w:val="009B3A15"/>
    <w:rsid w:val="009B4E16"/>
    <w:rsid w:val="009B6AAD"/>
    <w:rsid w:val="009C06A1"/>
    <w:rsid w:val="009C0EDC"/>
    <w:rsid w:val="009C0F7A"/>
    <w:rsid w:val="009C27E5"/>
    <w:rsid w:val="009C31D2"/>
    <w:rsid w:val="009C53B7"/>
    <w:rsid w:val="009C5B0E"/>
    <w:rsid w:val="009C631A"/>
    <w:rsid w:val="009C7E98"/>
    <w:rsid w:val="009D1BCC"/>
    <w:rsid w:val="009D3298"/>
    <w:rsid w:val="009D3EC5"/>
    <w:rsid w:val="009D436F"/>
    <w:rsid w:val="009D4D12"/>
    <w:rsid w:val="009D5E4D"/>
    <w:rsid w:val="009D64F0"/>
    <w:rsid w:val="009E08AE"/>
    <w:rsid w:val="009E2352"/>
    <w:rsid w:val="009E30F7"/>
    <w:rsid w:val="009E3348"/>
    <w:rsid w:val="009E388A"/>
    <w:rsid w:val="009E5E9F"/>
    <w:rsid w:val="009E6F3B"/>
    <w:rsid w:val="009E7189"/>
    <w:rsid w:val="009F0AAD"/>
    <w:rsid w:val="009F1232"/>
    <w:rsid w:val="009F1620"/>
    <w:rsid w:val="009F1D9C"/>
    <w:rsid w:val="009F26E2"/>
    <w:rsid w:val="009F2C0A"/>
    <w:rsid w:val="009F361D"/>
    <w:rsid w:val="009F374E"/>
    <w:rsid w:val="009F46EC"/>
    <w:rsid w:val="009F6014"/>
    <w:rsid w:val="009F7667"/>
    <w:rsid w:val="009F7815"/>
    <w:rsid w:val="009F7BB8"/>
    <w:rsid w:val="00A0068D"/>
    <w:rsid w:val="00A02749"/>
    <w:rsid w:val="00A05676"/>
    <w:rsid w:val="00A056EB"/>
    <w:rsid w:val="00A067D6"/>
    <w:rsid w:val="00A077D8"/>
    <w:rsid w:val="00A12710"/>
    <w:rsid w:val="00A1285B"/>
    <w:rsid w:val="00A12DEF"/>
    <w:rsid w:val="00A130E6"/>
    <w:rsid w:val="00A1335E"/>
    <w:rsid w:val="00A14734"/>
    <w:rsid w:val="00A1476D"/>
    <w:rsid w:val="00A16477"/>
    <w:rsid w:val="00A17C8A"/>
    <w:rsid w:val="00A2007C"/>
    <w:rsid w:val="00A22A47"/>
    <w:rsid w:val="00A2570A"/>
    <w:rsid w:val="00A2637B"/>
    <w:rsid w:val="00A2652A"/>
    <w:rsid w:val="00A26575"/>
    <w:rsid w:val="00A26990"/>
    <w:rsid w:val="00A26C53"/>
    <w:rsid w:val="00A270C4"/>
    <w:rsid w:val="00A27447"/>
    <w:rsid w:val="00A316B3"/>
    <w:rsid w:val="00A318C4"/>
    <w:rsid w:val="00A31EFD"/>
    <w:rsid w:val="00A32A67"/>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16E0"/>
    <w:rsid w:val="00A53637"/>
    <w:rsid w:val="00A545D1"/>
    <w:rsid w:val="00A55FF3"/>
    <w:rsid w:val="00A5611F"/>
    <w:rsid w:val="00A56913"/>
    <w:rsid w:val="00A57C35"/>
    <w:rsid w:val="00A600E0"/>
    <w:rsid w:val="00A634C0"/>
    <w:rsid w:val="00A63626"/>
    <w:rsid w:val="00A64D07"/>
    <w:rsid w:val="00A655FE"/>
    <w:rsid w:val="00A66494"/>
    <w:rsid w:val="00A66A11"/>
    <w:rsid w:val="00A67873"/>
    <w:rsid w:val="00A67AA4"/>
    <w:rsid w:val="00A67B94"/>
    <w:rsid w:val="00A67E83"/>
    <w:rsid w:val="00A70B21"/>
    <w:rsid w:val="00A770AD"/>
    <w:rsid w:val="00A80CA0"/>
    <w:rsid w:val="00A81BA5"/>
    <w:rsid w:val="00A835D1"/>
    <w:rsid w:val="00A83719"/>
    <w:rsid w:val="00A84B31"/>
    <w:rsid w:val="00A90107"/>
    <w:rsid w:val="00A9124A"/>
    <w:rsid w:val="00A91F8D"/>
    <w:rsid w:val="00A92D8E"/>
    <w:rsid w:val="00A94325"/>
    <w:rsid w:val="00A94E5A"/>
    <w:rsid w:val="00A96641"/>
    <w:rsid w:val="00A97553"/>
    <w:rsid w:val="00A97F6B"/>
    <w:rsid w:val="00AA04B6"/>
    <w:rsid w:val="00AA18B2"/>
    <w:rsid w:val="00AA192A"/>
    <w:rsid w:val="00AA25A4"/>
    <w:rsid w:val="00AA5EF4"/>
    <w:rsid w:val="00AA7833"/>
    <w:rsid w:val="00AB3687"/>
    <w:rsid w:val="00AB3AB2"/>
    <w:rsid w:val="00AB532F"/>
    <w:rsid w:val="00AB60B2"/>
    <w:rsid w:val="00AB6C89"/>
    <w:rsid w:val="00AB6E9B"/>
    <w:rsid w:val="00AC00B6"/>
    <w:rsid w:val="00AC0872"/>
    <w:rsid w:val="00AC14AD"/>
    <w:rsid w:val="00AC3875"/>
    <w:rsid w:val="00AC472C"/>
    <w:rsid w:val="00AC5E3B"/>
    <w:rsid w:val="00AC7369"/>
    <w:rsid w:val="00AD13BF"/>
    <w:rsid w:val="00AD15A2"/>
    <w:rsid w:val="00AD1CB3"/>
    <w:rsid w:val="00AD3E3F"/>
    <w:rsid w:val="00AD3F06"/>
    <w:rsid w:val="00AE18AF"/>
    <w:rsid w:val="00AE1906"/>
    <w:rsid w:val="00AE2A71"/>
    <w:rsid w:val="00AE3B94"/>
    <w:rsid w:val="00AE5EE1"/>
    <w:rsid w:val="00AE60C0"/>
    <w:rsid w:val="00AE744F"/>
    <w:rsid w:val="00AE7B23"/>
    <w:rsid w:val="00AF0B06"/>
    <w:rsid w:val="00AF0DAF"/>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07DC4"/>
    <w:rsid w:val="00B124B9"/>
    <w:rsid w:val="00B12632"/>
    <w:rsid w:val="00B144AD"/>
    <w:rsid w:val="00B14527"/>
    <w:rsid w:val="00B14AC3"/>
    <w:rsid w:val="00B14DD8"/>
    <w:rsid w:val="00B15294"/>
    <w:rsid w:val="00B15E4C"/>
    <w:rsid w:val="00B22890"/>
    <w:rsid w:val="00B27127"/>
    <w:rsid w:val="00B27233"/>
    <w:rsid w:val="00B303AE"/>
    <w:rsid w:val="00B32AB6"/>
    <w:rsid w:val="00B35019"/>
    <w:rsid w:val="00B36E76"/>
    <w:rsid w:val="00B37259"/>
    <w:rsid w:val="00B4076A"/>
    <w:rsid w:val="00B4214E"/>
    <w:rsid w:val="00B421F6"/>
    <w:rsid w:val="00B42E90"/>
    <w:rsid w:val="00B43225"/>
    <w:rsid w:val="00B43A72"/>
    <w:rsid w:val="00B43FA8"/>
    <w:rsid w:val="00B468AA"/>
    <w:rsid w:val="00B46CCD"/>
    <w:rsid w:val="00B46E2D"/>
    <w:rsid w:val="00B47672"/>
    <w:rsid w:val="00B509E2"/>
    <w:rsid w:val="00B51FFA"/>
    <w:rsid w:val="00B53107"/>
    <w:rsid w:val="00B54A37"/>
    <w:rsid w:val="00B54C98"/>
    <w:rsid w:val="00B550DE"/>
    <w:rsid w:val="00B55E24"/>
    <w:rsid w:val="00B6095B"/>
    <w:rsid w:val="00B60F44"/>
    <w:rsid w:val="00B614B1"/>
    <w:rsid w:val="00B627C6"/>
    <w:rsid w:val="00B642DB"/>
    <w:rsid w:val="00B652BE"/>
    <w:rsid w:val="00B661AB"/>
    <w:rsid w:val="00B7111D"/>
    <w:rsid w:val="00B72060"/>
    <w:rsid w:val="00B72BBE"/>
    <w:rsid w:val="00B72F01"/>
    <w:rsid w:val="00B768AC"/>
    <w:rsid w:val="00B7776A"/>
    <w:rsid w:val="00B80276"/>
    <w:rsid w:val="00B81C59"/>
    <w:rsid w:val="00B825A2"/>
    <w:rsid w:val="00B83BB2"/>
    <w:rsid w:val="00B84B5D"/>
    <w:rsid w:val="00B907E7"/>
    <w:rsid w:val="00B9119B"/>
    <w:rsid w:val="00B931C4"/>
    <w:rsid w:val="00B93562"/>
    <w:rsid w:val="00BA128B"/>
    <w:rsid w:val="00BA2A35"/>
    <w:rsid w:val="00BA4154"/>
    <w:rsid w:val="00BA538B"/>
    <w:rsid w:val="00BB095D"/>
    <w:rsid w:val="00BB0D36"/>
    <w:rsid w:val="00BB1115"/>
    <w:rsid w:val="00BB1A49"/>
    <w:rsid w:val="00BB1FFE"/>
    <w:rsid w:val="00BB3635"/>
    <w:rsid w:val="00BB4EB7"/>
    <w:rsid w:val="00BB50F8"/>
    <w:rsid w:val="00BB6895"/>
    <w:rsid w:val="00BC2EB6"/>
    <w:rsid w:val="00BC3015"/>
    <w:rsid w:val="00BC37FF"/>
    <w:rsid w:val="00BC384C"/>
    <w:rsid w:val="00BD0588"/>
    <w:rsid w:val="00BD2B21"/>
    <w:rsid w:val="00BD4E44"/>
    <w:rsid w:val="00BD5127"/>
    <w:rsid w:val="00BD5C35"/>
    <w:rsid w:val="00BD7BE9"/>
    <w:rsid w:val="00BE070B"/>
    <w:rsid w:val="00BE151C"/>
    <w:rsid w:val="00BE28E7"/>
    <w:rsid w:val="00BE49C3"/>
    <w:rsid w:val="00BE5412"/>
    <w:rsid w:val="00BE5D0F"/>
    <w:rsid w:val="00BE5D71"/>
    <w:rsid w:val="00BE6695"/>
    <w:rsid w:val="00BE77F8"/>
    <w:rsid w:val="00BE7BDF"/>
    <w:rsid w:val="00BF193A"/>
    <w:rsid w:val="00BF3F2F"/>
    <w:rsid w:val="00BF533F"/>
    <w:rsid w:val="00BF637D"/>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2AFF"/>
    <w:rsid w:val="00C23127"/>
    <w:rsid w:val="00C233AD"/>
    <w:rsid w:val="00C253E7"/>
    <w:rsid w:val="00C3146A"/>
    <w:rsid w:val="00C3150C"/>
    <w:rsid w:val="00C32878"/>
    <w:rsid w:val="00C32D35"/>
    <w:rsid w:val="00C336D2"/>
    <w:rsid w:val="00C34076"/>
    <w:rsid w:val="00C3584D"/>
    <w:rsid w:val="00C37768"/>
    <w:rsid w:val="00C40FFB"/>
    <w:rsid w:val="00C41FAD"/>
    <w:rsid w:val="00C42BAD"/>
    <w:rsid w:val="00C43466"/>
    <w:rsid w:val="00C436A2"/>
    <w:rsid w:val="00C439B7"/>
    <w:rsid w:val="00C44B31"/>
    <w:rsid w:val="00C45CE3"/>
    <w:rsid w:val="00C46C79"/>
    <w:rsid w:val="00C50898"/>
    <w:rsid w:val="00C508E6"/>
    <w:rsid w:val="00C51972"/>
    <w:rsid w:val="00C51FCD"/>
    <w:rsid w:val="00C53112"/>
    <w:rsid w:val="00C543EF"/>
    <w:rsid w:val="00C559FA"/>
    <w:rsid w:val="00C563C5"/>
    <w:rsid w:val="00C56410"/>
    <w:rsid w:val="00C61233"/>
    <w:rsid w:val="00C63B47"/>
    <w:rsid w:val="00C64747"/>
    <w:rsid w:val="00C64FC3"/>
    <w:rsid w:val="00C656D2"/>
    <w:rsid w:val="00C65A71"/>
    <w:rsid w:val="00C66E3B"/>
    <w:rsid w:val="00C7014E"/>
    <w:rsid w:val="00C702E7"/>
    <w:rsid w:val="00C705C2"/>
    <w:rsid w:val="00C71206"/>
    <w:rsid w:val="00C715A2"/>
    <w:rsid w:val="00C72E21"/>
    <w:rsid w:val="00C732AE"/>
    <w:rsid w:val="00C741B9"/>
    <w:rsid w:val="00C75DE8"/>
    <w:rsid w:val="00C75EB4"/>
    <w:rsid w:val="00C76237"/>
    <w:rsid w:val="00C7690E"/>
    <w:rsid w:val="00C7788F"/>
    <w:rsid w:val="00C778E8"/>
    <w:rsid w:val="00C80B7C"/>
    <w:rsid w:val="00C80F40"/>
    <w:rsid w:val="00C818D8"/>
    <w:rsid w:val="00C81DA0"/>
    <w:rsid w:val="00C82180"/>
    <w:rsid w:val="00C82348"/>
    <w:rsid w:val="00C82986"/>
    <w:rsid w:val="00C85C90"/>
    <w:rsid w:val="00C85D2B"/>
    <w:rsid w:val="00C87C4A"/>
    <w:rsid w:val="00C87D61"/>
    <w:rsid w:val="00C87F0B"/>
    <w:rsid w:val="00C9011D"/>
    <w:rsid w:val="00C91110"/>
    <w:rsid w:val="00C91126"/>
    <w:rsid w:val="00C958C6"/>
    <w:rsid w:val="00C97105"/>
    <w:rsid w:val="00C973C3"/>
    <w:rsid w:val="00CA160B"/>
    <w:rsid w:val="00CA3AE8"/>
    <w:rsid w:val="00CA3CA6"/>
    <w:rsid w:val="00CA5960"/>
    <w:rsid w:val="00CA777C"/>
    <w:rsid w:val="00CB02ED"/>
    <w:rsid w:val="00CB0BF7"/>
    <w:rsid w:val="00CB21C2"/>
    <w:rsid w:val="00CB28E8"/>
    <w:rsid w:val="00CB3034"/>
    <w:rsid w:val="00CB3304"/>
    <w:rsid w:val="00CB4BE8"/>
    <w:rsid w:val="00CB4C62"/>
    <w:rsid w:val="00CB546A"/>
    <w:rsid w:val="00CB5CB7"/>
    <w:rsid w:val="00CB6C42"/>
    <w:rsid w:val="00CC0F13"/>
    <w:rsid w:val="00CC11B4"/>
    <w:rsid w:val="00CC16DB"/>
    <w:rsid w:val="00CC1BEA"/>
    <w:rsid w:val="00CC535D"/>
    <w:rsid w:val="00CD0081"/>
    <w:rsid w:val="00CD0935"/>
    <w:rsid w:val="00CD4236"/>
    <w:rsid w:val="00CD48D9"/>
    <w:rsid w:val="00CD4A43"/>
    <w:rsid w:val="00CD4CE7"/>
    <w:rsid w:val="00CD4CFA"/>
    <w:rsid w:val="00CE029D"/>
    <w:rsid w:val="00CE289B"/>
    <w:rsid w:val="00CE48DE"/>
    <w:rsid w:val="00CE595A"/>
    <w:rsid w:val="00CF0150"/>
    <w:rsid w:val="00CF0913"/>
    <w:rsid w:val="00CF314D"/>
    <w:rsid w:val="00CF33A5"/>
    <w:rsid w:val="00CF3B06"/>
    <w:rsid w:val="00CF4BB4"/>
    <w:rsid w:val="00CF4C5C"/>
    <w:rsid w:val="00CF5610"/>
    <w:rsid w:val="00CF6FA8"/>
    <w:rsid w:val="00CF7EA5"/>
    <w:rsid w:val="00D00440"/>
    <w:rsid w:val="00D020F5"/>
    <w:rsid w:val="00D02E1F"/>
    <w:rsid w:val="00D04068"/>
    <w:rsid w:val="00D0669E"/>
    <w:rsid w:val="00D067D8"/>
    <w:rsid w:val="00D07B8E"/>
    <w:rsid w:val="00D10FA2"/>
    <w:rsid w:val="00D14926"/>
    <w:rsid w:val="00D2033A"/>
    <w:rsid w:val="00D203CB"/>
    <w:rsid w:val="00D221D3"/>
    <w:rsid w:val="00D23EF5"/>
    <w:rsid w:val="00D2531A"/>
    <w:rsid w:val="00D25C53"/>
    <w:rsid w:val="00D2634F"/>
    <w:rsid w:val="00D2695D"/>
    <w:rsid w:val="00D26C99"/>
    <w:rsid w:val="00D26FE2"/>
    <w:rsid w:val="00D3013C"/>
    <w:rsid w:val="00D30239"/>
    <w:rsid w:val="00D31A38"/>
    <w:rsid w:val="00D32825"/>
    <w:rsid w:val="00D34AE2"/>
    <w:rsid w:val="00D3594D"/>
    <w:rsid w:val="00D35C16"/>
    <w:rsid w:val="00D36956"/>
    <w:rsid w:val="00D3739F"/>
    <w:rsid w:val="00D377BE"/>
    <w:rsid w:val="00D37BC0"/>
    <w:rsid w:val="00D410D9"/>
    <w:rsid w:val="00D411DB"/>
    <w:rsid w:val="00D415F1"/>
    <w:rsid w:val="00D45179"/>
    <w:rsid w:val="00D478BD"/>
    <w:rsid w:val="00D52F94"/>
    <w:rsid w:val="00D547DA"/>
    <w:rsid w:val="00D5491E"/>
    <w:rsid w:val="00D5542A"/>
    <w:rsid w:val="00D5673A"/>
    <w:rsid w:val="00D64011"/>
    <w:rsid w:val="00D64D08"/>
    <w:rsid w:val="00D64EDD"/>
    <w:rsid w:val="00D64F3E"/>
    <w:rsid w:val="00D65557"/>
    <w:rsid w:val="00D728C9"/>
    <w:rsid w:val="00D731E1"/>
    <w:rsid w:val="00D73C5C"/>
    <w:rsid w:val="00D73F6E"/>
    <w:rsid w:val="00D749F5"/>
    <w:rsid w:val="00D758AD"/>
    <w:rsid w:val="00D75AC3"/>
    <w:rsid w:val="00D7646C"/>
    <w:rsid w:val="00D76C07"/>
    <w:rsid w:val="00D80798"/>
    <w:rsid w:val="00D827FB"/>
    <w:rsid w:val="00D8547E"/>
    <w:rsid w:val="00D85650"/>
    <w:rsid w:val="00D8669F"/>
    <w:rsid w:val="00D86783"/>
    <w:rsid w:val="00D9032A"/>
    <w:rsid w:val="00D9138F"/>
    <w:rsid w:val="00D914C8"/>
    <w:rsid w:val="00D92074"/>
    <w:rsid w:val="00D92722"/>
    <w:rsid w:val="00D92794"/>
    <w:rsid w:val="00D950BF"/>
    <w:rsid w:val="00DA1151"/>
    <w:rsid w:val="00DA3632"/>
    <w:rsid w:val="00DA368B"/>
    <w:rsid w:val="00DA462C"/>
    <w:rsid w:val="00DA4FBC"/>
    <w:rsid w:val="00DA5553"/>
    <w:rsid w:val="00DA6929"/>
    <w:rsid w:val="00DB1531"/>
    <w:rsid w:val="00DB1ED8"/>
    <w:rsid w:val="00DB223E"/>
    <w:rsid w:val="00DB2E93"/>
    <w:rsid w:val="00DB59EF"/>
    <w:rsid w:val="00DB7443"/>
    <w:rsid w:val="00DB75D9"/>
    <w:rsid w:val="00DC15E2"/>
    <w:rsid w:val="00DC1D84"/>
    <w:rsid w:val="00DC224E"/>
    <w:rsid w:val="00DC53B3"/>
    <w:rsid w:val="00DC55F6"/>
    <w:rsid w:val="00DC56A4"/>
    <w:rsid w:val="00DC5A09"/>
    <w:rsid w:val="00DC7496"/>
    <w:rsid w:val="00DC7D73"/>
    <w:rsid w:val="00DD23C5"/>
    <w:rsid w:val="00DD2D63"/>
    <w:rsid w:val="00DD3AA1"/>
    <w:rsid w:val="00DE0278"/>
    <w:rsid w:val="00DE12E5"/>
    <w:rsid w:val="00DE1822"/>
    <w:rsid w:val="00DE2B44"/>
    <w:rsid w:val="00DE3178"/>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074"/>
    <w:rsid w:val="00E033AF"/>
    <w:rsid w:val="00E03A55"/>
    <w:rsid w:val="00E06073"/>
    <w:rsid w:val="00E0624A"/>
    <w:rsid w:val="00E1034A"/>
    <w:rsid w:val="00E1181B"/>
    <w:rsid w:val="00E166C2"/>
    <w:rsid w:val="00E1766B"/>
    <w:rsid w:val="00E17C54"/>
    <w:rsid w:val="00E17F73"/>
    <w:rsid w:val="00E20E2F"/>
    <w:rsid w:val="00E21687"/>
    <w:rsid w:val="00E21CB2"/>
    <w:rsid w:val="00E2218C"/>
    <w:rsid w:val="00E226DD"/>
    <w:rsid w:val="00E233B9"/>
    <w:rsid w:val="00E237E4"/>
    <w:rsid w:val="00E24632"/>
    <w:rsid w:val="00E25C02"/>
    <w:rsid w:val="00E25DEB"/>
    <w:rsid w:val="00E26B1F"/>
    <w:rsid w:val="00E26EE1"/>
    <w:rsid w:val="00E27255"/>
    <w:rsid w:val="00E27BA7"/>
    <w:rsid w:val="00E306A3"/>
    <w:rsid w:val="00E33781"/>
    <w:rsid w:val="00E3399C"/>
    <w:rsid w:val="00E33A79"/>
    <w:rsid w:val="00E34DA1"/>
    <w:rsid w:val="00E355D8"/>
    <w:rsid w:val="00E35EEC"/>
    <w:rsid w:val="00E35F6F"/>
    <w:rsid w:val="00E3798A"/>
    <w:rsid w:val="00E40F1B"/>
    <w:rsid w:val="00E43E00"/>
    <w:rsid w:val="00E44778"/>
    <w:rsid w:val="00E44C7F"/>
    <w:rsid w:val="00E45717"/>
    <w:rsid w:val="00E45833"/>
    <w:rsid w:val="00E50EBD"/>
    <w:rsid w:val="00E5290E"/>
    <w:rsid w:val="00E53618"/>
    <w:rsid w:val="00E545C7"/>
    <w:rsid w:val="00E5492E"/>
    <w:rsid w:val="00E57780"/>
    <w:rsid w:val="00E605E3"/>
    <w:rsid w:val="00E62281"/>
    <w:rsid w:val="00E6412D"/>
    <w:rsid w:val="00E65783"/>
    <w:rsid w:val="00E6585E"/>
    <w:rsid w:val="00E65F4B"/>
    <w:rsid w:val="00E66BD1"/>
    <w:rsid w:val="00E67875"/>
    <w:rsid w:val="00E70C8F"/>
    <w:rsid w:val="00E71015"/>
    <w:rsid w:val="00E71041"/>
    <w:rsid w:val="00E72337"/>
    <w:rsid w:val="00E723C6"/>
    <w:rsid w:val="00E72873"/>
    <w:rsid w:val="00E72B21"/>
    <w:rsid w:val="00E74AFC"/>
    <w:rsid w:val="00E756E4"/>
    <w:rsid w:val="00E759EB"/>
    <w:rsid w:val="00E75E93"/>
    <w:rsid w:val="00E76593"/>
    <w:rsid w:val="00E803EF"/>
    <w:rsid w:val="00E81B8A"/>
    <w:rsid w:val="00E8286B"/>
    <w:rsid w:val="00E83BD8"/>
    <w:rsid w:val="00E8635A"/>
    <w:rsid w:val="00E8642C"/>
    <w:rsid w:val="00E86C2D"/>
    <w:rsid w:val="00E90A00"/>
    <w:rsid w:val="00E918E8"/>
    <w:rsid w:val="00E919F3"/>
    <w:rsid w:val="00E925EA"/>
    <w:rsid w:val="00E92D7A"/>
    <w:rsid w:val="00E93897"/>
    <w:rsid w:val="00E95DB4"/>
    <w:rsid w:val="00E960DB"/>
    <w:rsid w:val="00E97295"/>
    <w:rsid w:val="00EA18C4"/>
    <w:rsid w:val="00EA1C8F"/>
    <w:rsid w:val="00EA2A36"/>
    <w:rsid w:val="00EA3768"/>
    <w:rsid w:val="00EA3C33"/>
    <w:rsid w:val="00EA7630"/>
    <w:rsid w:val="00EA78FC"/>
    <w:rsid w:val="00EB0769"/>
    <w:rsid w:val="00EB1615"/>
    <w:rsid w:val="00EB1D3D"/>
    <w:rsid w:val="00EB48B5"/>
    <w:rsid w:val="00EB61AE"/>
    <w:rsid w:val="00EB6D94"/>
    <w:rsid w:val="00EC022A"/>
    <w:rsid w:val="00EC127B"/>
    <w:rsid w:val="00EC21E7"/>
    <w:rsid w:val="00EC25E4"/>
    <w:rsid w:val="00EC314F"/>
    <w:rsid w:val="00EC3D72"/>
    <w:rsid w:val="00EC4696"/>
    <w:rsid w:val="00EC5EDE"/>
    <w:rsid w:val="00EC61B2"/>
    <w:rsid w:val="00EC6D13"/>
    <w:rsid w:val="00EC7D27"/>
    <w:rsid w:val="00EC7D89"/>
    <w:rsid w:val="00ED2CC3"/>
    <w:rsid w:val="00ED5C13"/>
    <w:rsid w:val="00ED79A5"/>
    <w:rsid w:val="00EE0820"/>
    <w:rsid w:val="00EE0CE2"/>
    <w:rsid w:val="00EE2B73"/>
    <w:rsid w:val="00EE4873"/>
    <w:rsid w:val="00EE4B68"/>
    <w:rsid w:val="00EE618D"/>
    <w:rsid w:val="00EE6EE8"/>
    <w:rsid w:val="00EE73A7"/>
    <w:rsid w:val="00EF0143"/>
    <w:rsid w:val="00EF1051"/>
    <w:rsid w:val="00EF10BC"/>
    <w:rsid w:val="00EF2B25"/>
    <w:rsid w:val="00EF62F7"/>
    <w:rsid w:val="00F00DC8"/>
    <w:rsid w:val="00F04CBE"/>
    <w:rsid w:val="00F07A20"/>
    <w:rsid w:val="00F1398C"/>
    <w:rsid w:val="00F15C5B"/>
    <w:rsid w:val="00F16EB3"/>
    <w:rsid w:val="00F175B4"/>
    <w:rsid w:val="00F17BFA"/>
    <w:rsid w:val="00F17EBA"/>
    <w:rsid w:val="00F2120B"/>
    <w:rsid w:val="00F21E85"/>
    <w:rsid w:val="00F2454C"/>
    <w:rsid w:val="00F2494C"/>
    <w:rsid w:val="00F24A56"/>
    <w:rsid w:val="00F24ADE"/>
    <w:rsid w:val="00F24EC7"/>
    <w:rsid w:val="00F25E4D"/>
    <w:rsid w:val="00F3013A"/>
    <w:rsid w:val="00F34150"/>
    <w:rsid w:val="00F4221E"/>
    <w:rsid w:val="00F43F7A"/>
    <w:rsid w:val="00F43F9B"/>
    <w:rsid w:val="00F44AF2"/>
    <w:rsid w:val="00F44D7E"/>
    <w:rsid w:val="00F44E76"/>
    <w:rsid w:val="00F4573F"/>
    <w:rsid w:val="00F51BC3"/>
    <w:rsid w:val="00F5499B"/>
    <w:rsid w:val="00F55149"/>
    <w:rsid w:val="00F55321"/>
    <w:rsid w:val="00F55514"/>
    <w:rsid w:val="00F5583D"/>
    <w:rsid w:val="00F56592"/>
    <w:rsid w:val="00F60ADD"/>
    <w:rsid w:val="00F6102D"/>
    <w:rsid w:val="00F6174B"/>
    <w:rsid w:val="00F62DEC"/>
    <w:rsid w:val="00F63D2F"/>
    <w:rsid w:val="00F651EE"/>
    <w:rsid w:val="00F668AE"/>
    <w:rsid w:val="00F7008E"/>
    <w:rsid w:val="00F709C9"/>
    <w:rsid w:val="00F73253"/>
    <w:rsid w:val="00F7501B"/>
    <w:rsid w:val="00F76910"/>
    <w:rsid w:val="00F76AC6"/>
    <w:rsid w:val="00F76D57"/>
    <w:rsid w:val="00F80549"/>
    <w:rsid w:val="00F80F11"/>
    <w:rsid w:val="00F8107F"/>
    <w:rsid w:val="00F813AA"/>
    <w:rsid w:val="00F82364"/>
    <w:rsid w:val="00F83F52"/>
    <w:rsid w:val="00F86EBB"/>
    <w:rsid w:val="00F87EDC"/>
    <w:rsid w:val="00F908CA"/>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A771F"/>
    <w:rsid w:val="00FB03E8"/>
    <w:rsid w:val="00FB04F4"/>
    <w:rsid w:val="00FB0DB5"/>
    <w:rsid w:val="00FB1806"/>
    <w:rsid w:val="00FB2D51"/>
    <w:rsid w:val="00FB3000"/>
    <w:rsid w:val="00FB5B0B"/>
    <w:rsid w:val="00FB62C0"/>
    <w:rsid w:val="00FC0274"/>
    <w:rsid w:val="00FC152A"/>
    <w:rsid w:val="00FC1B02"/>
    <w:rsid w:val="00FC1F96"/>
    <w:rsid w:val="00FC5146"/>
    <w:rsid w:val="00FC6338"/>
    <w:rsid w:val="00FC69EA"/>
    <w:rsid w:val="00FC73C2"/>
    <w:rsid w:val="00FD0982"/>
    <w:rsid w:val="00FD2132"/>
    <w:rsid w:val="00FD2B37"/>
    <w:rsid w:val="00FD3051"/>
    <w:rsid w:val="00FD4474"/>
    <w:rsid w:val="00FD534A"/>
    <w:rsid w:val="00FD6872"/>
    <w:rsid w:val="00FE0699"/>
    <w:rsid w:val="00FE1087"/>
    <w:rsid w:val="00FE2363"/>
    <w:rsid w:val="00FE2B2E"/>
    <w:rsid w:val="00FE2D09"/>
    <w:rsid w:val="00FE4DBF"/>
    <w:rsid w:val="00FE4F0B"/>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A9D6D3"/>
  <w15:chartTrackingRefBased/>
  <w15:docId w15:val="{1DB4C421-CD78-42EF-86D8-FD41F652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F3692"/>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uiPriority w:val="9"/>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rsid w:val="00483B9D"/>
    <w:rPr>
      <w:sz w:val="16"/>
      <w:szCs w:val="16"/>
    </w:rPr>
  </w:style>
  <w:style w:type="paragraph" w:styleId="aff0">
    <w:name w:val="annotation text"/>
    <w:basedOn w:val="a2"/>
    <w:link w:val="aff1"/>
    <w:rsid w:val="00483B9D"/>
    <w:rPr>
      <w:sz w:val="20"/>
      <w:szCs w:val="20"/>
    </w:rPr>
  </w:style>
  <w:style w:type="character" w:customStyle="1" w:styleId="aff1">
    <w:name w:val="Текст примечания Знак"/>
    <w:basedOn w:val="a3"/>
    <w:link w:val="aff0"/>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uiPriority w:val="99"/>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b">
    <w:name w:val="Содержимое врезки"/>
    <w:link w:val="1ff1"/>
    <w:qFormat/>
    <w:locked/>
    <w:rsid w:val="00796A72"/>
  </w:style>
  <w:style w:type="paragraph" w:customStyle="1" w:styleId="1ff1">
    <w:name w:val="Содержимое врезки1"/>
    <w:basedOn w:val="a2"/>
    <w:link w:val="afffb"/>
    <w:qFormat/>
    <w:rsid w:val="00796A72"/>
    <w:pPr>
      <w:suppressAutoHyphens/>
    </w:pPr>
    <w:rPr>
      <w:rFonts w:asciiTheme="minorHAnsi" w:eastAsiaTheme="minorHAnsi" w:hAnsiTheme="minorHAnsi" w:cstheme="minorBidi"/>
      <w:kern w:val="2"/>
      <w:sz w:val="22"/>
      <w:szCs w:val="22"/>
      <w:lang w:eastAsia="en-US"/>
      <w14:ligatures w14:val="standardContextual"/>
    </w:rPr>
  </w:style>
  <w:style w:type="paragraph" w:customStyle="1" w:styleId="462">
    <w:name w:val="Знак Знак Знак Знак Знак Знак Знак Знак Знак Знак Знак Знак46"/>
    <w:basedOn w:val="a2"/>
    <w:rsid w:val="00D2531A"/>
    <w:pPr>
      <w:tabs>
        <w:tab w:val="num" w:pos="360"/>
      </w:tabs>
      <w:spacing w:after="160" w:line="240" w:lineRule="exact"/>
    </w:pPr>
    <w:rPr>
      <w:rFonts w:ascii="Verdana" w:hAnsi="Verdana" w:cs="Verdana"/>
      <w:sz w:val="20"/>
      <w:szCs w:val="20"/>
      <w:lang w:val="en-US" w:eastAsia="en-US"/>
    </w:rPr>
  </w:style>
  <w:style w:type="paragraph" w:customStyle="1" w:styleId="452">
    <w:name w:val="Знак Знак Знак Знак Знак Знак Знак Знак Знак Знак Знак Знак45"/>
    <w:basedOn w:val="a2"/>
    <w:rsid w:val="0031090A"/>
    <w:pPr>
      <w:tabs>
        <w:tab w:val="num" w:pos="360"/>
      </w:tabs>
      <w:spacing w:after="160" w:line="240" w:lineRule="exact"/>
    </w:pPr>
    <w:rPr>
      <w:rFonts w:ascii="Verdana" w:hAnsi="Verdana" w:cs="Verdana"/>
      <w:sz w:val="20"/>
      <w:szCs w:val="20"/>
      <w:lang w:val="en-US" w:eastAsia="en-US"/>
    </w:rPr>
  </w:style>
  <w:style w:type="character" w:styleId="afffc">
    <w:name w:val="Subtle Emphasis"/>
    <w:basedOn w:val="a3"/>
    <w:uiPriority w:val="19"/>
    <w:qFormat/>
    <w:rsid w:val="00A516E0"/>
    <w:rPr>
      <w:i/>
      <w:iCs/>
      <w:color w:val="404040" w:themeColor="text1" w:themeTint="BF"/>
    </w:rPr>
  </w:style>
  <w:style w:type="character" w:customStyle="1" w:styleId="ConsPlusNormal0">
    <w:name w:val="ConsPlusNormal Знак"/>
    <w:link w:val="ConsPlusNormal"/>
    <w:locked/>
    <w:rsid w:val="00A516E0"/>
    <w:rPr>
      <w:rFonts w:ascii="Arial" w:eastAsia="Times New Roman" w:hAnsi="Arial" w:cs="Arial"/>
      <w:kern w:val="0"/>
      <w:sz w:val="20"/>
      <w:szCs w:val="20"/>
      <w:lang w:eastAsia="ru-RU"/>
      <w14:ligatures w14:val="none"/>
    </w:rPr>
  </w:style>
  <w:style w:type="numbering" w:customStyle="1" w:styleId="740">
    <w:name w:val="Нет списка74"/>
    <w:next w:val="a5"/>
    <w:uiPriority w:val="99"/>
    <w:semiHidden/>
    <w:unhideWhenUsed/>
    <w:rsid w:val="00486354"/>
  </w:style>
  <w:style w:type="table" w:customStyle="1" w:styleId="322">
    <w:name w:val="Сетка таблицы3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486354"/>
    <w:rPr>
      <w:color w:val="0000FF"/>
    </w:rPr>
  </w:style>
  <w:style w:type="character" w:customStyle="1" w:styleId="t1">
    <w:name w:val="t1"/>
    <w:basedOn w:val="a3"/>
    <w:rsid w:val="00486354"/>
    <w:rPr>
      <w:color w:val="990000"/>
    </w:rPr>
  </w:style>
  <w:style w:type="character" w:customStyle="1" w:styleId="b1">
    <w:name w:val="b1"/>
    <w:basedOn w:val="a3"/>
    <w:rsid w:val="00486354"/>
    <w:rPr>
      <w:rFonts w:ascii="Courier New" w:hAnsi="Courier New" w:cs="Courier New" w:hint="default"/>
      <w:b/>
      <w:bCs/>
      <w:strike w:val="0"/>
      <w:dstrike w:val="0"/>
      <w:color w:val="FF0000"/>
      <w:u w:val="none"/>
      <w:effect w:val="none"/>
    </w:rPr>
  </w:style>
  <w:style w:type="paragraph" w:customStyle="1" w:styleId="xl351">
    <w:name w:val="xl35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2">
    <w:name w:val="xl35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3">
    <w:name w:val="xl35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4">
    <w:name w:val="xl35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5">
    <w:name w:val="xl35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6">
    <w:name w:val="xl356"/>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7">
    <w:name w:val="xl357"/>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8">
    <w:name w:val="xl358"/>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rPr>
  </w:style>
  <w:style w:type="paragraph" w:customStyle="1" w:styleId="xl359">
    <w:name w:val="xl359"/>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60">
    <w:name w:val="xl36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61">
    <w:name w:val="xl36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62">
    <w:name w:val="xl36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63">
    <w:name w:val="xl36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4">
    <w:name w:val="xl364"/>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5">
    <w:name w:val="xl365"/>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66">
    <w:name w:val="xl366"/>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67">
    <w:name w:val="xl36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right"/>
      <w:textAlignment w:val="center"/>
    </w:pPr>
  </w:style>
  <w:style w:type="paragraph" w:customStyle="1" w:styleId="xl368">
    <w:name w:val="xl36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69">
    <w:name w:val="xl369"/>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right"/>
    </w:pPr>
    <w:rPr>
      <w:b/>
      <w:bCs/>
    </w:rPr>
  </w:style>
  <w:style w:type="paragraph" w:customStyle="1" w:styleId="xl370">
    <w:name w:val="xl370"/>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1">
    <w:name w:val="xl371"/>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2">
    <w:name w:val="xl372"/>
    <w:basedOn w:val="a2"/>
    <w:rsid w:val="00486354"/>
    <w:pPr>
      <w:pBdr>
        <w:top w:val="single" w:sz="4" w:space="0" w:color="auto"/>
        <w:left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3">
    <w:name w:val="xl373"/>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4">
    <w:name w:val="xl374"/>
    <w:basedOn w:val="a2"/>
    <w:rsid w:val="00486354"/>
    <w:pPr>
      <w:shd w:val="clear" w:color="000000" w:fill="C6E0B4"/>
      <w:spacing w:before="100" w:beforeAutospacing="1" w:after="100" w:afterAutospacing="1"/>
      <w:jc w:val="center"/>
      <w:textAlignment w:val="center"/>
    </w:pPr>
  </w:style>
  <w:style w:type="paragraph" w:customStyle="1" w:styleId="xl375">
    <w:name w:val="xl37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76">
    <w:name w:val="xl37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7">
    <w:name w:val="xl37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78">
    <w:name w:val="xl37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9">
    <w:name w:val="xl379"/>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rPr>
  </w:style>
  <w:style w:type="paragraph" w:customStyle="1" w:styleId="xl380">
    <w:name w:val="xl38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81">
    <w:name w:val="xl381"/>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2">
    <w:name w:val="xl382"/>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3">
    <w:name w:val="xl383"/>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rPr>
  </w:style>
  <w:style w:type="paragraph" w:customStyle="1" w:styleId="xl384">
    <w:name w:val="xl384"/>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rPr>
      <w:i/>
      <w:iCs/>
    </w:rPr>
  </w:style>
  <w:style w:type="paragraph" w:customStyle="1" w:styleId="xl385">
    <w:name w:val="xl385"/>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style>
  <w:style w:type="paragraph" w:customStyle="1" w:styleId="xl386">
    <w:name w:val="xl38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87">
    <w:name w:val="xl38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88">
    <w:name w:val="xl388"/>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389">
    <w:name w:val="xl389"/>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0">
    <w:name w:val="xl39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91">
    <w:name w:val="xl391"/>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2">
    <w:name w:val="xl39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3">
    <w:name w:val="xl393"/>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4">
    <w:name w:val="xl39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5">
    <w:name w:val="xl39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6">
    <w:name w:val="xl39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7">
    <w:name w:val="xl39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98">
    <w:name w:val="xl398"/>
    <w:basedOn w:val="a2"/>
    <w:rsid w:val="00486354"/>
    <w:pPr>
      <w:pBdr>
        <w:top w:val="single" w:sz="4" w:space="0" w:color="auto"/>
        <w:left w:val="single" w:sz="4" w:space="0" w:color="auto"/>
        <w:bottom w:val="single" w:sz="4" w:space="0" w:color="auto"/>
      </w:pBdr>
      <w:shd w:val="clear" w:color="000000" w:fill="C6E0B4"/>
      <w:spacing w:before="100" w:beforeAutospacing="1" w:after="100" w:afterAutospacing="1"/>
    </w:pPr>
  </w:style>
  <w:style w:type="paragraph" w:customStyle="1" w:styleId="xl399">
    <w:name w:val="xl399"/>
    <w:basedOn w:val="a2"/>
    <w:rsid w:val="00486354"/>
    <w:pPr>
      <w:pBdr>
        <w:top w:val="single" w:sz="8" w:space="0" w:color="auto"/>
        <w:left w:val="single" w:sz="4" w:space="0" w:color="auto"/>
        <w:bottom w:val="single" w:sz="4" w:space="0" w:color="auto"/>
      </w:pBdr>
      <w:shd w:val="clear" w:color="000000" w:fill="C6E0B4"/>
      <w:spacing w:before="100" w:beforeAutospacing="1" w:after="100" w:afterAutospacing="1"/>
    </w:pPr>
    <w:rPr>
      <w:b/>
      <w:bCs/>
    </w:rPr>
  </w:style>
  <w:style w:type="paragraph" w:customStyle="1" w:styleId="xl400">
    <w:name w:val="xl400"/>
    <w:basedOn w:val="a2"/>
    <w:rsid w:val="00486354"/>
    <w:pPr>
      <w:pBdr>
        <w:top w:val="single" w:sz="4" w:space="0" w:color="auto"/>
        <w:left w:val="single" w:sz="4" w:space="0" w:color="auto"/>
        <w:bottom w:val="single" w:sz="8" w:space="0" w:color="auto"/>
      </w:pBdr>
      <w:shd w:val="clear" w:color="000000" w:fill="C6E0B4"/>
      <w:spacing w:before="100" w:beforeAutospacing="1" w:after="100" w:afterAutospacing="1"/>
    </w:pPr>
    <w:rPr>
      <w:b/>
      <w:bCs/>
    </w:rPr>
  </w:style>
  <w:style w:type="paragraph" w:customStyle="1" w:styleId="xl401">
    <w:name w:val="xl401"/>
    <w:basedOn w:val="a2"/>
    <w:rsid w:val="00486354"/>
    <w:pPr>
      <w:pBdr>
        <w:top w:val="single" w:sz="8" w:space="0" w:color="auto"/>
        <w:bottom w:val="single" w:sz="8" w:space="0" w:color="auto"/>
        <w:right w:val="single" w:sz="8" w:space="0" w:color="auto"/>
      </w:pBdr>
      <w:shd w:val="clear" w:color="000000" w:fill="C6E0B4"/>
      <w:spacing w:before="100" w:beforeAutospacing="1" w:after="100" w:afterAutospacing="1"/>
    </w:pPr>
  </w:style>
  <w:style w:type="paragraph" w:customStyle="1" w:styleId="xl402">
    <w:name w:val="xl402"/>
    <w:basedOn w:val="a2"/>
    <w:rsid w:val="00486354"/>
    <w:pPr>
      <w:pBdr>
        <w:top w:val="single" w:sz="8"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3">
    <w:name w:val="xl403"/>
    <w:basedOn w:val="a2"/>
    <w:rsid w:val="00486354"/>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4">
    <w:name w:val="xl404"/>
    <w:basedOn w:val="a2"/>
    <w:rsid w:val="00486354"/>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05">
    <w:name w:val="xl405"/>
    <w:basedOn w:val="a2"/>
    <w:rsid w:val="0048635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6">
    <w:name w:val="xl406"/>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07">
    <w:name w:val="xl407"/>
    <w:basedOn w:val="a2"/>
    <w:rsid w:val="0048635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8">
    <w:name w:val="xl408"/>
    <w:basedOn w:val="a2"/>
    <w:rsid w:val="00486354"/>
    <w:pPr>
      <w:pBdr>
        <w:right w:val="single" w:sz="8" w:space="0" w:color="auto"/>
      </w:pBdr>
      <w:shd w:val="clear" w:color="000000" w:fill="FFFFFF"/>
      <w:spacing w:before="100" w:beforeAutospacing="1" w:after="100" w:afterAutospacing="1"/>
    </w:pPr>
  </w:style>
  <w:style w:type="paragraph" w:customStyle="1" w:styleId="xl409">
    <w:name w:val="xl409"/>
    <w:basedOn w:val="a2"/>
    <w:rsid w:val="00486354"/>
    <w:pPr>
      <w:pBdr>
        <w:right w:val="single" w:sz="8" w:space="0" w:color="auto"/>
      </w:pBdr>
      <w:shd w:val="clear" w:color="000000" w:fill="FFFFFF"/>
      <w:spacing w:before="100" w:beforeAutospacing="1" w:after="100" w:afterAutospacing="1"/>
    </w:pPr>
  </w:style>
  <w:style w:type="paragraph" w:customStyle="1" w:styleId="xl410">
    <w:name w:val="xl410"/>
    <w:basedOn w:val="a2"/>
    <w:rsid w:val="00486354"/>
    <w:pPr>
      <w:pBdr>
        <w:right w:val="single" w:sz="8" w:space="0" w:color="auto"/>
      </w:pBdr>
      <w:shd w:val="clear" w:color="000000" w:fill="FFFFFF"/>
      <w:spacing w:before="100" w:beforeAutospacing="1" w:after="100" w:afterAutospacing="1"/>
    </w:pPr>
  </w:style>
  <w:style w:type="paragraph" w:customStyle="1" w:styleId="xl411">
    <w:name w:val="xl411"/>
    <w:basedOn w:val="a2"/>
    <w:rsid w:val="0048635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12">
    <w:name w:val="xl412"/>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413">
    <w:name w:val="xl41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14">
    <w:name w:val="xl414"/>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5">
    <w:name w:val="xl415"/>
    <w:basedOn w:val="a2"/>
    <w:rsid w:val="00486354"/>
    <w:pPr>
      <w:pBdr>
        <w:top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6">
    <w:name w:val="xl416"/>
    <w:basedOn w:val="a2"/>
    <w:rsid w:val="00486354"/>
    <w:pPr>
      <w:pBdr>
        <w:top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7">
    <w:name w:val="xl417"/>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8">
    <w:name w:val="xl418"/>
    <w:basedOn w:val="a2"/>
    <w:rsid w:val="00486354"/>
    <w:pPr>
      <w:pBdr>
        <w:bottom w:val="single" w:sz="8" w:space="0" w:color="auto"/>
        <w:right w:val="single" w:sz="8" w:space="0" w:color="auto"/>
      </w:pBdr>
      <w:shd w:val="clear" w:color="000000" w:fill="FFFFFF"/>
      <w:spacing w:before="100" w:beforeAutospacing="1" w:after="100" w:afterAutospacing="1"/>
    </w:pPr>
  </w:style>
  <w:style w:type="paragraph" w:customStyle="1" w:styleId="xl419">
    <w:name w:val="xl419"/>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420">
    <w:name w:val="xl420"/>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1">
    <w:name w:val="xl421"/>
    <w:basedOn w:val="a2"/>
    <w:rsid w:val="00486354"/>
    <w:pPr>
      <w:pBdr>
        <w:top w:val="single" w:sz="8" w:space="0" w:color="auto"/>
        <w:left w:val="single" w:sz="8" w:space="0" w:color="auto"/>
        <w:bottom w:val="single" w:sz="8" w:space="0" w:color="auto"/>
      </w:pBdr>
      <w:shd w:val="clear" w:color="000000" w:fill="FFFFFF"/>
      <w:spacing w:before="100" w:beforeAutospacing="1" w:after="100" w:afterAutospacing="1"/>
    </w:pPr>
  </w:style>
  <w:style w:type="paragraph" w:customStyle="1" w:styleId="xl422">
    <w:name w:val="xl422"/>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23">
    <w:name w:val="xl423"/>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4">
    <w:name w:val="xl424"/>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5">
    <w:name w:val="xl425"/>
    <w:basedOn w:val="a2"/>
    <w:rsid w:val="00486354"/>
    <w:pPr>
      <w:pBdr>
        <w:top w:val="single" w:sz="8"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6">
    <w:name w:val="xl426"/>
    <w:basedOn w:val="a2"/>
    <w:rsid w:val="00486354"/>
    <w:pPr>
      <w:pBdr>
        <w:top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7">
    <w:name w:val="xl427"/>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8">
    <w:name w:val="xl428"/>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9">
    <w:name w:val="xl429"/>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30">
    <w:name w:val="xl430"/>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FF0000"/>
    </w:rPr>
  </w:style>
  <w:style w:type="paragraph" w:customStyle="1" w:styleId="xl431">
    <w:name w:val="xl431"/>
    <w:basedOn w:val="a2"/>
    <w:rsid w:val="00486354"/>
    <w:pPr>
      <w:pBdr>
        <w:top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432">
    <w:name w:val="xl432"/>
    <w:basedOn w:val="a2"/>
    <w:rsid w:val="00486354"/>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433">
    <w:name w:val="xl433"/>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4">
    <w:name w:val="xl434"/>
    <w:basedOn w:val="a2"/>
    <w:rsid w:val="00486354"/>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35">
    <w:name w:val="xl435"/>
    <w:basedOn w:val="a2"/>
    <w:rsid w:val="0048635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36">
    <w:name w:val="xl436"/>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37">
    <w:name w:val="xl437"/>
    <w:basedOn w:val="a2"/>
    <w:rsid w:val="0048635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38">
    <w:name w:val="xl438"/>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9">
    <w:name w:val="xl439"/>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40">
    <w:name w:val="xl440"/>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41">
    <w:name w:val="xl441"/>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2">
    <w:name w:val="xl442"/>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3">
    <w:name w:val="xl443"/>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4">
    <w:name w:val="xl444"/>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5">
    <w:name w:val="xl445"/>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6">
    <w:name w:val="xl446"/>
    <w:basedOn w:val="a2"/>
    <w:rsid w:val="0048635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47">
    <w:name w:val="xl447"/>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448">
    <w:name w:val="xl448"/>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49">
    <w:name w:val="xl449"/>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0">
    <w:name w:val="xl450"/>
    <w:basedOn w:val="a2"/>
    <w:rsid w:val="00486354"/>
    <w:pPr>
      <w:pBdr>
        <w:right w:val="single" w:sz="8" w:space="0" w:color="auto"/>
      </w:pBdr>
      <w:shd w:val="clear" w:color="000000" w:fill="FFFFFF"/>
      <w:spacing w:before="100" w:beforeAutospacing="1" w:after="100" w:afterAutospacing="1"/>
    </w:pPr>
    <w:rPr>
      <w:i/>
      <w:iCs/>
    </w:rPr>
  </w:style>
  <w:style w:type="paragraph" w:customStyle="1" w:styleId="xl451">
    <w:name w:val="xl451"/>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2">
    <w:name w:val="xl452"/>
    <w:basedOn w:val="a2"/>
    <w:rsid w:val="00486354"/>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53">
    <w:name w:val="xl45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rPr>
      <w:b/>
      <w:bCs/>
    </w:rPr>
  </w:style>
  <w:style w:type="paragraph" w:customStyle="1" w:styleId="xl454">
    <w:name w:val="xl454"/>
    <w:basedOn w:val="a2"/>
    <w:rsid w:val="00486354"/>
    <w:pPr>
      <w:pBdr>
        <w:left w:val="single" w:sz="8" w:space="0" w:color="auto"/>
        <w:bottom w:val="single" w:sz="4" w:space="0" w:color="auto"/>
      </w:pBdr>
      <w:shd w:val="clear" w:color="000000" w:fill="FFFFFF"/>
      <w:spacing w:before="100" w:beforeAutospacing="1" w:after="100" w:afterAutospacing="1"/>
      <w:jc w:val="center"/>
    </w:pPr>
    <w:rPr>
      <w:b/>
      <w:bCs/>
    </w:rPr>
  </w:style>
  <w:style w:type="paragraph" w:customStyle="1" w:styleId="xl455">
    <w:name w:val="xl455"/>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456">
    <w:name w:val="xl456"/>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58">
    <w:name w:val="xl458"/>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rPr>
      <w:b/>
      <w:bCs/>
    </w:rPr>
  </w:style>
  <w:style w:type="paragraph" w:customStyle="1" w:styleId="xl459">
    <w:name w:val="xl459"/>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b/>
      <w:bCs/>
    </w:rPr>
  </w:style>
  <w:style w:type="table" w:customStyle="1" w:styleId="1020">
    <w:name w:val="Сетка таблицы10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486354"/>
  </w:style>
  <w:style w:type="character" w:customStyle="1" w:styleId="scxw268054652">
    <w:name w:val="scxw268054652"/>
    <w:basedOn w:val="a3"/>
    <w:rsid w:val="00486354"/>
  </w:style>
  <w:style w:type="character" w:customStyle="1" w:styleId="eop">
    <w:name w:val="eop"/>
    <w:basedOn w:val="a3"/>
    <w:rsid w:val="00486354"/>
  </w:style>
  <w:style w:type="paragraph" w:customStyle="1" w:styleId="813">
    <w:name w:val="Заголовок 81"/>
    <w:basedOn w:val="a2"/>
    <w:next w:val="a2"/>
    <w:uiPriority w:val="9"/>
    <w:unhideWhenUsed/>
    <w:qFormat/>
    <w:rsid w:val="00486354"/>
    <w:pPr>
      <w:keepNext/>
      <w:keepLines/>
      <w:spacing w:before="40" w:after="80" w:line="259" w:lineRule="auto"/>
      <w:outlineLvl w:val="7"/>
    </w:pPr>
    <w:rPr>
      <w:rFonts w:ascii="Calibri Light" w:hAnsi="Calibri Light"/>
      <w:color w:val="272727"/>
      <w:sz w:val="21"/>
      <w:szCs w:val="21"/>
      <w:lang w:eastAsia="en-US"/>
    </w:rPr>
  </w:style>
  <w:style w:type="numbering" w:customStyle="1" w:styleId="1150">
    <w:name w:val="Нет списка115"/>
    <w:next w:val="a5"/>
    <w:uiPriority w:val="99"/>
    <w:semiHidden/>
    <w:unhideWhenUsed/>
    <w:rsid w:val="00486354"/>
  </w:style>
  <w:style w:type="numbering" w:customStyle="1" w:styleId="1160">
    <w:name w:val="Нет списка116"/>
    <w:next w:val="a5"/>
    <w:uiPriority w:val="99"/>
    <w:semiHidden/>
    <w:unhideWhenUsed/>
    <w:rsid w:val="00486354"/>
  </w:style>
  <w:style w:type="numbering" w:customStyle="1" w:styleId="1113">
    <w:name w:val="Нет списка1113"/>
    <w:next w:val="a5"/>
    <w:uiPriority w:val="99"/>
    <w:semiHidden/>
    <w:unhideWhenUsed/>
    <w:rsid w:val="00486354"/>
  </w:style>
  <w:style w:type="numbering" w:customStyle="1" w:styleId="2130">
    <w:name w:val="Нет списка213"/>
    <w:next w:val="a5"/>
    <w:uiPriority w:val="99"/>
    <w:semiHidden/>
    <w:unhideWhenUsed/>
    <w:rsid w:val="00486354"/>
  </w:style>
  <w:style w:type="table" w:customStyle="1" w:styleId="1122">
    <w:name w:val="Сетка таблицы11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5"/>
    <w:uiPriority w:val="99"/>
    <w:semiHidden/>
    <w:unhideWhenUsed/>
    <w:rsid w:val="00486354"/>
  </w:style>
  <w:style w:type="paragraph" w:customStyle="1" w:styleId="afffd">
    <w:name w:val="Этап"/>
    <w:basedOn w:val="8"/>
    <w:link w:val="afffe"/>
    <w:qFormat/>
    <w:rsid w:val="00486354"/>
    <w:pPr>
      <w:keepLines/>
      <w:spacing w:before="40" w:line="360" w:lineRule="auto"/>
      <w:ind w:left="0" w:firstLine="709"/>
    </w:pPr>
    <w:rPr>
      <w:rFonts w:ascii="Calibri Light" w:hAnsi="Calibri Light"/>
      <w:color w:val="272727"/>
      <w:sz w:val="21"/>
      <w:szCs w:val="21"/>
      <w:lang w:val="ru-RU" w:eastAsia="en-US"/>
    </w:rPr>
  </w:style>
  <w:style w:type="character" w:customStyle="1" w:styleId="afffe">
    <w:name w:val="Этап Знак"/>
    <w:link w:val="afffd"/>
    <w:rsid w:val="00486354"/>
    <w:rPr>
      <w:rFonts w:ascii="Calibri Light" w:eastAsia="Times New Roman" w:hAnsi="Calibri Light" w:cs="Times New Roman"/>
      <w:color w:val="272727"/>
      <w:kern w:val="0"/>
      <w:sz w:val="21"/>
      <w:szCs w:val="21"/>
      <w14:ligatures w14:val="none"/>
    </w:rPr>
  </w:style>
  <w:style w:type="numbering" w:customStyle="1" w:styleId="4120">
    <w:name w:val="Нет списка412"/>
    <w:next w:val="a5"/>
    <w:uiPriority w:val="99"/>
    <w:semiHidden/>
    <w:unhideWhenUsed/>
    <w:rsid w:val="00486354"/>
  </w:style>
  <w:style w:type="character" w:styleId="affff">
    <w:name w:val="line number"/>
    <w:basedOn w:val="a3"/>
    <w:semiHidden/>
    <w:unhideWhenUsed/>
    <w:rsid w:val="00486354"/>
  </w:style>
  <w:style w:type="numbering" w:customStyle="1" w:styleId="5120">
    <w:name w:val="Нет списка512"/>
    <w:next w:val="a5"/>
    <w:uiPriority w:val="99"/>
    <w:semiHidden/>
    <w:unhideWhenUsed/>
    <w:rsid w:val="00486354"/>
  </w:style>
  <w:style w:type="numbering" w:customStyle="1" w:styleId="6120">
    <w:name w:val="Нет списка612"/>
    <w:next w:val="a5"/>
    <w:uiPriority w:val="99"/>
    <w:semiHidden/>
    <w:unhideWhenUsed/>
    <w:rsid w:val="00486354"/>
  </w:style>
  <w:style w:type="numbering" w:customStyle="1" w:styleId="750">
    <w:name w:val="Нет списка75"/>
    <w:next w:val="a5"/>
    <w:uiPriority w:val="99"/>
    <w:semiHidden/>
    <w:unhideWhenUsed/>
    <w:rsid w:val="00486354"/>
  </w:style>
  <w:style w:type="numbering" w:customStyle="1" w:styleId="820">
    <w:name w:val="Нет списка82"/>
    <w:next w:val="a5"/>
    <w:uiPriority w:val="99"/>
    <w:semiHidden/>
    <w:unhideWhenUsed/>
    <w:rsid w:val="00486354"/>
  </w:style>
  <w:style w:type="numbering" w:customStyle="1" w:styleId="920">
    <w:name w:val="Нет списка92"/>
    <w:next w:val="a5"/>
    <w:uiPriority w:val="99"/>
    <w:semiHidden/>
    <w:unhideWhenUsed/>
    <w:rsid w:val="00486354"/>
  </w:style>
  <w:style w:type="numbering" w:customStyle="1" w:styleId="1021">
    <w:name w:val="Нет списка102"/>
    <w:next w:val="a5"/>
    <w:uiPriority w:val="99"/>
    <w:semiHidden/>
    <w:unhideWhenUsed/>
    <w:rsid w:val="00486354"/>
  </w:style>
  <w:style w:type="character" w:customStyle="1" w:styleId="2f6">
    <w:name w:val="Неразрешенное упоминание2"/>
    <w:basedOn w:val="a3"/>
    <w:uiPriority w:val="99"/>
    <w:semiHidden/>
    <w:unhideWhenUsed/>
    <w:rsid w:val="00486354"/>
    <w:rPr>
      <w:color w:val="605E5C"/>
      <w:shd w:val="clear" w:color="auto" w:fill="E1DFDD"/>
    </w:rPr>
  </w:style>
  <w:style w:type="numbering" w:customStyle="1" w:styleId="1230">
    <w:name w:val="Нет списка123"/>
    <w:next w:val="a5"/>
    <w:uiPriority w:val="99"/>
    <w:semiHidden/>
    <w:unhideWhenUsed/>
    <w:rsid w:val="00486354"/>
  </w:style>
  <w:style w:type="numbering" w:customStyle="1" w:styleId="1320">
    <w:name w:val="Нет списка132"/>
    <w:next w:val="a5"/>
    <w:uiPriority w:val="99"/>
    <w:semiHidden/>
    <w:unhideWhenUsed/>
    <w:rsid w:val="00486354"/>
  </w:style>
  <w:style w:type="numbering" w:customStyle="1" w:styleId="1420">
    <w:name w:val="Нет списка142"/>
    <w:next w:val="a5"/>
    <w:uiPriority w:val="99"/>
    <w:semiHidden/>
    <w:unhideWhenUsed/>
    <w:rsid w:val="00486354"/>
  </w:style>
  <w:style w:type="table" w:customStyle="1" w:styleId="1131">
    <w:name w:val="Сетка таблицы1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able of figures"/>
    <w:basedOn w:val="a2"/>
    <w:next w:val="a2"/>
    <w:uiPriority w:val="99"/>
    <w:unhideWhenUsed/>
    <w:rsid w:val="00486354"/>
    <w:pPr>
      <w:ind w:firstLine="720"/>
      <w:jc w:val="both"/>
    </w:pPr>
    <w:rPr>
      <w:sz w:val="28"/>
      <w:szCs w:val="28"/>
    </w:rPr>
  </w:style>
  <w:style w:type="numbering" w:customStyle="1" w:styleId="1520">
    <w:name w:val="Нет списка152"/>
    <w:next w:val="a5"/>
    <w:uiPriority w:val="99"/>
    <w:semiHidden/>
    <w:unhideWhenUsed/>
    <w:rsid w:val="00486354"/>
  </w:style>
  <w:style w:type="paragraph" w:customStyle="1" w:styleId="86">
    <w:name w:val="Основной текст8"/>
    <w:basedOn w:val="a2"/>
    <w:rsid w:val="00486354"/>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48635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486354"/>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486354"/>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486354"/>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486354"/>
  </w:style>
  <w:style w:type="numbering" w:customStyle="1" w:styleId="1720">
    <w:name w:val="Нет списка172"/>
    <w:next w:val="a5"/>
    <w:uiPriority w:val="99"/>
    <w:semiHidden/>
    <w:unhideWhenUsed/>
    <w:rsid w:val="00486354"/>
  </w:style>
  <w:style w:type="numbering" w:customStyle="1" w:styleId="1820">
    <w:name w:val="Нет списка182"/>
    <w:next w:val="a5"/>
    <w:uiPriority w:val="99"/>
    <w:semiHidden/>
    <w:unhideWhenUsed/>
    <w:rsid w:val="00486354"/>
  </w:style>
  <w:style w:type="table" w:customStyle="1" w:styleId="2121">
    <w:name w:val="Сетка таблицы2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486354"/>
  </w:style>
  <w:style w:type="paragraph" w:styleId="2f7">
    <w:name w:val="Quote"/>
    <w:basedOn w:val="a2"/>
    <w:next w:val="a2"/>
    <w:link w:val="2f8"/>
    <w:uiPriority w:val="29"/>
    <w:qFormat/>
    <w:rsid w:val="00486354"/>
    <w:pPr>
      <w:ind w:left="720" w:right="720"/>
    </w:pPr>
    <w:rPr>
      <w:i/>
      <w:szCs w:val="20"/>
    </w:rPr>
  </w:style>
  <w:style w:type="character" w:customStyle="1" w:styleId="2f8">
    <w:name w:val="Цитата 2 Знак"/>
    <w:basedOn w:val="a3"/>
    <w:link w:val="2f7"/>
    <w:uiPriority w:val="29"/>
    <w:rsid w:val="00486354"/>
    <w:rPr>
      <w:rFonts w:ascii="Times New Roman" w:eastAsia="Times New Roman" w:hAnsi="Times New Roman" w:cs="Times New Roman"/>
      <w:i/>
      <w:kern w:val="0"/>
      <w:sz w:val="24"/>
      <w:szCs w:val="20"/>
      <w:lang w:eastAsia="ru-RU"/>
      <w14:ligatures w14:val="none"/>
    </w:rPr>
  </w:style>
  <w:style w:type="paragraph" w:styleId="affff1">
    <w:name w:val="Intense Quote"/>
    <w:basedOn w:val="a2"/>
    <w:next w:val="a2"/>
    <w:link w:val="affff2"/>
    <w:uiPriority w:val="30"/>
    <w:qFormat/>
    <w:rsid w:val="00486354"/>
    <w:pPr>
      <w:pBdr>
        <w:top w:val="single" w:sz="4" w:space="5" w:color="FFFFFF"/>
        <w:left w:val="single" w:sz="4" w:space="10" w:color="FFFFFF"/>
        <w:bottom w:val="single" w:sz="4" w:space="5" w:color="FFFFFF"/>
        <w:right w:val="single" w:sz="4" w:space="10" w:color="FFFFFF"/>
      </w:pBdr>
      <w:shd w:val="clear" w:color="auto" w:fill="F2F2F2"/>
      <w:ind w:left="720" w:right="720"/>
    </w:pPr>
    <w:rPr>
      <w:i/>
      <w:szCs w:val="20"/>
    </w:rPr>
  </w:style>
  <w:style w:type="character" w:customStyle="1" w:styleId="affff2">
    <w:name w:val="Выделенная цитата Знак"/>
    <w:basedOn w:val="a3"/>
    <w:link w:val="affff1"/>
    <w:uiPriority w:val="30"/>
    <w:rsid w:val="00486354"/>
    <w:rPr>
      <w:rFonts w:ascii="Times New Roman" w:eastAsia="Times New Roman" w:hAnsi="Times New Roman" w:cs="Times New Roman"/>
      <w:i/>
      <w:kern w:val="0"/>
      <w:sz w:val="24"/>
      <w:szCs w:val="20"/>
      <w:shd w:val="clear" w:color="auto" w:fill="F2F2F2"/>
      <w:lang w:eastAsia="ru-RU"/>
      <w14:ligatures w14:val="none"/>
    </w:rPr>
  </w:style>
  <w:style w:type="character" w:customStyle="1" w:styleId="FooterChar">
    <w:name w:val="Footer Char"/>
    <w:basedOn w:val="a3"/>
    <w:uiPriority w:val="99"/>
    <w:rsid w:val="00486354"/>
  </w:style>
  <w:style w:type="table" w:customStyle="1" w:styleId="821">
    <w:name w:val="Сетка таблицы8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
    <w:basedOn w:val="a4"/>
    <w:next w:val="1ff2"/>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
    <w:name w:val="Таблица простая 21"/>
    <w:basedOn w:val="a4"/>
    <w:next w:val="2f9"/>
    <w:uiPriority w:val="59"/>
    <w:rsid w:val="00486354"/>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4"/>
    <w:next w:val="3f7"/>
    <w:uiPriority w:val="99"/>
    <w:rsid w:val="00486354"/>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
    <w:basedOn w:val="a4"/>
    <w:next w:val="4b"/>
    <w:uiPriority w:val="99"/>
    <w:rsid w:val="00486354"/>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486354"/>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486354"/>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486354"/>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486354"/>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486354"/>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486354"/>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486354"/>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486354"/>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486354"/>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486354"/>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486354"/>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486354"/>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486354"/>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486354"/>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486354"/>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486354"/>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486354"/>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486354"/>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486354"/>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486354"/>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486354"/>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486354"/>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486354"/>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486354"/>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486354"/>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486354"/>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486354"/>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486354"/>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486354"/>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486354"/>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486354"/>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486354"/>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486354"/>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486354"/>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3">
    <w:name w:val="endnote text"/>
    <w:basedOn w:val="a2"/>
    <w:link w:val="affff4"/>
    <w:uiPriority w:val="99"/>
    <w:semiHidden/>
    <w:unhideWhenUsed/>
    <w:rsid w:val="00486354"/>
    <w:rPr>
      <w:sz w:val="20"/>
      <w:szCs w:val="20"/>
    </w:rPr>
  </w:style>
  <w:style w:type="character" w:customStyle="1" w:styleId="affff4">
    <w:name w:val="Текст концевой сноски Знак"/>
    <w:basedOn w:val="a3"/>
    <w:link w:val="affff3"/>
    <w:uiPriority w:val="99"/>
    <w:semiHidden/>
    <w:rsid w:val="00486354"/>
    <w:rPr>
      <w:rFonts w:ascii="Times New Roman" w:eastAsia="Times New Roman" w:hAnsi="Times New Roman" w:cs="Times New Roman"/>
      <w:kern w:val="0"/>
      <w:sz w:val="20"/>
      <w:szCs w:val="20"/>
      <w:lang w:eastAsia="ru-RU"/>
      <w14:ligatures w14:val="none"/>
    </w:rPr>
  </w:style>
  <w:style w:type="character" w:styleId="affff5">
    <w:name w:val="endnote reference"/>
    <w:basedOn w:val="a3"/>
    <w:uiPriority w:val="99"/>
    <w:semiHidden/>
    <w:unhideWhenUsed/>
    <w:rsid w:val="00486354"/>
    <w:rPr>
      <w:vertAlign w:val="superscript"/>
    </w:rPr>
  </w:style>
  <w:style w:type="table" w:customStyle="1" w:styleId="125">
    <w:name w:val="Таблица простая 12"/>
    <w:basedOn w:val="a4"/>
    <w:next w:val="1ff2"/>
    <w:uiPriority w:val="41"/>
    <w:rsid w:val="00486354"/>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9"/>
    <w:uiPriority w:val="42"/>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3">
    <w:name w:val="Таблица простая 32"/>
    <w:basedOn w:val="a4"/>
    <w:next w:val="3f7"/>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2">
    <w:name w:val="Таблица простая 42"/>
    <w:basedOn w:val="a4"/>
    <w:next w:val="4b"/>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486354"/>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486354"/>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486354"/>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486354"/>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486354"/>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486354"/>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486354"/>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486354"/>
  </w:style>
  <w:style w:type="paragraph" w:customStyle="1" w:styleId="xl55700">
    <w:name w:val="xl55700"/>
    <w:basedOn w:val="a2"/>
    <w:rsid w:val="00486354"/>
    <w:pPr>
      <w:spacing w:before="100" w:beforeAutospacing="1" w:after="100" w:afterAutospacing="1"/>
    </w:pPr>
    <w:rPr>
      <w:rFonts w:ascii="Tahoma" w:hAnsi="Tahoma" w:cs="Tahoma"/>
      <w:sz w:val="18"/>
      <w:szCs w:val="18"/>
    </w:rPr>
  </w:style>
  <w:style w:type="paragraph" w:customStyle="1" w:styleId="xl55701">
    <w:name w:val="xl55701"/>
    <w:basedOn w:val="a2"/>
    <w:rsid w:val="00486354"/>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486354"/>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486354"/>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486354"/>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486354"/>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486354"/>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486354"/>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486354"/>
    <w:pPr>
      <w:spacing w:before="100" w:beforeAutospacing="1" w:after="100" w:afterAutospacing="1"/>
    </w:pPr>
    <w:rPr>
      <w:rFonts w:ascii="Tahoma" w:hAnsi="Tahoma" w:cs="Tahoma"/>
      <w:sz w:val="12"/>
      <w:szCs w:val="12"/>
    </w:rPr>
  </w:style>
  <w:style w:type="paragraph" w:customStyle="1" w:styleId="xl55715">
    <w:name w:val="xl55715"/>
    <w:basedOn w:val="a2"/>
    <w:rsid w:val="00486354"/>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486354"/>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486354"/>
    <w:pPr>
      <w:spacing w:before="100" w:beforeAutospacing="1" w:after="100" w:afterAutospacing="1"/>
      <w:jc w:val="center"/>
    </w:pPr>
    <w:rPr>
      <w:rFonts w:ascii="Tahoma" w:hAnsi="Tahoma" w:cs="Tahoma"/>
      <w:sz w:val="12"/>
      <w:szCs w:val="12"/>
    </w:rPr>
  </w:style>
  <w:style w:type="paragraph" w:customStyle="1" w:styleId="xl55720">
    <w:name w:val="xl55720"/>
    <w:basedOn w:val="a2"/>
    <w:rsid w:val="00486354"/>
    <w:pPr>
      <w:spacing w:before="100" w:beforeAutospacing="1" w:after="100" w:afterAutospacing="1"/>
      <w:textAlignment w:val="center"/>
    </w:pPr>
    <w:rPr>
      <w:sz w:val="12"/>
      <w:szCs w:val="12"/>
    </w:rPr>
  </w:style>
  <w:style w:type="paragraph" w:customStyle="1" w:styleId="xl55721">
    <w:name w:val="xl55721"/>
    <w:basedOn w:val="a2"/>
    <w:rsid w:val="00486354"/>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486354"/>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486354"/>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486354"/>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486354"/>
    <w:pPr>
      <w:spacing w:before="100" w:beforeAutospacing="1" w:after="100" w:afterAutospacing="1"/>
    </w:pPr>
    <w:rPr>
      <w:rFonts w:ascii="Tahoma" w:hAnsi="Tahoma" w:cs="Tahoma"/>
      <w:sz w:val="12"/>
      <w:szCs w:val="12"/>
    </w:rPr>
  </w:style>
  <w:style w:type="paragraph" w:customStyle="1" w:styleId="xl55726">
    <w:name w:val="xl55726"/>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486354"/>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486354"/>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486354"/>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486354"/>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486354"/>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486354"/>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486354"/>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486354"/>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486354"/>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486354"/>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486354"/>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486354"/>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48635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486354"/>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48635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486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48635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486354"/>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486354"/>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486354"/>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486354"/>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486354"/>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486354"/>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4863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48635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48635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486354"/>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486354"/>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486354"/>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486354"/>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
    <w:name w:val="Нет списка1102"/>
    <w:next w:val="a5"/>
    <w:uiPriority w:val="99"/>
    <w:semiHidden/>
    <w:unhideWhenUsed/>
    <w:rsid w:val="00486354"/>
  </w:style>
  <w:style w:type="numbering" w:customStyle="1" w:styleId="2140">
    <w:name w:val="Нет списка214"/>
    <w:next w:val="a5"/>
    <w:uiPriority w:val="99"/>
    <w:semiHidden/>
    <w:unhideWhenUsed/>
    <w:rsid w:val="00486354"/>
  </w:style>
  <w:style w:type="numbering" w:customStyle="1" w:styleId="3130">
    <w:name w:val="Нет списка313"/>
    <w:next w:val="a5"/>
    <w:uiPriority w:val="99"/>
    <w:semiHidden/>
    <w:unhideWhenUsed/>
    <w:rsid w:val="00486354"/>
  </w:style>
  <w:style w:type="numbering" w:customStyle="1" w:styleId="4130">
    <w:name w:val="Нет списка413"/>
    <w:next w:val="a5"/>
    <w:uiPriority w:val="99"/>
    <w:semiHidden/>
    <w:unhideWhenUsed/>
    <w:rsid w:val="00486354"/>
  </w:style>
  <w:style w:type="numbering" w:customStyle="1" w:styleId="5130">
    <w:name w:val="Нет списка513"/>
    <w:next w:val="a5"/>
    <w:uiPriority w:val="99"/>
    <w:semiHidden/>
    <w:unhideWhenUsed/>
    <w:rsid w:val="00486354"/>
  </w:style>
  <w:style w:type="numbering" w:customStyle="1" w:styleId="613">
    <w:name w:val="Нет списка613"/>
    <w:next w:val="a5"/>
    <w:uiPriority w:val="99"/>
    <w:semiHidden/>
    <w:unhideWhenUsed/>
    <w:rsid w:val="00486354"/>
  </w:style>
  <w:style w:type="numbering" w:customStyle="1" w:styleId="7120">
    <w:name w:val="Нет списка712"/>
    <w:next w:val="a5"/>
    <w:uiPriority w:val="99"/>
    <w:semiHidden/>
    <w:unhideWhenUsed/>
    <w:rsid w:val="00486354"/>
  </w:style>
  <w:style w:type="paragraph" w:customStyle="1" w:styleId="xl39702">
    <w:name w:val="xl39702"/>
    <w:basedOn w:val="a2"/>
    <w:rsid w:val="00486354"/>
    <w:pPr>
      <w:spacing w:before="100" w:beforeAutospacing="1" w:after="100" w:afterAutospacing="1"/>
      <w:jc w:val="center"/>
      <w:textAlignment w:val="center"/>
    </w:pPr>
  </w:style>
  <w:style w:type="paragraph" w:customStyle="1" w:styleId="xl39703">
    <w:name w:val="xl39703"/>
    <w:basedOn w:val="a2"/>
    <w:rsid w:val="00486354"/>
    <w:pPr>
      <w:spacing w:before="100" w:beforeAutospacing="1" w:after="100" w:afterAutospacing="1"/>
      <w:jc w:val="center"/>
      <w:textAlignment w:val="center"/>
    </w:pPr>
  </w:style>
  <w:style w:type="paragraph" w:customStyle="1" w:styleId="xl39704">
    <w:name w:val="xl397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486354"/>
    <w:pPr>
      <w:spacing w:before="100" w:beforeAutospacing="1" w:after="100" w:afterAutospacing="1"/>
      <w:jc w:val="center"/>
      <w:textAlignment w:val="center"/>
    </w:pPr>
    <w:rPr>
      <w:b/>
      <w:bCs/>
    </w:rPr>
  </w:style>
  <w:style w:type="paragraph" w:customStyle="1" w:styleId="xl39718">
    <w:name w:val="xl397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486354"/>
    <w:pPr>
      <w:spacing w:before="100" w:beforeAutospacing="1" w:after="100" w:afterAutospacing="1"/>
    </w:pPr>
  </w:style>
  <w:style w:type="paragraph" w:customStyle="1" w:styleId="xl39700">
    <w:name w:val="xl39700"/>
    <w:basedOn w:val="a2"/>
    <w:rsid w:val="00486354"/>
    <w:pPr>
      <w:spacing w:before="100" w:beforeAutospacing="1" w:after="100" w:afterAutospacing="1"/>
    </w:pPr>
  </w:style>
  <w:style w:type="paragraph" w:customStyle="1" w:styleId="xl39701">
    <w:name w:val="xl39701"/>
    <w:basedOn w:val="a2"/>
    <w:rsid w:val="00486354"/>
    <w:pPr>
      <w:spacing w:before="100" w:beforeAutospacing="1" w:after="100" w:afterAutospacing="1"/>
      <w:jc w:val="center"/>
      <w:textAlignment w:val="center"/>
    </w:pPr>
  </w:style>
  <w:style w:type="paragraph" w:customStyle="1" w:styleId="xl39719">
    <w:name w:val="xl3971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486354"/>
  </w:style>
  <w:style w:type="numbering" w:customStyle="1" w:styleId="9120">
    <w:name w:val="Нет списка912"/>
    <w:next w:val="a5"/>
    <w:uiPriority w:val="99"/>
    <w:semiHidden/>
    <w:unhideWhenUsed/>
    <w:rsid w:val="00486354"/>
  </w:style>
  <w:style w:type="numbering" w:customStyle="1" w:styleId="1012">
    <w:name w:val="Нет списка1012"/>
    <w:next w:val="a5"/>
    <w:uiPriority w:val="99"/>
    <w:semiHidden/>
    <w:unhideWhenUsed/>
    <w:rsid w:val="00486354"/>
  </w:style>
  <w:style w:type="numbering" w:customStyle="1" w:styleId="11112">
    <w:name w:val="Нет списка11112"/>
    <w:next w:val="a5"/>
    <w:uiPriority w:val="99"/>
    <w:semiHidden/>
    <w:unhideWhenUsed/>
    <w:rsid w:val="00486354"/>
  </w:style>
  <w:style w:type="numbering" w:customStyle="1" w:styleId="1212">
    <w:name w:val="Нет списка1212"/>
    <w:next w:val="a5"/>
    <w:uiPriority w:val="99"/>
    <w:semiHidden/>
    <w:unhideWhenUsed/>
    <w:rsid w:val="00486354"/>
  </w:style>
  <w:style w:type="numbering" w:customStyle="1" w:styleId="1312">
    <w:name w:val="Нет списка1312"/>
    <w:next w:val="a5"/>
    <w:uiPriority w:val="99"/>
    <w:semiHidden/>
    <w:unhideWhenUsed/>
    <w:rsid w:val="00486354"/>
  </w:style>
  <w:style w:type="paragraph" w:customStyle="1" w:styleId="1ff3">
    <w:name w:val="Текст примечания1"/>
    <w:basedOn w:val="a2"/>
    <w:next w:val="aff0"/>
    <w:semiHidden/>
    <w:unhideWhenUsed/>
    <w:rsid w:val="00486354"/>
    <w:pPr>
      <w:spacing w:after="160"/>
    </w:pPr>
    <w:rPr>
      <w:rFonts w:ascii="Calibri" w:eastAsia="Calibri" w:hAnsi="Calibri"/>
      <w:sz w:val="20"/>
      <w:szCs w:val="20"/>
      <w:lang w:eastAsia="en-US"/>
    </w:rPr>
  </w:style>
  <w:style w:type="paragraph" w:customStyle="1" w:styleId="1ff4">
    <w:name w:val="Тема примечания1"/>
    <w:basedOn w:val="aff0"/>
    <w:next w:val="aff0"/>
    <w:uiPriority w:val="99"/>
    <w:semiHidden/>
    <w:unhideWhenUsed/>
    <w:rsid w:val="00486354"/>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486354"/>
  </w:style>
  <w:style w:type="numbering" w:customStyle="1" w:styleId="1512">
    <w:name w:val="Нет списка1512"/>
    <w:next w:val="a5"/>
    <w:uiPriority w:val="99"/>
    <w:semiHidden/>
    <w:unhideWhenUsed/>
    <w:rsid w:val="00486354"/>
  </w:style>
  <w:style w:type="paragraph" w:customStyle="1" w:styleId="514">
    <w:name w:val="Заголовок 51"/>
    <w:basedOn w:val="a2"/>
    <w:next w:val="a2"/>
    <w:uiPriority w:val="9"/>
    <w:unhideWhenUsed/>
    <w:qFormat/>
    <w:locked/>
    <w:rsid w:val="00486354"/>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486354"/>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486354"/>
  </w:style>
  <w:style w:type="table" w:customStyle="1" w:styleId="2131">
    <w:name w:val="Сетка таблицы2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486354"/>
    <w:pPr>
      <w:spacing w:after="200" w:line="276" w:lineRule="auto"/>
      <w:ind w:left="720"/>
      <w:contextualSpacing/>
    </w:pPr>
    <w:rPr>
      <w:rFonts w:ascii="Calibri" w:hAnsi="Calibri"/>
      <w:sz w:val="22"/>
      <w:szCs w:val="22"/>
      <w:lang w:eastAsia="en-US"/>
    </w:rPr>
  </w:style>
  <w:style w:type="paragraph" w:customStyle="1" w:styleId="1ff5">
    <w:name w:val="Обычный (Интернет)1"/>
    <w:basedOn w:val="a2"/>
    <w:next w:val="afff6"/>
    <w:uiPriority w:val="99"/>
    <w:unhideWhenUsed/>
    <w:rsid w:val="00486354"/>
    <w:pPr>
      <w:spacing w:before="100" w:beforeAutospacing="1" w:after="100" w:afterAutospacing="1"/>
    </w:pPr>
  </w:style>
  <w:style w:type="table" w:customStyle="1" w:styleId="11121">
    <w:name w:val="Сетка таблицы1112"/>
    <w:basedOn w:val="a4"/>
    <w:next w:val="ae"/>
    <w:uiPriority w:val="5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486354"/>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486354"/>
  </w:style>
  <w:style w:type="paragraph" w:customStyle="1" w:styleId="affff6">
    <w:name w:val="Таблица"/>
    <w:basedOn w:val="a2"/>
    <w:link w:val="affff7"/>
    <w:qFormat/>
    <w:rsid w:val="00486354"/>
    <w:pPr>
      <w:jc w:val="both"/>
    </w:pPr>
    <w:rPr>
      <w:sz w:val="20"/>
      <w:szCs w:val="28"/>
    </w:rPr>
  </w:style>
  <w:style w:type="character" w:customStyle="1" w:styleId="affff7">
    <w:name w:val="Таблица Знак"/>
    <w:basedOn w:val="a3"/>
    <w:link w:val="affff6"/>
    <w:rsid w:val="00486354"/>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486354"/>
  </w:style>
  <w:style w:type="paragraph" w:customStyle="1" w:styleId="DecimalAligned">
    <w:name w:val="Decimal Aligned"/>
    <w:basedOn w:val="a2"/>
    <w:uiPriority w:val="40"/>
    <w:qFormat/>
    <w:rsid w:val="00486354"/>
    <w:pPr>
      <w:tabs>
        <w:tab w:val="decimal" w:pos="360"/>
      </w:tabs>
      <w:spacing w:after="200" w:line="276" w:lineRule="auto"/>
    </w:pPr>
    <w:rPr>
      <w:rFonts w:ascii="Calibri" w:hAnsi="Calibri"/>
      <w:sz w:val="22"/>
      <w:szCs w:val="22"/>
    </w:rPr>
  </w:style>
  <w:style w:type="paragraph" w:customStyle="1" w:styleId="1ff6">
    <w:name w:val="Текст сноски1"/>
    <w:basedOn w:val="a2"/>
    <w:next w:val="affd"/>
    <w:uiPriority w:val="99"/>
    <w:unhideWhenUsed/>
    <w:rsid w:val="00486354"/>
    <w:rPr>
      <w:sz w:val="20"/>
      <w:szCs w:val="20"/>
    </w:rPr>
  </w:style>
  <w:style w:type="table" w:customStyle="1" w:styleId="2-51">
    <w:name w:val="Средняя заливка 2 - Акцент 51"/>
    <w:basedOn w:val="a4"/>
    <w:next w:val="2-5"/>
    <w:uiPriority w:val="64"/>
    <w:rsid w:val="00486354"/>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7">
    <w:name w:val="Текст сноски Знак1"/>
    <w:basedOn w:val="a3"/>
    <w:semiHidden/>
    <w:rsid w:val="00486354"/>
    <w:rPr>
      <w:rFonts w:ascii="Times New Roman" w:eastAsia="Times New Roman" w:hAnsi="Times New Roman" w:cs="Times New Roman"/>
      <w:sz w:val="20"/>
      <w:szCs w:val="20"/>
      <w:lang w:eastAsia="ru-RU"/>
    </w:rPr>
  </w:style>
  <w:style w:type="table" w:customStyle="1" w:styleId="2-52">
    <w:name w:val="Средняя заливка 2 - Акцент 52"/>
    <w:basedOn w:val="a4"/>
    <w:next w:val="2-5"/>
    <w:uiPriority w:val="64"/>
    <w:semiHidden/>
    <w:unhideWhenUsed/>
    <w:rsid w:val="00486354"/>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
    <w:name w:val="Нет списка2112"/>
    <w:next w:val="a5"/>
    <w:uiPriority w:val="99"/>
    <w:semiHidden/>
    <w:unhideWhenUsed/>
    <w:rsid w:val="00486354"/>
  </w:style>
  <w:style w:type="numbering" w:customStyle="1" w:styleId="3112">
    <w:name w:val="Нет списка3112"/>
    <w:next w:val="a5"/>
    <w:uiPriority w:val="99"/>
    <w:semiHidden/>
    <w:unhideWhenUsed/>
    <w:rsid w:val="00486354"/>
  </w:style>
  <w:style w:type="numbering" w:customStyle="1" w:styleId="41120">
    <w:name w:val="Нет списка4112"/>
    <w:next w:val="a5"/>
    <w:uiPriority w:val="99"/>
    <w:semiHidden/>
    <w:unhideWhenUsed/>
    <w:rsid w:val="00486354"/>
  </w:style>
  <w:style w:type="numbering" w:customStyle="1" w:styleId="51120">
    <w:name w:val="Нет списка5112"/>
    <w:next w:val="a5"/>
    <w:uiPriority w:val="99"/>
    <w:semiHidden/>
    <w:unhideWhenUsed/>
    <w:rsid w:val="00486354"/>
  </w:style>
  <w:style w:type="table" w:customStyle="1" w:styleId="21120">
    <w:name w:val="Сетка таблицы21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486354"/>
  </w:style>
  <w:style w:type="table" w:customStyle="1" w:styleId="3121">
    <w:name w:val="Сетка таблицы3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486354"/>
  </w:style>
  <w:style w:type="numbering" w:customStyle="1" w:styleId="81110">
    <w:name w:val="Нет списка8111"/>
    <w:next w:val="a5"/>
    <w:uiPriority w:val="99"/>
    <w:semiHidden/>
    <w:unhideWhenUsed/>
    <w:rsid w:val="00486354"/>
  </w:style>
  <w:style w:type="table" w:customStyle="1" w:styleId="4121">
    <w:name w:val="Сетка таблицы4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486354"/>
  </w:style>
  <w:style w:type="table" w:customStyle="1" w:styleId="5121">
    <w:name w:val="Сетка таблицы5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486354"/>
  </w:style>
  <w:style w:type="numbering" w:customStyle="1" w:styleId="1111111">
    <w:name w:val="Нет списка1111111"/>
    <w:next w:val="a5"/>
    <w:uiPriority w:val="99"/>
    <w:semiHidden/>
    <w:unhideWhenUsed/>
    <w:rsid w:val="00486354"/>
  </w:style>
  <w:style w:type="table" w:customStyle="1" w:styleId="6121">
    <w:name w:val="Сетка таблицы61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8635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8635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86354"/>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486354"/>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486354"/>
  </w:style>
  <w:style w:type="table" w:customStyle="1" w:styleId="7121">
    <w:name w:val="Сетка таблицы7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486354"/>
  </w:style>
  <w:style w:type="numbering" w:customStyle="1" w:styleId="11111111">
    <w:name w:val="Нет списка11111111"/>
    <w:next w:val="a5"/>
    <w:uiPriority w:val="99"/>
    <w:semiHidden/>
    <w:unhideWhenUsed/>
    <w:rsid w:val="00486354"/>
  </w:style>
  <w:style w:type="numbering" w:customStyle="1" w:styleId="211110">
    <w:name w:val="Нет списка21111"/>
    <w:next w:val="a5"/>
    <w:uiPriority w:val="99"/>
    <w:semiHidden/>
    <w:unhideWhenUsed/>
    <w:rsid w:val="00486354"/>
  </w:style>
  <w:style w:type="table" w:customStyle="1" w:styleId="1221">
    <w:name w:val="Сетка таблицы12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5"/>
    <w:uiPriority w:val="99"/>
    <w:semiHidden/>
    <w:unhideWhenUsed/>
    <w:rsid w:val="00486354"/>
  </w:style>
  <w:style w:type="numbering" w:customStyle="1" w:styleId="151110">
    <w:name w:val="Нет списка15111"/>
    <w:next w:val="a5"/>
    <w:uiPriority w:val="99"/>
    <w:semiHidden/>
    <w:unhideWhenUsed/>
    <w:rsid w:val="00486354"/>
  </w:style>
  <w:style w:type="numbering" w:customStyle="1" w:styleId="16111">
    <w:name w:val="Нет списка16111"/>
    <w:next w:val="a5"/>
    <w:uiPriority w:val="99"/>
    <w:semiHidden/>
    <w:unhideWhenUsed/>
    <w:rsid w:val="00486354"/>
  </w:style>
  <w:style w:type="numbering" w:customStyle="1" w:styleId="17111">
    <w:name w:val="Нет списка17111"/>
    <w:next w:val="a5"/>
    <w:uiPriority w:val="99"/>
    <w:semiHidden/>
    <w:unhideWhenUsed/>
    <w:rsid w:val="00486354"/>
  </w:style>
  <w:style w:type="numbering" w:customStyle="1" w:styleId="1811">
    <w:name w:val="Нет списка1811"/>
    <w:next w:val="a5"/>
    <w:uiPriority w:val="99"/>
    <w:semiHidden/>
    <w:unhideWhenUsed/>
    <w:rsid w:val="00486354"/>
  </w:style>
  <w:style w:type="numbering" w:customStyle="1" w:styleId="1911">
    <w:name w:val="Нет списка1911"/>
    <w:next w:val="a5"/>
    <w:uiPriority w:val="99"/>
    <w:semiHidden/>
    <w:unhideWhenUsed/>
    <w:rsid w:val="00486354"/>
  </w:style>
  <w:style w:type="numbering" w:customStyle="1" w:styleId="2011">
    <w:name w:val="Нет списка2011"/>
    <w:next w:val="a5"/>
    <w:uiPriority w:val="99"/>
    <w:semiHidden/>
    <w:unhideWhenUsed/>
    <w:rsid w:val="00486354"/>
  </w:style>
  <w:style w:type="numbering" w:customStyle="1" w:styleId="2220">
    <w:name w:val="Нет списка222"/>
    <w:next w:val="a5"/>
    <w:uiPriority w:val="99"/>
    <w:semiHidden/>
    <w:unhideWhenUsed/>
    <w:rsid w:val="00486354"/>
  </w:style>
  <w:style w:type="numbering" w:customStyle="1" w:styleId="2320">
    <w:name w:val="Нет списка232"/>
    <w:next w:val="a5"/>
    <w:uiPriority w:val="99"/>
    <w:semiHidden/>
    <w:unhideWhenUsed/>
    <w:rsid w:val="00486354"/>
  </w:style>
  <w:style w:type="character" w:customStyle="1" w:styleId="714">
    <w:name w:val="Заголовок 7 Знак1"/>
    <w:basedOn w:val="a3"/>
    <w:semiHidden/>
    <w:rsid w:val="00486354"/>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486354"/>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486354"/>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486354"/>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0">
    <w:name w:val="Нет списка242"/>
    <w:next w:val="a5"/>
    <w:uiPriority w:val="99"/>
    <w:semiHidden/>
    <w:unhideWhenUsed/>
    <w:rsid w:val="00486354"/>
  </w:style>
  <w:style w:type="numbering" w:customStyle="1" w:styleId="252">
    <w:name w:val="Нет списка252"/>
    <w:next w:val="a5"/>
    <w:uiPriority w:val="99"/>
    <w:semiHidden/>
    <w:unhideWhenUsed/>
    <w:rsid w:val="00486354"/>
  </w:style>
  <w:style w:type="table" w:customStyle="1" w:styleId="8121">
    <w:name w:val="Сетка таблицы8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486354"/>
    <w:rPr>
      <w:rFonts w:asciiTheme="majorHAnsi" w:eastAsiaTheme="majorEastAsia" w:hAnsiTheme="majorHAnsi" w:cstheme="majorBidi"/>
      <w:color w:val="272727" w:themeColor="text1" w:themeTint="D8"/>
      <w:sz w:val="21"/>
      <w:szCs w:val="21"/>
    </w:rPr>
  </w:style>
  <w:style w:type="table" w:styleId="1ff2">
    <w:name w:val="Plain Table 1"/>
    <w:basedOn w:val="a4"/>
    <w:uiPriority w:val="41"/>
    <w:rsid w:val="0048635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4"/>
    <w:uiPriority w:val="42"/>
    <w:rsid w:val="0048635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7">
    <w:name w:val="Plain Table 3"/>
    <w:basedOn w:val="a4"/>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486354"/>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486354"/>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486354"/>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486354"/>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486354"/>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48635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486354"/>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486354"/>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486354"/>
  </w:style>
  <w:style w:type="table" w:customStyle="1" w:styleId="1521">
    <w:name w:val="Сетка таблицы15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3763C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
    <w:basedOn w:val="a4"/>
    <w:next w:val="ae"/>
    <w:rsid w:val="00376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4"/>
    <w:next w:val="ae"/>
    <w:rsid w:val="00CB6C4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2"/>
    <w:rsid w:val="00DE3178"/>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96823920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27748</TotalTime>
  <Pages>6</Pages>
  <Words>1074</Words>
  <Characters>6126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РицбергЕВ</cp:lastModifiedBy>
  <cp:revision>12</cp:revision>
  <cp:lastPrinted>2025-09-12T02:30:00Z</cp:lastPrinted>
  <dcterms:created xsi:type="dcterms:W3CDTF">2024-01-29T04:00:00Z</dcterms:created>
  <dcterms:modified xsi:type="dcterms:W3CDTF">2025-10-28T04:35:00Z</dcterms:modified>
</cp:coreProperties>
</file>