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31AABBB6" w14:textId="77777777" w:rsidR="00407B21" w:rsidRPr="00AE3B94" w:rsidRDefault="00407B21" w:rsidP="00975A2B">
      <w:pPr>
        <w:widowControl w:val="0"/>
        <w:pBdr>
          <w:bottom w:val="single" w:sz="12" w:space="1" w:color="auto"/>
        </w:pBdr>
        <w:jc w:val="center"/>
        <w:rPr>
          <w:b/>
          <w:spacing w:val="-4"/>
          <w:sz w:val="28"/>
          <w:szCs w:val="22"/>
        </w:rPr>
      </w:pPr>
    </w:p>
    <w:p w14:paraId="1755E04D" w14:textId="35DDA525" w:rsidR="003D7E0C" w:rsidRPr="00407B21" w:rsidRDefault="00F76D57" w:rsidP="003D7E0C">
      <w:pPr>
        <w:widowControl w:val="0"/>
        <w:tabs>
          <w:tab w:val="left" w:pos="9072"/>
        </w:tabs>
        <w:ind w:left="142" w:hanging="142"/>
        <w:rPr>
          <w:sz w:val="28"/>
          <w:szCs w:val="22"/>
        </w:rPr>
      </w:pPr>
      <w:r>
        <w:rPr>
          <w:sz w:val="28"/>
          <w:szCs w:val="22"/>
          <w:lang w:val="en-US"/>
        </w:rPr>
        <w:t>0</w:t>
      </w:r>
      <w:r w:rsidR="00407B21">
        <w:rPr>
          <w:sz w:val="28"/>
          <w:szCs w:val="22"/>
        </w:rPr>
        <w:t>4</w:t>
      </w:r>
      <w:r w:rsidR="003D7E0C">
        <w:rPr>
          <w:sz w:val="28"/>
          <w:szCs w:val="22"/>
        </w:rPr>
        <w:t>.0</w:t>
      </w:r>
      <w:r>
        <w:rPr>
          <w:sz w:val="28"/>
          <w:szCs w:val="22"/>
          <w:lang w:val="en-US"/>
        </w:rPr>
        <w:t>9</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sidR="00975A2B">
        <w:rPr>
          <w:sz w:val="28"/>
          <w:szCs w:val="22"/>
        </w:rPr>
        <w:t>6</w:t>
      </w:r>
      <w:r w:rsidR="00407B21">
        <w:rPr>
          <w:sz w:val="28"/>
          <w:szCs w:val="22"/>
        </w:rPr>
        <w:t>7</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465" w:type="dxa"/>
        <w:jc w:val="center"/>
        <w:tblLook w:val="04A0" w:firstRow="1" w:lastRow="0" w:firstColumn="1" w:lastColumn="0" w:noHBand="0" w:noVBand="1"/>
      </w:tblPr>
      <w:tblGrid>
        <w:gridCol w:w="7983"/>
        <w:gridCol w:w="428"/>
        <w:gridCol w:w="2054"/>
      </w:tblGrid>
      <w:tr w:rsidR="003D7E0C" w:rsidRPr="004D1EF5" w14:paraId="3BDC5381" w14:textId="77777777" w:rsidTr="009B2347">
        <w:trPr>
          <w:trHeight w:val="327"/>
          <w:jc w:val="center"/>
        </w:trPr>
        <w:tc>
          <w:tcPr>
            <w:tcW w:w="7983"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428" w:type="dxa"/>
          </w:tcPr>
          <w:p w14:paraId="6C15249E" w14:textId="77777777" w:rsidR="003D7E0C" w:rsidRPr="004D1EF5" w:rsidRDefault="003D7E0C">
            <w:pPr>
              <w:widowControl w:val="0"/>
              <w:tabs>
                <w:tab w:val="left" w:pos="9072"/>
              </w:tabs>
              <w:rPr>
                <w:sz w:val="28"/>
                <w:szCs w:val="28"/>
              </w:rPr>
            </w:pPr>
          </w:p>
        </w:tc>
        <w:tc>
          <w:tcPr>
            <w:tcW w:w="2054"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9B2347">
        <w:trPr>
          <w:trHeight w:val="327"/>
          <w:jc w:val="center"/>
        </w:trPr>
        <w:tc>
          <w:tcPr>
            <w:tcW w:w="7983" w:type="dxa"/>
          </w:tcPr>
          <w:p w14:paraId="0E7C5AE1" w14:textId="77777777" w:rsidR="003D7E0C" w:rsidRPr="004D1EF5" w:rsidRDefault="003D7E0C" w:rsidP="00E26EE1">
            <w:pPr>
              <w:widowControl w:val="0"/>
              <w:tabs>
                <w:tab w:val="left" w:pos="9072"/>
              </w:tabs>
              <w:ind w:right="-63"/>
              <w:rPr>
                <w:b/>
                <w:sz w:val="28"/>
                <w:szCs w:val="28"/>
              </w:rPr>
            </w:pPr>
            <w:r w:rsidRPr="004D1EF5">
              <w:rPr>
                <w:sz w:val="28"/>
                <w:szCs w:val="28"/>
              </w:rPr>
              <w:t>Председатель Региональной энергетической комиссии Кузбасса</w:t>
            </w:r>
          </w:p>
        </w:tc>
        <w:tc>
          <w:tcPr>
            <w:tcW w:w="428"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054" w:type="dxa"/>
          </w:tcPr>
          <w:p w14:paraId="3272BDF5" w14:textId="77777777" w:rsidR="003D7E0C" w:rsidRPr="004D1EF5" w:rsidRDefault="003D7E0C">
            <w:pPr>
              <w:widowControl w:val="0"/>
              <w:tabs>
                <w:tab w:val="left" w:pos="9072"/>
              </w:tabs>
              <w:rPr>
                <w:sz w:val="28"/>
                <w:szCs w:val="28"/>
              </w:rPr>
            </w:pPr>
            <w:r w:rsidRPr="004D1EF5">
              <w:rPr>
                <w:bCs/>
                <w:sz w:val="28"/>
                <w:szCs w:val="28"/>
              </w:rPr>
              <w:t>Малюта Д.В.</w:t>
            </w:r>
          </w:p>
        </w:tc>
      </w:tr>
      <w:tr w:rsidR="003D7E0C" w:rsidRPr="004D1EF5" w14:paraId="59F8362D" w14:textId="77777777" w:rsidTr="009B2347">
        <w:trPr>
          <w:trHeight w:val="227"/>
          <w:jc w:val="center"/>
        </w:trPr>
        <w:tc>
          <w:tcPr>
            <w:tcW w:w="7983" w:type="dxa"/>
          </w:tcPr>
          <w:p w14:paraId="28AFED5D" w14:textId="77777777" w:rsidR="003D7E0C" w:rsidRPr="004D1EF5" w:rsidRDefault="003D7E0C" w:rsidP="00E26EE1">
            <w:pPr>
              <w:widowControl w:val="0"/>
              <w:tabs>
                <w:tab w:val="left" w:pos="9072"/>
              </w:tabs>
              <w:ind w:left="284" w:right="-63" w:hanging="284"/>
              <w:jc w:val="both"/>
              <w:rPr>
                <w:b/>
                <w:bCs/>
                <w:sz w:val="28"/>
                <w:szCs w:val="28"/>
                <w:u w:val="single"/>
              </w:rPr>
            </w:pPr>
            <w:r w:rsidRPr="004D1EF5">
              <w:rPr>
                <w:b/>
                <w:bCs/>
                <w:sz w:val="28"/>
                <w:szCs w:val="28"/>
              </w:rPr>
              <w:t>Секретарь</w:t>
            </w:r>
          </w:p>
        </w:tc>
        <w:tc>
          <w:tcPr>
            <w:tcW w:w="428" w:type="dxa"/>
          </w:tcPr>
          <w:p w14:paraId="0031CB8D" w14:textId="77777777" w:rsidR="003D7E0C" w:rsidRPr="004D1EF5" w:rsidRDefault="003D7E0C">
            <w:pPr>
              <w:widowControl w:val="0"/>
              <w:jc w:val="center"/>
              <w:rPr>
                <w:sz w:val="28"/>
                <w:szCs w:val="28"/>
              </w:rPr>
            </w:pPr>
          </w:p>
        </w:tc>
        <w:tc>
          <w:tcPr>
            <w:tcW w:w="2054"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9B2347">
        <w:trPr>
          <w:trHeight w:val="227"/>
          <w:jc w:val="center"/>
        </w:trPr>
        <w:tc>
          <w:tcPr>
            <w:tcW w:w="7983" w:type="dxa"/>
          </w:tcPr>
          <w:p w14:paraId="224338A5" w14:textId="1D297DF6" w:rsidR="003D7E0C" w:rsidRPr="004D1EF5" w:rsidRDefault="00F76D57" w:rsidP="00E26EE1">
            <w:pPr>
              <w:widowControl w:val="0"/>
              <w:tabs>
                <w:tab w:val="left" w:pos="9072"/>
              </w:tabs>
              <w:ind w:right="-63"/>
              <w:jc w:val="both"/>
              <w:rPr>
                <w:sz w:val="28"/>
                <w:szCs w:val="28"/>
              </w:rPr>
            </w:pPr>
            <w:r>
              <w:rPr>
                <w:sz w:val="28"/>
                <w:szCs w:val="28"/>
              </w:rPr>
              <w:t>Консультант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428" w:type="dxa"/>
          </w:tcPr>
          <w:p w14:paraId="07E0C4E5" w14:textId="77777777" w:rsidR="003D7E0C" w:rsidRPr="004D1EF5" w:rsidRDefault="003D7E0C">
            <w:pPr>
              <w:widowControl w:val="0"/>
              <w:jc w:val="center"/>
              <w:rPr>
                <w:sz w:val="28"/>
                <w:szCs w:val="28"/>
              </w:rPr>
            </w:pPr>
            <w:r w:rsidRPr="004D1EF5">
              <w:rPr>
                <w:sz w:val="28"/>
                <w:szCs w:val="28"/>
              </w:rPr>
              <w:t>–</w:t>
            </w:r>
          </w:p>
        </w:tc>
        <w:tc>
          <w:tcPr>
            <w:tcW w:w="2054" w:type="dxa"/>
          </w:tcPr>
          <w:p w14:paraId="54EE4C72" w14:textId="20EEC593" w:rsidR="003D7E0C" w:rsidRPr="00F76D57" w:rsidRDefault="00F76D57">
            <w:pPr>
              <w:widowControl w:val="0"/>
              <w:tabs>
                <w:tab w:val="left" w:pos="9072"/>
              </w:tabs>
              <w:rPr>
                <w:sz w:val="28"/>
                <w:szCs w:val="28"/>
              </w:rPr>
            </w:pPr>
            <w:r>
              <w:rPr>
                <w:sz w:val="28"/>
                <w:szCs w:val="28"/>
              </w:rPr>
              <w:t>Юхневич К.С.</w:t>
            </w:r>
          </w:p>
        </w:tc>
      </w:tr>
      <w:tr w:rsidR="003D7E0C" w:rsidRPr="004D1EF5" w14:paraId="275EA9B9" w14:textId="77777777" w:rsidTr="009B2347">
        <w:trPr>
          <w:trHeight w:val="519"/>
          <w:jc w:val="center"/>
        </w:trPr>
        <w:tc>
          <w:tcPr>
            <w:tcW w:w="7983" w:type="dxa"/>
          </w:tcPr>
          <w:p w14:paraId="3BE77D45"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Присутствовали:</w:t>
            </w:r>
          </w:p>
          <w:p w14:paraId="3ABDA479"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Члены Правления:</w:t>
            </w:r>
          </w:p>
        </w:tc>
        <w:tc>
          <w:tcPr>
            <w:tcW w:w="428" w:type="dxa"/>
          </w:tcPr>
          <w:p w14:paraId="185B78B9" w14:textId="77777777" w:rsidR="003D7E0C" w:rsidRPr="004D1EF5" w:rsidRDefault="003D7E0C">
            <w:pPr>
              <w:widowControl w:val="0"/>
              <w:jc w:val="center"/>
              <w:rPr>
                <w:sz w:val="28"/>
                <w:szCs w:val="28"/>
              </w:rPr>
            </w:pPr>
          </w:p>
        </w:tc>
        <w:tc>
          <w:tcPr>
            <w:tcW w:w="2054" w:type="dxa"/>
          </w:tcPr>
          <w:p w14:paraId="0832FE9E" w14:textId="77777777" w:rsidR="003D7E0C" w:rsidRPr="004D1EF5" w:rsidRDefault="003D7E0C">
            <w:pPr>
              <w:widowControl w:val="0"/>
              <w:tabs>
                <w:tab w:val="left" w:pos="9072"/>
              </w:tabs>
              <w:rPr>
                <w:sz w:val="28"/>
                <w:szCs w:val="28"/>
              </w:rPr>
            </w:pPr>
          </w:p>
        </w:tc>
      </w:tr>
      <w:tr w:rsidR="00BD5127" w:rsidRPr="004D1EF5" w14:paraId="21A18378" w14:textId="77777777" w:rsidTr="009B2347">
        <w:trPr>
          <w:trHeight w:val="529"/>
          <w:jc w:val="center"/>
        </w:trPr>
        <w:tc>
          <w:tcPr>
            <w:tcW w:w="7983" w:type="dxa"/>
          </w:tcPr>
          <w:p w14:paraId="75A1EC21" w14:textId="27DA74C6" w:rsidR="00BD5127" w:rsidRPr="004D1EF5" w:rsidRDefault="00BD5127" w:rsidP="00E26EE1">
            <w:pPr>
              <w:widowControl w:val="0"/>
              <w:tabs>
                <w:tab w:val="left" w:pos="9072"/>
              </w:tabs>
              <w:ind w:right="-63"/>
              <w:jc w:val="both"/>
              <w:rPr>
                <w:bCs/>
                <w:sz w:val="28"/>
                <w:szCs w:val="28"/>
              </w:rPr>
            </w:pPr>
            <w:r w:rsidRPr="004D1EF5">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8" w:type="dxa"/>
          </w:tcPr>
          <w:p w14:paraId="5FECAA98" w14:textId="63A128FC" w:rsidR="00BD5127" w:rsidRPr="004D1EF5" w:rsidRDefault="00BD5127" w:rsidP="00BD5127">
            <w:pPr>
              <w:widowControl w:val="0"/>
              <w:jc w:val="center"/>
              <w:rPr>
                <w:bCs/>
                <w:sz w:val="28"/>
                <w:szCs w:val="28"/>
              </w:rPr>
            </w:pPr>
            <w:r w:rsidRPr="004D1EF5">
              <w:rPr>
                <w:bCs/>
                <w:sz w:val="28"/>
                <w:szCs w:val="28"/>
              </w:rPr>
              <w:t>–</w:t>
            </w:r>
          </w:p>
        </w:tc>
        <w:tc>
          <w:tcPr>
            <w:tcW w:w="2054" w:type="dxa"/>
          </w:tcPr>
          <w:p w14:paraId="155965C2" w14:textId="0CC3254C" w:rsidR="00BD5127" w:rsidRPr="004D1EF5" w:rsidRDefault="00BD5127" w:rsidP="00BD5127">
            <w:pPr>
              <w:widowControl w:val="0"/>
              <w:tabs>
                <w:tab w:val="left" w:pos="9072"/>
              </w:tabs>
              <w:rPr>
                <w:bCs/>
                <w:sz w:val="28"/>
                <w:szCs w:val="28"/>
              </w:rPr>
            </w:pPr>
            <w:r w:rsidRPr="004D1EF5">
              <w:rPr>
                <w:bCs/>
                <w:sz w:val="28"/>
                <w:szCs w:val="28"/>
              </w:rPr>
              <w:t>Саврасов М.Г</w:t>
            </w:r>
          </w:p>
        </w:tc>
      </w:tr>
      <w:tr w:rsidR="003D7E0C" w:rsidRPr="004D1EF5" w14:paraId="176F1687" w14:textId="77777777" w:rsidTr="009B2347">
        <w:trPr>
          <w:trHeight w:val="529"/>
          <w:jc w:val="center"/>
        </w:trPr>
        <w:tc>
          <w:tcPr>
            <w:tcW w:w="7983" w:type="dxa"/>
          </w:tcPr>
          <w:p w14:paraId="4C3D4AB7"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428"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9B2347">
        <w:trPr>
          <w:trHeight w:val="466"/>
          <w:jc w:val="center"/>
        </w:trPr>
        <w:tc>
          <w:tcPr>
            <w:tcW w:w="7983" w:type="dxa"/>
          </w:tcPr>
          <w:p w14:paraId="1BBFEA46"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428"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9B2347">
        <w:trPr>
          <w:trHeight w:val="466"/>
          <w:jc w:val="center"/>
        </w:trPr>
        <w:tc>
          <w:tcPr>
            <w:tcW w:w="7983" w:type="dxa"/>
          </w:tcPr>
          <w:p w14:paraId="0090A32E" w14:textId="36F80CCD" w:rsidR="00445A11" w:rsidRPr="004D1EF5" w:rsidRDefault="00445A11" w:rsidP="00E26EE1">
            <w:pPr>
              <w:widowControl w:val="0"/>
              <w:tabs>
                <w:tab w:val="left" w:pos="9072"/>
              </w:tabs>
              <w:ind w:right="-63"/>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428"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054"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D731E1" w:rsidRPr="004D1EF5" w14:paraId="24EDFC08" w14:textId="77777777" w:rsidTr="009B2347">
        <w:trPr>
          <w:trHeight w:val="258"/>
          <w:jc w:val="center"/>
        </w:trPr>
        <w:tc>
          <w:tcPr>
            <w:tcW w:w="7983" w:type="dxa"/>
          </w:tcPr>
          <w:p w14:paraId="0474AD5D" w14:textId="77777777" w:rsidR="00D731E1" w:rsidRPr="004D1EF5" w:rsidRDefault="00D731E1" w:rsidP="00E26EE1">
            <w:pPr>
              <w:widowControl w:val="0"/>
              <w:tabs>
                <w:tab w:val="left" w:pos="9072"/>
              </w:tabs>
              <w:ind w:right="-63"/>
              <w:jc w:val="both"/>
              <w:rPr>
                <w:bCs/>
                <w:sz w:val="28"/>
                <w:szCs w:val="28"/>
              </w:rPr>
            </w:pPr>
            <w:r w:rsidRPr="004D1EF5">
              <w:rPr>
                <w:b/>
                <w:sz w:val="28"/>
                <w:szCs w:val="28"/>
                <w:u w:val="single"/>
              </w:rPr>
              <w:t>Приглашенные:</w:t>
            </w:r>
          </w:p>
        </w:tc>
        <w:tc>
          <w:tcPr>
            <w:tcW w:w="428" w:type="dxa"/>
          </w:tcPr>
          <w:p w14:paraId="0B2B80AF" w14:textId="77777777" w:rsidR="00D731E1" w:rsidRPr="004D1EF5" w:rsidRDefault="00D731E1" w:rsidP="00D731E1">
            <w:pPr>
              <w:widowControl w:val="0"/>
              <w:jc w:val="center"/>
              <w:rPr>
                <w:bCs/>
                <w:sz w:val="28"/>
                <w:szCs w:val="28"/>
              </w:rPr>
            </w:pPr>
          </w:p>
        </w:tc>
        <w:tc>
          <w:tcPr>
            <w:tcW w:w="2054" w:type="dxa"/>
          </w:tcPr>
          <w:p w14:paraId="1EF48062" w14:textId="77777777" w:rsidR="00D731E1" w:rsidRPr="004D1EF5" w:rsidRDefault="00D731E1" w:rsidP="00D731E1">
            <w:pPr>
              <w:widowControl w:val="0"/>
              <w:tabs>
                <w:tab w:val="left" w:pos="9072"/>
              </w:tabs>
              <w:rPr>
                <w:bCs/>
                <w:sz w:val="28"/>
                <w:szCs w:val="28"/>
              </w:rPr>
            </w:pPr>
          </w:p>
        </w:tc>
      </w:tr>
      <w:tr w:rsidR="00FE4F0B" w:rsidRPr="004D1EF5" w14:paraId="689FE3E6" w14:textId="77777777" w:rsidTr="009B2347">
        <w:trPr>
          <w:trHeight w:val="529"/>
          <w:jc w:val="center"/>
        </w:trPr>
        <w:tc>
          <w:tcPr>
            <w:tcW w:w="7983" w:type="dxa"/>
          </w:tcPr>
          <w:p w14:paraId="58EA7CDF" w14:textId="0983CE6C" w:rsidR="00FE4F0B" w:rsidRPr="004D1EF5" w:rsidRDefault="00FE4F0B" w:rsidP="00E26EE1">
            <w:pPr>
              <w:widowControl w:val="0"/>
              <w:tabs>
                <w:tab w:val="left" w:pos="9072"/>
              </w:tabs>
              <w:ind w:right="-63"/>
              <w:jc w:val="both"/>
              <w:rPr>
                <w:bCs/>
                <w:sz w:val="28"/>
                <w:szCs w:val="28"/>
              </w:rPr>
            </w:pPr>
            <w:r w:rsidRPr="004D1EF5">
              <w:rPr>
                <w:bCs/>
                <w:sz w:val="28"/>
                <w:szCs w:val="28"/>
              </w:rPr>
              <w:t>Начальник контрольно-правового управления Региональной энергетической комиссии Кузбасса</w:t>
            </w:r>
          </w:p>
        </w:tc>
        <w:tc>
          <w:tcPr>
            <w:tcW w:w="428" w:type="dxa"/>
          </w:tcPr>
          <w:p w14:paraId="36C5592B" w14:textId="2092C886" w:rsidR="00FE4F0B" w:rsidRPr="004D1EF5" w:rsidRDefault="00FE4F0B" w:rsidP="00FE4F0B">
            <w:pPr>
              <w:widowControl w:val="0"/>
              <w:jc w:val="center"/>
              <w:rPr>
                <w:sz w:val="28"/>
                <w:szCs w:val="28"/>
              </w:rPr>
            </w:pPr>
            <w:r w:rsidRPr="004D1EF5">
              <w:rPr>
                <w:bCs/>
                <w:sz w:val="28"/>
                <w:szCs w:val="28"/>
              </w:rPr>
              <w:t>–</w:t>
            </w:r>
          </w:p>
        </w:tc>
        <w:tc>
          <w:tcPr>
            <w:tcW w:w="2054" w:type="dxa"/>
          </w:tcPr>
          <w:p w14:paraId="4BFA9E83" w14:textId="3A237480" w:rsidR="00FE4F0B" w:rsidRPr="004D1EF5" w:rsidRDefault="00FE4F0B" w:rsidP="00FE4F0B">
            <w:pPr>
              <w:widowControl w:val="0"/>
              <w:tabs>
                <w:tab w:val="left" w:pos="9072"/>
              </w:tabs>
              <w:rPr>
                <w:bCs/>
                <w:sz w:val="28"/>
                <w:szCs w:val="28"/>
              </w:rPr>
            </w:pPr>
            <w:r w:rsidRPr="004D1EF5">
              <w:rPr>
                <w:bCs/>
                <w:sz w:val="28"/>
                <w:szCs w:val="28"/>
              </w:rPr>
              <w:t>Бушуева О.В.</w:t>
            </w:r>
          </w:p>
        </w:tc>
      </w:tr>
      <w:tr w:rsidR="00E1034A" w:rsidRPr="004D1EF5" w14:paraId="0CD5BB1A" w14:textId="77777777" w:rsidTr="009B2347">
        <w:trPr>
          <w:trHeight w:val="529"/>
          <w:jc w:val="center"/>
        </w:trPr>
        <w:tc>
          <w:tcPr>
            <w:tcW w:w="7983" w:type="dxa"/>
          </w:tcPr>
          <w:p w14:paraId="6E1BA956" w14:textId="6D84A2B2" w:rsidR="00E1034A" w:rsidRPr="00E27255" w:rsidRDefault="00E1034A" w:rsidP="00E26EE1">
            <w:pPr>
              <w:widowControl w:val="0"/>
              <w:tabs>
                <w:tab w:val="left" w:pos="9072"/>
              </w:tabs>
              <w:ind w:right="-63"/>
              <w:jc w:val="both"/>
              <w:rPr>
                <w:bCs/>
                <w:sz w:val="28"/>
                <w:szCs w:val="28"/>
              </w:rPr>
            </w:pPr>
            <w:r>
              <w:rPr>
                <w:bCs/>
                <w:sz w:val="28"/>
                <w:szCs w:val="28"/>
              </w:rPr>
              <w:t xml:space="preserve">Главный </w:t>
            </w:r>
            <w:r w:rsidRPr="00E27255">
              <w:rPr>
                <w:bCs/>
                <w:sz w:val="28"/>
                <w:szCs w:val="28"/>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tc>
        <w:tc>
          <w:tcPr>
            <w:tcW w:w="428" w:type="dxa"/>
          </w:tcPr>
          <w:p w14:paraId="363C3497" w14:textId="6101246C" w:rsidR="00E1034A" w:rsidRPr="00E27255" w:rsidRDefault="00E1034A" w:rsidP="00975A2B">
            <w:pPr>
              <w:widowControl w:val="0"/>
              <w:jc w:val="center"/>
              <w:rPr>
                <w:bCs/>
                <w:sz w:val="28"/>
                <w:szCs w:val="28"/>
              </w:rPr>
            </w:pPr>
            <w:r w:rsidRPr="00E27255">
              <w:rPr>
                <w:bCs/>
                <w:sz w:val="28"/>
                <w:szCs w:val="28"/>
              </w:rPr>
              <w:t>–</w:t>
            </w:r>
          </w:p>
        </w:tc>
        <w:tc>
          <w:tcPr>
            <w:tcW w:w="2054" w:type="dxa"/>
          </w:tcPr>
          <w:p w14:paraId="3EBA5182" w14:textId="23083CBC" w:rsidR="00E1034A" w:rsidRDefault="00E1034A" w:rsidP="00975A2B">
            <w:pPr>
              <w:widowControl w:val="0"/>
              <w:tabs>
                <w:tab w:val="left" w:pos="9072"/>
              </w:tabs>
              <w:rPr>
                <w:bCs/>
                <w:sz w:val="28"/>
                <w:szCs w:val="28"/>
              </w:rPr>
            </w:pPr>
            <w:proofErr w:type="spellStart"/>
            <w:r>
              <w:rPr>
                <w:bCs/>
                <w:sz w:val="28"/>
                <w:szCs w:val="28"/>
              </w:rPr>
              <w:t>Вахнова</w:t>
            </w:r>
            <w:proofErr w:type="spellEnd"/>
            <w:r>
              <w:rPr>
                <w:bCs/>
                <w:sz w:val="28"/>
                <w:szCs w:val="28"/>
              </w:rPr>
              <w:t xml:space="preserve"> О.О.</w:t>
            </w:r>
          </w:p>
        </w:tc>
      </w:tr>
    </w:tbl>
    <w:p w14:paraId="15668261" w14:textId="77777777" w:rsidR="00E26EE1" w:rsidRDefault="00E26EE1" w:rsidP="000031E3">
      <w:pPr>
        <w:autoSpaceDE w:val="0"/>
        <w:autoSpaceDN w:val="0"/>
        <w:adjustRightInd w:val="0"/>
        <w:jc w:val="both"/>
        <w:rPr>
          <w:color w:val="000000"/>
          <w:kern w:val="32"/>
          <w:sz w:val="28"/>
          <w:szCs w:val="28"/>
        </w:rPr>
        <w:sectPr w:rsidR="00E26EE1"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66544EA4" w14:textId="77777777" w:rsidR="003C2734" w:rsidRDefault="003C2734" w:rsidP="003C2734">
      <w:pPr>
        <w:widowControl w:val="0"/>
        <w:jc w:val="center"/>
        <w:rPr>
          <w:b/>
          <w:sz w:val="28"/>
          <w:szCs w:val="22"/>
        </w:rPr>
      </w:pPr>
      <w:r w:rsidRPr="009A191E">
        <w:rPr>
          <w:b/>
          <w:sz w:val="28"/>
          <w:szCs w:val="22"/>
        </w:rPr>
        <w:lastRenderedPageBreak/>
        <w:t>ПОВЕСТКА ДНЯ</w:t>
      </w:r>
      <w:r>
        <w:rPr>
          <w:b/>
          <w:sz w:val="28"/>
          <w:szCs w:val="22"/>
        </w:rPr>
        <w:t>:</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6"/>
        <w:gridCol w:w="7797"/>
        <w:gridCol w:w="1845"/>
      </w:tblGrid>
      <w:tr w:rsidR="003C2734" w:rsidRPr="003C2734" w14:paraId="27253FCA" w14:textId="77777777" w:rsidTr="00AA7833">
        <w:trPr>
          <w:trHeight w:val="351"/>
          <w:jc w:val="center"/>
        </w:trPr>
        <w:tc>
          <w:tcPr>
            <w:tcW w:w="456" w:type="dxa"/>
            <w:vAlign w:val="center"/>
          </w:tcPr>
          <w:p w14:paraId="4B59C9DC" w14:textId="77777777" w:rsidR="003C2734" w:rsidRPr="007A23B6" w:rsidRDefault="003C2734" w:rsidP="00192426">
            <w:pPr>
              <w:jc w:val="center"/>
              <w:rPr>
                <w:kern w:val="32"/>
                <w:sz w:val="28"/>
                <w:szCs w:val="28"/>
              </w:rPr>
            </w:pPr>
            <w:r w:rsidRPr="007A23B6">
              <w:rPr>
                <w:kern w:val="32"/>
                <w:sz w:val="28"/>
                <w:szCs w:val="28"/>
              </w:rPr>
              <w:t>№</w:t>
            </w:r>
          </w:p>
          <w:p w14:paraId="4EA1E66C" w14:textId="77777777" w:rsidR="003C2734" w:rsidRPr="007A23B6" w:rsidRDefault="003C2734" w:rsidP="00192426">
            <w:pPr>
              <w:jc w:val="center"/>
              <w:rPr>
                <w:kern w:val="32"/>
                <w:sz w:val="28"/>
                <w:szCs w:val="28"/>
              </w:rPr>
            </w:pPr>
          </w:p>
        </w:tc>
        <w:tc>
          <w:tcPr>
            <w:tcW w:w="7797" w:type="dxa"/>
            <w:vAlign w:val="center"/>
          </w:tcPr>
          <w:p w14:paraId="34118D7C" w14:textId="77777777" w:rsidR="003C2734" w:rsidRPr="007A23B6" w:rsidRDefault="003C2734" w:rsidP="00407B21">
            <w:pPr>
              <w:ind w:right="-1"/>
              <w:jc w:val="center"/>
              <w:rPr>
                <w:kern w:val="32"/>
                <w:sz w:val="28"/>
                <w:szCs w:val="28"/>
              </w:rPr>
            </w:pPr>
            <w:r w:rsidRPr="007A23B6">
              <w:rPr>
                <w:kern w:val="32"/>
                <w:sz w:val="28"/>
                <w:szCs w:val="28"/>
              </w:rPr>
              <w:t>Вопрос</w:t>
            </w:r>
          </w:p>
        </w:tc>
        <w:tc>
          <w:tcPr>
            <w:tcW w:w="1845" w:type="dxa"/>
            <w:vAlign w:val="center"/>
          </w:tcPr>
          <w:p w14:paraId="206D9621" w14:textId="77777777" w:rsidR="003C2734" w:rsidRPr="007A23B6" w:rsidRDefault="003C2734" w:rsidP="009B2347">
            <w:pPr>
              <w:ind w:right="-1"/>
              <w:jc w:val="both"/>
              <w:rPr>
                <w:kern w:val="32"/>
                <w:sz w:val="28"/>
                <w:szCs w:val="28"/>
              </w:rPr>
            </w:pPr>
            <w:r w:rsidRPr="007A23B6">
              <w:rPr>
                <w:kern w:val="32"/>
                <w:sz w:val="28"/>
                <w:szCs w:val="28"/>
              </w:rPr>
              <w:t>Докладчик</w:t>
            </w:r>
          </w:p>
        </w:tc>
      </w:tr>
      <w:tr w:rsidR="009B2347" w:rsidRPr="003C2734" w14:paraId="22C92555" w14:textId="77777777" w:rsidTr="00AA7833">
        <w:trPr>
          <w:trHeight w:val="410"/>
          <w:jc w:val="center"/>
        </w:trPr>
        <w:tc>
          <w:tcPr>
            <w:tcW w:w="456" w:type="dxa"/>
            <w:vAlign w:val="center"/>
          </w:tcPr>
          <w:p w14:paraId="5B0CED04" w14:textId="4CCD5BD8" w:rsidR="009B2347" w:rsidRPr="007A23B6" w:rsidRDefault="009B2347" w:rsidP="009B2347">
            <w:pPr>
              <w:ind w:right="-1"/>
              <w:jc w:val="both"/>
              <w:rPr>
                <w:kern w:val="32"/>
                <w:sz w:val="28"/>
                <w:szCs w:val="28"/>
              </w:rPr>
            </w:pPr>
            <w:r w:rsidRPr="00FB118E">
              <w:rPr>
                <w:kern w:val="32"/>
                <w:sz w:val="27"/>
                <w:szCs w:val="27"/>
              </w:rPr>
              <w:t>1.</w:t>
            </w:r>
          </w:p>
        </w:tc>
        <w:tc>
          <w:tcPr>
            <w:tcW w:w="7797" w:type="dxa"/>
            <w:vAlign w:val="center"/>
          </w:tcPr>
          <w:p w14:paraId="19ED9AFB" w14:textId="02BDA64C" w:rsidR="009B2347" w:rsidRPr="00407B21" w:rsidRDefault="00407B21" w:rsidP="00407B21">
            <w:pPr>
              <w:spacing w:line="24" w:lineRule="atLeast"/>
              <w:jc w:val="both"/>
              <w:rPr>
                <w:kern w:val="32"/>
                <w:sz w:val="28"/>
                <w:szCs w:val="28"/>
              </w:rPr>
            </w:pPr>
            <w:bookmarkStart w:id="0" w:name="_Hlk154571230"/>
            <w:r w:rsidRPr="00407B21">
              <w:rPr>
                <w:sz w:val="28"/>
                <w:szCs w:val="28"/>
              </w:rPr>
              <w:t xml:space="preserve">Об установлении платы за подключение (технологическое присоединение) в индивидуальном порядке к централизованной системе водоотведения ООО «Водоканал» (Новокузнецкий городской округ) объекта капитального строительства: </w:t>
            </w:r>
            <w:r w:rsidRPr="00407B21">
              <w:rPr>
                <w:kern w:val="32"/>
                <w:sz w:val="28"/>
                <w:szCs w:val="28"/>
              </w:rPr>
              <w:t>комплекс многоэтажных жилых домов со встроенными помещениями общественного назначения и пристроенной наземной автопарковкой, расположенного по адресу: г. Новокузнецк, Куйбышевский район, ул. Макеевская, заявителя ООО «Специализированный застройщик «ЦЕНТР-К»</w:t>
            </w:r>
            <w:r w:rsidRPr="008D7DA3">
              <w:rPr>
                <w:b/>
                <w:kern w:val="32"/>
                <w:sz w:val="28"/>
                <w:szCs w:val="28"/>
              </w:rPr>
              <w:t xml:space="preserve"> </w:t>
            </w:r>
            <w:bookmarkEnd w:id="0"/>
          </w:p>
        </w:tc>
        <w:tc>
          <w:tcPr>
            <w:tcW w:w="1845" w:type="dxa"/>
            <w:vAlign w:val="center"/>
          </w:tcPr>
          <w:p w14:paraId="4B5F5192" w14:textId="343FA3F2" w:rsidR="009B2347" w:rsidRPr="00E1034A" w:rsidRDefault="00407B21" w:rsidP="004B3F71">
            <w:pPr>
              <w:ind w:right="-1"/>
              <w:jc w:val="center"/>
              <w:rPr>
                <w:kern w:val="32"/>
                <w:sz w:val="28"/>
                <w:szCs w:val="28"/>
              </w:rPr>
            </w:pPr>
            <w:proofErr w:type="spellStart"/>
            <w:r>
              <w:rPr>
                <w:kern w:val="32"/>
                <w:sz w:val="28"/>
                <w:szCs w:val="28"/>
              </w:rPr>
              <w:t>Вахнова</w:t>
            </w:r>
            <w:proofErr w:type="spellEnd"/>
            <w:r>
              <w:rPr>
                <w:kern w:val="32"/>
                <w:sz w:val="28"/>
                <w:szCs w:val="28"/>
              </w:rPr>
              <w:t xml:space="preserve"> О.О.</w:t>
            </w:r>
          </w:p>
        </w:tc>
      </w:tr>
    </w:tbl>
    <w:p w14:paraId="3E8056A2" w14:textId="77777777" w:rsidR="007A23B6" w:rsidRDefault="007A23B6" w:rsidP="009A7E9A">
      <w:pPr>
        <w:widowControl w:val="0"/>
        <w:ind w:right="-1" w:firstLine="709"/>
        <w:jc w:val="both"/>
        <w:rPr>
          <w:sz w:val="28"/>
          <w:szCs w:val="28"/>
        </w:rPr>
      </w:pPr>
    </w:p>
    <w:p w14:paraId="7C7685DA" w14:textId="37727F09" w:rsidR="009A7E9A" w:rsidRDefault="009A7E9A" w:rsidP="009A7E9A">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2B025C01" w14:textId="77777777" w:rsidR="007A23B6" w:rsidRDefault="007A23B6" w:rsidP="000031E3">
      <w:pPr>
        <w:ind w:firstLine="709"/>
        <w:jc w:val="both"/>
        <w:rPr>
          <w:sz w:val="28"/>
          <w:szCs w:val="28"/>
        </w:rPr>
      </w:pPr>
    </w:p>
    <w:p w14:paraId="3161FB5C" w14:textId="251628CA" w:rsidR="00407B21" w:rsidRDefault="008C09F5" w:rsidP="00407B21">
      <w:pPr>
        <w:spacing w:line="24" w:lineRule="atLeast"/>
        <w:ind w:firstLine="709"/>
        <w:jc w:val="both"/>
        <w:rPr>
          <w:b/>
          <w:kern w:val="32"/>
          <w:sz w:val="28"/>
          <w:szCs w:val="28"/>
        </w:rPr>
      </w:pPr>
      <w:r w:rsidRPr="004F3C7B">
        <w:rPr>
          <w:color w:val="000000"/>
          <w:kern w:val="32"/>
          <w:sz w:val="28"/>
          <w:szCs w:val="28"/>
        </w:rPr>
        <w:t>Вопрос 1</w:t>
      </w:r>
      <w:r w:rsidRPr="004F3C7B">
        <w:rPr>
          <w:b/>
          <w:bCs/>
          <w:color w:val="000000"/>
          <w:kern w:val="32"/>
          <w:sz w:val="28"/>
          <w:szCs w:val="28"/>
        </w:rPr>
        <w:t xml:space="preserve"> </w:t>
      </w:r>
      <w:r w:rsidR="00445A11" w:rsidRPr="004B3F71">
        <w:rPr>
          <w:b/>
          <w:sz w:val="28"/>
          <w:szCs w:val="28"/>
        </w:rPr>
        <w:t>«</w:t>
      </w:r>
      <w:r w:rsidR="00407B21" w:rsidRPr="00840476">
        <w:rPr>
          <w:b/>
          <w:bCs/>
          <w:sz w:val="28"/>
          <w:szCs w:val="28"/>
        </w:rPr>
        <w:t>Об установлении платы за подключение (технологическое присоединение) в индивидуальном порядке к</w:t>
      </w:r>
      <w:r w:rsidR="00407B21">
        <w:rPr>
          <w:b/>
          <w:bCs/>
          <w:sz w:val="28"/>
          <w:szCs w:val="28"/>
        </w:rPr>
        <w:t xml:space="preserve"> централизованной </w:t>
      </w:r>
      <w:r w:rsidR="00407B21" w:rsidRPr="00840476">
        <w:rPr>
          <w:b/>
          <w:bCs/>
          <w:sz w:val="28"/>
          <w:szCs w:val="28"/>
        </w:rPr>
        <w:t>систем</w:t>
      </w:r>
      <w:r w:rsidR="00407B21">
        <w:rPr>
          <w:b/>
          <w:bCs/>
          <w:sz w:val="28"/>
          <w:szCs w:val="28"/>
        </w:rPr>
        <w:t xml:space="preserve">е водоотведения ООО </w:t>
      </w:r>
      <w:r w:rsidR="00407B21" w:rsidRPr="00382084">
        <w:rPr>
          <w:b/>
          <w:bCs/>
          <w:sz w:val="28"/>
          <w:szCs w:val="28"/>
        </w:rPr>
        <w:t>«</w:t>
      </w:r>
      <w:r w:rsidR="00407B21">
        <w:rPr>
          <w:b/>
          <w:bCs/>
          <w:sz w:val="28"/>
          <w:szCs w:val="28"/>
        </w:rPr>
        <w:t>Водоканал</w:t>
      </w:r>
      <w:r w:rsidR="00407B21" w:rsidRPr="00382084">
        <w:rPr>
          <w:b/>
          <w:bCs/>
          <w:sz w:val="28"/>
          <w:szCs w:val="28"/>
        </w:rPr>
        <w:t>» (</w:t>
      </w:r>
      <w:r w:rsidR="00407B21">
        <w:rPr>
          <w:b/>
          <w:bCs/>
          <w:sz w:val="28"/>
          <w:szCs w:val="28"/>
        </w:rPr>
        <w:t xml:space="preserve">Новокузнецкий </w:t>
      </w:r>
      <w:r w:rsidR="00407B21" w:rsidRPr="00382084">
        <w:rPr>
          <w:b/>
          <w:bCs/>
          <w:sz w:val="28"/>
          <w:szCs w:val="28"/>
        </w:rPr>
        <w:t>городской округ)</w:t>
      </w:r>
      <w:r w:rsidR="00407B21" w:rsidRPr="00840476">
        <w:rPr>
          <w:b/>
          <w:bCs/>
          <w:sz w:val="28"/>
          <w:szCs w:val="28"/>
        </w:rPr>
        <w:t xml:space="preserve"> объекта капитального строительства</w:t>
      </w:r>
      <w:r w:rsidR="00407B21">
        <w:rPr>
          <w:b/>
          <w:bCs/>
          <w:sz w:val="28"/>
          <w:szCs w:val="28"/>
        </w:rPr>
        <w:t xml:space="preserve">: </w:t>
      </w:r>
      <w:r w:rsidR="00407B21" w:rsidRPr="008D7DA3">
        <w:rPr>
          <w:b/>
          <w:kern w:val="32"/>
          <w:sz w:val="28"/>
          <w:szCs w:val="28"/>
        </w:rPr>
        <w:t>комплекс</w:t>
      </w:r>
      <w:r w:rsidR="00407B21">
        <w:rPr>
          <w:b/>
          <w:kern w:val="32"/>
          <w:sz w:val="28"/>
          <w:szCs w:val="28"/>
        </w:rPr>
        <w:t xml:space="preserve"> многоэтажных жилых домов со встроенными помещениями общественного назначения и пристроенной наземной автопарковкой</w:t>
      </w:r>
      <w:r w:rsidR="00407B21" w:rsidRPr="008D7DA3">
        <w:rPr>
          <w:b/>
          <w:kern w:val="32"/>
          <w:sz w:val="28"/>
          <w:szCs w:val="28"/>
        </w:rPr>
        <w:t>, расположенного по адресу:</w:t>
      </w:r>
      <w:r w:rsidR="00407B21">
        <w:rPr>
          <w:b/>
          <w:kern w:val="32"/>
          <w:sz w:val="28"/>
          <w:szCs w:val="28"/>
        </w:rPr>
        <w:t xml:space="preserve"> </w:t>
      </w:r>
      <w:r w:rsidR="00407B21" w:rsidRPr="008D7DA3">
        <w:rPr>
          <w:b/>
          <w:kern w:val="32"/>
          <w:sz w:val="28"/>
          <w:szCs w:val="28"/>
        </w:rPr>
        <w:t xml:space="preserve">г. </w:t>
      </w:r>
      <w:r w:rsidR="00407B21">
        <w:rPr>
          <w:b/>
          <w:kern w:val="32"/>
          <w:sz w:val="28"/>
          <w:szCs w:val="28"/>
        </w:rPr>
        <w:t>Новокузнецк</w:t>
      </w:r>
      <w:r w:rsidR="00407B21" w:rsidRPr="008D7DA3">
        <w:rPr>
          <w:b/>
          <w:kern w:val="32"/>
          <w:sz w:val="28"/>
          <w:szCs w:val="28"/>
        </w:rPr>
        <w:t xml:space="preserve">, </w:t>
      </w:r>
      <w:r w:rsidR="00407B21">
        <w:rPr>
          <w:b/>
          <w:kern w:val="32"/>
          <w:sz w:val="28"/>
          <w:szCs w:val="28"/>
        </w:rPr>
        <w:t>Куйбышевский район, ул. Макеевская</w:t>
      </w:r>
      <w:r w:rsidR="00407B21" w:rsidRPr="008D7DA3">
        <w:rPr>
          <w:b/>
          <w:kern w:val="32"/>
          <w:sz w:val="28"/>
          <w:szCs w:val="28"/>
        </w:rPr>
        <w:t>, заявителя</w:t>
      </w:r>
      <w:r w:rsidR="00407B21">
        <w:rPr>
          <w:b/>
          <w:kern w:val="32"/>
          <w:sz w:val="28"/>
          <w:szCs w:val="28"/>
        </w:rPr>
        <w:t xml:space="preserve"> </w:t>
      </w:r>
      <w:r w:rsidR="00407B21" w:rsidRPr="008D7DA3">
        <w:rPr>
          <w:b/>
          <w:kern w:val="32"/>
          <w:sz w:val="28"/>
          <w:szCs w:val="28"/>
        </w:rPr>
        <w:t>ООО «Специализированный застройщик «</w:t>
      </w:r>
      <w:r w:rsidR="00407B21">
        <w:rPr>
          <w:b/>
          <w:kern w:val="32"/>
          <w:sz w:val="28"/>
          <w:szCs w:val="28"/>
        </w:rPr>
        <w:t>ЦЕНТР-К</w:t>
      </w:r>
      <w:r w:rsidR="00407B21" w:rsidRPr="008D7DA3">
        <w:rPr>
          <w:b/>
          <w:kern w:val="32"/>
          <w:sz w:val="28"/>
          <w:szCs w:val="28"/>
        </w:rPr>
        <w:t xml:space="preserve">» </w:t>
      </w:r>
    </w:p>
    <w:p w14:paraId="2353441D" w14:textId="77777777" w:rsidR="00407B21" w:rsidRDefault="00407B21" w:rsidP="00407B21">
      <w:pPr>
        <w:spacing w:line="24" w:lineRule="atLeast"/>
        <w:ind w:firstLine="709"/>
        <w:jc w:val="both"/>
        <w:rPr>
          <w:b/>
          <w:kern w:val="32"/>
          <w:sz w:val="28"/>
          <w:szCs w:val="28"/>
        </w:rPr>
      </w:pPr>
    </w:p>
    <w:p w14:paraId="03844DD6" w14:textId="5C1D53CE" w:rsidR="00407B21" w:rsidRDefault="00407B21" w:rsidP="00AA7833">
      <w:pPr>
        <w:widowControl w:val="0"/>
        <w:ind w:right="-1" w:firstLine="567"/>
        <w:jc w:val="both"/>
        <w:rPr>
          <w:b/>
          <w:sz w:val="28"/>
          <w:szCs w:val="28"/>
        </w:rPr>
      </w:pPr>
      <w:r w:rsidRPr="001E2F4D">
        <w:rPr>
          <w:b/>
          <w:sz w:val="28"/>
          <w:szCs w:val="28"/>
        </w:rPr>
        <w:t xml:space="preserve">СЛУШАЛИ: </w:t>
      </w:r>
      <w:proofErr w:type="spellStart"/>
      <w:r>
        <w:rPr>
          <w:b/>
          <w:sz w:val="28"/>
          <w:szCs w:val="28"/>
        </w:rPr>
        <w:t>Вахнову</w:t>
      </w:r>
      <w:proofErr w:type="spellEnd"/>
      <w:r>
        <w:rPr>
          <w:b/>
          <w:sz w:val="28"/>
          <w:szCs w:val="28"/>
        </w:rPr>
        <w:t xml:space="preserve"> О.О.</w:t>
      </w:r>
    </w:p>
    <w:p w14:paraId="60678065" w14:textId="55E28A8B" w:rsidR="007201B8" w:rsidRPr="00B72BBE" w:rsidRDefault="00407B21" w:rsidP="00B72BBE">
      <w:pPr>
        <w:widowControl w:val="0"/>
        <w:ind w:right="-1" w:firstLine="567"/>
        <w:jc w:val="both"/>
        <w:rPr>
          <w:bCs/>
          <w:sz w:val="28"/>
          <w:szCs w:val="28"/>
        </w:rPr>
      </w:pPr>
      <w:r w:rsidRPr="00407B21">
        <w:rPr>
          <w:bCs/>
          <w:sz w:val="28"/>
          <w:szCs w:val="28"/>
        </w:rPr>
        <w:t xml:space="preserve">Докладчик, согласно экспертному заключению (приложение к настоящему протоколу) предлагает </w:t>
      </w:r>
      <w:r w:rsidRPr="00407B21">
        <w:rPr>
          <w:bCs/>
          <w:kern w:val="32"/>
          <w:sz w:val="28"/>
          <w:szCs w:val="28"/>
        </w:rPr>
        <w:t xml:space="preserve">установить плату за подключение (технологическое присоединение) в индивидуальном порядке к централизованной системе водоотведения ООО «Водоканал» (Новокузнецкий городской округ), ИНН 4217166136, </w:t>
      </w:r>
      <w:r w:rsidRPr="00407B21">
        <w:rPr>
          <w:bCs/>
          <w:sz w:val="28"/>
          <w:szCs w:val="28"/>
        </w:rPr>
        <w:t xml:space="preserve">объекта капитального строительства: </w:t>
      </w:r>
      <w:r w:rsidRPr="00407B21">
        <w:rPr>
          <w:bCs/>
          <w:kern w:val="32"/>
          <w:sz w:val="28"/>
          <w:szCs w:val="28"/>
        </w:rPr>
        <w:t xml:space="preserve">комплекс многоэтажных жилых домов со встроенными помещениями общественного назначения и пристроенной наземной автопарковкой, расположенного по адресу: г. Новокузнецк, Куйбышевский район, ул. Макеевская на земельном участке с кадастровым номером 42:30:0000000:5742, заявителя ООО «Специализированный застройщик «ЦЕНТР-К» с подключаемой (присоединяемой) нагрузкой </w:t>
      </w:r>
      <w:r w:rsidRPr="00407B21">
        <w:rPr>
          <w:bCs/>
          <w:sz w:val="28"/>
          <w:szCs w:val="28"/>
        </w:rPr>
        <w:t xml:space="preserve">611,05 </w:t>
      </w:r>
      <w:r w:rsidRPr="00407B21">
        <w:rPr>
          <w:bCs/>
          <w:kern w:val="32"/>
          <w:sz w:val="28"/>
          <w:szCs w:val="28"/>
        </w:rPr>
        <w:t>м</w:t>
      </w:r>
      <w:r w:rsidRPr="00407B21">
        <w:rPr>
          <w:bCs/>
          <w:kern w:val="32"/>
          <w:sz w:val="28"/>
          <w:szCs w:val="28"/>
          <w:vertAlign w:val="superscript"/>
        </w:rPr>
        <w:t>3</w:t>
      </w:r>
      <w:r w:rsidRPr="00407B21">
        <w:rPr>
          <w:bCs/>
          <w:kern w:val="32"/>
          <w:sz w:val="28"/>
          <w:szCs w:val="28"/>
        </w:rPr>
        <w:t xml:space="preserve">/сутки в размере </w:t>
      </w:r>
      <w:r w:rsidRPr="00407B21">
        <w:rPr>
          <w:bCs/>
          <w:sz w:val="28"/>
          <w:szCs w:val="28"/>
        </w:rPr>
        <w:t xml:space="preserve">15 281,52 </w:t>
      </w:r>
      <w:r w:rsidRPr="00407B21">
        <w:rPr>
          <w:bCs/>
          <w:kern w:val="32"/>
          <w:sz w:val="28"/>
          <w:szCs w:val="28"/>
        </w:rPr>
        <w:t xml:space="preserve">тыс. руб. (без НДС). </w:t>
      </w:r>
    </w:p>
    <w:p w14:paraId="62180E4E" w14:textId="3F243599" w:rsidR="00AA7833" w:rsidRDefault="00AA7833" w:rsidP="00AA7833">
      <w:pPr>
        <w:ind w:firstLine="567"/>
        <w:jc w:val="both"/>
        <w:rPr>
          <w:bCs/>
          <w:kern w:val="32"/>
          <w:sz w:val="28"/>
          <w:szCs w:val="28"/>
        </w:rPr>
      </w:pPr>
      <w:r>
        <w:rPr>
          <w:kern w:val="32"/>
          <w:sz w:val="28"/>
          <w:szCs w:val="28"/>
        </w:rPr>
        <w:t xml:space="preserve">В деле имеется письменное обращение № 6827/2025 от 03.09.2025 за подписью генерального директора </w:t>
      </w:r>
      <w:r w:rsidRPr="00407B21">
        <w:rPr>
          <w:bCs/>
          <w:kern w:val="32"/>
          <w:sz w:val="28"/>
          <w:szCs w:val="28"/>
        </w:rPr>
        <w:t>ООО «Водоканал»</w:t>
      </w:r>
      <w:r>
        <w:rPr>
          <w:bCs/>
          <w:kern w:val="32"/>
          <w:sz w:val="28"/>
          <w:szCs w:val="28"/>
        </w:rPr>
        <w:t xml:space="preserve"> с просьбой рассмотреть вопрос без присутствия представителей общества. С проектом постановления ознакомлены, замечаний нет.</w:t>
      </w:r>
    </w:p>
    <w:p w14:paraId="4EAF958E" w14:textId="77777777" w:rsidR="00AA7833" w:rsidRDefault="00AA7833" w:rsidP="00AA7833">
      <w:pPr>
        <w:ind w:firstLine="567"/>
        <w:jc w:val="both"/>
        <w:rPr>
          <w:kern w:val="32"/>
          <w:sz w:val="28"/>
          <w:szCs w:val="28"/>
        </w:rPr>
      </w:pPr>
    </w:p>
    <w:p w14:paraId="25D3CEEF" w14:textId="6B29032C" w:rsidR="00997AA4" w:rsidRPr="00AA7833" w:rsidRDefault="00997AA4" w:rsidP="00AA7833">
      <w:pPr>
        <w:ind w:firstLine="567"/>
        <w:jc w:val="both"/>
        <w:rPr>
          <w:bCs/>
          <w:sz w:val="28"/>
          <w:szCs w:val="28"/>
        </w:rPr>
      </w:pPr>
      <w:r w:rsidRPr="00145272">
        <w:rPr>
          <w:bCs/>
          <w:sz w:val="28"/>
          <w:szCs w:val="28"/>
        </w:rPr>
        <w:t>Рассмотрев представленные материалы</w:t>
      </w:r>
    </w:p>
    <w:p w14:paraId="77EBDD04" w14:textId="1F6BB1F6" w:rsidR="00997AA4" w:rsidRDefault="00997AA4" w:rsidP="00AA783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19581B3C" w14:textId="6EE9D5A7" w:rsidR="000801A1" w:rsidRPr="0090650A" w:rsidRDefault="000801A1" w:rsidP="00B72BBE">
      <w:pPr>
        <w:ind w:right="-1" w:firstLine="567"/>
        <w:jc w:val="both"/>
        <w:rPr>
          <w:bCs/>
          <w:sz w:val="28"/>
          <w:szCs w:val="22"/>
        </w:rPr>
      </w:pPr>
      <w:r>
        <w:rPr>
          <w:bCs/>
          <w:sz w:val="28"/>
          <w:szCs w:val="22"/>
        </w:rPr>
        <w:t>Согласиться с предложением докладчика.</w:t>
      </w:r>
    </w:p>
    <w:p w14:paraId="326B885E" w14:textId="77777777" w:rsidR="00535BD7" w:rsidRDefault="00997AA4" w:rsidP="00535BD7">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0D25E91B" w14:textId="77777777" w:rsidR="00407B21" w:rsidRDefault="00407B21" w:rsidP="00535BD7">
      <w:pPr>
        <w:ind w:right="-1" w:firstLine="567"/>
        <w:jc w:val="both"/>
        <w:rPr>
          <w:b/>
          <w:bCs/>
          <w:sz w:val="28"/>
          <w:szCs w:val="22"/>
        </w:rPr>
      </w:pPr>
    </w:p>
    <w:p w14:paraId="12B4DD2E" w14:textId="77777777" w:rsidR="00407B21" w:rsidRPr="003B00E1" w:rsidRDefault="00407B21" w:rsidP="00535BD7">
      <w:pPr>
        <w:ind w:right="-1" w:firstLine="567"/>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0F952584" w14:textId="77777777" w:rsidR="00300B6C" w:rsidRDefault="00300B6C" w:rsidP="00B81C59">
      <w:pPr>
        <w:widowControl w:val="0"/>
        <w:autoSpaceDE w:val="0"/>
        <w:autoSpaceDN w:val="0"/>
        <w:adjustRightInd w:val="0"/>
        <w:ind w:right="-284"/>
        <w:jc w:val="both"/>
        <w:rPr>
          <w:bCs/>
          <w:sz w:val="28"/>
          <w:szCs w:val="28"/>
        </w:rPr>
      </w:pPr>
    </w:p>
    <w:p w14:paraId="09D00F81" w14:textId="77777777" w:rsidR="004A0B2A" w:rsidRDefault="004A0B2A" w:rsidP="00B81C59">
      <w:pPr>
        <w:widowControl w:val="0"/>
        <w:autoSpaceDE w:val="0"/>
        <w:autoSpaceDN w:val="0"/>
        <w:adjustRightInd w:val="0"/>
        <w:ind w:right="-284"/>
        <w:jc w:val="both"/>
        <w:rPr>
          <w:bCs/>
          <w:sz w:val="28"/>
          <w:szCs w:val="28"/>
        </w:rPr>
      </w:pPr>
    </w:p>
    <w:p w14:paraId="469484A3" w14:textId="77777777" w:rsidR="009D3EC5" w:rsidRDefault="009D3EC5" w:rsidP="009D3EC5">
      <w:pPr>
        <w:widowControl w:val="0"/>
        <w:autoSpaceDE w:val="0"/>
        <w:autoSpaceDN w:val="0"/>
        <w:adjustRightInd w:val="0"/>
        <w:ind w:right="-284" w:firstLine="709"/>
        <w:jc w:val="both"/>
        <w:rPr>
          <w:bCs/>
          <w:sz w:val="28"/>
          <w:szCs w:val="28"/>
        </w:rPr>
      </w:pPr>
    </w:p>
    <w:p w14:paraId="50C2CB9B" w14:textId="24B172F9" w:rsidR="00A94325" w:rsidRDefault="00A94325" w:rsidP="009D3EC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6703E531" w14:textId="77777777" w:rsidR="00300B6C" w:rsidRDefault="00300B6C" w:rsidP="006C40C1">
      <w:pPr>
        <w:widowControl w:val="0"/>
        <w:autoSpaceDE w:val="0"/>
        <w:autoSpaceDN w:val="0"/>
        <w:adjustRightInd w:val="0"/>
        <w:ind w:right="-284"/>
        <w:jc w:val="both"/>
        <w:rPr>
          <w:bCs/>
          <w:sz w:val="28"/>
          <w:szCs w:val="28"/>
        </w:rPr>
      </w:pPr>
    </w:p>
    <w:p w14:paraId="0B30A567" w14:textId="77777777" w:rsidR="009D3EC5" w:rsidRPr="008263A3" w:rsidRDefault="009D3EC5" w:rsidP="006C40C1">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4EEA636" w14:textId="77777777" w:rsidR="004A0B2A" w:rsidRDefault="004A0B2A">
            <w:pPr>
              <w:widowControl w:val="0"/>
              <w:autoSpaceDE w:val="0"/>
              <w:autoSpaceDN w:val="0"/>
              <w:adjustRightInd w:val="0"/>
              <w:jc w:val="both"/>
              <w:rPr>
                <w:sz w:val="28"/>
                <w:szCs w:val="28"/>
              </w:rPr>
            </w:pPr>
          </w:p>
          <w:p w14:paraId="26B3AAFF" w14:textId="77777777" w:rsidR="00A94325" w:rsidRPr="008263A3" w:rsidRDefault="00A94325">
            <w:pPr>
              <w:widowControl w:val="0"/>
              <w:autoSpaceDE w:val="0"/>
              <w:autoSpaceDN w:val="0"/>
              <w:adjustRightInd w:val="0"/>
              <w:jc w:val="both"/>
              <w:rPr>
                <w:sz w:val="28"/>
                <w:szCs w:val="28"/>
              </w:rPr>
            </w:pPr>
            <w:r w:rsidRPr="008263A3">
              <w:rPr>
                <w:sz w:val="28"/>
                <w:szCs w:val="28"/>
              </w:rPr>
              <w:t>М.Г. Саврасов</w:t>
            </w:r>
          </w:p>
          <w:p w14:paraId="55B3C570" w14:textId="77777777" w:rsidR="00A94325" w:rsidRPr="008263A3" w:rsidRDefault="00A94325">
            <w:pPr>
              <w:widowControl w:val="0"/>
              <w:autoSpaceDE w:val="0"/>
              <w:autoSpaceDN w:val="0"/>
              <w:adjustRightInd w:val="0"/>
              <w:ind w:firstLine="709"/>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BA568FD" w14:textId="77777777" w:rsidR="00300B6C" w:rsidRDefault="00300B6C">
            <w:pPr>
              <w:widowControl w:val="0"/>
              <w:autoSpaceDE w:val="0"/>
              <w:autoSpaceDN w:val="0"/>
              <w:adjustRightInd w:val="0"/>
              <w:jc w:val="both"/>
              <w:rPr>
                <w:sz w:val="28"/>
                <w:szCs w:val="28"/>
              </w:rPr>
            </w:pPr>
          </w:p>
          <w:p w14:paraId="7F5460AB" w14:textId="77777777" w:rsidR="00407B21" w:rsidRDefault="00407B21">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D0B5AC4" w14:textId="77777777" w:rsidR="00300B6C" w:rsidRDefault="00300B6C">
            <w:pPr>
              <w:widowControl w:val="0"/>
              <w:autoSpaceDE w:val="0"/>
              <w:autoSpaceDN w:val="0"/>
              <w:adjustRightInd w:val="0"/>
              <w:jc w:val="both"/>
              <w:rPr>
                <w:bCs/>
                <w:sz w:val="28"/>
                <w:szCs w:val="28"/>
              </w:rPr>
            </w:pPr>
          </w:p>
          <w:p w14:paraId="2887F081" w14:textId="77777777" w:rsidR="004A0B2A" w:rsidRDefault="004A0B2A">
            <w:pPr>
              <w:widowControl w:val="0"/>
              <w:autoSpaceDE w:val="0"/>
              <w:autoSpaceDN w:val="0"/>
              <w:adjustRightInd w:val="0"/>
              <w:jc w:val="both"/>
              <w:rPr>
                <w:bCs/>
                <w:sz w:val="28"/>
                <w:szCs w:val="28"/>
              </w:rPr>
            </w:pPr>
          </w:p>
          <w:p w14:paraId="4B39D787" w14:textId="77777777" w:rsidR="00407B21" w:rsidRPr="00300B6C" w:rsidRDefault="00407B21">
            <w:pPr>
              <w:widowControl w:val="0"/>
              <w:autoSpaceDE w:val="0"/>
              <w:autoSpaceDN w:val="0"/>
              <w:adjustRightInd w:val="0"/>
              <w:jc w:val="both"/>
              <w:rPr>
                <w:bCs/>
                <w:sz w:val="28"/>
                <w:szCs w:val="28"/>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E76ED5F" w14:textId="77777777" w:rsidR="00300B6C" w:rsidRDefault="00300B6C">
            <w:pPr>
              <w:widowControl w:val="0"/>
              <w:autoSpaceDE w:val="0"/>
              <w:autoSpaceDN w:val="0"/>
              <w:adjustRightInd w:val="0"/>
              <w:jc w:val="both"/>
              <w:rPr>
                <w:bCs/>
                <w:sz w:val="28"/>
                <w:szCs w:val="28"/>
              </w:rPr>
            </w:pPr>
          </w:p>
          <w:p w14:paraId="787E94C1" w14:textId="77777777" w:rsidR="004A0B2A" w:rsidRDefault="004A0B2A">
            <w:pPr>
              <w:widowControl w:val="0"/>
              <w:autoSpaceDE w:val="0"/>
              <w:autoSpaceDN w:val="0"/>
              <w:adjustRightInd w:val="0"/>
              <w:jc w:val="both"/>
              <w:rPr>
                <w:bCs/>
                <w:sz w:val="28"/>
                <w:szCs w:val="28"/>
              </w:rPr>
            </w:pPr>
          </w:p>
          <w:p w14:paraId="2AEB5428" w14:textId="77777777" w:rsidR="004A0B2A" w:rsidRDefault="004A0B2A">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6560F8" w:rsidRPr="008263A3" w14:paraId="16466255" w14:textId="77777777">
        <w:trPr>
          <w:trHeight w:val="295"/>
        </w:trPr>
        <w:tc>
          <w:tcPr>
            <w:tcW w:w="7627" w:type="dxa"/>
          </w:tcPr>
          <w:p w14:paraId="56063A94" w14:textId="77777777" w:rsidR="006560F8" w:rsidRPr="008263A3" w:rsidRDefault="006560F8">
            <w:pPr>
              <w:widowControl w:val="0"/>
              <w:autoSpaceDE w:val="0"/>
              <w:autoSpaceDN w:val="0"/>
              <w:adjustRightInd w:val="0"/>
              <w:ind w:firstLine="709"/>
              <w:jc w:val="both"/>
              <w:rPr>
                <w:bCs/>
                <w:sz w:val="28"/>
                <w:szCs w:val="28"/>
              </w:rPr>
            </w:pPr>
          </w:p>
        </w:tc>
        <w:tc>
          <w:tcPr>
            <w:tcW w:w="2641" w:type="dxa"/>
          </w:tcPr>
          <w:p w14:paraId="48022B5D" w14:textId="77777777" w:rsidR="006560F8" w:rsidRDefault="006560F8">
            <w:pPr>
              <w:widowControl w:val="0"/>
              <w:autoSpaceDE w:val="0"/>
              <w:autoSpaceDN w:val="0"/>
              <w:adjustRightInd w:val="0"/>
              <w:jc w:val="both"/>
              <w:rPr>
                <w:bCs/>
                <w:sz w:val="28"/>
                <w:szCs w:val="28"/>
              </w:rPr>
            </w:pPr>
          </w:p>
        </w:tc>
      </w:tr>
      <w:tr w:rsidR="00A94325" w14:paraId="3AF2B631" w14:textId="77777777">
        <w:trPr>
          <w:trHeight w:val="490"/>
        </w:trPr>
        <w:tc>
          <w:tcPr>
            <w:tcW w:w="7627" w:type="dxa"/>
          </w:tcPr>
          <w:p w14:paraId="664BF7DC" w14:textId="77777777" w:rsidR="00A94325" w:rsidRDefault="00A94325">
            <w:pPr>
              <w:widowControl w:val="0"/>
              <w:autoSpaceDE w:val="0"/>
              <w:autoSpaceDN w:val="0"/>
              <w:adjustRightInd w:val="0"/>
              <w:ind w:firstLine="709"/>
              <w:jc w:val="both"/>
              <w:rPr>
                <w:sz w:val="28"/>
                <w:szCs w:val="28"/>
              </w:rPr>
            </w:pPr>
          </w:p>
          <w:p w14:paraId="5742ABE6" w14:textId="77777777" w:rsidR="004A0B2A" w:rsidRDefault="004A0B2A">
            <w:pPr>
              <w:widowControl w:val="0"/>
              <w:autoSpaceDE w:val="0"/>
              <w:autoSpaceDN w:val="0"/>
              <w:adjustRightInd w:val="0"/>
              <w:ind w:firstLine="709"/>
              <w:jc w:val="both"/>
              <w:rPr>
                <w:sz w:val="28"/>
                <w:szCs w:val="28"/>
              </w:rPr>
            </w:pPr>
          </w:p>
          <w:p w14:paraId="3EC76EC6" w14:textId="77777777" w:rsidR="004A0B2A" w:rsidRDefault="004A0B2A">
            <w:pPr>
              <w:widowControl w:val="0"/>
              <w:autoSpaceDE w:val="0"/>
              <w:autoSpaceDN w:val="0"/>
              <w:adjustRightInd w:val="0"/>
              <w:ind w:firstLine="709"/>
              <w:jc w:val="both"/>
              <w:rPr>
                <w:sz w:val="28"/>
                <w:szCs w:val="28"/>
              </w:rPr>
            </w:pPr>
          </w:p>
          <w:p w14:paraId="7A4A6A30" w14:textId="52BC72BE" w:rsidR="00A94325" w:rsidRPr="008263A3" w:rsidRDefault="00A94325" w:rsidP="006C40C1">
            <w:pPr>
              <w:widowControl w:val="0"/>
              <w:autoSpaceDE w:val="0"/>
              <w:autoSpaceDN w:val="0"/>
              <w:adjustRightInd w:val="0"/>
              <w:ind w:firstLine="604"/>
              <w:jc w:val="both"/>
              <w:rPr>
                <w:bCs/>
                <w:sz w:val="28"/>
                <w:szCs w:val="28"/>
              </w:rPr>
            </w:pPr>
            <w:r w:rsidRPr="008263A3">
              <w:rPr>
                <w:sz w:val="28"/>
                <w:szCs w:val="28"/>
              </w:rPr>
              <w:t>Секретарь Правления РЭК Кузбасса</w:t>
            </w:r>
          </w:p>
        </w:tc>
        <w:tc>
          <w:tcPr>
            <w:tcW w:w="2641" w:type="dxa"/>
          </w:tcPr>
          <w:p w14:paraId="13D89F0A" w14:textId="77777777" w:rsidR="00A94325" w:rsidRDefault="00A94325">
            <w:pPr>
              <w:widowControl w:val="0"/>
              <w:autoSpaceDE w:val="0"/>
              <w:autoSpaceDN w:val="0"/>
              <w:adjustRightInd w:val="0"/>
              <w:ind w:firstLine="709"/>
              <w:jc w:val="both"/>
              <w:rPr>
                <w:bCs/>
                <w:sz w:val="28"/>
                <w:szCs w:val="28"/>
              </w:rPr>
            </w:pPr>
          </w:p>
          <w:p w14:paraId="55F755AD" w14:textId="77777777" w:rsidR="004A0B2A" w:rsidRDefault="004A0B2A">
            <w:pPr>
              <w:widowControl w:val="0"/>
              <w:autoSpaceDE w:val="0"/>
              <w:autoSpaceDN w:val="0"/>
              <w:adjustRightInd w:val="0"/>
              <w:ind w:firstLine="709"/>
              <w:jc w:val="both"/>
              <w:rPr>
                <w:bCs/>
                <w:sz w:val="28"/>
                <w:szCs w:val="28"/>
              </w:rPr>
            </w:pPr>
          </w:p>
          <w:p w14:paraId="5F3D87BB" w14:textId="77777777" w:rsidR="004A0B2A" w:rsidRPr="008263A3" w:rsidRDefault="004A0B2A">
            <w:pPr>
              <w:widowControl w:val="0"/>
              <w:autoSpaceDE w:val="0"/>
              <w:autoSpaceDN w:val="0"/>
              <w:adjustRightInd w:val="0"/>
              <w:ind w:firstLine="709"/>
              <w:jc w:val="both"/>
              <w:rPr>
                <w:bCs/>
                <w:sz w:val="28"/>
                <w:szCs w:val="28"/>
              </w:rPr>
            </w:pPr>
          </w:p>
          <w:p w14:paraId="2D51ECB5" w14:textId="29CA2E0E" w:rsidR="00A94325" w:rsidRDefault="006560F8">
            <w:pPr>
              <w:widowControl w:val="0"/>
              <w:autoSpaceDE w:val="0"/>
              <w:autoSpaceDN w:val="0"/>
              <w:adjustRightInd w:val="0"/>
              <w:jc w:val="both"/>
              <w:rPr>
                <w:bCs/>
                <w:sz w:val="28"/>
                <w:szCs w:val="28"/>
              </w:rPr>
            </w:pPr>
            <w:r>
              <w:rPr>
                <w:bCs/>
                <w:sz w:val="28"/>
                <w:szCs w:val="28"/>
              </w:rPr>
              <w:t>К.С. Юхневич</w:t>
            </w:r>
            <w:r w:rsidR="00A94325">
              <w:rPr>
                <w:bCs/>
                <w:sz w:val="28"/>
                <w:szCs w:val="28"/>
              </w:rPr>
              <w:t xml:space="preserve"> </w:t>
            </w:r>
          </w:p>
        </w:tc>
      </w:tr>
    </w:tbl>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6F70BAAE" w14:textId="084C1A7A" w:rsidR="00407B21" w:rsidRPr="00753EDE" w:rsidRDefault="00407B21" w:rsidP="00407B21">
      <w:pPr>
        <w:tabs>
          <w:tab w:val="left" w:pos="9214"/>
        </w:tabs>
        <w:ind w:left="-1075" w:right="-739" w:firstLine="6887"/>
      </w:pPr>
      <w:r w:rsidRPr="009675EF">
        <w:lastRenderedPageBreak/>
        <w:t xml:space="preserve">Приложение к </w:t>
      </w:r>
      <w:r>
        <w:t>протоколу</w:t>
      </w:r>
      <w:r w:rsidRPr="009675EF">
        <w:t xml:space="preserve"> № </w:t>
      </w:r>
      <w:r>
        <w:t>67</w:t>
      </w:r>
    </w:p>
    <w:p w14:paraId="52B6A650" w14:textId="77777777" w:rsidR="00407B21" w:rsidRPr="009675EF" w:rsidRDefault="00407B21" w:rsidP="00407B21">
      <w:pPr>
        <w:tabs>
          <w:tab w:val="left" w:pos="9214"/>
        </w:tabs>
        <w:ind w:left="-1075" w:right="-739" w:firstLine="6887"/>
      </w:pPr>
      <w:r w:rsidRPr="009675EF">
        <w:t>заседания правления Региональной</w:t>
      </w:r>
    </w:p>
    <w:p w14:paraId="441723B4" w14:textId="77777777" w:rsidR="00407B21" w:rsidRPr="009675EF" w:rsidRDefault="00407B21" w:rsidP="00407B21">
      <w:pPr>
        <w:tabs>
          <w:tab w:val="left" w:pos="9214"/>
        </w:tabs>
        <w:ind w:left="-1075" w:right="-739" w:firstLine="6887"/>
      </w:pPr>
      <w:r w:rsidRPr="009675EF">
        <w:t>энергетической комиссии</w:t>
      </w:r>
    </w:p>
    <w:p w14:paraId="46C185A9" w14:textId="290E0C5C" w:rsidR="00407B21" w:rsidRDefault="00407B21" w:rsidP="00407B21">
      <w:pPr>
        <w:tabs>
          <w:tab w:val="left" w:pos="9214"/>
        </w:tabs>
        <w:ind w:left="-1075" w:right="-739" w:firstLine="6887"/>
      </w:pPr>
      <w:r w:rsidRPr="009675EF">
        <w:t xml:space="preserve">Кузбасса от </w:t>
      </w:r>
      <w:r>
        <w:t>04</w:t>
      </w:r>
      <w:r w:rsidRPr="009675EF">
        <w:t>.</w:t>
      </w:r>
      <w:r>
        <w:t>09</w:t>
      </w:r>
      <w:r w:rsidRPr="009675EF">
        <w:t>.202</w:t>
      </w:r>
      <w:r>
        <w:t>5</w:t>
      </w:r>
    </w:p>
    <w:p w14:paraId="4AEB34BC" w14:textId="77777777" w:rsidR="007D04F6" w:rsidRDefault="007D04F6" w:rsidP="00407B21">
      <w:pPr>
        <w:tabs>
          <w:tab w:val="left" w:pos="9214"/>
        </w:tabs>
        <w:ind w:left="-1075" w:right="-739" w:firstLine="6887"/>
      </w:pPr>
    </w:p>
    <w:p w14:paraId="330E0CF1" w14:textId="77777777" w:rsidR="00407B21" w:rsidRPr="00407B21" w:rsidRDefault="00407B21" w:rsidP="00407B21">
      <w:pPr>
        <w:jc w:val="center"/>
        <w:rPr>
          <w:b/>
          <w:sz w:val="28"/>
          <w:szCs w:val="28"/>
        </w:rPr>
      </w:pPr>
      <w:r w:rsidRPr="00407B21">
        <w:rPr>
          <w:b/>
          <w:sz w:val="28"/>
          <w:szCs w:val="28"/>
        </w:rPr>
        <w:t xml:space="preserve">Экспертное заключение Региональной энергетической комиссии Кузбасса </w:t>
      </w:r>
      <w:r w:rsidRPr="00407B21">
        <w:rPr>
          <w:b/>
          <w:sz w:val="28"/>
          <w:szCs w:val="28"/>
        </w:rPr>
        <w:br/>
        <w:t xml:space="preserve">по установлению платы за подключение (технологическое присоединение) </w:t>
      </w:r>
      <w:r w:rsidRPr="00407B21">
        <w:rPr>
          <w:b/>
          <w:sz w:val="28"/>
          <w:szCs w:val="28"/>
        </w:rPr>
        <w:br/>
        <w:t xml:space="preserve">в индивидуальном </w:t>
      </w:r>
      <w:bookmarkStart w:id="1" w:name="_Hlk118991761"/>
      <w:r w:rsidRPr="00407B21">
        <w:rPr>
          <w:b/>
          <w:sz w:val="28"/>
          <w:szCs w:val="28"/>
        </w:rPr>
        <w:t>порядке к централизованной системе водоотведения</w:t>
      </w:r>
    </w:p>
    <w:p w14:paraId="3D134634" w14:textId="77777777" w:rsidR="00407B21" w:rsidRPr="00407B21" w:rsidRDefault="00407B21" w:rsidP="00407B21">
      <w:pPr>
        <w:jc w:val="center"/>
        <w:rPr>
          <w:b/>
          <w:sz w:val="28"/>
          <w:szCs w:val="28"/>
        </w:rPr>
      </w:pPr>
      <w:r w:rsidRPr="00407B21">
        <w:rPr>
          <w:b/>
          <w:sz w:val="28"/>
          <w:szCs w:val="28"/>
        </w:rPr>
        <w:t>ООО «Водоканал» (Новокузнецкий городской округ) объекта капитального строительства: комплекс многоэтажных жилых домов со встроенными помещениями общественного назначения и пристроенной наземной автопарковкой, расположенного по адресу: г. Новокузнецк, Куйбышевский район, ул. Макеевская», расположенного на земельных участках с кадастровыми номерами 42:30:0000000:5742, 42:30:0202010:215, 42:30:0202010:216 (заявитель ООО «Специализированный застройщик ЦЕНТР-К»)</w:t>
      </w:r>
    </w:p>
    <w:bookmarkEnd w:id="1"/>
    <w:p w14:paraId="47A8D8DE" w14:textId="3BA0517F" w:rsidR="00407B21" w:rsidRPr="00407B21" w:rsidRDefault="00407B21" w:rsidP="007D04F6">
      <w:pPr>
        <w:tabs>
          <w:tab w:val="left" w:pos="3900"/>
        </w:tabs>
        <w:rPr>
          <w:b/>
          <w:sz w:val="28"/>
          <w:szCs w:val="28"/>
        </w:rPr>
      </w:pPr>
      <w:r w:rsidRPr="00407B21">
        <w:rPr>
          <w:b/>
          <w:sz w:val="28"/>
          <w:szCs w:val="28"/>
        </w:rPr>
        <w:tab/>
      </w:r>
    </w:p>
    <w:p w14:paraId="33948E65" w14:textId="77777777" w:rsidR="00407B21" w:rsidRPr="00407B21" w:rsidRDefault="00407B21" w:rsidP="00407B21">
      <w:pPr>
        <w:spacing w:line="240" w:lineRule="atLeast"/>
        <w:ind w:firstLine="709"/>
        <w:jc w:val="both"/>
        <w:rPr>
          <w:sz w:val="28"/>
          <w:szCs w:val="28"/>
        </w:rPr>
      </w:pPr>
      <w:r w:rsidRPr="00407B21">
        <w:rPr>
          <w:sz w:val="28"/>
          <w:szCs w:val="28"/>
        </w:rPr>
        <w:t>Нормативно-методической основой проведения анализа материалов, представленных ООО «Водоканал», являются:</w:t>
      </w:r>
    </w:p>
    <w:p w14:paraId="6527990C" w14:textId="77777777" w:rsidR="00407B21" w:rsidRPr="00407B21" w:rsidRDefault="00407B21" w:rsidP="00407B21">
      <w:pPr>
        <w:numPr>
          <w:ilvl w:val="1"/>
          <w:numId w:val="22"/>
        </w:numPr>
        <w:tabs>
          <w:tab w:val="num" w:pos="0"/>
          <w:tab w:val="left" w:pos="993"/>
        </w:tabs>
        <w:spacing w:line="240" w:lineRule="atLeast"/>
        <w:ind w:left="0" w:firstLine="709"/>
        <w:jc w:val="both"/>
        <w:rPr>
          <w:sz w:val="28"/>
          <w:szCs w:val="28"/>
        </w:rPr>
      </w:pPr>
      <w:r w:rsidRPr="00407B21">
        <w:rPr>
          <w:sz w:val="28"/>
          <w:szCs w:val="28"/>
        </w:rPr>
        <w:t>Гражданский кодекс Российской Федерации;</w:t>
      </w:r>
    </w:p>
    <w:p w14:paraId="3B2751D4" w14:textId="77777777" w:rsidR="00407B21" w:rsidRPr="00407B21" w:rsidRDefault="00407B21" w:rsidP="00407B21">
      <w:pPr>
        <w:numPr>
          <w:ilvl w:val="1"/>
          <w:numId w:val="22"/>
        </w:numPr>
        <w:tabs>
          <w:tab w:val="num" w:pos="0"/>
          <w:tab w:val="left" w:pos="993"/>
        </w:tabs>
        <w:spacing w:line="240" w:lineRule="atLeast"/>
        <w:ind w:left="0" w:firstLine="709"/>
        <w:jc w:val="both"/>
        <w:rPr>
          <w:sz w:val="28"/>
          <w:szCs w:val="28"/>
        </w:rPr>
      </w:pPr>
      <w:r w:rsidRPr="00407B21">
        <w:rPr>
          <w:sz w:val="28"/>
          <w:szCs w:val="28"/>
        </w:rPr>
        <w:t>Федеральный закон от 07.12.2011 № 416-ФЗ «О водоснабжении и водоотведении»;</w:t>
      </w:r>
    </w:p>
    <w:p w14:paraId="6E7AFE24" w14:textId="77777777" w:rsidR="00407B21" w:rsidRPr="00407B21" w:rsidRDefault="00407B21" w:rsidP="00407B21">
      <w:pPr>
        <w:numPr>
          <w:ilvl w:val="1"/>
          <w:numId w:val="22"/>
        </w:numPr>
        <w:tabs>
          <w:tab w:val="num" w:pos="0"/>
          <w:tab w:val="left" w:pos="993"/>
        </w:tabs>
        <w:spacing w:line="240" w:lineRule="atLeast"/>
        <w:ind w:left="0" w:firstLine="709"/>
        <w:jc w:val="both"/>
        <w:rPr>
          <w:sz w:val="28"/>
          <w:szCs w:val="28"/>
        </w:rPr>
      </w:pPr>
      <w:r w:rsidRPr="00407B21">
        <w:rPr>
          <w:sz w:val="28"/>
          <w:szCs w:val="28"/>
        </w:rPr>
        <w:t xml:space="preserve">Постановление Правительства РФ от 13.05.2013 № 406 </w:t>
      </w:r>
      <w:r w:rsidRPr="00407B21">
        <w:rPr>
          <w:sz w:val="28"/>
          <w:szCs w:val="28"/>
        </w:rPr>
        <w:br/>
        <w:t>«О государственном регулировании тарифов в сфере водоснабжения и водоотведения»;</w:t>
      </w:r>
    </w:p>
    <w:p w14:paraId="7F7499E5" w14:textId="77777777" w:rsidR="00407B21" w:rsidRPr="00407B21" w:rsidRDefault="00407B21" w:rsidP="00407B21">
      <w:pPr>
        <w:numPr>
          <w:ilvl w:val="1"/>
          <w:numId w:val="22"/>
        </w:numPr>
        <w:tabs>
          <w:tab w:val="num" w:pos="0"/>
          <w:tab w:val="left" w:pos="993"/>
        </w:tabs>
        <w:spacing w:line="240" w:lineRule="atLeast"/>
        <w:ind w:left="0" w:firstLine="709"/>
        <w:jc w:val="both"/>
        <w:rPr>
          <w:sz w:val="28"/>
          <w:szCs w:val="28"/>
        </w:rPr>
      </w:pPr>
      <w:r w:rsidRPr="00407B21">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рекомендации);</w:t>
      </w:r>
    </w:p>
    <w:p w14:paraId="3740D8E8" w14:textId="77777777" w:rsidR="00407B21" w:rsidRPr="00407B21" w:rsidRDefault="00407B21" w:rsidP="00407B21">
      <w:pPr>
        <w:numPr>
          <w:ilvl w:val="1"/>
          <w:numId w:val="22"/>
        </w:numPr>
        <w:tabs>
          <w:tab w:val="num" w:pos="0"/>
          <w:tab w:val="left" w:pos="993"/>
        </w:tabs>
        <w:spacing w:line="240" w:lineRule="atLeast"/>
        <w:ind w:left="0" w:firstLine="709"/>
        <w:jc w:val="both"/>
        <w:rPr>
          <w:sz w:val="28"/>
          <w:szCs w:val="28"/>
        </w:rPr>
      </w:pPr>
      <w:r w:rsidRPr="00407B21">
        <w:rPr>
          <w:sz w:val="28"/>
          <w:szCs w:val="28"/>
        </w:rPr>
        <w:t>Налоговый кодекс Российской Федерации (далее – НК РФ);</w:t>
      </w:r>
    </w:p>
    <w:p w14:paraId="4DCE19B7" w14:textId="77777777" w:rsidR="00407B21" w:rsidRPr="00407B21" w:rsidRDefault="00407B21" w:rsidP="00407B21">
      <w:pPr>
        <w:numPr>
          <w:ilvl w:val="1"/>
          <w:numId w:val="22"/>
        </w:numPr>
        <w:tabs>
          <w:tab w:val="num" w:pos="0"/>
          <w:tab w:val="left" w:pos="993"/>
        </w:tabs>
        <w:spacing w:line="240" w:lineRule="atLeast"/>
        <w:ind w:left="0" w:firstLine="709"/>
        <w:jc w:val="both"/>
        <w:rPr>
          <w:sz w:val="28"/>
          <w:szCs w:val="28"/>
        </w:rPr>
      </w:pPr>
      <w:r w:rsidRPr="00407B21">
        <w:rPr>
          <w:sz w:val="28"/>
          <w:szCs w:val="28"/>
        </w:rPr>
        <w:t>Трудовой кодекс Российской Федерации (далее – ТК РФ);</w:t>
      </w:r>
    </w:p>
    <w:p w14:paraId="76BD6EB9" w14:textId="77777777" w:rsidR="00407B21" w:rsidRPr="00407B21" w:rsidRDefault="00407B21" w:rsidP="00407B21">
      <w:pPr>
        <w:numPr>
          <w:ilvl w:val="1"/>
          <w:numId w:val="22"/>
        </w:numPr>
        <w:tabs>
          <w:tab w:val="num" w:pos="0"/>
          <w:tab w:val="left" w:pos="993"/>
        </w:tabs>
        <w:spacing w:line="240" w:lineRule="atLeast"/>
        <w:ind w:left="0" w:firstLine="709"/>
        <w:jc w:val="both"/>
        <w:rPr>
          <w:sz w:val="28"/>
          <w:szCs w:val="28"/>
        </w:rPr>
      </w:pPr>
      <w:r w:rsidRPr="00407B21">
        <w:rPr>
          <w:sz w:val="28"/>
          <w:szCs w:val="28"/>
        </w:rPr>
        <w:t>Федеральный Закон от 17.08.1995 № 147-ФЗ «О естественных монополиях»;</w:t>
      </w:r>
    </w:p>
    <w:p w14:paraId="5C4DA8F7" w14:textId="77777777" w:rsidR="00407B21" w:rsidRPr="00407B21" w:rsidRDefault="00407B21" w:rsidP="00407B21">
      <w:pPr>
        <w:numPr>
          <w:ilvl w:val="1"/>
          <w:numId w:val="22"/>
        </w:numPr>
        <w:tabs>
          <w:tab w:val="num" w:pos="0"/>
          <w:tab w:val="left" w:pos="993"/>
        </w:tabs>
        <w:ind w:left="0" w:firstLine="709"/>
        <w:jc w:val="both"/>
        <w:rPr>
          <w:sz w:val="28"/>
          <w:szCs w:val="28"/>
        </w:rPr>
      </w:pPr>
      <w:r w:rsidRPr="00407B21">
        <w:rPr>
          <w:sz w:val="28"/>
          <w:szCs w:val="28"/>
        </w:rPr>
        <w:t>Постановление Правительства РФ от 30.11.2021 №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p w14:paraId="2A57EC04" w14:textId="77777777" w:rsidR="00407B21" w:rsidRPr="00407B21" w:rsidRDefault="00407B21" w:rsidP="00407B21">
      <w:pPr>
        <w:numPr>
          <w:ilvl w:val="1"/>
          <w:numId w:val="22"/>
        </w:numPr>
        <w:tabs>
          <w:tab w:val="num" w:pos="0"/>
          <w:tab w:val="left" w:pos="993"/>
        </w:tabs>
        <w:spacing w:line="240" w:lineRule="atLeast"/>
        <w:ind w:left="0" w:firstLine="709"/>
        <w:jc w:val="both"/>
        <w:rPr>
          <w:sz w:val="28"/>
          <w:szCs w:val="28"/>
        </w:rPr>
      </w:pPr>
      <w:r w:rsidRPr="00407B21">
        <w:rPr>
          <w:sz w:val="28"/>
          <w:szCs w:val="28"/>
        </w:rPr>
        <w:t xml:space="preserve">Постановление Правительства РФ от 29.07.2013 № 644 </w:t>
      </w:r>
      <w:r w:rsidRPr="00407B21">
        <w:rPr>
          <w:sz w:val="28"/>
          <w:szCs w:val="28"/>
        </w:rPr>
        <w:br/>
        <w:t xml:space="preserve">«Об утверждении Правил холодного водоснабжения и водоотведения и о </w:t>
      </w:r>
      <w:r w:rsidRPr="00407B21">
        <w:rPr>
          <w:sz w:val="28"/>
          <w:szCs w:val="28"/>
        </w:rPr>
        <w:lastRenderedPageBreak/>
        <w:t>внесении изменений в некоторые акты Правительства Российской Федерации»;</w:t>
      </w:r>
    </w:p>
    <w:p w14:paraId="0A061898" w14:textId="77777777" w:rsidR="00407B21" w:rsidRPr="00407B21" w:rsidRDefault="00407B21" w:rsidP="00407B21">
      <w:pPr>
        <w:numPr>
          <w:ilvl w:val="1"/>
          <w:numId w:val="22"/>
        </w:numPr>
        <w:tabs>
          <w:tab w:val="num" w:pos="0"/>
          <w:tab w:val="left" w:pos="993"/>
        </w:tabs>
        <w:spacing w:line="240" w:lineRule="atLeast"/>
        <w:ind w:left="0" w:firstLine="709"/>
        <w:jc w:val="both"/>
        <w:rPr>
          <w:sz w:val="28"/>
          <w:szCs w:val="28"/>
        </w:rPr>
      </w:pPr>
      <w:r w:rsidRPr="00407B21">
        <w:rPr>
          <w:sz w:val="28"/>
          <w:szCs w:val="28"/>
        </w:rPr>
        <w:t xml:space="preserve">Постановление Правительства РФ от 29.07.2013 № 641 </w:t>
      </w:r>
      <w:r w:rsidRPr="00407B21">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26EA291B" w14:textId="77777777" w:rsidR="00407B21" w:rsidRPr="00407B21" w:rsidRDefault="00407B21" w:rsidP="00407B21">
      <w:pPr>
        <w:numPr>
          <w:ilvl w:val="1"/>
          <w:numId w:val="22"/>
        </w:numPr>
        <w:tabs>
          <w:tab w:val="num" w:pos="0"/>
          <w:tab w:val="left" w:pos="993"/>
        </w:tabs>
        <w:spacing w:line="240" w:lineRule="atLeast"/>
        <w:ind w:left="0" w:firstLine="709"/>
        <w:jc w:val="both"/>
        <w:rPr>
          <w:b/>
          <w:sz w:val="28"/>
          <w:szCs w:val="28"/>
        </w:rPr>
      </w:pPr>
      <w:r w:rsidRPr="00407B2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сфере холодного водоснабжения и водоотведения.</w:t>
      </w:r>
    </w:p>
    <w:p w14:paraId="0037B8E5" w14:textId="77777777" w:rsidR="00407B21" w:rsidRPr="00407B21" w:rsidRDefault="00407B21" w:rsidP="00407B21">
      <w:pPr>
        <w:tabs>
          <w:tab w:val="left" w:pos="993"/>
        </w:tabs>
        <w:spacing w:line="240" w:lineRule="atLeast"/>
        <w:ind w:left="709"/>
        <w:jc w:val="center"/>
        <w:rPr>
          <w:b/>
          <w:sz w:val="28"/>
          <w:szCs w:val="28"/>
        </w:rPr>
      </w:pPr>
      <w:r w:rsidRPr="00407B21">
        <w:rPr>
          <w:b/>
          <w:sz w:val="28"/>
          <w:szCs w:val="28"/>
        </w:rPr>
        <w:t>Перечень предоставленных материалов</w:t>
      </w:r>
    </w:p>
    <w:p w14:paraId="74BCD2A0" w14:textId="77777777" w:rsidR="00407B21" w:rsidRPr="00407B21" w:rsidRDefault="00407B21" w:rsidP="00407B21">
      <w:pPr>
        <w:ind w:firstLine="709"/>
        <w:jc w:val="both"/>
        <w:rPr>
          <w:sz w:val="28"/>
          <w:szCs w:val="28"/>
        </w:rPr>
      </w:pPr>
    </w:p>
    <w:p w14:paraId="0AE92F21" w14:textId="76C340F8" w:rsidR="00407B21" w:rsidRPr="00407B21" w:rsidRDefault="00407B21" w:rsidP="00407B21">
      <w:pPr>
        <w:spacing w:line="240" w:lineRule="atLeast"/>
        <w:ind w:firstLine="709"/>
        <w:jc w:val="both"/>
        <w:rPr>
          <w:color w:val="000000"/>
          <w:sz w:val="28"/>
          <w:szCs w:val="28"/>
        </w:rPr>
      </w:pPr>
      <w:r w:rsidRPr="00407B21">
        <w:rPr>
          <w:color w:val="000000"/>
          <w:sz w:val="28"/>
          <w:szCs w:val="28"/>
        </w:rPr>
        <w:t>Предприятием предоставлено заявление от 24.07.2025 № ВДК-Исх.-5849/2025 (</w:t>
      </w:r>
      <w:proofErr w:type="spellStart"/>
      <w:r w:rsidRPr="00407B21">
        <w:rPr>
          <w:color w:val="000000"/>
          <w:sz w:val="28"/>
          <w:szCs w:val="28"/>
        </w:rPr>
        <w:t>вх</w:t>
      </w:r>
      <w:proofErr w:type="spellEnd"/>
      <w:r w:rsidRPr="00407B21">
        <w:rPr>
          <w:color w:val="000000"/>
          <w:sz w:val="28"/>
          <w:szCs w:val="28"/>
        </w:rPr>
        <w:t xml:space="preserve">. в РЭК Кузбасса № 4845 от 05.08.2025) об установлении платы на подключение (технологическое присоединение) в индивидуальном порядке к централизованной системе водоотведения ООО «Водоканал» объекта «Комплекс многоэтажных жилых домов со встроенными помещениями общественного назначения и пристроенной наземной автопарковкой по ул. Макеевская Куйбышевского района», расположенного на земельных участках с кадастровыми номерами 42:30:0000000:5742, 42:30:0202010:215, 42:30:0202010:216 (заявитель </w:t>
      </w:r>
      <w:r w:rsidRPr="00407B21">
        <w:rPr>
          <w:sz w:val="28"/>
          <w:szCs w:val="28"/>
        </w:rPr>
        <w:t xml:space="preserve">ООО «Специализированный застройщик </w:t>
      </w:r>
      <w:r w:rsidRPr="00407B21">
        <w:rPr>
          <w:color w:val="000000"/>
          <w:sz w:val="28"/>
          <w:szCs w:val="28"/>
        </w:rPr>
        <w:t>«ЦЕНТР-К»), которое содержит:</w:t>
      </w:r>
    </w:p>
    <w:p w14:paraId="2EC1AF2D" w14:textId="77777777" w:rsidR="00407B21" w:rsidRPr="00407B21" w:rsidRDefault="00407B21" w:rsidP="00407B21">
      <w:pPr>
        <w:numPr>
          <w:ilvl w:val="0"/>
          <w:numId w:val="23"/>
        </w:numPr>
        <w:tabs>
          <w:tab w:val="left" w:pos="1134"/>
        </w:tabs>
        <w:spacing w:line="240" w:lineRule="atLeast"/>
        <w:ind w:left="0" w:firstLine="709"/>
        <w:jc w:val="both"/>
        <w:rPr>
          <w:sz w:val="28"/>
          <w:szCs w:val="28"/>
        </w:rPr>
      </w:pPr>
      <w:r w:rsidRPr="00407B21">
        <w:rPr>
          <w:sz w:val="28"/>
          <w:szCs w:val="28"/>
        </w:rPr>
        <w:t>Запрос № б/н от 16.12.2024 от ООО «Специализированный застройщик «ЦЕНТР-К» для подготовки проекта договора о подключении (технологическом присоединении) к централизованным системам холодного водоснабжения и водоотведения.</w:t>
      </w:r>
    </w:p>
    <w:p w14:paraId="576A0EF0" w14:textId="77777777" w:rsidR="00407B21" w:rsidRPr="00407B21" w:rsidRDefault="00407B21" w:rsidP="00407B21">
      <w:pPr>
        <w:numPr>
          <w:ilvl w:val="0"/>
          <w:numId w:val="23"/>
        </w:numPr>
        <w:tabs>
          <w:tab w:val="left" w:pos="1134"/>
        </w:tabs>
        <w:spacing w:line="240" w:lineRule="atLeast"/>
        <w:ind w:left="0" w:firstLine="709"/>
        <w:jc w:val="both"/>
        <w:rPr>
          <w:sz w:val="28"/>
          <w:szCs w:val="28"/>
        </w:rPr>
      </w:pPr>
      <w:r w:rsidRPr="00407B21">
        <w:rPr>
          <w:sz w:val="28"/>
          <w:szCs w:val="28"/>
        </w:rPr>
        <w:t>Письмо ООО «ЦЕНТР-К» от 13.01.2025 № 7 о дополнительной информации к запросу.</w:t>
      </w:r>
    </w:p>
    <w:p w14:paraId="1ACBF2DE" w14:textId="77777777" w:rsidR="00407B21" w:rsidRPr="00407B21" w:rsidRDefault="00407B21" w:rsidP="00407B21">
      <w:pPr>
        <w:tabs>
          <w:tab w:val="left" w:pos="1134"/>
        </w:tabs>
        <w:ind w:firstLine="709"/>
        <w:jc w:val="both"/>
        <w:rPr>
          <w:color w:val="FF0000"/>
          <w:sz w:val="28"/>
          <w:szCs w:val="28"/>
        </w:rPr>
      </w:pPr>
      <w:r w:rsidRPr="00407B21">
        <w:rPr>
          <w:sz w:val="28"/>
          <w:szCs w:val="28"/>
        </w:rPr>
        <w:t xml:space="preserve">- Письмо ООО «Водоканал» от 06.03.2025 № ВДК-Исх-1569/2025 об информации по подключению к системам централизованного холодного водоснабжения и водоотведения </w:t>
      </w:r>
      <w:r w:rsidRPr="00407B21">
        <w:rPr>
          <w:color w:val="000000"/>
          <w:sz w:val="28"/>
          <w:szCs w:val="28"/>
        </w:rPr>
        <w:t>перспективных объектов Куйбышевского района;</w:t>
      </w:r>
    </w:p>
    <w:p w14:paraId="1D30F4C9" w14:textId="77777777" w:rsidR="00407B21" w:rsidRPr="00407B21" w:rsidRDefault="00407B21" w:rsidP="00407B21">
      <w:pPr>
        <w:numPr>
          <w:ilvl w:val="0"/>
          <w:numId w:val="23"/>
        </w:numPr>
        <w:tabs>
          <w:tab w:val="left" w:pos="1134"/>
        </w:tabs>
        <w:spacing w:line="240" w:lineRule="atLeast"/>
        <w:ind w:left="0" w:firstLine="709"/>
        <w:jc w:val="both"/>
        <w:rPr>
          <w:sz w:val="28"/>
          <w:szCs w:val="28"/>
        </w:rPr>
      </w:pPr>
      <w:r w:rsidRPr="00407B21">
        <w:rPr>
          <w:sz w:val="28"/>
          <w:szCs w:val="28"/>
        </w:rPr>
        <w:t xml:space="preserve">Письмо ООО «Водоканал» от 24.03.2025 № ВДК-Исх-2021/2025 </w:t>
      </w:r>
      <w:r w:rsidRPr="00407B21">
        <w:rPr>
          <w:sz w:val="28"/>
          <w:szCs w:val="28"/>
        </w:rPr>
        <w:br/>
        <w:t>о предварительном согласовании точек подключения и трассы строящихся сетей.</w:t>
      </w:r>
    </w:p>
    <w:p w14:paraId="7A2B7717" w14:textId="77777777" w:rsidR="00407B21" w:rsidRPr="00407B21" w:rsidRDefault="00407B21" w:rsidP="00407B21">
      <w:pPr>
        <w:numPr>
          <w:ilvl w:val="0"/>
          <w:numId w:val="23"/>
        </w:numPr>
        <w:tabs>
          <w:tab w:val="left" w:pos="1134"/>
        </w:tabs>
        <w:spacing w:line="240" w:lineRule="atLeast"/>
        <w:ind w:left="0" w:firstLine="709"/>
        <w:jc w:val="both"/>
        <w:rPr>
          <w:sz w:val="28"/>
          <w:szCs w:val="28"/>
        </w:rPr>
      </w:pPr>
      <w:r w:rsidRPr="00407B21">
        <w:rPr>
          <w:sz w:val="28"/>
          <w:szCs w:val="28"/>
        </w:rPr>
        <w:t>План трассы сетей водоснабжения для подключения жилого квартала по ул. Макеевская.</w:t>
      </w:r>
    </w:p>
    <w:p w14:paraId="7084B6C5" w14:textId="77777777" w:rsidR="00407B21" w:rsidRPr="00407B21" w:rsidRDefault="00407B21" w:rsidP="00407B21">
      <w:pPr>
        <w:numPr>
          <w:ilvl w:val="0"/>
          <w:numId w:val="23"/>
        </w:numPr>
        <w:tabs>
          <w:tab w:val="left" w:pos="1134"/>
        </w:tabs>
        <w:spacing w:line="240" w:lineRule="atLeast"/>
        <w:ind w:left="0" w:firstLine="709"/>
        <w:jc w:val="both"/>
        <w:rPr>
          <w:sz w:val="28"/>
          <w:szCs w:val="28"/>
        </w:rPr>
      </w:pPr>
      <w:r w:rsidRPr="00407B21">
        <w:rPr>
          <w:sz w:val="28"/>
          <w:szCs w:val="28"/>
        </w:rPr>
        <w:t>Расчет стоимости мероприятий в плате за подключение объекта: «Комплекс многоэтажных жилых домов со встроенными помещениями общественного назначения и пристроенной наземной автопарковкой по                      ул. Макеевская Куйбышевского района г. Новокузнецка».</w:t>
      </w:r>
    </w:p>
    <w:p w14:paraId="2E64A8DE" w14:textId="77777777" w:rsidR="00407B21" w:rsidRPr="00407B21" w:rsidRDefault="00407B21" w:rsidP="00407B21">
      <w:pPr>
        <w:numPr>
          <w:ilvl w:val="0"/>
          <w:numId w:val="23"/>
        </w:numPr>
        <w:tabs>
          <w:tab w:val="left" w:pos="1134"/>
        </w:tabs>
        <w:spacing w:line="240" w:lineRule="atLeast"/>
        <w:ind w:left="0" w:firstLine="709"/>
        <w:jc w:val="both"/>
        <w:rPr>
          <w:sz w:val="28"/>
          <w:szCs w:val="28"/>
        </w:rPr>
      </w:pPr>
      <w:r w:rsidRPr="00407B21">
        <w:rPr>
          <w:sz w:val="28"/>
          <w:szCs w:val="28"/>
        </w:rPr>
        <w:t xml:space="preserve">Сравнение стоимостей мероприятий по строительству сетей водоотведения от точки подключения (технологического присоединения) комплекса многоэтажных жилых домов со встроенными помещениями общественного назначения и пристроенной наземной автопарковкой </w:t>
      </w:r>
      <w:r w:rsidRPr="00407B21">
        <w:rPr>
          <w:sz w:val="28"/>
          <w:szCs w:val="28"/>
        </w:rPr>
        <w:br/>
      </w:r>
      <w:r w:rsidRPr="00407B21">
        <w:rPr>
          <w:sz w:val="28"/>
          <w:szCs w:val="28"/>
        </w:rPr>
        <w:lastRenderedPageBreak/>
        <w:t>по ул. Макеевская, Куйбышевского района до точки подключения на сети централизованного водоотведения, обслуживаемой ООО «Водоканал»,</w:t>
      </w:r>
      <w:r w:rsidRPr="00407B21">
        <w:rPr>
          <w:sz w:val="28"/>
          <w:szCs w:val="28"/>
        </w:rPr>
        <w:br/>
        <w:t>в зависимости от метода расчета.</w:t>
      </w:r>
    </w:p>
    <w:p w14:paraId="66AF0584" w14:textId="77777777" w:rsidR="00407B21" w:rsidRPr="00407B21" w:rsidRDefault="00407B21" w:rsidP="00407B21">
      <w:pPr>
        <w:numPr>
          <w:ilvl w:val="0"/>
          <w:numId w:val="23"/>
        </w:numPr>
        <w:tabs>
          <w:tab w:val="left" w:pos="1134"/>
        </w:tabs>
        <w:spacing w:line="240" w:lineRule="atLeast"/>
        <w:ind w:left="0" w:firstLine="709"/>
        <w:jc w:val="both"/>
        <w:rPr>
          <w:sz w:val="28"/>
          <w:szCs w:val="28"/>
        </w:rPr>
      </w:pPr>
      <w:r w:rsidRPr="00407B21">
        <w:rPr>
          <w:sz w:val="28"/>
          <w:szCs w:val="28"/>
        </w:rPr>
        <w:t>Укрупненный сметный расчет стоимости строительства сетей водоснабжения.</w:t>
      </w:r>
    </w:p>
    <w:p w14:paraId="637393FC" w14:textId="77777777" w:rsidR="00407B21" w:rsidRPr="00407B21" w:rsidRDefault="00407B21" w:rsidP="00407B21">
      <w:pPr>
        <w:numPr>
          <w:ilvl w:val="0"/>
          <w:numId w:val="23"/>
        </w:numPr>
        <w:tabs>
          <w:tab w:val="left" w:pos="1134"/>
        </w:tabs>
        <w:spacing w:line="240" w:lineRule="atLeast"/>
        <w:ind w:left="0" w:firstLine="709"/>
        <w:jc w:val="both"/>
        <w:rPr>
          <w:sz w:val="28"/>
          <w:szCs w:val="28"/>
        </w:rPr>
      </w:pPr>
      <w:r w:rsidRPr="00407B21">
        <w:rPr>
          <w:sz w:val="28"/>
          <w:szCs w:val="28"/>
        </w:rPr>
        <w:t>Локальные сметные расчеты.</w:t>
      </w:r>
    </w:p>
    <w:p w14:paraId="64010E20" w14:textId="77777777" w:rsidR="00407B21" w:rsidRPr="00407B21" w:rsidRDefault="00407B21" w:rsidP="00407B21">
      <w:pPr>
        <w:numPr>
          <w:ilvl w:val="0"/>
          <w:numId w:val="23"/>
        </w:numPr>
        <w:tabs>
          <w:tab w:val="left" w:pos="1134"/>
        </w:tabs>
        <w:spacing w:line="240" w:lineRule="atLeast"/>
        <w:ind w:left="0" w:firstLine="709"/>
        <w:jc w:val="both"/>
        <w:rPr>
          <w:sz w:val="28"/>
          <w:szCs w:val="28"/>
        </w:rPr>
      </w:pPr>
      <w:r w:rsidRPr="00407B21">
        <w:rPr>
          <w:sz w:val="28"/>
          <w:szCs w:val="28"/>
        </w:rPr>
        <w:t>Смету на разработку проектно-сметной документации.</w:t>
      </w:r>
    </w:p>
    <w:p w14:paraId="1787CAD4" w14:textId="77777777" w:rsidR="00407B21" w:rsidRPr="00407B21" w:rsidRDefault="00407B21" w:rsidP="00407B21">
      <w:pPr>
        <w:numPr>
          <w:ilvl w:val="0"/>
          <w:numId w:val="23"/>
        </w:numPr>
        <w:tabs>
          <w:tab w:val="left" w:pos="1134"/>
        </w:tabs>
        <w:spacing w:line="240" w:lineRule="atLeast"/>
        <w:ind w:left="0" w:firstLine="709"/>
        <w:jc w:val="both"/>
        <w:rPr>
          <w:sz w:val="28"/>
          <w:szCs w:val="28"/>
        </w:rPr>
      </w:pPr>
      <w:r w:rsidRPr="00407B21">
        <w:rPr>
          <w:sz w:val="28"/>
          <w:szCs w:val="28"/>
        </w:rPr>
        <w:t>Счета на оплату материалов.</w:t>
      </w:r>
    </w:p>
    <w:p w14:paraId="4F7CDB64" w14:textId="77777777" w:rsidR="00407B21" w:rsidRPr="00407B21" w:rsidRDefault="00407B21" w:rsidP="00407B21">
      <w:pPr>
        <w:spacing w:line="240" w:lineRule="atLeast"/>
        <w:ind w:firstLine="708"/>
        <w:jc w:val="both"/>
        <w:rPr>
          <w:sz w:val="28"/>
          <w:szCs w:val="28"/>
        </w:rPr>
      </w:pPr>
      <w:r w:rsidRPr="00407B21">
        <w:rPr>
          <w:sz w:val="28"/>
          <w:szCs w:val="28"/>
        </w:rPr>
        <w:t>Предприятием плата за подключение (технологическое присоединение) в индивидуальном порядке ООО «Водоканал», ИНН 4217166136, объекта капитального строительства: к</w:t>
      </w:r>
      <w:r w:rsidRPr="00407B21">
        <w:rPr>
          <w:color w:val="000000"/>
          <w:sz w:val="28"/>
          <w:szCs w:val="28"/>
        </w:rPr>
        <w:t xml:space="preserve">омплекс многоэтажных жилых домов со встроенными помещениями общественного назначения и пристроенной наземной автопарковкой по ул. Макеевская Куйбышевского района», расположенного на земельных участках с кадастровыми номерами 42:30:0000000:5742, 42:30:0202010:215, 42:30:0202010:216 заявителя ООО </w:t>
      </w:r>
      <w:r w:rsidRPr="00407B21">
        <w:rPr>
          <w:sz w:val="28"/>
          <w:szCs w:val="28"/>
        </w:rPr>
        <w:t xml:space="preserve">«Специализированный застройщик </w:t>
      </w:r>
      <w:r w:rsidRPr="00407B21">
        <w:rPr>
          <w:color w:val="000000"/>
          <w:sz w:val="28"/>
          <w:szCs w:val="28"/>
        </w:rPr>
        <w:t xml:space="preserve">«ЦЕНТР-К» </w:t>
      </w:r>
      <w:r w:rsidRPr="00407B21">
        <w:rPr>
          <w:sz w:val="28"/>
          <w:szCs w:val="28"/>
        </w:rPr>
        <w:t>предложена на следующем уровне:</w:t>
      </w:r>
    </w:p>
    <w:p w14:paraId="03F963E6" w14:textId="77777777" w:rsidR="00407B21" w:rsidRPr="00407B21" w:rsidRDefault="00407B21" w:rsidP="00407B21">
      <w:pPr>
        <w:spacing w:line="240" w:lineRule="atLeast"/>
        <w:ind w:firstLine="851"/>
        <w:jc w:val="both"/>
        <w:rPr>
          <w:bCs/>
          <w:kern w:val="32"/>
          <w:sz w:val="28"/>
          <w:szCs w:val="28"/>
        </w:rPr>
      </w:pPr>
      <w:r w:rsidRPr="00407B21">
        <w:rPr>
          <w:sz w:val="28"/>
          <w:szCs w:val="28"/>
        </w:rPr>
        <w:t xml:space="preserve">- к системе водоотведения, </w:t>
      </w:r>
      <w:r w:rsidRPr="00407B21">
        <w:rPr>
          <w:bCs/>
          <w:kern w:val="32"/>
          <w:sz w:val="28"/>
          <w:szCs w:val="28"/>
        </w:rPr>
        <w:t>с подключаемой (присоединяемой) нагрузкой 611,05 м</w:t>
      </w:r>
      <w:r w:rsidRPr="00407B21">
        <w:rPr>
          <w:bCs/>
          <w:kern w:val="32"/>
          <w:sz w:val="28"/>
          <w:szCs w:val="28"/>
          <w:vertAlign w:val="superscript"/>
        </w:rPr>
        <w:t>3</w:t>
      </w:r>
      <w:r w:rsidRPr="00407B21">
        <w:rPr>
          <w:bCs/>
          <w:kern w:val="32"/>
          <w:sz w:val="28"/>
          <w:szCs w:val="28"/>
        </w:rPr>
        <w:t>/сутки в размере 15 281,523 тыс. руб. (без НДС).</w:t>
      </w:r>
    </w:p>
    <w:p w14:paraId="117A167F" w14:textId="77777777" w:rsidR="00407B21" w:rsidRPr="00407B21" w:rsidRDefault="00407B21" w:rsidP="00407B21">
      <w:pPr>
        <w:tabs>
          <w:tab w:val="left" w:pos="1134"/>
        </w:tabs>
        <w:spacing w:line="240" w:lineRule="atLeast"/>
        <w:jc w:val="both"/>
        <w:rPr>
          <w:sz w:val="28"/>
          <w:szCs w:val="28"/>
        </w:rPr>
      </w:pPr>
    </w:p>
    <w:p w14:paraId="13BDB27F" w14:textId="77777777" w:rsidR="00407B21" w:rsidRPr="00407B21" w:rsidRDefault="00407B21" w:rsidP="00407B21">
      <w:pPr>
        <w:spacing w:line="240" w:lineRule="atLeast"/>
        <w:jc w:val="center"/>
        <w:rPr>
          <w:b/>
          <w:sz w:val="28"/>
          <w:szCs w:val="28"/>
        </w:rPr>
      </w:pPr>
      <w:r w:rsidRPr="00407B21">
        <w:rPr>
          <w:b/>
          <w:sz w:val="28"/>
          <w:szCs w:val="28"/>
        </w:rPr>
        <w:t xml:space="preserve">Анализ величины максимальной мощности для утверждения индивидуальной платы за подключение </w:t>
      </w:r>
    </w:p>
    <w:p w14:paraId="6F7579FE" w14:textId="77777777" w:rsidR="00407B21" w:rsidRPr="00407B21" w:rsidRDefault="00407B21" w:rsidP="00407B21">
      <w:pPr>
        <w:spacing w:line="240" w:lineRule="atLeast"/>
        <w:jc w:val="center"/>
        <w:rPr>
          <w:color w:val="FF0000"/>
          <w:sz w:val="28"/>
          <w:szCs w:val="28"/>
        </w:rPr>
      </w:pPr>
    </w:p>
    <w:p w14:paraId="08D5E689" w14:textId="77777777" w:rsidR="00407B21" w:rsidRPr="00407B21" w:rsidRDefault="00407B21" w:rsidP="00407B21">
      <w:pPr>
        <w:spacing w:line="240" w:lineRule="atLeast"/>
        <w:ind w:firstLine="720"/>
        <w:jc w:val="both"/>
        <w:rPr>
          <w:sz w:val="28"/>
          <w:szCs w:val="28"/>
        </w:rPr>
      </w:pPr>
      <w:r w:rsidRPr="00407B21">
        <w:rPr>
          <w:sz w:val="28"/>
          <w:szCs w:val="28"/>
        </w:rPr>
        <w:t xml:space="preserve">В соответствии с представленными документами планируется присоединить к централизованный системе водоотведения </w:t>
      </w:r>
      <w:r w:rsidRPr="00407B21">
        <w:rPr>
          <w:color w:val="000000"/>
          <w:sz w:val="28"/>
          <w:szCs w:val="28"/>
        </w:rPr>
        <w:t xml:space="preserve">ООО «Водоканал» объект «Комплекс многоэтажных жилых домов со встроенными помещениями общественного назначения и пристроенной наземной автопарковкой по улице Макеевская Куйбышевского района», расположенного на земельных участках </w:t>
      </w:r>
      <w:r w:rsidRPr="00407B21">
        <w:rPr>
          <w:color w:val="000000"/>
          <w:sz w:val="28"/>
          <w:szCs w:val="28"/>
        </w:rPr>
        <w:br/>
        <w:t xml:space="preserve">с кадастровыми номерами 42:30:0000000:5742, 42:30:0202010:215, 42:30:0202010:216 (заявитель ООО </w:t>
      </w:r>
      <w:r w:rsidRPr="00407B21">
        <w:rPr>
          <w:sz w:val="28"/>
          <w:szCs w:val="28"/>
        </w:rPr>
        <w:t xml:space="preserve">«Специализированный застройщик       </w:t>
      </w:r>
      <w:r w:rsidRPr="00407B21">
        <w:rPr>
          <w:color w:val="000000"/>
          <w:sz w:val="28"/>
          <w:szCs w:val="28"/>
        </w:rPr>
        <w:t>«ЦЕНТР-К»)</w:t>
      </w:r>
      <w:r w:rsidRPr="00407B21">
        <w:rPr>
          <w:sz w:val="28"/>
          <w:szCs w:val="28"/>
        </w:rPr>
        <w:t xml:space="preserve">. </w:t>
      </w:r>
    </w:p>
    <w:p w14:paraId="10F9C08F" w14:textId="77777777" w:rsidR="00407B21" w:rsidRPr="00407B21" w:rsidRDefault="00407B21" w:rsidP="00407B21">
      <w:pPr>
        <w:ind w:firstLine="720"/>
        <w:jc w:val="both"/>
        <w:rPr>
          <w:sz w:val="28"/>
          <w:szCs w:val="28"/>
        </w:rPr>
      </w:pPr>
      <w:r w:rsidRPr="00407B21">
        <w:rPr>
          <w:sz w:val="28"/>
          <w:szCs w:val="28"/>
        </w:rPr>
        <w:t>Подключаемая нагрузка заявителя к сетям водоотведения составляет 611,05 м</w:t>
      </w:r>
      <w:r w:rsidRPr="00407B21">
        <w:rPr>
          <w:sz w:val="28"/>
          <w:szCs w:val="28"/>
          <w:vertAlign w:val="superscript"/>
        </w:rPr>
        <w:t>3</w:t>
      </w:r>
      <w:r w:rsidRPr="00407B21">
        <w:rPr>
          <w:sz w:val="28"/>
          <w:szCs w:val="28"/>
        </w:rPr>
        <w:t>/</w:t>
      </w:r>
      <w:proofErr w:type="spellStart"/>
      <w:r w:rsidRPr="00407B21">
        <w:rPr>
          <w:sz w:val="28"/>
          <w:szCs w:val="28"/>
        </w:rPr>
        <w:t>сут</w:t>
      </w:r>
      <w:proofErr w:type="spellEnd"/>
      <w:r w:rsidRPr="00407B21">
        <w:rPr>
          <w:sz w:val="28"/>
          <w:szCs w:val="28"/>
        </w:rPr>
        <w:t>.</w:t>
      </w:r>
    </w:p>
    <w:p w14:paraId="585CD68F" w14:textId="77777777" w:rsidR="00407B21" w:rsidRPr="00407B21" w:rsidRDefault="00407B21" w:rsidP="00407B21">
      <w:pPr>
        <w:ind w:firstLine="720"/>
        <w:jc w:val="both"/>
        <w:rPr>
          <w:sz w:val="28"/>
          <w:szCs w:val="28"/>
        </w:rPr>
      </w:pPr>
      <w:r w:rsidRPr="00407B21">
        <w:rPr>
          <w:sz w:val="28"/>
          <w:szCs w:val="28"/>
        </w:rPr>
        <w:t xml:space="preserve">Необходимость подключения подтверждается заявкой </w:t>
      </w:r>
      <w:r w:rsidRPr="00407B21">
        <w:rPr>
          <w:sz w:val="28"/>
          <w:szCs w:val="28"/>
        </w:rPr>
        <w:br/>
      </w:r>
      <w:r w:rsidRPr="00407B21">
        <w:rPr>
          <w:color w:val="000000"/>
          <w:sz w:val="28"/>
          <w:szCs w:val="28"/>
        </w:rPr>
        <w:t>ООО «ЦЕНТР-К»</w:t>
      </w:r>
      <w:r w:rsidRPr="00407B21">
        <w:rPr>
          <w:sz w:val="28"/>
          <w:szCs w:val="28"/>
        </w:rPr>
        <w:t xml:space="preserve"> на подключение и индивидуальным проектом </w:t>
      </w:r>
      <w:r w:rsidRPr="00407B21">
        <w:rPr>
          <w:sz w:val="28"/>
          <w:szCs w:val="28"/>
        </w:rPr>
        <w:br/>
        <w:t xml:space="preserve">ООО «Водоканал» по установлению платы за подключение. </w:t>
      </w:r>
    </w:p>
    <w:p w14:paraId="7CA01705" w14:textId="77777777" w:rsidR="00407B21" w:rsidRPr="00407B21" w:rsidRDefault="00407B21" w:rsidP="00407B21">
      <w:pPr>
        <w:ind w:firstLine="720"/>
        <w:jc w:val="both"/>
        <w:rPr>
          <w:sz w:val="28"/>
          <w:szCs w:val="28"/>
        </w:rPr>
      </w:pPr>
      <w:r w:rsidRPr="00407B21">
        <w:rPr>
          <w:sz w:val="28"/>
          <w:szCs w:val="28"/>
        </w:rPr>
        <w:t>Специалисты РЭК Кузбасса, проанализировав предоставленные материалы, предлагают принять заявленную необходимую подключаемую нагрузку водоотведения обоснованными в полном объеме.</w:t>
      </w:r>
    </w:p>
    <w:p w14:paraId="24A00A50" w14:textId="77777777" w:rsidR="00407B21" w:rsidRPr="00407B21" w:rsidRDefault="00407B21" w:rsidP="00407B21">
      <w:pPr>
        <w:ind w:firstLine="720"/>
        <w:jc w:val="both"/>
        <w:rPr>
          <w:sz w:val="28"/>
          <w:szCs w:val="28"/>
        </w:rPr>
      </w:pPr>
    </w:p>
    <w:p w14:paraId="2AB85D54" w14:textId="77777777" w:rsidR="00407B21" w:rsidRPr="00407B21" w:rsidRDefault="00407B21" w:rsidP="00407B21">
      <w:pPr>
        <w:tabs>
          <w:tab w:val="left" w:pos="2835"/>
          <w:tab w:val="left" w:pos="3119"/>
        </w:tabs>
        <w:jc w:val="center"/>
        <w:rPr>
          <w:b/>
          <w:sz w:val="28"/>
          <w:szCs w:val="28"/>
        </w:rPr>
      </w:pPr>
      <w:r w:rsidRPr="00407B21">
        <w:rPr>
          <w:b/>
          <w:sz w:val="28"/>
          <w:szCs w:val="28"/>
        </w:rPr>
        <w:t>Объем работ необходимых для подключения</w:t>
      </w:r>
    </w:p>
    <w:p w14:paraId="7DE1372E" w14:textId="77777777" w:rsidR="00407B21" w:rsidRPr="00407B21" w:rsidRDefault="00407B21" w:rsidP="00407B21">
      <w:pPr>
        <w:tabs>
          <w:tab w:val="left" w:pos="2835"/>
          <w:tab w:val="left" w:pos="3119"/>
        </w:tabs>
        <w:jc w:val="center"/>
        <w:rPr>
          <w:b/>
          <w:sz w:val="28"/>
          <w:szCs w:val="28"/>
        </w:rPr>
      </w:pPr>
    </w:p>
    <w:p w14:paraId="440ECD7B" w14:textId="77777777" w:rsidR="00407B21" w:rsidRPr="00407B21" w:rsidRDefault="00407B21" w:rsidP="00407B21">
      <w:pPr>
        <w:ind w:firstLine="708"/>
        <w:jc w:val="both"/>
        <w:rPr>
          <w:sz w:val="28"/>
          <w:szCs w:val="28"/>
        </w:rPr>
      </w:pPr>
      <w:r w:rsidRPr="00407B21">
        <w:rPr>
          <w:sz w:val="28"/>
          <w:szCs w:val="28"/>
        </w:rPr>
        <w:t xml:space="preserve">В целях обеспечения подключения объекта заявителя и дальнейшего гарантированного водоотведения без ущерба для существующих </w:t>
      </w:r>
      <w:r w:rsidRPr="00407B21">
        <w:rPr>
          <w:sz w:val="28"/>
          <w:szCs w:val="28"/>
        </w:rPr>
        <w:lastRenderedPageBreak/>
        <w:t>потребителей, запитанных от ООО «Водоканал», по предложению предприятия необходимо выполнить следующие мероприятия:</w:t>
      </w:r>
    </w:p>
    <w:p w14:paraId="06EDC593" w14:textId="77777777" w:rsidR="00407B21" w:rsidRPr="00407B21" w:rsidRDefault="00407B21" w:rsidP="00407B21">
      <w:pPr>
        <w:numPr>
          <w:ilvl w:val="0"/>
          <w:numId w:val="24"/>
        </w:numPr>
        <w:ind w:left="0" w:firstLine="709"/>
        <w:jc w:val="both"/>
        <w:rPr>
          <w:sz w:val="28"/>
          <w:szCs w:val="28"/>
        </w:rPr>
      </w:pPr>
      <w:r w:rsidRPr="00407B21">
        <w:rPr>
          <w:sz w:val="28"/>
          <w:szCs w:val="28"/>
        </w:rPr>
        <w:t xml:space="preserve">Строительство трубопровода двух ниток напорной канализации </w:t>
      </w:r>
      <w:r w:rsidRPr="00407B21">
        <w:rPr>
          <w:sz w:val="28"/>
          <w:szCs w:val="28"/>
        </w:rPr>
        <w:br/>
        <w:t>Ду160 мм, общей протяженностью 374,56 м (186,27 м один трубопровод и 188,29 м второй трубопровод) от существующего канализационного колодца до границ земельного участка объекта заявителя (открытым способом).</w:t>
      </w:r>
    </w:p>
    <w:p w14:paraId="6AC13C5E" w14:textId="77777777" w:rsidR="00407B21" w:rsidRPr="00407B21" w:rsidRDefault="00407B21" w:rsidP="00407B21">
      <w:pPr>
        <w:numPr>
          <w:ilvl w:val="0"/>
          <w:numId w:val="24"/>
        </w:numPr>
        <w:ind w:left="0" w:firstLine="709"/>
        <w:jc w:val="both"/>
        <w:rPr>
          <w:sz w:val="28"/>
          <w:szCs w:val="28"/>
        </w:rPr>
      </w:pPr>
      <w:r w:rsidRPr="00407B21">
        <w:rPr>
          <w:sz w:val="28"/>
          <w:szCs w:val="28"/>
        </w:rPr>
        <w:t>Строительство трубопровода самотечной канализации Ду225 мм, протяженностью 2,5 м, между существующими колодцами (перемычка).</w:t>
      </w:r>
    </w:p>
    <w:p w14:paraId="1235C32F" w14:textId="77777777" w:rsidR="00407B21" w:rsidRPr="00407B21" w:rsidRDefault="00407B21" w:rsidP="00407B21">
      <w:pPr>
        <w:numPr>
          <w:ilvl w:val="0"/>
          <w:numId w:val="24"/>
        </w:numPr>
        <w:ind w:left="0" w:firstLine="709"/>
        <w:jc w:val="both"/>
        <w:rPr>
          <w:sz w:val="28"/>
          <w:szCs w:val="28"/>
        </w:rPr>
      </w:pPr>
      <w:r w:rsidRPr="00407B21">
        <w:rPr>
          <w:sz w:val="28"/>
          <w:szCs w:val="28"/>
        </w:rPr>
        <w:t>Строительство камеры гашения диаметром 2000 мм.</w:t>
      </w:r>
    </w:p>
    <w:p w14:paraId="338D9E2B" w14:textId="77777777" w:rsidR="00407B21" w:rsidRPr="00407B21" w:rsidRDefault="00407B21" w:rsidP="00407B21">
      <w:pPr>
        <w:ind w:firstLine="708"/>
        <w:jc w:val="both"/>
        <w:rPr>
          <w:sz w:val="28"/>
          <w:szCs w:val="28"/>
        </w:rPr>
      </w:pPr>
      <w:r w:rsidRPr="00407B21">
        <w:rPr>
          <w:sz w:val="28"/>
          <w:szCs w:val="28"/>
        </w:rPr>
        <w:t>В качестве обоснования необходимости проведения мероприятий представлены: проект индивидуальной платы, план строительства сетей водоотведения.</w:t>
      </w:r>
    </w:p>
    <w:p w14:paraId="5AF9A505" w14:textId="77777777" w:rsidR="00407B21" w:rsidRPr="00407B21" w:rsidRDefault="00407B21" w:rsidP="00407B21">
      <w:pPr>
        <w:ind w:firstLine="708"/>
        <w:jc w:val="both"/>
        <w:rPr>
          <w:sz w:val="28"/>
          <w:szCs w:val="28"/>
        </w:rPr>
      </w:pPr>
      <w:r w:rsidRPr="00407B21">
        <w:rPr>
          <w:sz w:val="28"/>
          <w:szCs w:val="28"/>
        </w:rPr>
        <w:t>Проанализировав представленные документы, специалисты РЭК Кузбасса считают необходимость заявленных мероприятий обоснованной в полном объеме.</w:t>
      </w:r>
    </w:p>
    <w:p w14:paraId="363CA302" w14:textId="77777777" w:rsidR="00407B21" w:rsidRPr="00407B21" w:rsidRDefault="00407B21" w:rsidP="00407B21">
      <w:pPr>
        <w:autoSpaceDE w:val="0"/>
        <w:autoSpaceDN w:val="0"/>
        <w:adjustRightInd w:val="0"/>
        <w:ind w:firstLine="540"/>
        <w:jc w:val="both"/>
        <w:rPr>
          <w:sz w:val="28"/>
          <w:szCs w:val="28"/>
        </w:rPr>
      </w:pPr>
      <w:r w:rsidRPr="00407B21">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407B21">
        <w:rPr>
          <w:sz w:val="28"/>
          <w:szCs w:val="28"/>
        </w:rPr>
        <w:br/>
        <w:t>от 13.05.2013 № 406 «О государственном регулировании тарифов в сфере водоснабжения и водоотведения» (далее Основы) в отношении заявителей, величина подключаемой (присоединяемой) нагрузки объектов которых превышает 250 м</w:t>
      </w:r>
      <w:r w:rsidRPr="00407B21">
        <w:rPr>
          <w:sz w:val="28"/>
          <w:szCs w:val="28"/>
          <w:vertAlign w:val="superscript"/>
        </w:rPr>
        <w:t>3</w:t>
      </w:r>
      <w:r w:rsidRPr="00407B21">
        <w:rPr>
          <w:sz w:val="28"/>
          <w:szCs w:val="28"/>
        </w:rPr>
        <w:t>/сутки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а также при наличии письменного согласия заявителя в случае, предусмотренном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30.11.2021 №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размер платы за подключение устанавливается органом регулирования тарифов индивидуально с учетом расходов на реализацию мероприятий, обеспечивающих техническую возможность подключения,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4F4656AC" w14:textId="77777777" w:rsidR="00407B21" w:rsidRPr="00407B21" w:rsidRDefault="00407B21" w:rsidP="00407B21">
      <w:pPr>
        <w:ind w:firstLine="708"/>
        <w:jc w:val="both"/>
        <w:rPr>
          <w:sz w:val="28"/>
          <w:szCs w:val="28"/>
        </w:rPr>
      </w:pPr>
      <w:r w:rsidRPr="00407B21">
        <w:rPr>
          <w:sz w:val="28"/>
          <w:szCs w:val="28"/>
        </w:rPr>
        <w:t xml:space="preserve">В связи с тем, что нагрузка объекта заявителя, </w:t>
      </w:r>
      <w:r w:rsidRPr="00407B21">
        <w:rPr>
          <w:sz w:val="28"/>
          <w:szCs w:val="28"/>
        </w:rPr>
        <w:br/>
        <w:t>превышает 250 м</w:t>
      </w:r>
      <w:r w:rsidRPr="00407B21">
        <w:rPr>
          <w:sz w:val="28"/>
          <w:szCs w:val="28"/>
          <w:vertAlign w:val="superscript"/>
        </w:rPr>
        <w:t>3</w:t>
      </w:r>
      <w:r w:rsidRPr="00407B21">
        <w:rPr>
          <w:sz w:val="28"/>
          <w:szCs w:val="28"/>
        </w:rPr>
        <w:t>/сутки, специалисты РЭК Кузбасса считают, что данная плата за подключение соответствует критериям индивидуальной.</w:t>
      </w:r>
    </w:p>
    <w:p w14:paraId="5877E13F" w14:textId="77777777" w:rsidR="00407B21" w:rsidRPr="00407B21" w:rsidRDefault="00407B21" w:rsidP="00407B21">
      <w:pPr>
        <w:ind w:firstLine="709"/>
        <w:jc w:val="both"/>
        <w:rPr>
          <w:sz w:val="28"/>
          <w:szCs w:val="28"/>
        </w:rPr>
      </w:pPr>
      <w:r w:rsidRPr="00407B21">
        <w:rPr>
          <w:sz w:val="28"/>
          <w:szCs w:val="28"/>
        </w:rPr>
        <w:t xml:space="preserve">В соответствии с предложением предприятия, стоимость работ </w:t>
      </w:r>
      <w:r w:rsidRPr="00407B21">
        <w:rPr>
          <w:sz w:val="28"/>
          <w:szCs w:val="28"/>
        </w:rPr>
        <w:br/>
        <w:t>по подключению объекта заявителя к сетям водоотведения составляет 11 461,14</w:t>
      </w:r>
      <w:r w:rsidRPr="00407B21">
        <w:rPr>
          <w:bCs/>
          <w:sz w:val="28"/>
          <w:szCs w:val="28"/>
        </w:rPr>
        <w:t xml:space="preserve"> тыс. руб.</w:t>
      </w:r>
      <w:r w:rsidRPr="00407B21">
        <w:rPr>
          <w:sz w:val="28"/>
          <w:szCs w:val="28"/>
        </w:rPr>
        <w:t xml:space="preserve"> без НДС.</w:t>
      </w:r>
    </w:p>
    <w:p w14:paraId="0A0902C9" w14:textId="77777777" w:rsidR="00407B21" w:rsidRPr="00407B21" w:rsidRDefault="00407B21" w:rsidP="00407B21">
      <w:pPr>
        <w:ind w:firstLine="708"/>
        <w:jc w:val="both"/>
        <w:rPr>
          <w:sz w:val="28"/>
          <w:szCs w:val="28"/>
        </w:rPr>
      </w:pPr>
      <w:r w:rsidRPr="00407B21">
        <w:rPr>
          <w:sz w:val="28"/>
          <w:szCs w:val="28"/>
        </w:rPr>
        <w:lastRenderedPageBreak/>
        <w:t>В качестве обоснования стоимости проведения мероприятий представлены: локальные сметные расчеты, расчет стоимости строительства сетей водоотведения, выполненный по укрупненным нормативам цены строительства (далее – НЦС).</w:t>
      </w:r>
    </w:p>
    <w:p w14:paraId="16BC84C8" w14:textId="77777777" w:rsidR="00407B21" w:rsidRPr="00407B21" w:rsidRDefault="00407B21" w:rsidP="00407B21">
      <w:pPr>
        <w:ind w:firstLine="708"/>
        <w:jc w:val="both"/>
        <w:rPr>
          <w:sz w:val="28"/>
          <w:szCs w:val="28"/>
        </w:rPr>
      </w:pPr>
      <w:r w:rsidRPr="00407B21">
        <w:rPr>
          <w:sz w:val="28"/>
          <w:szCs w:val="28"/>
        </w:rPr>
        <w:t>По результатам анализа представленных документов, специалисты РЭК Кузбасса считают заявленные расходы на строительство сетей обоснованными в полном объеме.</w:t>
      </w:r>
    </w:p>
    <w:p w14:paraId="593EA321" w14:textId="77777777" w:rsidR="00407B21" w:rsidRPr="00407B21" w:rsidRDefault="00407B21" w:rsidP="00407B21">
      <w:pPr>
        <w:spacing w:line="240" w:lineRule="atLeast"/>
        <w:ind w:firstLine="697"/>
        <w:jc w:val="both"/>
        <w:rPr>
          <w:sz w:val="28"/>
          <w:szCs w:val="28"/>
        </w:rPr>
      </w:pPr>
      <w:r w:rsidRPr="00407B21">
        <w:rPr>
          <w:sz w:val="28"/>
          <w:szCs w:val="28"/>
        </w:rPr>
        <w:t xml:space="preserve">Таким образом, суммарные затраты на выполнение мероприятий </w:t>
      </w:r>
      <w:r w:rsidRPr="00407B21">
        <w:rPr>
          <w:sz w:val="28"/>
          <w:szCs w:val="28"/>
        </w:rPr>
        <w:br/>
        <w:t>по подключению объекта заявителя к системе водоотведения</w:t>
      </w:r>
      <w:r w:rsidRPr="00407B21">
        <w:t xml:space="preserve"> </w:t>
      </w:r>
      <w:r w:rsidRPr="00407B21">
        <w:rPr>
          <w:sz w:val="28"/>
          <w:szCs w:val="28"/>
        </w:rPr>
        <w:t>по предложению специалистов РЭК Кузбасса составят 11 461,14</w:t>
      </w:r>
      <w:r w:rsidRPr="00407B21">
        <w:rPr>
          <w:bCs/>
          <w:sz w:val="28"/>
          <w:szCs w:val="28"/>
        </w:rPr>
        <w:t xml:space="preserve"> тыс. руб.</w:t>
      </w:r>
      <w:r w:rsidRPr="00407B21">
        <w:rPr>
          <w:sz w:val="28"/>
          <w:szCs w:val="28"/>
        </w:rPr>
        <w:t xml:space="preserve"> без НДС. </w:t>
      </w:r>
    </w:p>
    <w:p w14:paraId="530504D9" w14:textId="77777777" w:rsidR="00407B21" w:rsidRPr="00407B21" w:rsidRDefault="00407B21" w:rsidP="00407B21">
      <w:pPr>
        <w:spacing w:line="240" w:lineRule="atLeast"/>
        <w:jc w:val="center"/>
        <w:rPr>
          <w:sz w:val="28"/>
          <w:szCs w:val="28"/>
        </w:rPr>
      </w:pPr>
    </w:p>
    <w:p w14:paraId="0297ED33" w14:textId="77777777" w:rsidR="00407B21" w:rsidRPr="00407B21" w:rsidRDefault="00407B21" w:rsidP="00407B21">
      <w:pPr>
        <w:spacing w:line="240" w:lineRule="atLeast"/>
        <w:jc w:val="center"/>
        <w:rPr>
          <w:sz w:val="28"/>
          <w:szCs w:val="28"/>
        </w:rPr>
      </w:pPr>
      <w:r w:rsidRPr="00407B21">
        <w:rPr>
          <w:sz w:val="28"/>
          <w:szCs w:val="28"/>
        </w:rPr>
        <w:t>Предложение по величине капитальных вложений</w:t>
      </w:r>
    </w:p>
    <w:p w14:paraId="19737461" w14:textId="77777777" w:rsidR="00407B21" w:rsidRPr="00407B21" w:rsidRDefault="00407B21" w:rsidP="00407B21">
      <w:pPr>
        <w:spacing w:line="240" w:lineRule="atLeast"/>
        <w:jc w:val="center"/>
        <w:rPr>
          <w:sz w:val="28"/>
          <w:szCs w:val="28"/>
        </w:rPr>
      </w:pPr>
    </w:p>
    <w:tbl>
      <w:tblPr>
        <w:tblW w:w="96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522"/>
        <w:gridCol w:w="2127"/>
        <w:gridCol w:w="2833"/>
      </w:tblGrid>
      <w:tr w:rsidR="00407B21" w:rsidRPr="00407B21" w14:paraId="60AAA9DC" w14:textId="77777777" w:rsidTr="00A7283D">
        <w:trPr>
          <w:trHeight w:val="801"/>
        </w:trPr>
        <w:tc>
          <w:tcPr>
            <w:tcW w:w="2127" w:type="dxa"/>
          </w:tcPr>
          <w:p w14:paraId="7D445F37" w14:textId="77777777" w:rsidR="00407B21" w:rsidRPr="00407B21" w:rsidRDefault="00407B21" w:rsidP="00407B21">
            <w:pPr>
              <w:jc w:val="center"/>
            </w:pPr>
            <w:r w:rsidRPr="00407B21">
              <w:t>Вид регулируемой деятельности</w:t>
            </w:r>
          </w:p>
        </w:tc>
        <w:tc>
          <w:tcPr>
            <w:tcW w:w="2522" w:type="dxa"/>
            <w:vAlign w:val="center"/>
          </w:tcPr>
          <w:p w14:paraId="4305B7BE" w14:textId="77777777" w:rsidR="00407B21" w:rsidRPr="00407B21" w:rsidRDefault="00407B21" w:rsidP="00407B21">
            <w:pPr>
              <w:jc w:val="center"/>
            </w:pPr>
            <w:r w:rsidRPr="00407B21">
              <w:t>Предложение предприятия, тыс. руб., без НДС</w:t>
            </w:r>
          </w:p>
        </w:tc>
        <w:tc>
          <w:tcPr>
            <w:tcW w:w="2127" w:type="dxa"/>
            <w:vAlign w:val="center"/>
          </w:tcPr>
          <w:p w14:paraId="4D66CA1E" w14:textId="77777777" w:rsidR="00407B21" w:rsidRPr="00407B21" w:rsidRDefault="00407B21" w:rsidP="00407B21">
            <w:pPr>
              <w:jc w:val="center"/>
            </w:pPr>
            <w:r w:rsidRPr="00407B21">
              <w:t>Предложение экспертной группы, тыс. руб. без НДС</w:t>
            </w:r>
          </w:p>
        </w:tc>
        <w:tc>
          <w:tcPr>
            <w:tcW w:w="2833" w:type="dxa"/>
            <w:vAlign w:val="center"/>
          </w:tcPr>
          <w:p w14:paraId="7B64AF6C" w14:textId="77777777" w:rsidR="00407B21" w:rsidRPr="00407B21" w:rsidRDefault="00407B21" w:rsidP="00407B21">
            <w:pPr>
              <w:jc w:val="center"/>
            </w:pPr>
            <w:r w:rsidRPr="00407B21">
              <w:t>Корректировка в сторону снижения, тыс. руб.</w:t>
            </w:r>
          </w:p>
        </w:tc>
      </w:tr>
      <w:tr w:rsidR="00407B21" w:rsidRPr="00407B21" w14:paraId="1DF754C0" w14:textId="77777777" w:rsidTr="00A7283D">
        <w:trPr>
          <w:trHeight w:val="259"/>
        </w:trPr>
        <w:tc>
          <w:tcPr>
            <w:tcW w:w="2127" w:type="dxa"/>
          </w:tcPr>
          <w:p w14:paraId="0E433EDB" w14:textId="77777777" w:rsidR="00407B21" w:rsidRPr="00407B21" w:rsidRDefault="00407B21" w:rsidP="00407B21">
            <w:pPr>
              <w:jc w:val="center"/>
            </w:pPr>
            <w:r w:rsidRPr="00407B21">
              <w:t>водоотведение</w:t>
            </w:r>
          </w:p>
        </w:tc>
        <w:tc>
          <w:tcPr>
            <w:tcW w:w="2522" w:type="dxa"/>
            <w:vAlign w:val="center"/>
          </w:tcPr>
          <w:p w14:paraId="44CF1A8B" w14:textId="77777777" w:rsidR="00407B21" w:rsidRPr="00407B21" w:rsidRDefault="00407B21" w:rsidP="00407B21">
            <w:pPr>
              <w:jc w:val="center"/>
            </w:pPr>
            <w:r w:rsidRPr="00407B21">
              <w:t>11 461,14</w:t>
            </w:r>
          </w:p>
        </w:tc>
        <w:tc>
          <w:tcPr>
            <w:tcW w:w="2127" w:type="dxa"/>
            <w:vAlign w:val="center"/>
          </w:tcPr>
          <w:p w14:paraId="583A2F2B" w14:textId="77777777" w:rsidR="00407B21" w:rsidRPr="00407B21" w:rsidRDefault="00407B21" w:rsidP="00407B21">
            <w:pPr>
              <w:jc w:val="center"/>
            </w:pPr>
            <w:r w:rsidRPr="00407B21">
              <w:t>11 461,14</w:t>
            </w:r>
          </w:p>
        </w:tc>
        <w:tc>
          <w:tcPr>
            <w:tcW w:w="2833" w:type="dxa"/>
            <w:vAlign w:val="center"/>
          </w:tcPr>
          <w:p w14:paraId="4B307B4F" w14:textId="77777777" w:rsidR="00407B21" w:rsidRPr="00407B21" w:rsidRDefault="00407B21" w:rsidP="00407B21">
            <w:pPr>
              <w:jc w:val="center"/>
            </w:pPr>
            <w:r w:rsidRPr="00407B21">
              <w:t>0,00</w:t>
            </w:r>
          </w:p>
        </w:tc>
      </w:tr>
    </w:tbl>
    <w:p w14:paraId="347B156E" w14:textId="77777777" w:rsidR="00407B21" w:rsidRPr="00407B21" w:rsidRDefault="00407B21" w:rsidP="00407B21">
      <w:pPr>
        <w:tabs>
          <w:tab w:val="left" w:pos="1290"/>
        </w:tabs>
        <w:rPr>
          <w:sz w:val="28"/>
          <w:szCs w:val="28"/>
        </w:rPr>
      </w:pPr>
      <w:r w:rsidRPr="00407B21">
        <w:rPr>
          <w:sz w:val="28"/>
          <w:szCs w:val="28"/>
        </w:rPr>
        <w:tab/>
      </w:r>
    </w:p>
    <w:p w14:paraId="05CF1D3D" w14:textId="77777777" w:rsidR="00407B21" w:rsidRPr="00407B21" w:rsidRDefault="00407B21" w:rsidP="00407B21">
      <w:pPr>
        <w:tabs>
          <w:tab w:val="left" w:pos="2835"/>
          <w:tab w:val="left" w:pos="3119"/>
        </w:tabs>
        <w:spacing w:line="240" w:lineRule="atLeast"/>
        <w:jc w:val="center"/>
        <w:rPr>
          <w:b/>
          <w:sz w:val="28"/>
          <w:szCs w:val="28"/>
        </w:rPr>
      </w:pPr>
    </w:p>
    <w:p w14:paraId="75A1667A" w14:textId="77777777" w:rsidR="00407B21" w:rsidRPr="00407B21" w:rsidRDefault="00407B21" w:rsidP="00407B21">
      <w:pPr>
        <w:tabs>
          <w:tab w:val="left" w:pos="2835"/>
          <w:tab w:val="left" w:pos="3119"/>
        </w:tabs>
        <w:spacing w:line="240" w:lineRule="atLeast"/>
        <w:jc w:val="center"/>
        <w:rPr>
          <w:b/>
          <w:sz w:val="28"/>
          <w:szCs w:val="28"/>
        </w:rPr>
      </w:pPr>
      <w:r w:rsidRPr="00407B21">
        <w:rPr>
          <w:b/>
          <w:sz w:val="28"/>
          <w:szCs w:val="28"/>
        </w:rPr>
        <w:t>Расходы на проведение мероприятий по подключению заявителей</w:t>
      </w:r>
    </w:p>
    <w:p w14:paraId="4BE554CD" w14:textId="77777777" w:rsidR="00407B21" w:rsidRPr="00407B21" w:rsidRDefault="00407B21" w:rsidP="00407B21">
      <w:pPr>
        <w:tabs>
          <w:tab w:val="left" w:pos="5700"/>
        </w:tabs>
        <w:rPr>
          <w:sz w:val="28"/>
          <w:szCs w:val="28"/>
        </w:rPr>
      </w:pPr>
      <w:r w:rsidRPr="00407B21">
        <w:rPr>
          <w:sz w:val="28"/>
          <w:szCs w:val="28"/>
        </w:rPr>
        <w:tab/>
      </w:r>
    </w:p>
    <w:p w14:paraId="37F30754" w14:textId="77777777" w:rsidR="00407B21" w:rsidRPr="00407B21" w:rsidRDefault="00407B21" w:rsidP="00407B21">
      <w:pPr>
        <w:spacing w:line="240" w:lineRule="atLeast"/>
        <w:ind w:firstLine="720"/>
        <w:jc w:val="both"/>
        <w:rPr>
          <w:sz w:val="28"/>
          <w:szCs w:val="28"/>
        </w:rPr>
      </w:pPr>
      <w:r w:rsidRPr="00407B21">
        <w:rPr>
          <w:sz w:val="28"/>
          <w:szCs w:val="28"/>
        </w:rPr>
        <w:t xml:space="preserve">В соответствии с разделом 1 Приложения 8 Методических рекомендаций в состав расходов, связанных </w:t>
      </w:r>
      <w:proofErr w:type="gramStart"/>
      <w:r w:rsidRPr="00407B21">
        <w:rPr>
          <w:sz w:val="28"/>
          <w:szCs w:val="28"/>
        </w:rPr>
        <w:t>с подключением (технологическим присоединением)</w:t>
      </w:r>
      <w:proofErr w:type="gramEnd"/>
      <w:r w:rsidRPr="00407B21">
        <w:rPr>
          <w:sz w:val="28"/>
          <w:szCs w:val="28"/>
        </w:rPr>
        <w:t xml:space="preserve"> включаются:</w:t>
      </w:r>
    </w:p>
    <w:p w14:paraId="016CE69B" w14:textId="77777777" w:rsidR="00407B21" w:rsidRPr="00407B21" w:rsidRDefault="00407B21" w:rsidP="00407B21">
      <w:pPr>
        <w:spacing w:line="240" w:lineRule="atLeast"/>
        <w:ind w:firstLine="720"/>
        <w:jc w:val="both"/>
        <w:rPr>
          <w:sz w:val="28"/>
          <w:szCs w:val="28"/>
        </w:rPr>
      </w:pPr>
      <w:r w:rsidRPr="00407B21">
        <w:rPr>
          <w:sz w:val="28"/>
          <w:szCs w:val="28"/>
        </w:rPr>
        <w:t>1. Расходы, связанные с подключением (технологическим присоединением)</w:t>
      </w:r>
    </w:p>
    <w:p w14:paraId="49D7678E" w14:textId="77777777" w:rsidR="00407B21" w:rsidRPr="00407B21" w:rsidRDefault="00407B21" w:rsidP="00407B21">
      <w:pPr>
        <w:spacing w:line="240" w:lineRule="atLeast"/>
        <w:ind w:firstLine="720"/>
        <w:jc w:val="both"/>
        <w:rPr>
          <w:sz w:val="28"/>
          <w:szCs w:val="28"/>
        </w:rPr>
      </w:pPr>
      <w:r w:rsidRPr="00407B21">
        <w:rPr>
          <w:sz w:val="28"/>
          <w:szCs w:val="28"/>
        </w:rPr>
        <w:t>1.1. Расходы на проведение мероприятий по подключению заявителей</w:t>
      </w:r>
    </w:p>
    <w:p w14:paraId="67AC829C" w14:textId="77777777" w:rsidR="00407B21" w:rsidRPr="00407B21" w:rsidRDefault="00407B21" w:rsidP="00407B21">
      <w:pPr>
        <w:spacing w:line="240" w:lineRule="atLeast"/>
        <w:ind w:firstLine="720"/>
        <w:jc w:val="both"/>
        <w:rPr>
          <w:sz w:val="28"/>
          <w:szCs w:val="28"/>
        </w:rPr>
      </w:pPr>
      <w:r w:rsidRPr="00407B21">
        <w:rPr>
          <w:sz w:val="28"/>
          <w:szCs w:val="28"/>
        </w:rPr>
        <w:t>1.1.1. расходы на проектирование</w:t>
      </w:r>
    </w:p>
    <w:p w14:paraId="601B7FAC" w14:textId="77777777" w:rsidR="00407B21" w:rsidRPr="00407B21" w:rsidRDefault="00407B21" w:rsidP="00407B21">
      <w:pPr>
        <w:spacing w:line="240" w:lineRule="atLeast"/>
        <w:ind w:firstLine="720"/>
        <w:jc w:val="both"/>
        <w:rPr>
          <w:sz w:val="28"/>
          <w:szCs w:val="28"/>
        </w:rPr>
      </w:pPr>
      <w:r w:rsidRPr="00407B21">
        <w:rPr>
          <w:sz w:val="28"/>
          <w:szCs w:val="28"/>
        </w:rPr>
        <w:t>1.1.2. расходы на сырье и материалы</w:t>
      </w:r>
    </w:p>
    <w:p w14:paraId="19FDE3FF" w14:textId="77777777" w:rsidR="00407B21" w:rsidRPr="00407B21" w:rsidRDefault="00407B21" w:rsidP="00407B21">
      <w:pPr>
        <w:spacing w:line="240" w:lineRule="atLeast"/>
        <w:ind w:firstLine="720"/>
        <w:jc w:val="both"/>
        <w:rPr>
          <w:sz w:val="28"/>
          <w:szCs w:val="28"/>
        </w:rPr>
      </w:pPr>
      <w:r w:rsidRPr="00407B21">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3C206070" w14:textId="77777777" w:rsidR="00407B21" w:rsidRPr="00407B21" w:rsidRDefault="00407B21" w:rsidP="00407B21">
      <w:pPr>
        <w:spacing w:line="240" w:lineRule="atLeast"/>
        <w:ind w:firstLine="720"/>
        <w:jc w:val="both"/>
        <w:rPr>
          <w:sz w:val="28"/>
          <w:szCs w:val="28"/>
        </w:rPr>
      </w:pPr>
      <w:r w:rsidRPr="00407B21">
        <w:rPr>
          <w:sz w:val="28"/>
          <w:szCs w:val="28"/>
        </w:rPr>
        <w:t>1.1.4. расходы на оплату работ и услуг сторонних организаций</w:t>
      </w:r>
    </w:p>
    <w:p w14:paraId="4120885F" w14:textId="77777777" w:rsidR="00407B21" w:rsidRPr="00407B21" w:rsidRDefault="00407B21" w:rsidP="00407B21">
      <w:pPr>
        <w:spacing w:line="240" w:lineRule="atLeast"/>
        <w:ind w:firstLine="720"/>
        <w:jc w:val="both"/>
        <w:rPr>
          <w:sz w:val="28"/>
          <w:szCs w:val="28"/>
        </w:rPr>
      </w:pPr>
      <w:r w:rsidRPr="00407B21">
        <w:rPr>
          <w:sz w:val="28"/>
          <w:szCs w:val="28"/>
        </w:rPr>
        <w:t>1.1.5. оплата труда и отчисления на социальные нужды</w:t>
      </w:r>
    </w:p>
    <w:p w14:paraId="181C7CA1" w14:textId="77777777" w:rsidR="00407B21" w:rsidRPr="00407B21" w:rsidRDefault="00407B21" w:rsidP="00407B21">
      <w:pPr>
        <w:spacing w:line="240" w:lineRule="atLeast"/>
        <w:ind w:firstLine="720"/>
        <w:jc w:val="both"/>
        <w:rPr>
          <w:sz w:val="28"/>
          <w:szCs w:val="28"/>
        </w:rPr>
      </w:pPr>
      <w:r w:rsidRPr="00407B21">
        <w:rPr>
          <w:sz w:val="28"/>
          <w:szCs w:val="28"/>
        </w:rPr>
        <w:t>1.1.6. прочие расходы</w:t>
      </w:r>
    </w:p>
    <w:p w14:paraId="17E5F758" w14:textId="77777777" w:rsidR="00407B21" w:rsidRPr="00407B21" w:rsidRDefault="00407B21" w:rsidP="00407B21">
      <w:pPr>
        <w:spacing w:line="240" w:lineRule="atLeast"/>
        <w:ind w:firstLine="720"/>
        <w:jc w:val="both"/>
        <w:rPr>
          <w:sz w:val="28"/>
          <w:szCs w:val="28"/>
        </w:rPr>
      </w:pPr>
      <w:r w:rsidRPr="00407B21">
        <w:rPr>
          <w:sz w:val="28"/>
          <w:szCs w:val="28"/>
        </w:rPr>
        <w:t>1.2. Внереализационные расходы, всего</w:t>
      </w:r>
    </w:p>
    <w:p w14:paraId="6C4EB00D" w14:textId="77777777" w:rsidR="00407B21" w:rsidRPr="00407B21" w:rsidRDefault="00407B21" w:rsidP="00407B21">
      <w:pPr>
        <w:spacing w:line="240" w:lineRule="atLeast"/>
        <w:ind w:firstLine="720"/>
        <w:jc w:val="both"/>
        <w:rPr>
          <w:sz w:val="28"/>
          <w:szCs w:val="28"/>
        </w:rPr>
      </w:pPr>
      <w:r w:rsidRPr="00407B21">
        <w:rPr>
          <w:sz w:val="28"/>
          <w:szCs w:val="28"/>
        </w:rPr>
        <w:t>1.2.1. расходы на услуги банков</w:t>
      </w:r>
    </w:p>
    <w:p w14:paraId="21C4CEB2" w14:textId="77777777" w:rsidR="00407B21" w:rsidRPr="00407B21" w:rsidRDefault="00407B21" w:rsidP="00407B21">
      <w:pPr>
        <w:spacing w:line="240" w:lineRule="atLeast"/>
        <w:ind w:firstLine="720"/>
        <w:jc w:val="both"/>
        <w:rPr>
          <w:sz w:val="28"/>
          <w:szCs w:val="28"/>
        </w:rPr>
      </w:pPr>
      <w:r w:rsidRPr="00407B21">
        <w:rPr>
          <w:sz w:val="28"/>
          <w:szCs w:val="28"/>
        </w:rPr>
        <w:t>1.2.2. расходы на обслуживание заемных средств</w:t>
      </w:r>
    </w:p>
    <w:p w14:paraId="163A52C4" w14:textId="77777777" w:rsidR="00407B21" w:rsidRPr="00407B21" w:rsidRDefault="00407B21" w:rsidP="00407B21">
      <w:pPr>
        <w:spacing w:line="240" w:lineRule="atLeast"/>
        <w:ind w:firstLine="720"/>
        <w:jc w:val="both"/>
        <w:rPr>
          <w:sz w:val="28"/>
          <w:szCs w:val="28"/>
        </w:rPr>
      </w:pPr>
      <w:r w:rsidRPr="00407B21">
        <w:rPr>
          <w:sz w:val="28"/>
          <w:szCs w:val="28"/>
        </w:rPr>
        <w:t xml:space="preserve">1.3. Налог на прибыль </w:t>
      </w:r>
    </w:p>
    <w:p w14:paraId="5685E359" w14:textId="77777777" w:rsidR="00407B21" w:rsidRPr="00407B21" w:rsidRDefault="00407B21" w:rsidP="00407B21">
      <w:pPr>
        <w:spacing w:line="240" w:lineRule="atLeast"/>
        <w:ind w:firstLine="720"/>
        <w:jc w:val="both"/>
        <w:rPr>
          <w:sz w:val="28"/>
          <w:szCs w:val="28"/>
        </w:rPr>
      </w:pPr>
      <w:r w:rsidRPr="00407B21">
        <w:rPr>
          <w:sz w:val="28"/>
          <w:szCs w:val="28"/>
        </w:rPr>
        <w:t>ООО «Водоканал» заявлен только налог на прибыль в размере 3820,381 тыс. руб.</w:t>
      </w:r>
    </w:p>
    <w:p w14:paraId="696FA55F" w14:textId="77777777" w:rsidR="00407B21" w:rsidRPr="00407B21" w:rsidRDefault="00407B21" w:rsidP="00407B21">
      <w:pPr>
        <w:spacing w:line="240" w:lineRule="atLeast"/>
        <w:ind w:firstLine="720"/>
        <w:jc w:val="both"/>
        <w:rPr>
          <w:sz w:val="28"/>
          <w:szCs w:val="28"/>
        </w:rPr>
      </w:pPr>
      <w:r w:rsidRPr="00407B21">
        <w:rPr>
          <w:sz w:val="28"/>
          <w:szCs w:val="28"/>
        </w:rPr>
        <w:t xml:space="preserve">Величина налога на прибыль регулятором рассчитана в соответствии с формулой 52.1 приказа ФСТ России от 27.12.2013 № 1746-э «Об утверждении Методических указаний по расчету регулируемых тарифов в сфере водоснабжения и водоотведения» в соответствии с действующим </w:t>
      </w:r>
      <w:r w:rsidRPr="00407B21">
        <w:rPr>
          <w:sz w:val="28"/>
          <w:szCs w:val="28"/>
        </w:rPr>
        <w:lastRenderedPageBreak/>
        <w:t xml:space="preserve">законодательством 25% от налогооблагаемой базы, принятой в расчет, в размере </w:t>
      </w:r>
      <w:r w:rsidRPr="00407B21">
        <w:rPr>
          <w:b/>
          <w:i/>
          <w:sz w:val="28"/>
          <w:szCs w:val="28"/>
        </w:rPr>
        <w:t>11 461,14</w:t>
      </w:r>
      <w:r w:rsidRPr="00407B21">
        <w:rPr>
          <w:sz w:val="28"/>
          <w:szCs w:val="28"/>
        </w:rPr>
        <w:t xml:space="preserve"> тыс. руб., налог на прибыль составляет </w:t>
      </w:r>
      <w:r w:rsidRPr="00407B21">
        <w:rPr>
          <w:b/>
          <w:i/>
          <w:sz w:val="28"/>
          <w:szCs w:val="28"/>
        </w:rPr>
        <w:t xml:space="preserve">3 8220,38 </w:t>
      </w:r>
      <w:r w:rsidRPr="00407B21">
        <w:rPr>
          <w:sz w:val="28"/>
          <w:szCs w:val="28"/>
        </w:rPr>
        <w:t>тыс. руб. (без НДС).</w:t>
      </w:r>
    </w:p>
    <w:p w14:paraId="7B2817C2" w14:textId="77777777" w:rsidR="00407B21" w:rsidRPr="00407B21" w:rsidRDefault="00407B21" w:rsidP="00407B21">
      <w:pPr>
        <w:spacing w:line="240" w:lineRule="atLeast"/>
        <w:ind w:firstLine="720"/>
        <w:jc w:val="both"/>
        <w:rPr>
          <w:color w:val="FF0000"/>
          <w:sz w:val="20"/>
          <w:szCs w:val="20"/>
        </w:rPr>
      </w:pPr>
    </w:p>
    <w:p w14:paraId="4C245D0B" w14:textId="77777777" w:rsidR="00407B21" w:rsidRPr="00407B21" w:rsidRDefault="00407B21" w:rsidP="00407B21">
      <w:pPr>
        <w:tabs>
          <w:tab w:val="left" w:pos="284"/>
        </w:tabs>
        <w:spacing w:line="240" w:lineRule="atLeast"/>
        <w:ind w:firstLine="567"/>
        <w:jc w:val="center"/>
        <w:rPr>
          <w:b/>
          <w:sz w:val="28"/>
          <w:szCs w:val="28"/>
        </w:rPr>
      </w:pPr>
      <w:r w:rsidRPr="00407B21">
        <w:rPr>
          <w:b/>
          <w:sz w:val="28"/>
          <w:szCs w:val="28"/>
        </w:rPr>
        <w:t>Расчет индивидуальной платы на подключение к системе водоотведения</w:t>
      </w:r>
    </w:p>
    <w:p w14:paraId="2A125AAB" w14:textId="77777777" w:rsidR="00407B21" w:rsidRPr="00407B21" w:rsidRDefault="00407B21" w:rsidP="00407B21">
      <w:pPr>
        <w:tabs>
          <w:tab w:val="left" w:pos="284"/>
        </w:tabs>
        <w:spacing w:line="240" w:lineRule="atLeast"/>
        <w:ind w:firstLine="567"/>
        <w:jc w:val="center"/>
        <w:rPr>
          <w:b/>
          <w:sz w:val="28"/>
          <w:szCs w:val="28"/>
        </w:rPr>
      </w:pPr>
    </w:p>
    <w:p w14:paraId="1D2D2CA3" w14:textId="77777777" w:rsidR="00407B21" w:rsidRPr="00407B21" w:rsidRDefault="00407B21" w:rsidP="00407B21">
      <w:pPr>
        <w:spacing w:line="240" w:lineRule="atLeast"/>
        <w:ind w:firstLine="708"/>
        <w:jc w:val="both"/>
        <w:rPr>
          <w:bCs/>
          <w:color w:val="FF0000"/>
          <w:kern w:val="32"/>
          <w:sz w:val="28"/>
          <w:szCs w:val="28"/>
        </w:rPr>
      </w:pPr>
      <w:r w:rsidRPr="00407B21">
        <w:rPr>
          <w:sz w:val="28"/>
          <w:szCs w:val="28"/>
        </w:rPr>
        <w:t>На основании проведенного специалистами РЭК Кузбасса анализа, предлагается установить плату за подключение (технологическое присоединение) в индивидуальном порядке ООО «Водоканал», ИНН 4217166136, объекта капитального строительства: к</w:t>
      </w:r>
      <w:r w:rsidRPr="00407B21">
        <w:rPr>
          <w:color w:val="000000"/>
          <w:sz w:val="28"/>
          <w:szCs w:val="28"/>
        </w:rPr>
        <w:t xml:space="preserve">омплекс многоэтажных жилых домов со встроенными помещениями общественного назначения и пристроенной наземной автопарковкой по ул. Макеевская Куйбышевского района», расположенного на земельных участках с кадастровыми номерами 42:30:0000000:5742, 42:30:0202010:215, 42:30:0202010:216 заявителя ООО </w:t>
      </w:r>
      <w:r w:rsidRPr="00407B21">
        <w:rPr>
          <w:sz w:val="28"/>
          <w:szCs w:val="28"/>
        </w:rPr>
        <w:t xml:space="preserve">«Специализированный застройщик </w:t>
      </w:r>
      <w:r w:rsidRPr="00407B21">
        <w:rPr>
          <w:color w:val="000000"/>
          <w:sz w:val="28"/>
          <w:szCs w:val="28"/>
        </w:rPr>
        <w:t xml:space="preserve">«ЦЕНТР-К» </w:t>
      </w:r>
      <w:r w:rsidRPr="00407B21">
        <w:rPr>
          <w:sz w:val="28"/>
          <w:szCs w:val="28"/>
        </w:rPr>
        <w:t xml:space="preserve">к системе водоотведения, </w:t>
      </w:r>
      <w:r w:rsidRPr="00407B21">
        <w:rPr>
          <w:bCs/>
          <w:kern w:val="32"/>
          <w:sz w:val="28"/>
          <w:szCs w:val="28"/>
        </w:rPr>
        <w:t>с подключаемой (присоединяемой) нагрузкой 611,05 м</w:t>
      </w:r>
      <w:r w:rsidRPr="00407B21">
        <w:rPr>
          <w:bCs/>
          <w:kern w:val="32"/>
          <w:sz w:val="28"/>
          <w:szCs w:val="28"/>
          <w:vertAlign w:val="superscript"/>
        </w:rPr>
        <w:t>3</w:t>
      </w:r>
      <w:r w:rsidRPr="00407B21">
        <w:rPr>
          <w:bCs/>
          <w:kern w:val="32"/>
          <w:sz w:val="28"/>
          <w:szCs w:val="28"/>
        </w:rPr>
        <w:t>/сутки в размере 15 281,52 тыс. руб. (без НДС).</w:t>
      </w:r>
    </w:p>
    <w:p w14:paraId="69162CDF" w14:textId="77777777" w:rsidR="00407B21" w:rsidRPr="00407B21" w:rsidRDefault="00407B21" w:rsidP="00407B21">
      <w:pPr>
        <w:spacing w:line="240" w:lineRule="atLeast"/>
        <w:ind w:firstLine="708"/>
        <w:jc w:val="both"/>
        <w:rPr>
          <w:sz w:val="28"/>
          <w:szCs w:val="28"/>
        </w:rPr>
      </w:pPr>
      <w:r w:rsidRPr="00407B21">
        <w:rPr>
          <w:sz w:val="28"/>
          <w:szCs w:val="28"/>
        </w:rPr>
        <w:t>Расчеты представлены в Приложении к экспертному заключению.</w:t>
      </w:r>
    </w:p>
    <w:p w14:paraId="12C4680B" w14:textId="77777777" w:rsidR="00407B21" w:rsidRPr="00407B21" w:rsidRDefault="00407B21" w:rsidP="00407B21">
      <w:pPr>
        <w:tabs>
          <w:tab w:val="left" w:pos="1290"/>
        </w:tabs>
        <w:spacing w:line="240" w:lineRule="atLeast"/>
        <w:rPr>
          <w:sz w:val="28"/>
          <w:szCs w:val="28"/>
        </w:rPr>
      </w:pPr>
    </w:p>
    <w:p w14:paraId="6A130E9B" w14:textId="77777777" w:rsidR="00407B21" w:rsidRDefault="00407B21" w:rsidP="00407B21">
      <w:pPr>
        <w:tabs>
          <w:tab w:val="left" w:pos="8280"/>
        </w:tabs>
        <w:spacing w:line="276" w:lineRule="auto"/>
        <w:jc w:val="both"/>
        <w:rPr>
          <w:sz w:val="28"/>
          <w:szCs w:val="28"/>
        </w:rPr>
        <w:sectPr w:rsidR="00407B21" w:rsidSect="00686F36">
          <w:pgSz w:w="11906" w:h="16838"/>
          <w:pgMar w:top="1134" w:right="850" w:bottom="1134" w:left="1701" w:header="708" w:footer="708" w:gutter="0"/>
          <w:cols w:space="708"/>
          <w:docGrid w:linePitch="360"/>
        </w:sectPr>
      </w:pPr>
    </w:p>
    <w:p w14:paraId="33C2C70B" w14:textId="16DAFC70" w:rsidR="00407B21" w:rsidRPr="00407B21" w:rsidRDefault="00407B21" w:rsidP="00407B21">
      <w:pPr>
        <w:tabs>
          <w:tab w:val="left" w:pos="8280"/>
        </w:tabs>
        <w:spacing w:line="276" w:lineRule="auto"/>
        <w:jc w:val="both"/>
        <w:rPr>
          <w:sz w:val="28"/>
          <w:szCs w:val="28"/>
        </w:rPr>
      </w:pPr>
      <w:r w:rsidRPr="00407B21">
        <w:rPr>
          <w:sz w:val="28"/>
          <w:szCs w:val="28"/>
        </w:rPr>
        <w:lastRenderedPageBreak/>
        <w:t xml:space="preserve">Приложение </w:t>
      </w:r>
    </w:p>
    <w:p w14:paraId="525ACE22" w14:textId="77777777" w:rsidR="00407B21" w:rsidRPr="00407B21" w:rsidRDefault="00407B21" w:rsidP="00407B21">
      <w:pPr>
        <w:tabs>
          <w:tab w:val="left" w:pos="8280"/>
        </w:tabs>
        <w:spacing w:line="276" w:lineRule="auto"/>
        <w:jc w:val="both"/>
        <w:rPr>
          <w:sz w:val="28"/>
          <w:szCs w:val="28"/>
        </w:rPr>
      </w:pPr>
    </w:p>
    <w:p w14:paraId="00A2BFBA" w14:textId="77777777" w:rsidR="00407B21" w:rsidRPr="00407B21" w:rsidRDefault="00407B21" w:rsidP="00407B21">
      <w:pPr>
        <w:tabs>
          <w:tab w:val="left" w:pos="2835"/>
          <w:tab w:val="left" w:pos="3119"/>
        </w:tabs>
        <w:jc w:val="center"/>
        <w:rPr>
          <w:sz w:val="28"/>
          <w:szCs w:val="28"/>
        </w:rPr>
      </w:pPr>
      <w:r w:rsidRPr="00407B21">
        <w:rPr>
          <w:noProof/>
        </w:rPr>
        <w:drawing>
          <wp:inline distT="0" distB="0" distL="0" distR="0" wp14:anchorId="3394D2E1" wp14:editId="28DDE3F2">
            <wp:extent cx="6300470" cy="8410575"/>
            <wp:effectExtent l="0" t="0" r="508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0470" cy="8410575"/>
                    </a:xfrm>
                    <a:prstGeom prst="rect">
                      <a:avLst/>
                    </a:prstGeom>
                    <a:noFill/>
                    <a:ln>
                      <a:noFill/>
                    </a:ln>
                  </pic:spPr>
                </pic:pic>
              </a:graphicData>
            </a:graphic>
          </wp:inline>
        </w:drawing>
      </w:r>
    </w:p>
    <w:p w14:paraId="7EA20015" w14:textId="77777777" w:rsidR="00407B21" w:rsidRPr="00407B21" w:rsidRDefault="00407B21" w:rsidP="00407B21">
      <w:pPr>
        <w:tabs>
          <w:tab w:val="left" w:pos="2835"/>
          <w:tab w:val="left" w:pos="3119"/>
        </w:tabs>
        <w:jc w:val="center"/>
        <w:rPr>
          <w:sz w:val="28"/>
          <w:szCs w:val="28"/>
        </w:rPr>
      </w:pPr>
    </w:p>
    <w:sectPr w:rsidR="00407B21" w:rsidRPr="00407B21" w:rsidSect="00686F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5E05F9"/>
    <w:multiLevelType w:val="hybridMultilevel"/>
    <w:tmpl w:val="D360CBB8"/>
    <w:lvl w:ilvl="0" w:tplc="76C4B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D333F"/>
    <w:multiLevelType w:val="hybridMultilevel"/>
    <w:tmpl w:val="20886550"/>
    <w:lvl w:ilvl="0" w:tplc="2B8CF60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270A7250"/>
    <w:multiLevelType w:val="hybridMultilevel"/>
    <w:tmpl w:val="13B2D524"/>
    <w:lvl w:ilvl="0" w:tplc="AF88A2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E290F2F"/>
    <w:multiLevelType w:val="hybridMultilevel"/>
    <w:tmpl w:val="2EEC8A16"/>
    <w:lvl w:ilvl="0" w:tplc="4AF6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EFF2BDC"/>
    <w:multiLevelType w:val="multilevel"/>
    <w:tmpl w:val="B938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4C07DC"/>
    <w:multiLevelType w:val="hybridMultilevel"/>
    <w:tmpl w:val="7ACC6C8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BF73080"/>
    <w:multiLevelType w:val="hybridMultilevel"/>
    <w:tmpl w:val="D2547A82"/>
    <w:lvl w:ilvl="0" w:tplc="78E2D2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E5747D1"/>
    <w:multiLevelType w:val="hybridMultilevel"/>
    <w:tmpl w:val="FD1A771E"/>
    <w:lvl w:ilvl="0" w:tplc="4524F1EE">
      <w:start w:val="1"/>
      <w:numFmt w:val="bullet"/>
      <w:lvlText w:val=""/>
      <w:lvlJc w:val="left"/>
      <w:pPr>
        <w:ind w:left="9575" w:hanging="360"/>
      </w:pPr>
      <w:rPr>
        <w:rFonts w:ascii="Symbol" w:hAnsi="Symbol" w:hint="default"/>
        <w:sz w:val="20"/>
        <w:szCs w:val="20"/>
      </w:rPr>
    </w:lvl>
    <w:lvl w:ilvl="1" w:tplc="04190003">
      <w:start w:val="1"/>
      <w:numFmt w:val="bullet"/>
      <w:lvlText w:val="o"/>
      <w:lvlJc w:val="left"/>
      <w:pPr>
        <w:ind w:left="6413" w:hanging="360"/>
      </w:pPr>
      <w:rPr>
        <w:rFonts w:ascii="Courier New" w:hAnsi="Courier New" w:cs="Courier New" w:hint="default"/>
      </w:rPr>
    </w:lvl>
    <w:lvl w:ilvl="2" w:tplc="04190005" w:tentative="1">
      <w:start w:val="1"/>
      <w:numFmt w:val="bullet"/>
      <w:lvlText w:val=""/>
      <w:lvlJc w:val="left"/>
      <w:pPr>
        <w:ind w:left="7133" w:hanging="360"/>
      </w:pPr>
      <w:rPr>
        <w:rFonts w:ascii="Wingdings" w:hAnsi="Wingdings" w:hint="default"/>
      </w:rPr>
    </w:lvl>
    <w:lvl w:ilvl="3" w:tplc="04190001" w:tentative="1">
      <w:start w:val="1"/>
      <w:numFmt w:val="bullet"/>
      <w:lvlText w:val=""/>
      <w:lvlJc w:val="left"/>
      <w:pPr>
        <w:ind w:left="7853" w:hanging="360"/>
      </w:pPr>
      <w:rPr>
        <w:rFonts w:ascii="Symbol" w:hAnsi="Symbol" w:hint="default"/>
      </w:rPr>
    </w:lvl>
    <w:lvl w:ilvl="4" w:tplc="04190003" w:tentative="1">
      <w:start w:val="1"/>
      <w:numFmt w:val="bullet"/>
      <w:lvlText w:val="o"/>
      <w:lvlJc w:val="left"/>
      <w:pPr>
        <w:ind w:left="8573" w:hanging="360"/>
      </w:pPr>
      <w:rPr>
        <w:rFonts w:ascii="Courier New" w:hAnsi="Courier New" w:cs="Courier New" w:hint="default"/>
      </w:rPr>
    </w:lvl>
    <w:lvl w:ilvl="5" w:tplc="04190005" w:tentative="1">
      <w:start w:val="1"/>
      <w:numFmt w:val="bullet"/>
      <w:lvlText w:val=""/>
      <w:lvlJc w:val="left"/>
      <w:pPr>
        <w:ind w:left="9293" w:hanging="360"/>
      </w:pPr>
      <w:rPr>
        <w:rFonts w:ascii="Wingdings" w:hAnsi="Wingdings" w:hint="default"/>
      </w:rPr>
    </w:lvl>
    <w:lvl w:ilvl="6" w:tplc="04190001" w:tentative="1">
      <w:start w:val="1"/>
      <w:numFmt w:val="bullet"/>
      <w:lvlText w:val=""/>
      <w:lvlJc w:val="left"/>
      <w:pPr>
        <w:ind w:left="10013" w:hanging="360"/>
      </w:pPr>
      <w:rPr>
        <w:rFonts w:ascii="Symbol" w:hAnsi="Symbol" w:hint="default"/>
      </w:rPr>
    </w:lvl>
    <w:lvl w:ilvl="7" w:tplc="04190003" w:tentative="1">
      <w:start w:val="1"/>
      <w:numFmt w:val="bullet"/>
      <w:lvlText w:val="o"/>
      <w:lvlJc w:val="left"/>
      <w:pPr>
        <w:ind w:left="10733" w:hanging="360"/>
      </w:pPr>
      <w:rPr>
        <w:rFonts w:ascii="Courier New" w:hAnsi="Courier New" w:cs="Courier New" w:hint="default"/>
      </w:rPr>
    </w:lvl>
    <w:lvl w:ilvl="8" w:tplc="04190005" w:tentative="1">
      <w:start w:val="1"/>
      <w:numFmt w:val="bullet"/>
      <w:lvlText w:val=""/>
      <w:lvlJc w:val="left"/>
      <w:pPr>
        <w:ind w:left="11453" w:hanging="360"/>
      </w:pPr>
      <w:rPr>
        <w:rFonts w:ascii="Wingdings" w:hAnsi="Wingdings" w:hint="default"/>
      </w:rPr>
    </w:lvl>
  </w:abstractNum>
  <w:abstractNum w:abstractNumId="18"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9"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0" w15:restartNumberingAfterBreak="0">
    <w:nsid w:val="64F96E2D"/>
    <w:multiLevelType w:val="hybridMultilevel"/>
    <w:tmpl w:val="C7EE737C"/>
    <w:lvl w:ilvl="0" w:tplc="F6D4B2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A7902BD"/>
    <w:multiLevelType w:val="hybridMultilevel"/>
    <w:tmpl w:val="25BC1502"/>
    <w:lvl w:ilvl="0" w:tplc="E118F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9D108E3"/>
    <w:multiLevelType w:val="hybridMultilevel"/>
    <w:tmpl w:val="1A92D574"/>
    <w:lvl w:ilvl="0" w:tplc="67F0D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FF410AC"/>
    <w:multiLevelType w:val="hybridMultilevel"/>
    <w:tmpl w:val="BF329766"/>
    <w:lvl w:ilvl="0" w:tplc="0A4C7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73490019">
    <w:abstractNumId w:val="2"/>
  </w:num>
  <w:num w:numId="2" w16cid:durableId="1092315262">
    <w:abstractNumId w:val="9"/>
  </w:num>
  <w:num w:numId="3" w16cid:durableId="1514300357">
    <w:abstractNumId w:val="1"/>
  </w:num>
  <w:num w:numId="4" w16cid:durableId="234171776">
    <w:abstractNumId w:val="0"/>
  </w:num>
  <w:num w:numId="5" w16cid:durableId="1206521824">
    <w:abstractNumId w:val="7"/>
  </w:num>
  <w:num w:numId="6" w16cid:durableId="1666128177">
    <w:abstractNumId w:val="14"/>
  </w:num>
  <w:num w:numId="7" w16cid:durableId="1129935046">
    <w:abstractNumId w:val="6"/>
  </w:num>
  <w:num w:numId="8" w16cid:durableId="1184904079">
    <w:abstractNumId w:val="13"/>
  </w:num>
  <w:num w:numId="9" w16cid:durableId="229923688">
    <w:abstractNumId w:val="4"/>
  </w:num>
  <w:num w:numId="10" w16cid:durableId="851261101">
    <w:abstractNumId w:val="3"/>
  </w:num>
  <w:num w:numId="11" w16cid:durableId="403767626">
    <w:abstractNumId w:val="22"/>
  </w:num>
  <w:num w:numId="12" w16cid:durableId="1755975585">
    <w:abstractNumId w:val="8"/>
  </w:num>
  <w:num w:numId="13" w16cid:durableId="2123375084">
    <w:abstractNumId w:val="23"/>
  </w:num>
  <w:num w:numId="14" w16cid:durableId="1882356000">
    <w:abstractNumId w:val="18"/>
  </w:num>
  <w:num w:numId="15" w16cid:durableId="32309296">
    <w:abstractNumId w:val="12"/>
  </w:num>
  <w:num w:numId="16" w16cid:durableId="451092730">
    <w:abstractNumId w:val="19"/>
  </w:num>
  <w:num w:numId="17" w16cid:durableId="107743741">
    <w:abstractNumId w:val="5"/>
  </w:num>
  <w:num w:numId="18" w16cid:durableId="1443264300">
    <w:abstractNumId w:val="11"/>
  </w:num>
  <w:num w:numId="19" w16cid:durableId="953102051">
    <w:abstractNumId w:val="20"/>
  </w:num>
  <w:num w:numId="20" w16cid:durableId="1952129450">
    <w:abstractNumId w:val="16"/>
  </w:num>
  <w:num w:numId="21" w16cid:durableId="2118941870">
    <w:abstractNumId w:val="21"/>
  </w:num>
  <w:num w:numId="22" w16cid:durableId="1177427623">
    <w:abstractNumId w:val="10"/>
  </w:num>
  <w:num w:numId="23" w16cid:durableId="102380609">
    <w:abstractNumId w:val="17"/>
  </w:num>
  <w:num w:numId="24" w16cid:durableId="44951912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4580"/>
    <w:rsid w:val="00024F72"/>
    <w:rsid w:val="000251C0"/>
    <w:rsid w:val="00025563"/>
    <w:rsid w:val="00025584"/>
    <w:rsid w:val="000257DF"/>
    <w:rsid w:val="00033ADA"/>
    <w:rsid w:val="000343F7"/>
    <w:rsid w:val="00034450"/>
    <w:rsid w:val="000350AB"/>
    <w:rsid w:val="000358BE"/>
    <w:rsid w:val="00035A42"/>
    <w:rsid w:val="00037DCE"/>
    <w:rsid w:val="00040B77"/>
    <w:rsid w:val="00041805"/>
    <w:rsid w:val="00041859"/>
    <w:rsid w:val="00041EA9"/>
    <w:rsid w:val="00043DA1"/>
    <w:rsid w:val="00045304"/>
    <w:rsid w:val="00045FC1"/>
    <w:rsid w:val="00050A67"/>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801A1"/>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468"/>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378"/>
    <w:rsid w:val="00116E4B"/>
    <w:rsid w:val="00116F45"/>
    <w:rsid w:val="0012042A"/>
    <w:rsid w:val="0012224A"/>
    <w:rsid w:val="001227DE"/>
    <w:rsid w:val="001240FB"/>
    <w:rsid w:val="0012485D"/>
    <w:rsid w:val="00130B6A"/>
    <w:rsid w:val="001323B4"/>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938"/>
    <w:rsid w:val="001C7E04"/>
    <w:rsid w:val="001D0056"/>
    <w:rsid w:val="001D3A40"/>
    <w:rsid w:val="001D3C42"/>
    <w:rsid w:val="001D4169"/>
    <w:rsid w:val="001D4CBD"/>
    <w:rsid w:val="001D5A6B"/>
    <w:rsid w:val="001D6464"/>
    <w:rsid w:val="001E176B"/>
    <w:rsid w:val="001E197B"/>
    <w:rsid w:val="001E2F4D"/>
    <w:rsid w:val="001E37D1"/>
    <w:rsid w:val="001E5B5C"/>
    <w:rsid w:val="001E6729"/>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40F5"/>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DC3"/>
    <w:rsid w:val="003B314E"/>
    <w:rsid w:val="003B43E8"/>
    <w:rsid w:val="003B4637"/>
    <w:rsid w:val="003C1F7B"/>
    <w:rsid w:val="003C232D"/>
    <w:rsid w:val="003C2734"/>
    <w:rsid w:val="003C449E"/>
    <w:rsid w:val="003C56A1"/>
    <w:rsid w:val="003C56C2"/>
    <w:rsid w:val="003C78DB"/>
    <w:rsid w:val="003D0D5B"/>
    <w:rsid w:val="003D2493"/>
    <w:rsid w:val="003D295F"/>
    <w:rsid w:val="003D370B"/>
    <w:rsid w:val="003D3E77"/>
    <w:rsid w:val="003D6EB7"/>
    <w:rsid w:val="003D7C5F"/>
    <w:rsid w:val="003D7E0C"/>
    <w:rsid w:val="003E003E"/>
    <w:rsid w:val="003E2CAF"/>
    <w:rsid w:val="003F128A"/>
    <w:rsid w:val="003F20B1"/>
    <w:rsid w:val="003F4066"/>
    <w:rsid w:val="003F5240"/>
    <w:rsid w:val="003F5A6F"/>
    <w:rsid w:val="003F6307"/>
    <w:rsid w:val="003F6582"/>
    <w:rsid w:val="003F6BF5"/>
    <w:rsid w:val="00400F15"/>
    <w:rsid w:val="00406813"/>
    <w:rsid w:val="00407B21"/>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32A3"/>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78AC"/>
    <w:rsid w:val="00540CC9"/>
    <w:rsid w:val="00543536"/>
    <w:rsid w:val="00543D81"/>
    <w:rsid w:val="00543EC5"/>
    <w:rsid w:val="0054402D"/>
    <w:rsid w:val="00544553"/>
    <w:rsid w:val="005456BC"/>
    <w:rsid w:val="00545FC6"/>
    <w:rsid w:val="00545FD5"/>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FA6"/>
    <w:rsid w:val="005B6CB2"/>
    <w:rsid w:val="005B6D7C"/>
    <w:rsid w:val="005C3FF7"/>
    <w:rsid w:val="005C444C"/>
    <w:rsid w:val="005C5E3E"/>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3B70"/>
    <w:rsid w:val="006142C2"/>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782"/>
    <w:rsid w:val="006522A9"/>
    <w:rsid w:val="006528FD"/>
    <w:rsid w:val="00653925"/>
    <w:rsid w:val="006560F8"/>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0C1"/>
    <w:rsid w:val="006C412E"/>
    <w:rsid w:val="006C464E"/>
    <w:rsid w:val="006C57C6"/>
    <w:rsid w:val="006C5DE1"/>
    <w:rsid w:val="006D1E8F"/>
    <w:rsid w:val="006D2AAF"/>
    <w:rsid w:val="006D2FC0"/>
    <w:rsid w:val="006D3718"/>
    <w:rsid w:val="006D3E9A"/>
    <w:rsid w:val="006D6BDF"/>
    <w:rsid w:val="006D6C31"/>
    <w:rsid w:val="006D7452"/>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3538"/>
    <w:rsid w:val="008B3590"/>
    <w:rsid w:val="008B6071"/>
    <w:rsid w:val="008B71C4"/>
    <w:rsid w:val="008C09F5"/>
    <w:rsid w:val="008C1716"/>
    <w:rsid w:val="008C2752"/>
    <w:rsid w:val="008C324A"/>
    <w:rsid w:val="008C4853"/>
    <w:rsid w:val="008C65B3"/>
    <w:rsid w:val="008C6E32"/>
    <w:rsid w:val="008C7328"/>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5DC2"/>
    <w:rsid w:val="0091625F"/>
    <w:rsid w:val="0091690D"/>
    <w:rsid w:val="00917E3C"/>
    <w:rsid w:val="00920FF3"/>
    <w:rsid w:val="00921B97"/>
    <w:rsid w:val="00922B2D"/>
    <w:rsid w:val="00922D73"/>
    <w:rsid w:val="009312A7"/>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6A6A"/>
    <w:rsid w:val="00957448"/>
    <w:rsid w:val="00961E62"/>
    <w:rsid w:val="00967CF6"/>
    <w:rsid w:val="0097490A"/>
    <w:rsid w:val="00974B45"/>
    <w:rsid w:val="00974D25"/>
    <w:rsid w:val="00975A2B"/>
    <w:rsid w:val="009774A0"/>
    <w:rsid w:val="00977C62"/>
    <w:rsid w:val="00977EA9"/>
    <w:rsid w:val="00977EC0"/>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AAD"/>
    <w:rsid w:val="009C06A1"/>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C0A"/>
    <w:rsid w:val="009F361D"/>
    <w:rsid w:val="009F374E"/>
    <w:rsid w:val="009F46EC"/>
    <w:rsid w:val="009F6014"/>
    <w:rsid w:val="009F7667"/>
    <w:rsid w:val="009F7815"/>
    <w:rsid w:val="009F7BB8"/>
    <w:rsid w:val="00A0068D"/>
    <w:rsid w:val="00A02749"/>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907E7"/>
    <w:rsid w:val="00B9119B"/>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2EB6"/>
    <w:rsid w:val="00BC3015"/>
    <w:rsid w:val="00BC37FF"/>
    <w:rsid w:val="00BC384C"/>
    <w:rsid w:val="00BD0588"/>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3127"/>
    <w:rsid w:val="00C233AD"/>
    <w:rsid w:val="00C253E7"/>
    <w:rsid w:val="00C3146A"/>
    <w:rsid w:val="00C3150C"/>
    <w:rsid w:val="00C32878"/>
    <w:rsid w:val="00C32D35"/>
    <w:rsid w:val="00C336D2"/>
    <w:rsid w:val="00C34076"/>
    <w:rsid w:val="00C3584D"/>
    <w:rsid w:val="00C37768"/>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C4A"/>
    <w:rsid w:val="00C87D61"/>
    <w:rsid w:val="00C87F0B"/>
    <w:rsid w:val="00C9011D"/>
    <w:rsid w:val="00C91110"/>
    <w:rsid w:val="00C91126"/>
    <w:rsid w:val="00C958C6"/>
    <w:rsid w:val="00C97105"/>
    <w:rsid w:val="00C973C3"/>
    <w:rsid w:val="00CA160B"/>
    <w:rsid w:val="00CA3AE8"/>
    <w:rsid w:val="00CA3CA6"/>
    <w:rsid w:val="00CA777C"/>
    <w:rsid w:val="00CB02ED"/>
    <w:rsid w:val="00CB0BF7"/>
    <w:rsid w:val="00CB21C2"/>
    <w:rsid w:val="00CB3034"/>
    <w:rsid w:val="00CB3304"/>
    <w:rsid w:val="00CB4BE8"/>
    <w:rsid w:val="00CB4C62"/>
    <w:rsid w:val="00CB546A"/>
    <w:rsid w:val="00CB5CB7"/>
    <w:rsid w:val="00CB6C42"/>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28C9"/>
    <w:rsid w:val="00D731E1"/>
    <w:rsid w:val="00D73C5C"/>
    <w:rsid w:val="00D73F6E"/>
    <w:rsid w:val="00D749F5"/>
    <w:rsid w:val="00D758AD"/>
    <w:rsid w:val="00D75AC3"/>
    <w:rsid w:val="00D7646C"/>
    <w:rsid w:val="00D76C07"/>
    <w:rsid w:val="00D80798"/>
    <w:rsid w:val="00D827FB"/>
    <w:rsid w:val="00D8547E"/>
    <w:rsid w:val="00D85650"/>
    <w:rsid w:val="00D8669F"/>
    <w:rsid w:val="00D86783"/>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1687"/>
    <w:rsid w:val="00E21CB2"/>
    <w:rsid w:val="00E2218C"/>
    <w:rsid w:val="00E226DD"/>
    <w:rsid w:val="00E233B9"/>
    <w:rsid w:val="00E237E4"/>
    <w:rsid w:val="00E24632"/>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50EBD"/>
    <w:rsid w:val="00E5290E"/>
    <w:rsid w:val="00E53618"/>
    <w:rsid w:val="00E545C7"/>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4150"/>
    <w:rsid w:val="00F4221E"/>
    <w:rsid w:val="00F43F7A"/>
    <w:rsid w:val="00F43F9B"/>
    <w:rsid w:val="00F44AF2"/>
    <w:rsid w:val="00F44D7E"/>
    <w:rsid w:val="00F4573F"/>
    <w:rsid w:val="00F51BC3"/>
    <w:rsid w:val="00F5499B"/>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1806"/>
    <w:rsid w:val="00FB2D51"/>
    <w:rsid w:val="00FB3000"/>
    <w:rsid w:val="00FB5B0B"/>
    <w:rsid w:val="00FB62C0"/>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A0B2A"/>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27399</TotalTime>
  <Pages>10</Pages>
  <Words>2392</Words>
  <Characters>13638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32</cp:revision>
  <cp:lastPrinted>2025-09-05T06:46:00Z</cp:lastPrinted>
  <dcterms:created xsi:type="dcterms:W3CDTF">2024-01-29T04:00:00Z</dcterms:created>
  <dcterms:modified xsi:type="dcterms:W3CDTF">2025-09-05T06:50:00Z</dcterms:modified>
</cp:coreProperties>
</file>