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04380501" w:rsidR="003D3E77" w:rsidRPr="00303EAF" w:rsidRDefault="00303EAF" w:rsidP="000E3AF7">
      <w:pPr>
        <w:widowControl w:val="0"/>
        <w:tabs>
          <w:tab w:val="left" w:pos="9072"/>
        </w:tabs>
        <w:ind w:left="142" w:hanging="142"/>
        <w:rPr>
          <w:sz w:val="28"/>
          <w:szCs w:val="22"/>
        </w:rPr>
      </w:pPr>
      <w:r>
        <w:rPr>
          <w:sz w:val="28"/>
          <w:szCs w:val="22"/>
        </w:rPr>
        <w:t>03</w:t>
      </w:r>
      <w:r w:rsidR="00133FAA">
        <w:rPr>
          <w:sz w:val="28"/>
          <w:szCs w:val="22"/>
        </w:rPr>
        <w:t>.0</w:t>
      </w:r>
      <w:r>
        <w:rPr>
          <w:sz w:val="28"/>
          <w:szCs w:val="22"/>
        </w:rPr>
        <w:t>6</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1253A">
        <w:rPr>
          <w:sz w:val="28"/>
          <w:szCs w:val="22"/>
        </w:rPr>
        <w:t>4</w:t>
      </w:r>
      <w:r>
        <w:rPr>
          <w:sz w:val="28"/>
          <w:szCs w:val="22"/>
        </w:rPr>
        <w:t>2</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A2007C" w:rsidRPr="006C57C6" w14:paraId="30209982" w14:textId="77777777" w:rsidTr="00802E2E">
        <w:trPr>
          <w:trHeight w:val="399"/>
          <w:jc w:val="center"/>
        </w:trPr>
        <w:tc>
          <w:tcPr>
            <w:tcW w:w="6521" w:type="dxa"/>
            <w:shd w:val="clear" w:color="auto" w:fill="auto"/>
          </w:tcPr>
          <w:p w14:paraId="39B33D4E" w14:textId="2F7ED6DB" w:rsidR="00A2007C" w:rsidRPr="006C57C6" w:rsidRDefault="00AC3875" w:rsidP="00A2007C">
            <w:pPr>
              <w:widowControl w:val="0"/>
              <w:tabs>
                <w:tab w:val="left" w:pos="9072"/>
              </w:tabs>
              <w:rPr>
                <w:b/>
                <w:sz w:val="28"/>
                <w:szCs w:val="28"/>
              </w:rPr>
            </w:pPr>
            <w:r>
              <w:rPr>
                <w:sz w:val="28"/>
                <w:szCs w:val="28"/>
              </w:rPr>
              <w:t>И.о. п</w:t>
            </w:r>
            <w:r w:rsidR="00A2007C" w:rsidRPr="006C57C6">
              <w:rPr>
                <w:sz w:val="28"/>
                <w:szCs w:val="28"/>
              </w:rPr>
              <w:t>редседател</w:t>
            </w:r>
            <w:r>
              <w:rPr>
                <w:sz w:val="28"/>
                <w:szCs w:val="28"/>
              </w:rPr>
              <w:t>я</w:t>
            </w:r>
            <w:r w:rsidR="00A2007C" w:rsidRPr="006C57C6">
              <w:rPr>
                <w:sz w:val="28"/>
                <w:szCs w:val="28"/>
              </w:rPr>
              <w:t xml:space="preserve"> Региональной энергетической комиссии Кузбасса</w:t>
            </w:r>
          </w:p>
        </w:tc>
        <w:tc>
          <w:tcPr>
            <w:tcW w:w="426" w:type="dxa"/>
            <w:shd w:val="clear" w:color="auto" w:fill="auto"/>
          </w:tcPr>
          <w:p w14:paraId="2C439F19" w14:textId="3D722DE6" w:rsidR="00A2007C" w:rsidRPr="006C57C6" w:rsidRDefault="00A2007C" w:rsidP="00A91F8D">
            <w:pPr>
              <w:widowControl w:val="0"/>
              <w:tabs>
                <w:tab w:val="left" w:pos="9072"/>
              </w:tabs>
              <w:rPr>
                <w:sz w:val="28"/>
                <w:szCs w:val="28"/>
              </w:rPr>
            </w:pPr>
            <w:r w:rsidRPr="006C57C6">
              <w:rPr>
                <w:sz w:val="28"/>
                <w:szCs w:val="28"/>
              </w:rPr>
              <w:t>–</w:t>
            </w:r>
          </w:p>
        </w:tc>
        <w:tc>
          <w:tcPr>
            <w:tcW w:w="2551" w:type="dxa"/>
            <w:shd w:val="clear" w:color="auto" w:fill="auto"/>
          </w:tcPr>
          <w:p w14:paraId="393B39AE" w14:textId="6672AFE3" w:rsidR="00A2007C" w:rsidRPr="00AC3875" w:rsidRDefault="00AC3875" w:rsidP="00A91F8D">
            <w:pPr>
              <w:widowControl w:val="0"/>
              <w:tabs>
                <w:tab w:val="left" w:pos="9072"/>
              </w:tabs>
              <w:rPr>
                <w:sz w:val="28"/>
                <w:szCs w:val="28"/>
              </w:rPr>
            </w:pPr>
            <w:r>
              <w:rPr>
                <w:sz w:val="28"/>
                <w:szCs w:val="28"/>
              </w:rPr>
              <w:t>Чурсина О.А.</w:t>
            </w:r>
          </w:p>
        </w:tc>
      </w:tr>
      <w:tr w:rsidR="005D4A5A" w:rsidRPr="006C57C6" w14:paraId="2F1E4A6B" w14:textId="77777777" w:rsidTr="00802E2E">
        <w:trPr>
          <w:trHeight w:val="277"/>
          <w:jc w:val="center"/>
        </w:trPr>
        <w:tc>
          <w:tcPr>
            <w:tcW w:w="6521" w:type="dxa"/>
            <w:shd w:val="clear" w:color="auto" w:fill="auto"/>
          </w:tcPr>
          <w:p w14:paraId="74C8DB14" w14:textId="77777777" w:rsidR="005D4A5A" w:rsidRPr="006C57C6" w:rsidRDefault="005D4A5A" w:rsidP="00A91F8D">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5D4A5A" w:rsidRPr="006C57C6" w:rsidRDefault="005D4A5A" w:rsidP="00A91F8D">
            <w:pPr>
              <w:widowControl w:val="0"/>
              <w:jc w:val="center"/>
              <w:rPr>
                <w:sz w:val="28"/>
                <w:szCs w:val="28"/>
              </w:rPr>
            </w:pPr>
          </w:p>
        </w:tc>
        <w:tc>
          <w:tcPr>
            <w:tcW w:w="2551" w:type="dxa"/>
            <w:shd w:val="clear" w:color="auto" w:fill="auto"/>
          </w:tcPr>
          <w:p w14:paraId="2F6ACBEF" w14:textId="5A067774" w:rsidR="005D4A5A" w:rsidRPr="006C57C6" w:rsidRDefault="005D4A5A" w:rsidP="00A91F8D">
            <w:pPr>
              <w:widowControl w:val="0"/>
              <w:tabs>
                <w:tab w:val="left" w:pos="9072"/>
              </w:tabs>
              <w:rPr>
                <w:sz w:val="28"/>
                <w:szCs w:val="28"/>
              </w:rPr>
            </w:pPr>
          </w:p>
        </w:tc>
      </w:tr>
      <w:tr w:rsidR="005D4A5A" w:rsidRPr="006C57C6" w14:paraId="75419E14" w14:textId="77777777" w:rsidTr="00802E2E">
        <w:trPr>
          <w:trHeight w:val="277"/>
          <w:jc w:val="center"/>
        </w:trPr>
        <w:tc>
          <w:tcPr>
            <w:tcW w:w="6521" w:type="dxa"/>
            <w:shd w:val="clear" w:color="auto" w:fill="auto"/>
          </w:tcPr>
          <w:p w14:paraId="759399EB" w14:textId="6BE83558" w:rsidR="005D4A5A" w:rsidRPr="006C57C6" w:rsidRDefault="00303EAF" w:rsidP="00443547">
            <w:pPr>
              <w:widowControl w:val="0"/>
              <w:tabs>
                <w:tab w:val="left" w:pos="9072"/>
              </w:tabs>
              <w:jc w:val="both"/>
              <w:rPr>
                <w:sz w:val="28"/>
                <w:szCs w:val="28"/>
              </w:rPr>
            </w:pPr>
            <w:r>
              <w:rPr>
                <w:sz w:val="28"/>
                <w:szCs w:val="28"/>
              </w:rPr>
              <w:t xml:space="preserve">Главный специалист </w:t>
            </w:r>
            <w:r w:rsidR="002463DA" w:rsidRPr="006C57C6">
              <w:rPr>
                <w:sz w:val="28"/>
                <w:szCs w:val="28"/>
              </w:rPr>
              <w:t>отдела правового обеспечения и организации закупок</w:t>
            </w:r>
            <w:r w:rsidR="00E71041" w:rsidRPr="006C57C6">
              <w:rPr>
                <w:sz w:val="28"/>
                <w:szCs w:val="28"/>
              </w:rPr>
              <w:t xml:space="preserve"> Региональной</w:t>
            </w:r>
            <w:r w:rsidR="00193BCB" w:rsidRPr="006C57C6">
              <w:rPr>
                <w:sz w:val="28"/>
                <w:szCs w:val="28"/>
              </w:rPr>
              <w:t xml:space="preserve"> </w:t>
            </w:r>
            <w:r w:rsidR="00E71041" w:rsidRPr="006C57C6">
              <w:rPr>
                <w:sz w:val="28"/>
                <w:szCs w:val="28"/>
              </w:rPr>
              <w:t>энергетической комиссии Кузбасса</w:t>
            </w:r>
          </w:p>
        </w:tc>
        <w:tc>
          <w:tcPr>
            <w:tcW w:w="426" w:type="dxa"/>
            <w:shd w:val="clear" w:color="auto" w:fill="auto"/>
          </w:tcPr>
          <w:p w14:paraId="3A84CE99" w14:textId="7BC4AEEC" w:rsidR="005D4A5A" w:rsidRPr="006C57C6" w:rsidRDefault="005D4A5A" w:rsidP="00A91F8D">
            <w:pPr>
              <w:widowControl w:val="0"/>
              <w:jc w:val="center"/>
              <w:rPr>
                <w:sz w:val="28"/>
                <w:szCs w:val="28"/>
              </w:rPr>
            </w:pPr>
            <w:r w:rsidRPr="006C57C6">
              <w:rPr>
                <w:sz w:val="28"/>
                <w:szCs w:val="28"/>
              </w:rPr>
              <w:t>–</w:t>
            </w:r>
          </w:p>
        </w:tc>
        <w:tc>
          <w:tcPr>
            <w:tcW w:w="2551" w:type="dxa"/>
            <w:shd w:val="clear" w:color="auto" w:fill="auto"/>
          </w:tcPr>
          <w:p w14:paraId="13F691BC" w14:textId="5D9F51F9" w:rsidR="005D4A5A" w:rsidRPr="006C57C6" w:rsidRDefault="00303EAF" w:rsidP="00A91F8D">
            <w:pPr>
              <w:widowControl w:val="0"/>
              <w:tabs>
                <w:tab w:val="left" w:pos="9072"/>
              </w:tabs>
              <w:rPr>
                <w:sz w:val="28"/>
                <w:szCs w:val="28"/>
              </w:rPr>
            </w:pPr>
            <w:r>
              <w:rPr>
                <w:sz w:val="28"/>
                <w:szCs w:val="28"/>
              </w:rPr>
              <w:t>Сафина Т.А.</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F44AF2" w:rsidRPr="006C57C6" w14:paraId="6BE8AF0E" w14:textId="77777777" w:rsidTr="00802E2E">
        <w:trPr>
          <w:trHeight w:val="632"/>
          <w:jc w:val="center"/>
        </w:trPr>
        <w:tc>
          <w:tcPr>
            <w:tcW w:w="6521" w:type="dxa"/>
          </w:tcPr>
          <w:p w14:paraId="38A32B46" w14:textId="06B2B2E0" w:rsidR="00F44AF2" w:rsidRDefault="00F44AF2" w:rsidP="00F44AF2">
            <w:pPr>
              <w:widowControl w:val="0"/>
              <w:tabs>
                <w:tab w:val="left" w:pos="9072"/>
              </w:tabs>
              <w:jc w:val="both"/>
              <w:rPr>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6" w:type="dxa"/>
          </w:tcPr>
          <w:p w14:paraId="66BFE3C2" w14:textId="1084F3F3" w:rsidR="00F44AF2" w:rsidRPr="00B14527" w:rsidRDefault="00F44AF2" w:rsidP="00F44AF2">
            <w:pPr>
              <w:widowControl w:val="0"/>
              <w:jc w:val="center"/>
              <w:rPr>
                <w:sz w:val="28"/>
                <w:szCs w:val="28"/>
              </w:rPr>
            </w:pPr>
            <w:r w:rsidRPr="0064296A">
              <w:rPr>
                <w:bCs/>
                <w:sz w:val="28"/>
                <w:szCs w:val="28"/>
              </w:rPr>
              <w:t>–</w:t>
            </w:r>
          </w:p>
        </w:tc>
        <w:tc>
          <w:tcPr>
            <w:tcW w:w="2551" w:type="dxa"/>
          </w:tcPr>
          <w:p w14:paraId="6A9186AE" w14:textId="578F6A12" w:rsidR="00F44AF2" w:rsidRDefault="00F44AF2" w:rsidP="00F44AF2">
            <w:pPr>
              <w:widowControl w:val="0"/>
              <w:tabs>
                <w:tab w:val="left" w:pos="9072"/>
              </w:tabs>
              <w:rPr>
                <w:sz w:val="28"/>
                <w:szCs w:val="22"/>
              </w:rPr>
            </w:pPr>
            <w:r>
              <w:rPr>
                <w:bCs/>
                <w:sz w:val="28"/>
                <w:szCs w:val="28"/>
              </w:rPr>
              <w:t>Маркова О.В.</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4948EA" w:rsidRPr="006C57C6" w14:paraId="03F73F6A" w14:textId="77777777" w:rsidTr="00802E2E">
        <w:trPr>
          <w:jc w:val="center"/>
        </w:trPr>
        <w:tc>
          <w:tcPr>
            <w:tcW w:w="6521" w:type="dxa"/>
          </w:tcPr>
          <w:p w14:paraId="108E4830" w14:textId="4BC91E54" w:rsidR="004948EA" w:rsidRPr="006C57C6" w:rsidRDefault="004948EA" w:rsidP="004948EA">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r w:rsidR="00AC3875">
              <w:rPr>
                <w:bCs/>
                <w:sz w:val="28"/>
                <w:szCs w:val="28"/>
              </w:rPr>
              <w:t xml:space="preserve"> </w:t>
            </w:r>
            <w:r w:rsidR="00AC3875" w:rsidRPr="006C57C6">
              <w:rPr>
                <w:bCs/>
                <w:sz w:val="28"/>
                <w:szCs w:val="28"/>
              </w:rPr>
              <w:t>Региональной энергетической комиссии Кузбасса</w:t>
            </w:r>
          </w:p>
        </w:tc>
        <w:tc>
          <w:tcPr>
            <w:tcW w:w="426" w:type="dxa"/>
          </w:tcPr>
          <w:p w14:paraId="3D74099E" w14:textId="09361693" w:rsidR="004948EA" w:rsidRPr="006C57C6" w:rsidRDefault="004948EA" w:rsidP="004948EA">
            <w:pPr>
              <w:widowControl w:val="0"/>
              <w:jc w:val="center"/>
              <w:rPr>
                <w:bCs/>
                <w:sz w:val="28"/>
                <w:szCs w:val="28"/>
              </w:rPr>
            </w:pPr>
            <w:r w:rsidRPr="006C57C6">
              <w:rPr>
                <w:bCs/>
                <w:sz w:val="28"/>
                <w:szCs w:val="28"/>
              </w:rPr>
              <w:t>–</w:t>
            </w:r>
          </w:p>
        </w:tc>
        <w:tc>
          <w:tcPr>
            <w:tcW w:w="2551" w:type="dxa"/>
          </w:tcPr>
          <w:p w14:paraId="27A1C45F" w14:textId="72FA26F6" w:rsidR="004948EA" w:rsidRPr="006C57C6" w:rsidRDefault="004948EA" w:rsidP="004948EA">
            <w:pPr>
              <w:widowControl w:val="0"/>
              <w:tabs>
                <w:tab w:val="left" w:pos="9072"/>
              </w:tabs>
              <w:rPr>
                <w:bCs/>
                <w:sz w:val="28"/>
                <w:szCs w:val="28"/>
              </w:rPr>
            </w:pPr>
            <w:r w:rsidRPr="006C57C6">
              <w:rPr>
                <w:bCs/>
                <w:sz w:val="28"/>
                <w:szCs w:val="28"/>
              </w:rPr>
              <w:t>Ермак Н.В.</w:t>
            </w:r>
          </w:p>
        </w:tc>
      </w:tr>
      <w:tr w:rsidR="00BF193A" w:rsidRPr="006C57C6" w14:paraId="3EC035A3" w14:textId="77777777" w:rsidTr="00802E2E">
        <w:trPr>
          <w:jc w:val="center"/>
        </w:trPr>
        <w:tc>
          <w:tcPr>
            <w:tcW w:w="6521" w:type="dxa"/>
          </w:tcPr>
          <w:p w14:paraId="3275D436" w14:textId="22F7CCB2" w:rsidR="00BF193A" w:rsidRPr="006C57C6" w:rsidRDefault="00BF193A" w:rsidP="00BF193A">
            <w:pPr>
              <w:widowControl w:val="0"/>
              <w:tabs>
                <w:tab w:val="left" w:pos="9072"/>
              </w:tabs>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вопрос</w:t>
            </w:r>
            <w:r>
              <w:rPr>
                <w:bCs/>
                <w:sz w:val="28"/>
                <w:szCs w:val="28"/>
              </w:rPr>
              <w:t>у</w:t>
            </w:r>
            <w:r w:rsidRPr="00C43466">
              <w:rPr>
                <w:bCs/>
                <w:sz w:val="28"/>
                <w:szCs w:val="28"/>
              </w:rPr>
              <w:t xml:space="preserve"> </w:t>
            </w:r>
            <w:r w:rsidRPr="00C43466">
              <w:rPr>
                <w:bCs/>
                <w:sz w:val="28"/>
                <w:szCs w:val="28"/>
              </w:rPr>
              <w:br/>
              <w:t>№</w:t>
            </w:r>
            <w:r w:rsidRPr="00BF193A">
              <w:rPr>
                <w:bCs/>
                <w:sz w:val="28"/>
                <w:szCs w:val="28"/>
              </w:rPr>
              <w:t xml:space="preserve"> </w:t>
            </w:r>
            <w:r w:rsidR="00A270C4">
              <w:rPr>
                <w:bCs/>
                <w:sz w:val="28"/>
                <w:szCs w:val="28"/>
              </w:rPr>
              <w:t>2</w:t>
            </w:r>
            <w:r w:rsidRPr="00C43466">
              <w:rPr>
                <w:bCs/>
                <w:sz w:val="28"/>
                <w:szCs w:val="28"/>
              </w:rPr>
              <w:t xml:space="preserve"> повестки заседания)</w:t>
            </w:r>
          </w:p>
        </w:tc>
        <w:tc>
          <w:tcPr>
            <w:tcW w:w="426" w:type="dxa"/>
          </w:tcPr>
          <w:p w14:paraId="6D5AEF89" w14:textId="3856CD0A" w:rsidR="00BF193A" w:rsidRPr="006C57C6" w:rsidRDefault="00BF193A" w:rsidP="00BF193A">
            <w:pPr>
              <w:widowControl w:val="0"/>
              <w:jc w:val="center"/>
              <w:rPr>
                <w:bCs/>
                <w:sz w:val="28"/>
                <w:szCs w:val="28"/>
              </w:rPr>
            </w:pPr>
            <w:r w:rsidRPr="00C43466">
              <w:rPr>
                <w:bCs/>
                <w:sz w:val="28"/>
                <w:szCs w:val="28"/>
              </w:rPr>
              <w:t>–</w:t>
            </w:r>
          </w:p>
        </w:tc>
        <w:tc>
          <w:tcPr>
            <w:tcW w:w="2551" w:type="dxa"/>
          </w:tcPr>
          <w:p w14:paraId="54A450E5" w14:textId="7504CB80" w:rsidR="00BF193A" w:rsidRPr="006C57C6" w:rsidRDefault="00BF193A" w:rsidP="00BF193A">
            <w:pPr>
              <w:widowControl w:val="0"/>
              <w:tabs>
                <w:tab w:val="left" w:pos="9072"/>
              </w:tabs>
              <w:rPr>
                <w:bCs/>
                <w:sz w:val="28"/>
                <w:szCs w:val="28"/>
              </w:rPr>
            </w:pPr>
            <w:r w:rsidRPr="00C43466">
              <w:rPr>
                <w:bCs/>
                <w:sz w:val="28"/>
                <w:szCs w:val="28"/>
              </w:rPr>
              <w:t>Кулебякина М.В.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shd w:val="clear" w:color="auto" w:fill="auto"/>
          </w:tcPr>
          <w:p w14:paraId="5A67FDCE" w14:textId="4BBBA1AD" w:rsidR="00851D0F" w:rsidRPr="00BF193A" w:rsidRDefault="00851D0F" w:rsidP="00851D0F">
            <w:pPr>
              <w:widowControl w:val="0"/>
              <w:tabs>
                <w:tab w:val="left" w:pos="9072"/>
              </w:tabs>
              <w:jc w:val="both"/>
              <w:rPr>
                <w:bCs/>
                <w:sz w:val="28"/>
                <w:szCs w:val="28"/>
              </w:rPr>
            </w:pPr>
            <w:r w:rsidRPr="00BF193A">
              <w:rPr>
                <w:bCs/>
                <w:sz w:val="28"/>
                <w:szCs w:val="28"/>
              </w:rPr>
              <w:t>Начальник контрольно-правового управления Региональной энергетической комиссии Кузбасса</w:t>
            </w:r>
          </w:p>
        </w:tc>
        <w:tc>
          <w:tcPr>
            <w:tcW w:w="426" w:type="dxa"/>
            <w:shd w:val="clear" w:color="auto" w:fill="auto"/>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shd w:val="clear" w:color="auto" w:fill="auto"/>
          </w:tcPr>
          <w:p w14:paraId="7CC9EFE0" w14:textId="52EF7E35" w:rsidR="00851D0F" w:rsidRPr="00BF193A" w:rsidRDefault="00851D0F" w:rsidP="00851D0F">
            <w:pPr>
              <w:widowControl w:val="0"/>
              <w:tabs>
                <w:tab w:val="left" w:pos="9072"/>
              </w:tabs>
              <w:rPr>
                <w:bCs/>
                <w:sz w:val="28"/>
                <w:szCs w:val="28"/>
              </w:rPr>
            </w:pPr>
            <w:r w:rsidRPr="00BF193A">
              <w:rPr>
                <w:bCs/>
                <w:sz w:val="28"/>
                <w:szCs w:val="28"/>
              </w:rPr>
              <w:t>Бушуева О.В.</w:t>
            </w:r>
          </w:p>
        </w:tc>
      </w:tr>
      <w:tr w:rsidR="00E74AFC" w:rsidRPr="006C57C6" w14:paraId="03C056F8" w14:textId="77777777" w:rsidTr="001B0B7F">
        <w:trPr>
          <w:jc w:val="center"/>
        </w:trPr>
        <w:tc>
          <w:tcPr>
            <w:tcW w:w="6521" w:type="dxa"/>
            <w:shd w:val="clear" w:color="auto" w:fill="auto"/>
          </w:tcPr>
          <w:p w14:paraId="46104087" w14:textId="5BC0CD61" w:rsidR="00E74AFC" w:rsidRPr="00BF193A" w:rsidRDefault="00E74AFC" w:rsidP="00851D0F">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BF193A">
              <w:rPr>
                <w:bCs/>
                <w:sz w:val="28"/>
                <w:szCs w:val="28"/>
              </w:rPr>
              <w:t>Региональной энергетической комиссии Кузбасса</w:t>
            </w:r>
          </w:p>
        </w:tc>
        <w:tc>
          <w:tcPr>
            <w:tcW w:w="426" w:type="dxa"/>
            <w:shd w:val="clear" w:color="auto" w:fill="auto"/>
          </w:tcPr>
          <w:p w14:paraId="78884DB0" w14:textId="77777777" w:rsidR="00E74AFC" w:rsidRPr="0064296A" w:rsidRDefault="00E74AFC" w:rsidP="00851D0F">
            <w:pPr>
              <w:widowControl w:val="0"/>
              <w:jc w:val="center"/>
              <w:rPr>
                <w:bCs/>
                <w:sz w:val="28"/>
                <w:szCs w:val="28"/>
              </w:rPr>
            </w:pPr>
          </w:p>
        </w:tc>
        <w:tc>
          <w:tcPr>
            <w:tcW w:w="2551" w:type="dxa"/>
            <w:shd w:val="clear" w:color="auto" w:fill="auto"/>
          </w:tcPr>
          <w:p w14:paraId="20194031" w14:textId="59C3E1D6" w:rsidR="00E74AFC" w:rsidRPr="00BF193A" w:rsidRDefault="00E74AFC" w:rsidP="00851D0F">
            <w:pPr>
              <w:widowControl w:val="0"/>
              <w:tabs>
                <w:tab w:val="left" w:pos="9072"/>
              </w:tabs>
              <w:rPr>
                <w:bCs/>
                <w:sz w:val="28"/>
                <w:szCs w:val="28"/>
              </w:rPr>
            </w:pPr>
            <w:r>
              <w:rPr>
                <w:bCs/>
                <w:sz w:val="28"/>
                <w:szCs w:val="28"/>
              </w:rPr>
              <w:t>Тараскина Т.П.</w:t>
            </w:r>
          </w:p>
        </w:tc>
      </w:tr>
      <w:tr w:rsidR="0061253A" w:rsidRPr="006C57C6" w14:paraId="766F9B37" w14:textId="77777777" w:rsidTr="001B0B7F">
        <w:trPr>
          <w:jc w:val="center"/>
        </w:trPr>
        <w:tc>
          <w:tcPr>
            <w:tcW w:w="6521" w:type="dxa"/>
            <w:shd w:val="clear" w:color="auto" w:fill="auto"/>
          </w:tcPr>
          <w:p w14:paraId="43A29A2A" w14:textId="4046A1C4" w:rsidR="0061253A" w:rsidRPr="00BF193A" w:rsidRDefault="00A270C4" w:rsidP="00851D0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0010FC1" w14:textId="09FF032F" w:rsidR="0061253A" w:rsidRPr="00AC3875" w:rsidRDefault="00A270C4" w:rsidP="00851D0F">
            <w:pPr>
              <w:widowControl w:val="0"/>
              <w:jc w:val="center"/>
              <w:rPr>
                <w:bCs/>
                <w:sz w:val="28"/>
                <w:szCs w:val="28"/>
                <w:highlight w:val="yellow"/>
              </w:rPr>
            </w:pPr>
            <w:r w:rsidRPr="0064296A">
              <w:rPr>
                <w:bCs/>
                <w:sz w:val="28"/>
                <w:szCs w:val="28"/>
              </w:rPr>
              <w:t>–</w:t>
            </w:r>
          </w:p>
        </w:tc>
        <w:tc>
          <w:tcPr>
            <w:tcW w:w="2551" w:type="dxa"/>
            <w:shd w:val="clear" w:color="auto" w:fill="auto"/>
          </w:tcPr>
          <w:p w14:paraId="53C6386D" w14:textId="0132E838" w:rsidR="0061253A" w:rsidRPr="00BF193A" w:rsidRDefault="00A270C4" w:rsidP="00851D0F">
            <w:pPr>
              <w:widowControl w:val="0"/>
              <w:tabs>
                <w:tab w:val="left" w:pos="9072"/>
              </w:tabs>
              <w:rPr>
                <w:bCs/>
                <w:sz w:val="28"/>
                <w:szCs w:val="28"/>
              </w:rPr>
            </w:pPr>
            <w:r>
              <w:rPr>
                <w:bCs/>
                <w:sz w:val="28"/>
                <w:szCs w:val="28"/>
              </w:rPr>
              <w:t>Щеглов С.В.</w:t>
            </w: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479"/>
        <w:gridCol w:w="1844"/>
      </w:tblGrid>
      <w:tr w:rsidR="00E33A79" w:rsidRPr="00E33A79" w14:paraId="46D73F13" w14:textId="77777777" w:rsidTr="00A270C4">
        <w:trPr>
          <w:trHeight w:val="455"/>
          <w:jc w:val="center"/>
        </w:trPr>
        <w:tc>
          <w:tcPr>
            <w:tcW w:w="454" w:type="dxa"/>
            <w:shd w:val="clear" w:color="auto" w:fill="auto"/>
            <w:vAlign w:val="center"/>
          </w:tcPr>
          <w:p w14:paraId="1F13FAAD" w14:textId="77777777" w:rsidR="00E33A79" w:rsidRPr="00E33A79" w:rsidRDefault="00E33A79">
            <w:pPr>
              <w:jc w:val="center"/>
              <w:rPr>
                <w:kern w:val="32"/>
                <w:sz w:val="28"/>
                <w:szCs w:val="28"/>
              </w:rPr>
            </w:pPr>
            <w:r w:rsidRPr="00E33A79">
              <w:rPr>
                <w:kern w:val="32"/>
                <w:sz w:val="28"/>
                <w:szCs w:val="28"/>
              </w:rPr>
              <w:t>№</w:t>
            </w:r>
          </w:p>
          <w:p w14:paraId="5C848401" w14:textId="77777777" w:rsidR="00E33A79" w:rsidRPr="00E33A79" w:rsidRDefault="00E33A79">
            <w:pPr>
              <w:jc w:val="center"/>
              <w:rPr>
                <w:kern w:val="32"/>
                <w:sz w:val="28"/>
                <w:szCs w:val="28"/>
              </w:rPr>
            </w:pPr>
          </w:p>
        </w:tc>
        <w:tc>
          <w:tcPr>
            <w:tcW w:w="7479" w:type="dxa"/>
            <w:shd w:val="clear" w:color="auto" w:fill="auto"/>
            <w:vAlign w:val="center"/>
          </w:tcPr>
          <w:p w14:paraId="62C90D4D" w14:textId="77777777" w:rsidR="00E33A79" w:rsidRPr="00E33A79" w:rsidRDefault="00E33A79">
            <w:pPr>
              <w:ind w:left="146" w:right="336" w:firstLine="283"/>
              <w:jc w:val="center"/>
              <w:rPr>
                <w:kern w:val="32"/>
                <w:sz w:val="28"/>
                <w:szCs w:val="28"/>
              </w:rPr>
            </w:pPr>
            <w:r w:rsidRPr="00E33A79">
              <w:rPr>
                <w:kern w:val="32"/>
                <w:sz w:val="28"/>
                <w:szCs w:val="28"/>
              </w:rPr>
              <w:t>Вопрос</w:t>
            </w:r>
          </w:p>
        </w:tc>
        <w:tc>
          <w:tcPr>
            <w:tcW w:w="1844" w:type="dxa"/>
            <w:shd w:val="clear" w:color="auto" w:fill="auto"/>
            <w:vAlign w:val="center"/>
          </w:tcPr>
          <w:p w14:paraId="5610353D" w14:textId="77777777" w:rsidR="00E33A79" w:rsidRPr="00E33A79" w:rsidRDefault="00E33A79">
            <w:pPr>
              <w:jc w:val="center"/>
              <w:rPr>
                <w:kern w:val="32"/>
                <w:sz w:val="28"/>
                <w:szCs w:val="28"/>
              </w:rPr>
            </w:pPr>
            <w:r w:rsidRPr="00E33A79">
              <w:rPr>
                <w:kern w:val="32"/>
                <w:sz w:val="28"/>
                <w:szCs w:val="28"/>
              </w:rPr>
              <w:t>Докладчик</w:t>
            </w:r>
          </w:p>
        </w:tc>
      </w:tr>
      <w:tr w:rsidR="00A270C4" w:rsidRPr="00E33A79" w14:paraId="77089510" w14:textId="77777777" w:rsidTr="00A270C4">
        <w:trPr>
          <w:trHeight w:val="455"/>
          <w:jc w:val="center"/>
        </w:trPr>
        <w:tc>
          <w:tcPr>
            <w:tcW w:w="454" w:type="dxa"/>
            <w:shd w:val="clear" w:color="auto" w:fill="auto"/>
            <w:vAlign w:val="center"/>
          </w:tcPr>
          <w:p w14:paraId="4A9B948B" w14:textId="400DA748" w:rsidR="00A270C4" w:rsidRPr="00A270C4" w:rsidRDefault="00A270C4" w:rsidP="00A270C4">
            <w:pPr>
              <w:jc w:val="center"/>
              <w:rPr>
                <w:kern w:val="32"/>
                <w:sz w:val="28"/>
                <w:szCs w:val="28"/>
              </w:rPr>
            </w:pPr>
            <w:r w:rsidRPr="00A270C4">
              <w:rPr>
                <w:kern w:val="32"/>
                <w:sz w:val="28"/>
                <w:szCs w:val="28"/>
              </w:rPr>
              <w:t>1.</w:t>
            </w:r>
          </w:p>
        </w:tc>
        <w:tc>
          <w:tcPr>
            <w:tcW w:w="7479" w:type="dxa"/>
            <w:shd w:val="clear" w:color="auto" w:fill="auto"/>
            <w:vAlign w:val="center"/>
          </w:tcPr>
          <w:p w14:paraId="4D9E6DC4" w14:textId="66D7452D" w:rsidR="00A270C4" w:rsidRPr="00A270C4" w:rsidRDefault="00A270C4" w:rsidP="00A270C4">
            <w:pPr>
              <w:jc w:val="both"/>
              <w:rPr>
                <w:sz w:val="28"/>
                <w:szCs w:val="28"/>
              </w:rPr>
            </w:pPr>
            <w:r w:rsidRPr="00A270C4">
              <w:rPr>
                <w:sz w:val="28"/>
                <w:szCs w:val="28"/>
              </w:rPr>
              <w:t>О фактических значениях показателей надежности и качества территориальных сетевых организаций Кемеровской области - Кузбасса за 2024 год,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p>
        </w:tc>
        <w:tc>
          <w:tcPr>
            <w:tcW w:w="1844" w:type="dxa"/>
            <w:shd w:val="clear" w:color="auto" w:fill="auto"/>
            <w:vAlign w:val="center"/>
          </w:tcPr>
          <w:p w14:paraId="51E5C6CD" w14:textId="6B85CF3F" w:rsidR="00A270C4" w:rsidRPr="00A270C4" w:rsidRDefault="00A270C4" w:rsidP="00A270C4">
            <w:pPr>
              <w:jc w:val="center"/>
              <w:rPr>
                <w:kern w:val="32"/>
                <w:sz w:val="28"/>
                <w:szCs w:val="28"/>
                <w:lang w:val="en-US"/>
              </w:rPr>
            </w:pPr>
            <w:r w:rsidRPr="00A270C4">
              <w:rPr>
                <w:kern w:val="32"/>
                <w:sz w:val="28"/>
                <w:szCs w:val="28"/>
              </w:rPr>
              <w:t>Саврасов М.Г.</w:t>
            </w:r>
          </w:p>
        </w:tc>
      </w:tr>
      <w:tr w:rsidR="00A270C4" w:rsidRPr="00E33A79" w14:paraId="6B942AD3" w14:textId="77777777" w:rsidTr="00A270C4">
        <w:trPr>
          <w:trHeight w:val="455"/>
          <w:jc w:val="center"/>
        </w:trPr>
        <w:tc>
          <w:tcPr>
            <w:tcW w:w="454" w:type="dxa"/>
            <w:shd w:val="clear" w:color="auto" w:fill="auto"/>
            <w:vAlign w:val="center"/>
          </w:tcPr>
          <w:p w14:paraId="4CBC9B04" w14:textId="6E38F42A" w:rsidR="00A270C4" w:rsidRPr="00A270C4" w:rsidRDefault="00A270C4" w:rsidP="00A270C4">
            <w:pPr>
              <w:jc w:val="center"/>
              <w:rPr>
                <w:kern w:val="32"/>
                <w:sz w:val="28"/>
                <w:szCs w:val="28"/>
              </w:rPr>
            </w:pPr>
            <w:r w:rsidRPr="00A270C4">
              <w:rPr>
                <w:kern w:val="32"/>
                <w:sz w:val="28"/>
                <w:szCs w:val="28"/>
              </w:rPr>
              <w:t>2.</w:t>
            </w:r>
          </w:p>
        </w:tc>
        <w:tc>
          <w:tcPr>
            <w:tcW w:w="7479" w:type="dxa"/>
            <w:shd w:val="clear" w:color="auto" w:fill="auto"/>
            <w:vAlign w:val="center"/>
          </w:tcPr>
          <w:p w14:paraId="7A93D000" w14:textId="39760A41" w:rsidR="00A270C4" w:rsidRPr="00A270C4" w:rsidRDefault="00A270C4" w:rsidP="00A270C4">
            <w:pPr>
              <w:jc w:val="both"/>
              <w:rPr>
                <w:sz w:val="28"/>
                <w:szCs w:val="28"/>
              </w:rPr>
            </w:pPr>
            <w:r w:rsidRPr="00A270C4">
              <w:rPr>
                <w:sz w:val="28"/>
                <w:szCs w:val="28"/>
              </w:rPr>
              <w:t xml:space="preserve">Об установлении платы за технологическое присоединение к электрическим сетям ОАО «Северо-Кузбасская энергетическая компания» энергопринимающих устройств ГАУЗ «Кемеровская клиническая районная больница имени Б.А. </w:t>
            </w:r>
            <w:proofErr w:type="spellStart"/>
            <w:r w:rsidRPr="00A270C4">
              <w:rPr>
                <w:sz w:val="28"/>
                <w:szCs w:val="28"/>
              </w:rPr>
              <w:t>Батиевского</w:t>
            </w:r>
            <w:proofErr w:type="spellEnd"/>
            <w:r w:rsidRPr="00A270C4">
              <w:rPr>
                <w:sz w:val="28"/>
                <w:szCs w:val="28"/>
              </w:rPr>
              <w:t>» по индивидуальному проекту</w:t>
            </w:r>
          </w:p>
        </w:tc>
        <w:tc>
          <w:tcPr>
            <w:tcW w:w="1844" w:type="dxa"/>
            <w:shd w:val="clear" w:color="auto" w:fill="auto"/>
            <w:vAlign w:val="center"/>
          </w:tcPr>
          <w:p w14:paraId="139F9141" w14:textId="713DF243" w:rsidR="00A270C4" w:rsidRPr="00A270C4" w:rsidRDefault="00A270C4" w:rsidP="00A270C4">
            <w:pPr>
              <w:jc w:val="center"/>
              <w:rPr>
                <w:kern w:val="32"/>
                <w:sz w:val="28"/>
                <w:szCs w:val="28"/>
                <w:lang w:val="en-US"/>
              </w:rPr>
            </w:pPr>
            <w:r w:rsidRPr="00A270C4">
              <w:rPr>
                <w:kern w:val="32"/>
                <w:sz w:val="28"/>
                <w:szCs w:val="28"/>
              </w:rPr>
              <w:t>Саврасов М.Г.</w:t>
            </w:r>
          </w:p>
        </w:tc>
      </w:tr>
      <w:tr w:rsidR="00A270C4" w:rsidRPr="00E33A79" w14:paraId="75489338" w14:textId="77777777" w:rsidTr="00A270C4">
        <w:trPr>
          <w:trHeight w:val="455"/>
          <w:jc w:val="center"/>
        </w:trPr>
        <w:tc>
          <w:tcPr>
            <w:tcW w:w="454" w:type="dxa"/>
            <w:shd w:val="clear" w:color="auto" w:fill="auto"/>
            <w:vAlign w:val="center"/>
          </w:tcPr>
          <w:p w14:paraId="698B2534" w14:textId="12435F12" w:rsidR="00A270C4" w:rsidRPr="00A270C4" w:rsidRDefault="00A270C4" w:rsidP="00A270C4">
            <w:pPr>
              <w:jc w:val="center"/>
              <w:rPr>
                <w:kern w:val="32"/>
                <w:sz w:val="28"/>
                <w:szCs w:val="28"/>
              </w:rPr>
            </w:pPr>
            <w:r w:rsidRPr="00A270C4">
              <w:rPr>
                <w:kern w:val="32"/>
                <w:sz w:val="28"/>
                <w:szCs w:val="28"/>
              </w:rPr>
              <w:t>3.</w:t>
            </w:r>
          </w:p>
        </w:tc>
        <w:tc>
          <w:tcPr>
            <w:tcW w:w="7479" w:type="dxa"/>
            <w:shd w:val="clear" w:color="auto" w:fill="auto"/>
            <w:vAlign w:val="center"/>
          </w:tcPr>
          <w:p w14:paraId="1A1F2265" w14:textId="1AD11900" w:rsidR="00A270C4" w:rsidRPr="00A270C4" w:rsidRDefault="00A270C4" w:rsidP="00A270C4">
            <w:pPr>
              <w:jc w:val="both"/>
              <w:rPr>
                <w:sz w:val="28"/>
                <w:szCs w:val="28"/>
              </w:rPr>
            </w:pPr>
            <w:r w:rsidRPr="00A270C4">
              <w:rPr>
                <w:sz w:val="28"/>
                <w:szCs w:val="28"/>
              </w:rPr>
              <w:t>Об установлении предельных максимальных тарифов на транспортные услуги,</w:t>
            </w:r>
            <w:r>
              <w:rPr>
                <w:sz w:val="28"/>
                <w:szCs w:val="28"/>
              </w:rPr>
              <w:t xml:space="preserve"> </w:t>
            </w:r>
            <w:r w:rsidRPr="00A270C4">
              <w:rPr>
                <w:sz w:val="28"/>
                <w:szCs w:val="28"/>
              </w:rPr>
              <w:t>оказываемые на подъездных железнодорожных путях</w:t>
            </w:r>
            <w:r>
              <w:rPr>
                <w:sz w:val="28"/>
                <w:szCs w:val="28"/>
              </w:rPr>
              <w:t xml:space="preserve"> </w:t>
            </w:r>
            <w:r w:rsidRPr="00A270C4">
              <w:rPr>
                <w:sz w:val="28"/>
                <w:szCs w:val="28"/>
              </w:rPr>
              <w:t xml:space="preserve">АО </w:t>
            </w:r>
            <w:bookmarkStart w:id="0" w:name="_Hlk507682133"/>
            <w:r w:rsidRPr="00A270C4">
              <w:rPr>
                <w:sz w:val="28"/>
                <w:szCs w:val="28"/>
              </w:rPr>
              <w:t>«</w:t>
            </w:r>
            <w:bookmarkEnd w:id="0"/>
            <w:r w:rsidRPr="00A270C4">
              <w:rPr>
                <w:sz w:val="28"/>
                <w:szCs w:val="28"/>
              </w:rPr>
              <w:t>Прокопьевское транспортное управление»</w:t>
            </w:r>
          </w:p>
        </w:tc>
        <w:tc>
          <w:tcPr>
            <w:tcW w:w="1844" w:type="dxa"/>
            <w:shd w:val="clear" w:color="auto" w:fill="auto"/>
            <w:vAlign w:val="center"/>
          </w:tcPr>
          <w:p w14:paraId="377742C0" w14:textId="2DDD8F9C" w:rsidR="00A270C4" w:rsidRPr="00A270C4" w:rsidRDefault="00A270C4" w:rsidP="00A270C4">
            <w:pPr>
              <w:jc w:val="center"/>
              <w:rPr>
                <w:kern w:val="32"/>
                <w:sz w:val="28"/>
                <w:szCs w:val="28"/>
                <w:lang w:val="en-US"/>
              </w:rPr>
            </w:pPr>
            <w:r w:rsidRPr="00A270C4">
              <w:rPr>
                <w:kern w:val="32"/>
                <w:sz w:val="28"/>
                <w:szCs w:val="28"/>
              </w:rPr>
              <w:t>Тараскина Т.П.</w:t>
            </w:r>
          </w:p>
        </w:tc>
      </w:tr>
      <w:tr w:rsidR="00A270C4" w:rsidRPr="00E33A79" w14:paraId="6B81A0EA" w14:textId="77777777" w:rsidTr="00A270C4">
        <w:trPr>
          <w:trHeight w:val="455"/>
          <w:jc w:val="center"/>
        </w:trPr>
        <w:tc>
          <w:tcPr>
            <w:tcW w:w="454" w:type="dxa"/>
            <w:shd w:val="clear" w:color="auto" w:fill="auto"/>
            <w:vAlign w:val="center"/>
          </w:tcPr>
          <w:p w14:paraId="75E4C853" w14:textId="1BE4297E" w:rsidR="00A270C4" w:rsidRPr="00A270C4" w:rsidRDefault="00A270C4" w:rsidP="00A270C4">
            <w:pPr>
              <w:jc w:val="center"/>
              <w:rPr>
                <w:kern w:val="32"/>
                <w:sz w:val="28"/>
                <w:szCs w:val="28"/>
              </w:rPr>
            </w:pPr>
            <w:r w:rsidRPr="00A270C4">
              <w:rPr>
                <w:kern w:val="32"/>
                <w:sz w:val="28"/>
                <w:szCs w:val="28"/>
              </w:rPr>
              <w:t>4.</w:t>
            </w:r>
          </w:p>
        </w:tc>
        <w:tc>
          <w:tcPr>
            <w:tcW w:w="7479" w:type="dxa"/>
            <w:shd w:val="clear" w:color="auto" w:fill="auto"/>
            <w:vAlign w:val="center"/>
          </w:tcPr>
          <w:p w14:paraId="64E60D7D" w14:textId="6A00851A" w:rsidR="00A270C4" w:rsidRPr="00A270C4" w:rsidRDefault="00A270C4" w:rsidP="00A270C4">
            <w:pPr>
              <w:jc w:val="both"/>
              <w:rPr>
                <w:sz w:val="28"/>
                <w:szCs w:val="28"/>
              </w:rPr>
            </w:pPr>
            <w:r w:rsidRPr="00A270C4">
              <w:rPr>
                <w:sz w:val="28"/>
                <w:szCs w:val="28"/>
              </w:rPr>
              <w:t>О внесении изменений в постановление Региональной энергетической комиссии</w:t>
            </w:r>
            <w:r>
              <w:rPr>
                <w:sz w:val="28"/>
                <w:szCs w:val="28"/>
              </w:rPr>
              <w:t xml:space="preserve"> </w:t>
            </w:r>
            <w:r w:rsidRPr="00A270C4">
              <w:rPr>
                <w:sz w:val="28"/>
                <w:szCs w:val="28"/>
              </w:rPr>
              <w:t xml:space="preserve">Кузбасса от 14.07.2022 № 189 </w:t>
            </w:r>
            <w:bookmarkStart w:id="1" w:name="_Hlk147407594"/>
            <w:r w:rsidRPr="00A270C4">
              <w:rPr>
                <w:sz w:val="28"/>
                <w:szCs w:val="28"/>
              </w:rPr>
              <w:t>«Об утверждении Руководства по соблюдению</w:t>
            </w:r>
            <w:r>
              <w:rPr>
                <w:sz w:val="28"/>
                <w:szCs w:val="28"/>
              </w:rPr>
              <w:t xml:space="preserve"> </w:t>
            </w:r>
            <w:r w:rsidRPr="00A270C4">
              <w:rPr>
                <w:sz w:val="28"/>
                <w:szCs w:val="28"/>
              </w:rPr>
              <w:t>обязательных требований законодательства в области регулируемых государством</w:t>
            </w:r>
            <w:r>
              <w:rPr>
                <w:sz w:val="28"/>
                <w:szCs w:val="28"/>
              </w:rPr>
              <w:t xml:space="preserve"> </w:t>
            </w:r>
            <w:r w:rsidRPr="00A270C4">
              <w:rPr>
                <w:sz w:val="28"/>
                <w:szCs w:val="28"/>
              </w:rPr>
              <w:t>цен (тарифов)»</w:t>
            </w:r>
            <w:bookmarkEnd w:id="1"/>
          </w:p>
        </w:tc>
        <w:tc>
          <w:tcPr>
            <w:tcW w:w="1844" w:type="dxa"/>
            <w:shd w:val="clear" w:color="auto" w:fill="auto"/>
            <w:vAlign w:val="center"/>
          </w:tcPr>
          <w:p w14:paraId="68A05FA1" w14:textId="2EF59F01" w:rsidR="00A270C4" w:rsidRPr="00A270C4" w:rsidRDefault="00E74AFC" w:rsidP="00A270C4">
            <w:pPr>
              <w:jc w:val="center"/>
              <w:rPr>
                <w:kern w:val="32"/>
                <w:sz w:val="28"/>
                <w:szCs w:val="28"/>
                <w:lang w:val="en-US"/>
              </w:rPr>
            </w:pPr>
            <w:proofErr w:type="spellStart"/>
            <w:r>
              <w:rPr>
                <w:kern w:val="32"/>
                <w:sz w:val="28"/>
                <w:szCs w:val="28"/>
              </w:rPr>
              <w:t>Чоботар</w:t>
            </w:r>
            <w:proofErr w:type="spellEnd"/>
            <w:r>
              <w:rPr>
                <w:kern w:val="32"/>
                <w:sz w:val="28"/>
                <w:szCs w:val="28"/>
              </w:rPr>
              <w:t xml:space="preserve"> Н.В.</w:t>
            </w:r>
          </w:p>
        </w:tc>
      </w:tr>
    </w:tbl>
    <w:p w14:paraId="4D5195FA" w14:textId="77777777" w:rsidR="007D5D4C" w:rsidRDefault="007D5D4C" w:rsidP="000918C0">
      <w:pPr>
        <w:widowControl w:val="0"/>
        <w:ind w:right="-1" w:firstLine="567"/>
        <w:jc w:val="both"/>
        <w:rPr>
          <w:sz w:val="28"/>
          <w:szCs w:val="28"/>
          <w:lang w:val="en-US"/>
        </w:rPr>
      </w:pPr>
    </w:p>
    <w:p w14:paraId="237C4E47" w14:textId="5BD16170" w:rsidR="00EE2B73" w:rsidRDefault="006A70ED" w:rsidP="00EE2B73">
      <w:pPr>
        <w:widowControl w:val="0"/>
        <w:ind w:right="-1" w:firstLine="567"/>
        <w:jc w:val="both"/>
        <w:rPr>
          <w:sz w:val="28"/>
          <w:szCs w:val="28"/>
        </w:rPr>
      </w:pPr>
      <w:r>
        <w:rPr>
          <w:sz w:val="28"/>
          <w:szCs w:val="28"/>
        </w:rPr>
        <w:t>Чурсина О.А</w:t>
      </w:r>
      <w:r w:rsidR="00311788">
        <w:rPr>
          <w:sz w:val="28"/>
          <w:szCs w:val="28"/>
        </w:rPr>
        <w:t>.</w:t>
      </w:r>
      <w:r w:rsidR="00311788" w:rsidRPr="009A191E">
        <w:rPr>
          <w:sz w:val="28"/>
          <w:szCs w:val="28"/>
        </w:rPr>
        <w:t xml:space="preserve"> открывая заседание Правления, огласил</w:t>
      </w:r>
      <w:r>
        <w:rPr>
          <w:sz w:val="28"/>
          <w:szCs w:val="28"/>
        </w:rPr>
        <w:t>а</w:t>
      </w:r>
      <w:r w:rsidR="00311788" w:rsidRPr="009A191E">
        <w:rPr>
          <w:sz w:val="28"/>
          <w:szCs w:val="28"/>
        </w:rPr>
        <w:t xml:space="preserve"> повестку дня, известил</w:t>
      </w:r>
      <w:r>
        <w:rPr>
          <w:sz w:val="28"/>
          <w:szCs w:val="28"/>
        </w:rPr>
        <w:t>а</w:t>
      </w:r>
      <w:r w:rsidR="00311788" w:rsidRPr="009A191E">
        <w:rPr>
          <w:sz w:val="28"/>
          <w:szCs w:val="28"/>
        </w:rPr>
        <w:t xml:space="preserve"> присутствующих о правомочности заседания </w:t>
      </w:r>
      <w:r w:rsidR="00311788">
        <w:rPr>
          <w:sz w:val="28"/>
          <w:szCs w:val="28"/>
        </w:rPr>
        <w:t>п</w:t>
      </w:r>
      <w:r w:rsidR="00311788" w:rsidRPr="009A191E">
        <w:rPr>
          <w:sz w:val="28"/>
          <w:szCs w:val="28"/>
        </w:rPr>
        <w:t>равления РЭК Кузбасса.</w:t>
      </w:r>
    </w:p>
    <w:p w14:paraId="4228CE02" w14:textId="77777777" w:rsidR="00EE2B73" w:rsidRDefault="00EE2B73" w:rsidP="00EE2B73">
      <w:pPr>
        <w:widowControl w:val="0"/>
        <w:ind w:right="-1" w:firstLine="567"/>
        <w:jc w:val="both"/>
        <w:rPr>
          <w:sz w:val="28"/>
          <w:szCs w:val="28"/>
        </w:rPr>
      </w:pPr>
    </w:p>
    <w:p w14:paraId="6CFF552E" w14:textId="419422A9" w:rsidR="00EE2B73" w:rsidRPr="00A270C4" w:rsidRDefault="008C09F5" w:rsidP="00EE2B73">
      <w:pPr>
        <w:widowControl w:val="0"/>
        <w:ind w:right="-1" w:firstLine="567"/>
        <w:jc w:val="both"/>
        <w:rPr>
          <w:b/>
          <w:bCs/>
          <w:sz w:val="28"/>
          <w:szCs w:val="28"/>
        </w:rPr>
      </w:pPr>
      <w:r w:rsidRPr="004F3C7B">
        <w:rPr>
          <w:color w:val="000000"/>
          <w:kern w:val="32"/>
          <w:sz w:val="28"/>
          <w:szCs w:val="28"/>
        </w:rPr>
        <w:t>Вопрос 1</w:t>
      </w:r>
      <w:r w:rsidRPr="004F3C7B">
        <w:rPr>
          <w:b/>
          <w:bCs/>
          <w:color w:val="000000"/>
          <w:kern w:val="32"/>
          <w:sz w:val="28"/>
          <w:szCs w:val="28"/>
        </w:rPr>
        <w:t xml:space="preserve"> </w:t>
      </w:r>
      <w:r w:rsidRPr="00A270C4">
        <w:rPr>
          <w:b/>
          <w:bCs/>
          <w:color w:val="000000"/>
          <w:kern w:val="32"/>
          <w:sz w:val="28"/>
          <w:szCs w:val="28"/>
        </w:rPr>
        <w:t>«</w:t>
      </w:r>
      <w:r w:rsidR="00A270C4" w:rsidRPr="00A270C4">
        <w:rPr>
          <w:b/>
          <w:bCs/>
          <w:sz w:val="28"/>
          <w:szCs w:val="28"/>
        </w:rPr>
        <w:t>О фактических значениях показателей надежности и качества территориальных сетевых организаций Кемеровской области - Кузбасса за 2024 год,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r w:rsidR="00EE2B73" w:rsidRPr="00A270C4">
        <w:rPr>
          <w:b/>
          <w:bCs/>
          <w:sz w:val="28"/>
          <w:szCs w:val="28"/>
        </w:rPr>
        <w:t>»</w:t>
      </w:r>
    </w:p>
    <w:p w14:paraId="5ADFD5D5" w14:textId="77777777" w:rsidR="00EE2B73" w:rsidRDefault="00EE2B73" w:rsidP="00EE2B73">
      <w:pPr>
        <w:ind w:right="141" w:firstLine="567"/>
        <w:jc w:val="both"/>
        <w:rPr>
          <w:sz w:val="27"/>
          <w:szCs w:val="27"/>
        </w:rPr>
      </w:pPr>
    </w:p>
    <w:p w14:paraId="3CBA5D56" w14:textId="77777777" w:rsidR="006D1E8F" w:rsidRDefault="00EE2B73" w:rsidP="006D1E8F">
      <w:pPr>
        <w:widowControl w:val="0"/>
        <w:ind w:right="-1" w:firstLine="567"/>
        <w:jc w:val="both"/>
        <w:rPr>
          <w:b/>
          <w:sz w:val="28"/>
          <w:szCs w:val="28"/>
        </w:rPr>
      </w:pPr>
      <w:r w:rsidRPr="001E2F4D">
        <w:rPr>
          <w:b/>
          <w:sz w:val="28"/>
          <w:szCs w:val="28"/>
        </w:rPr>
        <w:t xml:space="preserve">СЛУШАЛИ: </w:t>
      </w:r>
      <w:r w:rsidR="003A7ACC">
        <w:rPr>
          <w:b/>
          <w:sz w:val="28"/>
          <w:szCs w:val="28"/>
        </w:rPr>
        <w:t>Саврасова М.Г.</w:t>
      </w:r>
    </w:p>
    <w:p w14:paraId="6B517DDF" w14:textId="77777777" w:rsidR="006D1E8F" w:rsidRDefault="006D1E8F" w:rsidP="006D1E8F">
      <w:pPr>
        <w:widowControl w:val="0"/>
        <w:ind w:right="-1" w:firstLine="567"/>
        <w:jc w:val="both"/>
        <w:rPr>
          <w:b/>
          <w:sz w:val="28"/>
          <w:szCs w:val="28"/>
        </w:rPr>
      </w:pPr>
    </w:p>
    <w:p w14:paraId="1BE31B13" w14:textId="3B5D96E4" w:rsidR="002E0EB4" w:rsidRPr="006D1E8F" w:rsidRDefault="00EE2B73" w:rsidP="006D1E8F">
      <w:pPr>
        <w:widowControl w:val="0"/>
        <w:ind w:right="-1" w:firstLine="567"/>
        <w:jc w:val="both"/>
        <w:rPr>
          <w:b/>
          <w:sz w:val="28"/>
          <w:szCs w:val="28"/>
        </w:rPr>
      </w:pPr>
      <w:r>
        <w:rPr>
          <w:sz w:val="28"/>
          <w:szCs w:val="28"/>
        </w:rPr>
        <w:t xml:space="preserve">Докладчик, согласно </w:t>
      </w:r>
      <w:r w:rsidR="00A270C4">
        <w:rPr>
          <w:sz w:val="28"/>
          <w:szCs w:val="28"/>
        </w:rPr>
        <w:t>пояснительной записк</w:t>
      </w:r>
      <w:r w:rsidR="002E0EB4">
        <w:rPr>
          <w:sz w:val="28"/>
          <w:szCs w:val="28"/>
        </w:rPr>
        <w:t>е</w:t>
      </w:r>
      <w:r>
        <w:rPr>
          <w:sz w:val="28"/>
          <w:szCs w:val="28"/>
        </w:rPr>
        <w:t xml:space="preserve"> (приложение № 1 к настоящему протоколу) предлагает </w:t>
      </w:r>
      <w:r w:rsidR="006D1E8F">
        <w:rPr>
          <w:sz w:val="28"/>
          <w:szCs w:val="28"/>
        </w:rPr>
        <w:t>о</w:t>
      </w:r>
      <w:r w:rsidR="002E0EB4">
        <w:rPr>
          <w:sz w:val="28"/>
          <w:szCs w:val="28"/>
        </w:rPr>
        <w:t xml:space="preserve">пределить </w:t>
      </w:r>
      <w:r w:rsidR="002E0EB4" w:rsidRPr="00204D67">
        <w:rPr>
          <w:sz w:val="28"/>
          <w:szCs w:val="28"/>
        </w:rPr>
        <w:t>фактически</w:t>
      </w:r>
      <w:r w:rsidR="002E0EB4">
        <w:rPr>
          <w:sz w:val="28"/>
          <w:szCs w:val="28"/>
        </w:rPr>
        <w:t>е</w:t>
      </w:r>
      <w:r w:rsidR="002E0EB4" w:rsidRPr="00204D67">
        <w:rPr>
          <w:sz w:val="28"/>
          <w:szCs w:val="28"/>
        </w:rPr>
        <w:t xml:space="preserve"> значени</w:t>
      </w:r>
      <w:r w:rsidR="002E0EB4">
        <w:rPr>
          <w:sz w:val="28"/>
          <w:szCs w:val="28"/>
        </w:rPr>
        <w:t>я</w:t>
      </w:r>
      <w:r w:rsidR="002E0EB4" w:rsidRPr="00204D67">
        <w:rPr>
          <w:sz w:val="28"/>
          <w:szCs w:val="28"/>
        </w:rPr>
        <w:t xml:space="preserve"> показателей надежности и качества территориальных сетевых организаций</w:t>
      </w:r>
      <w:r w:rsidR="002E0EB4">
        <w:rPr>
          <w:sz w:val="28"/>
          <w:szCs w:val="28"/>
        </w:rPr>
        <w:t xml:space="preserve"> </w:t>
      </w:r>
      <w:r w:rsidR="002E0EB4" w:rsidRPr="00204D67">
        <w:rPr>
          <w:sz w:val="28"/>
          <w:szCs w:val="28"/>
        </w:rPr>
        <w:t>Кемеровской области</w:t>
      </w:r>
      <w:r w:rsidR="002E0EB4">
        <w:rPr>
          <w:sz w:val="28"/>
          <w:szCs w:val="28"/>
        </w:rPr>
        <w:t xml:space="preserve"> - Кузбасса</w:t>
      </w:r>
      <w:r w:rsidR="002E0EB4" w:rsidRPr="00204D67">
        <w:rPr>
          <w:sz w:val="28"/>
          <w:szCs w:val="28"/>
        </w:rPr>
        <w:t>,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r w:rsidR="002E0EB4">
        <w:rPr>
          <w:sz w:val="28"/>
          <w:szCs w:val="28"/>
        </w:rPr>
        <w:t xml:space="preserve">, согласно </w:t>
      </w:r>
      <w:r w:rsidR="006D1E8F">
        <w:rPr>
          <w:sz w:val="28"/>
          <w:szCs w:val="28"/>
        </w:rPr>
        <w:lastRenderedPageBreak/>
        <w:t>предложению докладчика</w:t>
      </w:r>
    </w:p>
    <w:p w14:paraId="3CD908A7" w14:textId="5936A228" w:rsidR="003A3E2D" w:rsidRDefault="003A3E2D" w:rsidP="000257DF">
      <w:pPr>
        <w:widowControl w:val="0"/>
        <w:ind w:right="-1"/>
        <w:jc w:val="both"/>
        <w:rPr>
          <w:b/>
          <w:sz w:val="28"/>
          <w:szCs w:val="28"/>
        </w:rPr>
      </w:pPr>
    </w:p>
    <w:p w14:paraId="7E0F6655" w14:textId="6ADCF184" w:rsidR="003A3E2D" w:rsidRPr="00AF69F3" w:rsidRDefault="003A3E2D" w:rsidP="00AF69F3">
      <w:pPr>
        <w:widowControl w:val="0"/>
        <w:ind w:right="-1" w:firstLine="567"/>
        <w:jc w:val="both"/>
        <w:rPr>
          <w:bCs/>
          <w:sz w:val="28"/>
          <w:szCs w:val="28"/>
        </w:rPr>
      </w:pPr>
      <w:r w:rsidRPr="00AF69F3">
        <w:rPr>
          <w:bCs/>
          <w:sz w:val="28"/>
          <w:szCs w:val="28"/>
        </w:rPr>
        <w:t>Кулебякина М.В. согласно письменной позиции по голосованию № 22</w:t>
      </w:r>
      <w:r w:rsidR="00AF69F3" w:rsidRPr="00AF69F3">
        <w:rPr>
          <w:bCs/>
          <w:sz w:val="28"/>
          <w:szCs w:val="28"/>
        </w:rPr>
        <w:t xml:space="preserve"> </w:t>
      </w:r>
      <w:r w:rsidR="00AF69F3" w:rsidRPr="00AF69F3">
        <w:rPr>
          <w:bCs/>
          <w:sz w:val="28"/>
          <w:szCs w:val="28"/>
        </w:rPr>
        <w:br/>
        <w:t>от 02.06.2025 отметила, что в случае рассмотрения дополнительных вопросов, не предусмотренных повесткой заседания, голосует «против».</w:t>
      </w:r>
    </w:p>
    <w:p w14:paraId="1CD9CC03" w14:textId="77777777" w:rsidR="00AF69F3" w:rsidRPr="003A3E2D" w:rsidRDefault="00AF69F3" w:rsidP="00AF69F3">
      <w:pPr>
        <w:widowControl w:val="0"/>
        <w:ind w:right="-1" w:firstLine="567"/>
        <w:jc w:val="both"/>
        <w:rPr>
          <w:b/>
          <w:sz w:val="28"/>
          <w:szCs w:val="28"/>
        </w:rPr>
      </w:pPr>
    </w:p>
    <w:p w14:paraId="22543F3C" w14:textId="77777777" w:rsidR="00012FA9" w:rsidRPr="00CD4CFA" w:rsidRDefault="00012FA9" w:rsidP="00012FA9">
      <w:pPr>
        <w:ind w:firstLine="567"/>
        <w:jc w:val="both"/>
        <w:rPr>
          <w:bCs/>
          <w:sz w:val="28"/>
          <w:szCs w:val="28"/>
        </w:rPr>
      </w:pPr>
      <w:r w:rsidRPr="00145272">
        <w:rPr>
          <w:bCs/>
          <w:sz w:val="28"/>
          <w:szCs w:val="28"/>
        </w:rPr>
        <w:t>Рассмотрев представленные материалы</w:t>
      </w:r>
    </w:p>
    <w:p w14:paraId="150AA044" w14:textId="77777777" w:rsidR="00012FA9" w:rsidRDefault="00012FA9" w:rsidP="00012FA9">
      <w:pPr>
        <w:ind w:firstLine="567"/>
        <w:jc w:val="both"/>
        <w:rPr>
          <w:b/>
          <w:sz w:val="28"/>
          <w:szCs w:val="28"/>
        </w:rPr>
      </w:pPr>
    </w:p>
    <w:p w14:paraId="53B2FE69" w14:textId="77777777" w:rsidR="00012FA9" w:rsidRPr="00E97295" w:rsidRDefault="00012FA9" w:rsidP="00012FA9">
      <w:pPr>
        <w:ind w:firstLine="567"/>
        <w:jc w:val="both"/>
        <w:rPr>
          <w:b/>
          <w:sz w:val="28"/>
          <w:szCs w:val="28"/>
        </w:rPr>
      </w:pPr>
      <w:r w:rsidRPr="00145272">
        <w:rPr>
          <w:b/>
          <w:sz w:val="28"/>
          <w:szCs w:val="28"/>
        </w:rPr>
        <w:t>ПРАВЛЕНИЕ РЭК КУЗБАССА ПОСТАНОВИЛО:</w:t>
      </w:r>
    </w:p>
    <w:p w14:paraId="14D6D458" w14:textId="77777777" w:rsidR="00012FA9" w:rsidRDefault="00012FA9" w:rsidP="00012FA9">
      <w:pPr>
        <w:ind w:right="-1" w:firstLine="567"/>
        <w:jc w:val="both"/>
        <w:rPr>
          <w:sz w:val="28"/>
          <w:szCs w:val="22"/>
        </w:rPr>
      </w:pPr>
    </w:p>
    <w:p w14:paraId="565A6E54" w14:textId="3DFB6B4A" w:rsidR="005C3FF7" w:rsidRDefault="005C3FF7" w:rsidP="00012FA9">
      <w:pPr>
        <w:ind w:right="-1" w:firstLine="567"/>
        <w:jc w:val="both"/>
        <w:rPr>
          <w:sz w:val="28"/>
          <w:szCs w:val="22"/>
        </w:rPr>
      </w:pPr>
      <w:r>
        <w:rPr>
          <w:sz w:val="28"/>
          <w:szCs w:val="22"/>
        </w:rPr>
        <w:t>Согласиться с предложением докладчика.</w:t>
      </w:r>
    </w:p>
    <w:p w14:paraId="5CB513E9" w14:textId="383A8BED" w:rsidR="005C3FF7" w:rsidRDefault="005C3FF7" w:rsidP="00012FA9">
      <w:pPr>
        <w:ind w:right="-1" w:firstLine="567"/>
        <w:jc w:val="both"/>
        <w:rPr>
          <w:sz w:val="28"/>
          <w:szCs w:val="22"/>
        </w:rPr>
      </w:pPr>
    </w:p>
    <w:p w14:paraId="0FAFF110" w14:textId="6215E21D" w:rsidR="005C3FF7" w:rsidRDefault="00012FA9" w:rsidP="005C3FF7">
      <w:pPr>
        <w:ind w:right="-6" w:firstLine="567"/>
        <w:jc w:val="both"/>
        <w:rPr>
          <w:b/>
          <w:sz w:val="28"/>
          <w:szCs w:val="28"/>
        </w:rPr>
      </w:pPr>
      <w:r w:rsidRPr="00CD4CFA">
        <w:rPr>
          <w:b/>
          <w:sz w:val="28"/>
          <w:szCs w:val="28"/>
        </w:rPr>
        <w:t xml:space="preserve">Голосовали «ЗА» - </w:t>
      </w:r>
      <w:r w:rsidR="00BF193A">
        <w:rPr>
          <w:b/>
          <w:sz w:val="28"/>
          <w:szCs w:val="28"/>
        </w:rPr>
        <w:t>5;</w:t>
      </w:r>
    </w:p>
    <w:p w14:paraId="6DD6AF12" w14:textId="77777777" w:rsidR="00BF193A" w:rsidRPr="0025629B" w:rsidRDefault="00BF193A" w:rsidP="00BF193A">
      <w:pPr>
        <w:ind w:right="-6" w:firstLine="567"/>
        <w:jc w:val="both"/>
        <w:rPr>
          <w:b/>
          <w:sz w:val="28"/>
          <w:szCs w:val="28"/>
        </w:rPr>
      </w:pPr>
      <w:r>
        <w:rPr>
          <w:b/>
          <w:sz w:val="28"/>
          <w:szCs w:val="28"/>
        </w:rPr>
        <w:t>«ПРОТИВ» - 1 (Кулебякина М.В.)</w:t>
      </w:r>
    </w:p>
    <w:p w14:paraId="11CC1E9E" w14:textId="77777777" w:rsidR="00BF193A" w:rsidRPr="0025629B" w:rsidRDefault="00BF193A" w:rsidP="00BF193A">
      <w:pPr>
        <w:ind w:right="-6" w:firstLine="567"/>
        <w:jc w:val="both"/>
        <w:rPr>
          <w:b/>
          <w:sz w:val="28"/>
          <w:szCs w:val="28"/>
        </w:rPr>
      </w:pPr>
    </w:p>
    <w:p w14:paraId="0091C972" w14:textId="2558ACC3" w:rsidR="004F3C7B" w:rsidRPr="003A3E2D" w:rsidRDefault="00BF193A" w:rsidP="00BF193A">
      <w:pPr>
        <w:ind w:right="-6" w:firstLine="567"/>
        <w:jc w:val="both"/>
        <w:rPr>
          <w:b/>
          <w:sz w:val="28"/>
          <w:szCs w:val="28"/>
        </w:rPr>
      </w:pPr>
      <w:r w:rsidRPr="00BF193A">
        <w:rPr>
          <w:bCs/>
          <w:sz w:val="28"/>
          <w:szCs w:val="28"/>
        </w:rPr>
        <w:t>Вопрос 2</w:t>
      </w:r>
      <w:r>
        <w:rPr>
          <w:b/>
          <w:sz w:val="28"/>
          <w:szCs w:val="28"/>
        </w:rPr>
        <w:t xml:space="preserve"> </w:t>
      </w:r>
      <w:r w:rsidRPr="003A3E2D">
        <w:rPr>
          <w:b/>
          <w:sz w:val="28"/>
          <w:szCs w:val="28"/>
        </w:rPr>
        <w:t>«</w:t>
      </w:r>
      <w:r w:rsidR="003A3E2D" w:rsidRPr="003A3E2D">
        <w:rPr>
          <w:b/>
          <w:sz w:val="28"/>
          <w:szCs w:val="28"/>
        </w:rPr>
        <w:t xml:space="preserve">Об установлении платы за технологическое присоединение к электрическим сетям ОАО «Северо-Кузбасская энергетическая компания» энергопринимающих устройств ГАУЗ «Кемеровская клиническая районная больница имени Б.А. </w:t>
      </w:r>
      <w:proofErr w:type="spellStart"/>
      <w:r w:rsidR="003A3E2D" w:rsidRPr="003A3E2D">
        <w:rPr>
          <w:b/>
          <w:sz w:val="28"/>
          <w:szCs w:val="28"/>
        </w:rPr>
        <w:t>Батиевского</w:t>
      </w:r>
      <w:proofErr w:type="spellEnd"/>
      <w:r w:rsidR="003A3E2D" w:rsidRPr="003A3E2D">
        <w:rPr>
          <w:b/>
          <w:sz w:val="28"/>
          <w:szCs w:val="28"/>
        </w:rPr>
        <w:t>» по индивидуальному проекту</w:t>
      </w:r>
      <w:r w:rsidRPr="003A3E2D">
        <w:rPr>
          <w:b/>
          <w:sz w:val="28"/>
          <w:szCs w:val="28"/>
        </w:rPr>
        <w:t>»</w:t>
      </w:r>
    </w:p>
    <w:p w14:paraId="0E4A257C" w14:textId="77777777" w:rsidR="00BF193A" w:rsidRPr="00BF193A" w:rsidRDefault="00BF193A" w:rsidP="00BF193A">
      <w:pPr>
        <w:ind w:right="-6" w:firstLine="567"/>
        <w:jc w:val="both"/>
        <w:rPr>
          <w:b/>
          <w:sz w:val="28"/>
          <w:szCs w:val="28"/>
        </w:rPr>
      </w:pPr>
    </w:p>
    <w:p w14:paraId="05D828E3" w14:textId="77777777" w:rsidR="00BF193A" w:rsidRPr="0025629B" w:rsidRDefault="00BF193A" w:rsidP="00BF193A">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6D598051" w14:textId="77777777" w:rsidR="00BF193A" w:rsidRPr="0025629B" w:rsidRDefault="00BF193A" w:rsidP="00BF193A">
      <w:pPr>
        <w:widowControl w:val="0"/>
        <w:ind w:right="-1" w:firstLine="567"/>
        <w:jc w:val="both"/>
        <w:rPr>
          <w:b/>
          <w:sz w:val="28"/>
          <w:szCs w:val="28"/>
        </w:rPr>
      </w:pPr>
    </w:p>
    <w:p w14:paraId="5C944747" w14:textId="6F58E261" w:rsidR="00B83BB2" w:rsidRDefault="00BF193A" w:rsidP="00B83BB2">
      <w:pPr>
        <w:ind w:firstLine="709"/>
        <w:jc w:val="both"/>
        <w:rPr>
          <w:bCs/>
          <w:color w:val="000000"/>
          <w:sz w:val="28"/>
          <w:szCs w:val="28"/>
        </w:rPr>
      </w:pPr>
      <w:r>
        <w:rPr>
          <w:sz w:val="28"/>
          <w:szCs w:val="28"/>
        </w:rPr>
        <w:t xml:space="preserve">Докладчик, согласно экспертному заключению (приложение № </w:t>
      </w:r>
      <w:r w:rsidR="00AF69F3">
        <w:rPr>
          <w:sz w:val="28"/>
          <w:szCs w:val="28"/>
        </w:rPr>
        <w:t>2</w:t>
      </w:r>
      <w:r>
        <w:rPr>
          <w:sz w:val="28"/>
          <w:szCs w:val="28"/>
        </w:rPr>
        <w:t xml:space="preserve"> к настоящему протоколу) предлагает</w:t>
      </w:r>
      <w:r w:rsidRPr="00BF193A">
        <w:rPr>
          <w:sz w:val="28"/>
          <w:szCs w:val="28"/>
        </w:rPr>
        <w:t xml:space="preserve"> </w:t>
      </w:r>
      <w:r w:rsidR="00B83BB2">
        <w:rPr>
          <w:color w:val="000000"/>
          <w:sz w:val="28"/>
          <w:szCs w:val="28"/>
          <w:shd w:val="clear" w:color="auto" w:fill="FFFFFF"/>
        </w:rPr>
        <w:t>у</w:t>
      </w:r>
      <w:r w:rsidR="00B83BB2" w:rsidRPr="00261C85">
        <w:rPr>
          <w:color w:val="000000"/>
          <w:sz w:val="28"/>
          <w:szCs w:val="28"/>
          <w:shd w:val="clear" w:color="auto" w:fill="FFFFFF"/>
        </w:rPr>
        <w:t xml:space="preserve">становить </w:t>
      </w:r>
      <w:r w:rsidR="00B83BB2" w:rsidRPr="009A56A6">
        <w:rPr>
          <w:bCs/>
          <w:color w:val="000000"/>
          <w:sz w:val="28"/>
          <w:szCs w:val="28"/>
        </w:rPr>
        <w:t xml:space="preserve">плату за технологическое присоединение к электрическим сетям </w:t>
      </w:r>
      <w:r w:rsidR="00B83BB2" w:rsidRPr="009A747A">
        <w:rPr>
          <w:bCs/>
          <w:color w:val="000000"/>
          <w:sz w:val="28"/>
          <w:szCs w:val="28"/>
        </w:rPr>
        <w:t>ОАО «Северо-Кузбасская энергетическая компания»</w:t>
      </w:r>
      <w:r w:rsidR="00B83BB2" w:rsidRPr="009A56A6">
        <w:rPr>
          <w:bCs/>
          <w:color w:val="000000"/>
          <w:sz w:val="28"/>
          <w:szCs w:val="28"/>
        </w:rPr>
        <w:t xml:space="preserve"> энергопринимающих устройств </w:t>
      </w:r>
      <w:r w:rsidR="00B83BB2" w:rsidRPr="00AC3E77">
        <w:rPr>
          <w:bCs/>
          <w:color w:val="000000"/>
          <w:sz w:val="28"/>
          <w:szCs w:val="28"/>
        </w:rPr>
        <w:t xml:space="preserve">ЛЭП-0,4 </w:t>
      </w:r>
      <w:proofErr w:type="spellStart"/>
      <w:r w:rsidR="00B83BB2" w:rsidRPr="00AC3E77">
        <w:rPr>
          <w:bCs/>
          <w:color w:val="000000"/>
          <w:sz w:val="28"/>
          <w:szCs w:val="28"/>
        </w:rPr>
        <w:t>кВ</w:t>
      </w:r>
      <w:proofErr w:type="spellEnd"/>
      <w:r w:rsidR="00B83BB2" w:rsidRPr="00AC3E77">
        <w:rPr>
          <w:bCs/>
          <w:color w:val="000000"/>
          <w:sz w:val="28"/>
          <w:szCs w:val="28"/>
        </w:rPr>
        <w:t xml:space="preserve">, ВРУ-0,4 </w:t>
      </w:r>
      <w:proofErr w:type="spellStart"/>
      <w:r w:rsidR="00B83BB2" w:rsidRPr="00AC3E77">
        <w:rPr>
          <w:bCs/>
          <w:color w:val="000000"/>
          <w:sz w:val="28"/>
          <w:szCs w:val="28"/>
        </w:rPr>
        <w:t>кВ</w:t>
      </w:r>
      <w:proofErr w:type="spellEnd"/>
      <w:r w:rsidR="00B83BB2" w:rsidRPr="00AC3E77">
        <w:rPr>
          <w:bCs/>
          <w:color w:val="000000"/>
          <w:sz w:val="28"/>
          <w:szCs w:val="28"/>
        </w:rPr>
        <w:t xml:space="preserve"> комплекса объектов на земельном участке</w:t>
      </w:r>
      <w:r w:rsidR="00B83BB2" w:rsidRPr="0020413D">
        <w:rPr>
          <w:bCs/>
          <w:color w:val="000000"/>
          <w:sz w:val="28"/>
          <w:szCs w:val="28"/>
        </w:rPr>
        <w:t xml:space="preserve"> </w:t>
      </w:r>
      <w:r w:rsidR="00B83BB2" w:rsidRPr="00AC3E77">
        <w:rPr>
          <w:bCs/>
          <w:color w:val="000000"/>
          <w:sz w:val="28"/>
          <w:szCs w:val="28"/>
        </w:rPr>
        <w:t xml:space="preserve">ГАУЗ «Кемеровская клиническая районная больница имени Б.А. </w:t>
      </w:r>
      <w:proofErr w:type="spellStart"/>
      <w:r w:rsidR="00B83BB2" w:rsidRPr="00AC3E77">
        <w:rPr>
          <w:bCs/>
          <w:color w:val="000000"/>
          <w:sz w:val="28"/>
          <w:szCs w:val="28"/>
        </w:rPr>
        <w:t>Батиевского</w:t>
      </w:r>
      <w:proofErr w:type="spellEnd"/>
      <w:r w:rsidR="00B83BB2" w:rsidRPr="00AC3E77">
        <w:rPr>
          <w:bCs/>
          <w:color w:val="000000"/>
          <w:sz w:val="28"/>
          <w:szCs w:val="28"/>
        </w:rPr>
        <w:t>»</w:t>
      </w:r>
      <w:r w:rsidR="00B83BB2" w:rsidRPr="009A56A6">
        <w:rPr>
          <w:bCs/>
          <w:color w:val="000000"/>
          <w:sz w:val="28"/>
          <w:szCs w:val="28"/>
        </w:rPr>
        <w:t xml:space="preserve">, максимальной мощностью </w:t>
      </w:r>
      <w:r w:rsidR="00B83BB2">
        <w:rPr>
          <w:bCs/>
          <w:color w:val="000000"/>
          <w:sz w:val="28"/>
          <w:szCs w:val="28"/>
        </w:rPr>
        <w:t>65</w:t>
      </w:r>
      <w:r w:rsidR="00B83BB2" w:rsidRPr="009A56A6">
        <w:rPr>
          <w:bCs/>
          <w:color w:val="000000"/>
          <w:sz w:val="28"/>
          <w:szCs w:val="28"/>
        </w:rPr>
        <w:t xml:space="preserve"> кВт </w:t>
      </w:r>
      <w:r w:rsidR="00B83BB2">
        <w:rPr>
          <w:bCs/>
          <w:color w:val="000000"/>
          <w:sz w:val="28"/>
          <w:szCs w:val="28"/>
        </w:rPr>
        <w:t>(</w:t>
      </w:r>
      <w:r w:rsidR="00B83BB2" w:rsidRPr="00AC3E77">
        <w:rPr>
          <w:bCs/>
          <w:color w:val="000000"/>
          <w:sz w:val="28"/>
          <w:szCs w:val="28"/>
        </w:rPr>
        <w:t>Кемеровская область - Кузбасс, г. Кемерово, Кемеровский городской округ, проспект Шахтеров, 113</w:t>
      </w:r>
      <w:r w:rsidR="00B83BB2" w:rsidRPr="009A56A6">
        <w:rPr>
          <w:bCs/>
          <w:color w:val="000000"/>
          <w:sz w:val="28"/>
          <w:szCs w:val="28"/>
        </w:rPr>
        <w:t xml:space="preserve">) по индивидуальному проекту согласно приложению </w:t>
      </w:r>
      <w:r w:rsidR="00B83BB2">
        <w:rPr>
          <w:bCs/>
          <w:color w:val="000000"/>
          <w:sz w:val="28"/>
          <w:szCs w:val="28"/>
        </w:rPr>
        <w:t xml:space="preserve">№ 3 </w:t>
      </w:r>
      <w:r w:rsidR="00B83BB2" w:rsidRPr="009A56A6">
        <w:rPr>
          <w:bCs/>
          <w:color w:val="000000"/>
          <w:sz w:val="28"/>
          <w:szCs w:val="28"/>
        </w:rPr>
        <w:t xml:space="preserve">к настоящему </w:t>
      </w:r>
      <w:r w:rsidR="00B83BB2">
        <w:rPr>
          <w:bCs/>
          <w:color w:val="000000"/>
          <w:sz w:val="28"/>
          <w:szCs w:val="28"/>
        </w:rPr>
        <w:t>протоколу</w:t>
      </w:r>
      <w:r w:rsidR="00B83BB2" w:rsidRPr="009A56A6">
        <w:rPr>
          <w:bCs/>
          <w:color w:val="000000"/>
          <w:sz w:val="28"/>
          <w:szCs w:val="28"/>
        </w:rPr>
        <w:t>.</w:t>
      </w:r>
    </w:p>
    <w:p w14:paraId="7EDA8FE5" w14:textId="3F7F5A77" w:rsidR="00BF193A" w:rsidRDefault="00BF193A" w:rsidP="00AF69F3">
      <w:pPr>
        <w:widowControl w:val="0"/>
        <w:ind w:right="-1" w:firstLine="567"/>
        <w:jc w:val="both"/>
        <w:rPr>
          <w:b/>
          <w:sz w:val="28"/>
          <w:szCs w:val="28"/>
        </w:rPr>
      </w:pPr>
    </w:p>
    <w:p w14:paraId="144CC693" w14:textId="47A2DD5D" w:rsidR="002B46AF" w:rsidRDefault="002B46AF" w:rsidP="00AF69F3">
      <w:pPr>
        <w:widowControl w:val="0"/>
        <w:ind w:right="-1" w:firstLine="567"/>
        <w:jc w:val="both"/>
        <w:rPr>
          <w:bCs/>
          <w:color w:val="000000"/>
          <w:sz w:val="28"/>
          <w:szCs w:val="28"/>
        </w:rPr>
      </w:pPr>
      <w:r w:rsidRPr="00BA538B">
        <w:rPr>
          <w:bCs/>
          <w:color w:val="000000"/>
          <w:sz w:val="28"/>
          <w:szCs w:val="28"/>
        </w:rPr>
        <w:t>В материалах дела име</w:t>
      </w:r>
      <w:r w:rsidR="00BA538B" w:rsidRPr="00BA538B">
        <w:rPr>
          <w:bCs/>
          <w:color w:val="000000"/>
          <w:sz w:val="28"/>
          <w:szCs w:val="28"/>
        </w:rPr>
        <w:t xml:space="preserve">ются возражения </w:t>
      </w:r>
      <w:r w:rsidRPr="00BA538B">
        <w:rPr>
          <w:bCs/>
          <w:color w:val="000000"/>
          <w:sz w:val="28"/>
          <w:szCs w:val="28"/>
        </w:rPr>
        <w:t xml:space="preserve">№ 2025/000293 </w:t>
      </w:r>
      <w:r w:rsidRPr="00BA538B">
        <w:rPr>
          <w:bCs/>
          <w:color w:val="000000"/>
          <w:sz w:val="28"/>
          <w:szCs w:val="28"/>
        </w:rPr>
        <w:br/>
        <w:t>от 23.05.2025 за подписью заместителя генерального директора</w:t>
      </w:r>
      <w:r w:rsidR="00BA538B" w:rsidRPr="00BA538B">
        <w:rPr>
          <w:bCs/>
          <w:color w:val="000000"/>
          <w:sz w:val="28"/>
          <w:szCs w:val="28"/>
        </w:rPr>
        <w:t xml:space="preserve"> </w:t>
      </w:r>
      <w:r w:rsidRPr="00BA538B">
        <w:rPr>
          <w:bCs/>
          <w:color w:val="000000"/>
          <w:sz w:val="28"/>
          <w:szCs w:val="28"/>
        </w:rPr>
        <w:t xml:space="preserve">по экономике и финансам </w:t>
      </w:r>
      <w:r w:rsidRPr="009A747A">
        <w:rPr>
          <w:bCs/>
          <w:color w:val="000000"/>
          <w:sz w:val="28"/>
          <w:szCs w:val="28"/>
        </w:rPr>
        <w:t>ОАО «Северо-Кузбасская энергетическая компания»</w:t>
      </w:r>
      <w:r w:rsidR="00BA538B">
        <w:rPr>
          <w:bCs/>
          <w:color w:val="000000"/>
          <w:sz w:val="28"/>
          <w:szCs w:val="28"/>
        </w:rPr>
        <w:t>.</w:t>
      </w:r>
    </w:p>
    <w:p w14:paraId="12A0EDC9" w14:textId="77777777" w:rsidR="00BA538B" w:rsidRPr="00BA538B" w:rsidRDefault="00BA538B" w:rsidP="00AF69F3">
      <w:pPr>
        <w:widowControl w:val="0"/>
        <w:ind w:right="-1" w:firstLine="567"/>
        <w:jc w:val="both"/>
        <w:rPr>
          <w:bCs/>
          <w:color w:val="000000"/>
          <w:sz w:val="28"/>
          <w:szCs w:val="28"/>
        </w:rPr>
      </w:pPr>
    </w:p>
    <w:p w14:paraId="6B771F8B" w14:textId="6EBEB0EE" w:rsidR="00B83BB2" w:rsidRPr="00AF69F3" w:rsidRDefault="00B83BB2" w:rsidP="00B83BB2">
      <w:pPr>
        <w:widowControl w:val="0"/>
        <w:ind w:right="-1" w:firstLine="567"/>
        <w:jc w:val="both"/>
        <w:rPr>
          <w:bCs/>
          <w:sz w:val="28"/>
          <w:szCs w:val="28"/>
        </w:rPr>
      </w:pPr>
      <w:r w:rsidRPr="00BA538B">
        <w:rPr>
          <w:bCs/>
          <w:color w:val="000000"/>
          <w:sz w:val="28"/>
          <w:szCs w:val="28"/>
        </w:rPr>
        <w:t>Кулебякина М.В. согласно письменной позиции по голосованию</w:t>
      </w:r>
      <w:r w:rsidRPr="00AF69F3">
        <w:rPr>
          <w:bCs/>
          <w:sz w:val="28"/>
          <w:szCs w:val="28"/>
        </w:rPr>
        <w:t xml:space="preserve"> № 22 </w:t>
      </w:r>
      <w:r w:rsidRPr="00AF69F3">
        <w:rPr>
          <w:bCs/>
          <w:sz w:val="28"/>
          <w:szCs w:val="28"/>
        </w:rPr>
        <w:br/>
        <w:t xml:space="preserve">от 02.06.2025 отметила, </w:t>
      </w:r>
      <w:r w:rsidR="00530E9C">
        <w:rPr>
          <w:bCs/>
          <w:sz w:val="28"/>
          <w:szCs w:val="28"/>
        </w:rPr>
        <w:t>следующее</w:t>
      </w:r>
      <w:r>
        <w:rPr>
          <w:bCs/>
          <w:sz w:val="28"/>
          <w:szCs w:val="28"/>
        </w:rPr>
        <w:t>:</w:t>
      </w:r>
    </w:p>
    <w:p w14:paraId="0458B4CD" w14:textId="6BA5B968" w:rsidR="00530E9C" w:rsidRDefault="00B83BB2" w:rsidP="00B83BB2">
      <w:pPr>
        <w:widowControl w:val="0"/>
        <w:ind w:right="-1" w:firstLine="567"/>
        <w:jc w:val="both"/>
        <w:rPr>
          <w:bCs/>
          <w:sz w:val="28"/>
          <w:szCs w:val="28"/>
        </w:rPr>
      </w:pPr>
      <w:r w:rsidRPr="00530E9C">
        <w:rPr>
          <w:bCs/>
          <w:sz w:val="28"/>
          <w:szCs w:val="28"/>
        </w:rPr>
        <w:t>- расчет платы не соответствует п.17 Методических указаний</w:t>
      </w:r>
      <w:r w:rsidR="00530E9C">
        <w:rPr>
          <w:bCs/>
          <w:sz w:val="28"/>
          <w:szCs w:val="28"/>
        </w:rPr>
        <w:t xml:space="preserve"> </w:t>
      </w:r>
      <w:r w:rsidRPr="00530E9C">
        <w:rPr>
          <w:bCs/>
          <w:sz w:val="28"/>
          <w:szCs w:val="28"/>
        </w:rPr>
        <w:t>в</w:t>
      </w:r>
      <w:r w:rsidR="00530E9C">
        <w:rPr>
          <w:bCs/>
          <w:sz w:val="28"/>
          <w:szCs w:val="28"/>
        </w:rPr>
        <w:t xml:space="preserve"> </w:t>
      </w:r>
      <w:r w:rsidRPr="00530E9C">
        <w:rPr>
          <w:bCs/>
          <w:sz w:val="28"/>
          <w:szCs w:val="28"/>
        </w:rPr>
        <w:t>части</w:t>
      </w:r>
      <w:r w:rsidR="00530E9C">
        <w:rPr>
          <w:bCs/>
          <w:sz w:val="28"/>
          <w:szCs w:val="28"/>
        </w:rPr>
        <w:t xml:space="preserve"> </w:t>
      </w:r>
      <w:r w:rsidRPr="00530E9C">
        <w:rPr>
          <w:bCs/>
          <w:sz w:val="28"/>
          <w:szCs w:val="28"/>
        </w:rPr>
        <w:t>использования в расчете минимальной стоимости мероприятий</w:t>
      </w:r>
      <w:r w:rsidR="00530E9C">
        <w:rPr>
          <w:bCs/>
          <w:sz w:val="28"/>
          <w:szCs w:val="28"/>
        </w:rPr>
        <w:t xml:space="preserve"> </w:t>
      </w:r>
      <w:r w:rsidRPr="00530E9C">
        <w:rPr>
          <w:bCs/>
          <w:sz w:val="28"/>
          <w:szCs w:val="28"/>
        </w:rPr>
        <w:t>«последней</w:t>
      </w:r>
      <w:r w:rsidR="002B46AF">
        <w:rPr>
          <w:bCs/>
          <w:sz w:val="28"/>
          <w:szCs w:val="28"/>
        </w:rPr>
        <w:t xml:space="preserve"> </w:t>
      </w:r>
      <w:r w:rsidRPr="00530E9C">
        <w:rPr>
          <w:bCs/>
          <w:sz w:val="28"/>
          <w:szCs w:val="28"/>
        </w:rPr>
        <w:t>мили»;</w:t>
      </w:r>
    </w:p>
    <w:p w14:paraId="5401FCA6" w14:textId="21144FEA" w:rsidR="00B83BB2" w:rsidRDefault="00B83BB2" w:rsidP="00B83BB2">
      <w:pPr>
        <w:widowControl w:val="0"/>
        <w:ind w:right="-1" w:firstLine="567"/>
        <w:jc w:val="both"/>
        <w:rPr>
          <w:bCs/>
          <w:sz w:val="28"/>
          <w:szCs w:val="28"/>
        </w:rPr>
      </w:pPr>
      <w:r w:rsidRPr="00530E9C">
        <w:rPr>
          <w:bCs/>
          <w:sz w:val="28"/>
          <w:szCs w:val="28"/>
        </w:rPr>
        <w:t>- не представлен конъюнктурный анализ стоимости</w:t>
      </w:r>
      <w:r w:rsidR="00530E9C">
        <w:rPr>
          <w:bCs/>
          <w:sz w:val="28"/>
          <w:szCs w:val="28"/>
        </w:rPr>
        <w:t xml:space="preserve"> </w:t>
      </w:r>
      <w:r w:rsidRPr="00530E9C">
        <w:rPr>
          <w:bCs/>
          <w:sz w:val="28"/>
          <w:szCs w:val="28"/>
        </w:rPr>
        <w:t>оборудования</w:t>
      </w:r>
      <w:r w:rsidR="00530E9C">
        <w:rPr>
          <w:bCs/>
          <w:sz w:val="28"/>
          <w:szCs w:val="28"/>
        </w:rPr>
        <w:t xml:space="preserve"> </w:t>
      </w:r>
      <w:r w:rsidRPr="00530E9C">
        <w:rPr>
          <w:bCs/>
          <w:sz w:val="28"/>
          <w:szCs w:val="28"/>
        </w:rPr>
        <w:t>реконструируемой ТП№1022.</w:t>
      </w:r>
    </w:p>
    <w:p w14:paraId="5C742685" w14:textId="77777777" w:rsidR="00530E9C" w:rsidRPr="00530E9C" w:rsidRDefault="00530E9C" w:rsidP="00B83BB2">
      <w:pPr>
        <w:widowControl w:val="0"/>
        <w:ind w:right="-1" w:firstLine="567"/>
        <w:jc w:val="both"/>
        <w:rPr>
          <w:bCs/>
          <w:sz w:val="28"/>
          <w:szCs w:val="28"/>
        </w:rPr>
      </w:pPr>
    </w:p>
    <w:p w14:paraId="6B464E89" w14:textId="77777777" w:rsidR="00B83BB2" w:rsidRPr="00CD4CFA" w:rsidRDefault="00B83BB2" w:rsidP="00B83BB2">
      <w:pPr>
        <w:ind w:firstLine="567"/>
        <w:jc w:val="both"/>
        <w:rPr>
          <w:bCs/>
          <w:sz w:val="28"/>
          <w:szCs w:val="28"/>
        </w:rPr>
      </w:pPr>
      <w:r w:rsidRPr="00145272">
        <w:rPr>
          <w:bCs/>
          <w:sz w:val="28"/>
          <w:szCs w:val="28"/>
        </w:rPr>
        <w:t>Рассмотрев представленные материалы</w:t>
      </w:r>
    </w:p>
    <w:p w14:paraId="033FBCA2" w14:textId="77777777" w:rsidR="00B83BB2" w:rsidRDefault="00B83BB2" w:rsidP="00B83BB2">
      <w:pPr>
        <w:ind w:firstLine="567"/>
        <w:jc w:val="both"/>
        <w:rPr>
          <w:b/>
          <w:sz w:val="28"/>
          <w:szCs w:val="28"/>
        </w:rPr>
      </w:pPr>
    </w:p>
    <w:p w14:paraId="3F3444D4" w14:textId="77777777" w:rsidR="00B83BB2" w:rsidRPr="00E97295" w:rsidRDefault="00B83BB2" w:rsidP="00B83BB2">
      <w:pPr>
        <w:ind w:firstLine="567"/>
        <w:jc w:val="both"/>
        <w:rPr>
          <w:b/>
          <w:sz w:val="28"/>
          <w:szCs w:val="28"/>
        </w:rPr>
      </w:pPr>
      <w:r w:rsidRPr="00145272">
        <w:rPr>
          <w:b/>
          <w:sz w:val="28"/>
          <w:szCs w:val="28"/>
        </w:rPr>
        <w:t>ПРАВЛЕНИЕ РЭК КУЗБАССА ПОСТАНОВИЛО:</w:t>
      </w:r>
    </w:p>
    <w:p w14:paraId="0CF79A05" w14:textId="77777777" w:rsidR="00B83BB2" w:rsidRDefault="00B83BB2" w:rsidP="00B83BB2">
      <w:pPr>
        <w:ind w:right="-1" w:firstLine="567"/>
        <w:jc w:val="both"/>
        <w:rPr>
          <w:sz w:val="28"/>
          <w:szCs w:val="22"/>
        </w:rPr>
      </w:pPr>
      <w:r>
        <w:rPr>
          <w:sz w:val="28"/>
          <w:szCs w:val="22"/>
        </w:rPr>
        <w:lastRenderedPageBreak/>
        <w:t>Согласиться с предложением докладчика.</w:t>
      </w:r>
    </w:p>
    <w:p w14:paraId="11DC6F7C" w14:textId="77777777" w:rsidR="00B83BB2" w:rsidRDefault="00B83BB2" w:rsidP="00B83BB2">
      <w:pPr>
        <w:ind w:right="-1" w:firstLine="567"/>
        <w:jc w:val="both"/>
        <w:rPr>
          <w:sz w:val="28"/>
          <w:szCs w:val="22"/>
        </w:rPr>
      </w:pPr>
    </w:p>
    <w:p w14:paraId="50ADAE54" w14:textId="77777777" w:rsidR="00B83BB2" w:rsidRDefault="00B83BB2" w:rsidP="00B83BB2">
      <w:pPr>
        <w:ind w:right="-6" w:firstLine="567"/>
        <w:jc w:val="both"/>
        <w:rPr>
          <w:b/>
          <w:sz w:val="28"/>
          <w:szCs w:val="28"/>
        </w:rPr>
      </w:pPr>
      <w:r w:rsidRPr="00CD4CFA">
        <w:rPr>
          <w:b/>
          <w:sz w:val="28"/>
          <w:szCs w:val="28"/>
        </w:rPr>
        <w:t xml:space="preserve">Голосовали «ЗА» - </w:t>
      </w:r>
      <w:r>
        <w:rPr>
          <w:b/>
          <w:sz w:val="28"/>
          <w:szCs w:val="28"/>
        </w:rPr>
        <w:t>5;</w:t>
      </w:r>
    </w:p>
    <w:p w14:paraId="5805CDBB" w14:textId="77777777" w:rsidR="00E74AFC" w:rsidRDefault="00B83BB2" w:rsidP="00E74AFC">
      <w:pPr>
        <w:ind w:right="-6" w:firstLine="567"/>
        <w:jc w:val="both"/>
        <w:rPr>
          <w:b/>
          <w:sz w:val="28"/>
          <w:szCs w:val="28"/>
        </w:rPr>
      </w:pPr>
      <w:r>
        <w:rPr>
          <w:b/>
          <w:sz w:val="28"/>
          <w:szCs w:val="28"/>
        </w:rPr>
        <w:t>«ПРОТИВ» - 1 (Кулебякина М.В.)</w:t>
      </w:r>
    </w:p>
    <w:p w14:paraId="60EAC246" w14:textId="77777777" w:rsidR="00E74AFC" w:rsidRDefault="00E74AFC" w:rsidP="00E74AFC">
      <w:pPr>
        <w:ind w:right="-6" w:firstLine="567"/>
        <w:jc w:val="both"/>
        <w:rPr>
          <w:b/>
          <w:sz w:val="28"/>
          <w:szCs w:val="28"/>
        </w:rPr>
      </w:pPr>
    </w:p>
    <w:p w14:paraId="08A0F720" w14:textId="13FEF399" w:rsidR="00E74AFC" w:rsidRDefault="00BF193A" w:rsidP="00E74AFC">
      <w:pPr>
        <w:ind w:right="-6" w:firstLine="567"/>
        <w:jc w:val="both"/>
        <w:rPr>
          <w:b/>
          <w:color w:val="000000"/>
          <w:sz w:val="28"/>
          <w:szCs w:val="28"/>
        </w:rPr>
      </w:pPr>
      <w:r w:rsidRPr="00BF193A">
        <w:rPr>
          <w:sz w:val="28"/>
          <w:szCs w:val="28"/>
        </w:rPr>
        <w:t xml:space="preserve">Вопрос 3 </w:t>
      </w:r>
      <w:r w:rsidRPr="00BF193A">
        <w:rPr>
          <w:b/>
          <w:bCs/>
          <w:sz w:val="28"/>
          <w:szCs w:val="28"/>
        </w:rPr>
        <w:t>«</w:t>
      </w:r>
      <w:r w:rsidR="00E74AFC" w:rsidRPr="00AE47A0">
        <w:rPr>
          <w:b/>
          <w:bCs/>
          <w:sz w:val="28"/>
          <w:szCs w:val="28"/>
        </w:rPr>
        <w:t>Об установлении предельных максимальных</w:t>
      </w:r>
      <w:r w:rsidR="00E74AFC">
        <w:rPr>
          <w:b/>
          <w:sz w:val="28"/>
          <w:szCs w:val="28"/>
        </w:rPr>
        <w:t xml:space="preserve"> </w:t>
      </w:r>
      <w:r w:rsidR="00E74AFC" w:rsidRPr="00AE47A0">
        <w:rPr>
          <w:b/>
          <w:bCs/>
          <w:sz w:val="28"/>
          <w:szCs w:val="28"/>
        </w:rPr>
        <w:t xml:space="preserve">тарифов на транспортные услуги, оказываемые на подъездных железнодорожных путях АО </w:t>
      </w:r>
      <w:r w:rsidR="00E74AFC" w:rsidRPr="00066CC5">
        <w:rPr>
          <w:b/>
          <w:color w:val="000000"/>
          <w:sz w:val="28"/>
          <w:szCs w:val="28"/>
        </w:rPr>
        <w:t>«</w:t>
      </w:r>
      <w:r w:rsidR="00E74AFC">
        <w:rPr>
          <w:b/>
          <w:color w:val="000000"/>
          <w:sz w:val="28"/>
          <w:szCs w:val="28"/>
        </w:rPr>
        <w:t>Прокопьевское транспортное управление»</w:t>
      </w:r>
    </w:p>
    <w:p w14:paraId="46DF08C9" w14:textId="77777777" w:rsidR="00E74AFC" w:rsidRPr="00BF193A" w:rsidRDefault="00E74AFC" w:rsidP="00E74AFC">
      <w:pPr>
        <w:ind w:right="-6"/>
        <w:jc w:val="both"/>
        <w:rPr>
          <w:b/>
          <w:sz w:val="28"/>
          <w:szCs w:val="28"/>
        </w:rPr>
      </w:pPr>
    </w:p>
    <w:p w14:paraId="7560E640" w14:textId="379DE91B" w:rsidR="00E74AFC" w:rsidRPr="0025629B" w:rsidRDefault="00E74AFC" w:rsidP="00E74AFC">
      <w:pPr>
        <w:widowControl w:val="0"/>
        <w:ind w:right="-1" w:firstLine="567"/>
        <w:jc w:val="both"/>
        <w:rPr>
          <w:b/>
          <w:sz w:val="28"/>
          <w:szCs w:val="28"/>
        </w:rPr>
      </w:pPr>
      <w:r w:rsidRPr="001E2F4D">
        <w:rPr>
          <w:b/>
          <w:sz w:val="28"/>
          <w:szCs w:val="28"/>
        </w:rPr>
        <w:t xml:space="preserve">СЛУШАЛИ: </w:t>
      </w:r>
      <w:r>
        <w:rPr>
          <w:b/>
          <w:sz w:val="28"/>
          <w:szCs w:val="28"/>
        </w:rPr>
        <w:t>Тараскину Т.П.</w:t>
      </w:r>
    </w:p>
    <w:p w14:paraId="78073090" w14:textId="77777777" w:rsidR="00E74AFC" w:rsidRDefault="00E74AFC" w:rsidP="00E74AFC">
      <w:pPr>
        <w:ind w:right="-6" w:firstLine="567"/>
        <w:jc w:val="both"/>
        <w:rPr>
          <w:b/>
          <w:sz w:val="28"/>
          <w:szCs w:val="28"/>
        </w:rPr>
      </w:pPr>
    </w:p>
    <w:p w14:paraId="50B0B4DB" w14:textId="62A95A0D" w:rsidR="00E74AFC" w:rsidRPr="00E74AFC" w:rsidRDefault="00E74AFC" w:rsidP="00E74AFC">
      <w:pPr>
        <w:ind w:right="-6" w:firstLine="567"/>
        <w:jc w:val="both"/>
        <w:rPr>
          <w:b/>
          <w:sz w:val="28"/>
          <w:szCs w:val="28"/>
        </w:rPr>
      </w:pPr>
      <w:r>
        <w:rPr>
          <w:sz w:val="28"/>
          <w:szCs w:val="28"/>
        </w:rPr>
        <w:t>Докладчик, согласно экспертному заключению (приложение № 4 к настоящему протоколу) предлагает:</w:t>
      </w:r>
    </w:p>
    <w:p w14:paraId="223537DB" w14:textId="17B58A6B" w:rsidR="00E74AFC" w:rsidRPr="00C47E76" w:rsidRDefault="00E74AFC" w:rsidP="00E74AFC">
      <w:pPr>
        <w:numPr>
          <w:ilvl w:val="0"/>
          <w:numId w:val="45"/>
        </w:numPr>
        <w:tabs>
          <w:tab w:val="left" w:pos="1276"/>
        </w:tabs>
        <w:ind w:left="0" w:firstLine="567"/>
        <w:jc w:val="both"/>
        <w:rPr>
          <w:sz w:val="28"/>
          <w:szCs w:val="28"/>
        </w:rPr>
      </w:pPr>
      <w:r w:rsidRPr="00E74AFC">
        <w:rPr>
          <w:sz w:val="28"/>
          <w:szCs w:val="28"/>
        </w:rPr>
        <w:t xml:space="preserve">Установить и ввести в действие с 19.06.2025 предельные максимальные тарифы на транспортные услуги, оказываемые на подъездных железнодорожных путях </w:t>
      </w:r>
      <w:r w:rsidRPr="0074638A">
        <w:rPr>
          <w:sz w:val="28"/>
          <w:szCs w:val="28"/>
        </w:rPr>
        <w:t xml:space="preserve">АО </w:t>
      </w:r>
      <w:r w:rsidRPr="0037527F">
        <w:rPr>
          <w:sz w:val="28"/>
          <w:szCs w:val="28"/>
        </w:rPr>
        <w:t>«</w:t>
      </w:r>
      <w:r w:rsidRPr="00E74AFC">
        <w:rPr>
          <w:sz w:val="28"/>
          <w:szCs w:val="28"/>
        </w:rPr>
        <w:t>Прокопьевское транспортное управление»,</w:t>
      </w:r>
      <w:r w:rsidRPr="00E67512">
        <w:rPr>
          <w:sz w:val="28"/>
          <w:szCs w:val="28"/>
        </w:rPr>
        <w:t xml:space="preserve"> ИНН </w:t>
      </w:r>
      <w:r>
        <w:rPr>
          <w:sz w:val="28"/>
          <w:szCs w:val="28"/>
        </w:rPr>
        <w:t xml:space="preserve">4223003154, </w:t>
      </w:r>
      <w:r w:rsidRPr="00E67512">
        <w:rPr>
          <w:sz w:val="28"/>
          <w:szCs w:val="28"/>
        </w:rPr>
        <w:t>(</w:t>
      </w:r>
      <w:r>
        <w:rPr>
          <w:sz w:val="28"/>
          <w:szCs w:val="28"/>
        </w:rPr>
        <w:t>без НДС</w:t>
      </w:r>
      <w:r w:rsidRPr="0076524B">
        <w:rPr>
          <w:sz w:val="28"/>
          <w:szCs w:val="28"/>
        </w:rPr>
        <w:t>):</w:t>
      </w:r>
    </w:p>
    <w:p w14:paraId="6EAC8CFF" w14:textId="77777777" w:rsidR="00E74AFC" w:rsidRPr="00E74AFC" w:rsidRDefault="00E74AFC" w:rsidP="00E74AFC">
      <w:pPr>
        <w:pStyle w:val="ConsPlusNormal"/>
        <w:tabs>
          <w:tab w:val="left" w:pos="1276"/>
        </w:tabs>
        <w:spacing w:line="252" w:lineRule="auto"/>
        <w:ind w:firstLine="567"/>
        <w:jc w:val="both"/>
        <w:rPr>
          <w:rFonts w:ascii="Times New Roman" w:hAnsi="Times New Roman" w:cs="Times New Roman"/>
          <w:sz w:val="28"/>
          <w:szCs w:val="28"/>
        </w:rPr>
      </w:pPr>
      <w:r w:rsidRPr="00E74AFC">
        <w:rPr>
          <w:rFonts w:ascii="Times New Roman" w:hAnsi="Times New Roman" w:cs="Times New Roman"/>
          <w:sz w:val="28"/>
          <w:szCs w:val="28"/>
        </w:rPr>
        <w:t xml:space="preserve">1.1. Перевозка грузов, подача и уборка вагонов по подъездным железнодорожным путям предприятиям производителям тепловой энергии в размере 5,21 рублей за </w:t>
      </w:r>
      <w:proofErr w:type="spellStart"/>
      <w:r w:rsidRPr="00E74AFC">
        <w:rPr>
          <w:rFonts w:ascii="Times New Roman" w:hAnsi="Times New Roman" w:cs="Times New Roman"/>
          <w:sz w:val="28"/>
          <w:szCs w:val="28"/>
        </w:rPr>
        <w:t>тоннокилометр</w:t>
      </w:r>
      <w:proofErr w:type="spellEnd"/>
      <w:r w:rsidRPr="00E74AFC">
        <w:rPr>
          <w:rFonts w:ascii="Times New Roman" w:hAnsi="Times New Roman" w:cs="Times New Roman"/>
          <w:sz w:val="28"/>
          <w:szCs w:val="28"/>
        </w:rPr>
        <w:t xml:space="preserve">. </w:t>
      </w:r>
    </w:p>
    <w:p w14:paraId="6CA9F491" w14:textId="1D81AF24" w:rsidR="00E74AFC" w:rsidRPr="00E74AFC" w:rsidRDefault="00E74AFC" w:rsidP="00E74AFC">
      <w:pPr>
        <w:pStyle w:val="ConsPlusNormal"/>
        <w:tabs>
          <w:tab w:val="left" w:pos="1276"/>
        </w:tabs>
        <w:spacing w:line="252" w:lineRule="auto"/>
        <w:ind w:firstLine="567"/>
        <w:jc w:val="both"/>
        <w:rPr>
          <w:rFonts w:ascii="Times New Roman" w:hAnsi="Times New Roman" w:cs="Times New Roman"/>
          <w:sz w:val="28"/>
          <w:szCs w:val="28"/>
        </w:rPr>
      </w:pPr>
      <w:r w:rsidRPr="00E74AFC">
        <w:rPr>
          <w:rFonts w:ascii="Times New Roman" w:hAnsi="Times New Roman" w:cs="Times New Roman"/>
          <w:sz w:val="28"/>
          <w:szCs w:val="28"/>
        </w:rPr>
        <w:t xml:space="preserve">1.2. Перевозка грузов, подача и уборка вагонов по подъездным железнодорожным путям прочим потребителям в размере 7,50 рублей за </w:t>
      </w:r>
      <w:proofErr w:type="spellStart"/>
      <w:r w:rsidRPr="00E74AFC">
        <w:rPr>
          <w:rFonts w:ascii="Times New Roman" w:hAnsi="Times New Roman" w:cs="Times New Roman"/>
          <w:sz w:val="28"/>
          <w:szCs w:val="28"/>
        </w:rPr>
        <w:t>тоннокилометр</w:t>
      </w:r>
      <w:proofErr w:type="spellEnd"/>
      <w:r w:rsidRPr="00E74AFC">
        <w:rPr>
          <w:rFonts w:ascii="Times New Roman" w:hAnsi="Times New Roman" w:cs="Times New Roman"/>
          <w:sz w:val="28"/>
          <w:szCs w:val="28"/>
        </w:rPr>
        <w:t xml:space="preserve">. </w:t>
      </w:r>
    </w:p>
    <w:p w14:paraId="4F184819" w14:textId="436E0059" w:rsidR="00E74AFC" w:rsidRPr="00E74AFC" w:rsidRDefault="00E74AFC" w:rsidP="00E74AFC">
      <w:pPr>
        <w:pStyle w:val="ConsPlusNormal"/>
        <w:tabs>
          <w:tab w:val="left" w:pos="1276"/>
        </w:tabs>
        <w:spacing w:line="252" w:lineRule="auto"/>
        <w:ind w:firstLine="567"/>
        <w:jc w:val="both"/>
        <w:rPr>
          <w:rFonts w:ascii="Times New Roman" w:hAnsi="Times New Roman" w:cs="Times New Roman"/>
          <w:sz w:val="28"/>
          <w:szCs w:val="28"/>
        </w:rPr>
      </w:pPr>
      <w:r w:rsidRPr="00E74AFC">
        <w:rPr>
          <w:rFonts w:ascii="Times New Roman" w:hAnsi="Times New Roman" w:cs="Times New Roman"/>
          <w:sz w:val="28"/>
          <w:szCs w:val="28"/>
        </w:rPr>
        <w:t xml:space="preserve">1.3. Маневровая работа, выполняемая локомотивом АО «Прокопьевское транспортное управление», предприятиям производителям тепловой энергии в размере 2293,84 рублей за </w:t>
      </w:r>
      <w:proofErr w:type="spellStart"/>
      <w:r w:rsidRPr="00E74AFC">
        <w:rPr>
          <w:rFonts w:ascii="Times New Roman" w:hAnsi="Times New Roman" w:cs="Times New Roman"/>
          <w:sz w:val="28"/>
          <w:szCs w:val="28"/>
        </w:rPr>
        <w:t>локомотиво</w:t>
      </w:r>
      <w:proofErr w:type="spellEnd"/>
      <w:r w:rsidRPr="00E74AFC">
        <w:rPr>
          <w:rFonts w:ascii="Times New Roman" w:hAnsi="Times New Roman" w:cs="Times New Roman"/>
          <w:sz w:val="28"/>
          <w:szCs w:val="28"/>
        </w:rPr>
        <w:t>-час.</w:t>
      </w:r>
    </w:p>
    <w:p w14:paraId="7192D6CC" w14:textId="7C0C9110" w:rsidR="00E74AFC" w:rsidRPr="00E74AFC" w:rsidRDefault="00E74AFC" w:rsidP="00E74AFC">
      <w:pPr>
        <w:pStyle w:val="ConsPlusNormal"/>
        <w:tabs>
          <w:tab w:val="left" w:pos="1276"/>
        </w:tabs>
        <w:spacing w:line="252" w:lineRule="auto"/>
        <w:ind w:firstLine="567"/>
        <w:jc w:val="both"/>
        <w:rPr>
          <w:rFonts w:ascii="Times New Roman" w:hAnsi="Times New Roman" w:cs="Times New Roman"/>
          <w:sz w:val="28"/>
          <w:szCs w:val="28"/>
        </w:rPr>
      </w:pPr>
      <w:r w:rsidRPr="00E74AFC">
        <w:rPr>
          <w:rFonts w:ascii="Times New Roman" w:hAnsi="Times New Roman" w:cs="Times New Roman"/>
          <w:sz w:val="28"/>
          <w:szCs w:val="28"/>
        </w:rPr>
        <w:t xml:space="preserve">1.4. Маневровая работа, выполняемая локомотивом АО «Прокопьевское транспортное управление», прочим потребителям в размере 3902,40 рублей за </w:t>
      </w:r>
      <w:proofErr w:type="spellStart"/>
      <w:r w:rsidRPr="00E74AFC">
        <w:rPr>
          <w:rFonts w:ascii="Times New Roman" w:hAnsi="Times New Roman" w:cs="Times New Roman"/>
          <w:sz w:val="28"/>
          <w:szCs w:val="28"/>
        </w:rPr>
        <w:t>локомотиво</w:t>
      </w:r>
      <w:proofErr w:type="spellEnd"/>
      <w:r w:rsidRPr="00E74AFC">
        <w:rPr>
          <w:rFonts w:ascii="Times New Roman" w:hAnsi="Times New Roman" w:cs="Times New Roman"/>
          <w:sz w:val="28"/>
          <w:szCs w:val="28"/>
        </w:rPr>
        <w:t>-час.</w:t>
      </w:r>
    </w:p>
    <w:p w14:paraId="294749A5" w14:textId="77777777" w:rsidR="00E74AFC" w:rsidRPr="00E74AFC" w:rsidRDefault="00E74AFC" w:rsidP="00E74AFC">
      <w:pPr>
        <w:pStyle w:val="ConsPlusNormal"/>
        <w:tabs>
          <w:tab w:val="left" w:pos="1276"/>
        </w:tabs>
        <w:spacing w:line="252" w:lineRule="auto"/>
        <w:ind w:firstLine="567"/>
        <w:jc w:val="both"/>
        <w:rPr>
          <w:rFonts w:ascii="Times New Roman" w:hAnsi="Times New Roman" w:cs="Times New Roman"/>
          <w:sz w:val="28"/>
          <w:szCs w:val="28"/>
        </w:rPr>
      </w:pPr>
      <w:r w:rsidRPr="00E74AFC">
        <w:rPr>
          <w:rFonts w:ascii="Times New Roman" w:hAnsi="Times New Roman" w:cs="Times New Roman"/>
          <w:sz w:val="28"/>
          <w:szCs w:val="28"/>
        </w:rPr>
        <w:t>1.5. Подача порожних вагонов по подъездным железнодорожным путям                        до ООО «КВРП «Новотранс» в размере 1498,00 рублей за вагон.</w:t>
      </w:r>
    </w:p>
    <w:p w14:paraId="2EE10A65" w14:textId="77777777" w:rsidR="00E74AFC" w:rsidRPr="00E74AFC" w:rsidRDefault="00E74AFC" w:rsidP="00E74AFC">
      <w:pPr>
        <w:pStyle w:val="ConsPlusNormal"/>
        <w:tabs>
          <w:tab w:val="left" w:pos="1276"/>
        </w:tabs>
        <w:spacing w:line="252" w:lineRule="auto"/>
        <w:ind w:firstLine="567"/>
        <w:jc w:val="both"/>
        <w:rPr>
          <w:rFonts w:ascii="Times New Roman" w:hAnsi="Times New Roman" w:cs="Times New Roman"/>
          <w:sz w:val="28"/>
          <w:szCs w:val="28"/>
        </w:rPr>
      </w:pPr>
      <w:r w:rsidRPr="00E74AFC">
        <w:rPr>
          <w:rFonts w:ascii="Times New Roman" w:hAnsi="Times New Roman" w:cs="Times New Roman"/>
          <w:sz w:val="28"/>
          <w:szCs w:val="28"/>
        </w:rPr>
        <w:t>1.6. Уборка порожних вагонов по подъездным железнодорожным путям                          с ООО «КВРП «Новотранс» в размере 1498,00 рублей за вагон.</w:t>
      </w:r>
    </w:p>
    <w:p w14:paraId="0A589B2A" w14:textId="77777777" w:rsidR="00E74AFC" w:rsidRPr="00E74AFC" w:rsidRDefault="00E74AFC" w:rsidP="00E74AFC">
      <w:pPr>
        <w:pStyle w:val="ConsPlusNormal"/>
        <w:tabs>
          <w:tab w:val="left" w:pos="1276"/>
        </w:tabs>
        <w:spacing w:line="252" w:lineRule="auto"/>
        <w:ind w:firstLine="567"/>
        <w:jc w:val="both"/>
        <w:rPr>
          <w:rFonts w:ascii="Times New Roman" w:hAnsi="Times New Roman" w:cs="Times New Roman"/>
          <w:sz w:val="28"/>
          <w:szCs w:val="28"/>
        </w:rPr>
      </w:pPr>
      <w:r w:rsidRPr="00E74AFC">
        <w:rPr>
          <w:rFonts w:ascii="Times New Roman" w:hAnsi="Times New Roman" w:cs="Times New Roman"/>
          <w:sz w:val="28"/>
          <w:szCs w:val="28"/>
        </w:rPr>
        <w:t>1.7. Пропуск подвижного состава по подъездным железнодорожным путям перегона станция «ЦЗХ» - станция «Восточная» в размере 3,50 рублей за тонну.</w:t>
      </w:r>
    </w:p>
    <w:p w14:paraId="04453EE7" w14:textId="3F166C14" w:rsidR="00E74AFC" w:rsidRDefault="00E74AFC" w:rsidP="00E74AFC">
      <w:pPr>
        <w:tabs>
          <w:tab w:val="left" w:pos="1276"/>
          <w:tab w:val="left" w:pos="1418"/>
        </w:tabs>
        <w:ind w:firstLine="567"/>
        <w:jc w:val="both"/>
        <w:rPr>
          <w:sz w:val="28"/>
          <w:szCs w:val="28"/>
        </w:rPr>
      </w:pPr>
      <w:r>
        <w:rPr>
          <w:sz w:val="28"/>
          <w:szCs w:val="28"/>
        </w:rPr>
        <w:t xml:space="preserve">1.8. Отстой подвижного состава на подъездных железнодорожных путях в размере 5,57 рублей за </w:t>
      </w:r>
      <w:proofErr w:type="spellStart"/>
      <w:r>
        <w:rPr>
          <w:sz w:val="28"/>
          <w:szCs w:val="28"/>
        </w:rPr>
        <w:t>вагоно</w:t>
      </w:r>
      <w:proofErr w:type="spellEnd"/>
      <w:r>
        <w:rPr>
          <w:sz w:val="28"/>
          <w:szCs w:val="28"/>
        </w:rPr>
        <w:t>-час.</w:t>
      </w:r>
    </w:p>
    <w:p w14:paraId="6F8AD093" w14:textId="77777777" w:rsidR="00E74AFC" w:rsidRPr="00E74AFC" w:rsidRDefault="00E74AFC" w:rsidP="00E74AFC">
      <w:pPr>
        <w:numPr>
          <w:ilvl w:val="0"/>
          <w:numId w:val="45"/>
        </w:numPr>
        <w:tabs>
          <w:tab w:val="left" w:pos="1276"/>
        </w:tabs>
        <w:ind w:left="0" w:firstLine="567"/>
        <w:jc w:val="both"/>
        <w:rPr>
          <w:sz w:val="28"/>
          <w:szCs w:val="28"/>
        </w:rPr>
      </w:pPr>
      <w:r w:rsidRPr="00FD4C78">
        <w:rPr>
          <w:sz w:val="28"/>
          <w:szCs w:val="28"/>
        </w:rPr>
        <w:t xml:space="preserve">Признать утратившим силу с </w:t>
      </w:r>
      <w:r>
        <w:rPr>
          <w:sz w:val="28"/>
          <w:szCs w:val="28"/>
        </w:rPr>
        <w:t>19.06.2025</w:t>
      </w:r>
      <w:r w:rsidRPr="00FD4C78">
        <w:rPr>
          <w:sz w:val="28"/>
          <w:szCs w:val="28"/>
        </w:rPr>
        <w:t xml:space="preserve"> </w:t>
      </w:r>
      <w:r>
        <w:rPr>
          <w:sz w:val="28"/>
          <w:szCs w:val="28"/>
        </w:rPr>
        <w:t>п</w:t>
      </w:r>
      <w:r w:rsidRPr="00FD4C78">
        <w:rPr>
          <w:sz w:val="28"/>
          <w:szCs w:val="28"/>
        </w:rPr>
        <w:t>остановлени</w:t>
      </w:r>
      <w:r>
        <w:rPr>
          <w:sz w:val="28"/>
          <w:szCs w:val="28"/>
        </w:rPr>
        <w:t>е</w:t>
      </w:r>
      <w:r w:rsidRPr="00FD4C78">
        <w:rPr>
          <w:sz w:val="28"/>
          <w:szCs w:val="28"/>
        </w:rPr>
        <w:t xml:space="preserve"> </w:t>
      </w:r>
      <w:r>
        <w:rPr>
          <w:sz w:val="28"/>
          <w:szCs w:val="28"/>
        </w:rPr>
        <w:t>Р</w:t>
      </w:r>
      <w:r w:rsidRPr="00FD4C78">
        <w:rPr>
          <w:sz w:val="28"/>
          <w:szCs w:val="28"/>
        </w:rPr>
        <w:t>егиональной энергетической комиссии К</w:t>
      </w:r>
      <w:r>
        <w:rPr>
          <w:sz w:val="28"/>
          <w:szCs w:val="28"/>
        </w:rPr>
        <w:t>узбасса</w:t>
      </w:r>
      <w:r w:rsidRPr="00FD4C78">
        <w:rPr>
          <w:sz w:val="28"/>
          <w:szCs w:val="28"/>
        </w:rPr>
        <w:t xml:space="preserve"> </w:t>
      </w:r>
      <w:r w:rsidRPr="00E74AFC">
        <w:rPr>
          <w:sz w:val="28"/>
          <w:szCs w:val="28"/>
        </w:rPr>
        <w:t xml:space="preserve">от 13.06.2024 № 111 «Об установлении предельных максимальных тарифов на транспортные услуги, оказываемые на подъездных железнодорожных путях </w:t>
      </w:r>
      <w:r w:rsidRPr="00FD4C78">
        <w:rPr>
          <w:sz w:val="28"/>
          <w:szCs w:val="28"/>
        </w:rPr>
        <w:t>АО «</w:t>
      </w:r>
      <w:r>
        <w:rPr>
          <w:sz w:val="28"/>
          <w:szCs w:val="28"/>
        </w:rPr>
        <w:t>Прокопьевское транспортное управление</w:t>
      </w:r>
      <w:r w:rsidRPr="00FD4C78">
        <w:rPr>
          <w:sz w:val="28"/>
          <w:szCs w:val="28"/>
        </w:rPr>
        <w:t>»</w:t>
      </w:r>
      <w:r>
        <w:rPr>
          <w:sz w:val="28"/>
          <w:szCs w:val="28"/>
        </w:rPr>
        <w:t>.</w:t>
      </w:r>
    </w:p>
    <w:p w14:paraId="06AB59AE" w14:textId="77777777" w:rsidR="00BF193A" w:rsidRDefault="00BF193A" w:rsidP="00BF193A">
      <w:pPr>
        <w:widowControl w:val="0"/>
        <w:ind w:right="-1" w:firstLine="567"/>
        <w:jc w:val="both"/>
        <w:rPr>
          <w:sz w:val="28"/>
          <w:szCs w:val="28"/>
        </w:rPr>
      </w:pPr>
    </w:p>
    <w:p w14:paraId="2BDD8655" w14:textId="313B6FAD" w:rsidR="00FC73C2" w:rsidRPr="00BF193A" w:rsidRDefault="00FC73C2" w:rsidP="00BF193A">
      <w:pPr>
        <w:widowControl w:val="0"/>
        <w:ind w:right="-1" w:firstLine="567"/>
        <w:jc w:val="both"/>
        <w:rPr>
          <w:sz w:val="28"/>
          <w:szCs w:val="28"/>
        </w:rPr>
      </w:pPr>
      <w:r>
        <w:rPr>
          <w:sz w:val="28"/>
          <w:szCs w:val="28"/>
        </w:rPr>
        <w:t>В материалах дела имеется письменное обращение № 50/7.1 от 30.05.2025 за подписью генерального директора АО «ПТУ» с просьбой рассмотреть вопрос без участия представителей общества.</w:t>
      </w:r>
    </w:p>
    <w:p w14:paraId="58605BA2" w14:textId="77777777" w:rsidR="00BF193A" w:rsidRPr="00E97295" w:rsidRDefault="00BF193A" w:rsidP="00BF193A">
      <w:pPr>
        <w:ind w:firstLine="567"/>
        <w:jc w:val="both"/>
        <w:rPr>
          <w:b/>
          <w:sz w:val="28"/>
          <w:szCs w:val="28"/>
        </w:rPr>
      </w:pPr>
      <w:r w:rsidRPr="00145272">
        <w:rPr>
          <w:b/>
          <w:sz w:val="28"/>
          <w:szCs w:val="28"/>
        </w:rPr>
        <w:lastRenderedPageBreak/>
        <w:t xml:space="preserve">ПРАВЛЕНИЕ РЭК КУЗБАССА </w:t>
      </w:r>
      <w:r>
        <w:rPr>
          <w:b/>
          <w:sz w:val="28"/>
          <w:szCs w:val="28"/>
        </w:rPr>
        <w:t>ПОСТАНОВИ</w:t>
      </w:r>
      <w:r w:rsidRPr="00145272">
        <w:rPr>
          <w:b/>
          <w:sz w:val="28"/>
          <w:szCs w:val="28"/>
        </w:rPr>
        <w:t>ЛО:</w:t>
      </w:r>
    </w:p>
    <w:p w14:paraId="03A83564" w14:textId="77777777" w:rsidR="00BF193A" w:rsidRDefault="00BF193A" w:rsidP="00BF193A">
      <w:pPr>
        <w:widowControl w:val="0"/>
        <w:ind w:right="-1" w:firstLine="567"/>
        <w:jc w:val="both"/>
        <w:rPr>
          <w:b/>
          <w:sz w:val="28"/>
          <w:szCs w:val="28"/>
        </w:rPr>
      </w:pPr>
    </w:p>
    <w:p w14:paraId="6714E124" w14:textId="77777777" w:rsidR="00BF193A" w:rsidRDefault="00BF193A" w:rsidP="00BF193A">
      <w:pPr>
        <w:widowControl w:val="0"/>
        <w:ind w:right="-1" w:firstLine="567"/>
        <w:jc w:val="both"/>
        <w:rPr>
          <w:bCs/>
          <w:sz w:val="28"/>
          <w:szCs w:val="28"/>
        </w:rPr>
      </w:pPr>
      <w:r w:rsidRPr="009F2C0A">
        <w:rPr>
          <w:bCs/>
          <w:sz w:val="28"/>
          <w:szCs w:val="28"/>
        </w:rPr>
        <w:t>Согласиться с предложением докладчика.</w:t>
      </w:r>
    </w:p>
    <w:p w14:paraId="1166DBD2" w14:textId="77777777" w:rsidR="00FC73C2" w:rsidRPr="009F2C0A" w:rsidRDefault="00FC73C2" w:rsidP="00BF193A">
      <w:pPr>
        <w:widowControl w:val="0"/>
        <w:ind w:right="-1" w:firstLine="567"/>
        <w:jc w:val="both"/>
        <w:rPr>
          <w:bCs/>
          <w:sz w:val="28"/>
          <w:szCs w:val="28"/>
        </w:rPr>
      </w:pPr>
    </w:p>
    <w:p w14:paraId="1F88D634" w14:textId="77777777" w:rsidR="0025629B" w:rsidRDefault="00BF193A" w:rsidP="0025629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004C46E" w14:textId="77777777" w:rsidR="0025629B" w:rsidRDefault="0025629B" w:rsidP="0025629B">
      <w:pPr>
        <w:ind w:right="-1" w:firstLine="567"/>
        <w:jc w:val="both"/>
        <w:rPr>
          <w:b/>
          <w:bCs/>
          <w:sz w:val="28"/>
          <w:szCs w:val="22"/>
        </w:rPr>
      </w:pPr>
    </w:p>
    <w:p w14:paraId="13309E5A" w14:textId="5F8E4548" w:rsidR="0025629B" w:rsidRPr="0025629B" w:rsidRDefault="00BF193A" w:rsidP="0025629B">
      <w:pPr>
        <w:ind w:right="-1" w:firstLine="567"/>
        <w:jc w:val="both"/>
        <w:rPr>
          <w:b/>
          <w:bCs/>
          <w:sz w:val="28"/>
          <w:szCs w:val="22"/>
        </w:rPr>
      </w:pPr>
      <w:r w:rsidRPr="0025629B">
        <w:rPr>
          <w:sz w:val="28"/>
          <w:szCs w:val="28"/>
        </w:rPr>
        <w:t>Вопрос 4</w:t>
      </w:r>
      <w:r w:rsidRPr="0025629B">
        <w:rPr>
          <w:b/>
          <w:bCs/>
          <w:sz w:val="28"/>
          <w:szCs w:val="28"/>
        </w:rPr>
        <w:t xml:space="preserve"> «</w:t>
      </w:r>
      <w:r w:rsidR="0025629B" w:rsidRPr="0025629B">
        <w:rPr>
          <w:b/>
          <w:bCs/>
          <w:sz w:val="28"/>
          <w:szCs w:val="28"/>
        </w:rPr>
        <w:t>О внесении изменения в постановление Региональной энергетической комиссии Кузбасса от 20.12.2024 № 762 «Об установлении льготных цен (тарифов) на холодное, горячее водоснабжение, водоотведение, тепловую энергию (мощность), твердое топливо на территории Гурьевского муниципального округа»</w:t>
      </w:r>
    </w:p>
    <w:p w14:paraId="450E421E" w14:textId="77777777" w:rsidR="0025629B" w:rsidRDefault="0025629B" w:rsidP="0025629B">
      <w:pPr>
        <w:jc w:val="center"/>
        <w:rPr>
          <w:b/>
          <w:bCs/>
          <w:sz w:val="28"/>
          <w:szCs w:val="28"/>
        </w:rPr>
      </w:pPr>
    </w:p>
    <w:p w14:paraId="46AB3B61" w14:textId="77777777" w:rsidR="0025629B" w:rsidRDefault="0025629B" w:rsidP="0025629B">
      <w:pPr>
        <w:widowControl w:val="0"/>
        <w:ind w:right="-1" w:firstLine="567"/>
        <w:jc w:val="both"/>
        <w:rPr>
          <w:b/>
          <w:sz w:val="28"/>
          <w:szCs w:val="28"/>
        </w:rPr>
      </w:pPr>
      <w:r w:rsidRPr="001E2F4D">
        <w:rPr>
          <w:b/>
          <w:sz w:val="28"/>
          <w:szCs w:val="28"/>
        </w:rPr>
        <w:t xml:space="preserve">СЛУШАЛИ: </w:t>
      </w:r>
      <w:proofErr w:type="spellStart"/>
      <w:r>
        <w:rPr>
          <w:b/>
          <w:sz w:val="28"/>
          <w:szCs w:val="28"/>
        </w:rPr>
        <w:t>Чоботар</w:t>
      </w:r>
      <w:proofErr w:type="spellEnd"/>
      <w:r>
        <w:rPr>
          <w:b/>
          <w:sz w:val="28"/>
          <w:szCs w:val="28"/>
        </w:rPr>
        <w:t xml:space="preserve"> Н.В.</w:t>
      </w:r>
    </w:p>
    <w:p w14:paraId="6F78E929" w14:textId="77777777" w:rsidR="0025629B" w:rsidRDefault="0025629B" w:rsidP="0025629B">
      <w:pPr>
        <w:widowControl w:val="0"/>
        <w:ind w:right="-1" w:firstLine="567"/>
        <w:jc w:val="both"/>
        <w:rPr>
          <w:b/>
          <w:sz w:val="28"/>
          <w:szCs w:val="28"/>
        </w:rPr>
      </w:pPr>
    </w:p>
    <w:p w14:paraId="10B0BC3E" w14:textId="6572ADFE" w:rsidR="0025629B" w:rsidRPr="0025629B" w:rsidRDefault="0025629B" w:rsidP="0025629B">
      <w:pPr>
        <w:widowControl w:val="0"/>
        <w:ind w:right="-1" w:firstLine="567"/>
        <w:jc w:val="both"/>
        <w:rPr>
          <w:b/>
          <w:sz w:val="28"/>
          <w:szCs w:val="28"/>
        </w:rPr>
      </w:pPr>
      <w:r>
        <w:rPr>
          <w:sz w:val="28"/>
          <w:szCs w:val="28"/>
        </w:rPr>
        <w:t xml:space="preserve">Докладчик, </w:t>
      </w:r>
      <w:r w:rsidR="00097501">
        <w:rPr>
          <w:sz w:val="28"/>
          <w:szCs w:val="28"/>
        </w:rPr>
        <w:t>пояснила:</w:t>
      </w:r>
    </w:p>
    <w:p w14:paraId="63F75F55" w14:textId="77777777" w:rsidR="00FC73C2" w:rsidRPr="00B62831" w:rsidRDefault="00FC73C2" w:rsidP="00FC73C2">
      <w:pPr>
        <w:ind w:firstLine="567"/>
        <w:jc w:val="both"/>
        <w:rPr>
          <w:sz w:val="28"/>
          <w:szCs w:val="28"/>
        </w:rPr>
      </w:pPr>
      <w:r w:rsidRPr="00B62831">
        <w:rPr>
          <w:sz w:val="28"/>
          <w:szCs w:val="28"/>
        </w:rPr>
        <w:t xml:space="preserve">В соответствии с Положением о </w:t>
      </w:r>
      <w:r>
        <w:rPr>
          <w:sz w:val="28"/>
          <w:szCs w:val="28"/>
        </w:rPr>
        <w:t>Р</w:t>
      </w:r>
      <w:r w:rsidRPr="00B62831">
        <w:rPr>
          <w:sz w:val="28"/>
          <w:szCs w:val="28"/>
        </w:rPr>
        <w:t>егиональной энергетической комиссии К</w:t>
      </w:r>
      <w:r>
        <w:rPr>
          <w:sz w:val="28"/>
          <w:szCs w:val="28"/>
        </w:rPr>
        <w:t>узбасса</w:t>
      </w:r>
      <w:r w:rsidRPr="00B62831">
        <w:rPr>
          <w:sz w:val="28"/>
          <w:szCs w:val="28"/>
        </w:rPr>
        <w:t xml:space="preserve">, утвержденным постановлением </w:t>
      </w:r>
      <w:r>
        <w:rPr>
          <w:sz w:val="28"/>
          <w:szCs w:val="28"/>
        </w:rPr>
        <w:t>Правительства</w:t>
      </w:r>
      <w:r w:rsidRPr="00B62831">
        <w:rPr>
          <w:sz w:val="28"/>
          <w:szCs w:val="28"/>
        </w:rPr>
        <w:t xml:space="preserve"> Кемеровской области</w:t>
      </w:r>
      <w:r>
        <w:rPr>
          <w:sz w:val="28"/>
          <w:szCs w:val="28"/>
        </w:rPr>
        <w:t xml:space="preserve"> - Кузбасса</w:t>
      </w:r>
      <w:r w:rsidRPr="00B62831">
        <w:rPr>
          <w:sz w:val="28"/>
          <w:szCs w:val="28"/>
        </w:rPr>
        <w:t xml:space="preserve"> от </w:t>
      </w:r>
      <w:r>
        <w:rPr>
          <w:sz w:val="28"/>
          <w:szCs w:val="28"/>
        </w:rPr>
        <w:t>19</w:t>
      </w:r>
      <w:r w:rsidRPr="00B62831">
        <w:rPr>
          <w:sz w:val="28"/>
          <w:szCs w:val="28"/>
        </w:rPr>
        <w:t>.0</w:t>
      </w:r>
      <w:r>
        <w:rPr>
          <w:sz w:val="28"/>
          <w:szCs w:val="28"/>
        </w:rPr>
        <w:t>3</w:t>
      </w:r>
      <w:r w:rsidRPr="00B62831">
        <w:rPr>
          <w:sz w:val="28"/>
          <w:szCs w:val="28"/>
        </w:rPr>
        <w:t>.20</w:t>
      </w:r>
      <w:r>
        <w:rPr>
          <w:sz w:val="28"/>
          <w:szCs w:val="28"/>
        </w:rPr>
        <w:t>20</w:t>
      </w:r>
      <w:r w:rsidRPr="00B62831">
        <w:rPr>
          <w:sz w:val="28"/>
          <w:szCs w:val="28"/>
        </w:rPr>
        <w:t xml:space="preserve"> № </w:t>
      </w:r>
      <w:r>
        <w:rPr>
          <w:sz w:val="28"/>
          <w:szCs w:val="28"/>
        </w:rPr>
        <w:t>142</w:t>
      </w:r>
      <w:r w:rsidRPr="00B62831">
        <w:rPr>
          <w:sz w:val="28"/>
          <w:szCs w:val="28"/>
        </w:rPr>
        <w:t xml:space="preserve"> </w:t>
      </w:r>
      <w:r>
        <w:rPr>
          <w:sz w:val="28"/>
          <w:szCs w:val="28"/>
        </w:rPr>
        <w:t>Р</w:t>
      </w:r>
      <w:r w:rsidRPr="00B62831">
        <w:rPr>
          <w:sz w:val="28"/>
          <w:szCs w:val="28"/>
        </w:rPr>
        <w:t xml:space="preserve">егиональная энергетическая комиссия </w:t>
      </w:r>
      <w:r>
        <w:rPr>
          <w:sz w:val="28"/>
          <w:szCs w:val="28"/>
        </w:rPr>
        <w:t>Кузбасса</w:t>
      </w:r>
      <w:r w:rsidRPr="00B62831">
        <w:rPr>
          <w:sz w:val="28"/>
          <w:szCs w:val="28"/>
        </w:rPr>
        <w:t xml:space="preserve"> является исполнительным органом власти Кемеровской области</w:t>
      </w:r>
      <w:r>
        <w:rPr>
          <w:sz w:val="28"/>
          <w:szCs w:val="28"/>
        </w:rPr>
        <w:t xml:space="preserve"> - Кузбасса</w:t>
      </w:r>
      <w:r w:rsidRPr="00B62831">
        <w:rPr>
          <w:sz w:val="28"/>
          <w:szCs w:val="28"/>
        </w:rPr>
        <w:t xml:space="preserve"> специальной компетенции, осуществляющим региональный государственный контроль (надзор) за регулируемыми государством ценами (тарифами), а также за соблюдением стандартов раскрытия информации субъектами регулирования.</w:t>
      </w:r>
    </w:p>
    <w:p w14:paraId="24113B23" w14:textId="77777777" w:rsidR="00FC73C2" w:rsidRPr="00E17C6B" w:rsidRDefault="00FC73C2" w:rsidP="00FC73C2">
      <w:pPr>
        <w:ind w:firstLine="567"/>
        <w:jc w:val="both"/>
        <w:rPr>
          <w:bCs/>
          <w:sz w:val="28"/>
          <w:szCs w:val="28"/>
        </w:rPr>
      </w:pPr>
      <w:r w:rsidRPr="00B62831">
        <w:rPr>
          <w:sz w:val="28"/>
          <w:szCs w:val="28"/>
        </w:rPr>
        <w:t>В</w:t>
      </w:r>
      <w:r>
        <w:rPr>
          <w:sz w:val="28"/>
          <w:szCs w:val="28"/>
        </w:rPr>
        <w:t xml:space="preserve"> связи с изменением наименований отчетных форм по раскрытию информации в сфере электроэнергетики</w:t>
      </w:r>
      <w:r w:rsidRPr="00B62831">
        <w:rPr>
          <w:sz w:val="28"/>
          <w:szCs w:val="28"/>
        </w:rPr>
        <w:t xml:space="preserve"> </w:t>
      </w:r>
      <w:r>
        <w:rPr>
          <w:sz w:val="28"/>
          <w:szCs w:val="28"/>
        </w:rPr>
        <w:t>подготовлен проект постановления Р</w:t>
      </w:r>
      <w:r w:rsidRPr="00837AF1">
        <w:rPr>
          <w:sz w:val="28"/>
          <w:szCs w:val="28"/>
        </w:rPr>
        <w:t xml:space="preserve">егиональной энергетической комиссии </w:t>
      </w:r>
      <w:r w:rsidRPr="00E17C6B">
        <w:rPr>
          <w:sz w:val="28"/>
          <w:szCs w:val="28"/>
        </w:rPr>
        <w:t>Кузбасса «</w:t>
      </w:r>
      <w:r w:rsidRPr="00E17C6B">
        <w:rPr>
          <w:sz w:val="28"/>
        </w:rPr>
        <w:t>О внесении изменений в постановление</w:t>
      </w:r>
      <w:r w:rsidRPr="00E17C6B">
        <w:rPr>
          <w:bCs/>
          <w:sz w:val="28"/>
        </w:rPr>
        <w:t xml:space="preserve"> региональной энергетической комиссии Кемеровской области </w:t>
      </w:r>
      <w:r w:rsidRPr="00FA3AEA">
        <w:rPr>
          <w:bCs/>
          <w:sz w:val="28"/>
        </w:rPr>
        <w:t xml:space="preserve">от 14.07.2022 № 189 </w:t>
      </w:r>
      <w:r w:rsidRPr="00E17C6B">
        <w:rPr>
          <w:bCs/>
          <w:sz w:val="28"/>
        </w:rPr>
        <w:t>«</w:t>
      </w:r>
      <w:r w:rsidRPr="00E17C6B">
        <w:rPr>
          <w:bCs/>
          <w:color w:val="000000"/>
          <w:sz w:val="28"/>
          <w:szCs w:val="28"/>
          <w:shd w:val="clear" w:color="auto" w:fill="FFFFFF"/>
        </w:rPr>
        <w:t>Об утверждении Руководства по соблюдению обязательных требований законодательства в области регулируемых государством цен (тарифов)»</w:t>
      </w:r>
      <w:r>
        <w:rPr>
          <w:bCs/>
          <w:color w:val="000000"/>
          <w:sz w:val="28"/>
          <w:szCs w:val="28"/>
          <w:shd w:val="clear" w:color="auto" w:fill="FFFFFF"/>
        </w:rPr>
        <w:t>.</w:t>
      </w:r>
    </w:p>
    <w:p w14:paraId="0ED65D8E" w14:textId="77777777" w:rsidR="0025629B" w:rsidRDefault="0025629B" w:rsidP="00FC73C2">
      <w:pPr>
        <w:rPr>
          <w:b/>
          <w:bCs/>
          <w:kern w:val="32"/>
          <w:sz w:val="28"/>
          <w:szCs w:val="28"/>
        </w:rPr>
      </w:pPr>
    </w:p>
    <w:p w14:paraId="62F41AF6" w14:textId="77777777" w:rsidR="00CF5610" w:rsidRDefault="00097501" w:rsidP="00CF5610">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CD2404C" w14:textId="77777777" w:rsidR="00CF5610" w:rsidRDefault="00CF5610" w:rsidP="00CF5610">
      <w:pPr>
        <w:ind w:firstLine="567"/>
        <w:jc w:val="both"/>
        <w:rPr>
          <w:b/>
          <w:sz w:val="28"/>
          <w:szCs w:val="28"/>
        </w:rPr>
      </w:pPr>
    </w:p>
    <w:p w14:paraId="3B27DD58" w14:textId="05E39412" w:rsidR="00BF193A" w:rsidRDefault="00D0669E" w:rsidP="00BF193A">
      <w:pPr>
        <w:ind w:right="-6" w:firstLine="567"/>
        <w:jc w:val="both"/>
        <w:rPr>
          <w:sz w:val="28"/>
          <w:szCs w:val="28"/>
        </w:rPr>
      </w:pPr>
      <w:r w:rsidRPr="00B7719C">
        <w:rPr>
          <w:sz w:val="28"/>
          <w:szCs w:val="28"/>
        </w:rPr>
        <w:t>Внести в Руководство по соблюдению обязательных требований законодательства в области регулируемых государством цен (тарифов), утвержденное постановлением Региональной энергетической комиссии Кузбасса от 14.07.2022 № 189</w:t>
      </w:r>
      <w:r>
        <w:rPr>
          <w:sz w:val="28"/>
          <w:szCs w:val="28"/>
        </w:rPr>
        <w:t xml:space="preserve"> (в </w:t>
      </w:r>
      <w:r w:rsidRPr="0060744F">
        <w:rPr>
          <w:sz w:val="28"/>
          <w:szCs w:val="28"/>
        </w:rPr>
        <w:t>редакции постановления Региональной энергетической комиссии Кузбасса от 2</w:t>
      </w:r>
      <w:r>
        <w:rPr>
          <w:sz w:val="28"/>
          <w:szCs w:val="28"/>
        </w:rPr>
        <w:t>8</w:t>
      </w:r>
      <w:r w:rsidRPr="0060744F">
        <w:rPr>
          <w:sz w:val="28"/>
          <w:szCs w:val="28"/>
        </w:rPr>
        <w:t>.</w:t>
      </w:r>
      <w:r>
        <w:rPr>
          <w:sz w:val="28"/>
          <w:szCs w:val="28"/>
        </w:rPr>
        <w:t>11</w:t>
      </w:r>
      <w:r w:rsidRPr="0060744F">
        <w:rPr>
          <w:sz w:val="28"/>
          <w:szCs w:val="28"/>
        </w:rPr>
        <w:t>.202</w:t>
      </w:r>
      <w:r>
        <w:rPr>
          <w:sz w:val="28"/>
          <w:szCs w:val="28"/>
        </w:rPr>
        <w:t>3</w:t>
      </w:r>
      <w:r w:rsidRPr="0060744F">
        <w:rPr>
          <w:sz w:val="28"/>
          <w:szCs w:val="28"/>
        </w:rPr>
        <w:t xml:space="preserve"> № </w:t>
      </w:r>
      <w:r>
        <w:rPr>
          <w:sz w:val="28"/>
          <w:szCs w:val="28"/>
        </w:rPr>
        <w:t>418) согласно предложенному проекту постановления.</w:t>
      </w:r>
    </w:p>
    <w:p w14:paraId="486950E0" w14:textId="77777777" w:rsidR="00D0669E" w:rsidRDefault="00D0669E" w:rsidP="00BF193A">
      <w:pPr>
        <w:ind w:right="-6" w:firstLine="567"/>
        <w:jc w:val="both"/>
        <w:rPr>
          <w:b/>
          <w:sz w:val="28"/>
          <w:szCs w:val="28"/>
        </w:rPr>
      </w:pPr>
    </w:p>
    <w:p w14:paraId="42F21FBD" w14:textId="77777777" w:rsidR="00097501" w:rsidRDefault="00097501" w:rsidP="00097501">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550043D" w14:textId="77777777" w:rsidR="00097501" w:rsidRDefault="00097501" w:rsidP="00BF193A">
      <w:pPr>
        <w:ind w:right="-6" w:firstLine="567"/>
        <w:jc w:val="both"/>
        <w:rPr>
          <w:b/>
          <w:sz w:val="28"/>
          <w:szCs w:val="28"/>
        </w:rPr>
      </w:pPr>
    </w:p>
    <w:p w14:paraId="261D7E61" w14:textId="77777777" w:rsidR="00D0669E" w:rsidRDefault="00D0669E" w:rsidP="00BF193A">
      <w:pPr>
        <w:ind w:right="-6"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tc>
          <w:tcPr>
            <w:tcW w:w="7513" w:type="dxa"/>
          </w:tcPr>
          <w:p w14:paraId="60C09E57" w14:textId="083A34F0" w:rsidR="0036270B" w:rsidRDefault="00CF5610" w:rsidP="00CF5610">
            <w:pPr>
              <w:widowControl w:val="0"/>
              <w:tabs>
                <w:tab w:val="left" w:pos="0"/>
                <w:tab w:val="left" w:pos="9072"/>
              </w:tabs>
              <w:jc w:val="both"/>
              <w:rPr>
                <w:bCs/>
                <w:sz w:val="28"/>
                <w:szCs w:val="28"/>
              </w:rPr>
            </w:pPr>
            <w:r>
              <w:rPr>
                <w:sz w:val="28"/>
                <w:szCs w:val="28"/>
              </w:rPr>
              <w:t>И.о. п</w:t>
            </w:r>
            <w:r w:rsidR="0036270B">
              <w:rPr>
                <w:sz w:val="28"/>
                <w:szCs w:val="28"/>
              </w:rPr>
              <w:t>редседател</w:t>
            </w:r>
            <w:r>
              <w:rPr>
                <w:sz w:val="28"/>
                <w:szCs w:val="28"/>
              </w:rPr>
              <w:t>я</w:t>
            </w:r>
            <w:r w:rsidR="0036270B">
              <w:rPr>
                <w:sz w:val="28"/>
                <w:szCs w:val="28"/>
              </w:rPr>
              <w:t xml:space="preserve"> </w:t>
            </w:r>
            <w:r w:rsidR="0036270B">
              <w:rPr>
                <w:bCs/>
                <w:sz w:val="28"/>
                <w:szCs w:val="28"/>
              </w:rPr>
              <w:t>РЭК Кузбасса</w:t>
            </w:r>
          </w:p>
        </w:tc>
        <w:tc>
          <w:tcPr>
            <w:tcW w:w="2693" w:type="dxa"/>
          </w:tcPr>
          <w:p w14:paraId="58874DF0" w14:textId="2465609A" w:rsidR="0036270B" w:rsidRDefault="00CF5610">
            <w:pPr>
              <w:widowControl w:val="0"/>
              <w:tabs>
                <w:tab w:val="left" w:pos="0"/>
                <w:tab w:val="left" w:pos="9072"/>
              </w:tabs>
              <w:jc w:val="both"/>
              <w:rPr>
                <w:sz w:val="28"/>
                <w:szCs w:val="28"/>
              </w:rPr>
            </w:pPr>
            <w:r>
              <w:rPr>
                <w:sz w:val="28"/>
                <w:szCs w:val="28"/>
              </w:rPr>
              <w:t>О.А. Чурсина</w:t>
            </w:r>
          </w:p>
          <w:p w14:paraId="59C5E453" w14:textId="77777777" w:rsidR="0036270B" w:rsidRDefault="0036270B">
            <w:pPr>
              <w:widowControl w:val="0"/>
              <w:autoSpaceDE w:val="0"/>
              <w:autoSpaceDN w:val="0"/>
              <w:adjustRightInd w:val="0"/>
              <w:jc w:val="both"/>
              <w:rPr>
                <w:bCs/>
                <w:sz w:val="28"/>
                <w:szCs w:val="28"/>
              </w:rPr>
            </w:pPr>
          </w:p>
        </w:tc>
      </w:tr>
    </w:tbl>
    <w:p w14:paraId="6185DE44" w14:textId="77777777" w:rsidR="002371A7" w:rsidRDefault="002371A7" w:rsidP="0036270B">
      <w:pPr>
        <w:widowControl w:val="0"/>
        <w:autoSpaceDE w:val="0"/>
        <w:autoSpaceDN w:val="0"/>
        <w:adjustRightInd w:val="0"/>
        <w:ind w:right="-284"/>
        <w:jc w:val="both"/>
        <w:rPr>
          <w:bCs/>
          <w:sz w:val="28"/>
          <w:szCs w:val="28"/>
        </w:rPr>
      </w:pPr>
    </w:p>
    <w:p w14:paraId="54860AA8" w14:textId="77777777" w:rsidR="00D0669E" w:rsidRDefault="00D0669E" w:rsidP="0036270B">
      <w:pPr>
        <w:widowControl w:val="0"/>
        <w:autoSpaceDE w:val="0"/>
        <w:autoSpaceDN w:val="0"/>
        <w:adjustRightInd w:val="0"/>
        <w:ind w:right="-284"/>
        <w:jc w:val="both"/>
        <w:rPr>
          <w:bCs/>
          <w:sz w:val="28"/>
          <w:szCs w:val="28"/>
        </w:rPr>
        <w:sectPr w:rsidR="00D0669E" w:rsidSect="003C232D">
          <w:pgSz w:w="11906" w:h="16838" w:code="9"/>
          <w:pgMar w:top="142" w:right="566" w:bottom="851" w:left="1276" w:header="573" w:footer="0" w:gutter="0"/>
          <w:pgNumType w:start="1"/>
          <w:cols w:space="708"/>
          <w:titlePg/>
          <w:docGrid w:linePitch="360"/>
        </w:sectPr>
      </w:pPr>
    </w:p>
    <w:p w14:paraId="6C197B53" w14:textId="77777777" w:rsidR="002371A7" w:rsidRDefault="002371A7" w:rsidP="0036270B">
      <w:pPr>
        <w:widowControl w:val="0"/>
        <w:autoSpaceDE w:val="0"/>
        <w:autoSpaceDN w:val="0"/>
        <w:adjustRightInd w:val="0"/>
        <w:ind w:right="-284"/>
        <w:jc w:val="both"/>
        <w:rPr>
          <w:bCs/>
          <w:sz w:val="28"/>
          <w:szCs w:val="28"/>
        </w:rPr>
      </w:pPr>
    </w:p>
    <w:p w14:paraId="6F65A8E2" w14:textId="67ACD2A2"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pPr>
              <w:widowControl w:val="0"/>
              <w:autoSpaceDE w:val="0"/>
              <w:autoSpaceDN w:val="0"/>
              <w:adjustRightInd w:val="0"/>
              <w:jc w:val="both"/>
              <w:rPr>
                <w:sz w:val="28"/>
                <w:szCs w:val="28"/>
              </w:rPr>
            </w:pPr>
          </w:p>
        </w:tc>
      </w:tr>
      <w:tr w:rsidR="0038247A" w:rsidRPr="00647782" w14:paraId="6B695169" w14:textId="77777777">
        <w:trPr>
          <w:trHeight w:val="295"/>
        </w:trPr>
        <w:tc>
          <w:tcPr>
            <w:tcW w:w="7627" w:type="dxa"/>
          </w:tcPr>
          <w:p w14:paraId="1A3D2485" w14:textId="77777777" w:rsidR="0038247A" w:rsidRPr="00E44C7F" w:rsidRDefault="0038247A">
            <w:pPr>
              <w:widowControl w:val="0"/>
              <w:autoSpaceDE w:val="0"/>
              <w:autoSpaceDN w:val="0"/>
              <w:adjustRightInd w:val="0"/>
              <w:jc w:val="both"/>
              <w:rPr>
                <w:bCs/>
                <w:sz w:val="28"/>
                <w:szCs w:val="28"/>
                <w:lang w:val="en-US"/>
              </w:rPr>
            </w:pPr>
          </w:p>
        </w:tc>
        <w:tc>
          <w:tcPr>
            <w:tcW w:w="2641" w:type="dxa"/>
          </w:tcPr>
          <w:p w14:paraId="2004F58F" w14:textId="77777777" w:rsidR="00E2218C" w:rsidRDefault="00E2218C">
            <w:pPr>
              <w:widowControl w:val="0"/>
              <w:autoSpaceDE w:val="0"/>
              <w:autoSpaceDN w:val="0"/>
              <w:adjustRightInd w:val="0"/>
              <w:jc w:val="both"/>
              <w:rPr>
                <w:bCs/>
                <w:sz w:val="28"/>
                <w:szCs w:val="28"/>
              </w:rPr>
            </w:pPr>
          </w:p>
          <w:p w14:paraId="0E066600" w14:textId="77777777" w:rsidR="009F361D" w:rsidRDefault="009F361D">
            <w:pPr>
              <w:widowControl w:val="0"/>
              <w:autoSpaceDE w:val="0"/>
              <w:autoSpaceDN w:val="0"/>
              <w:adjustRightInd w:val="0"/>
              <w:jc w:val="both"/>
              <w:rPr>
                <w:bCs/>
                <w:sz w:val="28"/>
                <w:szCs w:val="28"/>
              </w:rPr>
            </w:pPr>
          </w:p>
          <w:p w14:paraId="36AECFDE" w14:textId="3A09CE30" w:rsidR="0038247A" w:rsidRPr="00647782" w:rsidRDefault="009774A0">
            <w:pPr>
              <w:widowControl w:val="0"/>
              <w:autoSpaceDE w:val="0"/>
              <w:autoSpaceDN w:val="0"/>
              <w:adjustRightInd w:val="0"/>
              <w:jc w:val="both"/>
              <w:rPr>
                <w:bCs/>
                <w:sz w:val="28"/>
                <w:szCs w:val="28"/>
              </w:rPr>
            </w:pPr>
            <w:r>
              <w:rPr>
                <w:bCs/>
                <w:sz w:val="28"/>
                <w:szCs w:val="28"/>
              </w:rPr>
              <w:t>О.В. Маркова</w:t>
            </w:r>
          </w:p>
        </w:tc>
      </w:tr>
      <w:tr w:rsidR="00AC0872" w:rsidRPr="00647782" w14:paraId="69DD5761" w14:textId="77777777">
        <w:trPr>
          <w:trHeight w:val="295"/>
        </w:trPr>
        <w:tc>
          <w:tcPr>
            <w:tcW w:w="7627" w:type="dxa"/>
          </w:tcPr>
          <w:p w14:paraId="24450B13" w14:textId="77777777" w:rsidR="00AC0872" w:rsidRPr="00647782" w:rsidRDefault="00AC0872" w:rsidP="00AC0872">
            <w:pPr>
              <w:widowControl w:val="0"/>
              <w:autoSpaceDE w:val="0"/>
              <w:autoSpaceDN w:val="0"/>
              <w:adjustRightInd w:val="0"/>
              <w:jc w:val="both"/>
              <w:rPr>
                <w:bCs/>
                <w:sz w:val="28"/>
                <w:szCs w:val="28"/>
              </w:rPr>
            </w:pPr>
          </w:p>
        </w:tc>
        <w:tc>
          <w:tcPr>
            <w:tcW w:w="2641" w:type="dxa"/>
          </w:tcPr>
          <w:p w14:paraId="7E3B909A" w14:textId="77777777" w:rsidR="00AC0872" w:rsidRDefault="00AC0872" w:rsidP="00AC0872">
            <w:pPr>
              <w:widowControl w:val="0"/>
              <w:autoSpaceDE w:val="0"/>
              <w:autoSpaceDN w:val="0"/>
              <w:adjustRightInd w:val="0"/>
              <w:jc w:val="both"/>
              <w:rPr>
                <w:bCs/>
                <w:sz w:val="28"/>
                <w:szCs w:val="28"/>
              </w:rPr>
            </w:pPr>
          </w:p>
          <w:p w14:paraId="2D47F1DD" w14:textId="77777777" w:rsidR="00197DDA" w:rsidRDefault="00197DDA" w:rsidP="00AC0872">
            <w:pPr>
              <w:widowControl w:val="0"/>
              <w:autoSpaceDE w:val="0"/>
              <w:autoSpaceDN w:val="0"/>
              <w:adjustRightInd w:val="0"/>
              <w:jc w:val="both"/>
              <w:rPr>
                <w:bCs/>
                <w:sz w:val="28"/>
                <w:szCs w:val="28"/>
              </w:rPr>
            </w:pPr>
          </w:p>
          <w:p w14:paraId="6AECDC6C" w14:textId="77777777" w:rsidR="00AC0872" w:rsidRDefault="00AC0872" w:rsidP="00AC0872">
            <w:pPr>
              <w:widowControl w:val="0"/>
              <w:autoSpaceDE w:val="0"/>
              <w:autoSpaceDN w:val="0"/>
              <w:adjustRightInd w:val="0"/>
              <w:jc w:val="both"/>
              <w:rPr>
                <w:bCs/>
                <w:sz w:val="28"/>
                <w:szCs w:val="28"/>
              </w:rPr>
            </w:pPr>
            <w:r>
              <w:rPr>
                <w:bCs/>
                <w:sz w:val="28"/>
                <w:szCs w:val="28"/>
              </w:rPr>
              <w:t>Н.В. Ермак</w:t>
            </w:r>
          </w:p>
          <w:p w14:paraId="3BD4FA60" w14:textId="77777777" w:rsidR="009774A0" w:rsidRDefault="009774A0" w:rsidP="00AC0872">
            <w:pPr>
              <w:widowControl w:val="0"/>
              <w:autoSpaceDE w:val="0"/>
              <w:autoSpaceDN w:val="0"/>
              <w:adjustRightInd w:val="0"/>
              <w:jc w:val="both"/>
              <w:rPr>
                <w:bCs/>
                <w:sz w:val="28"/>
                <w:szCs w:val="28"/>
              </w:rPr>
            </w:pPr>
          </w:p>
          <w:p w14:paraId="07C69F63" w14:textId="708D77D8" w:rsidR="009774A0" w:rsidRDefault="009774A0" w:rsidP="00AC0872">
            <w:pPr>
              <w:widowControl w:val="0"/>
              <w:autoSpaceDE w:val="0"/>
              <w:autoSpaceDN w:val="0"/>
              <w:adjustRightInd w:val="0"/>
              <w:jc w:val="both"/>
              <w:rPr>
                <w:bCs/>
                <w:sz w:val="28"/>
                <w:szCs w:val="28"/>
              </w:rPr>
            </w:pP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0F908FE8" w14:textId="77777777" w:rsidR="008E3410" w:rsidRDefault="008E3410">
            <w:pPr>
              <w:widowControl w:val="0"/>
              <w:autoSpaceDE w:val="0"/>
              <w:autoSpaceDN w:val="0"/>
              <w:adjustRightInd w:val="0"/>
              <w:jc w:val="both"/>
              <w:rPr>
                <w:sz w:val="28"/>
                <w:szCs w:val="28"/>
              </w:rPr>
            </w:pPr>
          </w:p>
          <w:p w14:paraId="19675C8A" w14:textId="77777777" w:rsidR="005A1522" w:rsidRDefault="005A1522">
            <w:pPr>
              <w:widowControl w:val="0"/>
              <w:autoSpaceDE w:val="0"/>
              <w:autoSpaceDN w:val="0"/>
              <w:adjustRightInd w:val="0"/>
              <w:jc w:val="both"/>
              <w:rPr>
                <w:sz w:val="28"/>
                <w:szCs w:val="28"/>
              </w:rPr>
            </w:pPr>
          </w:p>
          <w:p w14:paraId="52D427C7" w14:textId="77777777" w:rsidR="005A1522" w:rsidRDefault="005A1522">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pPr>
              <w:widowControl w:val="0"/>
              <w:autoSpaceDE w:val="0"/>
              <w:autoSpaceDN w:val="0"/>
              <w:adjustRightInd w:val="0"/>
              <w:jc w:val="both"/>
              <w:rPr>
                <w:bCs/>
                <w:sz w:val="28"/>
                <w:szCs w:val="28"/>
              </w:rPr>
            </w:pPr>
          </w:p>
          <w:p w14:paraId="3C49A6B6" w14:textId="77777777" w:rsidR="00AC0872" w:rsidRDefault="00AC0872">
            <w:pPr>
              <w:widowControl w:val="0"/>
              <w:autoSpaceDE w:val="0"/>
              <w:autoSpaceDN w:val="0"/>
              <w:adjustRightInd w:val="0"/>
              <w:jc w:val="both"/>
              <w:rPr>
                <w:bCs/>
                <w:sz w:val="28"/>
                <w:szCs w:val="28"/>
              </w:rPr>
            </w:pPr>
          </w:p>
          <w:p w14:paraId="140A4769" w14:textId="77777777" w:rsidR="005A1522" w:rsidRDefault="005A1522">
            <w:pPr>
              <w:widowControl w:val="0"/>
              <w:autoSpaceDE w:val="0"/>
              <w:autoSpaceDN w:val="0"/>
              <w:adjustRightInd w:val="0"/>
              <w:jc w:val="both"/>
              <w:rPr>
                <w:bCs/>
                <w:sz w:val="28"/>
                <w:szCs w:val="28"/>
              </w:rPr>
            </w:pPr>
          </w:p>
          <w:p w14:paraId="45FC40A4" w14:textId="074BF27F" w:rsidR="0036270B" w:rsidRDefault="00D0669E">
            <w:pPr>
              <w:widowControl w:val="0"/>
              <w:autoSpaceDE w:val="0"/>
              <w:autoSpaceDN w:val="0"/>
              <w:adjustRightInd w:val="0"/>
              <w:jc w:val="both"/>
              <w:rPr>
                <w:bCs/>
                <w:sz w:val="28"/>
                <w:szCs w:val="28"/>
              </w:rPr>
            </w:pPr>
            <w:r>
              <w:rPr>
                <w:bCs/>
                <w:sz w:val="28"/>
                <w:szCs w:val="28"/>
              </w:rPr>
              <w:t>Т.А. Сафина</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2371A7">
      <w:pPr>
        <w:tabs>
          <w:tab w:val="left" w:pos="9214"/>
        </w:tabs>
        <w:ind w:left="-1075" w:right="-739" w:firstLine="7171"/>
        <w:rPr>
          <w:b/>
          <w:bCs/>
          <w:sz w:val="28"/>
          <w:szCs w:val="22"/>
        </w:rPr>
      </w:pPr>
    </w:p>
    <w:sectPr w:rsidR="0036270B" w:rsidRPr="00075F9A" w:rsidSect="003C232D">
      <w:pgSz w:w="11906" w:h="16838" w:code="9"/>
      <w:pgMar w:top="142" w:right="566" w:bottom="851" w:left="1276"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D407EFB"/>
    <w:multiLevelType w:val="hybridMultilevel"/>
    <w:tmpl w:val="FA1807D8"/>
    <w:lvl w:ilvl="0" w:tplc="95F42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3E7144BC"/>
    <w:multiLevelType w:val="multilevel"/>
    <w:tmpl w:val="43BE5A6A"/>
    <w:lvl w:ilvl="0">
      <w:start w:val="1"/>
      <w:numFmt w:val="decimal"/>
      <w:lvlText w:val="%1."/>
      <w:lvlJc w:val="left"/>
      <w:pPr>
        <w:ind w:left="1159" w:hanging="450"/>
      </w:pPr>
      <w:rPr>
        <w:rFonts w:ascii="Times New Roman" w:eastAsia="Times New Roman" w:hAnsi="Times New Roman" w:cs="Times New Roman"/>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8"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9"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4"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6"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9"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0"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1"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2"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3"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16cid:durableId="717051973">
    <w:abstractNumId w:val="2"/>
  </w:num>
  <w:num w:numId="2" w16cid:durableId="633607985">
    <w:abstractNumId w:val="11"/>
  </w:num>
  <w:num w:numId="3" w16cid:durableId="749229012">
    <w:abstractNumId w:val="1"/>
  </w:num>
  <w:num w:numId="4" w16cid:durableId="2026861699">
    <w:abstractNumId w:val="0"/>
  </w:num>
  <w:num w:numId="5" w16cid:durableId="205142654">
    <w:abstractNumId w:val="10"/>
  </w:num>
  <w:num w:numId="6" w16cid:durableId="729502204">
    <w:abstractNumId w:val="21"/>
  </w:num>
  <w:num w:numId="7" w16cid:durableId="226454065">
    <w:abstractNumId w:val="36"/>
  </w:num>
  <w:num w:numId="8" w16cid:durableId="1492402635">
    <w:abstractNumId w:val="31"/>
  </w:num>
  <w:num w:numId="9" w16cid:durableId="2130392352">
    <w:abstractNumId w:val="3"/>
  </w:num>
  <w:num w:numId="10" w16cid:durableId="1164206037">
    <w:abstractNumId w:val="17"/>
  </w:num>
  <w:num w:numId="11" w16cid:durableId="1679237154">
    <w:abstractNumId w:val="22"/>
  </w:num>
  <w:num w:numId="12" w16cid:durableId="2097707611">
    <w:abstractNumId w:val="4"/>
  </w:num>
  <w:num w:numId="13" w16cid:durableId="1285889397">
    <w:abstractNumId w:val="16"/>
  </w:num>
  <w:num w:numId="14" w16cid:durableId="2130472916">
    <w:abstractNumId w:val="6"/>
  </w:num>
  <w:num w:numId="15" w16cid:durableId="2108302332">
    <w:abstractNumId w:val="40"/>
  </w:num>
  <w:num w:numId="16" w16cid:durableId="1650867863">
    <w:abstractNumId w:val="41"/>
  </w:num>
  <w:num w:numId="17" w16cid:durableId="355810554">
    <w:abstractNumId w:val="20"/>
  </w:num>
  <w:num w:numId="18" w16cid:durableId="1929188361">
    <w:abstractNumId w:val="5"/>
  </w:num>
  <w:num w:numId="19" w16cid:durableId="1990162558">
    <w:abstractNumId w:val="35"/>
  </w:num>
  <w:num w:numId="20" w16cid:durableId="675226899">
    <w:abstractNumId w:val="8"/>
  </w:num>
  <w:num w:numId="21" w16cid:durableId="416295214">
    <w:abstractNumId w:val="19"/>
  </w:num>
  <w:num w:numId="22" w16cid:durableId="850223582">
    <w:abstractNumId w:val="23"/>
  </w:num>
  <w:num w:numId="23" w16cid:durableId="565804360">
    <w:abstractNumId w:val="38"/>
  </w:num>
  <w:num w:numId="24" w16cid:durableId="822090160">
    <w:abstractNumId w:val="33"/>
  </w:num>
  <w:num w:numId="25" w16cid:durableId="500237210">
    <w:abstractNumId w:val="37"/>
  </w:num>
  <w:num w:numId="26" w16cid:durableId="717359741">
    <w:abstractNumId w:val="9"/>
  </w:num>
  <w:num w:numId="27" w16cid:durableId="1161695105">
    <w:abstractNumId w:val="18"/>
  </w:num>
  <w:num w:numId="28" w16cid:durableId="180243298">
    <w:abstractNumId w:val="43"/>
  </w:num>
  <w:num w:numId="29" w16cid:durableId="1492989773">
    <w:abstractNumId w:val="15"/>
  </w:num>
  <w:num w:numId="30" w16cid:durableId="2106462131">
    <w:abstractNumId w:val="42"/>
  </w:num>
  <w:num w:numId="31" w16cid:durableId="1641223601">
    <w:abstractNumId w:val="44"/>
  </w:num>
  <w:num w:numId="32" w16cid:durableId="826284011">
    <w:abstractNumId w:val="25"/>
  </w:num>
  <w:num w:numId="33" w16cid:durableId="212157894">
    <w:abstractNumId w:val="39"/>
  </w:num>
  <w:num w:numId="34" w16cid:durableId="807162757">
    <w:abstractNumId w:val="13"/>
  </w:num>
  <w:num w:numId="35" w16cid:durableId="1854028574">
    <w:abstractNumId w:val="28"/>
  </w:num>
  <w:num w:numId="36" w16cid:durableId="575045118">
    <w:abstractNumId w:val="24"/>
  </w:num>
  <w:num w:numId="37" w16cid:durableId="1229800413">
    <w:abstractNumId w:val="34"/>
  </w:num>
  <w:num w:numId="38" w16cid:durableId="1141996268">
    <w:abstractNumId w:val="12"/>
  </w:num>
  <w:num w:numId="39" w16cid:durableId="372730333">
    <w:abstractNumId w:val="14"/>
  </w:num>
  <w:num w:numId="40" w16cid:durableId="1547374490">
    <w:abstractNumId w:val="29"/>
  </w:num>
  <w:num w:numId="41" w16cid:durableId="1473062697">
    <w:abstractNumId w:val="7"/>
  </w:num>
  <w:num w:numId="42" w16cid:durableId="585967404">
    <w:abstractNumId w:val="26"/>
  </w:num>
  <w:num w:numId="43" w16cid:durableId="1951815123">
    <w:abstractNumId w:val="30"/>
  </w:num>
  <w:num w:numId="44" w16cid:durableId="2125071192">
    <w:abstractNumId w:val="32"/>
  </w:num>
  <w:num w:numId="45" w16cid:durableId="191315943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4B3"/>
    <w:rsid w:val="00190535"/>
    <w:rsid w:val="0019326D"/>
    <w:rsid w:val="001937B2"/>
    <w:rsid w:val="00193859"/>
    <w:rsid w:val="00193BCB"/>
    <w:rsid w:val="001942D6"/>
    <w:rsid w:val="00194430"/>
    <w:rsid w:val="00196C7E"/>
    <w:rsid w:val="00197DDA"/>
    <w:rsid w:val="001A00A0"/>
    <w:rsid w:val="001A2947"/>
    <w:rsid w:val="001A36CD"/>
    <w:rsid w:val="001A3FA0"/>
    <w:rsid w:val="001B0B7F"/>
    <w:rsid w:val="001B249D"/>
    <w:rsid w:val="001B2ADB"/>
    <w:rsid w:val="001B39E7"/>
    <w:rsid w:val="001B5D41"/>
    <w:rsid w:val="001B6546"/>
    <w:rsid w:val="001C0FF7"/>
    <w:rsid w:val="001C2C4D"/>
    <w:rsid w:val="001C42D8"/>
    <w:rsid w:val="001C6230"/>
    <w:rsid w:val="001C673E"/>
    <w:rsid w:val="001C7938"/>
    <w:rsid w:val="001C7E04"/>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63DA"/>
    <w:rsid w:val="0024661E"/>
    <w:rsid w:val="00246680"/>
    <w:rsid w:val="00246E65"/>
    <w:rsid w:val="00250DC7"/>
    <w:rsid w:val="002552FA"/>
    <w:rsid w:val="00255CFA"/>
    <w:rsid w:val="0025629B"/>
    <w:rsid w:val="00256B66"/>
    <w:rsid w:val="00257D8B"/>
    <w:rsid w:val="00263D94"/>
    <w:rsid w:val="00263DC4"/>
    <w:rsid w:val="00264A6E"/>
    <w:rsid w:val="00270B99"/>
    <w:rsid w:val="00271A71"/>
    <w:rsid w:val="00276018"/>
    <w:rsid w:val="002774FF"/>
    <w:rsid w:val="00282B3E"/>
    <w:rsid w:val="00282DA8"/>
    <w:rsid w:val="00283777"/>
    <w:rsid w:val="002844A1"/>
    <w:rsid w:val="00286C7C"/>
    <w:rsid w:val="002911CD"/>
    <w:rsid w:val="00291CB4"/>
    <w:rsid w:val="0029430F"/>
    <w:rsid w:val="00294552"/>
    <w:rsid w:val="002958E0"/>
    <w:rsid w:val="00297C99"/>
    <w:rsid w:val="002A248D"/>
    <w:rsid w:val="002A2585"/>
    <w:rsid w:val="002A65E5"/>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3313"/>
    <w:rsid w:val="002E384B"/>
    <w:rsid w:val="002E473C"/>
    <w:rsid w:val="002E492C"/>
    <w:rsid w:val="002E6653"/>
    <w:rsid w:val="002F27A4"/>
    <w:rsid w:val="002F47F6"/>
    <w:rsid w:val="002F7144"/>
    <w:rsid w:val="002F76F0"/>
    <w:rsid w:val="00303EAF"/>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37858"/>
    <w:rsid w:val="00341304"/>
    <w:rsid w:val="0034273D"/>
    <w:rsid w:val="00342A8E"/>
    <w:rsid w:val="00344C31"/>
    <w:rsid w:val="003474C6"/>
    <w:rsid w:val="0035018D"/>
    <w:rsid w:val="003501A8"/>
    <w:rsid w:val="003522D7"/>
    <w:rsid w:val="00357D62"/>
    <w:rsid w:val="00361E84"/>
    <w:rsid w:val="0036270B"/>
    <w:rsid w:val="003632DB"/>
    <w:rsid w:val="00365B39"/>
    <w:rsid w:val="00367BA1"/>
    <w:rsid w:val="00370A2F"/>
    <w:rsid w:val="0037374D"/>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3D58"/>
    <w:rsid w:val="003A3E2D"/>
    <w:rsid w:val="003A53F3"/>
    <w:rsid w:val="003A5ECA"/>
    <w:rsid w:val="003A7308"/>
    <w:rsid w:val="003A7ACC"/>
    <w:rsid w:val="003A7D99"/>
    <w:rsid w:val="003B0DC3"/>
    <w:rsid w:val="003B314E"/>
    <w:rsid w:val="003B43E8"/>
    <w:rsid w:val="003B4637"/>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6AC3"/>
    <w:rsid w:val="005272CA"/>
    <w:rsid w:val="005275C4"/>
    <w:rsid w:val="00530238"/>
    <w:rsid w:val="00530E9C"/>
    <w:rsid w:val="005319C8"/>
    <w:rsid w:val="00531BBD"/>
    <w:rsid w:val="00532FF1"/>
    <w:rsid w:val="005335B9"/>
    <w:rsid w:val="005378AC"/>
    <w:rsid w:val="00543536"/>
    <w:rsid w:val="00543EC5"/>
    <w:rsid w:val="0054402D"/>
    <w:rsid w:val="00544553"/>
    <w:rsid w:val="005456BC"/>
    <w:rsid w:val="00545FC6"/>
    <w:rsid w:val="00545FD5"/>
    <w:rsid w:val="00550716"/>
    <w:rsid w:val="00550D55"/>
    <w:rsid w:val="005554B8"/>
    <w:rsid w:val="005563F4"/>
    <w:rsid w:val="00556CD1"/>
    <w:rsid w:val="00561CFA"/>
    <w:rsid w:val="005638D8"/>
    <w:rsid w:val="005653D2"/>
    <w:rsid w:val="005661FA"/>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B190D"/>
    <w:rsid w:val="005B47A5"/>
    <w:rsid w:val="005B5FA6"/>
    <w:rsid w:val="005B6CB2"/>
    <w:rsid w:val="005B6D7C"/>
    <w:rsid w:val="005C3FF7"/>
    <w:rsid w:val="005C5E3E"/>
    <w:rsid w:val="005D0929"/>
    <w:rsid w:val="005D4A5A"/>
    <w:rsid w:val="005D5387"/>
    <w:rsid w:val="005D5E90"/>
    <w:rsid w:val="005E0958"/>
    <w:rsid w:val="005E5BE6"/>
    <w:rsid w:val="005F0981"/>
    <w:rsid w:val="005F21A7"/>
    <w:rsid w:val="005F36D9"/>
    <w:rsid w:val="005F3CFA"/>
    <w:rsid w:val="005F749E"/>
    <w:rsid w:val="00603B3D"/>
    <w:rsid w:val="00607ABB"/>
    <w:rsid w:val="006109EE"/>
    <w:rsid w:val="0061253A"/>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A89"/>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5D4C"/>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26DED"/>
    <w:rsid w:val="0083038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3772"/>
    <w:rsid w:val="008F40E6"/>
    <w:rsid w:val="008F427A"/>
    <w:rsid w:val="008F5DE4"/>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5314"/>
    <w:rsid w:val="009463C4"/>
    <w:rsid w:val="0094669C"/>
    <w:rsid w:val="00947389"/>
    <w:rsid w:val="00947948"/>
    <w:rsid w:val="00947D7E"/>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35E"/>
    <w:rsid w:val="00A14734"/>
    <w:rsid w:val="00A1476D"/>
    <w:rsid w:val="00A17C8A"/>
    <w:rsid w:val="00A2007C"/>
    <w:rsid w:val="00A22A47"/>
    <w:rsid w:val="00A2570A"/>
    <w:rsid w:val="00A2637B"/>
    <w:rsid w:val="00A26575"/>
    <w:rsid w:val="00A26990"/>
    <w:rsid w:val="00A270C4"/>
    <w:rsid w:val="00A316B3"/>
    <w:rsid w:val="00A318C4"/>
    <w:rsid w:val="00A31EFD"/>
    <w:rsid w:val="00A33AE3"/>
    <w:rsid w:val="00A34089"/>
    <w:rsid w:val="00A34A82"/>
    <w:rsid w:val="00A35C9F"/>
    <w:rsid w:val="00A360B5"/>
    <w:rsid w:val="00A3791C"/>
    <w:rsid w:val="00A40113"/>
    <w:rsid w:val="00A419A0"/>
    <w:rsid w:val="00A4380F"/>
    <w:rsid w:val="00A43D6C"/>
    <w:rsid w:val="00A447AA"/>
    <w:rsid w:val="00A47934"/>
    <w:rsid w:val="00A47E31"/>
    <w:rsid w:val="00A53637"/>
    <w:rsid w:val="00A545D1"/>
    <w:rsid w:val="00A55FF3"/>
    <w:rsid w:val="00A5611F"/>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F6B"/>
    <w:rsid w:val="00AA04B6"/>
    <w:rsid w:val="00AA18B2"/>
    <w:rsid w:val="00AA192A"/>
    <w:rsid w:val="00AA25A4"/>
    <w:rsid w:val="00AA5EF4"/>
    <w:rsid w:val="00AB3687"/>
    <w:rsid w:val="00AB3AB2"/>
    <w:rsid w:val="00AB60B2"/>
    <w:rsid w:val="00AC00B6"/>
    <w:rsid w:val="00AC0872"/>
    <w:rsid w:val="00AC14AD"/>
    <w:rsid w:val="00AC3875"/>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E2D"/>
    <w:rsid w:val="00B47672"/>
    <w:rsid w:val="00B509E2"/>
    <w:rsid w:val="00B53107"/>
    <w:rsid w:val="00B54C98"/>
    <w:rsid w:val="00B550DE"/>
    <w:rsid w:val="00B55E24"/>
    <w:rsid w:val="00B6095B"/>
    <w:rsid w:val="00B60F44"/>
    <w:rsid w:val="00B614B1"/>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2BAD"/>
    <w:rsid w:val="00C43466"/>
    <w:rsid w:val="00C436A2"/>
    <w:rsid w:val="00C44B31"/>
    <w:rsid w:val="00C45CE3"/>
    <w:rsid w:val="00C51FCD"/>
    <w:rsid w:val="00C53112"/>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3A5"/>
    <w:rsid w:val="00CF3B06"/>
    <w:rsid w:val="00CF4BB4"/>
    <w:rsid w:val="00CF4C5C"/>
    <w:rsid w:val="00CF5610"/>
    <w:rsid w:val="00CF6FA8"/>
    <w:rsid w:val="00D00440"/>
    <w:rsid w:val="00D020F5"/>
    <w:rsid w:val="00D02E1F"/>
    <w:rsid w:val="00D04068"/>
    <w:rsid w:val="00D0669E"/>
    <w:rsid w:val="00D067D8"/>
    <w:rsid w:val="00D07B8E"/>
    <w:rsid w:val="00D2033A"/>
    <w:rsid w:val="00D203CB"/>
    <w:rsid w:val="00D221D3"/>
    <w:rsid w:val="00D23EF5"/>
    <w:rsid w:val="00D25C53"/>
    <w:rsid w:val="00D2634F"/>
    <w:rsid w:val="00D2695D"/>
    <w:rsid w:val="00D26FE2"/>
    <w:rsid w:val="00D3013C"/>
    <w:rsid w:val="00D31A38"/>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D39"/>
    <w:rsid w:val="00DF33DF"/>
    <w:rsid w:val="00DF5E3D"/>
    <w:rsid w:val="00E014D7"/>
    <w:rsid w:val="00E02EF2"/>
    <w:rsid w:val="00E02FF9"/>
    <w:rsid w:val="00E03A55"/>
    <w:rsid w:val="00E06073"/>
    <w:rsid w:val="00E0624A"/>
    <w:rsid w:val="00E1181B"/>
    <w:rsid w:val="00E166C2"/>
    <w:rsid w:val="00E1766B"/>
    <w:rsid w:val="00E17C54"/>
    <w:rsid w:val="00E21687"/>
    <w:rsid w:val="00E2218C"/>
    <w:rsid w:val="00E226DD"/>
    <w:rsid w:val="00E233B9"/>
    <w:rsid w:val="00E24632"/>
    <w:rsid w:val="00E25C02"/>
    <w:rsid w:val="00E26B1F"/>
    <w:rsid w:val="00E27BA7"/>
    <w:rsid w:val="00E306A3"/>
    <w:rsid w:val="00E3399C"/>
    <w:rsid w:val="00E33A79"/>
    <w:rsid w:val="00E34DA1"/>
    <w:rsid w:val="00E355D8"/>
    <w:rsid w:val="00E35F6F"/>
    <w:rsid w:val="00E3798A"/>
    <w:rsid w:val="00E40F1B"/>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C6"/>
    <w:rsid w:val="00E72B21"/>
    <w:rsid w:val="00E74AFC"/>
    <w:rsid w:val="00E756E4"/>
    <w:rsid w:val="00E759EB"/>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D13"/>
    <w:rsid w:val="00ED5C13"/>
    <w:rsid w:val="00ED79A5"/>
    <w:rsid w:val="00EE0820"/>
    <w:rsid w:val="00EE0CE2"/>
    <w:rsid w:val="00EE2B73"/>
    <w:rsid w:val="00EE4873"/>
    <w:rsid w:val="00EE618D"/>
    <w:rsid w:val="00EE6EE8"/>
    <w:rsid w:val="00EE73A7"/>
    <w:rsid w:val="00EF0143"/>
    <w:rsid w:val="00EF10BC"/>
    <w:rsid w:val="00F00DC8"/>
    <w:rsid w:val="00F04CBE"/>
    <w:rsid w:val="00F07A20"/>
    <w:rsid w:val="00F1398C"/>
    <w:rsid w:val="00F15C5B"/>
    <w:rsid w:val="00F16EB3"/>
    <w:rsid w:val="00F175B4"/>
    <w:rsid w:val="00F17BFA"/>
    <w:rsid w:val="00F2120B"/>
    <w:rsid w:val="00F2454C"/>
    <w:rsid w:val="00F24A56"/>
    <w:rsid w:val="00F24ADE"/>
    <w:rsid w:val="00F24EC7"/>
    <w:rsid w:val="00F3013A"/>
    <w:rsid w:val="00F34150"/>
    <w:rsid w:val="00F4221E"/>
    <w:rsid w:val="00F43F7A"/>
    <w:rsid w:val="00F43F9B"/>
    <w:rsid w:val="00F44AF2"/>
    <w:rsid w:val="00F44D7E"/>
    <w:rsid w:val="00F4573F"/>
    <w:rsid w:val="00F5499B"/>
    <w:rsid w:val="00F55321"/>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EB67CA61-2A98-405D-B995-E58B948B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74AFC"/>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22313</TotalTime>
  <Pages>7</Pages>
  <Words>1473</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cp:revision>
  <cp:lastPrinted>2025-06-05T07:18:00Z</cp:lastPrinted>
  <dcterms:created xsi:type="dcterms:W3CDTF">2024-01-29T04:00:00Z</dcterms:created>
  <dcterms:modified xsi:type="dcterms:W3CDTF">2025-06-05T07:19:00Z</dcterms:modified>
</cp:coreProperties>
</file>