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Default="0045215A" w:rsidP="006F6D56">
      <w:pPr>
        <w:tabs>
          <w:tab w:val="left" w:pos="9214"/>
        </w:tabs>
        <w:ind w:right="-739" w:firstLine="11340"/>
      </w:pPr>
      <w:bookmarkStart w:id="0" w:name="_Hlk193708658"/>
      <w:bookmarkStart w:id="1" w:name="_Hlk190247062"/>
      <w:bookmarkStart w:id="2" w:name="_Hlk191391059"/>
    </w:p>
    <w:p w14:paraId="0AED1AD6" w14:textId="01FB3334" w:rsidR="0045215A" w:rsidRPr="009675EF" w:rsidRDefault="0045215A" w:rsidP="00CE3BCB">
      <w:pPr>
        <w:tabs>
          <w:tab w:val="left" w:pos="9214"/>
        </w:tabs>
        <w:ind w:left="-1075" w:right="-739" w:firstLine="6887"/>
      </w:pPr>
      <w:r w:rsidRPr="009675EF">
        <w:t xml:space="preserve">Приложение № </w:t>
      </w:r>
      <w:r>
        <w:t xml:space="preserve">1 </w:t>
      </w:r>
      <w:r w:rsidRPr="009675EF">
        <w:t xml:space="preserve">к </w:t>
      </w:r>
      <w:r>
        <w:t>протоколу</w:t>
      </w:r>
      <w:r w:rsidRPr="009675EF">
        <w:t xml:space="preserve"> № </w:t>
      </w:r>
      <w:r>
        <w:t>3</w:t>
      </w:r>
      <w:r w:rsidR="00CE3BCB">
        <w:t>5</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378ABEA5" w14:textId="3737C8A7" w:rsidR="0045215A" w:rsidRDefault="0045215A" w:rsidP="00CE3BCB">
      <w:pPr>
        <w:tabs>
          <w:tab w:val="left" w:pos="9214"/>
        </w:tabs>
        <w:ind w:left="-1075" w:right="-739" w:firstLine="6887"/>
      </w:pPr>
      <w:r w:rsidRPr="009675EF">
        <w:t xml:space="preserve">Кузбасса от </w:t>
      </w:r>
      <w:r w:rsidR="00CE3BCB">
        <w:t>06</w:t>
      </w:r>
      <w:r w:rsidRPr="009675EF">
        <w:t>.</w:t>
      </w:r>
      <w:r>
        <w:t>0</w:t>
      </w:r>
      <w:r w:rsidR="00CE3BCB">
        <w:t>5</w:t>
      </w:r>
      <w:r w:rsidRPr="009675EF">
        <w:t>.202</w:t>
      </w:r>
      <w:r>
        <w:t>5</w:t>
      </w:r>
    </w:p>
    <w:p w14:paraId="1C07764C" w14:textId="77777777" w:rsidR="00CE3BCB" w:rsidRDefault="00CE3BCB" w:rsidP="00F643AB">
      <w:pPr>
        <w:tabs>
          <w:tab w:val="left" w:pos="9214"/>
        </w:tabs>
        <w:ind w:left="-1075" w:right="-739" w:firstLine="7171"/>
      </w:pPr>
    </w:p>
    <w:p w14:paraId="44201BE3" w14:textId="77777777" w:rsidR="00CE3BCB" w:rsidRPr="00CE3BCB" w:rsidRDefault="00CE3BCB" w:rsidP="00CE3BCB">
      <w:pPr>
        <w:spacing w:line="276" w:lineRule="auto"/>
        <w:jc w:val="center"/>
        <w:rPr>
          <w:b/>
          <w:sz w:val="28"/>
          <w:szCs w:val="28"/>
        </w:rPr>
      </w:pPr>
      <w:r w:rsidRPr="00CE3BCB">
        <w:rPr>
          <w:b/>
          <w:sz w:val="28"/>
          <w:szCs w:val="28"/>
        </w:rPr>
        <w:t>Экспертное заключение</w:t>
      </w:r>
    </w:p>
    <w:p w14:paraId="1EDAA5AA" w14:textId="77777777" w:rsidR="00CE3BCB" w:rsidRPr="00CE3BCB" w:rsidRDefault="00CE3BCB" w:rsidP="00CE3BCB">
      <w:pPr>
        <w:spacing w:line="276" w:lineRule="auto"/>
        <w:jc w:val="center"/>
        <w:rPr>
          <w:b/>
          <w:sz w:val="28"/>
          <w:szCs w:val="28"/>
        </w:rPr>
      </w:pPr>
      <w:r w:rsidRPr="00CE3BCB">
        <w:rPr>
          <w:b/>
          <w:sz w:val="28"/>
          <w:szCs w:val="28"/>
        </w:rPr>
        <w:t>Региональной энергетической комиссии Кузбасса</w:t>
      </w:r>
    </w:p>
    <w:p w14:paraId="45122833" w14:textId="77777777" w:rsidR="00CE3BCB" w:rsidRPr="00CE3BCB" w:rsidRDefault="00CE3BCB" w:rsidP="00CE3BCB">
      <w:pPr>
        <w:spacing w:line="276" w:lineRule="auto"/>
        <w:jc w:val="center"/>
        <w:rPr>
          <w:bCs/>
          <w:sz w:val="28"/>
          <w:szCs w:val="28"/>
        </w:rPr>
      </w:pPr>
      <w:r w:rsidRPr="00CE3BCB">
        <w:rPr>
          <w:bCs/>
          <w:sz w:val="28"/>
          <w:szCs w:val="28"/>
        </w:rPr>
        <w:t xml:space="preserve">об установлении платы за технологическое присоединение к электрическим сетям ООО «Кузбасская энергосетевая компания» энергопринимающих устройств </w:t>
      </w:r>
      <w:bookmarkStart w:id="3" w:name="_Hlk196119660"/>
      <w:r w:rsidRPr="00CE3BCB">
        <w:rPr>
          <w:bCs/>
          <w:sz w:val="28"/>
          <w:szCs w:val="28"/>
        </w:rPr>
        <w:t xml:space="preserve">ЛЭП-0,4 кВ, ВРУ-0,4 кВ </w:t>
      </w:r>
      <w:bookmarkStart w:id="4" w:name="_Hlk185494941"/>
      <w:r w:rsidRPr="00CE3BCB">
        <w:rPr>
          <w:bCs/>
          <w:sz w:val="28"/>
          <w:szCs w:val="28"/>
        </w:rPr>
        <w:t>поликлиники ГБУЗ «Киселевская городская больница»</w:t>
      </w:r>
      <w:bookmarkEnd w:id="3"/>
      <w:r w:rsidRPr="00CE3BCB">
        <w:rPr>
          <w:bCs/>
          <w:sz w:val="28"/>
          <w:szCs w:val="28"/>
        </w:rPr>
        <w:t xml:space="preserve">, максимальная мощность 670 кВт </w:t>
      </w:r>
    </w:p>
    <w:p w14:paraId="649D0444" w14:textId="77777777" w:rsidR="00CE3BCB" w:rsidRPr="00CE3BCB" w:rsidRDefault="00CE3BCB" w:rsidP="00CE3BCB">
      <w:pPr>
        <w:spacing w:line="276" w:lineRule="auto"/>
        <w:jc w:val="center"/>
        <w:rPr>
          <w:bCs/>
          <w:sz w:val="28"/>
          <w:szCs w:val="28"/>
        </w:rPr>
      </w:pPr>
      <w:r w:rsidRPr="00CE3BCB">
        <w:rPr>
          <w:bCs/>
          <w:sz w:val="28"/>
          <w:szCs w:val="28"/>
        </w:rPr>
        <w:t>(</w:t>
      </w:r>
      <w:bookmarkStart w:id="5" w:name="_Hlk185500679"/>
      <w:bookmarkStart w:id="6" w:name="_Hlk193872458"/>
      <w:r w:rsidRPr="00CE3BCB">
        <w:rPr>
          <w:bCs/>
          <w:sz w:val="28"/>
          <w:szCs w:val="28"/>
        </w:rPr>
        <w:t xml:space="preserve">Кемеровская область - Кузбасс, </w:t>
      </w:r>
      <w:bookmarkEnd w:id="4"/>
      <w:r w:rsidRPr="00CE3BCB">
        <w:rPr>
          <w:bCs/>
          <w:sz w:val="28"/>
          <w:szCs w:val="28"/>
        </w:rPr>
        <w:t>г. Киселевск, Киселевский городской округ, проезд Западный, кадастровый номер 42:25:0104013:</w:t>
      </w:r>
      <w:bookmarkEnd w:id="5"/>
      <w:r w:rsidRPr="00CE3BCB">
        <w:rPr>
          <w:bCs/>
          <w:sz w:val="28"/>
          <w:szCs w:val="28"/>
        </w:rPr>
        <w:t>1561)</w:t>
      </w:r>
      <w:bookmarkEnd w:id="6"/>
      <w:r w:rsidRPr="00CE3BCB">
        <w:rPr>
          <w:bCs/>
          <w:sz w:val="28"/>
          <w:szCs w:val="28"/>
        </w:rPr>
        <w:t xml:space="preserve"> по индивидуальному проекту</w:t>
      </w:r>
    </w:p>
    <w:p w14:paraId="455905D5" w14:textId="77777777" w:rsidR="00CE3BCB" w:rsidRPr="00CE3BCB" w:rsidRDefault="00CE3BCB" w:rsidP="00CE3BCB">
      <w:pPr>
        <w:spacing w:line="276" w:lineRule="auto"/>
        <w:rPr>
          <w:sz w:val="28"/>
          <w:szCs w:val="28"/>
        </w:rPr>
      </w:pPr>
    </w:p>
    <w:p w14:paraId="0341A4FC" w14:textId="77777777" w:rsidR="00CE3BCB" w:rsidRPr="00CE3BCB" w:rsidRDefault="00CE3BCB" w:rsidP="00CE3BCB">
      <w:pPr>
        <w:spacing w:line="276" w:lineRule="auto"/>
        <w:ind w:firstLine="567"/>
        <w:jc w:val="both"/>
        <w:rPr>
          <w:sz w:val="28"/>
          <w:szCs w:val="28"/>
        </w:rPr>
      </w:pPr>
      <w:r w:rsidRPr="00CE3BCB">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0862FA8B" w14:textId="77777777" w:rsidR="00CE3BCB" w:rsidRPr="00CE3BCB" w:rsidRDefault="00CE3BCB" w:rsidP="00DC587D">
      <w:pPr>
        <w:numPr>
          <w:ilvl w:val="0"/>
          <w:numId w:val="6"/>
        </w:numPr>
        <w:tabs>
          <w:tab w:val="left" w:pos="0"/>
          <w:tab w:val="left" w:pos="851"/>
        </w:tabs>
        <w:spacing w:line="276" w:lineRule="auto"/>
        <w:ind w:left="0" w:firstLine="709"/>
        <w:jc w:val="both"/>
        <w:rPr>
          <w:sz w:val="28"/>
          <w:szCs w:val="28"/>
        </w:rPr>
      </w:pPr>
      <w:r w:rsidRPr="00CE3BCB">
        <w:rPr>
          <w:sz w:val="28"/>
          <w:szCs w:val="28"/>
        </w:rPr>
        <w:t>Гражданский кодекс Российской Федерации;</w:t>
      </w:r>
    </w:p>
    <w:p w14:paraId="5832534E" w14:textId="77777777" w:rsidR="00CE3BCB" w:rsidRPr="00CE3BCB" w:rsidRDefault="00CE3BCB" w:rsidP="00DC587D">
      <w:pPr>
        <w:numPr>
          <w:ilvl w:val="0"/>
          <w:numId w:val="6"/>
        </w:numPr>
        <w:tabs>
          <w:tab w:val="left" w:pos="0"/>
          <w:tab w:val="left" w:pos="851"/>
        </w:tabs>
        <w:spacing w:line="276" w:lineRule="auto"/>
        <w:ind w:left="0" w:firstLine="709"/>
        <w:jc w:val="both"/>
        <w:rPr>
          <w:sz w:val="28"/>
          <w:szCs w:val="28"/>
        </w:rPr>
      </w:pPr>
      <w:r w:rsidRPr="00CE3BCB">
        <w:rPr>
          <w:sz w:val="28"/>
          <w:szCs w:val="28"/>
        </w:rPr>
        <w:t>Налоговый кодекс Российской Федерации;</w:t>
      </w:r>
    </w:p>
    <w:p w14:paraId="1DB2B9A3" w14:textId="77777777" w:rsidR="00CE3BCB" w:rsidRPr="00CE3BCB" w:rsidRDefault="00CE3BCB" w:rsidP="00DC587D">
      <w:pPr>
        <w:numPr>
          <w:ilvl w:val="0"/>
          <w:numId w:val="6"/>
        </w:numPr>
        <w:tabs>
          <w:tab w:val="left" w:pos="0"/>
          <w:tab w:val="left" w:pos="851"/>
        </w:tabs>
        <w:spacing w:line="276" w:lineRule="auto"/>
        <w:ind w:left="0" w:firstLine="709"/>
        <w:jc w:val="both"/>
        <w:rPr>
          <w:sz w:val="28"/>
          <w:szCs w:val="28"/>
        </w:rPr>
      </w:pPr>
      <w:r w:rsidRPr="00CE3BCB">
        <w:rPr>
          <w:sz w:val="28"/>
          <w:szCs w:val="28"/>
        </w:rPr>
        <w:t>Трудовой кодекс Российской Федерации;</w:t>
      </w:r>
    </w:p>
    <w:p w14:paraId="6C885264" w14:textId="77777777" w:rsidR="00CE3BCB" w:rsidRPr="00CE3BCB" w:rsidRDefault="00CE3BCB" w:rsidP="00DC587D">
      <w:pPr>
        <w:numPr>
          <w:ilvl w:val="0"/>
          <w:numId w:val="6"/>
        </w:numPr>
        <w:tabs>
          <w:tab w:val="left" w:pos="0"/>
          <w:tab w:val="left" w:pos="851"/>
        </w:tabs>
        <w:spacing w:line="276" w:lineRule="auto"/>
        <w:ind w:left="0" w:firstLine="709"/>
        <w:jc w:val="both"/>
        <w:rPr>
          <w:spacing w:val="-5"/>
          <w:sz w:val="28"/>
          <w:szCs w:val="28"/>
        </w:rPr>
      </w:pPr>
      <w:r w:rsidRPr="00CE3BCB">
        <w:rPr>
          <w:spacing w:val="-5"/>
          <w:sz w:val="28"/>
          <w:szCs w:val="28"/>
        </w:rPr>
        <w:t>Федеральный закон от 26.03.2003 № 35-ФЗ «Об электроэнергетике»;</w:t>
      </w:r>
    </w:p>
    <w:p w14:paraId="44CDBEAA" w14:textId="77777777" w:rsidR="00CE3BCB" w:rsidRPr="00CE3BCB" w:rsidRDefault="00CE3BCB" w:rsidP="00DC587D">
      <w:pPr>
        <w:numPr>
          <w:ilvl w:val="0"/>
          <w:numId w:val="6"/>
        </w:numPr>
        <w:tabs>
          <w:tab w:val="left" w:pos="0"/>
          <w:tab w:val="left" w:pos="851"/>
        </w:tabs>
        <w:spacing w:line="276" w:lineRule="auto"/>
        <w:ind w:left="0" w:firstLine="709"/>
        <w:jc w:val="both"/>
        <w:rPr>
          <w:sz w:val="28"/>
          <w:szCs w:val="28"/>
        </w:rPr>
      </w:pPr>
      <w:r w:rsidRPr="00CE3BCB">
        <w:rPr>
          <w:spacing w:val="-5"/>
          <w:sz w:val="28"/>
          <w:szCs w:val="28"/>
        </w:rPr>
        <w:t xml:space="preserve">Федеральный закон </w:t>
      </w:r>
      <w:r w:rsidRPr="00CE3BCB">
        <w:rPr>
          <w:spacing w:val="-7"/>
          <w:sz w:val="28"/>
          <w:szCs w:val="28"/>
        </w:rPr>
        <w:t>от 17.08.1995 № 147-ФЗ «О естественных монополиях»;</w:t>
      </w:r>
    </w:p>
    <w:p w14:paraId="24184ECF" w14:textId="77777777" w:rsidR="00CE3BCB" w:rsidRPr="00CE3BCB" w:rsidRDefault="00CE3BCB" w:rsidP="00DC587D">
      <w:pPr>
        <w:numPr>
          <w:ilvl w:val="0"/>
          <w:numId w:val="6"/>
        </w:numPr>
        <w:tabs>
          <w:tab w:val="left" w:pos="0"/>
          <w:tab w:val="left" w:pos="851"/>
        </w:tabs>
        <w:spacing w:line="276" w:lineRule="auto"/>
        <w:ind w:left="0" w:firstLine="709"/>
        <w:jc w:val="both"/>
        <w:rPr>
          <w:sz w:val="28"/>
          <w:szCs w:val="28"/>
        </w:rPr>
      </w:pPr>
      <w:r w:rsidRPr="00CE3BCB">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39426E0" w14:textId="77777777" w:rsidR="00CE3BCB" w:rsidRPr="00CE3BCB" w:rsidRDefault="00CE3BCB" w:rsidP="00DC587D">
      <w:pPr>
        <w:numPr>
          <w:ilvl w:val="0"/>
          <w:numId w:val="6"/>
        </w:numPr>
        <w:tabs>
          <w:tab w:val="left" w:pos="0"/>
          <w:tab w:val="left" w:pos="851"/>
        </w:tabs>
        <w:spacing w:line="276" w:lineRule="auto"/>
        <w:ind w:left="0" w:firstLine="709"/>
        <w:jc w:val="both"/>
        <w:rPr>
          <w:color w:val="000000"/>
          <w:sz w:val="28"/>
          <w:szCs w:val="28"/>
        </w:rPr>
      </w:pPr>
      <w:r w:rsidRPr="00CE3BCB">
        <w:rPr>
          <w:color w:val="000000"/>
          <w:sz w:val="28"/>
          <w:szCs w:val="28"/>
        </w:rPr>
        <w:t xml:space="preserve">Постановление Правительства РФ от 29.12.2011 № 1178 </w:t>
      </w:r>
      <w:r w:rsidRPr="00CE3BCB">
        <w:rPr>
          <w:color w:val="000000"/>
          <w:sz w:val="28"/>
          <w:szCs w:val="28"/>
        </w:rPr>
        <w:br/>
        <w:t>«О ценообразовании в области регулируемых цен (тарифов) в электроэнергетике»;</w:t>
      </w:r>
    </w:p>
    <w:p w14:paraId="75A44ABF" w14:textId="77777777" w:rsidR="00CE3BCB" w:rsidRPr="00CE3BCB" w:rsidRDefault="00CE3BCB" w:rsidP="00DC587D">
      <w:pPr>
        <w:numPr>
          <w:ilvl w:val="0"/>
          <w:numId w:val="6"/>
        </w:numPr>
        <w:tabs>
          <w:tab w:val="left" w:pos="0"/>
          <w:tab w:val="left" w:pos="851"/>
        </w:tabs>
        <w:spacing w:line="276" w:lineRule="auto"/>
        <w:ind w:left="0" w:firstLine="709"/>
        <w:jc w:val="both"/>
        <w:rPr>
          <w:sz w:val="28"/>
          <w:szCs w:val="28"/>
        </w:rPr>
      </w:pPr>
      <w:r w:rsidRPr="00CE3BCB">
        <w:rPr>
          <w:sz w:val="28"/>
          <w:szCs w:val="28"/>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3AD46664" w14:textId="77777777" w:rsidR="00CE3BCB" w:rsidRPr="00CE3BCB" w:rsidRDefault="00CE3BCB" w:rsidP="00DC587D">
      <w:pPr>
        <w:numPr>
          <w:ilvl w:val="0"/>
          <w:numId w:val="6"/>
        </w:numPr>
        <w:tabs>
          <w:tab w:val="left" w:pos="0"/>
          <w:tab w:val="left" w:pos="851"/>
        </w:tabs>
        <w:spacing w:line="276" w:lineRule="auto"/>
        <w:ind w:left="0" w:firstLine="709"/>
        <w:jc w:val="both"/>
        <w:rPr>
          <w:sz w:val="28"/>
          <w:szCs w:val="28"/>
        </w:rPr>
      </w:pPr>
      <w:r w:rsidRPr="00CE3BCB">
        <w:rPr>
          <w:sz w:val="28"/>
          <w:szCs w:val="28"/>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0168DE7A" w14:textId="77777777" w:rsidR="00CE3BCB" w:rsidRPr="00CE3BCB" w:rsidRDefault="00CE3BCB" w:rsidP="00DC587D">
      <w:pPr>
        <w:numPr>
          <w:ilvl w:val="0"/>
          <w:numId w:val="6"/>
        </w:numPr>
        <w:tabs>
          <w:tab w:val="left" w:pos="0"/>
          <w:tab w:val="left" w:pos="851"/>
        </w:tabs>
        <w:spacing w:line="276" w:lineRule="auto"/>
        <w:ind w:left="0" w:firstLine="709"/>
        <w:jc w:val="both"/>
        <w:rPr>
          <w:sz w:val="28"/>
          <w:szCs w:val="28"/>
        </w:rPr>
      </w:pPr>
      <w:r w:rsidRPr="00CE3BCB">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F2BA120" w14:textId="77777777" w:rsidR="00CE3BCB" w:rsidRPr="00CE3BCB" w:rsidRDefault="00CE3BCB" w:rsidP="00CE3BCB">
      <w:pPr>
        <w:spacing w:line="276" w:lineRule="auto"/>
        <w:jc w:val="both"/>
        <w:rPr>
          <w:sz w:val="28"/>
          <w:szCs w:val="28"/>
        </w:rPr>
      </w:pPr>
      <w:r w:rsidRPr="00CE3BCB">
        <w:rPr>
          <w:sz w:val="28"/>
          <w:szCs w:val="28"/>
        </w:rPr>
        <w:t>Вся нормативная база используется в действующей редакции, с учетом всех изменений.</w:t>
      </w:r>
    </w:p>
    <w:p w14:paraId="37D101F2" w14:textId="77777777" w:rsidR="00CE3BCB" w:rsidRPr="00CE3BCB" w:rsidRDefault="00CE3BCB" w:rsidP="00CE3BCB">
      <w:pPr>
        <w:spacing w:line="276" w:lineRule="auto"/>
        <w:ind w:firstLine="567"/>
        <w:jc w:val="both"/>
        <w:rPr>
          <w:sz w:val="28"/>
          <w:szCs w:val="28"/>
        </w:rPr>
      </w:pPr>
      <w:r w:rsidRPr="00CE3BCB">
        <w:rPr>
          <w:sz w:val="28"/>
          <w:szCs w:val="28"/>
        </w:rPr>
        <w:lastRenderedPageBreak/>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8448487" w14:textId="77777777" w:rsidR="00CE3BCB" w:rsidRPr="00CE3BCB" w:rsidRDefault="00CE3BCB" w:rsidP="00CE3BCB">
      <w:pPr>
        <w:spacing w:line="276" w:lineRule="auto"/>
        <w:jc w:val="center"/>
        <w:rPr>
          <w:b/>
          <w:sz w:val="28"/>
          <w:szCs w:val="28"/>
        </w:rPr>
      </w:pPr>
    </w:p>
    <w:p w14:paraId="279D2EDF" w14:textId="77777777" w:rsidR="00CE3BCB" w:rsidRPr="00CE3BCB" w:rsidRDefault="00CE3BCB" w:rsidP="00CE3BCB">
      <w:pPr>
        <w:spacing w:line="276" w:lineRule="auto"/>
        <w:jc w:val="center"/>
        <w:rPr>
          <w:b/>
          <w:sz w:val="28"/>
          <w:szCs w:val="28"/>
        </w:rPr>
      </w:pPr>
    </w:p>
    <w:p w14:paraId="541BF634" w14:textId="77777777" w:rsidR="00CE3BCB" w:rsidRPr="00CE3BCB" w:rsidRDefault="00CE3BCB" w:rsidP="00CE3BCB">
      <w:pPr>
        <w:spacing w:line="276" w:lineRule="auto"/>
        <w:jc w:val="center"/>
        <w:rPr>
          <w:b/>
          <w:sz w:val="28"/>
          <w:szCs w:val="28"/>
        </w:rPr>
      </w:pPr>
      <w:r w:rsidRPr="00CE3BCB">
        <w:rPr>
          <w:b/>
          <w:sz w:val="28"/>
          <w:szCs w:val="28"/>
        </w:rPr>
        <w:t>Анализ заявки на технологическое присоединение</w:t>
      </w:r>
    </w:p>
    <w:p w14:paraId="4FC116E2" w14:textId="10BFBF7B" w:rsidR="00CE3BCB" w:rsidRPr="00CE3BCB" w:rsidRDefault="00CE3BCB" w:rsidP="00CE3BCB">
      <w:pPr>
        <w:spacing w:line="276" w:lineRule="auto"/>
        <w:ind w:firstLine="567"/>
        <w:jc w:val="both"/>
        <w:rPr>
          <w:sz w:val="28"/>
          <w:szCs w:val="28"/>
        </w:rPr>
      </w:pPr>
      <w:r w:rsidRPr="00CE3BCB">
        <w:rPr>
          <w:sz w:val="28"/>
          <w:szCs w:val="28"/>
        </w:rPr>
        <w:t xml:space="preserve">21.06.2024 </w:t>
      </w:r>
      <w:bookmarkStart w:id="7" w:name="_Hlk196119673"/>
      <w:r w:rsidRPr="00CE3BCB">
        <w:rPr>
          <w:sz w:val="28"/>
          <w:szCs w:val="28"/>
        </w:rPr>
        <w:t>Министерство строительства Кузбасса</w:t>
      </w:r>
      <w:bookmarkEnd w:id="7"/>
      <w:r w:rsidRPr="00CE3BCB">
        <w:rPr>
          <w:sz w:val="28"/>
          <w:szCs w:val="28"/>
        </w:rPr>
        <w:t xml:space="preserve"> обратилось в адрес </w:t>
      </w:r>
      <w:r>
        <w:rPr>
          <w:sz w:val="28"/>
          <w:szCs w:val="28"/>
        </w:rPr>
        <w:br/>
      </w:r>
      <w:r w:rsidRPr="00CE3BCB">
        <w:rPr>
          <w:sz w:val="28"/>
          <w:szCs w:val="28"/>
        </w:rPr>
        <w:t>ООО «Кузбасская энергосетевая компания» с заявкой на технологическое присоединение энергопринимающих устройств ЛЭП-0,4 кВ, ВРУ-0,4 кВ поликлиники ГБУЗ «Киселевская городская больница».</w:t>
      </w:r>
    </w:p>
    <w:p w14:paraId="3D97CED1" w14:textId="77777777" w:rsidR="00CE3BCB" w:rsidRPr="00CE3BCB" w:rsidRDefault="00CE3BCB" w:rsidP="00CE3BCB">
      <w:pPr>
        <w:spacing w:line="276" w:lineRule="auto"/>
        <w:jc w:val="both"/>
        <w:rPr>
          <w:sz w:val="28"/>
          <w:szCs w:val="28"/>
        </w:rPr>
      </w:pPr>
      <w:r w:rsidRPr="00CE3BCB">
        <w:rPr>
          <w:sz w:val="28"/>
          <w:szCs w:val="28"/>
        </w:rPr>
        <w:t>В соответствии с заявкой:</w:t>
      </w:r>
    </w:p>
    <w:p w14:paraId="03E6054A" w14:textId="77777777" w:rsidR="00CE3BCB" w:rsidRPr="00CE3BCB" w:rsidRDefault="00CE3BCB" w:rsidP="00DC587D">
      <w:pPr>
        <w:numPr>
          <w:ilvl w:val="0"/>
          <w:numId w:val="5"/>
        </w:numPr>
        <w:spacing w:line="276" w:lineRule="auto"/>
        <w:ind w:left="0" w:firstLine="709"/>
        <w:jc w:val="both"/>
        <w:rPr>
          <w:sz w:val="28"/>
          <w:szCs w:val="28"/>
        </w:rPr>
      </w:pPr>
      <w:r w:rsidRPr="00CE3BCB">
        <w:rPr>
          <w:sz w:val="28"/>
          <w:szCs w:val="28"/>
        </w:rPr>
        <w:t>Местонахождение (адрес) энергопринимающих устройств</w:t>
      </w:r>
      <w:r w:rsidRPr="00CE3BCB">
        <w:rPr>
          <w:rFonts w:ascii="Calibri" w:hAnsi="Calibri"/>
          <w:sz w:val="28"/>
          <w:szCs w:val="28"/>
        </w:rPr>
        <w:t xml:space="preserve"> </w:t>
      </w:r>
      <w:r w:rsidRPr="00CE3BCB">
        <w:rPr>
          <w:sz w:val="28"/>
          <w:szCs w:val="28"/>
        </w:rPr>
        <w:t>(</w:t>
      </w:r>
      <w:bookmarkStart w:id="8" w:name="_Hlk196119697"/>
      <w:r w:rsidRPr="00CE3BCB">
        <w:rPr>
          <w:sz w:val="28"/>
          <w:szCs w:val="28"/>
        </w:rPr>
        <w:t>Кемеровская область - Кузбасс, г. Киселевск, Киселевский городской округ, проезд Западный, кадастровый номер 42:25:0104013:1561</w:t>
      </w:r>
      <w:bookmarkEnd w:id="8"/>
      <w:r w:rsidRPr="00CE3BCB">
        <w:rPr>
          <w:sz w:val="28"/>
          <w:szCs w:val="28"/>
        </w:rPr>
        <w:t>).</w:t>
      </w:r>
    </w:p>
    <w:p w14:paraId="2A65A7CC" w14:textId="77777777" w:rsidR="00CE3BCB" w:rsidRPr="00CE3BCB" w:rsidRDefault="00CE3BCB" w:rsidP="00DC587D">
      <w:pPr>
        <w:numPr>
          <w:ilvl w:val="0"/>
          <w:numId w:val="5"/>
        </w:numPr>
        <w:spacing w:line="276" w:lineRule="auto"/>
        <w:ind w:left="0" w:firstLine="709"/>
        <w:jc w:val="both"/>
        <w:rPr>
          <w:sz w:val="28"/>
          <w:szCs w:val="28"/>
        </w:rPr>
      </w:pPr>
      <w:r w:rsidRPr="00CE3BCB">
        <w:rPr>
          <w:sz w:val="28"/>
          <w:szCs w:val="28"/>
        </w:rPr>
        <w:t>Ранее присоединенная максимальная мощность – 0 кВт. Вновь присоединяемая максимальная мощность – 670 кВт. Общая максимальная мощность (ранее присоединенная и вновь присоединяемая) –670 кВт.</w:t>
      </w:r>
    </w:p>
    <w:p w14:paraId="18E314A1" w14:textId="77777777" w:rsidR="00CE3BCB" w:rsidRPr="00CE3BCB" w:rsidRDefault="00CE3BCB" w:rsidP="00DC587D">
      <w:pPr>
        <w:numPr>
          <w:ilvl w:val="0"/>
          <w:numId w:val="5"/>
        </w:numPr>
        <w:spacing w:line="276" w:lineRule="auto"/>
        <w:ind w:left="0" w:firstLine="709"/>
        <w:jc w:val="both"/>
        <w:rPr>
          <w:sz w:val="28"/>
          <w:szCs w:val="28"/>
        </w:rPr>
      </w:pPr>
      <w:r w:rsidRPr="00CE3BCB">
        <w:rPr>
          <w:sz w:val="28"/>
          <w:szCs w:val="28"/>
        </w:rPr>
        <w:t>Уровень напряжения – 0,4 кВ.</w:t>
      </w:r>
    </w:p>
    <w:p w14:paraId="5A9B1DF5" w14:textId="77777777" w:rsidR="00CE3BCB" w:rsidRPr="00CE3BCB" w:rsidRDefault="00CE3BCB" w:rsidP="00DC587D">
      <w:pPr>
        <w:numPr>
          <w:ilvl w:val="0"/>
          <w:numId w:val="5"/>
        </w:numPr>
        <w:spacing w:line="276" w:lineRule="auto"/>
        <w:ind w:left="0" w:firstLine="709"/>
        <w:jc w:val="both"/>
        <w:rPr>
          <w:sz w:val="28"/>
          <w:szCs w:val="28"/>
        </w:rPr>
      </w:pPr>
      <w:r w:rsidRPr="00CE3BCB">
        <w:rPr>
          <w:sz w:val="28"/>
          <w:szCs w:val="28"/>
        </w:rPr>
        <w:t>Категория надежности электроснабжения – 2 категория.</w:t>
      </w:r>
    </w:p>
    <w:p w14:paraId="0BD9260F" w14:textId="77777777" w:rsidR="00CE3BCB" w:rsidRPr="00CE3BCB" w:rsidRDefault="00CE3BCB" w:rsidP="00DC587D">
      <w:pPr>
        <w:numPr>
          <w:ilvl w:val="0"/>
          <w:numId w:val="5"/>
        </w:numPr>
        <w:spacing w:line="276" w:lineRule="auto"/>
        <w:ind w:left="0" w:firstLine="709"/>
        <w:jc w:val="both"/>
        <w:rPr>
          <w:sz w:val="28"/>
          <w:szCs w:val="28"/>
        </w:rPr>
      </w:pPr>
      <w:r w:rsidRPr="00CE3BCB">
        <w:rPr>
          <w:sz w:val="28"/>
          <w:szCs w:val="28"/>
        </w:rPr>
        <w:t>Планируемый срок ввода энергопринимающих устройств в эксплуатацию – май 2025 года.</w:t>
      </w:r>
    </w:p>
    <w:p w14:paraId="2495D010" w14:textId="77777777" w:rsidR="00CE3BCB" w:rsidRPr="00CE3BCB" w:rsidRDefault="00CE3BCB" w:rsidP="00CE3BCB">
      <w:pPr>
        <w:spacing w:line="276" w:lineRule="auto"/>
        <w:jc w:val="center"/>
        <w:rPr>
          <w:b/>
          <w:sz w:val="28"/>
          <w:szCs w:val="28"/>
        </w:rPr>
      </w:pPr>
    </w:p>
    <w:p w14:paraId="225BBBA6" w14:textId="77777777" w:rsidR="00CE3BCB" w:rsidRPr="00CE3BCB" w:rsidRDefault="00CE3BCB" w:rsidP="00CE3BCB">
      <w:pPr>
        <w:spacing w:line="276" w:lineRule="auto"/>
        <w:jc w:val="center"/>
        <w:rPr>
          <w:b/>
          <w:sz w:val="28"/>
          <w:szCs w:val="28"/>
        </w:rPr>
      </w:pPr>
      <w:r w:rsidRPr="00CE3BCB">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343A8DDF" w14:textId="77777777" w:rsidR="00CE3BCB" w:rsidRPr="00CE3BCB" w:rsidRDefault="00CE3BCB" w:rsidP="00CE3BCB">
      <w:pPr>
        <w:spacing w:line="276" w:lineRule="auto"/>
        <w:ind w:firstLine="567"/>
        <w:jc w:val="both"/>
        <w:rPr>
          <w:sz w:val="28"/>
          <w:szCs w:val="28"/>
        </w:rPr>
      </w:pPr>
      <w:r w:rsidRPr="00CE3BCB">
        <w:rPr>
          <w:sz w:val="28"/>
          <w:szCs w:val="28"/>
        </w:rPr>
        <w:t>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7E4E32F2" w14:textId="77777777" w:rsidR="00CE3BCB" w:rsidRDefault="00CE3BCB" w:rsidP="00CE3BCB">
      <w:pPr>
        <w:spacing w:line="276" w:lineRule="auto"/>
        <w:ind w:firstLine="567"/>
        <w:jc w:val="both"/>
        <w:rPr>
          <w:sz w:val="28"/>
          <w:szCs w:val="28"/>
        </w:rPr>
      </w:pPr>
      <w:r w:rsidRPr="00CE3BCB">
        <w:rPr>
          <w:sz w:val="28"/>
          <w:szCs w:val="28"/>
        </w:rP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w:t>
      </w:r>
      <w:bookmarkStart w:id="9" w:name="_Hlk131765915"/>
      <w:r w:rsidRPr="00CE3BCB">
        <w:rPr>
          <w:sz w:val="28"/>
          <w:szCs w:val="28"/>
        </w:rPr>
        <w:t>на момент подачи заявки заявителя</w:t>
      </w:r>
      <w:bookmarkEnd w:id="9"/>
      <w:r w:rsidRPr="00CE3BCB">
        <w:rPr>
          <w:sz w:val="28"/>
          <w:szCs w:val="28"/>
        </w:rPr>
        <w:t xml:space="preserve"> присоединены к электрическим сетям сетевой организации или смежных сетевых организаций, а также неухудшение условий </w:t>
      </w:r>
      <w:r w:rsidRPr="00CE3BCB">
        <w:rPr>
          <w:sz w:val="28"/>
          <w:szCs w:val="28"/>
        </w:rPr>
        <w:lastRenderedPageBreak/>
        <w:t>работы объектов электроэнергетики, ранее присоединенных к объектам электросетевого хозяйства;</w:t>
      </w:r>
    </w:p>
    <w:p w14:paraId="46401BB9" w14:textId="3125482A" w:rsidR="00CE3BCB" w:rsidRPr="00CE3BCB" w:rsidRDefault="00CE3BCB" w:rsidP="00CE3BCB">
      <w:pPr>
        <w:spacing w:line="276" w:lineRule="auto"/>
        <w:ind w:firstLine="567"/>
        <w:jc w:val="both"/>
        <w:rPr>
          <w:sz w:val="28"/>
          <w:szCs w:val="28"/>
        </w:rPr>
      </w:pPr>
      <w:r w:rsidRPr="00CE3BCB">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24746785" w14:textId="77777777" w:rsidR="00CE3BCB" w:rsidRPr="00CE3BCB" w:rsidRDefault="00CE3BCB" w:rsidP="00CE3BCB">
      <w:pPr>
        <w:spacing w:line="276" w:lineRule="auto"/>
        <w:ind w:firstLine="567"/>
        <w:jc w:val="both"/>
        <w:rPr>
          <w:sz w:val="28"/>
          <w:szCs w:val="28"/>
        </w:rPr>
      </w:pPr>
      <w:r w:rsidRPr="00CE3BCB">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20B40E98" w14:textId="77777777" w:rsidR="00CE3BCB" w:rsidRPr="00CE3BCB" w:rsidRDefault="00CE3BCB" w:rsidP="00CE3BCB">
      <w:pPr>
        <w:spacing w:line="276" w:lineRule="auto"/>
        <w:ind w:firstLine="567"/>
        <w:jc w:val="both"/>
        <w:rPr>
          <w:sz w:val="28"/>
          <w:szCs w:val="28"/>
        </w:rPr>
      </w:pPr>
      <w:r w:rsidRPr="00CE3BCB">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36A09651" w14:textId="77777777" w:rsidR="00CE3BCB" w:rsidRPr="00CE3BCB" w:rsidRDefault="00CE3BCB" w:rsidP="00CE3BCB">
      <w:pPr>
        <w:spacing w:line="276" w:lineRule="auto"/>
        <w:ind w:firstLine="567"/>
        <w:jc w:val="both"/>
        <w:rPr>
          <w:sz w:val="28"/>
          <w:szCs w:val="28"/>
        </w:rPr>
      </w:pPr>
      <w:r w:rsidRPr="00CE3BCB">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49B364A3" w14:textId="77777777" w:rsidR="00CE3BCB" w:rsidRPr="00CE3BCB" w:rsidRDefault="00CE3BCB" w:rsidP="00CE3BCB">
      <w:pPr>
        <w:spacing w:line="276" w:lineRule="auto"/>
        <w:ind w:firstLine="567"/>
        <w:jc w:val="both"/>
        <w:rPr>
          <w:sz w:val="28"/>
          <w:szCs w:val="28"/>
        </w:rPr>
      </w:pPr>
      <w:r w:rsidRPr="00CE3BCB">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0228986F" w14:textId="77777777" w:rsidR="00CE3BCB" w:rsidRPr="00CE3BCB" w:rsidRDefault="00CE3BCB" w:rsidP="00CE3BCB">
      <w:pPr>
        <w:spacing w:line="276" w:lineRule="auto"/>
        <w:ind w:firstLine="567"/>
        <w:jc w:val="both"/>
        <w:rPr>
          <w:sz w:val="28"/>
          <w:szCs w:val="28"/>
          <w:highlight w:val="yellow"/>
        </w:rPr>
      </w:pPr>
      <w:r w:rsidRPr="00CE3BCB">
        <w:rPr>
          <w:sz w:val="28"/>
          <w:szCs w:val="28"/>
        </w:rPr>
        <w:t>Согласно представленным материалам, в целях присоединения энергопринимающих устройств заявителя и в связи с обеспечением надежного и качественного электроснабжения планируемых и существующих электрических нагрузок ООО «Кузбасская энергосетевая компания» осуществляет строительство новых электрических сетей, а также осуществляет техническое перевооружение РУ-0,4 кВ КТП № 326 - 10/0,4 кВ - в целях обеспечения категории надежности электроснабжения ГБУЗ «Киселевская городская больница» и для обеспечения возможности резервирования от разных источников питания.</w:t>
      </w:r>
    </w:p>
    <w:p w14:paraId="6A6C9E48" w14:textId="77777777" w:rsidR="00CE3BCB" w:rsidRPr="00CE3BCB" w:rsidRDefault="00CE3BCB" w:rsidP="00CE3BCB">
      <w:pPr>
        <w:spacing w:line="276" w:lineRule="auto"/>
        <w:ind w:firstLine="567"/>
        <w:jc w:val="both"/>
        <w:rPr>
          <w:sz w:val="28"/>
          <w:szCs w:val="28"/>
        </w:rPr>
      </w:pPr>
      <w:r w:rsidRPr="00CE3BCB">
        <w:rPr>
          <w:sz w:val="28"/>
          <w:szCs w:val="28"/>
        </w:rPr>
        <w:t xml:space="preserve">Также из вышеуказанных материалов следует, что в соответствии </w:t>
      </w:r>
      <w:r w:rsidRPr="00CE3BCB">
        <w:rPr>
          <w:sz w:val="28"/>
          <w:szCs w:val="28"/>
        </w:rPr>
        <w:br/>
        <w:t>с пп. а) п. 28 Правил техническая возможность на присоединение энергопринимающих устройств - ЛЭП-0,4 кВ, ВРУ-0,4 кВ поликлиники ГБУЗ «Киселевская городская больница», с максимальной мощностью 670 кВт к электрическим сетям ООО «Кузбасская энергосетевая компания»</w:t>
      </w:r>
      <w:r w:rsidRPr="00CE3BCB">
        <w:rPr>
          <w:rFonts w:ascii="Calibri" w:hAnsi="Calibri"/>
        </w:rPr>
        <w:t xml:space="preserve"> </w:t>
      </w:r>
      <w:r w:rsidRPr="00CE3BCB">
        <w:rPr>
          <w:sz w:val="28"/>
          <w:szCs w:val="28"/>
        </w:rPr>
        <w:t>отсутствует.</w:t>
      </w:r>
    </w:p>
    <w:p w14:paraId="640126B1" w14:textId="77777777" w:rsidR="00CE3BCB" w:rsidRPr="00CE3BCB" w:rsidRDefault="00CE3BCB" w:rsidP="00CE3BCB">
      <w:pPr>
        <w:spacing w:line="276" w:lineRule="auto"/>
        <w:ind w:firstLine="567"/>
        <w:jc w:val="both"/>
        <w:rPr>
          <w:sz w:val="28"/>
          <w:szCs w:val="28"/>
        </w:rPr>
      </w:pPr>
      <w:r w:rsidRPr="00CE3BCB">
        <w:rPr>
          <w:sz w:val="28"/>
          <w:szCs w:val="28"/>
        </w:rPr>
        <w:lastRenderedPageBreak/>
        <w:t>Таким образом, исходя из документов, представленных ООО «Кузбасская энергосетевая компания», можно сделать вывод о возможности установления платы за технологическое присоединение по индивидуальному проекту.</w:t>
      </w:r>
    </w:p>
    <w:p w14:paraId="1B3652C8" w14:textId="77777777" w:rsidR="00CE3BCB" w:rsidRPr="00CE3BCB" w:rsidRDefault="00CE3BCB" w:rsidP="00CE3BCB">
      <w:pPr>
        <w:spacing w:line="276" w:lineRule="auto"/>
        <w:jc w:val="both"/>
        <w:rPr>
          <w:sz w:val="28"/>
          <w:szCs w:val="28"/>
        </w:rPr>
      </w:pPr>
      <w:r w:rsidRPr="00CE3BCB">
        <w:rPr>
          <w:sz w:val="28"/>
          <w:szCs w:val="28"/>
        </w:rPr>
        <w:t>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0E128D83" w14:textId="77777777" w:rsidR="00CE3BCB" w:rsidRPr="00CE3BCB" w:rsidRDefault="00CE3BCB" w:rsidP="00CE3BCB">
      <w:pPr>
        <w:spacing w:line="276" w:lineRule="auto"/>
        <w:jc w:val="center"/>
        <w:rPr>
          <w:i/>
          <w:sz w:val="28"/>
          <w:szCs w:val="28"/>
        </w:rPr>
      </w:pPr>
      <w:r w:rsidRPr="00CE3BCB">
        <w:rPr>
          <w:i/>
          <w:sz w:val="28"/>
          <w:szCs w:val="28"/>
        </w:rPr>
        <w:t>ПТП = Р + Р</w:t>
      </w:r>
      <w:r w:rsidRPr="00CE3BCB">
        <w:rPr>
          <w:i/>
          <w:sz w:val="28"/>
          <w:szCs w:val="28"/>
          <w:vertAlign w:val="subscript"/>
        </w:rPr>
        <w:t>И</w:t>
      </w:r>
      <w:r w:rsidRPr="00CE3BCB">
        <w:rPr>
          <w:i/>
          <w:sz w:val="28"/>
          <w:szCs w:val="28"/>
        </w:rPr>
        <w:t xml:space="preserve"> + Р</w:t>
      </w:r>
      <w:r w:rsidRPr="00CE3BCB">
        <w:rPr>
          <w:i/>
          <w:sz w:val="28"/>
          <w:szCs w:val="28"/>
          <w:vertAlign w:val="subscript"/>
        </w:rPr>
        <w:t>ТП</w:t>
      </w:r>
    </w:p>
    <w:p w14:paraId="78CB9FAC" w14:textId="77777777" w:rsidR="00CE3BCB" w:rsidRPr="00CE3BCB" w:rsidRDefault="00CE3BCB" w:rsidP="00CE3BCB">
      <w:pPr>
        <w:spacing w:line="276" w:lineRule="auto"/>
        <w:jc w:val="both"/>
        <w:rPr>
          <w:sz w:val="28"/>
          <w:szCs w:val="28"/>
        </w:rPr>
      </w:pPr>
      <w:r w:rsidRPr="00CE3BCB">
        <w:rPr>
          <w:sz w:val="28"/>
          <w:szCs w:val="28"/>
        </w:rPr>
        <w:t>где:</w:t>
      </w:r>
    </w:p>
    <w:p w14:paraId="36B97575" w14:textId="77777777" w:rsidR="00CE3BCB" w:rsidRPr="00CE3BCB" w:rsidRDefault="00CE3BCB" w:rsidP="00CE3BCB">
      <w:pPr>
        <w:spacing w:line="276" w:lineRule="auto"/>
        <w:ind w:firstLine="567"/>
        <w:jc w:val="both"/>
        <w:rPr>
          <w:sz w:val="28"/>
          <w:szCs w:val="28"/>
        </w:rPr>
      </w:pPr>
      <w:r w:rsidRPr="00CE3BCB">
        <w:rPr>
          <w:i/>
          <w:sz w:val="28"/>
          <w:szCs w:val="28"/>
        </w:rPr>
        <w:t>Р</w:t>
      </w:r>
      <w:r w:rsidRPr="00CE3BCB">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3DBD99B" w14:textId="77777777" w:rsidR="00CE3BCB" w:rsidRPr="00CE3BCB" w:rsidRDefault="00CE3BCB" w:rsidP="00CE3BCB">
      <w:pPr>
        <w:spacing w:line="276" w:lineRule="auto"/>
        <w:ind w:firstLine="567"/>
        <w:jc w:val="both"/>
        <w:rPr>
          <w:sz w:val="28"/>
          <w:szCs w:val="28"/>
        </w:rPr>
      </w:pPr>
      <w:r w:rsidRPr="00CE3BCB">
        <w:rPr>
          <w:i/>
          <w:sz w:val="28"/>
          <w:szCs w:val="28"/>
        </w:rPr>
        <w:t>Р</w:t>
      </w:r>
      <w:r w:rsidRPr="00CE3BCB">
        <w:rPr>
          <w:i/>
          <w:sz w:val="28"/>
          <w:szCs w:val="28"/>
          <w:vertAlign w:val="subscript"/>
        </w:rPr>
        <w:t>И</w:t>
      </w:r>
      <w:r w:rsidRPr="00CE3BCB">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2437C974" w14:textId="77777777" w:rsidR="00CE3BCB" w:rsidRPr="00CE3BCB" w:rsidRDefault="00CE3BCB" w:rsidP="00CE3BCB">
      <w:pPr>
        <w:spacing w:line="276" w:lineRule="auto"/>
        <w:ind w:firstLine="567"/>
        <w:jc w:val="both"/>
        <w:rPr>
          <w:sz w:val="28"/>
          <w:szCs w:val="28"/>
        </w:rPr>
      </w:pPr>
      <w:r w:rsidRPr="00CE3BCB">
        <w:rPr>
          <w:i/>
          <w:sz w:val="28"/>
          <w:szCs w:val="28"/>
        </w:rPr>
        <w:t>Р</w:t>
      </w:r>
      <w:r w:rsidRPr="00CE3BCB">
        <w:rPr>
          <w:i/>
          <w:sz w:val="28"/>
          <w:szCs w:val="28"/>
          <w:vertAlign w:val="subscript"/>
        </w:rPr>
        <w:t>ТП</w:t>
      </w:r>
      <w:r w:rsidRPr="00CE3BCB">
        <w:rPr>
          <w:sz w:val="28"/>
          <w:szCs w:val="28"/>
        </w:rPr>
        <w:t xml:space="preserve"> - расходы на оплату услуг технологического присоединения к электрическим сетям смежной сетевой организации.</w:t>
      </w:r>
    </w:p>
    <w:p w14:paraId="0B383F2F" w14:textId="77777777" w:rsidR="00CE3BCB" w:rsidRPr="00CE3BCB" w:rsidRDefault="00CE3BCB" w:rsidP="00CE3BCB">
      <w:pPr>
        <w:spacing w:line="276" w:lineRule="auto"/>
        <w:jc w:val="center"/>
        <w:rPr>
          <w:b/>
          <w:sz w:val="28"/>
          <w:szCs w:val="28"/>
        </w:rPr>
      </w:pPr>
    </w:p>
    <w:p w14:paraId="07DCB1F7" w14:textId="77777777" w:rsidR="00CE3BCB" w:rsidRPr="00CE3BCB" w:rsidRDefault="00CE3BCB" w:rsidP="00CE3BCB">
      <w:pPr>
        <w:spacing w:line="276" w:lineRule="auto"/>
        <w:jc w:val="center"/>
        <w:rPr>
          <w:b/>
          <w:sz w:val="28"/>
          <w:szCs w:val="28"/>
        </w:rPr>
      </w:pPr>
      <w:r w:rsidRPr="00CE3BCB">
        <w:rPr>
          <w:b/>
          <w:sz w:val="28"/>
          <w:szCs w:val="28"/>
        </w:rPr>
        <w:t>Анализ технических условий на технологическое присоединение</w:t>
      </w:r>
    </w:p>
    <w:p w14:paraId="2739D071" w14:textId="77777777" w:rsidR="00CE3BCB" w:rsidRDefault="00CE3BCB" w:rsidP="00CE3BCB">
      <w:pPr>
        <w:spacing w:line="276" w:lineRule="auto"/>
        <w:ind w:firstLine="567"/>
        <w:jc w:val="both"/>
        <w:rPr>
          <w:sz w:val="28"/>
          <w:szCs w:val="28"/>
        </w:rPr>
      </w:pPr>
      <w:r w:rsidRPr="00CE3BCB">
        <w:rPr>
          <w:sz w:val="28"/>
          <w:szCs w:val="28"/>
        </w:rPr>
        <w:t xml:space="preserve">Для осуществления технологического присоединения энергопринимающих </w:t>
      </w:r>
      <w:bookmarkStart w:id="10" w:name="_Hlk118881561"/>
      <w:r w:rsidRPr="00CE3BCB">
        <w:rPr>
          <w:sz w:val="28"/>
          <w:szCs w:val="28"/>
        </w:rPr>
        <w:t xml:space="preserve">устройств - </w:t>
      </w:r>
      <w:bookmarkEnd w:id="10"/>
      <w:r w:rsidRPr="00CE3BCB">
        <w:rPr>
          <w:sz w:val="28"/>
          <w:szCs w:val="28"/>
        </w:rPr>
        <w:t>ЛЭП-0,4 кВ, ВРУ-0,4 кВ поликлиники ГБУЗ «Киселевская городская больница» ООО «Кузбасская энергосетевая компания» разработало технические условия № 01-726/24 к договору об осуществлении технологического присоединения к электрическим сетям.</w:t>
      </w:r>
    </w:p>
    <w:p w14:paraId="04C413A4" w14:textId="66B41FEE" w:rsidR="00CE3BCB" w:rsidRPr="00CE3BCB" w:rsidRDefault="00CE3BCB" w:rsidP="00CE3BCB">
      <w:pPr>
        <w:spacing w:line="276" w:lineRule="auto"/>
        <w:ind w:firstLine="567"/>
        <w:jc w:val="both"/>
        <w:rPr>
          <w:sz w:val="28"/>
          <w:szCs w:val="28"/>
        </w:rPr>
      </w:pPr>
      <w:r w:rsidRPr="00CE3BCB">
        <w:rPr>
          <w:sz w:val="28"/>
          <w:szCs w:val="28"/>
        </w:rPr>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670 кВт, согласование с системным оператором не требуется.</w:t>
      </w:r>
    </w:p>
    <w:p w14:paraId="713227C2" w14:textId="77777777" w:rsidR="00CE3BCB" w:rsidRPr="00CE3BCB" w:rsidRDefault="00CE3BCB" w:rsidP="00CE3BCB">
      <w:pPr>
        <w:spacing w:line="276" w:lineRule="auto"/>
        <w:jc w:val="both"/>
        <w:rPr>
          <w:sz w:val="28"/>
          <w:szCs w:val="28"/>
        </w:rPr>
      </w:pPr>
      <w:r w:rsidRPr="00CE3BCB">
        <w:rPr>
          <w:sz w:val="28"/>
          <w:szCs w:val="28"/>
        </w:rPr>
        <w:lastRenderedPageBreak/>
        <w:t>Согласно представленным материалам, для присоединения заявителя ООО «Кузбасская энергосетевая компания» требуется выполнить:</w:t>
      </w:r>
    </w:p>
    <w:p w14:paraId="2C2C2B9F" w14:textId="77777777" w:rsidR="00CE3BCB" w:rsidRPr="00CE3BCB" w:rsidRDefault="00CE3BCB" w:rsidP="00DC587D">
      <w:pPr>
        <w:numPr>
          <w:ilvl w:val="0"/>
          <w:numId w:val="7"/>
        </w:numPr>
        <w:spacing w:line="276" w:lineRule="auto"/>
        <w:ind w:left="0" w:firstLine="709"/>
        <w:jc w:val="both"/>
        <w:rPr>
          <w:sz w:val="28"/>
          <w:szCs w:val="28"/>
        </w:rPr>
      </w:pPr>
      <w:bookmarkStart w:id="11" w:name="_Hlk155962857"/>
      <w:r w:rsidRPr="00CE3BCB">
        <w:rPr>
          <w:sz w:val="28"/>
          <w:szCs w:val="28"/>
        </w:rPr>
        <w:t>Строительство кабельной линии 0,4 кВ и ниже в траншее многожильной с резиновой или пластмассовой изоляцией сечением провода от 200 до 250 квадратных мм включительно с четырьмя кабелями в траншее (ориентировочная длина трассы 0,101 км) от РУ 0,4 кВ КТП № 326 - 10/0,4 кВ до точек присоединения № 1,2,3,4 (п. 10.3.1. ТУ);</w:t>
      </w:r>
    </w:p>
    <w:p w14:paraId="35924D33" w14:textId="77777777" w:rsidR="00CE3BCB" w:rsidRPr="00CE3BCB" w:rsidRDefault="00CE3BCB" w:rsidP="00DC587D">
      <w:pPr>
        <w:numPr>
          <w:ilvl w:val="0"/>
          <w:numId w:val="7"/>
        </w:numPr>
        <w:spacing w:line="276" w:lineRule="auto"/>
        <w:ind w:left="0" w:firstLine="709"/>
        <w:jc w:val="both"/>
        <w:rPr>
          <w:sz w:val="28"/>
          <w:szCs w:val="28"/>
        </w:rPr>
      </w:pPr>
      <w:bookmarkStart w:id="12" w:name="_Hlk193958976"/>
      <w:r w:rsidRPr="00CE3BCB">
        <w:rPr>
          <w:sz w:val="28"/>
          <w:szCs w:val="28"/>
        </w:rPr>
        <w:t>Строительство кабельной линии 0,4 кВ и ниже в траншее многожильной с резиновой или пластмассовой изоляцией сечением провода от 200 до 250 квадратных мм включительно с четырьмя кабелями в траншее (ориентировочная длина трассы 0,099 км) от РУ 0,4 кВ КТП № 326 - 10/0,4 кВ до точек присоединения № 5,6,7,8 (п. 10.3.2. ТУ);</w:t>
      </w:r>
    </w:p>
    <w:bookmarkEnd w:id="12"/>
    <w:p w14:paraId="48A88095" w14:textId="77777777" w:rsidR="00CE3BCB" w:rsidRPr="00CE3BCB" w:rsidRDefault="00CE3BCB" w:rsidP="00DC587D">
      <w:pPr>
        <w:numPr>
          <w:ilvl w:val="0"/>
          <w:numId w:val="7"/>
        </w:numPr>
        <w:spacing w:line="276" w:lineRule="auto"/>
        <w:ind w:left="0" w:firstLine="709"/>
        <w:jc w:val="both"/>
        <w:rPr>
          <w:sz w:val="28"/>
          <w:szCs w:val="28"/>
        </w:rPr>
      </w:pPr>
      <w:r w:rsidRPr="00CE3BCB">
        <w:rPr>
          <w:sz w:val="28"/>
          <w:szCs w:val="28"/>
        </w:rPr>
        <w:t>Строительство кабельной линии 0,4 кВ и ниже в траншее многожильной с резиновой или пластмассовой изоляцией сечением провода до 50 квадратных мм включительно с двумя кабелями в траншее (ориентировочная длина трассы 0,09 км) от РУ 0,4 кВ КТП № 326 - 10/0,4 кВ до точек присоединения № 9,10 (п. 10.3.3. ТУ);</w:t>
      </w:r>
    </w:p>
    <w:p w14:paraId="0359B2EB" w14:textId="77777777" w:rsidR="00CE3BCB" w:rsidRPr="00CE3BCB" w:rsidRDefault="00CE3BCB" w:rsidP="00DC587D">
      <w:pPr>
        <w:numPr>
          <w:ilvl w:val="0"/>
          <w:numId w:val="7"/>
        </w:numPr>
        <w:spacing w:line="276" w:lineRule="auto"/>
        <w:ind w:left="0" w:firstLine="709"/>
        <w:jc w:val="both"/>
        <w:rPr>
          <w:sz w:val="28"/>
          <w:szCs w:val="28"/>
        </w:rPr>
      </w:pPr>
      <w:bookmarkStart w:id="13" w:name="_Hlk193959013"/>
      <w:bookmarkStart w:id="14" w:name="_Hlk193895295"/>
      <w:r w:rsidRPr="00CE3BCB">
        <w:rPr>
          <w:sz w:val="28"/>
          <w:szCs w:val="28"/>
        </w:rPr>
        <w:t>Строительство кабельной линии 0,4 кВ и ниже в траншее многожильной с резиновой или пластмассовой изоляцией сечением провода до 50 квадратных мм включительно с одним кабелем в траншее (ориентировочная длина трассы 0,064 км) от РУ 0,4 кВ КТП № 326 - 10/0,4 кВ до точки присоединения № 11 (п. 10.3.4. ТУ)</w:t>
      </w:r>
      <w:bookmarkEnd w:id="14"/>
      <w:r w:rsidRPr="00CE3BCB">
        <w:rPr>
          <w:sz w:val="28"/>
          <w:szCs w:val="28"/>
        </w:rPr>
        <w:t>;</w:t>
      </w:r>
      <w:bookmarkEnd w:id="13"/>
    </w:p>
    <w:p w14:paraId="23318C3B" w14:textId="77777777" w:rsidR="00CE3BCB" w:rsidRPr="00CE3BCB" w:rsidRDefault="00CE3BCB" w:rsidP="00DC587D">
      <w:pPr>
        <w:numPr>
          <w:ilvl w:val="0"/>
          <w:numId w:val="7"/>
        </w:numPr>
        <w:spacing w:line="276" w:lineRule="auto"/>
        <w:ind w:left="0" w:firstLine="709"/>
        <w:jc w:val="both"/>
        <w:rPr>
          <w:sz w:val="28"/>
          <w:szCs w:val="28"/>
        </w:rPr>
      </w:pPr>
      <w:r w:rsidRPr="00CE3BCB">
        <w:rPr>
          <w:sz w:val="28"/>
          <w:szCs w:val="28"/>
        </w:rPr>
        <w:t>Установку средств коммерческого учета электрической энергии (мощности) 0,4 кВ и ниже трехфазных полукосвенного включения (п. 10.3.5. ТУ);</w:t>
      </w:r>
    </w:p>
    <w:p w14:paraId="3EDD8960" w14:textId="77777777" w:rsidR="00CE3BCB" w:rsidRPr="00CE3BCB" w:rsidRDefault="00CE3BCB" w:rsidP="00DC587D">
      <w:pPr>
        <w:numPr>
          <w:ilvl w:val="0"/>
          <w:numId w:val="7"/>
        </w:numPr>
        <w:spacing w:line="276" w:lineRule="auto"/>
        <w:ind w:left="0" w:firstLine="709"/>
        <w:jc w:val="both"/>
        <w:rPr>
          <w:sz w:val="28"/>
          <w:szCs w:val="28"/>
        </w:rPr>
      </w:pPr>
      <w:r w:rsidRPr="00CE3BCB">
        <w:rPr>
          <w:sz w:val="28"/>
          <w:szCs w:val="28"/>
        </w:rPr>
        <w:t>Установка средств коммерческого учета электрической энергии (мощности) 0,4 кВ и ниже трехфазных прямого включения (10.3.6. ТУ);</w:t>
      </w:r>
    </w:p>
    <w:bookmarkEnd w:id="11"/>
    <w:p w14:paraId="53EC0ED3" w14:textId="77777777" w:rsidR="00CE3BCB" w:rsidRPr="00CE3BCB" w:rsidRDefault="00CE3BCB" w:rsidP="00CE3BCB">
      <w:pPr>
        <w:jc w:val="both"/>
        <w:rPr>
          <w:sz w:val="28"/>
          <w:szCs w:val="28"/>
        </w:rPr>
      </w:pPr>
    </w:p>
    <w:p w14:paraId="2201A486" w14:textId="77777777" w:rsidR="00CE3BCB" w:rsidRPr="00CE3BCB" w:rsidRDefault="00CE3BCB" w:rsidP="00CE3BCB">
      <w:pPr>
        <w:spacing w:line="276" w:lineRule="auto"/>
        <w:jc w:val="center"/>
        <w:rPr>
          <w:b/>
          <w:sz w:val="28"/>
          <w:szCs w:val="28"/>
        </w:rPr>
      </w:pPr>
      <w:r w:rsidRPr="00CE3BCB">
        <w:rPr>
          <w:b/>
          <w:sz w:val="28"/>
          <w:szCs w:val="28"/>
        </w:rPr>
        <w:t>Анализ величины максимальной мощности</w:t>
      </w:r>
    </w:p>
    <w:p w14:paraId="2CA6C519" w14:textId="77777777" w:rsidR="00CE3BCB" w:rsidRDefault="00CE3BCB" w:rsidP="00CE3BCB">
      <w:pPr>
        <w:spacing w:line="276" w:lineRule="auto"/>
        <w:ind w:firstLine="709"/>
        <w:jc w:val="both"/>
        <w:rPr>
          <w:sz w:val="28"/>
          <w:szCs w:val="28"/>
        </w:rPr>
      </w:pPr>
    </w:p>
    <w:p w14:paraId="3411636D" w14:textId="700FE3E5" w:rsidR="00CE3BCB" w:rsidRPr="00CE3BCB" w:rsidRDefault="00CE3BCB" w:rsidP="00CE3BCB">
      <w:pPr>
        <w:spacing w:line="276" w:lineRule="auto"/>
        <w:ind w:firstLine="709"/>
        <w:jc w:val="both"/>
        <w:rPr>
          <w:sz w:val="28"/>
          <w:szCs w:val="28"/>
        </w:rPr>
      </w:pPr>
      <w:r w:rsidRPr="00CE3BCB">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в связи с подтверждением заявкой </w:t>
      </w:r>
      <w:r w:rsidRPr="00CE3BCB">
        <w:rPr>
          <w:sz w:val="28"/>
          <w:szCs w:val="28"/>
        </w:rPr>
        <w:br/>
        <w:t>Министерства строительства Кузбасса.</w:t>
      </w: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CE3BCB" w:rsidRPr="00CE3BCB" w14:paraId="7A863E25" w14:textId="77777777" w:rsidTr="00CD712F">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1A200FA9" w14:textId="77777777" w:rsidR="00CE3BCB" w:rsidRPr="00CE3BCB" w:rsidRDefault="00CE3BCB" w:rsidP="00CE3BCB">
            <w:pPr>
              <w:jc w:val="center"/>
              <w:rPr>
                <w:sz w:val="28"/>
                <w:szCs w:val="28"/>
              </w:rPr>
            </w:pPr>
            <w:r w:rsidRPr="00CE3BCB">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5B058FAC" w14:textId="77777777" w:rsidR="00CE3BCB" w:rsidRPr="00CE3BCB" w:rsidRDefault="00CE3BCB" w:rsidP="00CE3BCB">
            <w:pPr>
              <w:jc w:val="center"/>
              <w:rPr>
                <w:sz w:val="28"/>
                <w:szCs w:val="28"/>
              </w:rPr>
            </w:pPr>
            <w:r w:rsidRPr="00CE3BCB">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7F65AC0C" w14:textId="77777777" w:rsidR="00CE3BCB" w:rsidRPr="00CE3BCB" w:rsidRDefault="00CE3BCB" w:rsidP="00CE3BCB">
            <w:pPr>
              <w:jc w:val="center"/>
              <w:rPr>
                <w:sz w:val="28"/>
                <w:szCs w:val="28"/>
              </w:rPr>
            </w:pPr>
            <w:r w:rsidRPr="00CE3BCB">
              <w:rPr>
                <w:sz w:val="28"/>
                <w:szCs w:val="28"/>
              </w:rPr>
              <w:t>Величина корректировки мощности, кВт</w:t>
            </w:r>
          </w:p>
        </w:tc>
      </w:tr>
      <w:tr w:rsidR="00CE3BCB" w:rsidRPr="00CE3BCB" w14:paraId="5E18F5DC" w14:textId="77777777" w:rsidTr="00CD712F">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0B0AFFF7" w14:textId="77777777" w:rsidR="00CE3BCB" w:rsidRPr="00CE3BCB" w:rsidRDefault="00CE3BCB" w:rsidP="00CE3BCB">
            <w:pPr>
              <w:jc w:val="center"/>
              <w:rPr>
                <w:sz w:val="28"/>
                <w:szCs w:val="28"/>
              </w:rPr>
            </w:pPr>
            <w:r w:rsidRPr="00CE3BCB">
              <w:rPr>
                <w:sz w:val="28"/>
                <w:szCs w:val="28"/>
              </w:rPr>
              <w:t>670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400A5736" w14:textId="77777777" w:rsidR="00CE3BCB" w:rsidRPr="00CE3BCB" w:rsidRDefault="00CE3BCB" w:rsidP="00CE3BCB">
            <w:pPr>
              <w:jc w:val="center"/>
              <w:rPr>
                <w:sz w:val="28"/>
                <w:szCs w:val="28"/>
              </w:rPr>
            </w:pPr>
            <w:r w:rsidRPr="00CE3BCB">
              <w:rPr>
                <w:sz w:val="28"/>
                <w:szCs w:val="28"/>
              </w:rPr>
              <w:t>670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67C07A19" w14:textId="77777777" w:rsidR="00CE3BCB" w:rsidRPr="00CE3BCB" w:rsidRDefault="00CE3BCB" w:rsidP="00CE3BCB">
            <w:pPr>
              <w:jc w:val="center"/>
              <w:rPr>
                <w:sz w:val="28"/>
                <w:szCs w:val="28"/>
              </w:rPr>
            </w:pPr>
            <w:r w:rsidRPr="00CE3BCB">
              <w:rPr>
                <w:sz w:val="28"/>
                <w:szCs w:val="28"/>
              </w:rPr>
              <w:t>0</w:t>
            </w:r>
          </w:p>
        </w:tc>
      </w:tr>
    </w:tbl>
    <w:p w14:paraId="7E9CDE85" w14:textId="77777777" w:rsidR="00CE3BCB" w:rsidRPr="00CE3BCB" w:rsidRDefault="00CE3BCB" w:rsidP="00CE3BCB">
      <w:pPr>
        <w:jc w:val="both"/>
        <w:rPr>
          <w:sz w:val="28"/>
          <w:szCs w:val="28"/>
        </w:rPr>
      </w:pPr>
    </w:p>
    <w:p w14:paraId="6311A035" w14:textId="77777777" w:rsidR="00CE3BCB" w:rsidRPr="00CE3BCB" w:rsidRDefault="00CE3BCB" w:rsidP="00CE3BCB">
      <w:pPr>
        <w:spacing w:line="276" w:lineRule="auto"/>
        <w:jc w:val="center"/>
        <w:rPr>
          <w:b/>
          <w:sz w:val="28"/>
          <w:szCs w:val="28"/>
        </w:rPr>
      </w:pPr>
      <w:r w:rsidRPr="00CE3BCB">
        <w:rPr>
          <w:b/>
          <w:sz w:val="28"/>
          <w:szCs w:val="28"/>
        </w:rPr>
        <w:lastRenderedPageBreak/>
        <w:t>Объем капитальных вложений и расходы сетевой организации, связанные с развитием существующей инфраструктуры подлежащих включению в плату за технологическое присоединение</w:t>
      </w:r>
    </w:p>
    <w:p w14:paraId="363BEFE4" w14:textId="77777777" w:rsidR="00CE3BCB" w:rsidRPr="00CE3BCB" w:rsidRDefault="00CE3BCB" w:rsidP="00CE3BCB">
      <w:pPr>
        <w:spacing w:line="276" w:lineRule="auto"/>
        <w:ind w:firstLine="567"/>
        <w:jc w:val="both"/>
        <w:rPr>
          <w:sz w:val="28"/>
          <w:szCs w:val="28"/>
        </w:rPr>
      </w:pPr>
      <w:r w:rsidRPr="00CE3BCB">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CE3BCB">
        <w:rPr>
          <w:rFonts w:ascii="Calibri" w:hAnsi="Calibri"/>
        </w:rPr>
        <w:t xml:space="preserve"> </w:t>
      </w:r>
      <w:r w:rsidRPr="00CE3BCB">
        <w:rPr>
          <w:sz w:val="28"/>
          <w:szCs w:val="28"/>
        </w:rPr>
        <w:t>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46EC11D" w14:textId="77777777" w:rsidR="00CE3BCB" w:rsidRPr="00CE3BCB" w:rsidRDefault="00CE3BCB" w:rsidP="00CE3BCB">
      <w:pPr>
        <w:spacing w:line="276" w:lineRule="auto"/>
        <w:ind w:firstLine="567"/>
        <w:jc w:val="both"/>
        <w:rPr>
          <w:sz w:val="28"/>
          <w:szCs w:val="28"/>
        </w:rPr>
      </w:pPr>
      <w:r w:rsidRPr="00CE3BCB">
        <w:rPr>
          <w:sz w:val="28"/>
          <w:szCs w:val="28"/>
        </w:rPr>
        <w:t xml:space="preserve">В соответствии с представленным расчетом объем капитальных вложений ООО «Кузбасская энергосетевая компания» для осуществления технологического присоединения энергопринимающих устройств ЛЭП-0,4 кВ, ВРУ-0,4 кВ поликлиники ГБУЗ «Киселевская городская больница», составит – </w:t>
      </w:r>
      <w:r w:rsidRPr="00CE3BCB">
        <w:rPr>
          <w:sz w:val="28"/>
          <w:szCs w:val="28"/>
        </w:rPr>
        <w:br/>
      </w:r>
      <w:r w:rsidRPr="00CE3BCB">
        <w:rPr>
          <w:b/>
          <w:bCs/>
          <w:sz w:val="28"/>
          <w:szCs w:val="28"/>
        </w:rPr>
        <w:t>2 128 888,46 руб.</w:t>
      </w:r>
      <w:r w:rsidRPr="00CE3BCB">
        <w:rPr>
          <w:sz w:val="28"/>
          <w:szCs w:val="28"/>
        </w:rPr>
        <w:t xml:space="preserve"> </w:t>
      </w:r>
    </w:p>
    <w:p w14:paraId="17F353B9" w14:textId="77777777" w:rsidR="00CE3BCB" w:rsidRPr="00CE3BCB" w:rsidRDefault="00CE3BCB" w:rsidP="00CE3BCB">
      <w:pPr>
        <w:spacing w:line="276" w:lineRule="auto"/>
        <w:ind w:firstLine="567"/>
        <w:jc w:val="both"/>
        <w:rPr>
          <w:sz w:val="28"/>
          <w:szCs w:val="28"/>
        </w:rPr>
      </w:pPr>
      <w:r w:rsidRPr="00CE3BCB">
        <w:rPr>
          <w:sz w:val="28"/>
          <w:szCs w:val="28"/>
        </w:rPr>
        <w:t>Расчет предприятия выполнен с применением стандартизированных тарифных ставок, утвержденных постановлением РЭК Кузбасса от 29.12.2023  № 778, что некорректно, так как 30.11.2024 РЭК Кузбасса утвердила постановление № 463 «Об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2025 год ».</w:t>
      </w:r>
    </w:p>
    <w:p w14:paraId="6CDFA00B" w14:textId="77777777" w:rsidR="00CE3BCB" w:rsidRPr="00CE3BCB" w:rsidRDefault="00CE3BCB" w:rsidP="00CE3BCB">
      <w:pPr>
        <w:spacing w:line="276" w:lineRule="auto"/>
        <w:ind w:firstLine="567"/>
        <w:jc w:val="both"/>
        <w:rPr>
          <w:sz w:val="28"/>
          <w:szCs w:val="28"/>
        </w:rPr>
      </w:pPr>
      <w:r w:rsidRPr="00CE3BCB">
        <w:rPr>
          <w:sz w:val="28"/>
          <w:szCs w:val="28"/>
        </w:rPr>
        <w:t xml:space="preserve">Предлагается скорректировать предложенную предприятием величину и учесть объем капитальных вложений, в размере – </w:t>
      </w:r>
      <w:r w:rsidRPr="00CE3BCB">
        <w:rPr>
          <w:b/>
          <w:bCs/>
          <w:sz w:val="28"/>
          <w:szCs w:val="28"/>
        </w:rPr>
        <w:t>3 437 377,55 руб.</w:t>
      </w:r>
    </w:p>
    <w:p w14:paraId="5A0BBCE8" w14:textId="77777777" w:rsidR="00CE3BCB" w:rsidRPr="00CE3BCB" w:rsidRDefault="00CE3BCB" w:rsidP="00CE3BCB">
      <w:pPr>
        <w:spacing w:line="276" w:lineRule="auto"/>
        <w:ind w:firstLine="567"/>
        <w:jc w:val="both"/>
        <w:rPr>
          <w:sz w:val="28"/>
          <w:szCs w:val="28"/>
        </w:rPr>
      </w:pPr>
      <w:r w:rsidRPr="00CE3BCB">
        <w:rPr>
          <w:b/>
          <w:bCs/>
          <w:sz w:val="28"/>
          <w:szCs w:val="28"/>
        </w:rPr>
        <w:t>1 299 216,68 руб.</w:t>
      </w:r>
      <w:r w:rsidRPr="00CE3BCB">
        <w:rPr>
          <w:sz w:val="28"/>
          <w:szCs w:val="28"/>
        </w:rPr>
        <w:t xml:space="preserve"> - Строительство кабельной линии 0,4 кВ и ниже в траншее многожильной с резиновой или пластмассовой изоляцией сечением провода от 200 до 250 квадратных мм включительно с четырьмя кабелями в траншее (ориентировочная длина трассы 0,101 км) от РУ 0,4 кВ КТП № 326 - 10/0,4 кВ до точек присоединения № 1,2,3,4 (п. 10.3.1. ТУ);</w:t>
      </w:r>
    </w:p>
    <w:p w14:paraId="0F5AF450" w14:textId="77777777" w:rsidR="00CE3BCB" w:rsidRPr="00CE3BCB" w:rsidRDefault="00CE3BCB" w:rsidP="00CE3BCB">
      <w:pPr>
        <w:spacing w:line="276" w:lineRule="auto"/>
        <w:ind w:firstLine="567"/>
        <w:jc w:val="both"/>
        <w:rPr>
          <w:sz w:val="28"/>
          <w:szCs w:val="28"/>
        </w:rPr>
      </w:pPr>
      <w:r w:rsidRPr="00CE3BCB">
        <w:rPr>
          <w:b/>
          <w:bCs/>
          <w:sz w:val="28"/>
          <w:szCs w:val="28"/>
        </w:rPr>
        <w:t>1 273 489,62 руб.</w:t>
      </w:r>
      <w:r w:rsidRPr="00CE3BCB">
        <w:rPr>
          <w:sz w:val="28"/>
          <w:szCs w:val="28"/>
        </w:rPr>
        <w:t xml:space="preserve"> - Строительство кабельной линии 0,4 кВ и ниже в траншее многожильной с резиновой или пластмассовой изоляцией сечением провода от 200 до 250 квадратных мм включительно с четырьмя кабелями в траншее (ориентировочная длина трассы 0,099 км) от РУ 0,4 кВ КТП № 326 - 10/0,4 кВ до точек присоединения № 5,6,7,8 (п. 10.3.2. ТУ);</w:t>
      </w:r>
    </w:p>
    <w:p w14:paraId="2F5B6759" w14:textId="77777777" w:rsidR="00CE3BCB" w:rsidRPr="00CE3BCB" w:rsidRDefault="00CE3BCB" w:rsidP="00CE3BCB">
      <w:pPr>
        <w:spacing w:line="276" w:lineRule="auto"/>
        <w:ind w:firstLine="567"/>
        <w:jc w:val="both"/>
        <w:rPr>
          <w:sz w:val="28"/>
          <w:szCs w:val="28"/>
        </w:rPr>
      </w:pPr>
      <w:r w:rsidRPr="00CE3BCB">
        <w:rPr>
          <w:b/>
          <w:bCs/>
          <w:sz w:val="28"/>
          <w:szCs w:val="28"/>
        </w:rPr>
        <w:t>254 029,73 руб.</w:t>
      </w:r>
      <w:r w:rsidRPr="00CE3BCB">
        <w:rPr>
          <w:sz w:val="28"/>
          <w:szCs w:val="28"/>
        </w:rPr>
        <w:t xml:space="preserve"> - Строительство кабельной линии 0,4 кВ и ниже в траншее многожильной с резиновой или пластмассовой изоляцией сечением провода до 50 квадратных мм включительно с двумя кабелями в траншее (ориентировочная </w:t>
      </w:r>
      <w:r w:rsidRPr="00CE3BCB">
        <w:rPr>
          <w:sz w:val="28"/>
          <w:szCs w:val="28"/>
        </w:rPr>
        <w:lastRenderedPageBreak/>
        <w:t>длина трассы 0,09 км) от РУ 0,4 кВ КТП № 326 - 10/0,4 кВ до точек присоединения № 9,10 (п. 10.3.3. ТУ);</w:t>
      </w:r>
    </w:p>
    <w:p w14:paraId="60988358" w14:textId="77777777" w:rsidR="00CE3BCB" w:rsidRPr="00CE3BCB" w:rsidRDefault="00CE3BCB" w:rsidP="00CE3BCB">
      <w:pPr>
        <w:spacing w:line="276" w:lineRule="auto"/>
        <w:ind w:firstLine="567"/>
        <w:jc w:val="both"/>
        <w:rPr>
          <w:sz w:val="28"/>
          <w:szCs w:val="28"/>
        </w:rPr>
      </w:pPr>
      <w:r w:rsidRPr="00CE3BCB">
        <w:rPr>
          <w:b/>
          <w:bCs/>
          <w:sz w:val="28"/>
          <w:szCs w:val="28"/>
        </w:rPr>
        <w:t>201 832,48 руб.</w:t>
      </w:r>
      <w:r w:rsidRPr="00CE3BCB">
        <w:rPr>
          <w:sz w:val="28"/>
          <w:szCs w:val="28"/>
        </w:rPr>
        <w:t xml:space="preserve"> - Строительство кабельной линии 0,4 кВ и ниже в траншее многожильной с резиновой или пластмассовой изоляцией сечением провода до 50 квадратных мм включительно с одним кабелем в траншее (ориентировочная длина трассы 0,064 км) от РУ 0,4 кВ КТП № 326 - 10/0,4 кВ до точки присоединения № 11 (п. 10.3.4. ТУ);</w:t>
      </w:r>
    </w:p>
    <w:p w14:paraId="55F3A1C8" w14:textId="77777777" w:rsidR="00CE3BCB" w:rsidRPr="00CE3BCB" w:rsidRDefault="00CE3BCB" w:rsidP="00CE3BCB">
      <w:pPr>
        <w:spacing w:line="276" w:lineRule="auto"/>
        <w:ind w:firstLine="567"/>
        <w:jc w:val="both"/>
        <w:rPr>
          <w:sz w:val="28"/>
          <w:szCs w:val="28"/>
        </w:rPr>
      </w:pPr>
      <w:r w:rsidRPr="00CE3BCB">
        <w:rPr>
          <w:b/>
          <w:bCs/>
          <w:sz w:val="28"/>
          <w:szCs w:val="28"/>
        </w:rPr>
        <w:t>293 831,04 руб.</w:t>
      </w:r>
      <w:r w:rsidRPr="00CE3BCB">
        <w:rPr>
          <w:sz w:val="28"/>
          <w:szCs w:val="28"/>
        </w:rPr>
        <w:t xml:space="preserve"> - Установка средств коммерческого учета электрической энергии (мощности) 0,4 кВ и ниже трехфазных полукосвенного включения (п. 10.3.5. ТУ);</w:t>
      </w:r>
    </w:p>
    <w:p w14:paraId="7E925530" w14:textId="77777777" w:rsidR="00CE3BCB" w:rsidRPr="00CE3BCB" w:rsidRDefault="00CE3BCB" w:rsidP="00CE3BCB">
      <w:pPr>
        <w:spacing w:line="276" w:lineRule="auto"/>
        <w:ind w:firstLine="567"/>
        <w:jc w:val="both"/>
        <w:rPr>
          <w:sz w:val="28"/>
          <w:szCs w:val="28"/>
        </w:rPr>
      </w:pPr>
      <w:r w:rsidRPr="00CE3BCB">
        <w:rPr>
          <w:b/>
          <w:bCs/>
          <w:sz w:val="28"/>
          <w:szCs w:val="28"/>
        </w:rPr>
        <w:t>114 978,00 руб.</w:t>
      </w:r>
      <w:r w:rsidRPr="00CE3BCB">
        <w:rPr>
          <w:sz w:val="28"/>
          <w:szCs w:val="28"/>
        </w:rPr>
        <w:t xml:space="preserve"> - Установка средств коммерческого учета электрической энергии (мощности) 0,4 кВ и ниже трехфазных прямого включения (п. 10.3.6. ТУ) </w:t>
      </w:r>
    </w:p>
    <w:p w14:paraId="4EDB02FB" w14:textId="77777777" w:rsidR="00CE3BCB" w:rsidRPr="00CE3BCB" w:rsidRDefault="00CE3BCB" w:rsidP="00CE3BCB">
      <w:pPr>
        <w:ind w:firstLine="567"/>
        <w:jc w:val="both"/>
        <w:rPr>
          <w:sz w:val="28"/>
          <w:szCs w:val="28"/>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CE3BCB" w:rsidRPr="00CE3BCB" w14:paraId="0119B621" w14:textId="77777777" w:rsidTr="00CD712F">
        <w:trPr>
          <w:jc w:val="center"/>
        </w:trPr>
        <w:tc>
          <w:tcPr>
            <w:tcW w:w="4356" w:type="dxa"/>
            <w:shd w:val="clear" w:color="auto" w:fill="auto"/>
            <w:vAlign w:val="center"/>
          </w:tcPr>
          <w:p w14:paraId="430E2A6E" w14:textId="77777777" w:rsidR="00CE3BCB" w:rsidRPr="00CE3BCB" w:rsidRDefault="00CE3BCB" w:rsidP="00CE3BCB">
            <w:pPr>
              <w:jc w:val="center"/>
              <w:rPr>
                <w:sz w:val="20"/>
                <w:szCs w:val="20"/>
              </w:rPr>
            </w:pPr>
            <w:bookmarkStart w:id="15" w:name="_Hlk118882859"/>
            <w:r w:rsidRPr="00CE3BCB">
              <w:rPr>
                <w:sz w:val="20"/>
                <w:szCs w:val="20"/>
              </w:rPr>
              <w:t>Наименование</w:t>
            </w:r>
          </w:p>
        </w:tc>
        <w:tc>
          <w:tcPr>
            <w:tcW w:w="2103" w:type="dxa"/>
            <w:shd w:val="clear" w:color="auto" w:fill="auto"/>
            <w:vAlign w:val="center"/>
          </w:tcPr>
          <w:p w14:paraId="117E903C" w14:textId="77777777" w:rsidR="00CE3BCB" w:rsidRPr="00CE3BCB" w:rsidRDefault="00CE3BCB" w:rsidP="00CE3BCB">
            <w:pPr>
              <w:jc w:val="center"/>
              <w:rPr>
                <w:sz w:val="20"/>
                <w:szCs w:val="20"/>
              </w:rPr>
            </w:pPr>
            <w:r w:rsidRPr="00CE3BCB">
              <w:rPr>
                <w:sz w:val="20"/>
                <w:szCs w:val="20"/>
              </w:rPr>
              <w:t>Количество</w:t>
            </w:r>
          </w:p>
        </w:tc>
        <w:tc>
          <w:tcPr>
            <w:tcW w:w="1559" w:type="dxa"/>
            <w:shd w:val="clear" w:color="auto" w:fill="auto"/>
            <w:vAlign w:val="center"/>
          </w:tcPr>
          <w:p w14:paraId="3F701235" w14:textId="77777777" w:rsidR="00CE3BCB" w:rsidRPr="00CE3BCB" w:rsidRDefault="00CE3BCB" w:rsidP="00CE3BCB">
            <w:pPr>
              <w:jc w:val="center"/>
              <w:rPr>
                <w:sz w:val="20"/>
                <w:szCs w:val="20"/>
              </w:rPr>
            </w:pPr>
            <w:r w:rsidRPr="00CE3BCB">
              <w:rPr>
                <w:sz w:val="20"/>
                <w:szCs w:val="20"/>
              </w:rPr>
              <w:t xml:space="preserve">Стоимость по предложению   </w:t>
            </w:r>
            <w:r w:rsidRPr="00CE3BCB">
              <w:rPr>
                <w:color w:val="000000"/>
                <w:sz w:val="20"/>
                <w:szCs w:val="20"/>
              </w:rPr>
              <w:t xml:space="preserve">ООО «КЭнК», </w:t>
            </w:r>
            <w:r w:rsidRPr="00CE3BCB">
              <w:rPr>
                <w:sz w:val="20"/>
                <w:szCs w:val="20"/>
              </w:rPr>
              <w:t>руб.</w:t>
            </w:r>
          </w:p>
        </w:tc>
        <w:tc>
          <w:tcPr>
            <w:tcW w:w="1778" w:type="dxa"/>
            <w:shd w:val="clear" w:color="auto" w:fill="auto"/>
            <w:vAlign w:val="center"/>
          </w:tcPr>
          <w:p w14:paraId="49774EE0" w14:textId="77777777" w:rsidR="00CE3BCB" w:rsidRPr="00CE3BCB" w:rsidRDefault="00CE3BCB" w:rsidP="00CE3BCB">
            <w:pPr>
              <w:jc w:val="center"/>
              <w:rPr>
                <w:sz w:val="20"/>
                <w:szCs w:val="20"/>
              </w:rPr>
            </w:pPr>
            <w:r w:rsidRPr="00CE3BCB">
              <w:rPr>
                <w:sz w:val="20"/>
                <w:szCs w:val="20"/>
              </w:rPr>
              <w:t>Стоимость по предложению   РЭК Кузбасса, руб.</w:t>
            </w:r>
          </w:p>
        </w:tc>
      </w:tr>
      <w:tr w:rsidR="00CE3BCB" w:rsidRPr="00CE3BCB" w14:paraId="2370D40B" w14:textId="77777777" w:rsidTr="00CD712F">
        <w:trPr>
          <w:jc w:val="center"/>
        </w:trPr>
        <w:tc>
          <w:tcPr>
            <w:tcW w:w="4356" w:type="dxa"/>
            <w:shd w:val="clear" w:color="auto" w:fill="auto"/>
            <w:vAlign w:val="center"/>
          </w:tcPr>
          <w:p w14:paraId="526CBFCB" w14:textId="77777777" w:rsidR="00CE3BCB" w:rsidRPr="00CE3BCB" w:rsidRDefault="00CE3BCB" w:rsidP="00CE3BCB">
            <w:pPr>
              <w:jc w:val="both"/>
              <w:rPr>
                <w:sz w:val="20"/>
                <w:szCs w:val="20"/>
              </w:rPr>
            </w:pPr>
            <w:r w:rsidRPr="00CE3BCB">
              <w:rPr>
                <w:sz w:val="20"/>
                <w:szCs w:val="20"/>
              </w:rPr>
              <w:t>Строительство кабельной линии 0,4 кВ и ниже в траншее многожильной с резиновой или пластмассовой изоляцией сечением провода от 200 до 250 квадратных мм включительно с четырьмя кабелями в траншее (ориентировочная длина трассы 0,101 км) от РУ 0,4 кВ КТП № 326 - 10/0,4 кВ до точек присоединения № 1,2,3,4</w:t>
            </w:r>
          </w:p>
        </w:tc>
        <w:tc>
          <w:tcPr>
            <w:tcW w:w="2103" w:type="dxa"/>
            <w:shd w:val="clear" w:color="auto" w:fill="auto"/>
            <w:vAlign w:val="center"/>
          </w:tcPr>
          <w:p w14:paraId="3106A43E" w14:textId="77777777" w:rsidR="00CE3BCB" w:rsidRPr="00CE3BCB" w:rsidRDefault="00CE3BCB" w:rsidP="00CE3BCB">
            <w:pPr>
              <w:jc w:val="center"/>
              <w:rPr>
                <w:sz w:val="20"/>
                <w:szCs w:val="20"/>
              </w:rPr>
            </w:pPr>
            <w:r w:rsidRPr="00CE3BCB">
              <w:rPr>
                <w:sz w:val="20"/>
                <w:szCs w:val="20"/>
              </w:rPr>
              <w:t xml:space="preserve">0,101 </w:t>
            </w:r>
          </w:p>
        </w:tc>
        <w:tc>
          <w:tcPr>
            <w:tcW w:w="1559" w:type="dxa"/>
            <w:shd w:val="clear" w:color="auto" w:fill="auto"/>
            <w:vAlign w:val="center"/>
          </w:tcPr>
          <w:p w14:paraId="66D7A720" w14:textId="77777777" w:rsidR="00CE3BCB" w:rsidRPr="00CE3BCB" w:rsidRDefault="00CE3BCB" w:rsidP="00CE3BCB">
            <w:pPr>
              <w:jc w:val="center"/>
              <w:rPr>
                <w:sz w:val="20"/>
                <w:szCs w:val="20"/>
              </w:rPr>
            </w:pPr>
            <w:r w:rsidRPr="00CE3BCB">
              <w:rPr>
                <w:sz w:val="20"/>
                <w:szCs w:val="20"/>
              </w:rPr>
              <w:t>671 467,09</w:t>
            </w:r>
          </w:p>
        </w:tc>
        <w:tc>
          <w:tcPr>
            <w:tcW w:w="1778" w:type="dxa"/>
            <w:shd w:val="clear" w:color="auto" w:fill="auto"/>
            <w:vAlign w:val="center"/>
          </w:tcPr>
          <w:p w14:paraId="7A337733" w14:textId="77777777" w:rsidR="00CE3BCB" w:rsidRPr="00CE3BCB" w:rsidRDefault="00CE3BCB" w:rsidP="00CE3BCB">
            <w:pPr>
              <w:jc w:val="center"/>
              <w:rPr>
                <w:sz w:val="20"/>
                <w:szCs w:val="20"/>
              </w:rPr>
            </w:pPr>
            <w:r w:rsidRPr="00CE3BCB">
              <w:rPr>
                <w:sz w:val="20"/>
                <w:szCs w:val="20"/>
              </w:rPr>
              <w:t>1 299 216,68</w:t>
            </w:r>
          </w:p>
        </w:tc>
      </w:tr>
      <w:tr w:rsidR="00CE3BCB" w:rsidRPr="00CE3BCB" w14:paraId="05927B18" w14:textId="77777777" w:rsidTr="00CD712F">
        <w:trPr>
          <w:jc w:val="center"/>
        </w:trPr>
        <w:tc>
          <w:tcPr>
            <w:tcW w:w="4356" w:type="dxa"/>
            <w:shd w:val="clear" w:color="auto" w:fill="auto"/>
            <w:vAlign w:val="center"/>
          </w:tcPr>
          <w:p w14:paraId="3A836EDB" w14:textId="77777777" w:rsidR="00CE3BCB" w:rsidRPr="00CE3BCB" w:rsidRDefault="00CE3BCB" w:rsidP="00CE3BCB">
            <w:pPr>
              <w:rPr>
                <w:sz w:val="20"/>
                <w:szCs w:val="20"/>
              </w:rPr>
            </w:pPr>
            <w:r w:rsidRPr="00CE3BCB">
              <w:rPr>
                <w:sz w:val="20"/>
                <w:szCs w:val="20"/>
              </w:rPr>
              <w:t>Строительство кабельной линии 0,4 кВ и ниже в траншее многожильной с резиновой или пластмассовой изоляцией сечением провода от 200 до 250 квадратных мм включительно с четырьмя кабелями в траншее (ориентировочная длина трассы 0,099 км) от РУ 0,4 кВ КТП № 326 - 10/0,4 кВ до точек присоединения № 5,6,7,8</w:t>
            </w:r>
          </w:p>
        </w:tc>
        <w:tc>
          <w:tcPr>
            <w:tcW w:w="2103" w:type="dxa"/>
            <w:shd w:val="clear" w:color="auto" w:fill="auto"/>
            <w:vAlign w:val="center"/>
          </w:tcPr>
          <w:p w14:paraId="5F409EA0" w14:textId="77777777" w:rsidR="00CE3BCB" w:rsidRPr="00CE3BCB" w:rsidRDefault="00CE3BCB" w:rsidP="00CE3BCB">
            <w:pPr>
              <w:jc w:val="center"/>
              <w:rPr>
                <w:sz w:val="20"/>
                <w:szCs w:val="20"/>
              </w:rPr>
            </w:pPr>
            <w:r w:rsidRPr="00CE3BCB">
              <w:rPr>
                <w:sz w:val="20"/>
                <w:szCs w:val="20"/>
              </w:rPr>
              <w:t xml:space="preserve">0,099 </w:t>
            </w:r>
          </w:p>
        </w:tc>
        <w:tc>
          <w:tcPr>
            <w:tcW w:w="1559" w:type="dxa"/>
            <w:shd w:val="clear" w:color="auto" w:fill="auto"/>
            <w:vAlign w:val="center"/>
          </w:tcPr>
          <w:p w14:paraId="4D123C83" w14:textId="77777777" w:rsidR="00CE3BCB" w:rsidRPr="00CE3BCB" w:rsidRDefault="00CE3BCB" w:rsidP="00CE3BCB">
            <w:pPr>
              <w:jc w:val="center"/>
              <w:rPr>
                <w:sz w:val="20"/>
                <w:szCs w:val="20"/>
              </w:rPr>
            </w:pPr>
            <w:r w:rsidRPr="00CE3BCB">
              <w:rPr>
                <w:sz w:val="20"/>
                <w:szCs w:val="20"/>
              </w:rPr>
              <w:t>658 170,72</w:t>
            </w:r>
          </w:p>
        </w:tc>
        <w:tc>
          <w:tcPr>
            <w:tcW w:w="1778" w:type="dxa"/>
            <w:shd w:val="clear" w:color="auto" w:fill="auto"/>
            <w:vAlign w:val="center"/>
          </w:tcPr>
          <w:p w14:paraId="4FA84601" w14:textId="77777777" w:rsidR="00CE3BCB" w:rsidRPr="00CE3BCB" w:rsidRDefault="00CE3BCB" w:rsidP="00CE3BCB">
            <w:pPr>
              <w:jc w:val="center"/>
              <w:rPr>
                <w:sz w:val="20"/>
                <w:szCs w:val="20"/>
              </w:rPr>
            </w:pPr>
            <w:r w:rsidRPr="00CE3BCB">
              <w:rPr>
                <w:sz w:val="20"/>
                <w:szCs w:val="20"/>
              </w:rPr>
              <w:t>1 273 489,62</w:t>
            </w:r>
          </w:p>
        </w:tc>
      </w:tr>
      <w:tr w:rsidR="00CE3BCB" w:rsidRPr="00CE3BCB" w14:paraId="4EE71F0D" w14:textId="77777777" w:rsidTr="00CD712F">
        <w:trPr>
          <w:jc w:val="center"/>
        </w:trPr>
        <w:tc>
          <w:tcPr>
            <w:tcW w:w="4356" w:type="dxa"/>
            <w:shd w:val="clear" w:color="auto" w:fill="auto"/>
            <w:vAlign w:val="center"/>
          </w:tcPr>
          <w:p w14:paraId="5F88FC51" w14:textId="77777777" w:rsidR="00CE3BCB" w:rsidRPr="00CE3BCB" w:rsidRDefault="00CE3BCB" w:rsidP="00CE3BCB">
            <w:pPr>
              <w:rPr>
                <w:sz w:val="20"/>
                <w:szCs w:val="20"/>
              </w:rPr>
            </w:pPr>
            <w:r w:rsidRPr="00CE3BCB">
              <w:rPr>
                <w:sz w:val="20"/>
                <w:szCs w:val="20"/>
              </w:rPr>
              <w:t>Строительство кабельной линии 0,4 кВ и ниже в траншее многожильной с резиновой или пластмассовой изоляцией сечением провода до 50 квадратных мм включительно с двумя кабелями в траншее (ориентировочная длина трассы 0,09 км) от РУ 0,4 кВ КТП № 326 - 10/0,4 кВ до точек присоединения № 9,10</w:t>
            </w:r>
          </w:p>
        </w:tc>
        <w:tc>
          <w:tcPr>
            <w:tcW w:w="2103" w:type="dxa"/>
            <w:shd w:val="clear" w:color="auto" w:fill="auto"/>
            <w:vAlign w:val="center"/>
          </w:tcPr>
          <w:p w14:paraId="25449CE6" w14:textId="77777777" w:rsidR="00CE3BCB" w:rsidRPr="00CE3BCB" w:rsidRDefault="00CE3BCB" w:rsidP="00CE3BCB">
            <w:pPr>
              <w:jc w:val="center"/>
              <w:rPr>
                <w:sz w:val="20"/>
                <w:szCs w:val="20"/>
              </w:rPr>
            </w:pPr>
            <w:r w:rsidRPr="00CE3BCB">
              <w:rPr>
                <w:sz w:val="20"/>
                <w:szCs w:val="20"/>
              </w:rPr>
              <w:t>0,09</w:t>
            </w:r>
          </w:p>
        </w:tc>
        <w:tc>
          <w:tcPr>
            <w:tcW w:w="1559" w:type="dxa"/>
            <w:shd w:val="clear" w:color="auto" w:fill="auto"/>
            <w:vAlign w:val="center"/>
          </w:tcPr>
          <w:p w14:paraId="5443E57E" w14:textId="77777777" w:rsidR="00CE3BCB" w:rsidRPr="00CE3BCB" w:rsidRDefault="00CE3BCB" w:rsidP="00CE3BCB">
            <w:pPr>
              <w:jc w:val="center"/>
              <w:rPr>
                <w:sz w:val="20"/>
                <w:szCs w:val="20"/>
              </w:rPr>
            </w:pPr>
            <w:r w:rsidRPr="00CE3BCB">
              <w:rPr>
                <w:sz w:val="20"/>
                <w:szCs w:val="20"/>
              </w:rPr>
              <w:t>236 115,83</w:t>
            </w:r>
          </w:p>
        </w:tc>
        <w:tc>
          <w:tcPr>
            <w:tcW w:w="1778" w:type="dxa"/>
            <w:shd w:val="clear" w:color="auto" w:fill="auto"/>
            <w:vAlign w:val="center"/>
          </w:tcPr>
          <w:p w14:paraId="4BC7E69E" w14:textId="77777777" w:rsidR="00CE3BCB" w:rsidRPr="00CE3BCB" w:rsidRDefault="00CE3BCB" w:rsidP="00CE3BCB">
            <w:pPr>
              <w:jc w:val="center"/>
              <w:rPr>
                <w:sz w:val="20"/>
                <w:szCs w:val="20"/>
              </w:rPr>
            </w:pPr>
            <w:r w:rsidRPr="00CE3BCB">
              <w:rPr>
                <w:sz w:val="20"/>
                <w:szCs w:val="20"/>
              </w:rPr>
              <w:t>254 029,73</w:t>
            </w:r>
          </w:p>
        </w:tc>
      </w:tr>
      <w:tr w:rsidR="00CE3BCB" w:rsidRPr="00CE3BCB" w14:paraId="15ADA760" w14:textId="77777777" w:rsidTr="00CD712F">
        <w:trPr>
          <w:jc w:val="center"/>
        </w:trPr>
        <w:tc>
          <w:tcPr>
            <w:tcW w:w="4356" w:type="dxa"/>
            <w:shd w:val="clear" w:color="auto" w:fill="auto"/>
            <w:vAlign w:val="center"/>
          </w:tcPr>
          <w:p w14:paraId="139F25E5" w14:textId="77777777" w:rsidR="00CE3BCB" w:rsidRPr="00CE3BCB" w:rsidRDefault="00CE3BCB" w:rsidP="00CE3BCB">
            <w:pPr>
              <w:rPr>
                <w:sz w:val="20"/>
                <w:szCs w:val="20"/>
              </w:rPr>
            </w:pPr>
            <w:r w:rsidRPr="00CE3BCB">
              <w:rPr>
                <w:sz w:val="20"/>
                <w:szCs w:val="20"/>
              </w:rPr>
              <w:t>Строительство кабельной линии 0,4 кВ и ниже в траншее многожильной с резиновой или пластмассовой изоляцией сечением провода до 50 квадратных мм включительно с одним кабелем в траншее (ориентировочная длина трассы 0,064 км) от РУ 0,4 кВ КТП № 326 - 10/0,4 кВ до точки присоединения № 11</w:t>
            </w:r>
          </w:p>
        </w:tc>
        <w:tc>
          <w:tcPr>
            <w:tcW w:w="2103" w:type="dxa"/>
            <w:shd w:val="clear" w:color="auto" w:fill="auto"/>
            <w:vAlign w:val="center"/>
          </w:tcPr>
          <w:p w14:paraId="5B7D7272" w14:textId="77777777" w:rsidR="00CE3BCB" w:rsidRPr="00CE3BCB" w:rsidRDefault="00CE3BCB" w:rsidP="00CE3BCB">
            <w:pPr>
              <w:jc w:val="center"/>
              <w:rPr>
                <w:sz w:val="20"/>
                <w:szCs w:val="20"/>
              </w:rPr>
            </w:pPr>
            <w:r w:rsidRPr="00CE3BCB">
              <w:rPr>
                <w:sz w:val="20"/>
                <w:szCs w:val="20"/>
              </w:rPr>
              <w:t>0,064</w:t>
            </w:r>
          </w:p>
        </w:tc>
        <w:tc>
          <w:tcPr>
            <w:tcW w:w="1559" w:type="dxa"/>
            <w:shd w:val="clear" w:color="auto" w:fill="auto"/>
            <w:vAlign w:val="center"/>
          </w:tcPr>
          <w:p w14:paraId="769C585A" w14:textId="77777777" w:rsidR="00CE3BCB" w:rsidRPr="00CE3BCB" w:rsidRDefault="00CE3BCB" w:rsidP="00CE3BCB">
            <w:pPr>
              <w:jc w:val="center"/>
              <w:rPr>
                <w:sz w:val="20"/>
                <w:szCs w:val="20"/>
              </w:rPr>
            </w:pPr>
            <w:r w:rsidRPr="00CE3BCB">
              <w:rPr>
                <w:sz w:val="20"/>
                <w:szCs w:val="20"/>
              </w:rPr>
              <w:t>171 198,55</w:t>
            </w:r>
          </w:p>
        </w:tc>
        <w:tc>
          <w:tcPr>
            <w:tcW w:w="1778" w:type="dxa"/>
            <w:shd w:val="clear" w:color="auto" w:fill="auto"/>
            <w:vAlign w:val="center"/>
          </w:tcPr>
          <w:p w14:paraId="66F665D6" w14:textId="77777777" w:rsidR="00CE3BCB" w:rsidRPr="00CE3BCB" w:rsidRDefault="00CE3BCB" w:rsidP="00CE3BCB">
            <w:pPr>
              <w:jc w:val="center"/>
              <w:rPr>
                <w:sz w:val="20"/>
                <w:szCs w:val="20"/>
              </w:rPr>
            </w:pPr>
            <w:r w:rsidRPr="00CE3BCB">
              <w:rPr>
                <w:sz w:val="20"/>
                <w:szCs w:val="20"/>
              </w:rPr>
              <w:t>201 832,48</w:t>
            </w:r>
          </w:p>
        </w:tc>
      </w:tr>
      <w:tr w:rsidR="00CE3BCB" w:rsidRPr="00CE3BCB" w14:paraId="69DEF979" w14:textId="77777777" w:rsidTr="00CD712F">
        <w:trPr>
          <w:jc w:val="center"/>
        </w:trPr>
        <w:tc>
          <w:tcPr>
            <w:tcW w:w="4356" w:type="dxa"/>
            <w:shd w:val="clear" w:color="auto" w:fill="auto"/>
            <w:vAlign w:val="center"/>
          </w:tcPr>
          <w:p w14:paraId="41FABF2E" w14:textId="77777777" w:rsidR="00CE3BCB" w:rsidRPr="00CE3BCB" w:rsidRDefault="00CE3BCB" w:rsidP="00CE3BCB">
            <w:pPr>
              <w:rPr>
                <w:sz w:val="20"/>
                <w:szCs w:val="20"/>
              </w:rPr>
            </w:pPr>
            <w:r w:rsidRPr="00CE3BCB">
              <w:rPr>
                <w:sz w:val="20"/>
                <w:szCs w:val="20"/>
              </w:rPr>
              <w:t>Установка средств коммерческого учета электрической энергии (мощности) 0,4 кВ и ниже трехфазных полукосвенного включения</w:t>
            </w:r>
          </w:p>
        </w:tc>
        <w:tc>
          <w:tcPr>
            <w:tcW w:w="2103" w:type="dxa"/>
            <w:shd w:val="clear" w:color="auto" w:fill="auto"/>
            <w:vAlign w:val="center"/>
          </w:tcPr>
          <w:p w14:paraId="4B850F1E" w14:textId="77777777" w:rsidR="00CE3BCB" w:rsidRPr="00CE3BCB" w:rsidRDefault="00CE3BCB" w:rsidP="00CE3BCB">
            <w:pPr>
              <w:jc w:val="center"/>
              <w:rPr>
                <w:sz w:val="20"/>
                <w:szCs w:val="20"/>
              </w:rPr>
            </w:pPr>
            <w:r w:rsidRPr="00CE3BCB">
              <w:rPr>
                <w:sz w:val="20"/>
                <w:szCs w:val="20"/>
              </w:rPr>
              <w:t>8</w:t>
            </w:r>
          </w:p>
        </w:tc>
        <w:tc>
          <w:tcPr>
            <w:tcW w:w="1559" w:type="dxa"/>
            <w:shd w:val="clear" w:color="auto" w:fill="auto"/>
            <w:vAlign w:val="center"/>
          </w:tcPr>
          <w:p w14:paraId="4AA1CFB5" w14:textId="77777777" w:rsidR="00CE3BCB" w:rsidRPr="00CE3BCB" w:rsidRDefault="00CE3BCB" w:rsidP="00CE3BCB">
            <w:pPr>
              <w:jc w:val="center"/>
              <w:rPr>
                <w:sz w:val="20"/>
                <w:szCs w:val="20"/>
              </w:rPr>
            </w:pPr>
            <w:r w:rsidRPr="00CE3BCB">
              <w:rPr>
                <w:sz w:val="20"/>
                <w:szCs w:val="20"/>
              </w:rPr>
              <w:t>297 557,60</w:t>
            </w:r>
          </w:p>
        </w:tc>
        <w:tc>
          <w:tcPr>
            <w:tcW w:w="1778" w:type="dxa"/>
            <w:shd w:val="clear" w:color="auto" w:fill="auto"/>
            <w:vAlign w:val="center"/>
          </w:tcPr>
          <w:p w14:paraId="3CAA3C7A" w14:textId="77777777" w:rsidR="00CE3BCB" w:rsidRPr="00CE3BCB" w:rsidRDefault="00CE3BCB" w:rsidP="00CE3BCB">
            <w:pPr>
              <w:jc w:val="center"/>
              <w:rPr>
                <w:sz w:val="20"/>
                <w:szCs w:val="20"/>
              </w:rPr>
            </w:pPr>
            <w:r w:rsidRPr="00CE3BCB">
              <w:rPr>
                <w:sz w:val="20"/>
                <w:szCs w:val="20"/>
              </w:rPr>
              <w:t>293 831,04</w:t>
            </w:r>
          </w:p>
        </w:tc>
      </w:tr>
      <w:tr w:rsidR="00CE3BCB" w:rsidRPr="00CE3BCB" w14:paraId="14D403D6" w14:textId="77777777" w:rsidTr="00CD712F">
        <w:trPr>
          <w:jc w:val="center"/>
        </w:trPr>
        <w:tc>
          <w:tcPr>
            <w:tcW w:w="4356" w:type="dxa"/>
            <w:shd w:val="clear" w:color="auto" w:fill="auto"/>
            <w:vAlign w:val="center"/>
          </w:tcPr>
          <w:p w14:paraId="2A15790A" w14:textId="77777777" w:rsidR="00CE3BCB" w:rsidRPr="00CE3BCB" w:rsidRDefault="00CE3BCB" w:rsidP="00CE3BCB">
            <w:pPr>
              <w:rPr>
                <w:sz w:val="20"/>
                <w:szCs w:val="20"/>
              </w:rPr>
            </w:pPr>
            <w:r w:rsidRPr="00CE3BCB">
              <w:rPr>
                <w:sz w:val="20"/>
                <w:szCs w:val="20"/>
              </w:rPr>
              <w:t>Установка средств коммерческого учета электрической энергии (мощности) 0,4 кВ и ниже трехфазных прямого включения</w:t>
            </w:r>
          </w:p>
        </w:tc>
        <w:tc>
          <w:tcPr>
            <w:tcW w:w="2103" w:type="dxa"/>
            <w:shd w:val="clear" w:color="auto" w:fill="auto"/>
            <w:vAlign w:val="center"/>
          </w:tcPr>
          <w:p w14:paraId="14D1458F" w14:textId="77777777" w:rsidR="00CE3BCB" w:rsidRPr="00CE3BCB" w:rsidRDefault="00CE3BCB" w:rsidP="00CE3BCB">
            <w:pPr>
              <w:jc w:val="center"/>
              <w:rPr>
                <w:sz w:val="20"/>
                <w:szCs w:val="20"/>
              </w:rPr>
            </w:pPr>
            <w:r w:rsidRPr="00CE3BCB">
              <w:rPr>
                <w:sz w:val="20"/>
                <w:szCs w:val="20"/>
              </w:rPr>
              <w:t>3</w:t>
            </w:r>
          </w:p>
        </w:tc>
        <w:tc>
          <w:tcPr>
            <w:tcW w:w="1559" w:type="dxa"/>
            <w:shd w:val="clear" w:color="auto" w:fill="auto"/>
            <w:vAlign w:val="center"/>
          </w:tcPr>
          <w:p w14:paraId="3B663905" w14:textId="77777777" w:rsidR="00CE3BCB" w:rsidRPr="00CE3BCB" w:rsidRDefault="00CE3BCB" w:rsidP="00CE3BCB">
            <w:pPr>
              <w:jc w:val="center"/>
              <w:rPr>
                <w:sz w:val="20"/>
                <w:szCs w:val="20"/>
              </w:rPr>
            </w:pPr>
            <w:r w:rsidRPr="00CE3BCB">
              <w:rPr>
                <w:sz w:val="20"/>
                <w:szCs w:val="20"/>
              </w:rPr>
              <w:t>94 378,68</w:t>
            </w:r>
          </w:p>
        </w:tc>
        <w:tc>
          <w:tcPr>
            <w:tcW w:w="1778" w:type="dxa"/>
            <w:shd w:val="clear" w:color="auto" w:fill="auto"/>
            <w:vAlign w:val="center"/>
          </w:tcPr>
          <w:p w14:paraId="5BA645E3" w14:textId="77777777" w:rsidR="00CE3BCB" w:rsidRPr="00CE3BCB" w:rsidRDefault="00CE3BCB" w:rsidP="00CE3BCB">
            <w:pPr>
              <w:jc w:val="center"/>
              <w:rPr>
                <w:sz w:val="20"/>
                <w:szCs w:val="20"/>
              </w:rPr>
            </w:pPr>
            <w:r w:rsidRPr="00CE3BCB">
              <w:rPr>
                <w:sz w:val="20"/>
                <w:szCs w:val="20"/>
              </w:rPr>
              <w:t>114 978,00</w:t>
            </w:r>
          </w:p>
        </w:tc>
      </w:tr>
      <w:tr w:rsidR="00CE3BCB" w:rsidRPr="00CE3BCB" w14:paraId="3BC56495" w14:textId="77777777" w:rsidTr="00CD712F">
        <w:trPr>
          <w:jc w:val="center"/>
        </w:trPr>
        <w:tc>
          <w:tcPr>
            <w:tcW w:w="4356" w:type="dxa"/>
            <w:shd w:val="clear" w:color="auto" w:fill="auto"/>
            <w:vAlign w:val="center"/>
          </w:tcPr>
          <w:p w14:paraId="24A3F193" w14:textId="77777777" w:rsidR="00CE3BCB" w:rsidRPr="00CE3BCB" w:rsidRDefault="00CE3BCB" w:rsidP="00CE3BCB">
            <w:pPr>
              <w:rPr>
                <w:b/>
                <w:bCs/>
                <w:sz w:val="20"/>
                <w:szCs w:val="20"/>
              </w:rPr>
            </w:pPr>
            <w:r w:rsidRPr="00CE3BCB">
              <w:rPr>
                <w:b/>
                <w:bCs/>
                <w:sz w:val="20"/>
                <w:szCs w:val="20"/>
              </w:rPr>
              <w:t>ВСЕГО</w:t>
            </w:r>
          </w:p>
        </w:tc>
        <w:tc>
          <w:tcPr>
            <w:tcW w:w="2103" w:type="dxa"/>
            <w:shd w:val="clear" w:color="auto" w:fill="auto"/>
            <w:vAlign w:val="center"/>
          </w:tcPr>
          <w:p w14:paraId="40775D28" w14:textId="77777777" w:rsidR="00CE3BCB" w:rsidRPr="00CE3BCB" w:rsidRDefault="00CE3BCB" w:rsidP="00CE3BCB">
            <w:pPr>
              <w:jc w:val="center"/>
              <w:rPr>
                <w:b/>
                <w:bCs/>
                <w:sz w:val="20"/>
                <w:szCs w:val="20"/>
              </w:rPr>
            </w:pPr>
          </w:p>
        </w:tc>
        <w:tc>
          <w:tcPr>
            <w:tcW w:w="1559" w:type="dxa"/>
            <w:shd w:val="clear" w:color="auto" w:fill="auto"/>
            <w:vAlign w:val="center"/>
          </w:tcPr>
          <w:p w14:paraId="3E3DAFAF" w14:textId="77777777" w:rsidR="00CE3BCB" w:rsidRPr="00CE3BCB" w:rsidRDefault="00CE3BCB" w:rsidP="00CE3BCB">
            <w:pPr>
              <w:jc w:val="center"/>
              <w:rPr>
                <w:b/>
                <w:bCs/>
                <w:sz w:val="20"/>
                <w:szCs w:val="20"/>
              </w:rPr>
            </w:pPr>
            <w:r w:rsidRPr="00CE3BCB">
              <w:rPr>
                <w:b/>
                <w:bCs/>
                <w:sz w:val="20"/>
                <w:szCs w:val="20"/>
              </w:rPr>
              <w:t>2 128 888,46</w:t>
            </w:r>
          </w:p>
        </w:tc>
        <w:tc>
          <w:tcPr>
            <w:tcW w:w="1778" w:type="dxa"/>
            <w:shd w:val="clear" w:color="auto" w:fill="auto"/>
            <w:vAlign w:val="center"/>
          </w:tcPr>
          <w:p w14:paraId="5F89927B" w14:textId="77777777" w:rsidR="00CE3BCB" w:rsidRPr="00CE3BCB" w:rsidRDefault="00CE3BCB" w:rsidP="00CE3BCB">
            <w:pPr>
              <w:jc w:val="center"/>
              <w:rPr>
                <w:b/>
                <w:bCs/>
                <w:sz w:val="20"/>
                <w:szCs w:val="20"/>
              </w:rPr>
            </w:pPr>
            <w:r w:rsidRPr="00CE3BCB">
              <w:rPr>
                <w:b/>
                <w:bCs/>
                <w:sz w:val="20"/>
                <w:szCs w:val="20"/>
              </w:rPr>
              <w:t>3 437 377,55</w:t>
            </w:r>
          </w:p>
        </w:tc>
      </w:tr>
    </w:tbl>
    <w:p w14:paraId="1EB07130" w14:textId="77777777" w:rsidR="00CE3BCB" w:rsidRPr="00CE3BCB" w:rsidRDefault="00CE3BCB" w:rsidP="00CE3BCB">
      <w:pPr>
        <w:spacing w:line="276" w:lineRule="auto"/>
        <w:jc w:val="both"/>
        <w:rPr>
          <w:sz w:val="28"/>
          <w:szCs w:val="28"/>
        </w:rPr>
      </w:pPr>
      <w:bookmarkStart w:id="16" w:name="_Hlk121927825"/>
      <w:bookmarkStart w:id="17" w:name="_Hlk193959532"/>
      <w:bookmarkEnd w:id="15"/>
    </w:p>
    <w:p w14:paraId="71F2F5BB" w14:textId="77777777" w:rsidR="00CE3BCB" w:rsidRPr="00CE3BCB" w:rsidRDefault="00CE3BCB" w:rsidP="00CE3BCB">
      <w:pPr>
        <w:spacing w:line="276" w:lineRule="auto"/>
        <w:ind w:firstLine="567"/>
        <w:jc w:val="both"/>
        <w:rPr>
          <w:sz w:val="28"/>
          <w:szCs w:val="28"/>
        </w:rPr>
      </w:pPr>
      <w:r w:rsidRPr="00CE3BCB">
        <w:rPr>
          <w:sz w:val="28"/>
          <w:szCs w:val="28"/>
        </w:rPr>
        <w:t>Строительство кабельной линии 0,4 кВ и ниже в траншеях многожильные с резиновой или пластмассовой изоляцией сечением провода от 200 до 250 квадратных мм включительно с четырьмя кабелями в траншее:</w:t>
      </w:r>
    </w:p>
    <w:p w14:paraId="10CA0916" w14:textId="77777777" w:rsidR="00CE3BCB" w:rsidRPr="00CE3BCB" w:rsidRDefault="00CE3BCB" w:rsidP="00CE3BCB">
      <w:pPr>
        <w:spacing w:line="276" w:lineRule="auto"/>
        <w:ind w:firstLine="567"/>
        <w:jc w:val="both"/>
        <w:rPr>
          <w:b/>
          <w:bCs/>
          <w:sz w:val="28"/>
          <w:szCs w:val="28"/>
        </w:rPr>
      </w:pPr>
      <w:r w:rsidRPr="00CE3BCB">
        <w:rPr>
          <w:sz w:val="28"/>
          <w:szCs w:val="28"/>
        </w:rPr>
        <w:t xml:space="preserve">12 863 531,52 руб./за км (ставка </w:t>
      </w:r>
      <w:r w:rsidRPr="00CE3BCB">
        <w:rPr>
          <w:color w:val="000000"/>
          <w:sz w:val="28"/>
          <w:szCs w:val="28"/>
        </w:rPr>
        <w:t>С</w:t>
      </w:r>
      <w:r w:rsidRPr="00CE3BCB">
        <w:rPr>
          <w:color w:val="000000"/>
          <w:sz w:val="28"/>
          <w:szCs w:val="28"/>
          <w:vertAlign w:val="subscript"/>
        </w:rPr>
        <w:t>3.1.2.1.4.4.</w:t>
      </w:r>
      <w:r w:rsidRPr="00CE3BCB">
        <w:rPr>
          <w:color w:val="000000"/>
          <w:sz w:val="28"/>
          <w:szCs w:val="28"/>
          <w:vertAlign w:val="superscript"/>
        </w:rPr>
        <w:t>0,4 кВ и ниже</w:t>
      </w:r>
      <w:r w:rsidRPr="00CE3BCB">
        <w:rPr>
          <w:sz w:val="28"/>
          <w:szCs w:val="28"/>
        </w:rPr>
        <w:t xml:space="preserve">) × 0,101 км (протяженность кабельной линии) = </w:t>
      </w:r>
      <w:r w:rsidRPr="00CE3BCB">
        <w:rPr>
          <w:b/>
          <w:bCs/>
          <w:sz w:val="28"/>
          <w:szCs w:val="28"/>
        </w:rPr>
        <w:t xml:space="preserve">1 299 216,68 руб. </w:t>
      </w:r>
    </w:p>
    <w:p w14:paraId="31CB581A" w14:textId="77777777" w:rsidR="00CE3BCB" w:rsidRPr="00CE3BCB" w:rsidRDefault="00CE3BCB" w:rsidP="00CE3BCB">
      <w:pPr>
        <w:spacing w:line="276" w:lineRule="auto"/>
        <w:ind w:firstLine="567"/>
        <w:jc w:val="both"/>
        <w:rPr>
          <w:sz w:val="28"/>
          <w:szCs w:val="28"/>
        </w:rPr>
      </w:pPr>
      <w:bookmarkStart w:id="18" w:name="_Hlk194580856"/>
      <w:bookmarkEnd w:id="17"/>
      <w:r w:rsidRPr="00CE3BCB">
        <w:rPr>
          <w:sz w:val="28"/>
          <w:szCs w:val="28"/>
        </w:rPr>
        <w:t>Строительство кабельной линии 0,4 кВ и ниже в траншеях многожильной с резиновой или пластмассовой изоляцией сечением провода от 200 до 250 квадратных мм включительно с четырьмя кабелями в траншее:</w:t>
      </w:r>
    </w:p>
    <w:p w14:paraId="60FF9F61" w14:textId="77777777" w:rsidR="00CE3BCB" w:rsidRPr="00CE3BCB" w:rsidRDefault="00CE3BCB" w:rsidP="00CE3BCB">
      <w:pPr>
        <w:spacing w:line="276" w:lineRule="auto"/>
        <w:ind w:firstLine="567"/>
        <w:jc w:val="both"/>
        <w:rPr>
          <w:b/>
          <w:bCs/>
          <w:sz w:val="28"/>
          <w:szCs w:val="28"/>
        </w:rPr>
      </w:pPr>
      <w:r w:rsidRPr="00CE3BCB">
        <w:rPr>
          <w:sz w:val="28"/>
          <w:szCs w:val="28"/>
        </w:rPr>
        <w:t xml:space="preserve">12 863 531,52 руб./за км (ставка </w:t>
      </w:r>
      <w:r w:rsidRPr="00CE3BCB">
        <w:rPr>
          <w:color w:val="000000"/>
          <w:sz w:val="28"/>
          <w:szCs w:val="28"/>
        </w:rPr>
        <w:t>С</w:t>
      </w:r>
      <w:r w:rsidRPr="00CE3BCB">
        <w:rPr>
          <w:color w:val="000000"/>
          <w:sz w:val="28"/>
          <w:szCs w:val="28"/>
          <w:vertAlign w:val="subscript"/>
        </w:rPr>
        <w:t>3.1.2.1.4.4.</w:t>
      </w:r>
      <w:r w:rsidRPr="00CE3BCB">
        <w:rPr>
          <w:color w:val="000000"/>
          <w:sz w:val="28"/>
          <w:szCs w:val="28"/>
          <w:vertAlign w:val="superscript"/>
        </w:rPr>
        <w:t>0,4 кВ и ниже</w:t>
      </w:r>
      <w:r w:rsidRPr="00CE3BCB">
        <w:rPr>
          <w:sz w:val="28"/>
          <w:szCs w:val="28"/>
        </w:rPr>
        <w:t xml:space="preserve">) × 0,099 км (протяженность кабельной линии) = </w:t>
      </w:r>
      <w:r w:rsidRPr="00CE3BCB">
        <w:rPr>
          <w:b/>
          <w:bCs/>
          <w:sz w:val="28"/>
          <w:szCs w:val="28"/>
        </w:rPr>
        <w:t xml:space="preserve">1 273 489,62 руб. </w:t>
      </w:r>
    </w:p>
    <w:bookmarkEnd w:id="18"/>
    <w:p w14:paraId="49924672" w14:textId="77777777" w:rsidR="00CE3BCB" w:rsidRPr="00CE3BCB" w:rsidRDefault="00CE3BCB" w:rsidP="00CE3BCB">
      <w:pPr>
        <w:spacing w:line="276" w:lineRule="auto"/>
        <w:ind w:firstLine="567"/>
        <w:jc w:val="both"/>
        <w:rPr>
          <w:sz w:val="28"/>
          <w:szCs w:val="28"/>
        </w:rPr>
      </w:pPr>
      <w:r w:rsidRPr="00CE3BCB">
        <w:rPr>
          <w:sz w:val="28"/>
          <w:szCs w:val="28"/>
        </w:rPr>
        <w:t>Строительство кабельной линии 0,4 кВ и ниже в траншеях многожильной с резиновой или пластмассовой изоляцией сечением провода до 50 квадратных мм включительно с двумя кабелями в траншее:</w:t>
      </w:r>
    </w:p>
    <w:p w14:paraId="0BA56712" w14:textId="77777777" w:rsidR="00CE3BCB" w:rsidRPr="00CE3BCB" w:rsidRDefault="00CE3BCB" w:rsidP="00CE3BCB">
      <w:pPr>
        <w:spacing w:line="276" w:lineRule="auto"/>
        <w:ind w:firstLine="567"/>
        <w:jc w:val="both"/>
        <w:rPr>
          <w:b/>
          <w:bCs/>
          <w:sz w:val="28"/>
          <w:szCs w:val="28"/>
        </w:rPr>
      </w:pPr>
      <w:r w:rsidRPr="00CE3BCB">
        <w:rPr>
          <w:sz w:val="28"/>
          <w:szCs w:val="28"/>
        </w:rPr>
        <w:t xml:space="preserve">2 822 552,58 руб./за км (ставка </w:t>
      </w:r>
      <w:r w:rsidRPr="00CE3BCB">
        <w:rPr>
          <w:color w:val="000000"/>
          <w:sz w:val="28"/>
          <w:szCs w:val="28"/>
        </w:rPr>
        <w:t>С</w:t>
      </w:r>
      <w:r w:rsidRPr="00CE3BCB">
        <w:rPr>
          <w:color w:val="000000"/>
          <w:sz w:val="28"/>
          <w:szCs w:val="28"/>
          <w:vertAlign w:val="subscript"/>
        </w:rPr>
        <w:t>3.1.2.1.1.2.</w:t>
      </w:r>
      <w:r w:rsidRPr="00CE3BCB">
        <w:rPr>
          <w:color w:val="000000"/>
          <w:sz w:val="28"/>
          <w:szCs w:val="28"/>
          <w:vertAlign w:val="superscript"/>
        </w:rPr>
        <w:t>0,4 кВ и ниже</w:t>
      </w:r>
      <w:r w:rsidRPr="00CE3BCB">
        <w:rPr>
          <w:sz w:val="28"/>
          <w:szCs w:val="28"/>
        </w:rPr>
        <w:t xml:space="preserve">) × 0,09 км (протяженность кабельной линии) = </w:t>
      </w:r>
      <w:r w:rsidRPr="00CE3BCB">
        <w:rPr>
          <w:b/>
          <w:bCs/>
          <w:sz w:val="28"/>
          <w:szCs w:val="28"/>
        </w:rPr>
        <w:t xml:space="preserve">254 029,73 руб. </w:t>
      </w:r>
    </w:p>
    <w:p w14:paraId="636FE757" w14:textId="77777777" w:rsidR="00CE3BCB" w:rsidRPr="00CE3BCB" w:rsidRDefault="00CE3BCB" w:rsidP="00CE3BCB">
      <w:pPr>
        <w:spacing w:line="276" w:lineRule="auto"/>
        <w:ind w:firstLine="567"/>
        <w:jc w:val="both"/>
        <w:rPr>
          <w:sz w:val="28"/>
          <w:szCs w:val="28"/>
        </w:rPr>
      </w:pPr>
      <w:bookmarkStart w:id="19" w:name="_Hlk193960997"/>
      <w:r w:rsidRPr="00CE3BCB">
        <w:rPr>
          <w:sz w:val="28"/>
          <w:szCs w:val="28"/>
        </w:rPr>
        <w:t>Строительство кабельной линии 0,4 кВ и ниже в траншеях многожильной с резиновой или пластмассовой изоляцией сечением провода до 50 квадратных мм включительно с одним кабелем в траншее:</w:t>
      </w:r>
    </w:p>
    <w:p w14:paraId="570AF196" w14:textId="77777777" w:rsidR="00CE3BCB" w:rsidRPr="00CE3BCB" w:rsidRDefault="00CE3BCB" w:rsidP="00CE3BCB">
      <w:pPr>
        <w:spacing w:line="276" w:lineRule="auto"/>
        <w:ind w:firstLine="567"/>
        <w:jc w:val="both"/>
        <w:rPr>
          <w:b/>
          <w:bCs/>
          <w:sz w:val="28"/>
          <w:szCs w:val="28"/>
        </w:rPr>
      </w:pPr>
      <w:r w:rsidRPr="00CE3BCB">
        <w:rPr>
          <w:sz w:val="28"/>
          <w:szCs w:val="28"/>
        </w:rPr>
        <w:t xml:space="preserve">3 153 632,50 руб./за км (ставка </w:t>
      </w:r>
      <w:r w:rsidRPr="00CE3BCB">
        <w:rPr>
          <w:color w:val="000000"/>
          <w:sz w:val="28"/>
          <w:szCs w:val="28"/>
        </w:rPr>
        <w:t>С</w:t>
      </w:r>
      <w:r w:rsidRPr="00CE3BCB">
        <w:rPr>
          <w:color w:val="000000"/>
          <w:sz w:val="28"/>
          <w:szCs w:val="28"/>
          <w:vertAlign w:val="subscript"/>
        </w:rPr>
        <w:t>3.1.2.1.1.1.</w:t>
      </w:r>
      <w:r w:rsidRPr="00CE3BCB">
        <w:rPr>
          <w:color w:val="000000"/>
          <w:sz w:val="28"/>
          <w:szCs w:val="28"/>
          <w:vertAlign w:val="superscript"/>
        </w:rPr>
        <w:t>0,4 кВ и ниже</w:t>
      </w:r>
      <w:r w:rsidRPr="00CE3BCB">
        <w:rPr>
          <w:sz w:val="28"/>
          <w:szCs w:val="28"/>
        </w:rPr>
        <w:t xml:space="preserve">) × 0,064 км (протяженность кабельной линии) = </w:t>
      </w:r>
      <w:r w:rsidRPr="00CE3BCB">
        <w:rPr>
          <w:b/>
          <w:bCs/>
          <w:sz w:val="28"/>
          <w:szCs w:val="28"/>
        </w:rPr>
        <w:t xml:space="preserve">201 832,48 руб. </w:t>
      </w:r>
    </w:p>
    <w:p w14:paraId="59E2E06E" w14:textId="77777777" w:rsidR="00CE3BCB" w:rsidRPr="00CE3BCB" w:rsidRDefault="00CE3BCB" w:rsidP="00CE3BCB">
      <w:pPr>
        <w:spacing w:line="276" w:lineRule="auto"/>
        <w:ind w:firstLine="567"/>
        <w:jc w:val="both"/>
        <w:rPr>
          <w:sz w:val="28"/>
          <w:szCs w:val="28"/>
        </w:rPr>
      </w:pPr>
      <w:r w:rsidRPr="00CE3BCB">
        <w:rPr>
          <w:sz w:val="28"/>
          <w:szCs w:val="28"/>
        </w:rPr>
        <w:t xml:space="preserve">Установка средств коммерческого учета электрической энергии (мощности) 0,4 кВ и ниже трехфазных полукосвенного включения: </w:t>
      </w:r>
      <w:bookmarkStart w:id="20" w:name="_Hlk174018889"/>
      <w:bookmarkStart w:id="21" w:name="_Hlk169265450"/>
    </w:p>
    <w:bookmarkEnd w:id="21"/>
    <w:p w14:paraId="6FC8CD1A" w14:textId="77777777" w:rsidR="00CE3BCB" w:rsidRPr="00CE3BCB" w:rsidRDefault="00CE3BCB" w:rsidP="00CE3BCB">
      <w:pPr>
        <w:spacing w:line="276" w:lineRule="auto"/>
        <w:ind w:firstLine="567"/>
        <w:jc w:val="both"/>
        <w:rPr>
          <w:sz w:val="28"/>
          <w:szCs w:val="28"/>
        </w:rPr>
      </w:pPr>
      <w:r w:rsidRPr="00CE3BCB">
        <w:rPr>
          <w:sz w:val="28"/>
          <w:szCs w:val="28"/>
        </w:rPr>
        <w:t xml:space="preserve">36 728,88 руб./за точку учета (ставка </w:t>
      </w:r>
      <w:r w:rsidRPr="00CE3BCB">
        <w:rPr>
          <w:color w:val="000000"/>
          <w:sz w:val="28"/>
          <w:szCs w:val="28"/>
        </w:rPr>
        <w:t>С</w:t>
      </w:r>
      <w:r w:rsidRPr="00CE3BCB">
        <w:rPr>
          <w:color w:val="000000"/>
          <w:sz w:val="28"/>
          <w:szCs w:val="28"/>
          <w:vertAlign w:val="subscript"/>
        </w:rPr>
        <w:t>8.2.2</w:t>
      </w:r>
      <w:r w:rsidRPr="00CE3BCB">
        <w:rPr>
          <w:color w:val="000000"/>
          <w:sz w:val="28"/>
          <w:szCs w:val="28"/>
          <w:vertAlign w:val="superscript"/>
        </w:rPr>
        <w:t>0,4 кВ и ниже</w:t>
      </w:r>
      <w:r w:rsidRPr="00CE3BCB">
        <w:rPr>
          <w:color w:val="000000"/>
          <w:sz w:val="28"/>
          <w:szCs w:val="28"/>
        </w:rPr>
        <w:t>)</w:t>
      </w:r>
      <w:r w:rsidRPr="00CE3BCB">
        <w:rPr>
          <w:sz w:val="28"/>
          <w:szCs w:val="28"/>
        </w:rPr>
        <w:t xml:space="preserve"> × 8 шт. (количество точек учета) = </w:t>
      </w:r>
      <w:r w:rsidRPr="00CE3BCB">
        <w:rPr>
          <w:b/>
          <w:bCs/>
          <w:sz w:val="28"/>
          <w:szCs w:val="28"/>
        </w:rPr>
        <w:t>293 831,04 руб.</w:t>
      </w:r>
      <w:r w:rsidRPr="00CE3BCB">
        <w:rPr>
          <w:sz w:val="28"/>
          <w:szCs w:val="28"/>
        </w:rPr>
        <w:t xml:space="preserve"> </w:t>
      </w:r>
    </w:p>
    <w:p w14:paraId="057142EE" w14:textId="77777777" w:rsidR="00CE3BCB" w:rsidRPr="00CE3BCB" w:rsidRDefault="00CE3BCB" w:rsidP="00CE3BCB">
      <w:pPr>
        <w:spacing w:line="276" w:lineRule="auto"/>
        <w:ind w:firstLine="567"/>
        <w:jc w:val="both"/>
        <w:rPr>
          <w:sz w:val="28"/>
          <w:szCs w:val="28"/>
        </w:rPr>
      </w:pPr>
      <w:r w:rsidRPr="00CE3BCB">
        <w:rPr>
          <w:sz w:val="28"/>
          <w:szCs w:val="28"/>
        </w:rPr>
        <w:t xml:space="preserve">Установка средства коммерческого учета электрической энергии (мощности) трехфазных прямого включения: </w:t>
      </w:r>
    </w:p>
    <w:p w14:paraId="652147E6" w14:textId="77777777" w:rsidR="00CE3BCB" w:rsidRPr="00CE3BCB" w:rsidRDefault="00CE3BCB" w:rsidP="00CE3BCB">
      <w:pPr>
        <w:spacing w:line="276" w:lineRule="auto"/>
        <w:ind w:firstLine="567"/>
        <w:jc w:val="both"/>
        <w:rPr>
          <w:sz w:val="28"/>
          <w:szCs w:val="28"/>
        </w:rPr>
      </w:pPr>
      <w:r w:rsidRPr="00CE3BCB">
        <w:rPr>
          <w:sz w:val="28"/>
          <w:szCs w:val="28"/>
        </w:rPr>
        <w:t xml:space="preserve">38 326,00 руб./за точку учета (ставка </w:t>
      </w:r>
      <w:r w:rsidRPr="00CE3BCB">
        <w:rPr>
          <w:color w:val="000000"/>
          <w:sz w:val="28"/>
          <w:szCs w:val="28"/>
        </w:rPr>
        <w:t>С</w:t>
      </w:r>
      <w:r w:rsidRPr="00CE3BCB">
        <w:rPr>
          <w:color w:val="000000"/>
          <w:sz w:val="28"/>
          <w:szCs w:val="28"/>
          <w:vertAlign w:val="subscript"/>
        </w:rPr>
        <w:t>8.2.1</w:t>
      </w:r>
      <w:r w:rsidRPr="00CE3BCB">
        <w:rPr>
          <w:color w:val="000000"/>
          <w:sz w:val="28"/>
          <w:szCs w:val="28"/>
          <w:vertAlign w:val="superscript"/>
        </w:rPr>
        <w:t>0,4 кВ и ниже</w:t>
      </w:r>
      <w:r w:rsidRPr="00CE3BCB">
        <w:rPr>
          <w:color w:val="000000"/>
          <w:sz w:val="28"/>
          <w:szCs w:val="28"/>
        </w:rPr>
        <w:t>)</w:t>
      </w:r>
      <w:r w:rsidRPr="00CE3BCB">
        <w:rPr>
          <w:sz w:val="28"/>
          <w:szCs w:val="28"/>
        </w:rPr>
        <w:t xml:space="preserve"> × 3 шт. (количество точек учета) = </w:t>
      </w:r>
      <w:r w:rsidRPr="00CE3BCB">
        <w:rPr>
          <w:b/>
          <w:bCs/>
          <w:sz w:val="28"/>
          <w:szCs w:val="28"/>
        </w:rPr>
        <w:t>114 978,00 руб.</w:t>
      </w:r>
      <w:r w:rsidRPr="00CE3BCB">
        <w:rPr>
          <w:sz w:val="28"/>
          <w:szCs w:val="28"/>
        </w:rPr>
        <w:t xml:space="preserve"> </w:t>
      </w:r>
    </w:p>
    <w:bookmarkEnd w:id="16"/>
    <w:bookmarkEnd w:id="19"/>
    <w:bookmarkEnd w:id="20"/>
    <w:p w14:paraId="48D03F89" w14:textId="77777777" w:rsidR="00CE3BCB" w:rsidRPr="00CE3BCB" w:rsidRDefault="00CE3BCB" w:rsidP="00CE3BCB">
      <w:pPr>
        <w:spacing w:line="276" w:lineRule="auto"/>
        <w:ind w:firstLine="567"/>
        <w:jc w:val="both"/>
        <w:rPr>
          <w:sz w:val="28"/>
          <w:szCs w:val="28"/>
        </w:rPr>
      </w:pPr>
      <w:r w:rsidRPr="00CE3BCB">
        <w:rPr>
          <w:sz w:val="28"/>
          <w:szCs w:val="28"/>
        </w:rPr>
        <w:t xml:space="preserve">Расчеты выполнены экспертами РЭК Кузбасса на основании постановления РЭК Кузбасса от </w:t>
      </w:r>
      <w:r w:rsidRPr="00CE3BCB">
        <w:rPr>
          <w:color w:val="000000"/>
          <w:sz w:val="28"/>
          <w:szCs w:val="28"/>
        </w:rPr>
        <w:t>30.11.2024 № 463</w:t>
      </w:r>
      <w:r w:rsidRPr="00CE3BCB">
        <w:rPr>
          <w:sz w:val="28"/>
          <w:szCs w:val="28"/>
        </w:rPr>
        <w:t xml:space="preserve">, с учетом требований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w:t>
      </w:r>
    </w:p>
    <w:p w14:paraId="782243B5" w14:textId="77777777" w:rsidR="00CE3BCB" w:rsidRPr="00CE3BCB" w:rsidRDefault="00CE3BCB" w:rsidP="00CE3BCB">
      <w:pPr>
        <w:spacing w:line="276" w:lineRule="auto"/>
        <w:ind w:firstLine="567"/>
        <w:jc w:val="both"/>
        <w:rPr>
          <w:sz w:val="28"/>
          <w:szCs w:val="28"/>
        </w:rPr>
      </w:pPr>
      <w:r w:rsidRPr="00CE3BCB">
        <w:rPr>
          <w:sz w:val="28"/>
          <w:szCs w:val="28"/>
        </w:rPr>
        <w:t>Расходы на оплату услуг технологического присоединения к электрическим сетям смежной сетевой организации отсутствуют.</w:t>
      </w:r>
    </w:p>
    <w:p w14:paraId="558C67E5" w14:textId="77777777" w:rsidR="00CE3BCB" w:rsidRPr="00CE3BCB" w:rsidRDefault="00CE3BCB" w:rsidP="00CE3BCB">
      <w:pPr>
        <w:spacing w:line="276" w:lineRule="auto"/>
        <w:ind w:firstLine="567"/>
        <w:jc w:val="both"/>
        <w:rPr>
          <w:sz w:val="28"/>
          <w:szCs w:val="28"/>
        </w:rPr>
      </w:pPr>
      <w:r w:rsidRPr="00CE3BCB">
        <w:rPr>
          <w:sz w:val="28"/>
          <w:szCs w:val="28"/>
        </w:rPr>
        <w:t xml:space="preserve">В соответствии с абз. 27 п. 17 Правил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w:t>
      </w:r>
      <w:r w:rsidRPr="00CE3BCB">
        <w:rPr>
          <w:sz w:val="28"/>
          <w:szCs w:val="28"/>
        </w:rPr>
        <w:lastRenderedPageBreak/>
        <w:t xml:space="preserve">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 </w:t>
      </w:r>
    </w:p>
    <w:p w14:paraId="067AA0D3" w14:textId="77777777" w:rsidR="00CE3BCB" w:rsidRPr="00CE3BCB" w:rsidRDefault="00CE3BCB" w:rsidP="00CE3BCB">
      <w:pPr>
        <w:spacing w:line="276" w:lineRule="auto"/>
        <w:ind w:firstLine="567"/>
        <w:jc w:val="both"/>
        <w:rPr>
          <w:b/>
          <w:bCs/>
          <w:sz w:val="28"/>
          <w:szCs w:val="28"/>
        </w:rPr>
      </w:pPr>
      <w:r w:rsidRPr="00CE3BCB">
        <w:rPr>
          <w:sz w:val="28"/>
          <w:szCs w:val="28"/>
        </w:rPr>
        <w:t xml:space="preserve">В соответствии с представленными материалами расходы сетевой организации, связанные с осуществлением технологического присоединения </w:t>
      </w:r>
      <w:r w:rsidRPr="00CE3BCB">
        <w:rPr>
          <w:sz w:val="28"/>
          <w:szCs w:val="28"/>
        </w:rPr>
        <w:br/>
        <w:t xml:space="preserve">к электрическим сетям, включаемые в плату за технологическое присоединение составляют </w:t>
      </w:r>
      <w:r w:rsidRPr="00CE3BCB">
        <w:rPr>
          <w:b/>
          <w:bCs/>
          <w:sz w:val="28"/>
          <w:szCs w:val="28"/>
        </w:rPr>
        <w:t>2 463 550,00 руб.</w:t>
      </w:r>
    </w:p>
    <w:p w14:paraId="29786FF5" w14:textId="77777777" w:rsidR="00CE3BCB" w:rsidRPr="00CE3BCB" w:rsidRDefault="00CE3BCB" w:rsidP="00CE3BCB">
      <w:pPr>
        <w:spacing w:line="276" w:lineRule="auto"/>
        <w:ind w:firstLine="567"/>
        <w:jc w:val="both"/>
        <w:rPr>
          <w:b/>
          <w:bCs/>
          <w:sz w:val="28"/>
          <w:szCs w:val="28"/>
        </w:rPr>
      </w:pPr>
      <w:r w:rsidRPr="00CE3BCB">
        <w:rPr>
          <w:sz w:val="28"/>
          <w:szCs w:val="28"/>
        </w:rPr>
        <w:t>ООО «КЭнК» необходимо выполнить следующее мероприятие:</w:t>
      </w:r>
    </w:p>
    <w:p w14:paraId="0C6BD16A" w14:textId="77777777" w:rsidR="00CE3BCB" w:rsidRPr="00CE3BCB" w:rsidRDefault="00CE3BCB" w:rsidP="00CE3BCB">
      <w:pPr>
        <w:spacing w:line="276" w:lineRule="auto"/>
        <w:ind w:firstLine="567"/>
        <w:jc w:val="both"/>
        <w:rPr>
          <w:sz w:val="28"/>
          <w:szCs w:val="28"/>
        </w:rPr>
      </w:pPr>
      <w:r w:rsidRPr="00CE3BCB">
        <w:rPr>
          <w:sz w:val="28"/>
          <w:szCs w:val="28"/>
        </w:rPr>
        <w:t>Техническое перевооружение РУ-0,4 кВ КТП № 326-10/0,4 кВ: Монтаж панелей типа ЩО-70 (2 шт.) и установка КТП на планировочную отметку.</w:t>
      </w:r>
    </w:p>
    <w:p w14:paraId="1F4D86F5" w14:textId="77777777" w:rsidR="00CE3BCB" w:rsidRPr="00CE3BCB" w:rsidRDefault="00CE3BCB" w:rsidP="00CE3BCB">
      <w:pPr>
        <w:spacing w:line="276" w:lineRule="auto"/>
        <w:ind w:right="-173" w:firstLine="567"/>
        <w:jc w:val="both"/>
        <w:rPr>
          <w:b/>
          <w:bCs/>
          <w:sz w:val="28"/>
          <w:szCs w:val="28"/>
        </w:rPr>
      </w:pPr>
      <w:r w:rsidRPr="00CE3BCB">
        <w:rPr>
          <w:sz w:val="28"/>
          <w:szCs w:val="28"/>
        </w:rPr>
        <w:t xml:space="preserve">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включаемые в плату за технологическое присоединение, связанные с мероприятиями на существующих электросетевых объектах, в размере </w:t>
      </w:r>
      <w:r w:rsidRPr="00CE3BCB">
        <w:rPr>
          <w:b/>
          <w:bCs/>
          <w:sz w:val="28"/>
          <w:szCs w:val="28"/>
        </w:rPr>
        <w:t xml:space="preserve">2 311 840 руб. </w:t>
      </w:r>
    </w:p>
    <w:p w14:paraId="7C3F285C" w14:textId="77777777" w:rsidR="00CE3BCB" w:rsidRPr="00CE3BCB" w:rsidRDefault="00CE3BCB" w:rsidP="00CE3BCB">
      <w:pPr>
        <w:spacing w:line="276" w:lineRule="auto"/>
        <w:ind w:right="-173" w:firstLine="567"/>
        <w:jc w:val="both"/>
        <w:rPr>
          <w:sz w:val="28"/>
          <w:szCs w:val="28"/>
        </w:rPr>
      </w:pPr>
      <w:r w:rsidRPr="00CE3BCB">
        <w:rPr>
          <w:sz w:val="28"/>
          <w:szCs w:val="28"/>
        </w:rPr>
        <w:t>Корректировка связана с:</w:t>
      </w:r>
    </w:p>
    <w:p w14:paraId="1DFC5CF1" w14:textId="77777777" w:rsidR="00CE3BCB" w:rsidRPr="00CE3BCB" w:rsidRDefault="00CE3BCB" w:rsidP="00CE3BCB">
      <w:pPr>
        <w:spacing w:line="276" w:lineRule="auto"/>
        <w:ind w:right="-173" w:firstLine="567"/>
        <w:jc w:val="both"/>
        <w:rPr>
          <w:sz w:val="28"/>
          <w:szCs w:val="28"/>
        </w:rPr>
      </w:pPr>
      <w:r w:rsidRPr="00CE3BCB">
        <w:rPr>
          <w:sz w:val="28"/>
          <w:szCs w:val="28"/>
        </w:rPr>
        <w:t>-</w:t>
      </w:r>
      <w:r w:rsidRPr="00CE3BCB">
        <w:rPr>
          <w:sz w:val="28"/>
          <w:szCs w:val="28"/>
        </w:rPr>
        <w:tab/>
        <w:t>исключением затрат на зимнее удорожание, т. к. отсутствует подтверждение необходимости проведения работ в зимнее время;</w:t>
      </w:r>
    </w:p>
    <w:p w14:paraId="7586456A" w14:textId="77777777" w:rsidR="00CE3BCB" w:rsidRPr="00CE3BCB" w:rsidRDefault="00CE3BCB" w:rsidP="00CE3BCB">
      <w:pPr>
        <w:spacing w:line="276" w:lineRule="auto"/>
        <w:ind w:right="-173" w:firstLine="567"/>
        <w:jc w:val="both"/>
        <w:rPr>
          <w:sz w:val="28"/>
          <w:szCs w:val="28"/>
        </w:rPr>
      </w:pPr>
      <w:r w:rsidRPr="00CE3BCB">
        <w:rPr>
          <w:sz w:val="28"/>
          <w:szCs w:val="28"/>
        </w:rPr>
        <w:t>-</w:t>
      </w:r>
      <w:r w:rsidRPr="00CE3BCB">
        <w:rPr>
          <w:sz w:val="28"/>
          <w:szCs w:val="28"/>
        </w:rPr>
        <w:tab/>
        <w:t>исключением затрат на содержание службы заказчика-застройщика, т. к. они ранее учтены в тарифе на передачу;</w:t>
      </w:r>
    </w:p>
    <w:p w14:paraId="3B21F8BB" w14:textId="77777777" w:rsidR="00CE3BCB" w:rsidRPr="00CE3BCB" w:rsidRDefault="00CE3BCB" w:rsidP="00CE3BCB">
      <w:pPr>
        <w:spacing w:line="276" w:lineRule="auto"/>
        <w:ind w:right="-173" w:firstLine="567"/>
        <w:jc w:val="both"/>
        <w:rPr>
          <w:sz w:val="28"/>
          <w:szCs w:val="28"/>
        </w:rPr>
      </w:pPr>
      <w:r w:rsidRPr="00CE3BCB">
        <w:rPr>
          <w:sz w:val="28"/>
          <w:szCs w:val="28"/>
        </w:rPr>
        <w:t>-</w:t>
      </w:r>
      <w:r w:rsidRPr="00CE3BCB">
        <w:rPr>
          <w:sz w:val="28"/>
          <w:szCs w:val="28"/>
        </w:rPr>
        <w:tab/>
        <w:t xml:space="preserve">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421/пр,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 </w:t>
      </w:r>
    </w:p>
    <w:p w14:paraId="214FF647" w14:textId="77777777" w:rsidR="00CE3BCB" w:rsidRPr="00CE3BCB" w:rsidRDefault="00CE3BCB" w:rsidP="00CE3BCB">
      <w:pPr>
        <w:spacing w:line="276" w:lineRule="auto"/>
        <w:ind w:right="-173" w:firstLine="567"/>
        <w:jc w:val="both"/>
        <w:rPr>
          <w:sz w:val="28"/>
          <w:szCs w:val="28"/>
        </w:rPr>
      </w:pPr>
      <w:r w:rsidRPr="00CE3BCB">
        <w:rPr>
          <w:sz w:val="28"/>
          <w:szCs w:val="28"/>
        </w:rPr>
        <w:t>- с пересчетом стоимости в ценах 2025 года (ИЦП:2025 г.-1,051)</w:t>
      </w:r>
    </w:p>
    <w:p w14:paraId="13A7BB31" w14:textId="77777777" w:rsidR="00CE3BCB" w:rsidRPr="00CE3BCB" w:rsidRDefault="00CE3BCB" w:rsidP="00CE3BCB">
      <w:pPr>
        <w:spacing w:line="276" w:lineRule="auto"/>
        <w:ind w:right="-173" w:firstLine="567"/>
        <w:jc w:val="both"/>
        <w:rPr>
          <w:sz w:val="28"/>
          <w:szCs w:val="28"/>
        </w:rPr>
      </w:pPr>
      <w:r w:rsidRPr="00CE3BCB">
        <w:rPr>
          <w:sz w:val="28"/>
          <w:szCs w:val="28"/>
        </w:rPr>
        <w:t>Расчеты представлены в таблицах.</w:t>
      </w:r>
    </w:p>
    <w:p w14:paraId="24C4FF86" w14:textId="77777777" w:rsidR="00CE3BCB" w:rsidRPr="00CE3BCB" w:rsidRDefault="00CE3BCB" w:rsidP="00CE3BCB">
      <w:pPr>
        <w:jc w:val="both"/>
        <w:rPr>
          <w:sz w:val="28"/>
          <w:szCs w:val="28"/>
        </w:rPr>
      </w:pPr>
    </w:p>
    <w:p w14:paraId="348B7E6A" w14:textId="77777777" w:rsidR="00CE3BCB" w:rsidRPr="00CE3BCB" w:rsidRDefault="00CE3BCB" w:rsidP="00CE3BCB">
      <w:pPr>
        <w:jc w:val="both"/>
        <w:rPr>
          <w:sz w:val="28"/>
          <w:szCs w:val="28"/>
        </w:rPr>
        <w:sectPr w:rsidR="00CE3BCB" w:rsidRPr="00CE3BCB" w:rsidSect="00CE3BCB">
          <w:headerReference w:type="default" r:id="rId8"/>
          <w:pgSz w:w="11906" w:h="16838" w:code="9"/>
          <w:pgMar w:top="1134" w:right="567" w:bottom="1134" w:left="1701" w:header="709" w:footer="709" w:gutter="0"/>
          <w:cols w:space="708"/>
          <w:titlePg/>
          <w:docGrid w:linePitch="360"/>
        </w:sectPr>
      </w:pPr>
    </w:p>
    <w:p w14:paraId="667D6DF7" w14:textId="77777777" w:rsidR="00CE3BCB" w:rsidRPr="00CE3BCB" w:rsidRDefault="00CE3BCB" w:rsidP="00CE3BCB">
      <w:pPr>
        <w:jc w:val="right"/>
        <w:rPr>
          <w:sz w:val="28"/>
          <w:szCs w:val="28"/>
        </w:rPr>
      </w:pPr>
      <w:r w:rsidRPr="00CE3BCB">
        <w:rPr>
          <w:sz w:val="28"/>
          <w:szCs w:val="28"/>
        </w:rPr>
        <w:lastRenderedPageBreak/>
        <w:t>Таблица – Предложение предприятия (реконструкция существующих сетей)</w:t>
      </w:r>
    </w:p>
    <w:tbl>
      <w:tblPr>
        <w:tblW w:w="15593" w:type="dxa"/>
        <w:tblInd w:w="108" w:type="dxa"/>
        <w:tblLayout w:type="fixed"/>
        <w:tblLook w:val="04A0" w:firstRow="1" w:lastRow="0" w:firstColumn="1" w:lastColumn="0" w:noHBand="0" w:noVBand="1"/>
      </w:tblPr>
      <w:tblGrid>
        <w:gridCol w:w="427"/>
        <w:gridCol w:w="2139"/>
        <w:gridCol w:w="5136"/>
        <w:gridCol w:w="2139"/>
        <w:gridCol w:w="1427"/>
        <w:gridCol w:w="1283"/>
        <w:gridCol w:w="1427"/>
        <w:gridCol w:w="1331"/>
        <w:gridCol w:w="284"/>
      </w:tblGrid>
      <w:tr w:rsidR="00CE3BCB" w:rsidRPr="00CE3BCB" w14:paraId="1E6450BE" w14:textId="77777777" w:rsidTr="00CD712F">
        <w:trPr>
          <w:gridAfter w:val="1"/>
          <w:wAfter w:w="284" w:type="dxa"/>
          <w:trHeight w:val="255"/>
          <w:tblHeader/>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F0852D" w14:textId="77777777" w:rsidR="00CE3BCB" w:rsidRPr="00CE3BCB" w:rsidRDefault="00CE3BCB" w:rsidP="00CE3BCB">
            <w:pPr>
              <w:jc w:val="center"/>
              <w:rPr>
                <w:sz w:val="16"/>
                <w:szCs w:val="16"/>
              </w:rPr>
            </w:pPr>
            <w:bookmarkStart w:id="22" w:name="_Hlk195191255"/>
            <w:r w:rsidRPr="00CE3BCB">
              <w:rPr>
                <w:sz w:val="16"/>
                <w:szCs w:val="16"/>
              </w:rPr>
              <w:t>№ пп</w:t>
            </w:r>
          </w:p>
        </w:tc>
        <w:tc>
          <w:tcPr>
            <w:tcW w:w="2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32177E" w14:textId="77777777" w:rsidR="00CE3BCB" w:rsidRPr="00CE3BCB" w:rsidRDefault="00CE3BCB" w:rsidP="00CE3BCB">
            <w:pPr>
              <w:jc w:val="center"/>
              <w:rPr>
                <w:sz w:val="16"/>
                <w:szCs w:val="16"/>
              </w:rPr>
            </w:pPr>
            <w:r w:rsidRPr="00CE3BCB">
              <w:rPr>
                <w:sz w:val="16"/>
                <w:szCs w:val="16"/>
              </w:rPr>
              <w:t>Обоснование</w:t>
            </w:r>
          </w:p>
        </w:tc>
        <w:tc>
          <w:tcPr>
            <w:tcW w:w="5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BC1842" w14:textId="77777777" w:rsidR="00CE3BCB" w:rsidRPr="00CE3BCB" w:rsidRDefault="00CE3BCB" w:rsidP="00CE3BCB">
            <w:pPr>
              <w:jc w:val="center"/>
              <w:rPr>
                <w:sz w:val="16"/>
                <w:szCs w:val="16"/>
              </w:rPr>
            </w:pPr>
            <w:r w:rsidRPr="00CE3BCB">
              <w:rPr>
                <w:sz w:val="16"/>
                <w:szCs w:val="16"/>
              </w:rPr>
              <w:t>Наименование глав, объектов капитального строительства, работ и затрат</w:t>
            </w:r>
          </w:p>
        </w:tc>
        <w:tc>
          <w:tcPr>
            <w:tcW w:w="76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0FB93DD" w14:textId="77777777" w:rsidR="00CE3BCB" w:rsidRPr="00CE3BCB" w:rsidRDefault="00CE3BCB" w:rsidP="00CE3BCB">
            <w:pPr>
              <w:jc w:val="center"/>
              <w:rPr>
                <w:sz w:val="16"/>
                <w:szCs w:val="16"/>
              </w:rPr>
            </w:pPr>
            <w:r w:rsidRPr="00CE3BCB">
              <w:rPr>
                <w:sz w:val="16"/>
                <w:szCs w:val="16"/>
              </w:rPr>
              <w:t xml:space="preserve"> Сметная стоимость, руб. </w:t>
            </w:r>
          </w:p>
        </w:tc>
      </w:tr>
      <w:tr w:rsidR="00CE3BCB" w:rsidRPr="00CE3BCB" w14:paraId="47226C06" w14:textId="77777777" w:rsidTr="00CD712F">
        <w:trPr>
          <w:gridAfter w:val="1"/>
          <w:wAfter w:w="284" w:type="dxa"/>
          <w:trHeight w:val="555"/>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97A3922" w14:textId="77777777" w:rsidR="00CE3BCB" w:rsidRPr="00CE3BCB" w:rsidRDefault="00CE3BCB" w:rsidP="00CE3BCB">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30EE71FE" w14:textId="77777777" w:rsidR="00CE3BCB" w:rsidRPr="00CE3BCB" w:rsidRDefault="00CE3BCB" w:rsidP="00CE3BCB">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4697F04B" w14:textId="77777777" w:rsidR="00CE3BCB" w:rsidRPr="00CE3BCB" w:rsidRDefault="00CE3BCB" w:rsidP="00CE3BCB">
            <w:pPr>
              <w:rPr>
                <w:sz w:val="16"/>
                <w:szCs w:val="16"/>
              </w:rPr>
            </w:pPr>
          </w:p>
        </w:tc>
        <w:tc>
          <w:tcPr>
            <w:tcW w:w="2139" w:type="dxa"/>
            <w:vMerge w:val="restart"/>
            <w:tcBorders>
              <w:top w:val="nil"/>
              <w:left w:val="single" w:sz="4" w:space="0" w:color="auto"/>
              <w:bottom w:val="single" w:sz="4" w:space="0" w:color="auto"/>
              <w:right w:val="single" w:sz="4" w:space="0" w:color="auto"/>
            </w:tcBorders>
            <w:shd w:val="clear" w:color="auto" w:fill="auto"/>
            <w:vAlign w:val="center"/>
            <w:hideMark/>
          </w:tcPr>
          <w:p w14:paraId="4DEA50FA" w14:textId="77777777" w:rsidR="00CE3BCB" w:rsidRPr="00CE3BCB" w:rsidRDefault="00CE3BCB" w:rsidP="00CE3BCB">
            <w:pPr>
              <w:jc w:val="center"/>
              <w:rPr>
                <w:sz w:val="16"/>
                <w:szCs w:val="16"/>
              </w:rPr>
            </w:pPr>
            <w:r w:rsidRPr="00CE3BCB">
              <w:rPr>
                <w:sz w:val="16"/>
                <w:szCs w:val="16"/>
              </w:rPr>
              <w:t xml:space="preserve"> строительных</w:t>
            </w:r>
            <w:r w:rsidRPr="00CE3BCB">
              <w:rPr>
                <w:sz w:val="16"/>
                <w:szCs w:val="16"/>
              </w:rPr>
              <w:br/>
              <w:t>(ремонтно- строительных, ремонтно- реставрационных) работ</w:t>
            </w: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14:paraId="31315798" w14:textId="77777777" w:rsidR="00CE3BCB" w:rsidRPr="00CE3BCB" w:rsidRDefault="00CE3BCB" w:rsidP="00CE3BCB">
            <w:pPr>
              <w:jc w:val="center"/>
              <w:rPr>
                <w:sz w:val="16"/>
                <w:szCs w:val="16"/>
              </w:rPr>
            </w:pPr>
            <w:r w:rsidRPr="00CE3BCB">
              <w:rPr>
                <w:sz w:val="16"/>
                <w:szCs w:val="16"/>
              </w:rPr>
              <w:t xml:space="preserve"> монтажных работ </w:t>
            </w:r>
          </w:p>
        </w:tc>
        <w:tc>
          <w:tcPr>
            <w:tcW w:w="1283" w:type="dxa"/>
            <w:vMerge w:val="restart"/>
            <w:tcBorders>
              <w:top w:val="nil"/>
              <w:left w:val="single" w:sz="4" w:space="0" w:color="auto"/>
              <w:bottom w:val="single" w:sz="4" w:space="0" w:color="auto"/>
              <w:right w:val="single" w:sz="4" w:space="0" w:color="auto"/>
            </w:tcBorders>
            <w:shd w:val="clear" w:color="auto" w:fill="auto"/>
            <w:vAlign w:val="center"/>
            <w:hideMark/>
          </w:tcPr>
          <w:p w14:paraId="4CFA34B7" w14:textId="77777777" w:rsidR="00CE3BCB" w:rsidRPr="00CE3BCB" w:rsidRDefault="00CE3BCB" w:rsidP="00CE3BCB">
            <w:pPr>
              <w:jc w:val="center"/>
              <w:rPr>
                <w:sz w:val="16"/>
                <w:szCs w:val="16"/>
              </w:rPr>
            </w:pPr>
            <w:r w:rsidRPr="00CE3BCB">
              <w:rPr>
                <w:sz w:val="16"/>
                <w:szCs w:val="16"/>
              </w:rPr>
              <w:t xml:space="preserve"> оборудования </w:t>
            </w: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14:paraId="35C529CC" w14:textId="77777777" w:rsidR="00CE3BCB" w:rsidRPr="00CE3BCB" w:rsidRDefault="00CE3BCB" w:rsidP="00CE3BCB">
            <w:pPr>
              <w:jc w:val="center"/>
              <w:rPr>
                <w:sz w:val="16"/>
                <w:szCs w:val="16"/>
              </w:rPr>
            </w:pPr>
            <w:r w:rsidRPr="00CE3BCB">
              <w:rPr>
                <w:sz w:val="16"/>
                <w:szCs w:val="16"/>
              </w:rPr>
              <w:t xml:space="preserve"> прочих затрат </w:t>
            </w:r>
          </w:p>
        </w:tc>
        <w:tc>
          <w:tcPr>
            <w:tcW w:w="1331" w:type="dxa"/>
            <w:vMerge w:val="restart"/>
            <w:tcBorders>
              <w:top w:val="nil"/>
              <w:left w:val="single" w:sz="4" w:space="0" w:color="auto"/>
              <w:bottom w:val="single" w:sz="4" w:space="0" w:color="000000"/>
              <w:right w:val="single" w:sz="4" w:space="0" w:color="auto"/>
            </w:tcBorders>
            <w:shd w:val="clear" w:color="auto" w:fill="auto"/>
            <w:vAlign w:val="center"/>
            <w:hideMark/>
          </w:tcPr>
          <w:p w14:paraId="67E13E5D" w14:textId="77777777" w:rsidR="00CE3BCB" w:rsidRPr="00CE3BCB" w:rsidRDefault="00CE3BCB" w:rsidP="00CE3BCB">
            <w:pPr>
              <w:jc w:val="center"/>
              <w:rPr>
                <w:sz w:val="16"/>
                <w:szCs w:val="16"/>
              </w:rPr>
            </w:pPr>
            <w:r w:rsidRPr="00CE3BCB">
              <w:rPr>
                <w:sz w:val="16"/>
                <w:szCs w:val="16"/>
              </w:rPr>
              <w:t xml:space="preserve"> всего </w:t>
            </w:r>
          </w:p>
        </w:tc>
      </w:tr>
      <w:tr w:rsidR="00CE3BCB" w:rsidRPr="00CE3BCB" w14:paraId="4B4F98CA" w14:textId="77777777" w:rsidTr="00CD712F">
        <w:trPr>
          <w:trHeight w:val="555"/>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E96EDC9" w14:textId="77777777" w:rsidR="00CE3BCB" w:rsidRPr="00CE3BCB" w:rsidRDefault="00CE3BCB" w:rsidP="00CE3BCB">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4F2CF60F" w14:textId="77777777" w:rsidR="00CE3BCB" w:rsidRPr="00CE3BCB" w:rsidRDefault="00CE3BCB" w:rsidP="00CE3BCB">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0AE88694" w14:textId="77777777" w:rsidR="00CE3BCB" w:rsidRPr="00CE3BCB" w:rsidRDefault="00CE3BCB" w:rsidP="00CE3BCB">
            <w:pPr>
              <w:rPr>
                <w:sz w:val="16"/>
                <w:szCs w:val="16"/>
              </w:rPr>
            </w:pPr>
          </w:p>
        </w:tc>
        <w:tc>
          <w:tcPr>
            <w:tcW w:w="2139" w:type="dxa"/>
            <w:vMerge/>
            <w:tcBorders>
              <w:top w:val="nil"/>
              <w:left w:val="single" w:sz="4" w:space="0" w:color="auto"/>
              <w:bottom w:val="single" w:sz="4" w:space="0" w:color="auto"/>
              <w:right w:val="single" w:sz="4" w:space="0" w:color="auto"/>
            </w:tcBorders>
            <w:vAlign w:val="center"/>
            <w:hideMark/>
          </w:tcPr>
          <w:p w14:paraId="157F892D" w14:textId="77777777" w:rsidR="00CE3BCB" w:rsidRPr="00CE3BCB" w:rsidRDefault="00CE3BCB" w:rsidP="00CE3BCB">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58BE39AB" w14:textId="77777777" w:rsidR="00CE3BCB" w:rsidRPr="00CE3BCB" w:rsidRDefault="00CE3BCB" w:rsidP="00CE3BCB">
            <w:pPr>
              <w:rPr>
                <w:sz w:val="16"/>
                <w:szCs w:val="16"/>
              </w:rPr>
            </w:pPr>
          </w:p>
        </w:tc>
        <w:tc>
          <w:tcPr>
            <w:tcW w:w="1283" w:type="dxa"/>
            <w:vMerge/>
            <w:tcBorders>
              <w:top w:val="nil"/>
              <w:left w:val="single" w:sz="4" w:space="0" w:color="auto"/>
              <w:bottom w:val="single" w:sz="4" w:space="0" w:color="auto"/>
              <w:right w:val="single" w:sz="4" w:space="0" w:color="auto"/>
            </w:tcBorders>
            <w:vAlign w:val="center"/>
            <w:hideMark/>
          </w:tcPr>
          <w:p w14:paraId="14B7496A" w14:textId="77777777" w:rsidR="00CE3BCB" w:rsidRPr="00CE3BCB" w:rsidRDefault="00CE3BCB" w:rsidP="00CE3BCB">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56881763" w14:textId="77777777" w:rsidR="00CE3BCB" w:rsidRPr="00CE3BCB" w:rsidRDefault="00CE3BCB" w:rsidP="00CE3BCB">
            <w:pPr>
              <w:rPr>
                <w:sz w:val="16"/>
                <w:szCs w:val="16"/>
              </w:rPr>
            </w:pPr>
          </w:p>
        </w:tc>
        <w:tc>
          <w:tcPr>
            <w:tcW w:w="1331" w:type="dxa"/>
            <w:vMerge/>
            <w:tcBorders>
              <w:top w:val="nil"/>
              <w:left w:val="single" w:sz="4" w:space="0" w:color="auto"/>
              <w:bottom w:val="single" w:sz="4" w:space="0" w:color="000000"/>
              <w:right w:val="single" w:sz="4" w:space="0" w:color="auto"/>
            </w:tcBorders>
            <w:vAlign w:val="center"/>
            <w:hideMark/>
          </w:tcPr>
          <w:p w14:paraId="3DF60D6D" w14:textId="77777777" w:rsidR="00CE3BCB" w:rsidRPr="00CE3BCB" w:rsidRDefault="00CE3BCB" w:rsidP="00CE3BCB">
            <w:pPr>
              <w:rPr>
                <w:sz w:val="16"/>
                <w:szCs w:val="16"/>
              </w:rPr>
            </w:pPr>
          </w:p>
        </w:tc>
        <w:tc>
          <w:tcPr>
            <w:tcW w:w="284" w:type="dxa"/>
            <w:tcBorders>
              <w:top w:val="nil"/>
              <w:left w:val="nil"/>
              <w:bottom w:val="nil"/>
              <w:right w:val="nil"/>
            </w:tcBorders>
            <w:shd w:val="clear" w:color="auto" w:fill="auto"/>
            <w:noWrap/>
            <w:vAlign w:val="bottom"/>
            <w:hideMark/>
          </w:tcPr>
          <w:p w14:paraId="236DEDFC" w14:textId="77777777" w:rsidR="00CE3BCB" w:rsidRPr="00CE3BCB" w:rsidRDefault="00CE3BCB" w:rsidP="00CE3BCB">
            <w:pPr>
              <w:jc w:val="center"/>
              <w:rPr>
                <w:sz w:val="16"/>
                <w:szCs w:val="16"/>
              </w:rPr>
            </w:pPr>
          </w:p>
        </w:tc>
      </w:tr>
      <w:tr w:rsidR="00CE3BCB" w:rsidRPr="00CE3BCB" w14:paraId="7E02BD03" w14:textId="77777777" w:rsidTr="00CD712F">
        <w:trPr>
          <w:trHeight w:val="58"/>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7A558B8" w14:textId="77777777" w:rsidR="00CE3BCB" w:rsidRPr="00CE3BCB" w:rsidRDefault="00CE3BCB" w:rsidP="00CE3BCB">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2D4974CB" w14:textId="77777777" w:rsidR="00CE3BCB" w:rsidRPr="00CE3BCB" w:rsidRDefault="00CE3BCB" w:rsidP="00CE3BCB">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76126370" w14:textId="77777777" w:rsidR="00CE3BCB" w:rsidRPr="00CE3BCB" w:rsidRDefault="00CE3BCB" w:rsidP="00CE3BCB">
            <w:pPr>
              <w:rPr>
                <w:sz w:val="16"/>
                <w:szCs w:val="16"/>
              </w:rPr>
            </w:pPr>
          </w:p>
        </w:tc>
        <w:tc>
          <w:tcPr>
            <w:tcW w:w="2139" w:type="dxa"/>
            <w:vMerge/>
            <w:tcBorders>
              <w:top w:val="nil"/>
              <w:left w:val="single" w:sz="4" w:space="0" w:color="auto"/>
              <w:bottom w:val="single" w:sz="4" w:space="0" w:color="auto"/>
              <w:right w:val="single" w:sz="4" w:space="0" w:color="auto"/>
            </w:tcBorders>
            <w:vAlign w:val="center"/>
            <w:hideMark/>
          </w:tcPr>
          <w:p w14:paraId="3A7DBBC5" w14:textId="77777777" w:rsidR="00CE3BCB" w:rsidRPr="00CE3BCB" w:rsidRDefault="00CE3BCB" w:rsidP="00CE3BCB">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0499469E" w14:textId="77777777" w:rsidR="00CE3BCB" w:rsidRPr="00CE3BCB" w:rsidRDefault="00CE3BCB" w:rsidP="00CE3BCB">
            <w:pPr>
              <w:rPr>
                <w:sz w:val="16"/>
                <w:szCs w:val="16"/>
              </w:rPr>
            </w:pPr>
          </w:p>
        </w:tc>
        <w:tc>
          <w:tcPr>
            <w:tcW w:w="1283" w:type="dxa"/>
            <w:vMerge/>
            <w:tcBorders>
              <w:top w:val="nil"/>
              <w:left w:val="single" w:sz="4" w:space="0" w:color="auto"/>
              <w:bottom w:val="single" w:sz="4" w:space="0" w:color="auto"/>
              <w:right w:val="single" w:sz="4" w:space="0" w:color="auto"/>
            </w:tcBorders>
            <w:vAlign w:val="center"/>
            <w:hideMark/>
          </w:tcPr>
          <w:p w14:paraId="0736CAE8" w14:textId="77777777" w:rsidR="00CE3BCB" w:rsidRPr="00CE3BCB" w:rsidRDefault="00CE3BCB" w:rsidP="00CE3BCB">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5C12DFE6" w14:textId="77777777" w:rsidR="00CE3BCB" w:rsidRPr="00CE3BCB" w:rsidRDefault="00CE3BCB" w:rsidP="00CE3BCB">
            <w:pPr>
              <w:rPr>
                <w:sz w:val="16"/>
                <w:szCs w:val="16"/>
              </w:rPr>
            </w:pPr>
          </w:p>
        </w:tc>
        <w:tc>
          <w:tcPr>
            <w:tcW w:w="1331" w:type="dxa"/>
            <w:vMerge/>
            <w:tcBorders>
              <w:top w:val="nil"/>
              <w:left w:val="single" w:sz="4" w:space="0" w:color="auto"/>
              <w:bottom w:val="single" w:sz="4" w:space="0" w:color="000000"/>
              <w:right w:val="single" w:sz="4" w:space="0" w:color="auto"/>
            </w:tcBorders>
            <w:vAlign w:val="center"/>
            <w:hideMark/>
          </w:tcPr>
          <w:p w14:paraId="5B246E8B" w14:textId="77777777" w:rsidR="00CE3BCB" w:rsidRPr="00CE3BCB" w:rsidRDefault="00CE3BCB" w:rsidP="00CE3BCB">
            <w:pPr>
              <w:rPr>
                <w:sz w:val="16"/>
                <w:szCs w:val="16"/>
              </w:rPr>
            </w:pPr>
          </w:p>
        </w:tc>
        <w:tc>
          <w:tcPr>
            <w:tcW w:w="284" w:type="dxa"/>
            <w:tcBorders>
              <w:top w:val="nil"/>
              <w:left w:val="nil"/>
              <w:bottom w:val="nil"/>
              <w:right w:val="nil"/>
            </w:tcBorders>
            <w:shd w:val="clear" w:color="auto" w:fill="auto"/>
            <w:noWrap/>
            <w:vAlign w:val="bottom"/>
            <w:hideMark/>
          </w:tcPr>
          <w:p w14:paraId="1FB1AB3B" w14:textId="77777777" w:rsidR="00CE3BCB" w:rsidRPr="00CE3BCB" w:rsidRDefault="00CE3BCB" w:rsidP="00CE3BCB">
            <w:pPr>
              <w:rPr>
                <w:sz w:val="20"/>
                <w:szCs w:val="20"/>
              </w:rPr>
            </w:pPr>
          </w:p>
        </w:tc>
      </w:tr>
      <w:tr w:rsidR="00CE3BCB" w:rsidRPr="00CE3BCB" w14:paraId="28DDB4EB" w14:textId="77777777" w:rsidTr="00CD712F">
        <w:trPr>
          <w:trHeight w:val="255"/>
        </w:trPr>
        <w:tc>
          <w:tcPr>
            <w:tcW w:w="427" w:type="dxa"/>
            <w:tcBorders>
              <w:top w:val="nil"/>
              <w:left w:val="single" w:sz="4" w:space="0" w:color="auto"/>
              <w:bottom w:val="nil"/>
              <w:right w:val="single" w:sz="4" w:space="0" w:color="auto"/>
            </w:tcBorders>
            <w:shd w:val="clear" w:color="auto" w:fill="auto"/>
            <w:noWrap/>
            <w:vAlign w:val="bottom"/>
            <w:hideMark/>
          </w:tcPr>
          <w:p w14:paraId="4A1A2057" w14:textId="77777777" w:rsidR="00CE3BCB" w:rsidRPr="00CE3BCB" w:rsidRDefault="00CE3BCB" w:rsidP="00CE3BCB">
            <w:pPr>
              <w:jc w:val="center"/>
              <w:rPr>
                <w:sz w:val="16"/>
                <w:szCs w:val="16"/>
              </w:rPr>
            </w:pPr>
            <w:r w:rsidRPr="00CE3BCB">
              <w:rPr>
                <w:sz w:val="16"/>
                <w:szCs w:val="16"/>
              </w:rPr>
              <w:t>1</w:t>
            </w:r>
          </w:p>
        </w:tc>
        <w:tc>
          <w:tcPr>
            <w:tcW w:w="2139" w:type="dxa"/>
            <w:tcBorders>
              <w:top w:val="nil"/>
              <w:left w:val="nil"/>
              <w:bottom w:val="nil"/>
              <w:right w:val="single" w:sz="4" w:space="0" w:color="auto"/>
            </w:tcBorders>
            <w:shd w:val="clear" w:color="auto" w:fill="auto"/>
            <w:noWrap/>
            <w:vAlign w:val="bottom"/>
            <w:hideMark/>
          </w:tcPr>
          <w:p w14:paraId="67577402" w14:textId="77777777" w:rsidR="00CE3BCB" w:rsidRPr="00CE3BCB" w:rsidRDefault="00CE3BCB" w:rsidP="00CE3BCB">
            <w:pPr>
              <w:jc w:val="center"/>
              <w:rPr>
                <w:sz w:val="16"/>
                <w:szCs w:val="16"/>
              </w:rPr>
            </w:pPr>
            <w:r w:rsidRPr="00CE3BCB">
              <w:rPr>
                <w:sz w:val="16"/>
                <w:szCs w:val="16"/>
              </w:rPr>
              <w:t>2</w:t>
            </w:r>
          </w:p>
        </w:tc>
        <w:tc>
          <w:tcPr>
            <w:tcW w:w="5136" w:type="dxa"/>
            <w:tcBorders>
              <w:top w:val="nil"/>
              <w:left w:val="nil"/>
              <w:bottom w:val="nil"/>
              <w:right w:val="single" w:sz="4" w:space="0" w:color="auto"/>
            </w:tcBorders>
            <w:shd w:val="clear" w:color="auto" w:fill="auto"/>
            <w:noWrap/>
            <w:vAlign w:val="bottom"/>
            <w:hideMark/>
          </w:tcPr>
          <w:p w14:paraId="210A58BB" w14:textId="77777777" w:rsidR="00CE3BCB" w:rsidRPr="00CE3BCB" w:rsidRDefault="00CE3BCB" w:rsidP="00CE3BCB">
            <w:pPr>
              <w:jc w:val="center"/>
              <w:rPr>
                <w:sz w:val="16"/>
                <w:szCs w:val="16"/>
              </w:rPr>
            </w:pPr>
            <w:r w:rsidRPr="00CE3BCB">
              <w:rPr>
                <w:sz w:val="16"/>
                <w:szCs w:val="16"/>
              </w:rPr>
              <w:t>3</w:t>
            </w:r>
          </w:p>
        </w:tc>
        <w:tc>
          <w:tcPr>
            <w:tcW w:w="2139" w:type="dxa"/>
            <w:tcBorders>
              <w:top w:val="nil"/>
              <w:left w:val="nil"/>
              <w:bottom w:val="nil"/>
              <w:right w:val="single" w:sz="4" w:space="0" w:color="auto"/>
            </w:tcBorders>
            <w:shd w:val="clear" w:color="auto" w:fill="auto"/>
            <w:noWrap/>
            <w:vAlign w:val="bottom"/>
            <w:hideMark/>
          </w:tcPr>
          <w:p w14:paraId="24FAB5E8" w14:textId="77777777" w:rsidR="00CE3BCB" w:rsidRPr="00CE3BCB" w:rsidRDefault="00CE3BCB" w:rsidP="00CE3BCB">
            <w:pPr>
              <w:jc w:val="center"/>
              <w:rPr>
                <w:sz w:val="16"/>
                <w:szCs w:val="16"/>
              </w:rPr>
            </w:pPr>
            <w:r w:rsidRPr="00CE3BCB">
              <w:rPr>
                <w:sz w:val="16"/>
                <w:szCs w:val="16"/>
              </w:rPr>
              <w:t>4</w:t>
            </w:r>
          </w:p>
        </w:tc>
        <w:tc>
          <w:tcPr>
            <w:tcW w:w="1427" w:type="dxa"/>
            <w:tcBorders>
              <w:top w:val="nil"/>
              <w:left w:val="nil"/>
              <w:bottom w:val="nil"/>
              <w:right w:val="single" w:sz="4" w:space="0" w:color="auto"/>
            </w:tcBorders>
            <w:shd w:val="clear" w:color="auto" w:fill="auto"/>
            <w:noWrap/>
            <w:vAlign w:val="bottom"/>
            <w:hideMark/>
          </w:tcPr>
          <w:p w14:paraId="4121530F" w14:textId="77777777" w:rsidR="00CE3BCB" w:rsidRPr="00CE3BCB" w:rsidRDefault="00CE3BCB" w:rsidP="00CE3BCB">
            <w:pPr>
              <w:jc w:val="center"/>
              <w:rPr>
                <w:sz w:val="16"/>
                <w:szCs w:val="16"/>
              </w:rPr>
            </w:pPr>
            <w:r w:rsidRPr="00CE3BCB">
              <w:rPr>
                <w:sz w:val="16"/>
                <w:szCs w:val="16"/>
              </w:rPr>
              <w:t>5</w:t>
            </w:r>
          </w:p>
        </w:tc>
        <w:tc>
          <w:tcPr>
            <w:tcW w:w="1283" w:type="dxa"/>
            <w:tcBorders>
              <w:top w:val="nil"/>
              <w:left w:val="nil"/>
              <w:bottom w:val="nil"/>
              <w:right w:val="single" w:sz="4" w:space="0" w:color="auto"/>
            </w:tcBorders>
            <w:shd w:val="clear" w:color="auto" w:fill="auto"/>
            <w:noWrap/>
            <w:vAlign w:val="bottom"/>
            <w:hideMark/>
          </w:tcPr>
          <w:p w14:paraId="367C2EC2" w14:textId="77777777" w:rsidR="00CE3BCB" w:rsidRPr="00CE3BCB" w:rsidRDefault="00CE3BCB" w:rsidP="00CE3BCB">
            <w:pPr>
              <w:jc w:val="center"/>
              <w:rPr>
                <w:sz w:val="16"/>
                <w:szCs w:val="16"/>
              </w:rPr>
            </w:pPr>
            <w:r w:rsidRPr="00CE3BCB">
              <w:rPr>
                <w:sz w:val="16"/>
                <w:szCs w:val="16"/>
              </w:rPr>
              <w:t>6</w:t>
            </w:r>
          </w:p>
        </w:tc>
        <w:tc>
          <w:tcPr>
            <w:tcW w:w="1427" w:type="dxa"/>
            <w:tcBorders>
              <w:top w:val="nil"/>
              <w:left w:val="nil"/>
              <w:bottom w:val="nil"/>
              <w:right w:val="single" w:sz="4" w:space="0" w:color="auto"/>
            </w:tcBorders>
            <w:shd w:val="clear" w:color="auto" w:fill="auto"/>
            <w:noWrap/>
            <w:vAlign w:val="bottom"/>
            <w:hideMark/>
          </w:tcPr>
          <w:p w14:paraId="551A86D1" w14:textId="77777777" w:rsidR="00CE3BCB" w:rsidRPr="00CE3BCB" w:rsidRDefault="00CE3BCB" w:rsidP="00CE3BCB">
            <w:pPr>
              <w:jc w:val="center"/>
              <w:rPr>
                <w:sz w:val="16"/>
                <w:szCs w:val="16"/>
              </w:rPr>
            </w:pPr>
            <w:r w:rsidRPr="00CE3BCB">
              <w:rPr>
                <w:sz w:val="16"/>
                <w:szCs w:val="16"/>
              </w:rPr>
              <w:t>7</w:t>
            </w:r>
          </w:p>
        </w:tc>
        <w:tc>
          <w:tcPr>
            <w:tcW w:w="1331" w:type="dxa"/>
            <w:tcBorders>
              <w:top w:val="nil"/>
              <w:left w:val="nil"/>
              <w:bottom w:val="nil"/>
              <w:right w:val="single" w:sz="4" w:space="0" w:color="auto"/>
            </w:tcBorders>
            <w:shd w:val="clear" w:color="auto" w:fill="auto"/>
            <w:noWrap/>
            <w:vAlign w:val="bottom"/>
            <w:hideMark/>
          </w:tcPr>
          <w:p w14:paraId="75B2DE8F" w14:textId="77777777" w:rsidR="00CE3BCB" w:rsidRPr="00CE3BCB" w:rsidRDefault="00CE3BCB" w:rsidP="00CE3BCB">
            <w:pPr>
              <w:jc w:val="center"/>
              <w:rPr>
                <w:sz w:val="16"/>
                <w:szCs w:val="16"/>
              </w:rPr>
            </w:pPr>
            <w:r w:rsidRPr="00CE3BCB">
              <w:rPr>
                <w:sz w:val="16"/>
                <w:szCs w:val="16"/>
              </w:rPr>
              <w:t>8</w:t>
            </w:r>
          </w:p>
        </w:tc>
        <w:tc>
          <w:tcPr>
            <w:tcW w:w="284" w:type="dxa"/>
            <w:vAlign w:val="center"/>
            <w:hideMark/>
          </w:tcPr>
          <w:p w14:paraId="6A10FD99" w14:textId="77777777" w:rsidR="00CE3BCB" w:rsidRPr="00CE3BCB" w:rsidRDefault="00CE3BCB" w:rsidP="00CE3BCB">
            <w:pPr>
              <w:rPr>
                <w:sz w:val="20"/>
                <w:szCs w:val="20"/>
              </w:rPr>
            </w:pPr>
          </w:p>
        </w:tc>
      </w:tr>
      <w:tr w:rsidR="00CE3BCB" w:rsidRPr="00CE3BCB" w14:paraId="133CD9E1" w14:textId="77777777" w:rsidTr="00CD712F">
        <w:trPr>
          <w:trHeight w:val="182"/>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5C726925" w14:textId="77777777" w:rsidR="00CE3BCB" w:rsidRPr="00CE3BCB" w:rsidRDefault="00CE3BCB" w:rsidP="00CE3BCB">
            <w:pPr>
              <w:rPr>
                <w:b/>
                <w:bCs/>
                <w:sz w:val="18"/>
                <w:szCs w:val="18"/>
              </w:rPr>
            </w:pPr>
            <w:r w:rsidRPr="00CE3BCB">
              <w:rPr>
                <w:b/>
                <w:bCs/>
                <w:sz w:val="18"/>
                <w:szCs w:val="18"/>
              </w:rPr>
              <w:t>Глава 2. Основные объекты строительства, реконструкции, капитального ремонта</w:t>
            </w:r>
          </w:p>
        </w:tc>
        <w:tc>
          <w:tcPr>
            <w:tcW w:w="284" w:type="dxa"/>
            <w:vAlign w:val="center"/>
            <w:hideMark/>
          </w:tcPr>
          <w:p w14:paraId="2C389F1D" w14:textId="77777777" w:rsidR="00CE3BCB" w:rsidRPr="00CE3BCB" w:rsidRDefault="00CE3BCB" w:rsidP="00CE3BCB">
            <w:pPr>
              <w:rPr>
                <w:sz w:val="20"/>
                <w:szCs w:val="20"/>
              </w:rPr>
            </w:pPr>
          </w:p>
        </w:tc>
      </w:tr>
      <w:tr w:rsidR="00CE3BCB" w:rsidRPr="00CE3BCB" w14:paraId="3BF17608" w14:textId="77777777" w:rsidTr="00CD712F">
        <w:trPr>
          <w:trHeight w:val="471"/>
        </w:trPr>
        <w:tc>
          <w:tcPr>
            <w:tcW w:w="427" w:type="dxa"/>
            <w:tcBorders>
              <w:top w:val="nil"/>
              <w:left w:val="single" w:sz="4" w:space="0" w:color="auto"/>
              <w:bottom w:val="single" w:sz="4" w:space="0" w:color="auto"/>
              <w:right w:val="single" w:sz="4" w:space="0" w:color="auto"/>
            </w:tcBorders>
            <w:shd w:val="clear" w:color="auto" w:fill="auto"/>
            <w:hideMark/>
          </w:tcPr>
          <w:p w14:paraId="207F4503" w14:textId="77777777" w:rsidR="00CE3BCB" w:rsidRPr="00CE3BCB" w:rsidRDefault="00CE3BCB" w:rsidP="00CE3BCB">
            <w:pPr>
              <w:jc w:val="center"/>
              <w:rPr>
                <w:sz w:val="16"/>
                <w:szCs w:val="16"/>
              </w:rPr>
            </w:pPr>
            <w:r w:rsidRPr="00CE3BCB">
              <w:rPr>
                <w:sz w:val="16"/>
                <w:szCs w:val="16"/>
              </w:rPr>
              <w:t>1</w:t>
            </w:r>
          </w:p>
        </w:tc>
        <w:tc>
          <w:tcPr>
            <w:tcW w:w="2139" w:type="dxa"/>
            <w:tcBorders>
              <w:top w:val="nil"/>
              <w:left w:val="nil"/>
              <w:bottom w:val="single" w:sz="4" w:space="0" w:color="auto"/>
              <w:right w:val="single" w:sz="4" w:space="0" w:color="auto"/>
            </w:tcBorders>
            <w:shd w:val="clear" w:color="auto" w:fill="auto"/>
            <w:hideMark/>
          </w:tcPr>
          <w:p w14:paraId="4D874760" w14:textId="77777777" w:rsidR="00CE3BCB" w:rsidRPr="00CE3BCB" w:rsidRDefault="00CE3BCB" w:rsidP="00CE3BCB">
            <w:pPr>
              <w:rPr>
                <w:sz w:val="16"/>
                <w:szCs w:val="16"/>
              </w:rPr>
            </w:pPr>
            <w:r w:rsidRPr="00CE3BCB">
              <w:rPr>
                <w:sz w:val="16"/>
                <w:szCs w:val="16"/>
              </w:rPr>
              <w:t>1</w:t>
            </w:r>
          </w:p>
        </w:tc>
        <w:tc>
          <w:tcPr>
            <w:tcW w:w="5136" w:type="dxa"/>
            <w:tcBorders>
              <w:top w:val="nil"/>
              <w:left w:val="nil"/>
              <w:bottom w:val="single" w:sz="4" w:space="0" w:color="auto"/>
              <w:right w:val="single" w:sz="4" w:space="0" w:color="auto"/>
            </w:tcBorders>
            <w:shd w:val="clear" w:color="auto" w:fill="auto"/>
            <w:hideMark/>
          </w:tcPr>
          <w:p w14:paraId="59CA0C0F" w14:textId="77777777" w:rsidR="00CE3BCB" w:rsidRPr="00CE3BCB" w:rsidRDefault="00CE3BCB" w:rsidP="00CE3BCB">
            <w:pPr>
              <w:rPr>
                <w:sz w:val="16"/>
                <w:szCs w:val="16"/>
              </w:rPr>
            </w:pPr>
            <w:r w:rsidRPr="00CE3BCB">
              <w:rPr>
                <w:sz w:val="16"/>
                <w:szCs w:val="16"/>
              </w:rPr>
              <w:t>7317.2 Монтаж КТП</w:t>
            </w:r>
          </w:p>
        </w:tc>
        <w:tc>
          <w:tcPr>
            <w:tcW w:w="2139" w:type="dxa"/>
            <w:tcBorders>
              <w:top w:val="nil"/>
              <w:left w:val="nil"/>
              <w:bottom w:val="single" w:sz="4" w:space="0" w:color="auto"/>
              <w:right w:val="single" w:sz="4" w:space="0" w:color="auto"/>
            </w:tcBorders>
            <w:shd w:val="clear" w:color="auto" w:fill="auto"/>
            <w:hideMark/>
          </w:tcPr>
          <w:p w14:paraId="373D81A7" w14:textId="77777777" w:rsidR="00CE3BCB" w:rsidRPr="00CE3BCB" w:rsidRDefault="00CE3BCB" w:rsidP="00CE3BCB">
            <w:pPr>
              <w:jc w:val="right"/>
              <w:rPr>
                <w:sz w:val="16"/>
                <w:szCs w:val="16"/>
              </w:rPr>
            </w:pPr>
            <w:r w:rsidRPr="00CE3BCB">
              <w:rPr>
                <w:sz w:val="16"/>
                <w:szCs w:val="16"/>
              </w:rPr>
              <w:t xml:space="preserve">          503,66 </w:t>
            </w:r>
          </w:p>
        </w:tc>
        <w:tc>
          <w:tcPr>
            <w:tcW w:w="1427" w:type="dxa"/>
            <w:tcBorders>
              <w:top w:val="nil"/>
              <w:left w:val="nil"/>
              <w:bottom w:val="single" w:sz="4" w:space="0" w:color="auto"/>
              <w:right w:val="single" w:sz="4" w:space="0" w:color="auto"/>
            </w:tcBorders>
            <w:shd w:val="clear" w:color="auto" w:fill="auto"/>
            <w:hideMark/>
          </w:tcPr>
          <w:p w14:paraId="4DA3B437" w14:textId="77777777" w:rsidR="00CE3BCB" w:rsidRPr="00CE3BCB" w:rsidRDefault="00CE3BCB" w:rsidP="00CE3BCB">
            <w:pPr>
              <w:jc w:val="right"/>
              <w:rPr>
                <w:sz w:val="16"/>
                <w:szCs w:val="16"/>
              </w:rPr>
            </w:pPr>
            <w:r w:rsidRPr="00CE3BCB">
              <w:rPr>
                <w:sz w:val="16"/>
                <w:szCs w:val="16"/>
              </w:rPr>
              <w:t xml:space="preserve">1 370,22 </w:t>
            </w:r>
          </w:p>
        </w:tc>
        <w:tc>
          <w:tcPr>
            <w:tcW w:w="1283" w:type="dxa"/>
            <w:tcBorders>
              <w:top w:val="nil"/>
              <w:left w:val="nil"/>
              <w:bottom w:val="single" w:sz="4" w:space="0" w:color="auto"/>
              <w:right w:val="single" w:sz="4" w:space="0" w:color="auto"/>
            </w:tcBorders>
            <w:shd w:val="clear" w:color="auto" w:fill="auto"/>
            <w:hideMark/>
          </w:tcPr>
          <w:p w14:paraId="1C4585F0" w14:textId="77777777" w:rsidR="00CE3BCB" w:rsidRPr="00CE3BCB" w:rsidRDefault="00CE3BCB" w:rsidP="00CE3BCB">
            <w:pPr>
              <w:jc w:val="right"/>
              <w:rPr>
                <w:sz w:val="16"/>
                <w:szCs w:val="16"/>
              </w:rPr>
            </w:pPr>
            <w:r w:rsidRPr="00CE3BCB">
              <w:rPr>
                <w:sz w:val="16"/>
                <w:szCs w:val="16"/>
              </w:rPr>
              <w:t>133,14</w:t>
            </w:r>
          </w:p>
        </w:tc>
        <w:tc>
          <w:tcPr>
            <w:tcW w:w="1427" w:type="dxa"/>
            <w:tcBorders>
              <w:top w:val="nil"/>
              <w:left w:val="nil"/>
              <w:bottom w:val="single" w:sz="4" w:space="0" w:color="auto"/>
              <w:right w:val="single" w:sz="4" w:space="0" w:color="auto"/>
            </w:tcBorders>
            <w:shd w:val="clear" w:color="auto" w:fill="auto"/>
          </w:tcPr>
          <w:p w14:paraId="32300781" w14:textId="77777777" w:rsidR="00CE3BCB" w:rsidRPr="00CE3BCB" w:rsidRDefault="00CE3BCB" w:rsidP="00CE3BCB">
            <w:pPr>
              <w:jc w:val="right"/>
              <w:rPr>
                <w:sz w:val="16"/>
                <w:szCs w:val="16"/>
              </w:rPr>
            </w:pPr>
          </w:p>
        </w:tc>
        <w:tc>
          <w:tcPr>
            <w:tcW w:w="1331" w:type="dxa"/>
            <w:tcBorders>
              <w:top w:val="nil"/>
              <w:left w:val="nil"/>
              <w:bottom w:val="single" w:sz="4" w:space="0" w:color="auto"/>
              <w:right w:val="single" w:sz="4" w:space="0" w:color="auto"/>
            </w:tcBorders>
            <w:shd w:val="clear" w:color="auto" w:fill="auto"/>
            <w:hideMark/>
          </w:tcPr>
          <w:p w14:paraId="779CA5FE" w14:textId="77777777" w:rsidR="00CE3BCB" w:rsidRPr="00CE3BCB" w:rsidRDefault="00CE3BCB" w:rsidP="00CE3BCB">
            <w:pPr>
              <w:jc w:val="right"/>
              <w:rPr>
                <w:sz w:val="16"/>
                <w:szCs w:val="16"/>
              </w:rPr>
            </w:pPr>
            <w:r w:rsidRPr="00CE3BCB">
              <w:rPr>
                <w:sz w:val="16"/>
                <w:szCs w:val="16"/>
              </w:rPr>
              <w:t>2 007,02</w:t>
            </w:r>
          </w:p>
        </w:tc>
        <w:tc>
          <w:tcPr>
            <w:tcW w:w="284" w:type="dxa"/>
            <w:vAlign w:val="center"/>
            <w:hideMark/>
          </w:tcPr>
          <w:p w14:paraId="4F990213" w14:textId="77777777" w:rsidR="00CE3BCB" w:rsidRPr="00CE3BCB" w:rsidRDefault="00CE3BCB" w:rsidP="00CE3BCB">
            <w:pPr>
              <w:rPr>
                <w:sz w:val="20"/>
                <w:szCs w:val="20"/>
              </w:rPr>
            </w:pPr>
          </w:p>
        </w:tc>
      </w:tr>
      <w:tr w:rsidR="00CE3BCB" w:rsidRPr="00CE3BCB" w14:paraId="7C933B78" w14:textId="77777777" w:rsidTr="00CD712F">
        <w:trPr>
          <w:trHeight w:val="251"/>
        </w:trPr>
        <w:tc>
          <w:tcPr>
            <w:tcW w:w="427" w:type="dxa"/>
            <w:tcBorders>
              <w:top w:val="nil"/>
              <w:left w:val="single" w:sz="4" w:space="0" w:color="auto"/>
              <w:bottom w:val="single" w:sz="4" w:space="0" w:color="auto"/>
              <w:right w:val="single" w:sz="4" w:space="0" w:color="auto"/>
            </w:tcBorders>
            <w:shd w:val="clear" w:color="auto" w:fill="auto"/>
            <w:hideMark/>
          </w:tcPr>
          <w:p w14:paraId="3949F6A9" w14:textId="77777777" w:rsidR="00CE3BCB" w:rsidRPr="00CE3BCB" w:rsidRDefault="00CE3BCB" w:rsidP="00CE3BCB">
            <w:pPr>
              <w:jc w:val="center"/>
              <w:rPr>
                <w:sz w:val="16"/>
                <w:szCs w:val="16"/>
              </w:rPr>
            </w:pPr>
            <w:r w:rsidRPr="00CE3BCB">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65887E7E" w14:textId="77777777" w:rsidR="00CE3BCB" w:rsidRPr="00CE3BCB" w:rsidRDefault="00CE3BCB" w:rsidP="00CE3BCB">
            <w:pPr>
              <w:rPr>
                <w:sz w:val="16"/>
                <w:szCs w:val="16"/>
              </w:rPr>
            </w:pPr>
            <w:r w:rsidRPr="00CE3BCB">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4069A474" w14:textId="77777777" w:rsidR="00CE3BCB" w:rsidRPr="00CE3BCB" w:rsidRDefault="00CE3BCB" w:rsidP="00CE3BCB">
            <w:pPr>
              <w:rPr>
                <w:sz w:val="16"/>
                <w:szCs w:val="16"/>
              </w:rPr>
            </w:pPr>
            <w:r w:rsidRPr="00CE3BCB">
              <w:rPr>
                <w:sz w:val="16"/>
                <w:szCs w:val="16"/>
              </w:rPr>
              <w:t>Итого по Главе 2. "Основные объекты строительства, реконструкции, капитального ремонта"</w:t>
            </w:r>
          </w:p>
        </w:tc>
        <w:tc>
          <w:tcPr>
            <w:tcW w:w="2139" w:type="dxa"/>
            <w:tcBorders>
              <w:top w:val="nil"/>
              <w:left w:val="nil"/>
              <w:bottom w:val="single" w:sz="4" w:space="0" w:color="auto"/>
              <w:right w:val="single" w:sz="4" w:space="0" w:color="auto"/>
            </w:tcBorders>
            <w:shd w:val="clear" w:color="auto" w:fill="auto"/>
            <w:hideMark/>
          </w:tcPr>
          <w:p w14:paraId="2FD6D992" w14:textId="77777777" w:rsidR="00CE3BCB" w:rsidRPr="00CE3BCB" w:rsidRDefault="00CE3BCB" w:rsidP="00CE3BCB">
            <w:pPr>
              <w:jc w:val="right"/>
              <w:rPr>
                <w:b/>
                <w:bCs/>
                <w:sz w:val="16"/>
                <w:szCs w:val="16"/>
              </w:rPr>
            </w:pPr>
            <w:r w:rsidRPr="00CE3BCB">
              <w:rPr>
                <w:b/>
                <w:bCs/>
                <w:sz w:val="16"/>
                <w:szCs w:val="16"/>
              </w:rPr>
              <w:t xml:space="preserve">          503,66 </w:t>
            </w:r>
          </w:p>
        </w:tc>
        <w:tc>
          <w:tcPr>
            <w:tcW w:w="1427" w:type="dxa"/>
            <w:tcBorders>
              <w:top w:val="nil"/>
              <w:left w:val="nil"/>
              <w:bottom w:val="single" w:sz="4" w:space="0" w:color="auto"/>
              <w:right w:val="single" w:sz="4" w:space="0" w:color="auto"/>
            </w:tcBorders>
            <w:shd w:val="clear" w:color="auto" w:fill="auto"/>
            <w:hideMark/>
          </w:tcPr>
          <w:p w14:paraId="6065914D" w14:textId="77777777" w:rsidR="00CE3BCB" w:rsidRPr="00CE3BCB" w:rsidRDefault="00CE3BCB" w:rsidP="00CE3BCB">
            <w:pPr>
              <w:jc w:val="right"/>
              <w:rPr>
                <w:b/>
                <w:bCs/>
                <w:sz w:val="16"/>
                <w:szCs w:val="16"/>
              </w:rPr>
            </w:pPr>
            <w:r w:rsidRPr="00CE3BCB">
              <w:rPr>
                <w:b/>
                <w:bCs/>
                <w:sz w:val="16"/>
                <w:szCs w:val="16"/>
              </w:rPr>
              <w:t xml:space="preserve">1 370,22 </w:t>
            </w:r>
          </w:p>
        </w:tc>
        <w:tc>
          <w:tcPr>
            <w:tcW w:w="1283" w:type="dxa"/>
            <w:tcBorders>
              <w:top w:val="nil"/>
              <w:left w:val="nil"/>
              <w:bottom w:val="single" w:sz="4" w:space="0" w:color="auto"/>
              <w:right w:val="single" w:sz="4" w:space="0" w:color="auto"/>
            </w:tcBorders>
            <w:shd w:val="clear" w:color="auto" w:fill="auto"/>
            <w:hideMark/>
          </w:tcPr>
          <w:p w14:paraId="338419F4" w14:textId="77777777" w:rsidR="00CE3BCB" w:rsidRPr="00CE3BCB" w:rsidRDefault="00CE3BCB" w:rsidP="00CE3BCB">
            <w:pPr>
              <w:jc w:val="right"/>
              <w:rPr>
                <w:b/>
                <w:bCs/>
                <w:sz w:val="16"/>
                <w:szCs w:val="16"/>
              </w:rPr>
            </w:pPr>
            <w:r w:rsidRPr="00CE3BCB">
              <w:rPr>
                <w:b/>
                <w:bCs/>
                <w:sz w:val="16"/>
                <w:szCs w:val="16"/>
              </w:rPr>
              <w:t>133,14</w:t>
            </w:r>
          </w:p>
        </w:tc>
        <w:tc>
          <w:tcPr>
            <w:tcW w:w="1427" w:type="dxa"/>
            <w:tcBorders>
              <w:top w:val="nil"/>
              <w:left w:val="nil"/>
              <w:bottom w:val="single" w:sz="4" w:space="0" w:color="auto"/>
              <w:right w:val="single" w:sz="4" w:space="0" w:color="auto"/>
            </w:tcBorders>
            <w:shd w:val="clear" w:color="auto" w:fill="auto"/>
            <w:hideMark/>
          </w:tcPr>
          <w:p w14:paraId="6DE47D74" w14:textId="77777777" w:rsidR="00CE3BCB" w:rsidRPr="00CE3BCB" w:rsidRDefault="00CE3BCB" w:rsidP="00CE3BCB">
            <w:pPr>
              <w:jc w:val="right"/>
              <w:rPr>
                <w:b/>
                <w:bCs/>
                <w:sz w:val="16"/>
                <w:szCs w:val="16"/>
              </w:rPr>
            </w:pPr>
          </w:p>
        </w:tc>
        <w:tc>
          <w:tcPr>
            <w:tcW w:w="1331" w:type="dxa"/>
            <w:tcBorders>
              <w:top w:val="nil"/>
              <w:left w:val="nil"/>
              <w:bottom w:val="single" w:sz="4" w:space="0" w:color="auto"/>
              <w:right w:val="single" w:sz="4" w:space="0" w:color="auto"/>
            </w:tcBorders>
            <w:shd w:val="clear" w:color="auto" w:fill="auto"/>
            <w:hideMark/>
          </w:tcPr>
          <w:p w14:paraId="71ADC6D8" w14:textId="77777777" w:rsidR="00CE3BCB" w:rsidRPr="00CE3BCB" w:rsidRDefault="00CE3BCB" w:rsidP="00CE3BCB">
            <w:pPr>
              <w:jc w:val="right"/>
              <w:rPr>
                <w:b/>
                <w:bCs/>
                <w:sz w:val="16"/>
                <w:szCs w:val="16"/>
              </w:rPr>
            </w:pPr>
            <w:r w:rsidRPr="00CE3BCB">
              <w:rPr>
                <w:b/>
                <w:bCs/>
                <w:sz w:val="16"/>
                <w:szCs w:val="16"/>
              </w:rPr>
              <w:t>2 007,02</w:t>
            </w:r>
          </w:p>
        </w:tc>
        <w:tc>
          <w:tcPr>
            <w:tcW w:w="284" w:type="dxa"/>
            <w:vAlign w:val="center"/>
            <w:hideMark/>
          </w:tcPr>
          <w:p w14:paraId="32B2487A" w14:textId="77777777" w:rsidR="00CE3BCB" w:rsidRPr="00CE3BCB" w:rsidRDefault="00CE3BCB" w:rsidP="00CE3BCB">
            <w:pPr>
              <w:rPr>
                <w:sz w:val="20"/>
                <w:szCs w:val="20"/>
              </w:rPr>
            </w:pPr>
          </w:p>
        </w:tc>
      </w:tr>
      <w:tr w:rsidR="00CE3BCB" w:rsidRPr="00CE3BCB" w14:paraId="5C610E66" w14:textId="77777777" w:rsidTr="00CD712F">
        <w:trPr>
          <w:trHeight w:val="195"/>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375D71EA" w14:textId="77777777" w:rsidR="00CE3BCB" w:rsidRPr="00CE3BCB" w:rsidRDefault="00CE3BCB" w:rsidP="00CE3BCB">
            <w:pPr>
              <w:rPr>
                <w:b/>
                <w:bCs/>
                <w:sz w:val="18"/>
                <w:szCs w:val="18"/>
              </w:rPr>
            </w:pPr>
            <w:r w:rsidRPr="00CE3BCB">
              <w:rPr>
                <w:b/>
                <w:bCs/>
                <w:sz w:val="18"/>
                <w:szCs w:val="18"/>
              </w:rPr>
              <w:t>Глава 7. Благоустройство и озеленение территории</w:t>
            </w:r>
          </w:p>
        </w:tc>
        <w:tc>
          <w:tcPr>
            <w:tcW w:w="284" w:type="dxa"/>
            <w:vAlign w:val="center"/>
            <w:hideMark/>
          </w:tcPr>
          <w:p w14:paraId="16E7F9A6" w14:textId="77777777" w:rsidR="00CE3BCB" w:rsidRPr="00CE3BCB" w:rsidRDefault="00CE3BCB" w:rsidP="00CE3BCB">
            <w:pPr>
              <w:rPr>
                <w:sz w:val="20"/>
                <w:szCs w:val="20"/>
              </w:rPr>
            </w:pPr>
          </w:p>
        </w:tc>
      </w:tr>
      <w:tr w:rsidR="00CE3BCB" w:rsidRPr="00CE3BCB" w14:paraId="0690D055" w14:textId="77777777" w:rsidTr="00CD712F">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127248A2" w14:textId="77777777" w:rsidR="00CE3BCB" w:rsidRPr="00CE3BCB" w:rsidRDefault="00CE3BCB" w:rsidP="00CE3BCB">
            <w:pPr>
              <w:jc w:val="center"/>
              <w:rPr>
                <w:sz w:val="16"/>
                <w:szCs w:val="16"/>
              </w:rPr>
            </w:pPr>
            <w:r w:rsidRPr="00CE3BCB">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45591FB4" w14:textId="77777777" w:rsidR="00CE3BCB" w:rsidRPr="00CE3BCB" w:rsidRDefault="00CE3BCB" w:rsidP="00CE3BCB">
            <w:pPr>
              <w:rPr>
                <w:sz w:val="16"/>
                <w:szCs w:val="16"/>
              </w:rPr>
            </w:pPr>
            <w:r w:rsidRPr="00CE3BCB">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072226B8" w14:textId="77777777" w:rsidR="00CE3BCB" w:rsidRPr="00CE3BCB" w:rsidRDefault="00CE3BCB" w:rsidP="00CE3BCB">
            <w:pPr>
              <w:rPr>
                <w:sz w:val="16"/>
                <w:szCs w:val="16"/>
              </w:rPr>
            </w:pPr>
            <w:r w:rsidRPr="00CE3BCB">
              <w:rPr>
                <w:sz w:val="16"/>
                <w:szCs w:val="16"/>
              </w:rPr>
              <w:t>Итого по Главам 1-7</w:t>
            </w:r>
          </w:p>
        </w:tc>
        <w:tc>
          <w:tcPr>
            <w:tcW w:w="2139" w:type="dxa"/>
            <w:tcBorders>
              <w:top w:val="nil"/>
              <w:left w:val="nil"/>
              <w:bottom w:val="single" w:sz="4" w:space="0" w:color="auto"/>
              <w:right w:val="single" w:sz="4" w:space="0" w:color="auto"/>
            </w:tcBorders>
            <w:shd w:val="clear" w:color="auto" w:fill="auto"/>
            <w:hideMark/>
          </w:tcPr>
          <w:p w14:paraId="44340AA7" w14:textId="77777777" w:rsidR="00CE3BCB" w:rsidRPr="00CE3BCB" w:rsidRDefault="00CE3BCB" w:rsidP="00CE3BCB">
            <w:pPr>
              <w:jc w:val="right"/>
              <w:rPr>
                <w:b/>
                <w:bCs/>
                <w:sz w:val="16"/>
                <w:szCs w:val="16"/>
              </w:rPr>
            </w:pPr>
            <w:r w:rsidRPr="00CE3BCB">
              <w:rPr>
                <w:b/>
                <w:bCs/>
                <w:sz w:val="16"/>
                <w:szCs w:val="16"/>
              </w:rPr>
              <w:t xml:space="preserve">          503,66 </w:t>
            </w:r>
          </w:p>
        </w:tc>
        <w:tc>
          <w:tcPr>
            <w:tcW w:w="1427" w:type="dxa"/>
            <w:tcBorders>
              <w:top w:val="nil"/>
              <w:left w:val="nil"/>
              <w:bottom w:val="single" w:sz="4" w:space="0" w:color="auto"/>
              <w:right w:val="single" w:sz="4" w:space="0" w:color="auto"/>
            </w:tcBorders>
            <w:shd w:val="clear" w:color="auto" w:fill="auto"/>
            <w:hideMark/>
          </w:tcPr>
          <w:p w14:paraId="1B899026" w14:textId="77777777" w:rsidR="00CE3BCB" w:rsidRPr="00CE3BCB" w:rsidRDefault="00CE3BCB" w:rsidP="00CE3BCB">
            <w:pPr>
              <w:jc w:val="right"/>
              <w:rPr>
                <w:b/>
                <w:bCs/>
                <w:sz w:val="16"/>
                <w:szCs w:val="16"/>
              </w:rPr>
            </w:pPr>
            <w:r w:rsidRPr="00CE3BCB">
              <w:rPr>
                <w:b/>
                <w:bCs/>
                <w:sz w:val="16"/>
                <w:szCs w:val="16"/>
              </w:rPr>
              <w:t xml:space="preserve">1 370,22 </w:t>
            </w:r>
          </w:p>
        </w:tc>
        <w:tc>
          <w:tcPr>
            <w:tcW w:w="1283" w:type="dxa"/>
            <w:tcBorders>
              <w:top w:val="nil"/>
              <w:left w:val="nil"/>
              <w:bottom w:val="single" w:sz="4" w:space="0" w:color="auto"/>
              <w:right w:val="single" w:sz="4" w:space="0" w:color="auto"/>
            </w:tcBorders>
            <w:shd w:val="clear" w:color="auto" w:fill="auto"/>
            <w:hideMark/>
          </w:tcPr>
          <w:p w14:paraId="076BAF5D" w14:textId="77777777" w:rsidR="00CE3BCB" w:rsidRPr="00CE3BCB" w:rsidRDefault="00CE3BCB" w:rsidP="00CE3BCB">
            <w:pPr>
              <w:jc w:val="right"/>
              <w:rPr>
                <w:b/>
                <w:bCs/>
                <w:sz w:val="16"/>
                <w:szCs w:val="16"/>
              </w:rPr>
            </w:pPr>
            <w:r w:rsidRPr="00CE3BCB">
              <w:rPr>
                <w:b/>
                <w:bCs/>
                <w:sz w:val="16"/>
                <w:szCs w:val="16"/>
              </w:rPr>
              <w:t>133,14</w:t>
            </w:r>
          </w:p>
        </w:tc>
        <w:tc>
          <w:tcPr>
            <w:tcW w:w="1427" w:type="dxa"/>
            <w:tcBorders>
              <w:top w:val="nil"/>
              <w:left w:val="nil"/>
              <w:bottom w:val="single" w:sz="4" w:space="0" w:color="auto"/>
              <w:right w:val="single" w:sz="4" w:space="0" w:color="auto"/>
            </w:tcBorders>
            <w:shd w:val="clear" w:color="auto" w:fill="auto"/>
            <w:hideMark/>
          </w:tcPr>
          <w:p w14:paraId="4933470B" w14:textId="77777777" w:rsidR="00CE3BCB" w:rsidRPr="00CE3BCB" w:rsidRDefault="00CE3BCB" w:rsidP="00CE3BCB">
            <w:pPr>
              <w:jc w:val="right"/>
              <w:rPr>
                <w:b/>
                <w:bCs/>
                <w:sz w:val="16"/>
                <w:szCs w:val="16"/>
              </w:rPr>
            </w:pPr>
          </w:p>
        </w:tc>
        <w:tc>
          <w:tcPr>
            <w:tcW w:w="1331" w:type="dxa"/>
            <w:tcBorders>
              <w:top w:val="nil"/>
              <w:left w:val="nil"/>
              <w:bottom w:val="single" w:sz="4" w:space="0" w:color="auto"/>
              <w:right w:val="single" w:sz="4" w:space="0" w:color="auto"/>
            </w:tcBorders>
            <w:shd w:val="clear" w:color="auto" w:fill="auto"/>
            <w:hideMark/>
          </w:tcPr>
          <w:p w14:paraId="4F395D0B" w14:textId="77777777" w:rsidR="00CE3BCB" w:rsidRPr="00CE3BCB" w:rsidRDefault="00CE3BCB" w:rsidP="00CE3BCB">
            <w:pPr>
              <w:jc w:val="right"/>
              <w:rPr>
                <w:b/>
                <w:bCs/>
                <w:sz w:val="16"/>
                <w:szCs w:val="16"/>
              </w:rPr>
            </w:pPr>
            <w:r w:rsidRPr="00CE3BCB">
              <w:rPr>
                <w:b/>
                <w:bCs/>
                <w:sz w:val="16"/>
                <w:szCs w:val="16"/>
              </w:rPr>
              <w:t>2 007,02</w:t>
            </w:r>
          </w:p>
        </w:tc>
        <w:tc>
          <w:tcPr>
            <w:tcW w:w="284" w:type="dxa"/>
            <w:vAlign w:val="center"/>
            <w:hideMark/>
          </w:tcPr>
          <w:p w14:paraId="66B345FC" w14:textId="77777777" w:rsidR="00CE3BCB" w:rsidRPr="00CE3BCB" w:rsidRDefault="00CE3BCB" w:rsidP="00CE3BCB">
            <w:pPr>
              <w:rPr>
                <w:sz w:val="20"/>
                <w:szCs w:val="20"/>
              </w:rPr>
            </w:pPr>
          </w:p>
        </w:tc>
      </w:tr>
      <w:tr w:rsidR="00CE3BCB" w:rsidRPr="00CE3BCB" w14:paraId="34E0E78A" w14:textId="77777777" w:rsidTr="00CD712F">
        <w:trPr>
          <w:trHeight w:val="259"/>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7C95030C" w14:textId="77777777" w:rsidR="00CE3BCB" w:rsidRPr="00CE3BCB" w:rsidRDefault="00CE3BCB" w:rsidP="00CE3BCB">
            <w:pPr>
              <w:rPr>
                <w:b/>
                <w:bCs/>
                <w:sz w:val="18"/>
                <w:szCs w:val="18"/>
              </w:rPr>
            </w:pPr>
            <w:r w:rsidRPr="00CE3BCB">
              <w:rPr>
                <w:b/>
                <w:bCs/>
                <w:sz w:val="18"/>
                <w:szCs w:val="18"/>
              </w:rPr>
              <w:t>Глава 8. Временные здания и сооружения</w:t>
            </w:r>
          </w:p>
        </w:tc>
        <w:tc>
          <w:tcPr>
            <w:tcW w:w="284" w:type="dxa"/>
            <w:vAlign w:val="center"/>
            <w:hideMark/>
          </w:tcPr>
          <w:p w14:paraId="7BA2F012" w14:textId="77777777" w:rsidR="00CE3BCB" w:rsidRPr="00CE3BCB" w:rsidRDefault="00CE3BCB" w:rsidP="00CE3BCB">
            <w:pPr>
              <w:rPr>
                <w:sz w:val="20"/>
                <w:szCs w:val="20"/>
              </w:rPr>
            </w:pPr>
          </w:p>
        </w:tc>
      </w:tr>
      <w:tr w:rsidR="00CE3BCB" w:rsidRPr="00CE3BCB" w14:paraId="7189D934" w14:textId="77777777" w:rsidTr="00CD712F">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331F5C7F" w14:textId="77777777" w:rsidR="00CE3BCB" w:rsidRPr="00CE3BCB" w:rsidRDefault="00CE3BCB" w:rsidP="00CE3BCB">
            <w:pPr>
              <w:jc w:val="center"/>
              <w:rPr>
                <w:sz w:val="16"/>
                <w:szCs w:val="16"/>
              </w:rPr>
            </w:pPr>
            <w:r w:rsidRPr="00CE3BCB">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552C32ED" w14:textId="77777777" w:rsidR="00CE3BCB" w:rsidRPr="00CE3BCB" w:rsidRDefault="00CE3BCB" w:rsidP="00CE3BCB">
            <w:pPr>
              <w:rPr>
                <w:sz w:val="16"/>
                <w:szCs w:val="16"/>
              </w:rPr>
            </w:pPr>
            <w:r w:rsidRPr="00CE3BCB">
              <w:rPr>
                <w:sz w:val="16"/>
                <w:szCs w:val="16"/>
              </w:rPr>
              <w:t>2</w:t>
            </w:r>
          </w:p>
        </w:tc>
        <w:tc>
          <w:tcPr>
            <w:tcW w:w="5136" w:type="dxa"/>
            <w:tcBorders>
              <w:top w:val="nil"/>
              <w:left w:val="nil"/>
              <w:bottom w:val="single" w:sz="4" w:space="0" w:color="auto"/>
              <w:right w:val="single" w:sz="4" w:space="0" w:color="auto"/>
            </w:tcBorders>
            <w:shd w:val="clear" w:color="auto" w:fill="auto"/>
          </w:tcPr>
          <w:p w14:paraId="1BAA902E" w14:textId="77777777" w:rsidR="00CE3BCB" w:rsidRPr="00CE3BCB" w:rsidRDefault="00CE3BCB" w:rsidP="00CE3BCB">
            <w:pPr>
              <w:rPr>
                <w:sz w:val="16"/>
                <w:szCs w:val="16"/>
              </w:rPr>
            </w:pPr>
            <w:r w:rsidRPr="00CE3BCB">
              <w:rPr>
                <w:sz w:val="16"/>
                <w:szCs w:val="16"/>
              </w:rPr>
              <w:t>7317.2 Временное электроснабжение</w:t>
            </w:r>
          </w:p>
        </w:tc>
        <w:tc>
          <w:tcPr>
            <w:tcW w:w="2139" w:type="dxa"/>
            <w:tcBorders>
              <w:top w:val="nil"/>
              <w:left w:val="nil"/>
              <w:bottom w:val="single" w:sz="4" w:space="0" w:color="auto"/>
              <w:right w:val="single" w:sz="4" w:space="0" w:color="auto"/>
            </w:tcBorders>
            <w:shd w:val="clear" w:color="auto" w:fill="auto"/>
          </w:tcPr>
          <w:p w14:paraId="796A05A1" w14:textId="77777777" w:rsidR="00CE3BCB" w:rsidRPr="00CE3BCB" w:rsidRDefault="00CE3BCB" w:rsidP="00CE3BCB">
            <w:pPr>
              <w:jc w:val="right"/>
              <w:rPr>
                <w:sz w:val="16"/>
                <w:szCs w:val="16"/>
              </w:rPr>
            </w:pPr>
            <w:r w:rsidRPr="00CE3BCB">
              <w:rPr>
                <w:sz w:val="16"/>
                <w:szCs w:val="16"/>
              </w:rPr>
              <w:t>21,88</w:t>
            </w:r>
          </w:p>
        </w:tc>
        <w:tc>
          <w:tcPr>
            <w:tcW w:w="1427" w:type="dxa"/>
            <w:tcBorders>
              <w:top w:val="nil"/>
              <w:left w:val="nil"/>
              <w:bottom w:val="single" w:sz="4" w:space="0" w:color="auto"/>
              <w:right w:val="single" w:sz="4" w:space="0" w:color="auto"/>
            </w:tcBorders>
            <w:shd w:val="clear" w:color="auto" w:fill="auto"/>
          </w:tcPr>
          <w:p w14:paraId="7366F848" w14:textId="77777777" w:rsidR="00CE3BCB" w:rsidRPr="00CE3BCB" w:rsidRDefault="00CE3BCB" w:rsidP="00CE3BCB">
            <w:pPr>
              <w:jc w:val="right"/>
              <w:rPr>
                <w:sz w:val="16"/>
                <w:szCs w:val="16"/>
              </w:rPr>
            </w:pPr>
            <w:r w:rsidRPr="00CE3BCB">
              <w:rPr>
                <w:sz w:val="16"/>
                <w:szCs w:val="16"/>
              </w:rPr>
              <w:t>146,20</w:t>
            </w:r>
          </w:p>
        </w:tc>
        <w:tc>
          <w:tcPr>
            <w:tcW w:w="1283" w:type="dxa"/>
            <w:tcBorders>
              <w:top w:val="nil"/>
              <w:left w:val="nil"/>
              <w:bottom w:val="single" w:sz="4" w:space="0" w:color="auto"/>
              <w:right w:val="single" w:sz="4" w:space="0" w:color="auto"/>
            </w:tcBorders>
            <w:shd w:val="clear" w:color="auto" w:fill="auto"/>
          </w:tcPr>
          <w:p w14:paraId="504FD9AB" w14:textId="77777777" w:rsidR="00CE3BCB" w:rsidRPr="00CE3BCB" w:rsidRDefault="00CE3BCB" w:rsidP="00CE3BCB">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225E442C" w14:textId="77777777" w:rsidR="00CE3BCB" w:rsidRPr="00CE3BCB" w:rsidRDefault="00CE3BCB" w:rsidP="00CE3BCB">
            <w:pPr>
              <w:jc w:val="right"/>
              <w:rPr>
                <w:sz w:val="16"/>
                <w:szCs w:val="16"/>
              </w:rPr>
            </w:pPr>
          </w:p>
        </w:tc>
        <w:tc>
          <w:tcPr>
            <w:tcW w:w="1331" w:type="dxa"/>
            <w:tcBorders>
              <w:top w:val="nil"/>
              <w:left w:val="nil"/>
              <w:bottom w:val="single" w:sz="4" w:space="0" w:color="auto"/>
              <w:right w:val="single" w:sz="4" w:space="0" w:color="auto"/>
            </w:tcBorders>
            <w:shd w:val="clear" w:color="auto" w:fill="auto"/>
          </w:tcPr>
          <w:p w14:paraId="156A17AA" w14:textId="77777777" w:rsidR="00CE3BCB" w:rsidRPr="00CE3BCB" w:rsidRDefault="00CE3BCB" w:rsidP="00CE3BCB">
            <w:pPr>
              <w:jc w:val="right"/>
              <w:rPr>
                <w:sz w:val="16"/>
                <w:szCs w:val="16"/>
              </w:rPr>
            </w:pPr>
            <w:r w:rsidRPr="00CE3BCB">
              <w:rPr>
                <w:sz w:val="16"/>
                <w:szCs w:val="16"/>
              </w:rPr>
              <w:t>168,08</w:t>
            </w:r>
          </w:p>
        </w:tc>
        <w:tc>
          <w:tcPr>
            <w:tcW w:w="284" w:type="dxa"/>
            <w:vAlign w:val="center"/>
            <w:hideMark/>
          </w:tcPr>
          <w:p w14:paraId="221A99C5" w14:textId="77777777" w:rsidR="00CE3BCB" w:rsidRPr="00CE3BCB" w:rsidRDefault="00CE3BCB" w:rsidP="00CE3BCB">
            <w:pPr>
              <w:rPr>
                <w:sz w:val="20"/>
                <w:szCs w:val="20"/>
              </w:rPr>
            </w:pPr>
          </w:p>
        </w:tc>
      </w:tr>
      <w:tr w:rsidR="00CE3BCB" w:rsidRPr="00CE3BCB" w14:paraId="21EB34F8" w14:textId="77777777" w:rsidTr="00CD712F">
        <w:trPr>
          <w:trHeight w:val="255"/>
        </w:trPr>
        <w:tc>
          <w:tcPr>
            <w:tcW w:w="427" w:type="dxa"/>
            <w:tcBorders>
              <w:top w:val="nil"/>
              <w:left w:val="single" w:sz="4" w:space="0" w:color="auto"/>
              <w:bottom w:val="single" w:sz="4" w:space="0" w:color="auto"/>
              <w:right w:val="single" w:sz="4" w:space="0" w:color="auto"/>
            </w:tcBorders>
            <w:shd w:val="clear" w:color="auto" w:fill="auto"/>
          </w:tcPr>
          <w:p w14:paraId="505E9A66" w14:textId="77777777" w:rsidR="00CE3BCB" w:rsidRPr="00CE3BCB" w:rsidRDefault="00CE3BCB" w:rsidP="00CE3BCB">
            <w:pPr>
              <w:jc w:val="center"/>
              <w:rPr>
                <w:sz w:val="16"/>
                <w:szCs w:val="16"/>
              </w:rPr>
            </w:pPr>
          </w:p>
        </w:tc>
        <w:tc>
          <w:tcPr>
            <w:tcW w:w="2139" w:type="dxa"/>
            <w:tcBorders>
              <w:top w:val="nil"/>
              <w:left w:val="nil"/>
              <w:bottom w:val="single" w:sz="4" w:space="0" w:color="auto"/>
              <w:right w:val="single" w:sz="4" w:space="0" w:color="auto"/>
            </w:tcBorders>
            <w:shd w:val="clear" w:color="auto" w:fill="auto"/>
          </w:tcPr>
          <w:p w14:paraId="5856144B" w14:textId="77777777" w:rsidR="00CE3BCB" w:rsidRPr="00CE3BCB" w:rsidRDefault="00CE3BCB" w:rsidP="00CE3BCB">
            <w:pPr>
              <w:rPr>
                <w:sz w:val="16"/>
                <w:szCs w:val="16"/>
              </w:rPr>
            </w:pPr>
          </w:p>
        </w:tc>
        <w:tc>
          <w:tcPr>
            <w:tcW w:w="5136" w:type="dxa"/>
            <w:tcBorders>
              <w:top w:val="nil"/>
              <w:left w:val="nil"/>
              <w:bottom w:val="single" w:sz="4" w:space="0" w:color="auto"/>
              <w:right w:val="single" w:sz="4" w:space="0" w:color="auto"/>
            </w:tcBorders>
            <w:shd w:val="clear" w:color="auto" w:fill="auto"/>
          </w:tcPr>
          <w:p w14:paraId="795567E5" w14:textId="77777777" w:rsidR="00CE3BCB" w:rsidRPr="00CE3BCB" w:rsidRDefault="00CE3BCB" w:rsidP="00CE3BCB">
            <w:pPr>
              <w:rPr>
                <w:sz w:val="16"/>
                <w:szCs w:val="16"/>
              </w:rPr>
            </w:pPr>
            <w:r w:rsidRPr="00CE3BCB">
              <w:rPr>
                <w:sz w:val="16"/>
                <w:szCs w:val="16"/>
              </w:rPr>
              <w:t>Итого по Главе 8. Временные здания и сооружения</w:t>
            </w:r>
          </w:p>
        </w:tc>
        <w:tc>
          <w:tcPr>
            <w:tcW w:w="2139" w:type="dxa"/>
            <w:tcBorders>
              <w:top w:val="nil"/>
              <w:left w:val="nil"/>
              <w:bottom w:val="single" w:sz="4" w:space="0" w:color="auto"/>
              <w:right w:val="single" w:sz="4" w:space="0" w:color="auto"/>
            </w:tcBorders>
            <w:shd w:val="clear" w:color="auto" w:fill="auto"/>
          </w:tcPr>
          <w:p w14:paraId="5C7FB68C" w14:textId="77777777" w:rsidR="00CE3BCB" w:rsidRPr="00CE3BCB" w:rsidRDefault="00CE3BCB" w:rsidP="00CE3BCB">
            <w:pPr>
              <w:jc w:val="right"/>
              <w:rPr>
                <w:sz w:val="16"/>
                <w:szCs w:val="16"/>
              </w:rPr>
            </w:pPr>
            <w:r w:rsidRPr="00CE3BCB">
              <w:rPr>
                <w:sz w:val="16"/>
                <w:szCs w:val="16"/>
              </w:rPr>
              <w:t>21,88</w:t>
            </w:r>
          </w:p>
        </w:tc>
        <w:tc>
          <w:tcPr>
            <w:tcW w:w="1427" w:type="dxa"/>
            <w:tcBorders>
              <w:top w:val="nil"/>
              <w:left w:val="nil"/>
              <w:bottom w:val="single" w:sz="4" w:space="0" w:color="auto"/>
              <w:right w:val="single" w:sz="4" w:space="0" w:color="auto"/>
            </w:tcBorders>
            <w:shd w:val="clear" w:color="auto" w:fill="auto"/>
          </w:tcPr>
          <w:p w14:paraId="2A8B0A87" w14:textId="77777777" w:rsidR="00CE3BCB" w:rsidRPr="00CE3BCB" w:rsidRDefault="00CE3BCB" w:rsidP="00CE3BCB">
            <w:pPr>
              <w:jc w:val="right"/>
              <w:rPr>
                <w:sz w:val="16"/>
                <w:szCs w:val="16"/>
              </w:rPr>
            </w:pPr>
            <w:r w:rsidRPr="00CE3BCB">
              <w:rPr>
                <w:sz w:val="16"/>
                <w:szCs w:val="16"/>
              </w:rPr>
              <w:t>146,20</w:t>
            </w:r>
          </w:p>
        </w:tc>
        <w:tc>
          <w:tcPr>
            <w:tcW w:w="1283" w:type="dxa"/>
            <w:tcBorders>
              <w:top w:val="nil"/>
              <w:left w:val="nil"/>
              <w:bottom w:val="single" w:sz="4" w:space="0" w:color="auto"/>
              <w:right w:val="single" w:sz="4" w:space="0" w:color="auto"/>
            </w:tcBorders>
            <w:shd w:val="clear" w:color="auto" w:fill="auto"/>
          </w:tcPr>
          <w:p w14:paraId="331FA593" w14:textId="77777777" w:rsidR="00CE3BCB" w:rsidRPr="00CE3BCB" w:rsidRDefault="00CE3BCB" w:rsidP="00CE3BCB">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601FCBA5" w14:textId="77777777" w:rsidR="00CE3BCB" w:rsidRPr="00CE3BCB" w:rsidRDefault="00CE3BCB" w:rsidP="00CE3BCB">
            <w:pPr>
              <w:jc w:val="right"/>
              <w:rPr>
                <w:sz w:val="16"/>
                <w:szCs w:val="16"/>
              </w:rPr>
            </w:pPr>
          </w:p>
        </w:tc>
        <w:tc>
          <w:tcPr>
            <w:tcW w:w="1331" w:type="dxa"/>
            <w:tcBorders>
              <w:top w:val="nil"/>
              <w:left w:val="nil"/>
              <w:bottom w:val="single" w:sz="4" w:space="0" w:color="auto"/>
              <w:right w:val="single" w:sz="4" w:space="0" w:color="auto"/>
            </w:tcBorders>
            <w:shd w:val="clear" w:color="auto" w:fill="auto"/>
          </w:tcPr>
          <w:p w14:paraId="3ED47194" w14:textId="77777777" w:rsidR="00CE3BCB" w:rsidRPr="00CE3BCB" w:rsidRDefault="00CE3BCB" w:rsidP="00CE3BCB">
            <w:pPr>
              <w:jc w:val="right"/>
              <w:rPr>
                <w:sz w:val="16"/>
                <w:szCs w:val="16"/>
              </w:rPr>
            </w:pPr>
            <w:r w:rsidRPr="00CE3BCB">
              <w:rPr>
                <w:sz w:val="16"/>
                <w:szCs w:val="16"/>
              </w:rPr>
              <w:t>168,08</w:t>
            </w:r>
          </w:p>
        </w:tc>
        <w:tc>
          <w:tcPr>
            <w:tcW w:w="284" w:type="dxa"/>
            <w:vAlign w:val="center"/>
          </w:tcPr>
          <w:p w14:paraId="7715FF2C" w14:textId="77777777" w:rsidR="00CE3BCB" w:rsidRPr="00CE3BCB" w:rsidRDefault="00CE3BCB" w:rsidP="00CE3BCB">
            <w:pPr>
              <w:rPr>
                <w:sz w:val="20"/>
                <w:szCs w:val="20"/>
              </w:rPr>
            </w:pPr>
          </w:p>
        </w:tc>
      </w:tr>
      <w:tr w:rsidR="00CE3BCB" w:rsidRPr="00CE3BCB" w14:paraId="4C88565F" w14:textId="77777777" w:rsidTr="00CD712F">
        <w:trPr>
          <w:trHeight w:val="255"/>
        </w:trPr>
        <w:tc>
          <w:tcPr>
            <w:tcW w:w="427" w:type="dxa"/>
            <w:tcBorders>
              <w:top w:val="nil"/>
              <w:left w:val="single" w:sz="4" w:space="0" w:color="auto"/>
              <w:bottom w:val="single" w:sz="4" w:space="0" w:color="auto"/>
              <w:right w:val="single" w:sz="4" w:space="0" w:color="auto"/>
            </w:tcBorders>
            <w:shd w:val="clear" w:color="auto" w:fill="auto"/>
          </w:tcPr>
          <w:p w14:paraId="575BDCD8" w14:textId="77777777" w:rsidR="00CE3BCB" w:rsidRPr="00CE3BCB" w:rsidRDefault="00CE3BCB" w:rsidP="00CE3BCB">
            <w:pPr>
              <w:jc w:val="center"/>
              <w:rPr>
                <w:sz w:val="16"/>
                <w:szCs w:val="16"/>
              </w:rPr>
            </w:pPr>
          </w:p>
        </w:tc>
        <w:tc>
          <w:tcPr>
            <w:tcW w:w="2139" w:type="dxa"/>
            <w:tcBorders>
              <w:top w:val="nil"/>
              <w:left w:val="nil"/>
              <w:bottom w:val="single" w:sz="4" w:space="0" w:color="auto"/>
              <w:right w:val="single" w:sz="4" w:space="0" w:color="auto"/>
            </w:tcBorders>
            <w:shd w:val="clear" w:color="auto" w:fill="auto"/>
          </w:tcPr>
          <w:p w14:paraId="7A3420A2" w14:textId="77777777" w:rsidR="00CE3BCB" w:rsidRPr="00CE3BCB" w:rsidRDefault="00CE3BCB" w:rsidP="00CE3BCB">
            <w:pPr>
              <w:rPr>
                <w:sz w:val="16"/>
                <w:szCs w:val="16"/>
              </w:rPr>
            </w:pPr>
          </w:p>
        </w:tc>
        <w:tc>
          <w:tcPr>
            <w:tcW w:w="5136" w:type="dxa"/>
            <w:tcBorders>
              <w:top w:val="nil"/>
              <w:left w:val="nil"/>
              <w:bottom w:val="single" w:sz="4" w:space="0" w:color="auto"/>
              <w:right w:val="single" w:sz="4" w:space="0" w:color="auto"/>
            </w:tcBorders>
            <w:shd w:val="clear" w:color="auto" w:fill="auto"/>
          </w:tcPr>
          <w:p w14:paraId="3CD4E2B5" w14:textId="77777777" w:rsidR="00CE3BCB" w:rsidRPr="00CE3BCB" w:rsidRDefault="00CE3BCB" w:rsidP="00CE3BCB">
            <w:pPr>
              <w:rPr>
                <w:sz w:val="16"/>
                <w:szCs w:val="16"/>
              </w:rPr>
            </w:pPr>
            <w:r w:rsidRPr="00CE3BCB">
              <w:rPr>
                <w:sz w:val="16"/>
                <w:szCs w:val="16"/>
              </w:rPr>
              <w:t>Итого по Главам 1-8</w:t>
            </w:r>
          </w:p>
        </w:tc>
        <w:tc>
          <w:tcPr>
            <w:tcW w:w="2139" w:type="dxa"/>
            <w:tcBorders>
              <w:top w:val="nil"/>
              <w:left w:val="nil"/>
              <w:bottom w:val="single" w:sz="4" w:space="0" w:color="auto"/>
              <w:right w:val="single" w:sz="4" w:space="0" w:color="auto"/>
            </w:tcBorders>
            <w:shd w:val="clear" w:color="auto" w:fill="auto"/>
          </w:tcPr>
          <w:p w14:paraId="4E0A1D55" w14:textId="77777777" w:rsidR="00CE3BCB" w:rsidRPr="00CE3BCB" w:rsidRDefault="00CE3BCB" w:rsidP="00CE3BCB">
            <w:pPr>
              <w:jc w:val="right"/>
              <w:rPr>
                <w:b/>
                <w:bCs/>
                <w:sz w:val="16"/>
                <w:szCs w:val="16"/>
              </w:rPr>
            </w:pPr>
            <w:r w:rsidRPr="00CE3BCB">
              <w:rPr>
                <w:b/>
                <w:bCs/>
                <w:sz w:val="16"/>
                <w:szCs w:val="16"/>
              </w:rPr>
              <w:t>525,54</w:t>
            </w:r>
          </w:p>
        </w:tc>
        <w:tc>
          <w:tcPr>
            <w:tcW w:w="1427" w:type="dxa"/>
            <w:tcBorders>
              <w:top w:val="nil"/>
              <w:left w:val="nil"/>
              <w:bottom w:val="single" w:sz="4" w:space="0" w:color="auto"/>
              <w:right w:val="single" w:sz="4" w:space="0" w:color="auto"/>
            </w:tcBorders>
            <w:shd w:val="clear" w:color="auto" w:fill="auto"/>
          </w:tcPr>
          <w:p w14:paraId="75142F13" w14:textId="77777777" w:rsidR="00CE3BCB" w:rsidRPr="00CE3BCB" w:rsidRDefault="00CE3BCB" w:rsidP="00CE3BCB">
            <w:pPr>
              <w:jc w:val="right"/>
              <w:rPr>
                <w:b/>
                <w:bCs/>
                <w:sz w:val="16"/>
                <w:szCs w:val="16"/>
              </w:rPr>
            </w:pPr>
            <w:r w:rsidRPr="00CE3BCB">
              <w:rPr>
                <w:b/>
                <w:bCs/>
                <w:sz w:val="16"/>
                <w:szCs w:val="16"/>
              </w:rPr>
              <w:t>1 516,42</w:t>
            </w:r>
          </w:p>
        </w:tc>
        <w:tc>
          <w:tcPr>
            <w:tcW w:w="1283" w:type="dxa"/>
            <w:tcBorders>
              <w:top w:val="nil"/>
              <w:left w:val="nil"/>
              <w:bottom w:val="single" w:sz="4" w:space="0" w:color="auto"/>
              <w:right w:val="single" w:sz="4" w:space="0" w:color="auto"/>
            </w:tcBorders>
            <w:shd w:val="clear" w:color="auto" w:fill="auto"/>
          </w:tcPr>
          <w:p w14:paraId="225EED02" w14:textId="77777777" w:rsidR="00CE3BCB" w:rsidRPr="00CE3BCB" w:rsidRDefault="00CE3BCB" w:rsidP="00CE3BCB">
            <w:pPr>
              <w:jc w:val="right"/>
              <w:rPr>
                <w:b/>
                <w:bCs/>
                <w:sz w:val="16"/>
                <w:szCs w:val="16"/>
              </w:rPr>
            </w:pPr>
            <w:r w:rsidRPr="00CE3BCB">
              <w:rPr>
                <w:b/>
                <w:bCs/>
                <w:sz w:val="16"/>
                <w:szCs w:val="16"/>
              </w:rPr>
              <w:t>133,14</w:t>
            </w:r>
          </w:p>
        </w:tc>
        <w:tc>
          <w:tcPr>
            <w:tcW w:w="1427" w:type="dxa"/>
            <w:tcBorders>
              <w:top w:val="nil"/>
              <w:left w:val="nil"/>
              <w:bottom w:val="single" w:sz="4" w:space="0" w:color="auto"/>
              <w:right w:val="single" w:sz="4" w:space="0" w:color="auto"/>
            </w:tcBorders>
            <w:shd w:val="clear" w:color="auto" w:fill="auto"/>
          </w:tcPr>
          <w:p w14:paraId="2EB71801" w14:textId="77777777" w:rsidR="00CE3BCB" w:rsidRPr="00CE3BCB" w:rsidRDefault="00CE3BCB" w:rsidP="00CE3BCB">
            <w:pPr>
              <w:jc w:val="right"/>
              <w:rPr>
                <w:b/>
                <w:bCs/>
                <w:sz w:val="16"/>
                <w:szCs w:val="16"/>
              </w:rPr>
            </w:pPr>
          </w:p>
        </w:tc>
        <w:tc>
          <w:tcPr>
            <w:tcW w:w="1331" w:type="dxa"/>
            <w:tcBorders>
              <w:top w:val="nil"/>
              <w:left w:val="nil"/>
              <w:bottom w:val="single" w:sz="4" w:space="0" w:color="auto"/>
              <w:right w:val="single" w:sz="4" w:space="0" w:color="auto"/>
            </w:tcBorders>
            <w:shd w:val="clear" w:color="auto" w:fill="auto"/>
          </w:tcPr>
          <w:p w14:paraId="4120B3A2" w14:textId="77777777" w:rsidR="00CE3BCB" w:rsidRPr="00CE3BCB" w:rsidRDefault="00CE3BCB" w:rsidP="00CE3BCB">
            <w:pPr>
              <w:jc w:val="right"/>
              <w:rPr>
                <w:b/>
                <w:bCs/>
                <w:sz w:val="16"/>
                <w:szCs w:val="16"/>
              </w:rPr>
            </w:pPr>
            <w:r w:rsidRPr="00CE3BCB">
              <w:rPr>
                <w:b/>
                <w:bCs/>
                <w:sz w:val="16"/>
                <w:szCs w:val="16"/>
              </w:rPr>
              <w:t>2 175,10</w:t>
            </w:r>
          </w:p>
        </w:tc>
        <w:tc>
          <w:tcPr>
            <w:tcW w:w="284" w:type="dxa"/>
            <w:vAlign w:val="center"/>
          </w:tcPr>
          <w:p w14:paraId="1E981C74" w14:textId="77777777" w:rsidR="00CE3BCB" w:rsidRPr="00CE3BCB" w:rsidRDefault="00CE3BCB" w:rsidP="00CE3BCB">
            <w:pPr>
              <w:rPr>
                <w:sz w:val="20"/>
                <w:szCs w:val="20"/>
              </w:rPr>
            </w:pPr>
          </w:p>
        </w:tc>
      </w:tr>
      <w:tr w:rsidR="00CE3BCB" w:rsidRPr="00CE3BCB" w14:paraId="56E6BBDA" w14:textId="77777777" w:rsidTr="00CD712F">
        <w:trPr>
          <w:trHeight w:val="153"/>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25665840" w14:textId="77777777" w:rsidR="00CE3BCB" w:rsidRPr="00CE3BCB" w:rsidRDefault="00CE3BCB" w:rsidP="00CE3BCB">
            <w:pPr>
              <w:rPr>
                <w:b/>
                <w:bCs/>
                <w:sz w:val="18"/>
                <w:szCs w:val="18"/>
              </w:rPr>
            </w:pPr>
            <w:r w:rsidRPr="00CE3BCB">
              <w:rPr>
                <w:b/>
                <w:bCs/>
                <w:sz w:val="18"/>
                <w:szCs w:val="18"/>
              </w:rPr>
              <w:t>Глава 9. Прочие работы и затраты</w:t>
            </w:r>
          </w:p>
        </w:tc>
        <w:tc>
          <w:tcPr>
            <w:tcW w:w="284" w:type="dxa"/>
            <w:vAlign w:val="center"/>
            <w:hideMark/>
          </w:tcPr>
          <w:p w14:paraId="62544BA4" w14:textId="77777777" w:rsidR="00CE3BCB" w:rsidRPr="00CE3BCB" w:rsidRDefault="00CE3BCB" w:rsidP="00CE3BCB">
            <w:pPr>
              <w:rPr>
                <w:sz w:val="20"/>
                <w:szCs w:val="20"/>
              </w:rPr>
            </w:pPr>
          </w:p>
        </w:tc>
      </w:tr>
      <w:tr w:rsidR="00CE3BCB" w:rsidRPr="00CE3BCB" w14:paraId="7AE6C1CF" w14:textId="77777777" w:rsidTr="00CD712F">
        <w:trPr>
          <w:trHeight w:val="491"/>
        </w:trPr>
        <w:tc>
          <w:tcPr>
            <w:tcW w:w="427" w:type="dxa"/>
            <w:tcBorders>
              <w:top w:val="nil"/>
              <w:left w:val="single" w:sz="4" w:space="0" w:color="auto"/>
              <w:bottom w:val="single" w:sz="4" w:space="0" w:color="auto"/>
              <w:right w:val="single" w:sz="4" w:space="0" w:color="auto"/>
            </w:tcBorders>
            <w:shd w:val="clear" w:color="auto" w:fill="auto"/>
            <w:hideMark/>
          </w:tcPr>
          <w:p w14:paraId="6CC17BE6" w14:textId="77777777" w:rsidR="00CE3BCB" w:rsidRPr="00CE3BCB" w:rsidRDefault="00CE3BCB" w:rsidP="00CE3BCB">
            <w:pPr>
              <w:jc w:val="center"/>
              <w:rPr>
                <w:sz w:val="16"/>
                <w:szCs w:val="16"/>
              </w:rPr>
            </w:pPr>
            <w:r w:rsidRPr="00CE3BCB">
              <w:rPr>
                <w:sz w:val="16"/>
                <w:szCs w:val="16"/>
              </w:rPr>
              <w:t>2</w:t>
            </w:r>
          </w:p>
        </w:tc>
        <w:tc>
          <w:tcPr>
            <w:tcW w:w="2139" w:type="dxa"/>
            <w:tcBorders>
              <w:top w:val="nil"/>
              <w:left w:val="nil"/>
              <w:bottom w:val="single" w:sz="4" w:space="0" w:color="auto"/>
              <w:right w:val="single" w:sz="4" w:space="0" w:color="auto"/>
            </w:tcBorders>
            <w:shd w:val="clear" w:color="auto" w:fill="auto"/>
            <w:hideMark/>
          </w:tcPr>
          <w:p w14:paraId="55BB215C" w14:textId="77777777" w:rsidR="00CE3BCB" w:rsidRPr="00CE3BCB" w:rsidRDefault="00CE3BCB" w:rsidP="00CE3BCB">
            <w:pPr>
              <w:rPr>
                <w:sz w:val="16"/>
                <w:szCs w:val="16"/>
              </w:rPr>
            </w:pPr>
            <w:r w:rsidRPr="00CE3BCB">
              <w:rPr>
                <w:sz w:val="16"/>
                <w:szCs w:val="16"/>
              </w:rPr>
              <w:t>Приказ от 25.05.2021 № 325/пр прил.1 п.37</w:t>
            </w:r>
          </w:p>
        </w:tc>
        <w:tc>
          <w:tcPr>
            <w:tcW w:w="5136" w:type="dxa"/>
            <w:tcBorders>
              <w:top w:val="nil"/>
              <w:left w:val="nil"/>
              <w:bottom w:val="single" w:sz="4" w:space="0" w:color="auto"/>
              <w:right w:val="single" w:sz="4" w:space="0" w:color="auto"/>
            </w:tcBorders>
            <w:shd w:val="clear" w:color="auto" w:fill="auto"/>
            <w:hideMark/>
          </w:tcPr>
          <w:p w14:paraId="06FBBB8A" w14:textId="77777777" w:rsidR="00CE3BCB" w:rsidRPr="00CE3BCB" w:rsidRDefault="00CE3BCB" w:rsidP="00CE3BCB">
            <w:pPr>
              <w:rPr>
                <w:sz w:val="16"/>
                <w:szCs w:val="16"/>
              </w:rPr>
            </w:pPr>
            <w:r w:rsidRPr="00CE3BCB">
              <w:rPr>
                <w:sz w:val="16"/>
                <w:szCs w:val="16"/>
              </w:rPr>
              <w:t>Производство работ в зимнее время - Электрические подстанции - 4,3%*0,9</w:t>
            </w:r>
          </w:p>
        </w:tc>
        <w:tc>
          <w:tcPr>
            <w:tcW w:w="2139" w:type="dxa"/>
            <w:tcBorders>
              <w:top w:val="nil"/>
              <w:left w:val="nil"/>
              <w:bottom w:val="single" w:sz="4" w:space="0" w:color="auto"/>
              <w:right w:val="single" w:sz="4" w:space="0" w:color="auto"/>
            </w:tcBorders>
            <w:shd w:val="clear" w:color="auto" w:fill="auto"/>
          </w:tcPr>
          <w:p w14:paraId="02564CF1" w14:textId="77777777" w:rsidR="00CE3BCB" w:rsidRPr="00CE3BCB" w:rsidRDefault="00CE3BCB" w:rsidP="00CE3BCB">
            <w:pPr>
              <w:jc w:val="right"/>
              <w:rPr>
                <w:sz w:val="16"/>
                <w:szCs w:val="16"/>
              </w:rPr>
            </w:pPr>
            <w:r w:rsidRPr="00CE3BCB">
              <w:rPr>
                <w:sz w:val="16"/>
                <w:szCs w:val="16"/>
              </w:rPr>
              <w:t>20,34</w:t>
            </w:r>
          </w:p>
        </w:tc>
        <w:tc>
          <w:tcPr>
            <w:tcW w:w="1427" w:type="dxa"/>
            <w:tcBorders>
              <w:top w:val="nil"/>
              <w:left w:val="nil"/>
              <w:bottom w:val="single" w:sz="4" w:space="0" w:color="auto"/>
              <w:right w:val="single" w:sz="4" w:space="0" w:color="auto"/>
            </w:tcBorders>
            <w:shd w:val="clear" w:color="auto" w:fill="auto"/>
          </w:tcPr>
          <w:p w14:paraId="43D268AE" w14:textId="77777777" w:rsidR="00CE3BCB" w:rsidRPr="00CE3BCB" w:rsidRDefault="00CE3BCB" w:rsidP="00CE3BCB">
            <w:pPr>
              <w:jc w:val="right"/>
              <w:rPr>
                <w:sz w:val="16"/>
                <w:szCs w:val="16"/>
              </w:rPr>
            </w:pPr>
            <w:r w:rsidRPr="00CE3BCB">
              <w:rPr>
                <w:sz w:val="16"/>
                <w:szCs w:val="16"/>
              </w:rPr>
              <w:t>58,69</w:t>
            </w:r>
          </w:p>
        </w:tc>
        <w:tc>
          <w:tcPr>
            <w:tcW w:w="1283" w:type="dxa"/>
            <w:tcBorders>
              <w:top w:val="nil"/>
              <w:left w:val="nil"/>
              <w:bottom w:val="single" w:sz="4" w:space="0" w:color="auto"/>
              <w:right w:val="single" w:sz="4" w:space="0" w:color="auto"/>
            </w:tcBorders>
            <w:shd w:val="clear" w:color="auto" w:fill="auto"/>
          </w:tcPr>
          <w:p w14:paraId="7A06BEB7" w14:textId="77777777" w:rsidR="00CE3BCB" w:rsidRPr="00CE3BCB" w:rsidRDefault="00CE3BCB" w:rsidP="00CE3BCB">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6FCF6BB6" w14:textId="77777777" w:rsidR="00CE3BCB" w:rsidRPr="00CE3BCB" w:rsidRDefault="00CE3BCB" w:rsidP="00CE3BCB">
            <w:pPr>
              <w:jc w:val="right"/>
              <w:rPr>
                <w:sz w:val="16"/>
                <w:szCs w:val="16"/>
              </w:rPr>
            </w:pPr>
          </w:p>
        </w:tc>
        <w:tc>
          <w:tcPr>
            <w:tcW w:w="1331" w:type="dxa"/>
            <w:tcBorders>
              <w:top w:val="nil"/>
              <w:left w:val="nil"/>
              <w:bottom w:val="single" w:sz="4" w:space="0" w:color="auto"/>
              <w:right w:val="single" w:sz="4" w:space="0" w:color="auto"/>
            </w:tcBorders>
            <w:shd w:val="clear" w:color="auto" w:fill="auto"/>
          </w:tcPr>
          <w:p w14:paraId="0364216D" w14:textId="77777777" w:rsidR="00CE3BCB" w:rsidRPr="00CE3BCB" w:rsidRDefault="00CE3BCB" w:rsidP="00CE3BCB">
            <w:pPr>
              <w:jc w:val="right"/>
              <w:rPr>
                <w:sz w:val="16"/>
                <w:szCs w:val="16"/>
              </w:rPr>
            </w:pPr>
            <w:r w:rsidRPr="00CE3BCB">
              <w:rPr>
                <w:sz w:val="16"/>
                <w:szCs w:val="16"/>
              </w:rPr>
              <w:t>79,03</w:t>
            </w:r>
          </w:p>
        </w:tc>
        <w:tc>
          <w:tcPr>
            <w:tcW w:w="284" w:type="dxa"/>
            <w:vAlign w:val="center"/>
            <w:hideMark/>
          </w:tcPr>
          <w:p w14:paraId="33631343" w14:textId="77777777" w:rsidR="00CE3BCB" w:rsidRPr="00CE3BCB" w:rsidRDefault="00CE3BCB" w:rsidP="00CE3BCB">
            <w:pPr>
              <w:rPr>
                <w:sz w:val="20"/>
                <w:szCs w:val="20"/>
              </w:rPr>
            </w:pPr>
          </w:p>
        </w:tc>
      </w:tr>
      <w:tr w:rsidR="00CE3BCB" w:rsidRPr="00CE3BCB" w14:paraId="612A925D" w14:textId="77777777" w:rsidTr="00CD712F">
        <w:trPr>
          <w:trHeight w:val="491"/>
        </w:trPr>
        <w:tc>
          <w:tcPr>
            <w:tcW w:w="427" w:type="dxa"/>
            <w:tcBorders>
              <w:top w:val="nil"/>
              <w:left w:val="single" w:sz="4" w:space="0" w:color="auto"/>
              <w:bottom w:val="single" w:sz="4" w:space="0" w:color="auto"/>
              <w:right w:val="single" w:sz="4" w:space="0" w:color="auto"/>
            </w:tcBorders>
            <w:shd w:val="clear" w:color="auto" w:fill="auto"/>
          </w:tcPr>
          <w:p w14:paraId="01A6258D" w14:textId="77777777" w:rsidR="00CE3BCB" w:rsidRPr="00CE3BCB" w:rsidRDefault="00CE3BCB" w:rsidP="00CE3BCB">
            <w:pPr>
              <w:jc w:val="center"/>
              <w:rPr>
                <w:sz w:val="16"/>
                <w:szCs w:val="16"/>
              </w:rPr>
            </w:pPr>
          </w:p>
        </w:tc>
        <w:tc>
          <w:tcPr>
            <w:tcW w:w="2139" w:type="dxa"/>
            <w:tcBorders>
              <w:top w:val="nil"/>
              <w:left w:val="nil"/>
              <w:bottom w:val="single" w:sz="4" w:space="0" w:color="auto"/>
              <w:right w:val="single" w:sz="4" w:space="0" w:color="auto"/>
            </w:tcBorders>
            <w:shd w:val="clear" w:color="auto" w:fill="auto"/>
          </w:tcPr>
          <w:p w14:paraId="5DFB55BB" w14:textId="77777777" w:rsidR="00CE3BCB" w:rsidRPr="00CE3BCB" w:rsidRDefault="00CE3BCB" w:rsidP="00CE3BCB">
            <w:pPr>
              <w:rPr>
                <w:sz w:val="16"/>
                <w:szCs w:val="16"/>
              </w:rPr>
            </w:pPr>
            <w:r w:rsidRPr="00CE3BCB">
              <w:rPr>
                <w:sz w:val="16"/>
                <w:szCs w:val="16"/>
              </w:rPr>
              <w:t>Расчет № 1</w:t>
            </w:r>
          </w:p>
        </w:tc>
        <w:tc>
          <w:tcPr>
            <w:tcW w:w="5136" w:type="dxa"/>
            <w:tcBorders>
              <w:top w:val="nil"/>
              <w:left w:val="nil"/>
              <w:bottom w:val="single" w:sz="4" w:space="0" w:color="auto"/>
              <w:right w:val="single" w:sz="4" w:space="0" w:color="auto"/>
            </w:tcBorders>
            <w:shd w:val="clear" w:color="auto" w:fill="auto"/>
          </w:tcPr>
          <w:p w14:paraId="0E14DA07" w14:textId="77777777" w:rsidR="00CE3BCB" w:rsidRPr="00CE3BCB" w:rsidRDefault="00CE3BCB" w:rsidP="00CE3BCB">
            <w:pPr>
              <w:rPr>
                <w:sz w:val="16"/>
                <w:szCs w:val="16"/>
              </w:rPr>
            </w:pPr>
            <w:r w:rsidRPr="00CE3BCB">
              <w:rPr>
                <w:sz w:val="16"/>
                <w:szCs w:val="16"/>
              </w:rPr>
              <w:t xml:space="preserve">Затраты по перевозке работников к месту работы и обратно автомобильным транспортом </w:t>
            </w:r>
          </w:p>
        </w:tc>
        <w:tc>
          <w:tcPr>
            <w:tcW w:w="2139" w:type="dxa"/>
            <w:tcBorders>
              <w:top w:val="nil"/>
              <w:left w:val="nil"/>
              <w:bottom w:val="single" w:sz="4" w:space="0" w:color="auto"/>
              <w:right w:val="single" w:sz="4" w:space="0" w:color="auto"/>
            </w:tcBorders>
            <w:shd w:val="clear" w:color="auto" w:fill="auto"/>
          </w:tcPr>
          <w:p w14:paraId="50FCFD7B" w14:textId="77777777" w:rsidR="00CE3BCB" w:rsidRPr="00CE3BCB" w:rsidRDefault="00CE3BCB" w:rsidP="00CE3BCB">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149547B4" w14:textId="77777777" w:rsidR="00CE3BCB" w:rsidRPr="00CE3BCB" w:rsidRDefault="00CE3BCB" w:rsidP="00CE3BCB">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3DEC8D12" w14:textId="77777777" w:rsidR="00CE3BCB" w:rsidRPr="00CE3BCB" w:rsidRDefault="00CE3BCB" w:rsidP="00CE3BCB">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36ECCCB9" w14:textId="77777777" w:rsidR="00CE3BCB" w:rsidRPr="00CE3BCB" w:rsidRDefault="00CE3BCB" w:rsidP="00CE3BCB">
            <w:pPr>
              <w:jc w:val="right"/>
              <w:rPr>
                <w:sz w:val="16"/>
                <w:szCs w:val="16"/>
              </w:rPr>
            </w:pPr>
            <w:r w:rsidRPr="00CE3BCB">
              <w:rPr>
                <w:sz w:val="16"/>
                <w:szCs w:val="16"/>
              </w:rPr>
              <w:t>8,03</w:t>
            </w:r>
          </w:p>
        </w:tc>
        <w:tc>
          <w:tcPr>
            <w:tcW w:w="1331" w:type="dxa"/>
            <w:tcBorders>
              <w:top w:val="nil"/>
              <w:left w:val="nil"/>
              <w:bottom w:val="single" w:sz="4" w:space="0" w:color="auto"/>
              <w:right w:val="single" w:sz="4" w:space="0" w:color="auto"/>
            </w:tcBorders>
            <w:shd w:val="clear" w:color="auto" w:fill="auto"/>
          </w:tcPr>
          <w:p w14:paraId="35769F3D" w14:textId="77777777" w:rsidR="00CE3BCB" w:rsidRPr="00CE3BCB" w:rsidRDefault="00CE3BCB" w:rsidP="00CE3BCB">
            <w:pPr>
              <w:jc w:val="right"/>
              <w:rPr>
                <w:sz w:val="16"/>
                <w:szCs w:val="16"/>
              </w:rPr>
            </w:pPr>
            <w:r w:rsidRPr="00CE3BCB">
              <w:rPr>
                <w:sz w:val="16"/>
                <w:szCs w:val="16"/>
              </w:rPr>
              <w:t>8,03</w:t>
            </w:r>
          </w:p>
        </w:tc>
        <w:tc>
          <w:tcPr>
            <w:tcW w:w="284" w:type="dxa"/>
            <w:vAlign w:val="center"/>
          </w:tcPr>
          <w:p w14:paraId="22C7AC52" w14:textId="77777777" w:rsidR="00CE3BCB" w:rsidRPr="00CE3BCB" w:rsidRDefault="00CE3BCB" w:rsidP="00CE3BCB">
            <w:pPr>
              <w:rPr>
                <w:sz w:val="20"/>
                <w:szCs w:val="20"/>
              </w:rPr>
            </w:pPr>
          </w:p>
        </w:tc>
      </w:tr>
      <w:tr w:rsidR="00CE3BCB" w:rsidRPr="00CE3BCB" w14:paraId="5F0276AC" w14:textId="77777777" w:rsidTr="00CD712F">
        <w:trPr>
          <w:trHeight w:val="361"/>
        </w:trPr>
        <w:tc>
          <w:tcPr>
            <w:tcW w:w="427" w:type="dxa"/>
            <w:tcBorders>
              <w:top w:val="nil"/>
              <w:left w:val="single" w:sz="4" w:space="0" w:color="auto"/>
              <w:bottom w:val="single" w:sz="4" w:space="0" w:color="auto"/>
              <w:right w:val="single" w:sz="4" w:space="0" w:color="auto"/>
            </w:tcBorders>
            <w:shd w:val="clear" w:color="auto" w:fill="auto"/>
            <w:hideMark/>
          </w:tcPr>
          <w:p w14:paraId="393DEC0D" w14:textId="77777777" w:rsidR="00CE3BCB" w:rsidRPr="00CE3BCB" w:rsidRDefault="00CE3BCB" w:rsidP="00CE3BCB">
            <w:pPr>
              <w:jc w:val="center"/>
              <w:rPr>
                <w:sz w:val="16"/>
                <w:szCs w:val="16"/>
              </w:rPr>
            </w:pPr>
            <w:r w:rsidRPr="00CE3BCB">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179588A4" w14:textId="77777777" w:rsidR="00CE3BCB" w:rsidRPr="00CE3BCB" w:rsidRDefault="00CE3BCB" w:rsidP="00CE3BCB">
            <w:pPr>
              <w:rPr>
                <w:sz w:val="16"/>
                <w:szCs w:val="16"/>
              </w:rPr>
            </w:pPr>
            <w:r w:rsidRPr="00CE3BCB">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5EA7ADDA" w14:textId="77777777" w:rsidR="00CE3BCB" w:rsidRPr="00CE3BCB" w:rsidRDefault="00CE3BCB" w:rsidP="00CE3BCB">
            <w:pPr>
              <w:rPr>
                <w:sz w:val="16"/>
                <w:szCs w:val="16"/>
              </w:rPr>
            </w:pPr>
            <w:r w:rsidRPr="00CE3BCB">
              <w:rPr>
                <w:sz w:val="16"/>
                <w:szCs w:val="16"/>
              </w:rPr>
              <w:t>Итого по Главе 9. "Прочие работы и затраты"</w:t>
            </w:r>
          </w:p>
        </w:tc>
        <w:tc>
          <w:tcPr>
            <w:tcW w:w="2139" w:type="dxa"/>
            <w:tcBorders>
              <w:top w:val="nil"/>
              <w:left w:val="nil"/>
              <w:bottom w:val="single" w:sz="4" w:space="0" w:color="auto"/>
              <w:right w:val="single" w:sz="4" w:space="0" w:color="auto"/>
            </w:tcBorders>
            <w:shd w:val="clear" w:color="auto" w:fill="auto"/>
          </w:tcPr>
          <w:p w14:paraId="61C57FD3" w14:textId="77777777" w:rsidR="00CE3BCB" w:rsidRPr="00CE3BCB" w:rsidRDefault="00CE3BCB" w:rsidP="00CE3BCB">
            <w:pPr>
              <w:jc w:val="right"/>
              <w:rPr>
                <w:sz w:val="16"/>
                <w:szCs w:val="16"/>
              </w:rPr>
            </w:pPr>
            <w:r w:rsidRPr="00CE3BCB">
              <w:rPr>
                <w:sz w:val="16"/>
                <w:szCs w:val="16"/>
              </w:rPr>
              <w:t>20,34</w:t>
            </w:r>
          </w:p>
        </w:tc>
        <w:tc>
          <w:tcPr>
            <w:tcW w:w="1427" w:type="dxa"/>
            <w:tcBorders>
              <w:top w:val="nil"/>
              <w:left w:val="nil"/>
              <w:bottom w:val="single" w:sz="4" w:space="0" w:color="auto"/>
              <w:right w:val="single" w:sz="4" w:space="0" w:color="auto"/>
            </w:tcBorders>
            <w:shd w:val="clear" w:color="auto" w:fill="auto"/>
          </w:tcPr>
          <w:p w14:paraId="70C5B69D" w14:textId="77777777" w:rsidR="00CE3BCB" w:rsidRPr="00CE3BCB" w:rsidRDefault="00CE3BCB" w:rsidP="00CE3BCB">
            <w:pPr>
              <w:jc w:val="right"/>
              <w:rPr>
                <w:sz w:val="16"/>
                <w:szCs w:val="16"/>
              </w:rPr>
            </w:pPr>
            <w:r w:rsidRPr="00CE3BCB">
              <w:rPr>
                <w:sz w:val="16"/>
                <w:szCs w:val="16"/>
              </w:rPr>
              <w:t>58,69</w:t>
            </w:r>
          </w:p>
        </w:tc>
        <w:tc>
          <w:tcPr>
            <w:tcW w:w="1283" w:type="dxa"/>
            <w:tcBorders>
              <w:top w:val="nil"/>
              <w:left w:val="nil"/>
              <w:bottom w:val="single" w:sz="4" w:space="0" w:color="auto"/>
              <w:right w:val="single" w:sz="4" w:space="0" w:color="auto"/>
            </w:tcBorders>
            <w:shd w:val="clear" w:color="auto" w:fill="auto"/>
          </w:tcPr>
          <w:p w14:paraId="6BFB93A1" w14:textId="77777777" w:rsidR="00CE3BCB" w:rsidRPr="00CE3BCB" w:rsidRDefault="00CE3BCB" w:rsidP="00CE3BCB">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2D5B653A" w14:textId="77777777" w:rsidR="00CE3BCB" w:rsidRPr="00CE3BCB" w:rsidRDefault="00CE3BCB" w:rsidP="00CE3BCB">
            <w:pPr>
              <w:jc w:val="right"/>
              <w:rPr>
                <w:sz w:val="16"/>
                <w:szCs w:val="16"/>
              </w:rPr>
            </w:pPr>
            <w:r w:rsidRPr="00CE3BCB">
              <w:rPr>
                <w:sz w:val="16"/>
                <w:szCs w:val="16"/>
              </w:rPr>
              <w:t>8,03</w:t>
            </w:r>
          </w:p>
        </w:tc>
        <w:tc>
          <w:tcPr>
            <w:tcW w:w="1331" w:type="dxa"/>
            <w:tcBorders>
              <w:top w:val="nil"/>
              <w:left w:val="nil"/>
              <w:bottom w:val="single" w:sz="4" w:space="0" w:color="auto"/>
              <w:right w:val="single" w:sz="4" w:space="0" w:color="auto"/>
            </w:tcBorders>
            <w:shd w:val="clear" w:color="auto" w:fill="auto"/>
          </w:tcPr>
          <w:p w14:paraId="26471E8A" w14:textId="77777777" w:rsidR="00CE3BCB" w:rsidRPr="00CE3BCB" w:rsidRDefault="00CE3BCB" w:rsidP="00CE3BCB">
            <w:pPr>
              <w:jc w:val="right"/>
              <w:rPr>
                <w:sz w:val="16"/>
                <w:szCs w:val="16"/>
              </w:rPr>
            </w:pPr>
            <w:r w:rsidRPr="00CE3BCB">
              <w:rPr>
                <w:sz w:val="16"/>
                <w:szCs w:val="16"/>
              </w:rPr>
              <w:t>87,06</w:t>
            </w:r>
          </w:p>
        </w:tc>
        <w:tc>
          <w:tcPr>
            <w:tcW w:w="284" w:type="dxa"/>
            <w:vAlign w:val="center"/>
            <w:hideMark/>
          </w:tcPr>
          <w:p w14:paraId="116B5E04" w14:textId="77777777" w:rsidR="00CE3BCB" w:rsidRPr="00CE3BCB" w:rsidRDefault="00CE3BCB" w:rsidP="00CE3BCB">
            <w:pPr>
              <w:rPr>
                <w:sz w:val="20"/>
                <w:szCs w:val="20"/>
              </w:rPr>
            </w:pPr>
          </w:p>
        </w:tc>
      </w:tr>
      <w:tr w:rsidR="00CE3BCB" w:rsidRPr="00CE3BCB" w14:paraId="7A2367AE" w14:textId="77777777" w:rsidTr="00CD712F">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7C8F9FAA" w14:textId="77777777" w:rsidR="00CE3BCB" w:rsidRPr="00CE3BCB" w:rsidRDefault="00CE3BCB" w:rsidP="00CE3BCB">
            <w:pPr>
              <w:jc w:val="center"/>
              <w:rPr>
                <w:sz w:val="16"/>
                <w:szCs w:val="16"/>
              </w:rPr>
            </w:pPr>
            <w:r w:rsidRPr="00CE3BCB">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2CED2E47" w14:textId="77777777" w:rsidR="00CE3BCB" w:rsidRPr="00CE3BCB" w:rsidRDefault="00CE3BCB" w:rsidP="00CE3BCB">
            <w:pPr>
              <w:rPr>
                <w:sz w:val="16"/>
                <w:szCs w:val="16"/>
              </w:rPr>
            </w:pPr>
            <w:r w:rsidRPr="00CE3BCB">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22151477" w14:textId="77777777" w:rsidR="00CE3BCB" w:rsidRPr="00CE3BCB" w:rsidRDefault="00CE3BCB" w:rsidP="00CE3BCB">
            <w:pPr>
              <w:rPr>
                <w:sz w:val="16"/>
                <w:szCs w:val="16"/>
              </w:rPr>
            </w:pPr>
            <w:r w:rsidRPr="00CE3BCB">
              <w:rPr>
                <w:sz w:val="16"/>
                <w:szCs w:val="16"/>
              </w:rPr>
              <w:t>Итого по Главам 1-9</w:t>
            </w:r>
          </w:p>
        </w:tc>
        <w:tc>
          <w:tcPr>
            <w:tcW w:w="2139" w:type="dxa"/>
            <w:tcBorders>
              <w:top w:val="nil"/>
              <w:left w:val="nil"/>
              <w:bottom w:val="single" w:sz="4" w:space="0" w:color="auto"/>
              <w:right w:val="single" w:sz="4" w:space="0" w:color="auto"/>
            </w:tcBorders>
            <w:shd w:val="clear" w:color="auto" w:fill="auto"/>
          </w:tcPr>
          <w:p w14:paraId="1DBED553" w14:textId="77777777" w:rsidR="00CE3BCB" w:rsidRPr="00CE3BCB" w:rsidRDefault="00CE3BCB" w:rsidP="00CE3BCB">
            <w:pPr>
              <w:jc w:val="right"/>
              <w:rPr>
                <w:b/>
                <w:bCs/>
                <w:sz w:val="16"/>
                <w:szCs w:val="16"/>
              </w:rPr>
            </w:pPr>
            <w:r w:rsidRPr="00CE3BCB">
              <w:rPr>
                <w:b/>
                <w:bCs/>
                <w:sz w:val="16"/>
                <w:szCs w:val="16"/>
              </w:rPr>
              <w:t>545,88</w:t>
            </w:r>
          </w:p>
        </w:tc>
        <w:tc>
          <w:tcPr>
            <w:tcW w:w="1427" w:type="dxa"/>
            <w:tcBorders>
              <w:top w:val="nil"/>
              <w:left w:val="nil"/>
              <w:bottom w:val="single" w:sz="4" w:space="0" w:color="auto"/>
              <w:right w:val="single" w:sz="4" w:space="0" w:color="auto"/>
            </w:tcBorders>
            <w:shd w:val="clear" w:color="auto" w:fill="auto"/>
          </w:tcPr>
          <w:p w14:paraId="3D0A9E8E" w14:textId="77777777" w:rsidR="00CE3BCB" w:rsidRPr="00CE3BCB" w:rsidRDefault="00CE3BCB" w:rsidP="00CE3BCB">
            <w:pPr>
              <w:jc w:val="right"/>
              <w:rPr>
                <w:b/>
                <w:bCs/>
                <w:sz w:val="16"/>
                <w:szCs w:val="16"/>
              </w:rPr>
            </w:pPr>
            <w:r w:rsidRPr="00CE3BCB">
              <w:rPr>
                <w:b/>
                <w:bCs/>
                <w:sz w:val="16"/>
                <w:szCs w:val="16"/>
              </w:rPr>
              <w:t>1 575,11</w:t>
            </w:r>
          </w:p>
        </w:tc>
        <w:tc>
          <w:tcPr>
            <w:tcW w:w="1283" w:type="dxa"/>
            <w:tcBorders>
              <w:top w:val="nil"/>
              <w:left w:val="nil"/>
              <w:bottom w:val="single" w:sz="4" w:space="0" w:color="auto"/>
              <w:right w:val="single" w:sz="4" w:space="0" w:color="auto"/>
            </w:tcBorders>
            <w:shd w:val="clear" w:color="auto" w:fill="auto"/>
          </w:tcPr>
          <w:p w14:paraId="5B717969" w14:textId="77777777" w:rsidR="00CE3BCB" w:rsidRPr="00CE3BCB" w:rsidRDefault="00CE3BCB" w:rsidP="00CE3BCB">
            <w:pPr>
              <w:jc w:val="right"/>
              <w:rPr>
                <w:b/>
                <w:bCs/>
                <w:sz w:val="16"/>
                <w:szCs w:val="16"/>
              </w:rPr>
            </w:pPr>
            <w:r w:rsidRPr="00CE3BCB">
              <w:rPr>
                <w:b/>
                <w:bCs/>
                <w:sz w:val="16"/>
                <w:szCs w:val="16"/>
              </w:rPr>
              <w:t>133,14</w:t>
            </w:r>
          </w:p>
        </w:tc>
        <w:tc>
          <w:tcPr>
            <w:tcW w:w="1427" w:type="dxa"/>
            <w:tcBorders>
              <w:top w:val="nil"/>
              <w:left w:val="nil"/>
              <w:bottom w:val="single" w:sz="4" w:space="0" w:color="auto"/>
              <w:right w:val="single" w:sz="4" w:space="0" w:color="auto"/>
            </w:tcBorders>
            <w:shd w:val="clear" w:color="auto" w:fill="auto"/>
          </w:tcPr>
          <w:p w14:paraId="2B4BAA74" w14:textId="77777777" w:rsidR="00CE3BCB" w:rsidRPr="00CE3BCB" w:rsidRDefault="00CE3BCB" w:rsidP="00CE3BCB">
            <w:pPr>
              <w:jc w:val="right"/>
              <w:rPr>
                <w:b/>
                <w:bCs/>
                <w:sz w:val="16"/>
                <w:szCs w:val="16"/>
              </w:rPr>
            </w:pPr>
            <w:r w:rsidRPr="00CE3BCB">
              <w:rPr>
                <w:b/>
                <w:bCs/>
                <w:sz w:val="16"/>
                <w:szCs w:val="16"/>
              </w:rPr>
              <w:t>8,03</w:t>
            </w:r>
          </w:p>
        </w:tc>
        <w:tc>
          <w:tcPr>
            <w:tcW w:w="1331" w:type="dxa"/>
            <w:tcBorders>
              <w:top w:val="nil"/>
              <w:left w:val="nil"/>
              <w:bottom w:val="single" w:sz="4" w:space="0" w:color="auto"/>
              <w:right w:val="single" w:sz="4" w:space="0" w:color="auto"/>
            </w:tcBorders>
            <w:shd w:val="clear" w:color="auto" w:fill="auto"/>
          </w:tcPr>
          <w:p w14:paraId="10D700E8" w14:textId="77777777" w:rsidR="00CE3BCB" w:rsidRPr="00CE3BCB" w:rsidRDefault="00CE3BCB" w:rsidP="00CE3BCB">
            <w:pPr>
              <w:jc w:val="right"/>
              <w:rPr>
                <w:b/>
                <w:bCs/>
                <w:sz w:val="16"/>
                <w:szCs w:val="16"/>
              </w:rPr>
            </w:pPr>
            <w:r w:rsidRPr="00CE3BCB">
              <w:rPr>
                <w:b/>
                <w:bCs/>
                <w:sz w:val="16"/>
                <w:szCs w:val="16"/>
              </w:rPr>
              <w:t>2 262,16</w:t>
            </w:r>
          </w:p>
        </w:tc>
        <w:tc>
          <w:tcPr>
            <w:tcW w:w="284" w:type="dxa"/>
            <w:vAlign w:val="center"/>
            <w:hideMark/>
          </w:tcPr>
          <w:p w14:paraId="234A72D0" w14:textId="77777777" w:rsidR="00CE3BCB" w:rsidRPr="00CE3BCB" w:rsidRDefault="00CE3BCB" w:rsidP="00CE3BCB">
            <w:pPr>
              <w:rPr>
                <w:sz w:val="20"/>
                <w:szCs w:val="20"/>
              </w:rPr>
            </w:pPr>
          </w:p>
        </w:tc>
      </w:tr>
      <w:tr w:rsidR="00CE3BCB" w:rsidRPr="00CE3BCB" w14:paraId="3A1A7B99" w14:textId="77777777" w:rsidTr="00CD712F">
        <w:trPr>
          <w:trHeight w:val="274"/>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3B4D8169" w14:textId="77777777" w:rsidR="00CE3BCB" w:rsidRPr="00CE3BCB" w:rsidRDefault="00CE3BCB" w:rsidP="00CE3BCB">
            <w:pPr>
              <w:rPr>
                <w:b/>
                <w:bCs/>
                <w:sz w:val="18"/>
                <w:szCs w:val="18"/>
              </w:rPr>
            </w:pPr>
            <w:r w:rsidRPr="00CE3BCB">
              <w:rPr>
                <w:b/>
                <w:bCs/>
                <w:sz w:val="18"/>
                <w:szCs w:val="18"/>
              </w:rPr>
              <w:t>Глава 10. Содержание службы заказчика. Строительный контроль</w:t>
            </w:r>
          </w:p>
        </w:tc>
        <w:tc>
          <w:tcPr>
            <w:tcW w:w="284" w:type="dxa"/>
            <w:vAlign w:val="center"/>
            <w:hideMark/>
          </w:tcPr>
          <w:p w14:paraId="276A7515" w14:textId="77777777" w:rsidR="00CE3BCB" w:rsidRPr="00CE3BCB" w:rsidRDefault="00CE3BCB" w:rsidP="00CE3BCB">
            <w:pPr>
              <w:rPr>
                <w:sz w:val="20"/>
                <w:szCs w:val="20"/>
              </w:rPr>
            </w:pPr>
          </w:p>
        </w:tc>
      </w:tr>
      <w:tr w:rsidR="00CE3BCB" w:rsidRPr="00CE3BCB" w14:paraId="62F0B48C" w14:textId="77777777" w:rsidTr="00CD712F">
        <w:trPr>
          <w:trHeight w:val="496"/>
        </w:trPr>
        <w:tc>
          <w:tcPr>
            <w:tcW w:w="427" w:type="dxa"/>
            <w:tcBorders>
              <w:top w:val="nil"/>
              <w:left w:val="single" w:sz="4" w:space="0" w:color="auto"/>
              <w:bottom w:val="single" w:sz="4" w:space="0" w:color="auto"/>
              <w:right w:val="single" w:sz="4" w:space="0" w:color="auto"/>
            </w:tcBorders>
            <w:shd w:val="clear" w:color="auto" w:fill="auto"/>
            <w:hideMark/>
          </w:tcPr>
          <w:p w14:paraId="250475AC" w14:textId="77777777" w:rsidR="00CE3BCB" w:rsidRPr="00CE3BCB" w:rsidRDefault="00CE3BCB" w:rsidP="00CE3BCB">
            <w:pPr>
              <w:jc w:val="center"/>
              <w:rPr>
                <w:sz w:val="16"/>
                <w:szCs w:val="16"/>
              </w:rPr>
            </w:pPr>
            <w:r w:rsidRPr="00CE3BCB">
              <w:rPr>
                <w:sz w:val="16"/>
                <w:szCs w:val="16"/>
              </w:rPr>
              <w:t>3</w:t>
            </w:r>
          </w:p>
        </w:tc>
        <w:tc>
          <w:tcPr>
            <w:tcW w:w="2139" w:type="dxa"/>
            <w:tcBorders>
              <w:top w:val="nil"/>
              <w:left w:val="nil"/>
              <w:bottom w:val="single" w:sz="4" w:space="0" w:color="auto"/>
              <w:right w:val="single" w:sz="4" w:space="0" w:color="auto"/>
            </w:tcBorders>
            <w:shd w:val="clear" w:color="auto" w:fill="auto"/>
            <w:hideMark/>
          </w:tcPr>
          <w:p w14:paraId="37232033" w14:textId="77777777" w:rsidR="00CE3BCB" w:rsidRPr="00CE3BCB" w:rsidRDefault="00CE3BCB" w:rsidP="00CE3BCB">
            <w:pPr>
              <w:rPr>
                <w:sz w:val="16"/>
                <w:szCs w:val="16"/>
              </w:rPr>
            </w:pPr>
            <w:r w:rsidRPr="00CE3BCB">
              <w:rPr>
                <w:sz w:val="16"/>
                <w:szCs w:val="16"/>
              </w:rPr>
              <w:t>Письмо ООО «КЭнК» от 22.01.2021 №18/ДРП-13/330 и от 08.09.2021 №34/СО-20/4373</w:t>
            </w:r>
          </w:p>
        </w:tc>
        <w:tc>
          <w:tcPr>
            <w:tcW w:w="5136" w:type="dxa"/>
            <w:tcBorders>
              <w:top w:val="nil"/>
              <w:left w:val="nil"/>
              <w:bottom w:val="single" w:sz="4" w:space="0" w:color="auto"/>
              <w:right w:val="single" w:sz="4" w:space="0" w:color="auto"/>
            </w:tcBorders>
            <w:shd w:val="clear" w:color="auto" w:fill="auto"/>
            <w:hideMark/>
          </w:tcPr>
          <w:p w14:paraId="599720C3" w14:textId="77777777" w:rsidR="00CE3BCB" w:rsidRPr="00CE3BCB" w:rsidRDefault="00CE3BCB" w:rsidP="00CE3BCB">
            <w:pPr>
              <w:rPr>
                <w:sz w:val="16"/>
                <w:szCs w:val="16"/>
              </w:rPr>
            </w:pPr>
            <w:r w:rsidRPr="00CE3BCB">
              <w:rPr>
                <w:sz w:val="16"/>
                <w:szCs w:val="16"/>
              </w:rPr>
              <w:t>Затраты на Содержание службы заказчика - застройщика (технический надзор) 5% от суммы затрат по итогам глав 1-9 (кроме прочих затрат главы 1 с п.1.1.1. по п. 1.1.3. и прочих затрат п. 9.3. главы 9)</w:t>
            </w:r>
          </w:p>
        </w:tc>
        <w:tc>
          <w:tcPr>
            <w:tcW w:w="2139" w:type="dxa"/>
            <w:tcBorders>
              <w:top w:val="nil"/>
              <w:left w:val="nil"/>
              <w:bottom w:val="single" w:sz="4" w:space="0" w:color="auto"/>
              <w:right w:val="single" w:sz="4" w:space="0" w:color="auto"/>
            </w:tcBorders>
            <w:shd w:val="clear" w:color="auto" w:fill="auto"/>
          </w:tcPr>
          <w:p w14:paraId="15D0C9AF" w14:textId="77777777" w:rsidR="00CE3BCB" w:rsidRPr="00CE3BCB" w:rsidRDefault="00CE3BCB" w:rsidP="00CE3BCB">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05D6072F" w14:textId="77777777" w:rsidR="00CE3BCB" w:rsidRPr="00CE3BCB" w:rsidRDefault="00CE3BCB" w:rsidP="00CE3BCB">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7EDE49EC" w14:textId="77777777" w:rsidR="00CE3BCB" w:rsidRPr="00CE3BCB" w:rsidRDefault="00CE3BCB" w:rsidP="00CE3BCB">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30C6D740" w14:textId="77777777" w:rsidR="00CE3BCB" w:rsidRPr="00CE3BCB" w:rsidRDefault="00CE3BCB" w:rsidP="00CE3BCB">
            <w:pPr>
              <w:jc w:val="right"/>
              <w:rPr>
                <w:sz w:val="16"/>
                <w:szCs w:val="16"/>
              </w:rPr>
            </w:pPr>
            <w:r w:rsidRPr="00CE3BCB">
              <w:rPr>
                <w:sz w:val="16"/>
                <w:szCs w:val="16"/>
              </w:rPr>
              <w:t>113,11</w:t>
            </w:r>
          </w:p>
        </w:tc>
        <w:tc>
          <w:tcPr>
            <w:tcW w:w="1331" w:type="dxa"/>
            <w:tcBorders>
              <w:top w:val="nil"/>
              <w:left w:val="nil"/>
              <w:bottom w:val="single" w:sz="4" w:space="0" w:color="auto"/>
              <w:right w:val="single" w:sz="4" w:space="0" w:color="auto"/>
            </w:tcBorders>
            <w:shd w:val="clear" w:color="auto" w:fill="auto"/>
          </w:tcPr>
          <w:p w14:paraId="573C771C" w14:textId="77777777" w:rsidR="00CE3BCB" w:rsidRPr="00CE3BCB" w:rsidRDefault="00CE3BCB" w:rsidP="00CE3BCB">
            <w:pPr>
              <w:jc w:val="right"/>
              <w:rPr>
                <w:sz w:val="16"/>
                <w:szCs w:val="16"/>
              </w:rPr>
            </w:pPr>
            <w:r w:rsidRPr="00CE3BCB">
              <w:rPr>
                <w:sz w:val="16"/>
                <w:szCs w:val="16"/>
              </w:rPr>
              <w:t>113,11</w:t>
            </w:r>
          </w:p>
        </w:tc>
        <w:tc>
          <w:tcPr>
            <w:tcW w:w="284" w:type="dxa"/>
            <w:vAlign w:val="center"/>
            <w:hideMark/>
          </w:tcPr>
          <w:p w14:paraId="45B2443D" w14:textId="77777777" w:rsidR="00CE3BCB" w:rsidRPr="00CE3BCB" w:rsidRDefault="00CE3BCB" w:rsidP="00CE3BCB">
            <w:pPr>
              <w:rPr>
                <w:sz w:val="20"/>
                <w:szCs w:val="20"/>
              </w:rPr>
            </w:pPr>
          </w:p>
        </w:tc>
      </w:tr>
      <w:tr w:rsidR="00CE3BCB" w:rsidRPr="00CE3BCB" w14:paraId="178A61F4" w14:textId="77777777" w:rsidTr="00CD712F">
        <w:trPr>
          <w:trHeight w:val="450"/>
        </w:trPr>
        <w:tc>
          <w:tcPr>
            <w:tcW w:w="427" w:type="dxa"/>
            <w:tcBorders>
              <w:top w:val="nil"/>
              <w:left w:val="single" w:sz="4" w:space="0" w:color="auto"/>
              <w:bottom w:val="single" w:sz="4" w:space="0" w:color="auto"/>
              <w:right w:val="single" w:sz="4" w:space="0" w:color="auto"/>
            </w:tcBorders>
            <w:shd w:val="clear" w:color="auto" w:fill="auto"/>
            <w:hideMark/>
          </w:tcPr>
          <w:p w14:paraId="474B3746" w14:textId="77777777" w:rsidR="00CE3BCB" w:rsidRPr="00CE3BCB" w:rsidRDefault="00CE3BCB" w:rsidP="00CE3BCB">
            <w:pPr>
              <w:jc w:val="center"/>
              <w:rPr>
                <w:sz w:val="16"/>
                <w:szCs w:val="16"/>
              </w:rPr>
            </w:pPr>
            <w:r w:rsidRPr="00CE3BCB">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2B945F28" w14:textId="77777777" w:rsidR="00CE3BCB" w:rsidRPr="00CE3BCB" w:rsidRDefault="00CE3BCB" w:rsidP="00CE3BCB">
            <w:pPr>
              <w:rPr>
                <w:sz w:val="16"/>
                <w:szCs w:val="16"/>
              </w:rPr>
            </w:pPr>
            <w:r w:rsidRPr="00CE3BCB">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76135C7E" w14:textId="77777777" w:rsidR="00CE3BCB" w:rsidRPr="00CE3BCB" w:rsidRDefault="00CE3BCB" w:rsidP="00CE3BCB">
            <w:pPr>
              <w:rPr>
                <w:sz w:val="16"/>
                <w:szCs w:val="16"/>
              </w:rPr>
            </w:pPr>
            <w:r w:rsidRPr="00CE3BCB">
              <w:rPr>
                <w:sz w:val="16"/>
                <w:szCs w:val="16"/>
              </w:rPr>
              <w:t>Итого по Главе 10. "Содержание службы заказчика. Строительный контроль"</w:t>
            </w:r>
          </w:p>
        </w:tc>
        <w:tc>
          <w:tcPr>
            <w:tcW w:w="2139" w:type="dxa"/>
            <w:tcBorders>
              <w:top w:val="nil"/>
              <w:left w:val="nil"/>
              <w:bottom w:val="single" w:sz="4" w:space="0" w:color="auto"/>
              <w:right w:val="single" w:sz="4" w:space="0" w:color="auto"/>
            </w:tcBorders>
            <w:shd w:val="clear" w:color="auto" w:fill="auto"/>
          </w:tcPr>
          <w:p w14:paraId="5FD03B3E" w14:textId="77777777" w:rsidR="00CE3BCB" w:rsidRPr="00CE3BCB" w:rsidRDefault="00CE3BCB" w:rsidP="00CE3BCB">
            <w:pPr>
              <w:jc w:val="right"/>
              <w:rPr>
                <w:b/>
                <w:bCs/>
                <w:sz w:val="16"/>
                <w:szCs w:val="16"/>
              </w:rPr>
            </w:pPr>
          </w:p>
        </w:tc>
        <w:tc>
          <w:tcPr>
            <w:tcW w:w="1427" w:type="dxa"/>
            <w:tcBorders>
              <w:top w:val="nil"/>
              <w:left w:val="nil"/>
              <w:bottom w:val="single" w:sz="4" w:space="0" w:color="auto"/>
              <w:right w:val="single" w:sz="4" w:space="0" w:color="auto"/>
            </w:tcBorders>
            <w:shd w:val="clear" w:color="auto" w:fill="auto"/>
          </w:tcPr>
          <w:p w14:paraId="527DA1E6" w14:textId="77777777" w:rsidR="00CE3BCB" w:rsidRPr="00CE3BCB" w:rsidRDefault="00CE3BCB" w:rsidP="00CE3BCB">
            <w:pPr>
              <w:jc w:val="right"/>
              <w:rPr>
                <w:b/>
                <w:bCs/>
                <w:sz w:val="16"/>
                <w:szCs w:val="16"/>
              </w:rPr>
            </w:pPr>
          </w:p>
        </w:tc>
        <w:tc>
          <w:tcPr>
            <w:tcW w:w="1283" w:type="dxa"/>
            <w:tcBorders>
              <w:top w:val="nil"/>
              <w:left w:val="nil"/>
              <w:bottom w:val="single" w:sz="4" w:space="0" w:color="auto"/>
              <w:right w:val="single" w:sz="4" w:space="0" w:color="auto"/>
            </w:tcBorders>
            <w:shd w:val="clear" w:color="auto" w:fill="auto"/>
          </w:tcPr>
          <w:p w14:paraId="38B8CF5E" w14:textId="77777777" w:rsidR="00CE3BCB" w:rsidRPr="00CE3BCB" w:rsidRDefault="00CE3BCB" w:rsidP="00CE3BCB">
            <w:pPr>
              <w:jc w:val="right"/>
              <w:rPr>
                <w:b/>
                <w:bCs/>
                <w:sz w:val="16"/>
                <w:szCs w:val="16"/>
              </w:rPr>
            </w:pPr>
          </w:p>
        </w:tc>
        <w:tc>
          <w:tcPr>
            <w:tcW w:w="1427" w:type="dxa"/>
            <w:tcBorders>
              <w:top w:val="nil"/>
              <w:left w:val="nil"/>
              <w:bottom w:val="single" w:sz="4" w:space="0" w:color="auto"/>
              <w:right w:val="single" w:sz="4" w:space="0" w:color="auto"/>
            </w:tcBorders>
            <w:shd w:val="clear" w:color="auto" w:fill="auto"/>
          </w:tcPr>
          <w:p w14:paraId="24F828AF" w14:textId="77777777" w:rsidR="00CE3BCB" w:rsidRPr="00CE3BCB" w:rsidRDefault="00CE3BCB" w:rsidP="00CE3BCB">
            <w:pPr>
              <w:jc w:val="right"/>
              <w:rPr>
                <w:b/>
                <w:bCs/>
                <w:sz w:val="16"/>
                <w:szCs w:val="16"/>
              </w:rPr>
            </w:pPr>
            <w:r w:rsidRPr="00CE3BCB">
              <w:rPr>
                <w:b/>
                <w:bCs/>
                <w:sz w:val="16"/>
                <w:szCs w:val="16"/>
              </w:rPr>
              <w:t>113,11</w:t>
            </w:r>
          </w:p>
        </w:tc>
        <w:tc>
          <w:tcPr>
            <w:tcW w:w="1331" w:type="dxa"/>
            <w:tcBorders>
              <w:top w:val="nil"/>
              <w:left w:val="nil"/>
              <w:bottom w:val="single" w:sz="4" w:space="0" w:color="auto"/>
              <w:right w:val="single" w:sz="4" w:space="0" w:color="auto"/>
            </w:tcBorders>
            <w:shd w:val="clear" w:color="auto" w:fill="auto"/>
          </w:tcPr>
          <w:p w14:paraId="5F3D8BC0" w14:textId="77777777" w:rsidR="00CE3BCB" w:rsidRPr="00CE3BCB" w:rsidRDefault="00CE3BCB" w:rsidP="00CE3BCB">
            <w:pPr>
              <w:jc w:val="right"/>
              <w:rPr>
                <w:b/>
                <w:bCs/>
                <w:sz w:val="16"/>
                <w:szCs w:val="16"/>
              </w:rPr>
            </w:pPr>
            <w:r w:rsidRPr="00CE3BCB">
              <w:rPr>
                <w:b/>
                <w:bCs/>
                <w:sz w:val="16"/>
                <w:szCs w:val="16"/>
              </w:rPr>
              <w:t>113,11</w:t>
            </w:r>
          </w:p>
        </w:tc>
        <w:tc>
          <w:tcPr>
            <w:tcW w:w="284" w:type="dxa"/>
            <w:vAlign w:val="center"/>
            <w:hideMark/>
          </w:tcPr>
          <w:p w14:paraId="57273E35" w14:textId="77777777" w:rsidR="00CE3BCB" w:rsidRPr="00CE3BCB" w:rsidRDefault="00CE3BCB" w:rsidP="00CE3BCB">
            <w:pPr>
              <w:rPr>
                <w:sz w:val="20"/>
                <w:szCs w:val="20"/>
              </w:rPr>
            </w:pPr>
          </w:p>
        </w:tc>
      </w:tr>
      <w:tr w:rsidR="00CE3BCB" w:rsidRPr="00CE3BCB" w14:paraId="38160EB1" w14:textId="77777777" w:rsidTr="00CD712F">
        <w:trPr>
          <w:trHeight w:val="866"/>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32DC9A4B" w14:textId="77777777" w:rsidR="00CE3BCB" w:rsidRPr="00CE3BCB" w:rsidRDefault="00CE3BCB" w:rsidP="00CE3BCB">
            <w:pPr>
              <w:rPr>
                <w:b/>
                <w:bCs/>
                <w:sz w:val="18"/>
                <w:szCs w:val="18"/>
              </w:rPr>
            </w:pPr>
            <w:r w:rsidRPr="00CE3BCB">
              <w:rPr>
                <w:b/>
                <w:bCs/>
                <w:sz w:val="18"/>
                <w:szCs w:val="18"/>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84" w:type="dxa"/>
            <w:vAlign w:val="center"/>
            <w:hideMark/>
          </w:tcPr>
          <w:p w14:paraId="5418021E" w14:textId="77777777" w:rsidR="00CE3BCB" w:rsidRPr="00CE3BCB" w:rsidRDefault="00CE3BCB" w:rsidP="00CE3BCB">
            <w:pPr>
              <w:rPr>
                <w:sz w:val="20"/>
                <w:szCs w:val="20"/>
              </w:rPr>
            </w:pPr>
          </w:p>
        </w:tc>
      </w:tr>
      <w:tr w:rsidR="00CE3BCB" w:rsidRPr="00CE3BCB" w14:paraId="3970551E" w14:textId="77777777" w:rsidTr="00CD712F">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413E7551" w14:textId="77777777" w:rsidR="00CE3BCB" w:rsidRPr="00CE3BCB" w:rsidRDefault="00CE3BCB" w:rsidP="00CE3BCB">
            <w:pPr>
              <w:jc w:val="center"/>
              <w:rPr>
                <w:sz w:val="16"/>
                <w:szCs w:val="16"/>
              </w:rPr>
            </w:pPr>
            <w:r w:rsidRPr="00CE3BCB">
              <w:rPr>
                <w:sz w:val="16"/>
                <w:szCs w:val="16"/>
              </w:rPr>
              <w:t>4</w:t>
            </w:r>
          </w:p>
        </w:tc>
        <w:tc>
          <w:tcPr>
            <w:tcW w:w="2139" w:type="dxa"/>
            <w:tcBorders>
              <w:top w:val="nil"/>
              <w:left w:val="nil"/>
              <w:bottom w:val="single" w:sz="4" w:space="0" w:color="auto"/>
              <w:right w:val="single" w:sz="4" w:space="0" w:color="auto"/>
            </w:tcBorders>
            <w:shd w:val="clear" w:color="auto" w:fill="auto"/>
            <w:hideMark/>
          </w:tcPr>
          <w:p w14:paraId="1427762D" w14:textId="77777777" w:rsidR="00CE3BCB" w:rsidRPr="00CE3BCB" w:rsidRDefault="00CE3BCB" w:rsidP="00CE3BCB">
            <w:pPr>
              <w:rPr>
                <w:sz w:val="16"/>
                <w:szCs w:val="16"/>
              </w:rPr>
            </w:pPr>
            <w:r w:rsidRPr="00CE3BCB">
              <w:rPr>
                <w:sz w:val="16"/>
                <w:szCs w:val="16"/>
              </w:rPr>
              <w:t>7317,2</w:t>
            </w:r>
          </w:p>
        </w:tc>
        <w:tc>
          <w:tcPr>
            <w:tcW w:w="5136" w:type="dxa"/>
            <w:tcBorders>
              <w:top w:val="nil"/>
              <w:left w:val="nil"/>
              <w:bottom w:val="single" w:sz="4" w:space="0" w:color="auto"/>
              <w:right w:val="single" w:sz="4" w:space="0" w:color="auto"/>
            </w:tcBorders>
            <w:shd w:val="clear" w:color="auto" w:fill="auto"/>
            <w:hideMark/>
          </w:tcPr>
          <w:p w14:paraId="48ED5658" w14:textId="77777777" w:rsidR="00CE3BCB" w:rsidRPr="00CE3BCB" w:rsidRDefault="00CE3BCB" w:rsidP="00CE3BCB">
            <w:pPr>
              <w:rPr>
                <w:sz w:val="16"/>
                <w:szCs w:val="16"/>
              </w:rPr>
            </w:pPr>
            <w:r w:rsidRPr="00CE3BCB">
              <w:rPr>
                <w:sz w:val="16"/>
                <w:szCs w:val="16"/>
              </w:rPr>
              <w:t xml:space="preserve">Проектные работы </w:t>
            </w:r>
          </w:p>
        </w:tc>
        <w:tc>
          <w:tcPr>
            <w:tcW w:w="2139" w:type="dxa"/>
            <w:tcBorders>
              <w:top w:val="nil"/>
              <w:left w:val="nil"/>
              <w:bottom w:val="single" w:sz="4" w:space="0" w:color="auto"/>
              <w:right w:val="single" w:sz="4" w:space="0" w:color="auto"/>
            </w:tcBorders>
            <w:shd w:val="clear" w:color="auto" w:fill="auto"/>
            <w:hideMark/>
          </w:tcPr>
          <w:p w14:paraId="54163812" w14:textId="77777777" w:rsidR="00CE3BCB" w:rsidRPr="00CE3BCB" w:rsidRDefault="00CE3BCB" w:rsidP="00CE3BCB">
            <w:pPr>
              <w:jc w:val="right"/>
              <w:rPr>
                <w:sz w:val="16"/>
                <w:szCs w:val="16"/>
              </w:rPr>
            </w:pPr>
            <w:r w:rsidRPr="00CE3BCB">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7371FD07" w14:textId="77777777" w:rsidR="00CE3BCB" w:rsidRPr="00CE3BCB" w:rsidRDefault="00CE3BCB" w:rsidP="00CE3BCB">
            <w:pPr>
              <w:jc w:val="right"/>
              <w:rPr>
                <w:sz w:val="16"/>
                <w:szCs w:val="16"/>
              </w:rPr>
            </w:pPr>
            <w:r w:rsidRPr="00CE3BCB">
              <w:rPr>
                <w:sz w:val="16"/>
                <w:szCs w:val="16"/>
              </w:rPr>
              <w:t> </w:t>
            </w:r>
          </w:p>
        </w:tc>
        <w:tc>
          <w:tcPr>
            <w:tcW w:w="1283" w:type="dxa"/>
            <w:tcBorders>
              <w:top w:val="nil"/>
              <w:left w:val="nil"/>
              <w:bottom w:val="single" w:sz="4" w:space="0" w:color="auto"/>
              <w:right w:val="single" w:sz="4" w:space="0" w:color="auto"/>
            </w:tcBorders>
            <w:shd w:val="clear" w:color="auto" w:fill="auto"/>
            <w:hideMark/>
          </w:tcPr>
          <w:p w14:paraId="7704E45C" w14:textId="77777777" w:rsidR="00CE3BCB" w:rsidRPr="00CE3BCB" w:rsidRDefault="00CE3BCB" w:rsidP="00CE3BCB">
            <w:pPr>
              <w:jc w:val="right"/>
              <w:rPr>
                <w:sz w:val="16"/>
                <w:szCs w:val="16"/>
              </w:rPr>
            </w:pPr>
            <w:r w:rsidRPr="00CE3BCB">
              <w:rPr>
                <w:sz w:val="16"/>
                <w:szCs w:val="16"/>
              </w:rPr>
              <w:t> </w:t>
            </w:r>
          </w:p>
        </w:tc>
        <w:tc>
          <w:tcPr>
            <w:tcW w:w="1427" w:type="dxa"/>
            <w:tcBorders>
              <w:top w:val="nil"/>
              <w:left w:val="nil"/>
              <w:bottom w:val="single" w:sz="4" w:space="0" w:color="auto"/>
              <w:right w:val="single" w:sz="4" w:space="0" w:color="auto"/>
            </w:tcBorders>
            <w:shd w:val="clear" w:color="auto" w:fill="auto"/>
          </w:tcPr>
          <w:p w14:paraId="11B99024" w14:textId="77777777" w:rsidR="00CE3BCB" w:rsidRPr="00CE3BCB" w:rsidRDefault="00CE3BCB" w:rsidP="00CE3BCB">
            <w:pPr>
              <w:jc w:val="right"/>
              <w:rPr>
                <w:sz w:val="16"/>
                <w:szCs w:val="16"/>
              </w:rPr>
            </w:pPr>
            <w:r w:rsidRPr="00CE3BCB">
              <w:rPr>
                <w:sz w:val="16"/>
                <w:szCs w:val="16"/>
              </w:rPr>
              <w:t>16,53</w:t>
            </w:r>
          </w:p>
        </w:tc>
        <w:tc>
          <w:tcPr>
            <w:tcW w:w="1331" w:type="dxa"/>
            <w:tcBorders>
              <w:top w:val="nil"/>
              <w:left w:val="nil"/>
              <w:bottom w:val="single" w:sz="4" w:space="0" w:color="auto"/>
              <w:right w:val="single" w:sz="4" w:space="0" w:color="auto"/>
            </w:tcBorders>
            <w:shd w:val="clear" w:color="auto" w:fill="auto"/>
          </w:tcPr>
          <w:p w14:paraId="16DB6C27" w14:textId="77777777" w:rsidR="00CE3BCB" w:rsidRPr="00CE3BCB" w:rsidRDefault="00CE3BCB" w:rsidP="00CE3BCB">
            <w:pPr>
              <w:jc w:val="right"/>
              <w:rPr>
                <w:sz w:val="16"/>
                <w:szCs w:val="16"/>
              </w:rPr>
            </w:pPr>
            <w:r w:rsidRPr="00CE3BCB">
              <w:rPr>
                <w:sz w:val="16"/>
                <w:szCs w:val="16"/>
              </w:rPr>
              <w:t>16,53</w:t>
            </w:r>
          </w:p>
        </w:tc>
        <w:tc>
          <w:tcPr>
            <w:tcW w:w="284" w:type="dxa"/>
            <w:vAlign w:val="center"/>
            <w:hideMark/>
          </w:tcPr>
          <w:p w14:paraId="7AD0DB0C" w14:textId="77777777" w:rsidR="00CE3BCB" w:rsidRPr="00CE3BCB" w:rsidRDefault="00CE3BCB" w:rsidP="00CE3BCB">
            <w:pPr>
              <w:rPr>
                <w:sz w:val="20"/>
                <w:szCs w:val="20"/>
              </w:rPr>
            </w:pPr>
          </w:p>
        </w:tc>
      </w:tr>
      <w:tr w:rsidR="00CE3BCB" w:rsidRPr="00CE3BCB" w14:paraId="53D32F00" w14:textId="77777777" w:rsidTr="00CD712F">
        <w:trPr>
          <w:trHeight w:val="192"/>
        </w:trPr>
        <w:tc>
          <w:tcPr>
            <w:tcW w:w="427" w:type="dxa"/>
            <w:tcBorders>
              <w:top w:val="nil"/>
              <w:left w:val="single" w:sz="4" w:space="0" w:color="auto"/>
              <w:bottom w:val="single" w:sz="4" w:space="0" w:color="auto"/>
              <w:right w:val="single" w:sz="4" w:space="0" w:color="auto"/>
            </w:tcBorders>
            <w:shd w:val="clear" w:color="auto" w:fill="auto"/>
            <w:hideMark/>
          </w:tcPr>
          <w:p w14:paraId="257E402F" w14:textId="77777777" w:rsidR="00CE3BCB" w:rsidRPr="00CE3BCB" w:rsidRDefault="00CE3BCB" w:rsidP="00CE3BCB">
            <w:pPr>
              <w:jc w:val="center"/>
              <w:rPr>
                <w:sz w:val="16"/>
                <w:szCs w:val="16"/>
              </w:rPr>
            </w:pPr>
            <w:r w:rsidRPr="00CE3BCB">
              <w:rPr>
                <w:sz w:val="16"/>
                <w:szCs w:val="16"/>
              </w:rPr>
              <w:lastRenderedPageBreak/>
              <w:t> </w:t>
            </w:r>
          </w:p>
        </w:tc>
        <w:tc>
          <w:tcPr>
            <w:tcW w:w="2139" w:type="dxa"/>
            <w:tcBorders>
              <w:top w:val="nil"/>
              <w:left w:val="nil"/>
              <w:bottom w:val="single" w:sz="4" w:space="0" w:color="auto"/>
              <w:right w:val="single" w:sz="4" w:space="0" w:color="auto"/>
            </w:tcBorders>
            <w:shd w:val="clear" w:color="auto" w:fill="auto"/>
            <w:hideMark/>
          </w:tcPr>
          <w:p w14:paraId="77710E35" w14:textId="77777777" w:rsidR="00CE3BCB" w:rsidRPr="00CE3BCB" w:rsidRDefault="00CE3BCB" w:rsidP="00CE3BCB">
            <w:pPr>
              <w:rPr>
                <w:sz w:val="16"/>
                <w:szCs w:val="16"/>
              </w:rPr>
            </w:pPr>
            <w:r w:rsidRPr="00CE3BCB">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473AFDDE" w14:textId="77777777" w:rsidR="00CE3BCB" w:rsidRPr="00CE3BCB" w:rsidRDefault="00CE3BCB" w:rsidP="00CE3BCB">
            <w:pPr>
              <w:rPr>
                <w:sz w:val="16"/>
                <w:szCs w:val="16"/>
              </w:rPr>
            </w:pPr>
            <w:r w:rsidRPr="00CE3BCB">
              <w:rPr>
                <w:sz w:val="16"/>
                <w:szCs w:val="16"/>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139" w:type="dxa"/>
            <w:tcBorders>
              <w:top w:val="nil"/>
              <w:left w:val="nil"/>
              <w:bottom w:val="single" w:sz="4" w:space="0" w:color="auto"/>
              <w:right w:val="single" w:sz="4" w:space="0" w:color="auto"/>
            </w:tcBorders>
            <w:shd w:val="clear" w:color="auto" w:fill="auto"/>
            <w:hideMark/>
          </w:tcPr>
          <w:p w14:paraId="3D29F5CE" w14:textId="77777777" w:rsidR="00CE3BCB" w:rsidRPr="00CE3BCB" w:rsidRDefault="00CE3BCB" w:rsidP="00CE3BCB">
            <w:pPr>
              <w:jc w:val="right"/>
              <w:rPr>
                <w:sz w:val="16"/>
                <w:szCs w:val="16"/>
              </w:rPr>
            </w:pPr>
            <w:r w:rsidRPr="00CE3BCB">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0DC7B69B" w14:textId="77777777" w:rsidR="00CE3BCB" w:rsidRPr="00CE3BCB" w:rsidRDefault="00CE3BCB" w:rsidP="00CE3BCB">
            <w:pPr>
              <w:jc w:val="right"/>
              <w:rPr>
                <w:sz w:val="16"/>
                <w:szCs w:val="16"/>
              </w:rPr>
            </w:pPr>
            <w:r w:rsidRPr="00CE3BCB">
              <w:rPr>
                <w:sz w:val="16"/>
                <w:szCs w:val="16"/>
              </w:rPr>
              <w:t> </w:t>
            </w:r>
          </w:p>
        </w:tc>
        <w:tc>
          <w:tcPr>
            <w:tcW w:w="1283" w:type="dxa"/>
            <w:tcBorders>
              <w:top w:val="nil"/>
              <w:left w:val="nil"/>
              <w:bottom w:val="single" w:sz="4" w:space="0" w:color="auto"/>
              <w:right w:val="single" w:sz="4" w:space="0" w:color="auto"/>
            </w:tcBorders>
            <w:shd w:val="clear" w:color="auto" w:fill="auto"/>
            <w:hideMark/>
          </w:tcPr>
          <w:p w14:paraId="41B518D2" w14:textId="77777777" w:rsidR="00CE3BCB" w:rsidRPr="00CE3BCB" w:rsidRDefault="00CE3BCB" w:rsidP="00CE3BCB">
            <w:pPr>
              <w:jc w:val="right"/>
              <w:rPr>
                <w:sz w:val="16"/>
                <w:szCs w:val="16"/>
              </w:rPr>
            </w:pPr>
            <w:r w:rsidRPr="00CE3BCB">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5B861930" w14:textId="77777777" w:rsidR="00CE3BCB" w:rsidRPr="00CE3BCB" w:rsidRDefault="00CE3BCB" w:rsidP="00CE3BCB">
            <w:pPr>
              <w:jc w:val="right"/>
              <w:rPr>
                <w:sz w:val="16"/>
                <w:szCs w:val="16"/>
              </w:rPr>
            </w:pPr>
            <w:r w:rsidRPr="00CE3BCB">
              <w:rPr>
                <w:sz w:val="16"/>
                <w:szCs w:val="16"/>
              </w:rPr>
              <w:t>16,53</w:t>
            </w:r>
          </w:p>
        </w:tc>
        <w:tc>
          <w:tcPr>
            <w:tcW w:w="1331" w:type="dxa"/>
            <w:tcBorders>
              <w:top w:val="nil"/>
              <w:left w:val="nil"/>
              <w:bottom w:val="single" w:sz="4" w:space="0" w:color="auto"/>
              <w:right w:val="single" w:sz="4" w:space="0" w:color="auto"/>
            </w:tcBorders>
            <w:shd w:val="clear" w:color="auto" w:fill="auto"/>
            <w:hideMark/>
          </w:tcPr>
          <w:p w14:paraId="42812BAA" w14:textId="77777777" w:rsidR="00CE3BCB" w:rsidRPr="00CE3BCB" w:rsidRDefault="00CE3BCB" w:rsidP="00CE3BCB">
            <w:pPr>
              <w:jc w:val="right"/>
              <w:rPr>
                <w:sz w:val="16"/>
                <w:szCs w:val="16"/>
              </w:rPr>
            </w:pPr>
            <w:r w:rsidRPr="00CE3BCB">
              <w:rPr>
                <w:sz w:val="16"/>
                <w:szCs w:val="16"/>
              </w:rPr>
              <w:t>16,53</w:t>
            </w:r>
          </w:p>
        </w:tc>
        <w:tc>
          <w:tcPr>
            <w:tcW w:w="284" w:type="dxa"/>
            <w:vAlign w:val="center"/>
            <w:hideMark/>
          </w:tcPr>
          <w:p w14:paraId="707501CE" w14:textId="77777777" w:rsidR="00CE3BCB" w:rsidRPr="00CE3BCB" w:rsidRDefault="00CE3BCB" w:rsidP="00CE3BCB">
            <w:pPr>
              <w:rPr>
                <w:sz w:val="20"/>
                <w:szCs w:val="20"/>
              </w:rPr>
            </w:pPr>
          </w:p>
        </w:tc>
      </w:tr>
      <w:tr w:rsidR="00CE3BCB" w:rsidRPr="00CE3BCB" w14:paraId="0B2F7617" w14:textId="77777777" w:rsidTr="00CD712F">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67BEF3E1" w14:textId="77777777" w:rsidR="00CE3BCB" w:rsidRPr="00CE3BCB" w:rsidRDefault="00CE3BCB" w:rsidP="00CE3BCB">
            <w:pPr>
              <w:jc w:val="center"/>
              <w:rPr>
                <w:sz w:val="16"/>
                <w:szCs w:val="16"/>
              </w:rPr>
            </w:pPr>
            <w:r w:rsidRPr="00CE3BCB">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239EF99F" w14:textId="77777777" w:rsidR="00CE3BCB" w:rsidRPr="00CE3BCB" w:rsidRDefault="00CE3BCB" w:rsidP="00CE3BCB">
            <w:pPr>
              <w:rPr>
                <w:sz w:val="16"/>
                <w:szCs w:val="16"/>
              </w:rPr>
            </w:pPr>
            <w:r w:rsidRPr="00CE3BCB">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24DB1E68" w14:textId="77777777" w:rsidR="00CE3BCB" w:rsidRPr="00CE3BCB" w:rsidRDefault="00CE3BCB" w:rsidP="00CE3BCB">
            <w:pPr>
              <w:rPr>
                <w:sz w:val="16"/>
                <w:szCs w:val="16"/>
              </w:rPr>
            </w:pPr>
            <w:r w:rsidRPr="00CE3BCB">
              <w:rPr>
                <w:sz w:val="16"/>
                <w:szCs w:val="16"/>
              </w:rPr>
              <w:t>Итого по Главам 1-12</w:t>
            </w:r>
          </w:p>
        </w:tc>
        <w:tc>
          <w:tcPr>
            <w:tcW w:w="2139" w:type="dxa"/>
            <w:tcBorders>
              <w:top w:val="nil"/>
              <w:left w:val="nil"/>
              <w:bottom w:val="single" w:sz="4" w:space="0" w:color="auto"/>
              <w:right w:val="single" w:sz="4" w:space="0" w:color="auto"/>
            </w:tcBorders>
            <w:shd w:val="clear" w:color="auto" w:fill="auto"/>
          </w:tcPr>
          <w:p w14:paraId="052A46DD" w14:textId="77777777" w:rsidR="00CE3BCB" w:rsidRPr="00CE3BCB" w:rsidRDefault="00CE3BCB" w:rsidP="00CE3BCB">
            <w:pPr>
              <w:jc w:val="right"/>
              <w:rPr>
                <w:b/>
                <w:bCs/>
                <w:sz w:val="16"/>
                <w:szCs w:val="16"/>
              </w:rPr>
            </w:pPr>
            <w:r w:rsidRPr="00CE3BCB">
              <w:rPr>
                <w:b/>
                <w:bCs/>
                <w:sz w:val="16"/>
                <w:szCs w:val="16"/>
              </w:rPr>
              <w:t>545,88</w:t>
            </w:r>
          </w:p>
        </w:tc>
        <w:tc>
          <w:tcPr>
            <w:tcW w:w="1427" w:type="dxa"/>
            <w:tcBorders>
              <w:top w:val="nil"/>
              <w:left w:val="nil"/>
              <w:bottom w:val="single" w:sz="4" w:space="0" w:color="auto"/>
              <w:right w:val="single" w:sz="4" w:space="0" w:color="auto"/>
            </w:tcBorders>
            <w:shd w:val="clear" w:color="auto" w:fill="auto"/>
          </w:tcPr>
          <w:p w14:paraId="41ED3FE9" w14:textId="77777777" w:rsidR="00CE3BCB" w:rsidRPr="00CE3BCB" w:rsidRDefault="00CE3BCB" w:rsidP="00CE3BCB">
            <w:pPr>
              <w:jc w:val="right"/>
              <w:rPr>
                <w:b/>
                <w:bCs/>
                <w:sz w:val="16"/>
                <w:szCs w:val="16"/>
              </w:rPr>
            </w:pPr>
            <w:r w:rsidRPr="00CE3BCB">
              <w:rPr>
                <w:b/>
                <w:bCs/>
                <w:sz w:val="16"/>
                <w:szCs w:val="16"/>
              </w:rPr>
              <w:t>1 575,11</w:t>
            </w:r>
          </w:p>
        </w:tc>
        <w:tc>
          <w:tcPr>
            <w:tcW w:w="1283" w:type="dxa"/>
            <w:tcBorders>
              <w:top w:val="nil"/>
              <w:left w:val="nil"/>
              <w:bottom w:val="single" w:sz="4" w:space="0" w:color="auto"/>
              <w:right w:val="single" w:sz="4" w:space="0" w:color="auto"/>
            </w:tcBorders>
            <w:shd w:val="clear" w:color="auto" w:fill="auto"/>
          </w:tcPr>
          <w:p w14:paraId="45B9AD41" w14:textId="77777777" w:rsidR="00CE3BCB" w:rsidRPr="00CE3BCB" w:rsidRDefault="00CE3BCB" w:rsidP="00CE3BCB">
            <w:pPr>
              <w:jc w:val="right"/>
              <w:rPr>
                <w:b/>
                <w:bCs/>
                <w:sz w:val="16"/>
                <w:szCs w:val="16"/>
              </w:rPr>
            </w:pPr>
            <w:r w:rsidRPr="00CE3BCB">
              <w:rPr>
                <w:b/>
                <w:bCs/>
                <w:sz w:val="16"/>
                <w:szCs w:val="16"/>
              </w:rPr>
              <w:t>133,14</w:t>
            </w:r>
          </w:p>
        </w:tc>
        <w:tc>
          <w:tcPr>
            <w:tcW w:w="1427" w:type="dxa"/>
            <w:tcBorders>
              <w:top w:val="nil"/>
              <w:left w:val="nil"/>
              <w:bottom w:val="single" w:sz="4" w:space="0" w:color="auto"/>
              <w:right w:val="single" w:sz="4" w:space="0" w:color="auto"/>
            </w:tcBorders>
            <w:shd w:val="clear" w:color="auto" w:fill="auto"/>
          </w:tcPr>
          <w:p w14:paraId="7F3867C2" w14:textId="77777777" w:rsidR="00CE3BCB" w:rsidRPr="00CE3BCB" w:rsidRDefault="00CE3BCB" w:rsidP="00CE3BCB">
            <w:pPr>
              <w:jc w:val="right"/>
              <w:rPr>
                <w:b/>
                <w:bCs/>
                <w:sz w:val="16"/>
                <w:szCs w:val="16"/>
              </w:rPr>
            </w:pPr>
            <w:r w:rsidRPr="00CE3BCB">
              <w:rPr>
                <w:b/>
                <w:bCs/>
                <w:sz w:val="16"/>
                <w:szCs w:val="16"/>
              </w:rPr>
              <w:t>137,67</w:t>
            </w:r>
          </w:p>
        </w:tc>
        <w:tc>
          <w:tcPr>
            <w:tcW w:w="1331" w:type="dxa"/>
            <w:tcBorders>
              <w:top w:val="nil"/>
              <w:left w:val="nil"/>
              <w:bottom w:val="single" w:sz="4" w:space="0" w:color="auto"/>
              <w:right w:val="single" w:sz="4" w:space="0" w:color="auto"/>
            </w:tcBorders>
            <w:shd w:val="clear" w:color="auto" w:fill="auto"/>
          </w:tcPr>
          <w:p w14:paraId="31F172D1" w14:textId="77777777" w:rsidR="00CE3BCB" w:rsidRPr="00CE3BCB" w:rsidRDefault="00CE3BCB" w:rsidP="00CE3BCB">
            <w:pPr>
              <w:jc w:val="right"/>
              <w:rPr>
                <w:b/>
                <w:bCs/>
                <w:sz w:val="16"/>
                <w:szCs w:val="16"/>
              </w:rPr>
            </w:pPr>
            <w:r w:rsidRPr="00CE3BCB">
              <w:rPr>
                <w:b/>
                <w:bCs/>
                <w:sz w:val="16"/>
                <w:szCs w:val="16"/>
              </w:rPr>
              <w:t>2 391,80</w:t>
            </w:r>
          </w:p>
        </w:tc>
        <w:tc>
          <w:tcPr>
            <w:tcW w:w="284" w:type="dxa"/>
            <w:vAlign w:val="center"/>
            <w:hideMark/>
          </w:tcPr>
          <w:p w14:paraId="16CE80CA" w14:textId="77777777" w:rsidR="00CE3BCB" w:rsidRPr="00CE3BCB" w:rsidRDefault="00CE3BCB" w:rsidP="00CE3BCB">
            <w:pPr>
              <w:rPr>
                <w:sz w:val="20"/>
                <w:szCs w:val="20"/>
              </w:rPr>
            </w:pPr>
          </w:p>
        </w:tc>
      </w:tr>
      <w:tr w:rsidR="00CE3BCB" w:rsidRPr="00CE3BCB" w14:paraId="17D2E066" w14:textId="77777777" w:rsidTr="00CD712F">
        <w:trPr>
          <w:trHeight w:val="192"/>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36D20661" w14:textId="77777777" w:rsidR="00CE3BCB" w:rsidRPr="00CE3BCB" w:rsidRDefault="00CE3BCB" w:rsidP="00CE3BCB">
            <w:pPr>
              <w:rPr>
                <w:b/>
                <w:bCs/>
                <w:sz w:val="18"/>
                <w:szCs w:val="18"/>
              </w:rPr>
            </w:pPr>
            <w:r w:rsidRPr="00CE3BCB">
              <w:rPr>
                <w:b/>
                <w:bCs/>
                <w:sz w:val="18"/>
                <w:szCs w:val="18"/>
              </w:rPr>
              <w:t>Непредвиденные затраты</w:t>
            </w:r>
          </w:p>
        </w:tc>
        <w:tc>
          <w:tcPr>
            <w:tcW w:w="284" w:type="dxa"/>
            <w:vAlign w:val="center"/>
            <w:hideMark/>
          </w:tcPr>
          <w:p w14:paraId="324B8FA8" w14:textId="77777777" w:rsidR="00CE3BCB" w:rsidRPr="00CE3BCB" w:rsidRDefault="00CE3BCB" w:rsidP="00CE3BCB">
            <w:pPr>
              <w:rPr>
                <w:sz w:val="20"/>
                <w:szCs w:val="20"/>
              </w:rPr>
            </w:pPr>
          </w:p>
        </w:tc>
      </w:tr>
      <w:tr w:rsidR="00CE3BCB" w:rsidRPr="00CE3BCB" w14:paraId="1A903E5E" w14:textId="77777777" w:rsidTr="00CD712F">
        <w:trPr>
          <w:trHeight w:val="400"/>
        </w:trPr>
        <w:tc>
          <w:tcPr>
            <w:tcW w:w="427" w:type="dxa"/>
            <w:tcBorders>
              <w:top w:val="nil"/>
              <w:left w:val="single" w:sz="4" w:space="0" w:color="auto"/>
              <w:bottom w:val="single" w:sz="4" w:space="0" w:color="auto"/>
              <w:right w:val="single" w:sz="4" w:space="0" w:color="auto"/>
            </w:tcBorders>
            <w:shd w:val="clear" w:color="auto" w:fill="auto"/>
            <w:hideMark/>
          </w:tcPr>
          <w:p w14:paraId="0FF75DA8" w14:textId="77777777" w:rsidR="00CE3BCB" w:rsidRPr="00CE3BCB" w:rsidRDefault="00CE3BCB" w:rsidP="00CE3BCB">
            <w:pPr>
              <w:jc w:val="center"/>
              <w:rPr>
                <w:sz w:val="16"/>
                <w:szCs w:val="16"/>
              </w:rPr>
            </w:pPr>
            <w:r w:rsidRPr="00CE3BCB">
              <w:rPr>
                <w:sz w:val="16"/>
                <w:szCs w:val="16"/>
              </w:rPr>
              <w:t>5</w:t>
            </w:r>
          </w:p>
        </w:tc>
        <w:tc>
          <w:tcPr>
            <w:tcW w:w="2139" w:type="dxa"/>
            <w:tcBorders>
              <w:top w:val="nil"/>
              <w:left w:val="nil"/>
              <w:bottom w:val="single" w:sz="4" w:space="0" w:color="auto"/>
              <w:right w:val="single" w:sz="4" w:space="0" w:color="auto"/>
            </w:tcBorders>
            <w:shd w:val="clear" w:color="auto" w:fill="auto"/>
            <w:hideMark/>
          </w:tcPr>
          <w:p w14:paraId="1FD0BD24" w14:textId="77777777" w:rsidR="00CE3BCB" w:rsidRPr="00CE3BCB" w:rsidRDefault="00CE3BCB" w:rsidP="00CE3BCB">
            <w:pPr>
              <w:rPr>
                <w:sz w:val="16"/>
                <w:szCs w:val="16"/>
              </w:rPr>
            </w:pPr>
            <w:r w:rsidRPr="00CE3BCB">
              <w:rPr>
                <w:sz w:val="16"/>
                <w:szCs w:val="16"/>
              </w:rPr>
              <w:t>Приказ от 4.08.2020 № 421/пр п.179</w:t>
            </w:r>
          </w:p>
        </w:tc>
        <w:tc>
          <w:tcPr>
            <w:tcW w:w="5136" w:type="dxa"/>
            <w:tcBorders>
              <w:top w:val="nil"/>
              <w:left w:val="nil"/>
              <w:bottom w:val="single" w:sz="4" w:space="0" w:color="auto"/>
              <w:right w:val="single" w:sz="4" w:space="0" w:color="auto"/>
            </w:tcBorders>
            <w:shd w:val="clear" w:color="auto" w:fill="auto"/>
            <w:hideMark/>
          </w:tcPr>
          <w:p w14:paraId="25F4D004" w14:textId="77777777" w:rsidR="00CE3BCB" w:rsidRPr="00CE3BCB" w:rsidRDefault="00CE3BCB" w:rsidP="00CE3BCB">
            <w:pPr>
              <w:rPr>
                <w:sz w:val="16"/>
                <w:szCs w:val="16"/>
              </w:rPr>
            </w:pPr>
            <w:r w:rsidRPr="00CE3BCB">
              <w:rPr>
                <w:sz w:val="16"/>
                <w:szCs w:val="16"/>
              </w:rPr>
              <w:t>Непредвиденные затраты для объектов капитального строительства производственного назначения, линейных объектов - 3%</w:t>
            </w:r>
          </w:p>
        </w:tc>
        <w:tc>
          <w:tcPr>
            <w:tcW w:w="2139" w:type="dxa"/>
            <w:tcBorders>
              <w:top w:val="nil"/>
              <w:left w:val="nil"/>
              <w:bottom w:val="single" w:sz="4" w:space="0" w:color="auto"/>
              <w:right w:val="single" w:sz="4" w:space="0" w:color="auto"/>
            </w:tcBorders>
            <w:shd w:val="clear" w:color="auto" w:fill="auto"/>
          </w:tcPr>
          <w:p w14:paraId="3BDCFD4C" w14:textId="77777777" w:rsidR="00CE3BCB" w:rsidRPr="00CE3BCB" w:rsidRDefault="00CE3BCB" w:rsidP="00CE3BCB">
            <w:pPr>
              <w:jc w:val="right"/>
              <w:rPr>
                <w:sz w:val="16"/>
                <w:szCs w:val="16"/>
              </w:rPr>
            </w:pPr>
            <w:r w:rsidRPr="00CE3BCB">
              <w:rPr>
                <w:sz w:val="16"/>
                <w:szCs w:val="16"/>
              </w:rPr>
              <w:t>16,38</w:t>
            </w:r>
          </w:p>
        </w:tc>
        <w:tc>
          <w:tcPr>
            <w:tcW w:w="1427" w:type="dxa"/>
            <w:tcBorders>
              <w:top w:val="nil"/>
              <w:left w:val="nil"/>
              <w:bottom w:val="single" w:sz="4" w:space="0" w:color="auto"/>
              <w:right w:val="single" w:sz="4" w:space="0" w:color="auto"/>
            </w:tcBorders>
            <w:shd w:val="clear" w:color="auto" w:fill="auto"/>
          </w:tcPr>
          <w:p w14:paraId="27EE3044" w14:textId="77777777" w:rsidR="00CE3BCB" w:rsidRPr="00CE3BCB" w:rsidRDefault="00CE3BCB" w:rsidP="00CE3BCB">
            <w:pPr>
              <w:jc w:val="right"/>
              <w:rPr>
                <w:sz w:val="16"/>
                <w:szCs w:val="16"/>
              </w:rPr>
            </w:pPr>
            <w:r w:rsidRPr="00CE3BCB">
              <w:rPr>
                <w:sz w:val="16"/>
                <w:szCs w:val="16"/>
              </w:rPr>
              <w:t>47,25</w:t>
            </w:r>
          </w:p>
        </w:tc>
        <w:tc>
          <w:tcPr>
            <w:tcW w:w="1283" w:type="dxa"/>
            <w:tcBorders>
              <w:top w:val="nil"/>
              <w:left w:val="nil"/>
              <w:bottom w:val="single" w:sz="4" w:space="0" w:color="auto"/>
              <w:right w:val="single" w:sz="4" w:space="0" w:color="auto"/>
            </w:tcBorders>
            <w:shd w:val="clear" w:color="auto" w:fill="auto"/>
          </w:tcPr>
          <w:p w14:paraId="77BE6A81" w14:textId="77777777" w:rsidR="00CE3BCB" w:rsidRPr="00CE3BCB" w:rsidRDefault="00CE3BCB" w:rsidP="00CE3BCB">
            <w:pPr>
              <w:jc w:val="right"/>
              <w:rPr>
                <w:sz w:val="16"/>
                <w:szCs w:val="16"/>
              </w:rPr>
            </w:pPr>
            <w:r w:rsidRPr="00CE3BCB">
              <w:rPr>
                <w:sz w:val="16"/>
                <w:szCs w:val="16"/>
              </w:rPr>
              <w:t>3,99</w:t>
            </w:r>
          </w:p>
        </w:tc>
        <w:tc>
          <w:tcPr>
            <w:tcW w:w="1427" w:type="dxa"/>
            <w:tcBorders>
              <w:top w:val="nil"/>
              <w:left w:val="nil"/>
              <w:bottom w:val="single" w:sz="4" w:space="0" w:color="auto"/>
              <w:right w:val="single" w:sz="4" w:space="0" w:color="auto"/>
            </w:tcBorders>
            <w:shd w:val="clear" w:color="auto" w:fill="auto"/>
          </w:tcPr>
          <w:p w14:paraId="5F08D3D8" w14:textId="77777777" w:rsidR="00CE3BCB" w:rsidRPr="00CE3BCB" w:rsidRDefault="00CE3BCB" w:rsidP="00CE3BCB">
            <w:pPr>
              <w:jc w:val="right"/>
              <w:rPr>
                <w:sz w:val="16"/>
                <w:szCs w:val="16"/>
              </w:rPr>
            </w:pPr>
            <w:r w:rsidRPr="00CE3BCB">
              <w:rPr>
                <w:sz w:val="16"/>
                <w:szCs w:val="16"/>
              </w:rPr>
              <w:t>4,13</w:t>
            </w:r>
          </w:p>
        </w:tc>
        <w:tc>
          <w:tcPr>
            <w:tcW w:w="1331" w:type="dxa"/>
            <w:tcBorders>
              <w:top w:val="nil"/>
              <w:left w:val="nil"/>
              <w:bottom w:val="single" w:sz="4" w:space="0" w:color="auto"/>
              <w:right w:val="single" w:sz="4" w:space="0" w:color="auto"/>
            </w:tcBorders>
            <w:shd w:val="clear" w:color="auto" w:fill="auto"/>
          </w:tcPr>
          <w:p w14:paraId="70B3DE68" w14:textId="77777777" w:rsidR="00CE3BCB" w:rsidRPr="00CE3BCB" w:rsidRDefault="00CE3BCB" w:rsidP="00CE3BCB">
            <w:pPr>
              <w:jc w:val="right"/>
              <w:rPr>
                <w:sz w:val="16"/>
                <w:szCs w:val="16"/>
              </w:rPr>
            </w:pPr>
            <w:r w:rsidRPr="00CE3BCB">
              <w:rPr>
                <w:sz w:val="16"/>
                <w:szCs w:val="16"/>
              </w:rPr>
              <w:t>71,75</w:t>
            </w:r>
          </w:p>
        </w:tc>
        <w:tc>
          <w:tcPr>
            <w:tcW w:w="284" w:type="dxa"/>
            <w:vAlign w:val="center"/>
            <w:hideMark/>
          </w:tcPr>
          <w:p w14:paraId="3F682CEC" w14:textId="77777777" w:rsidR="00CE3BCB" w:rsidRPr="00CE3BCB" w:rsidRDefault="00CE3BCB" w:rsidP="00CE3BCB">
            <w:pPr>
              <w:rPr>
                <w:sz w:val="20"/>
                <w:szCs w:val="20"/>
              </w:rPr>
            </w:pPr>
          </w:p>
        </w:tc>
      </w:tr>
      <w:tr w:rsidR="00CE3BCB" w:rsidRPr="00CE3BCB" w14:paraId="67335C37" w14:textId="77777777" w:rsidTr="00CD712F">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2AB54D74" w14:textId="77777777" w:rsidR="00CE3BCB" w:rsidRPr="00CE3BCB" w:rsidRDefault="00CE3BCB" w:rsidP="00CE3BCB">
            <w:pPr>
              <w:jc w:val="center"/>
              <w:rPr>
                <w:sz w:val="16"/>
                <w:szCs w:val="16"/>
              </w:rPr>
            </w:pPr>
            <w:r w:rsidRPr="00CE3BCB">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0869228D" w14:textId="77777777" w:rsidR="00CE3BCB" w:rsidRPr="00CE3BCB" w:rsidRDefault="00CE3BCB" w:rsidP="00CE3BCB">
            <w:pPr>
              <w:rPr>
                <w:sz w:val="16"/>
                <w:szCs w:val="16"/>
              </w:rPr>
            </w:pPr>
            <w:r w:rsidRPr="00CE3BCB">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445F32AB" w14:textId="77777777" w:rsidR="00CE3BCB" w:rsidRPr="00CE3BCB" w:rsidRDefault="00CE3BCB" w:rsidP="00CE3BCB">
            <w:pPr>
              <w:rPr>
                <w:sz w:val="16"/>
                <w:szCs w:val="16"/>
              </w:rPr>
            </w:pPr>
            <w:r w:rsidRPr="00CE3BCB">
              <w:rPr>
                <w:sz w:val="16"/>
                <w:szCs w:val="16"/>
              </w:rPr>
              <w:t>Итого "Непредвиденные затраты"</w:t>
            </w:r>
          </w:p>
        </w:tc>
        <w:tc>
          <w:tcPr>
            <w:tcW w:w="2139" w:type="dxa"/>
            <w:tcBorders>
              <w:top w:val="nil"/>
              <w:left w:val="nil"/>
              <w:bottom w:val="single" w:sz="4" w:space="0" w:color="auto"/>
              <w:right w:val="single" w:sz="4" w:space="0" w:color="auto"/>
            </w:tcBorders>
            <w:shd w:val="clear" w:color="auto" w:fill="auto"/>
            <w:hideMark/>
          </w:tcPr>
          <w:p w14:paraId="1327B3D9" w14:textId="77777777" w:rsidR="00CE3BCB" w:rsidRPr="00CE3BCB" w:rsidRDefault="00CE3BCB" w:rsidP="00CE3BCB">
            <w:pPr>
              <w:jc w:val="right"/>
              <w:rPr>
                <w:sz w:val="16"/>
                <w:szCs w:val="16"/>
              </w:rPr>
            </w:pPr>
            <w:r w:rsidRPr="00CE3BCB">
              <w:rPr>
                <w:sz w:val="16"/>
                <w:szCs w:val="16"/>
              </w:rPr>
              <w:t>16,38</w:t>
            </w:r>
          </w:p>
        </w:tc>
        <w:tc>
          <w:tcPr>
            <w:tcW w:w="1427" w:type="dxa"/>
            <w:tcBorders>
              <w:top w:val="nil"/>
              <w:left w:val="nil"/>
              <w:bottom w:val="single" w:sz="4" w:space="0" w:color="auto"/>
              <w:right w:val="single" w:sz="4" w:space="0" w:color="auto"/>
            </w:tcBorders>
            <w:shd w:val="clear" w:color="auto" w:fill="auto"/>
            <w:hideMark/>
          </w:tcPr>
          <w:p w14:paraId="752B4A9E" w14:textId="77777777" w:rsidR="00CE3BCB" w:rsidRPr="00CE3BCB" w:rsidRDefault="00CE3BCB" w:rsidP="00CE3BCB">
            <w:pPr>
              <w:jc w:val="right"/>
              <w:rPr>
                <w:sz w:val="16"/>
                <w:szCs w:val="16"/>
              </w:rPr>
            </w:pPr>
            <w:r w:rsidRPr="00CE3BCB">
              <w:rPr>
                <w:sz w:val="16"/>
                <w:szCs w:val="16"/>
              </w:rPr>
              <w:t>47,25</w:t>
            </w:r>
          </w:p>
        </w:tc>
        <w:tc>
          <w:tcPr>
            <w:tcW w:w="1283" w:type="dxa"/>
            <w:tcBorders>
              <w:top w:val="nil"/>
              <w:left w:val="nil"/>
              <w:bottom w:val="single" w:sz="4" w:space="0" w:color="auto"/>
              <w:right w:val="single" w:sz="4" w:space="0" w:color="auto"/>
            </w:tcBorders>
            <w:shd w:val="clear" w:color="auto" w:fill="auto"/>
            <w:hideMark/>
          </w:tcPr>
          <w:p w14:paraId="18DA97D8" w14:textId="77777777" w:rsidR="00CE3BCB" w:rsidRPr="00CE3BCB" w:rsidRDefault="00CE3BCB" w:rsidP="00CE3BCB">
            <w:pPr>
              <w:jc w:val="right"/>
              <w:rPr>
                <w:sz w:val="16"/>
                <w:szCs w:val="16"/>
              </w:rPr>
            </w:pPr>
            <w:r w:rsidRPr="00CE3BCB">
              <w:rPr>
                <w:sz w:val="16"/>
                <w:szCs w:val="16"/>
              </w:rPr>
              <w:t>3,99</w:t>
            </w:r>
          </w:p>
        </w:tc>
        <w:tc>
          <w:tcPr>
            <w:tcW w:w="1427" w:type="dxa"/>
            <w:tcBorders>
              <w:top w:val="nil"/>
              <w:left w:val="nil"/>
              <w:bottom w:val="single" w:sz="4" w:space="0" w:color="auto"/>
              <w:right w:val="single" w:sz="4" w:space="0" w:color="auto"/>
            </w:tcBorders>
            <w:shd w:val="clear" w:color="auto" w:fill="auto"/>
            <w:hideMark/>
          </w:tcPr>
          <w:p w14:paraId="15000A78" w14:textId="77777777" w:rsidR="00CE3BCB" w:rsidRPr="00CE3BCB" w:rsidRDefault="00CE3BCB" w:rsidP="00CE3BCB">
            <w:pPr>
              <w:jc w:val="right"/>
              <w:rPr>
                <w:sz w:val="16"/>
                <w:szCs w:val="16"/>
              </w:rPr>
            </w:pPr>
            <w:r w:rsidRPr="00CE3BCB">
              <w:rPr>
                <w:sz w:val="16"/>
                <w:szCs w:val="16"/>
              </w:rPr>
              <w:t>4,13</w:t>
            </w:r>
          </w:p>
        </w:tc>
        <w:tc>
          <w:tcPr>
            <w:tcW w:w="1331" w:type="dxa"/>
            <w:tcBorders>
              <w:top w:val="nil"/>
              <w:left w:val="nil"/>
              <w:bottom w:val="single" w:sz="4" w:space="0" w:color="auto"/>
              <w:right w:val="single" w:sz="4" w:space="0" w:color="auto"/>
            </w:tcBorders>
            <w:shd w:val="clear" w:color="auto" w:fill="auto"/>
            <w:hideMark/>
          </w:tcPr>
          <w:p w14:paraId="3D9E5EA2" w14:textId="77777777" w:rsidR="00CE3BCB" w:rsidRPr="00CE3BCB" w:rsidRDefault="00CE3BCB" w:rsidP="00CE3BCB">
            <w:pPr>
              <w:jc w:val="right"/>
              <w:rPr>
                <w:sz w:val="16"/>
                <w:szCs w:val="16"/>
              </w:rPr>
            </w:pPr>
            <w:r w:rsidRPr="00CE3BCB">
              <w:rPr>
                <w:sz w:val="16"/>
                <w:szCs w:val="16"/>
              </w:rPr>
              <w:t>71,75</w:t>
            </w:r>
          </w:p>
        </w:tc>
        <w:tc>
          <w:tcPr>
            <w:tcW w:w="284" w:type="dxa"/>
            <w:vAlign w:val="center"/>
            <w:hideMark/>
          </w:tcPr>
          <w:p w14:paraId="7FA139CD" w14:textId="77777777" w:rsidR="00CE3BCB" w:rsidRPr="00CE3BCB" w:rsidRDefault="00CE3BCB" w:rsidP="00CE3BCB">
            <w:pPr>
              <w:rPr>
                <w:sz w:val="20"/>
                <w:szCs w:val="20"/>
              </w:rPr>
            </w:pPr>
          </w:p>
        </w:tc>
      </w:tr>
      <w:tr w:rsidR="00CE3BCB" w:rsidRPr="00CE3BCB" w14:paraId="658A1450" w14:textId="77777777" w:rsidTr="00CD712F">
        <w:trPr>
          <w:trHeight w:val="297"/>
        </w:trPr>
        <w:tc>
          <w:tcPr>
            <w:tcW w:w="427" w:type="dxa"/>
            <w:tcBorders>
              <w:top w:val="nil"/>
              <w:left w:val="single" w:sz="4" w:space="0" w:color="auto"/>
              <w:bottom w:val="single" w:sz="4" w:space="0" w:color="auto"/>
              <w:right w:val="single" w:sz="4" w:space="0" w:color="auto"/>
            </w:tcBorders>
            <w:shd w:val="clear" w:color="auto" w:fill="auto"/>
            <w:hideMark/>
          </w:tcPr>
          <w:p w14:paraId="386595CE" w14:textId="77777777" w:rsidR="00CE3BCB" w:rsidRPr="00CE3BCB" w:rsidRDefault="00CE3BCB" w:rsidP="00CE3BCB">
            <w:pPr>
              <w:jc w:val="center"/>
              <w:rPr>
                <w:sz w:val="16"/>
                <w:szCs w:val="16"/>
              </w:rPr>
            </w:pPr>
            <w:r w:rsidRPr="00CE3BCB">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2C30C1ED" w14:textId="77777777" w:rsidR="00CE3BCB" w:rsidRPr="00CE3BCB" w:rsidRDefault="00CE3BCB" w:rsidP="00CE3BCB">
            <w:pPr>
              <w:rPr>
                <w:sz w:val="16"/>
                <w:szCs w:val="16"/>
              </w:rPr>
            </w:pPr>
            <w:r w:rsidRPr="00CE3BCB">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658C5C84" w14:textId="77777777" w:rsidR="00CE3BCB" w:rsidRPr="00CE3BCB" w:rsidRDefault="00CE3BCB" w:rsidP="00CE3BCB">
            <w:pPr>
              <w:rPr>
                <w:sz w:val="16"/>
                <w:szCs w:val="16"/>
              </w:rPr>
            </w:pPr>
            <w:r w:rsidRPr="00CE3BCB">
              <w:rPr>
                <w:sz w:val="16"/>
                <w:szCs w:val="16"/>
              </w:rPr>
              <w:t>Итого с учетом "Непредвиденные затраты"</w:t>
            </w:r>
          </w:p>
        </w:tc>
        <w:tc>
          <w:tcPr>
            <w:tcW w:w="2139" w:type="dxa"/>
            <w:tcBorders>
              <w:top w:val="nil"/>
              <w:left w:val="nil"/>
              <w:bottom w:val="single" w:sz="4" w:space="0" w:color="auto"/>
              <w:right w:val="single" w:sz="4" w:space="0" w:color="auto"/>
            </w:tcBorders>
            <w:shd w:val="clear" w:color="auto" w:fill="auto"/>
          </w:tcPr>
          <w:p w14:paraId="54C60F5D" w14:textId="77777777" w:rsidR="00CE3BCB" w:rsidRPr="00CE3BCB" w:rsidRDefault="00CE3BCB" w:rsidP="00CE3BCB">
            <w:pPr>
              <w:jc w:val="right"/>
              <w:rPr>
                <w:b/>
                <w:bCs/>
                <w:sz w:val="16"/>
                <w:szCs w:val="16"/>
              </w:rPr>
            </w:pPr>
            <w:r w:rsidRPr="00CE3BCB">
              <w:rPr>
                <w:b/>
                <w:bCs/>
                <w:sz w:val="16"/>
                <w:szCs w:val="16"/>
              </w:rPr>
              <w:t>562,26</w:t>
            </w:r>
          </w:p>
        </w:tc>
        <w:tc>
          <w:tcPr>
            <w:tcW w:w="1427" w:type="dxa"/>
            <w:tcBorders>
              <w:top w:val="nil"/>
              <w:left w:val="nil"/>
              <w:bottom w:val="single" w:sz="4" w:space="0" w:color="auto"/>
              <w:right w:val="single" w:sz="4" w:space="0" w:color="auto"/>
            </w:tcBorders>
            <w:shd w:val="clear" w:color="auto" w:fill="auto"/>
          </w:tcPr>
          <w:p w14:paraId="4D4853B4" w14:textId="77777777" w:rsidR="00CE3BCB" w:rsidRPr="00CE3BCB" w:rsidRDefault="00CE3BCB" w:rsidP="00CE3BCB">
            <w:pPr>
              <w:jc w:val="right"/>
              <w:rPr>
                <w:b/>
                <w:bCs/>
                <w:sz w:val="16"/>
                <w:szCs w:val="16"/>
              </w:rPr>
            </w:pPr>
            <w:r w:rsidRPr="00CE3BCB">
              <w:rPr>
                <w:b/>
                <w:bCs/>
                <w:sz w:val="16"/>
                <w:szCs w:val="16"/>
              </w:rPr>
              <w:t>1 622,36</w:t>
            </w:r>
          </w:p>
        </w:tc>
        <w:tc>
          <w:tcPr>
            <w:tcW w:w="1283" w:type="dxa"/>
            <w:tcBorders>
              <w:top w:val="nil"/>
              <w:left w:val="nil"/>
              <w:bottom w:val="single" w:sz="4" w:space="0" w:color="auto"/>
              <w:right w:val="single" w:sz="4" w:space="0" w:color="auto"/>
            </w:tcBorders>
            <w:shd w:val="clear" w:color="auto" w:fill="auto"/>
          </w:tcPr>
          <w:p w14:paraId="6ABFEFF6" w14:textId="77777777" w:rsidR="00CE3BCB" w:rsidRPr="00CE3BCB" w:rsidRDefault="00CE3BCB" w:rsidP="00CE3BCB">
            <w:pPr>
              <w:jc w:val="right"/>
              <w:rPr>
                <w:b/>
                <w:bCs/>
                <w:sz w:val="16"/>
                <w:szCs w:val="16"/>
              </w:rPr>
            </w:pPr>
            <w:r w:rsidRPr="00CE3BCB">
              <w:rPr>
                <w:b/>
                <w:bCs/>
                <w:sz w:val="16"/>
                <w:szCs w:val="16"/>
              </w:rPr>
              <w:t>137,13</w:t>
            </w:r>
          </w:p>
        </w:tc>
        <w:tc>
          <w:tcPr>
            <w:tcW w:w="1427" w:type="dxa"/>
            <w:tcBorders>
              <w:top w:val="nil"/>
              <w:left w:val="nil"/>
              <w:bottom w:val="single" w:sz="4" w:space="0" w:color="auto"/>
              <w:right w:val="single" w:sz="4" w:space="0" w:color="auto"/>
            </w:tcBorders>
            <w:shd w:val="clear" w:color="auto" w:fill="auto"/>
          </w:tcPr>
          <w:p w14:paraId="6065ACD2" w14:textId="77777777" w:rsidR="00CE3BCB" w:rsidRPr="00CE3BCB" w:rsidRDefault="00CE3BCB" w:rsidP="00CE3BCB">
            <w:pPr>
              <w:jc w:val="right"/>
              <w:rPr>
                <w:b/>
                <w:bCs/>
                <w:sz w:val="16"/>
                <w:szCs w:val="16"/>
              </w:rPr>
            </w:pPr>
            <w:r w:rsidRPr="00CE3BCB">
              <w:rPr>
                <w:b/>
                <w:bCs/>
                <w:sz w:val="16"/>
                <w:szCs w:val="16"/>
              </w:rPr>
              <w:t>141,80</w:t>
            </w:r>
          </w:p>
        </w:tc>
        <w:tc>
          <w:tcPr>
            <w:tcW w:w="1331" w:type="dxa"/>
            <w:tcBorders>
              <w:top w:val="nil"/>
              <w:left w:val="nil"/>
              <w:bottom w:val="single" w:sz="4" w:space="0" w:color="auto"/>
              <w:right w:val="single" w:sz="4" w:space="0" w:color="auto"/>
            </w:tcBorders>
            <w:shd w:val="clear" w:color="auto" w:fill="auto"/>
          </w:tcPr>
          <w:p w14:paraId="37A3E92E" w14:textId="77777777" w:rsidR="00CE3BCB" w:rsidRPr="00CE3BCB" w:rsidRDefault="00CE3BCB" w:rsidP="00CE3BCB">
            <w:pPr>
              <w:jc w:val="right"/>
              <w:rPr>
                <w:b/>
                <w:bCs/>
                <w:sz w:val="16"/>
                <w:szCs w:val="16"/>
              </w:rPr>
            </w:pPr>
            <w:r w:rsidRPr="00CE3BCB">
              <w:rPr>
                <w:b/>
                <w:bCs/>
                <w:sz w:val="16"/>
                <w:szCs w:val="16"/>
              </w:rPr>
              <w:t>2 463,55</w:t>
            </w:r>
          </w:p>
        </w:tc>
        <w:tc>
          <w:tcPr>
            <w:tcW w:w="284" w:type="dxa"/>
            <w:vAlign w:val="center"/>
            <w:hideMark/>
          </w:tcPr>
          <w:p w14:paraId="26354AFA" w14:textId="77777777" w:rsidR="00CE3BCB" w:rsidRPr="00CE3BCB" w:rsidRDefault="00CE3BCB" w:rsidP="00CE3BCB">
            <w:pPr>
              <w:rPr>
                <w:sz w:val="20"/>
                <w:szCs w:val="20"/>
              </w:rPr>
            </w:pPr>
          </w:p>
        </w:tc>
      </w:tr>
      <w:bookmarkEnd w:id="22"/>
    </w:tbl>
    <w:p w14:paraId="7D3A2371" w14:textId="77777777" w:rsidR="00CE3BCB" w:rsidRPr="00CE3BCB" w:rsidRDefault="00CE3BCB" w:rsidP="00CE3BCB">
      <w:pPr>
        <w:jc w:val="both"/>
        <w:rPr>
          <w:sz w:val="28"/>
          <w:szCs w:val="28"/>
        </w:rPr>
      </w:pPr>
    </w:p>
    <w:p w14:paraId="3A6E92D9" w14:textId="77777777" w:rsidR="00CE3BCB" w:rsidRPr="00CE3BCB" w:rsidRDefault="00CE3BCB" w:rsidP="00CE3BCB">
      <w:pPr>
        <w:jc w:val="both"/>
        <w:rPr>
          <w:sz w:val="28"/>
          <w:szCs w:val="28"/>
        </w:rPr>
      </w:pPr>
    </w:p>
    <w:p w14:paraId="3F045EC8" w14:textId="77777777" w:rsidR="00CE3BCB" w:rsidRPr="00CE3BCB" w:rsidRDefault="00CE3BCB" w:rsidP="00CE3BCB">
      <w:pPr>
        <w:spacing w:after="200" w:line="276" w:lineRule="auto"/>
        <w:jc w:val="right"/>
        <w:rPr>
          <w:sz w:val="28"/>
          <w:szCs w:val="28"/>
        </w:rPr>
      </w:pPr>
      <w:r w:rsidRPr="00CE3BCB">
        <w:rPr>
          <w:sz w:val="28"/>
          <w:szCs w:val="28"/>
        </w:rPr>
        <w:t>Таблица – Предложение РЭК (реконструкция существующих сетей)</w:t>
      </w:r>
    </w:p>
    <w:tbl>
      <w:tblPr>
        <w:tblW w:w="15593" w:type="dxa"/>
        <w:tblInd w:w="108" w:type="dxa"/>
        <w:tblLayout w:type="fixed"/>
        <w:tblLook w:val="04A0" w:firstRow="1" w:lastRow="0" w:firstColumn="1" w:lastColumn="0" w:noHBand="0" w:noVBand="1"/>
      </w:tblPr>
      <w:tblGrid>
        <w:gridCol w:w="427"/>
        <w:gridCol w:w="2139"/>
        <w:gridCol w:w="5136"/>
        <w:gridCol w:w="2139"/>
        <w:gridCol w:w="1427"/>
        <w:gridCol w:w="1283"/>
        <w:gridCol w:w="1427"/>
        <w:gridCol w:w="1331"/>
        <w:gridCol w:w="284"/>
      </w:tblGrid>
      <w:tr w:rsidR="00CE3BCB" w:rsidRPr="00CE3BCB" w14:paraId="6D7CAC96" w14:textId="77777777" w:rsidTr="00CD712F">
        <w:trPr>
          <w:gridAfter w:val="1"/>
          <w:wAfter w:w="284" w:type="dxa"/>
          <w:trHeight w:val="255"/>
          <w:tblHeader/>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B4F13B" w14:textId="77777777" w:rsidR="00CE3BCB" w:rsidRPr="00CE3BCB" w:rsidRDefault="00CE3BCB" w:rsidP="00CE3BCB">
            <w:pPr>
              <w:jc w:val="center"/>
              <w:rPr>
                <w:sz w:val="16"/>
                <w:szCs w:val="16"/>
              </w:rPr>
            </w:pPr>
            <w:r w:rsidRPr="00CE3BCB">
              <w:rPr>
                <w:sz w:val="16"/>
                <w:szCs w:val="16"/>
              </w:rPr>
              <w:t>№ пп</w:t>
            </w:r>
          </w:p>
        </w:tc>
        <w:tc>
          <w:tcPr>
            <w:tcW w:w="2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971E5B" w14:textId="77777777" w:rsidR="00CE3BCB" w:rsidRPr="00CE3BCB" w:rsidRDefault="00CE3BCB" w:rsidP="00CE3BCB">
            <w:pPr>
              <w:jc w:val="center"/>
              <w:rPr>
                <w:sz w:val="16"/>
                <w:szCs w:val="16"/>
              </w:rPr>
            </w:pPr>
            <w:r w:rsidRPr="00CE3BCB">
              <w:rPr>
                <w:sz w:val="16"/>
                <w:szCs w:val="16"/>
              </w:rPr>
              <w:t>Обоснование</w:t>
            </w:r>
          </w:p>
        </w:tc>
        <w:tc>
          <w:tcPr>
            <w:tcW w:w="5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744C32" w14:textId="77777777" w:rsidR="00CE3BCB" w:rsidRPr="00CE3BCB" w:rsidRDefault="00CE3BCB" w:rsidP="00CE3BCB">
            <w:pPr>
              <w:jc w:val="center"/>
              <w:rPr>
                <w:sz w:val="16"/>
                <w:szCs w:val="16"/>
              </w:rPr>
            </w:pPr>
            <w:r w:rsidRPr="00CE3BCB">
              <w:rPr>
                <w:sz w:val="16"/>
                <w:szCs w:val="16"/>
              </w:rPr>
              <w:t>Наименование глав, объектов капитального строительства, работ и затрат</w:t>
            </w:r>
          </w:p>
        </w:tc>
        <w:tc>
          <w:tcPr>
            <w:tcW w:w="760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99BEA69" w14:textId="77777777" w:rsidR="00CE3BCB" w:rsidRPr="00CE3BCB" w:rsidRDefault="00CE3BCB" w:rsidP="00CE3BCB">
            <w:pPr>
              <w:jc w:val="center"/>
              <w:rPr>
                <w:sz w:val="16"/>
                <w:szCs w:val="16"/>
              </w:rPr>
            </w:pPr>
            <w:r w:rsidRPr="00CE3BCB">
              <w:rPr>
                <w:sz w:val="16"/>
                <w:szCs w:val="16"/>
              </w:rPr>
              <w:t xml:space="preserve"> Сметная стоимость, руб. </w:t>
            </w:r>
          </w:p>
        </w:tc>
      </w:tr>
      <w:tr w:rsidR="00CE3BCB" w:rsidRPr="00CE3BCB" w14:paraId="3FEC49FB" w14:textId="77777777" w:rsidTr="00CD712F">
        <w:trPr>
          <w:gridAfter w:val="1"/>
          <w:wAfter w:w="284" w:type="dxa"/>
          <w:trHeight w:val="555"/>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2F5ECCD" w14:textId="77777777" w:rsidR="00CE3BCB" w:rsidRPr="00CE3BCB" w:rsidRDefault="00CE3BCB" w:rsidP="00CE3BCB">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0F8A6D7C" w14:textId="77777777" w:rsidR="00CE3BCB" w:rsidRPr="00CE3BCB" w:rsidRDefault="00CE3BCB" w:rsidP="00CE3BCB">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4C96EEEF" w14:textId="77777777" w:rsidR="00CE3BCB" w:rsidRPr="00CE3BCB" w:rsidRDefault="00CE3BCB" w:rsidP="00CE3BCB">
            <w:pPr>
              <w:rPr>
                <w:sz w:val="16"/>
                <w:szCs w:val="16"/>
              </w:rPr>
            </w:pPr>
          </w:p>
        </w:tc>
        <w:tc>
          <w:tcPr>
            <w:tcW w:w="2139" w:type="dxa"/>
            <w:vMerge w:val="restart"/>
            <w:tcBorders>
              <w:top w:val="nil"/>
              <w:left w:val="single" w:sz="4" w:space="0" w:color="auto"/>
              <w:bottom w:val="single" w:sz="4" w:space="0" w:color="auto"/>
              <w:right w:val="single" w:sz="4" w:space="0" w:color="auto"/>
            </w:tcBorders>
            <w:shd w:val="clear" w:color="auto" w:fill="auto"/>
            <w:vAlign w:val="center"/>
            <w:hideMark/>
          </w:tcPr>
          <w:p w14:paraId="55592C34" w14:textId="77777777" w:rsidR="00CE3BCB" w:rsidRPr="00CE3BCB" w:rsidRDefault="00CE3BCB" w:rsidP="00CE3BCB">
            <w:pPr>
              <w:jc w:val="center"/>
              <w:rPr>
                <w:sz w:val="16"/>
                <w:szCs w:val="16"/>
              </w:rPr>
            </w:pPr>
            <w:r w:rsidRPr="00CE3BCB">
              <w:rPr>
                <w:sz w:val="16"/>
                <w:szCs w:val="16"/>
              </w:rPr>
              <w:t xml:space="preserve"> строительных</w:t>
            </w:r>
            <w:r w:rsidRPr="00CE3BCB">
              <w:rPr>
                <w:sz w:val="16"/>
                <w:szCs w:val="16"/>
              </w:rPr>
              <w:br/>
              <w:t>(ремонтно- строительных, ремонтно- реставрационных) работ</w:t>
            </w: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14:paraId="59019783" w14:textId="77777777" w:rsidR="00CE3BCB" w:rsidRPr="00CE3BCB" w:rsidRDefault="00CE3BCB" w:rsidP="00CE3BCB">
            <w:pPr>
              <w:jc w:val="center"/>
              <w:rPr>
                <w:sz w:val="16"/>
                <w:szCs w:val="16"/>
              </w:rPr>
            </w:pPr>
            <w:r w:rsidRPr="00CE3BCB">
              <w:rPr>
                <w:sz w:val="16"/>
                <w:szCs w:val="16"/>
              </w:rPr>
              <w:t xml:space="preserve"> монтажных работ </w:t>
            </w:r>
          </w:p>
        </w:tc>
        <w:tc>
          <w:tcPr>
            <w:tcW w:w="1283" w:type="dxa"/>
            <w:vMerge w:val="restart"/>
            <w:tcBorders>
              <w:top w:val="nil"/>
              <w:left w:val="single" w:sz="4" w:space="0" w:color="auto"/>
              <w:bottom w:val="single" w:sz="4" w:space="0" w:color="auto"/>
              <w:right w:val="single" w:sz="4" w:space="0" w:color="auto"/>
            </w:tcBorders>
            <w:shd w:val="clear" w:color="auto" w:fill="auto"/>
            <w:vAlign w:val="center"/>
            <w:hideMark/>
          </w:tcPr>
          <w:p w14:paraId="2D1E6784" w14:textId="77777777" w:rsidR="00CE3BCB" w:rsidRPr="00CE3BCB" w:rsidRDefault="00CE3BCB" w:rsidP="00CE3BCB">
            <w:pPr>
              <w:jc w:val="center"/>
              <w:rPr>
                <w:sz w:val="16"/>
                <w:szCs w:val="16"/>
              </w:rPr>
            </w:pPr>
            <w:r w:rsidRPr="00CE3BCB">
              <w:rPr>
                <w:sz w:val="16"/>
                <w:szCs w:val="16"/>
              </w:rPr>
              <w:t xml:space="preserve"> оборудования </w:t>
            </w: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14:paraId="0275EE27" w14:textId="77777777" w:rsidR="00CE3BCB" w:rsidRPr="00CE3BCB" w:rsidRDefault="00CE3BCB" w:rsidP="00CE3BCB">
            <w:pPr>
              <w:jc w:val="center"/>
              <w:rPr>
                <w:sz w:val="16"/>
                <w:szCs w:val="16"/>
              </w:rPr>
            </w:pPr>
            <w:r w:rsidRPr="00CE3BCB">
              <w:rPr>
                <w:sz w:val="16"/>
                <w:szCs w:val="16"/>
              </w:rPr>
              <w:t xml:space="preserve"> прочих затрат </w:t>
            </w:r>
          </w:p>
        </w:tc>
        <w:tc>
          <w:tcPr>
            <w:tcW w:w="1331" w:type="dxa"/>
            <w:vMerge w:val="restart"/>
            <w:tcBorders>
              <w:top w:val="nil"/>
              <w:left w:val="single" w:sz="4" w:space="0" w:color="auto"/>
              <w:bottom w:val="single" w:sz="4" w:space="0" w:color="000000"/>
              <w:right w:val="single" w:sz="4" w:space="0" w:color="auto"/>
            </w:tcBorders>
            <w:shd w:val="clear" w:color="auto" w:fill="auto"/>
            <w:vAlign w:val="center"/>
            <w:hideMark/>
          </w:tcPr>
          <w:p w14:paraId="013DEE51" w14:textId="77777777" w:rsidR="00CE3BCB" w:rsidRPr="00CE3BCB" w:rsidRDefault="00CE3BCB" w:rsidP="00CE3BCB">
            <w:pPr>
              <w:jc w:val="center"/>
              <w:rPr>
                <w:sz w:val="16"/>
                <w:szCs w:val="16"/>
              </w:rPr>
            </w:pPr>
            <w:r w:rsidRPr="00CE3BCB">
              <w:rPr>
                <w:sz w:val="16"/>
                <w:szCs w:val="16"/>
              </w:rPr>
              <w:t xml:space="preserve"> всего </w:t>
            </w:r>
          </w:p>
        </w:tc>
      </w:tr>
      <w:tr w:rsidR="00CE3BCB" w:rsidRPr="00CE3BCB" w14:paraId="3525425C" w14:textId="77777777" w:rsidTr="00CD712F">
        <w:trPr>
          <w:trHeight w:val="555"/>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6DF07A1" w14:textId="77777777" w:rsidR="00CE3BCB" w:rsidRPr="00CE3BCB" w:rsidRDefault="00CE3BCB" w:rsidP="00CE3BCB">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15349657" w14:textId="77777777" w:rsidR="00CE3BCB" w:rsidRPr="00CE3BCB" w:rsidRDefault="00CE3BCB" w:rsidP="00CE3BCB">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1D783BD5" w14:textId="77777777" w:rsidR="00CE3BCB" w:rsidRPr="00CE3BCB" w:rsidRDefault="00CE3BCB" w:rsidP="00CE3BCB">
            <w:pPr>
              <w:rPr>
                <w:sz w:val="16"/>
                <w:szCs w:val="16"/>
              </w:rPr>
            </w:pPr>
          </w:p>
        </w:tc>
        <w:tc>
          <w:tcPr>
            <w:tcW w:w="2139" w:type="dxa"/>
            <w:vMerge/>
            <w:tcBorders>
              <w:top w:val="nil"/>
              <w:left w:val="single" w:sz="4" w:space="0" w:color="auto"/>
              <w:bottom w:val="single" w:sz="4" w:space="0" w:color="auto"/>
              <w:right w:val="single" w:sz="4" w:space="0" w:color="auto"/>
            </w:tcBorders>
            <w:vAlign w:val="center"/>
            <w:hideMark/>
          </w:tcPr>
          <w:p w14:paraId="289C2502" w14:textId="77777777" w:rsidR="00CE3BCB" w:rsidRPr="00CE3BCB" w:rsidRDefault="00CE3BCB" w:rsidP="00CE3BCB">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09449446" w14:textId="77777777" w:rsidR="00CE3BCB" w:rsidRPr="00CE3BCB" w:rsidRDefault="00CE3BCB" w:rsidP="00CE3BCB">
            <w:pPr>
              <w:rPr>
                <w:sz w:val="16"/>
                <w:szCs w:val="16"/>
              </w:rPr>
            </w:pPr>
          </w:p>
        </w:tc>
        <w:tc>
          <w:tcPr>
            <w:tcW w:w="1283" w:type="dxa"/>
            <w:vMerge/>
            <w:tcBorders>
              <w:top w:val="nil"/>
              <w:left w:val="single" w:sz="4" w:space="0" w:color="auto"/>
              <w:bottom w:val="single" w:sz="4" w:space="0" w:color="auto"/>
              <w:right w:val="single" w:sz="4" w:space="0" w:color="auto"/>
            </w:tcBorders>
            <w:vAlign w:val="center"/>
            <w:hideMark/>
          </w:tcPr>
          <w:p w14:paraId="26F8ED0A" w14:textId="77777777" w:rsidR="00CE3BCB" w:rsidRPr="00CE3BCB" w:rsidRDefault="00CE3BCB" w:rsidP="00CE3BCB">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36AA6788" w14:textId="77777777" w:rsidR="00CE3BCB" w:rsidRPr="00CE3BCB" w:rsidRDefault="00CE3BCB" w:rsidP="00CE3BCB">
            <w:pPr>
              <w:rPr>
                <w:sz w:val="16"/>
                <w:szCs w:val="16"/>
              </w:rPr>
            </w:pPr>
          </w:p>
        </w:tc>
        <w:tc>
          <w:tcPr>
            <w:tcW w:w="1331" w:type="dxa"/>
            <w:vMerge/>
            <w:tcBorders>
              <w:top w:val="nil"/>
              <w:left w:val="single" w:sz="4" w:space="0" w:color="auto"/>
              <w:bottom w:val="single" w:sz="4" w:space="0" w:color="000000"/>
              <w:right w:val="single" w:sz="4" w:space="0" w:color="auto"/>
            </w:tcBorders>
            <w:vAlign w:val="center"/>
            <w:hideMark/>
          </w:tcPr>
          <w:p w14:paraId="4252B083" w14:textId="77777777" w:rsidR="00CE3BCB" w:rsidRPr="00CE3BCB" w:rsidRDefault="00CE3BCB" w:rsidP="00CE3BCB">
            <w:pPr>
              <w:rPr>
                <w:sz w:val="16"/>
                <w:szCs w:val="16"/>
              </w:rPr>
            </w:pPr>
          </w:p>
        </w:tc>
        <w:tc>
          <w:tcPr>
            <w:tcW w:w="284" w:type="dxa"/>
            <w:tcBorders>
              <w:top w:val="nil"/>
              <w:left w:val="nil"/>
              <w:bottom w:val="nil"/>
              <w:right w:val="nil"/>
            </w:tcBorders>
            <w:shd w:val="clear" w:color="auto" w:fill="auto"/>
            <w:noWrap/>
            <w:vAlign w:val="bottom"/>
            <w:hideMark/>
          </w:tcPr>
          <w:p w14:paraId="794A5ED6" w14:textId="77777777" w:rsidR="00CE3BCB" w:rsidRPr="00CE3BCB" w:rsidRDefault="00CE3BCB" w:rsidP="00CE3BCB">
            <w:pPr>
              <w:jc w:val="center"/>
              <w:rPr>
                <w:sz w:val="16"/>
                <w:szCs w:val="16"/>
              </w:rPr>
            </w:pPr>
          </w:p>
        </w:tc>
      </w:tr>
      <w:tr w:rsidR="00CE3BCB" w:rsidRPr="00CE3BCB" w14:paraId="47B0A3A3" w14:textId="77777777" w:rsidTr="00CD712F">
        <w:trPr>
          <w:trHeight w:val="58"/>
          <w:tblHead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16F9EC2" w14:textId="77777777" w:rsidR="00CE3BCB" w:rsidRPr="00CE3BCB" w:rsidRDefault="00CE3BCB" w:rsidP="00CE3BCB">
            <w:pPr>
              <w:rPr>
                <w:sz w:val="16"/>
                <w:szCs w:val="1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622A626C" w14:textId="77777777" w:rsidR="00CE3BCB" w:rsidRPr="00CE3BCB" w:rsidRDefault="00CE3BCB" w:rsidP="00CE3BCB">
            <w:pPr>
              <w:rPr>
                <w:sz w:val="16"/>
                <w:szCs w:val="16"/>
              </w:rPr>
            </w:pPr>
          </w:p>
        </w:tc>
        <w:tc>
          <w:tcPr>
            <w:tcW w:w="5136" w:type="dxa"/>
            <w:vMerge/>
            <w:tcBorders>
              <w:top w:val="single" w:sz="4" w:space="0" w:color="auto"/>
              <w:left w:val="single" w:sz="4" w:space="0" w:color="auto"/>
              <w:bottom w:val="single" w:sz="4" w:space="0" w:color="auto"/>
              <w:right w:val="single" w:sz="4" w:space="0" w:color="auto"/>
            </w:tcBorders>
            <w:vAlign w:val="center"/>
            <w:hideMark/>
          </w:tcPr>
          <w:p w14:paraId="0F0EC372" w14:textId="77777777" w:rsidR="00CE3BCB" w:rsidRPr="00CE3BCB" w:rsidRDefault="00CE3BCB" w:rsidP="00CE3BCB">
            <w:pPr>
              <w:rPr>
                <w:sz w:val="16"/>
                <w:szCs w:val="16"/>
              </w:rPr>
            </w:pPr>
          </w:p>
        </w:tc>
        <w:tc>
          <w:tcPr>
            <w:tcW w:w="2139" w:type="dxa"/>
            <w:vMerge/>
            <w:tcBorders>
              <w:top w:val="nil"/>
              <w:left w:val="single" w:sz="4" w:space="0" w:color="auto"/>
              <w:bottom w:val="single" w:sz="4" w:space="0" w:color="auto"/>
              <w:right w:val="single" w:sz="4" w:space="0" w:color="auto"/>
            </w:tcBorders>
            <w:vAlign w:val="center"/>
            <w:hideMark/>
          </w:tcPr>
          <w:p w14:paraId="446CA9B5" w14:textId="77777777" w:rsidR="00CE3BCB" w:rsidRPr="00CE3BCB" w:rsidRDefault="00CE3BCB" w:rsidP="00CE3BCB">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17B74E90" w14:textId="77777777" w:rsidR="00CE3BCB" w:rsidRPr="00CE3BCB" w:rsidRDefault="00CE3BCB" w:rsidP="00CE3BCB">
            <w:pPr>
              <w:rPr>
                <w:sz w:val="16"/>
                <w:szCs w:val="16"/>
              </w:rPr>
            </w:pPr>
          </w:p>
        </w:tc>
        <w:tc>
          <w:tcPr>
            <w:tcW w:w="1283" w:type="dxa"/>
            <w:vMerge/>
            <w:tcBorders>
              <w:top w:val="nil"/>
              <w:left w:val="single" w:sz="4" w:space="0" w:color="auto"/>
              <w:bottom w:val="single" w:sz="4" w:space="0" w:color="auto"/>
              <w:right w:val="single" w:sz="4" w:space="0" w:color="auto"/>
            </w:tcBorders>
            <w:vAlign w:val="center"/>
            <w:hideMark/>
          </w:tcPr>
          <w:p w14:paraId="6E4D9A90" w14:textId="77777777" w:rsidR="00CE3BCB" w:rsidRPr="00CE3BCB" w:rsidRDefault="00CE3BCB" w:rsidP="00CE3BCB">
            <w:pPr>
              <w:rPr>
                <w:sz w:val="16"/>
                <w:szCs w:val="16"/>
              </w:rPr>
            </w:pPr>
          </w:p>
        </w:tc>
        <w:tc>
          <w:tcPr>
            <w:tcW w:w="1427" w:type="dxa"/>
            <w:vMerge/>
            <w:tcBorders>
              <w:top w:val="nil"/>
              <w:left w:val="single" w:sz="4" w:space="0" w:color="auto"/>
              <w:bottom w:val="single" w:sz="4" w:space="0" w:color="auto"/>
              <w:right w:val="single" w:sz="4" w:space="0" w:color="auto"/>
            </w:tcBorders>
            <w:vAlign w:val="center"/>
            <w:hideMark/>
          </w:tcPr>
          <w:p w14:paraId="322F859E" w14:textId="77777777" w:rsidR="00CE3BCB" w:rsidRPr="00CE3BCB" w:rsidRDefault="00CE3BCB" w:rsidP="00CE3BCB">
            <w:pPr>
              <w:rPr>
                <w:sz w:val="16"/>
                <w:szCs w:val="16"/>
              </w:rPr>
            </w:pPr>
          </w:p>
        </w:tc>
        <w:tc>
          <w:tcPr>
            <w:tcW w:w="1331" w:type="dxa"/>
            <w:vMerge/>
            <w:tcBorders>
              <w:top w:val="nil"/>
              <w:left w:val="single" w:sz="4" w:space="0" w:color="auto"/>
              <w:bottom w:val="single" w:sz="4" w:space="0" w:color="000000"/>
              <w:right w:val="single" w:sz="4" w:space="0" w:color="auto"/>
            </w:tcBorders>
            <w:vAlign w:val="center"/>
            <w:hideMark/>
          </w:tcPr>
          <w:p w14:paraId="6425C940" w14:textId="77777777" w:rsidR="00CE3BCB" w:rsidRPr="00CE3BCB" w:rsidRDefault="00CE3BCB" w:rsidP="00CE3BCB">
            <w:pPr>
              <w:rPr>
                <w:sz w:val="16"/>
                <w:szCs w:val="16"/>
              </w:rPr>
            </w:pPr>
          </w:p>
        </w:tc>
        <w:tc>
          <w:tcPr>
            <w:tcW w:w="284" w:type="dxa"/>
            <w:tcBorders>
              <w:top w:val="nil"/>
              <w:left w:val="nil"/>
              <w:bottom w:val="nil"/>
              <w:right w:val="nil"/>
            </w:tcBorders>
            <w:shd w:val="clear" w:color="auto" w:fill="auto"/>
            <w:noWrap/>
            <w:vAlign w:val="bottom"/>
            <w:hideMark/>
          </w:tcPr>
          <w:p w14:paraId="18A687B3" w14:textId="77777777" w:rsidR="00CE3BCB" w:rsidRPr="00CE3BCB" w:rsidRDefault="00CE3BCB" w:rsidP="00CE3BCB">
            <w:pPr>
              <w:rPr>
                <w:sz w:val="20"/>
                <w:szCs w:val="20"/>
              </w:rPr>
            </w:pPr>
          </w:p>
        </w:tc>
      </w:tr>
      <w:tr w:rsidR="00CE3BCB" w:rsidRPr="00CE3BCB" w14:paraId="0B9ADF70" w14:textId="77777777" w:rsidTr="00CD712F">
        <w:trPr>
          <w:trHeight w:val="255"/>
        </w:trPr>
        <w:tc>
          <w:tcPr>
            <w:tcW w:w="427" w:type="dxa"/>
            <w:tcBorders>
              <w:top w:val="nil"/>
              <w:left w:val="single" w:sz="4" w:space="0" w:color="auto"/>
              <w:bottom w:val="nil"/>
              <w:right w:val="single" w:sz="4" w:space="0" w:color="auto"/>
            </w:tcBorders>
            <w:shd w:val="clear" w:color="auto" w:fill="auto"/>
            <w:noWrap/>
            <w:vAlign w:val="bottom"/>
            <w:hideMark/>
          </w:tcPr>
          <w:p w14:paraId="5E82743D" w14:textId="77777777" w:rsidR="00CE3BCB" w:rsidRPr="00CE3BCB" w:rsidRDefault="00CE3BCB" w:rsidP="00CE3BCB">
            <w:pPr>
              <w:jc w:val="center"/>
              <w:rPr>
                <w:sz w:val="16"/>
                <w:szCs w:val="16"/>
              </w:rPr>
            </w:pPr>
            <w:r w:rsidRPr="00CE3BCB">
              <w:rPr>
                <w:sz w:val="16"/>
                <w:szCs w:val="16"/>
              </w:rPr>
              <w:t>1</w:t>
            </w:r>
          </w:p>
        </w:tc>
        <w:tc>
          <w:tcPr>
            <w:tcW w:w="2139" w:type="dxa"/>
            <w:tcBorders>
              <w:top w:val="nil"/>
              <w:left w:val="nil"/>
              <w:bottom w:val="nil"/>
              <w:right w:val="single" w:sz="4" w:space="0" w:color="auto"/>
            </w:tcBorders>
            <w:shd w:val="clear" w:color="auto" w:fill="auto"/>
            <w:noWrap/>
            <w:vAlign w:val="bottom"/>
            <w:hideMark/>
          </w:tcPr>
          <w:p w14:paraId="4DB221B3" w14:textId="77777777" w:rsidR="00CE3BCB" w:rsidRPr="00CE3BCB" w:rsidRDefault="00CE3BCB" w:rsidP="00CE3BCB">
            <w:pPr>
              <w:jc w:val="center"/>
              <w:rPr>
                <w:sz w:val="16"/>
                <w:szCs w:val="16"/>
              </w:rPr>
            </w:pPr>
            <w:r w:rsidRPr="00CE3BCB">
              <w:rPr>
                <w:sz w:val="16"/>
                <w:szCs w:val="16"/>
              </w:rPr>
              <w:t>2</w:t>
            </w:r>
          </w:p>
        </w:tc>
        <w:tc>
          <w:tcPr>
            <w:tcW w:w="5136" w:type="dxa"/>
            <w:tcBorders>
              <w:top w:val="nil"/>
              <w:left w:val="nil"/>
              <w:bottom w:val="nil"/>
              <w:right w:val="single" w:sz="4" w:space="0" w:color="auto"/>
            </w:tcBorders>
            <w:shd w:val="clear" w:color="auto" w:fill="auto"/>
            <w:noWrap/>
            <w:vAlign w:val="bottom"/>
            <w:hideMark/>
          </w:tcPr>
          <w:p w14:paraId="45C3AC30" w14:textId="77777777" w:rsidR="00CE3BCB" w:rsidRPr="00CE3BCB" w:rsidRDefault="00CE3BCB" w:rsidP="00CE3BCB">
            <w:pPr>
              <w:jc w:val="center"/>
              <w:rPr>
                <w:sz w:val="16"/>
                <w:szCs w:val="16"/>
              </w:rPr>
            </w:pPr>
            <w:r w:rsidRPr="00CE3BCB">
              <w:rPr>
                <w:sz w:val="16"/>
                <w:szCs w:val="16"/>
              </w:rPr>
              <w:t>3</w:t>
            </w:r>
          </w:p>
        </w:tc>
        <w:tc>
          <w:tcPr>
            <w:tcW w:w="2139" w:type="dxa"/>
            <w:tcBorders>
              <w:top w:val="nil"/>
              <w:left w:val="nil"/>
              <w:bottom w:val="nil"/>
              <w:right w:val="single" w:sz="4" w:space="0" w:color="auto"/>
            </w:tcBorders>
            <w:shd w:val="clear" w:color="auto" w:fill="auto"/>
            <w:noWrap/>
            <w:vAlign w:val="bottom"/>
            <w:hideMark/>
          </w:tcPr>
          <w:p w14:paraId="7EB1974F" w14:textId="77777777" w:rsidR="00CE3BCB" w:rsidRPr="00CE3BCB" w:rsidRDefault="00CE3BCB" w:rsidP="00CE3BCB">
            <w:pPr>
              <w:jc w:val="center"/>
              <w:rPr>
                <w:sz w:val="16"/>
                <w:szCs w:val="16"/>
              </w:rPr>
            </w:pPr>
            <w:r w:rsidRPr="00CE3BCB">
              <w:rPr>
                <w:sz w:val="16"/>
                <w:szCs w:val="16"/>
              </w:rPr>
              <w:t>4</w:t>
            </w:r>
          </w:p>
        </w:tc>
        <w:tc>
          <w:tcPr>
            <w:tcW w:w="1427" w:type="dxa"/>
            <w:tcBorders>
              <w:top w:val="nil"/>
              <w:left w:val="nil"/>
              <w:bottom w:val="nil"/>
              <w:right w:val="single" w:sz="4" w:space="0" w:color="auto"/>
            </w:tcBorders>
            <w:shd w:val="clear" w:color="auto" w:fill="auto"/>
            <w:noWrap/>
            <w:vAlign w:val="bottom"/>
            <w:hideMark/>
          </w:tcPr>
          <w:p w14:paraId="7E06A4C9" w14:textId="77777777" w:rsidR="00CE3BCB" w:rsidRPr="00CE3BCB" w:rsidRDefault="00CE3BCB" w:rsidP="00CE3BCB">
            <w:pPr>
              <w:jc w:val="center"/>
              <w:rPr>
                <w:sz w:val="16"/>
                <w:szCs w:val="16"/>
              </w:rPr>
            </w:pPr>
            <w:r w:rsidRPr="00CE3BCB">
              <w:rPr>
                <w:sz w:val="16"/>
                <w:szCs w:val="16"/>
              </w:rPr>
              <w:t>5</w:t>
            </w:r>
          </w:p>
        </w:tc>
        <w:tc>
          <w:tcPr>
            <w:tcW w:w="1283" w:type="dxa"/>
            <w:tcBorders>
              <w:top w:val="nil"/>
              <w:left w:val="nil"/>
              <w:bottom w:val="nil"/>
              <w:right w:val="single" w:sz="4" w:space="0" w:color="auto"/>
            </w:tcBorders>
            <w:shd w:val="clear" w:color="auto" w:fill="auto"/>
            <w:noWrap/>
            <w:vAlign w:val="bottom"/>
            <w:hideMark/>
          </w:tcPr>
          <w:p w14:paraId="5FECB338" w14:textId="77777777" w:rsidR="00CE3BCB" w:rsidRPr="00CE3BCB" w:rsidRDefault="00CE3BCB" w:rsidP="00CE3BCB">
            <w:pPr>
              <w:jc w:val="center"/>
              <w:rPr>
                <w:sz w:val="16"/>
                <w:szCs w:val="16"/>
              </w:rPr>
            </w:pPr>
            <w:r w:rsidRPr="00CE3BCB">
              <w:rPr>
                <w:sz w:val="16"/>
                <w:szCs w:val="16"/>
              </w:rPr>
              <w:t>6</w:t>
            </w:r>
          </w:p>
        </w:tc>
        <w:tc>
          <w:tcPr>
            <w:tcW w:w="1427" w:type="dxa"/>
            <w:tcBorders>
              <w:top w:val="nil"/>
              <w:left w:val="nil"/>
              <w:bottom w:val="nil"/>
              <w:right w:val="single" w:sz="4" w:space="0" w:color="auto"/>
            </w:tcBorders>
            <w:shd w:val="clear" w:color="auto" w:fill="auto"/>
            <w:noWrap/>
            <w:vAlign w:val="bottom"/>
            <w:hideMark/>
          </w:tcPr>
          <w:p w14:paraId="16A46375" w14:textId="77777777" w:rsidR="00CE3BCB" w:rsidRPr="00CE3BCB" w:rsidRDefault="00CE3BCB" w:rsidP="00CE3BCB">
            <w:pPr>
              <w:jc w:val="center"/>
              <w:rPr>
                <w:sz w:val="16"/>
                <w:szCs w:val="16"/>
              </w:rPr>
            </w:pPr>
            <w:r w:rsidRPr="00CE3BCB">
              <w:rPr>
                <w:sz w:val="16"/>
                <w:szCs w:val="16"/>
              </w:rPr>
              <w:t>7</w:t>
            </w:r>
          </w:p>
        </w:tc>
        <w:tc>
          <w:tcPr>
            <w:tcW w:w="1331" w:type="dxa"/>
            <w:tcBorders>
              <w:top w:val="nil"/>
              <w:left w:val="nil"/>
              <w:bottom w:val="nil"/>
              <w:right w:val="single" w:sz="4" w:space="0" w:color="auto"/>
            </w:tcBorders>
            <w:shd w:val="clear" w:color="auto" w:fill="auto"/>
            <w:noWrap/>
            <w:vAlign w:val="bottom"/>
            <w:hideMark/>
          </w:tcPr>
          <w:p w14:paraId="3B883980" w14:textId="77777777" w:rsidR="00CE3BCB" w:rsidRPr="00CE3BCB" w:rsidRDefault="00CE3BCB" w:rsidP="00CE3BCB">
            <w:pPr>
              <w:jc w:val="center"/>
              <w:rPr>
                <w:sz w:val="16"/>
                <w:szCs w:val="16"/>
              </w:rPr>
            </w:pPr>
            <w:r w:rsidRPr="00CE3BCB">
              <w:rPr>
                <w:sz w:val="16"/>
                <w:szCs w:val="16"/>
              </w:rPr>
              <w:t>8</w:t>
            </w:r>
          </w:p>
        </w:tc>
        <w:tc>
          <w:tcPr>
            <w:tcW w:w="284" w:type="dxa"/>
            <w:vAlign w:val="center"/>
            <w:hideMark/>
          </w:tcPr>
          <w:p w14:paraId="7412AD9A" w14:textId="77777777" w:rsidR="00CE3BCB" w:rsidRPr="00CE3BCB" w:rsidRDefault="00CE3BCB" w:rsidP="00CE3BCB">
            <w:pPr>
              <w:rPr>
                <w:sz w:val="20"/>
                <w:szCs w:val="20"/>
              </w:rPr>
            </w:pPr>
          </w:p>
        </w:tc>
      </w:tr>
      <w:tr w:rsidR="00CE3BCB" w:rsidRPr="00CE3BCB" w14:paraId="7C3E383C" w14:textId="77777777" w:rsidTr="00CD712F">
        <w:trPr>
          <w:trHeight w:val="182"/>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4F7A9424" w14:textId="77777777" w:rsidR="00CE3BCB" w:rsidRPr="00CE3BCB" w:rsidRDefault="00CE3BCB" w:rsidP="00CE3BCB">
            <w:pPr>
              <w:rPr>
                <w:b/>
                <w:bCs/>
                <w:sz w:val="18"/>
                <w:szCs w:val="18"/>
              </w:rPr>
            </w:pPr>
            <w:r w:rsidRPr="00CE3BCB">
              <w:rPr>
                <w:b/>
                <w:bCs/>
                <w:sz w:val="18"/>
                <w:szCs w:val="18"/>
              </w:rPr>
              <w:t>Глава 2. Основные объекты строительства, реконструкции, капитального ремонта</w:t>
            </w:r>
          </w:p>
        </w:tc>
        <w:tc>
          <w:tcPr>
            <w:tcW w:w="284" w:type="dxa"/>
            <w:vAlign w:val="center"/>
            <w:hideMark/>
          </w:tcPr>
          <w:p w14:paraId="2C921BB8" w14:textId="77777777" w:rsidR="00CE3BCB" w:rsidRPr="00CE3BCB" w:rsidRDefault="00CE3BCB" w:rsidP="00CE3BCB">
            <w:pPr>
              <w:rPr>
                <w:sz w:val="20"/>
                <w:szCs w:val="20"/>
              </w:rPr>
            </w:pPr>
          </w:p>
        </w:tc>
      </w:tr>
      <w:tr w:rsidR="00CE3BCB" w:rsidRPr="00CE3BCB" w14:paraId="67144DEA" w14:textId="77777777" w:rsidTr="00CD712F">
        <w:trPr>
          <w:trHeight w:val="471"/>
        </w:trPr>
        <w:tc>
          <w:tcPr>
            <w:tcW w:w="427" w:type="dxa"/>
            <w:tcBorders>
              <w:top w:val="nil"/>
              <w:left w:val="single" w:sz="4" w:space="0" w:color="auto"/>
              <w:bottom w:val="single" w:sz="4" w:space="0" w:color="auto"/>
              <w:right w:val="single" w:sz="4" w:space="0" w:color="auto"/>
            </w:tcBorders>
            <w:shd w:val="clear" w:color="auto" w:fill="auto"/>
            <w:hideMark/>
          </w:tcPr>
          <w:p w14:paraId="7A004031" w14:textId="77777777" w:rsidR="00CE3BCB" w:rsidRPr="00CE3BCB" w:rsidRDefault="00CE3BCB" w:rsidP="00CE3BCB">
            <w:pPr>
              <w:jc w:val="center"/>
              <w:rPr>
                <w:sz w:val="16"/>
                <w:szCs w:val="16"/>
              </w:rPr>
            </w:pPr>
            <w:r w:rsidRPr="00CE3BCB">
              <w:rPr>
                <w:sz w:val="16"/>
                <w:szCs w:val="16"/>
              </w:rPr>
              <w:t>1</w:t>
            </w:r>
          </w:p>
        </w:tc>
        <w:tc>
          <w:tcPr>
            <w:tcW w:w="2139" w:type="dxa"/>
            <w:tcBorders>
              <w:top w:val="nil"/>
              <w:left w:val="nil"/>
              <w:bottom w:val="single" w:sz="4" w:space="0" w:color="auto"/>
              <w:right w:val="single" w:sz="4" w:space="0" w:color="auto"/>
            </w:tcBorders>
            <w:shd w:val="clear" w:color="auto" w:fill="auto"/>
            <w:hideMark/>
          </w:tcPr>
          <w:p w14:paraId="76AB954D" w14:textId="77777777" w:rsidR="00CE3BCB" w:rsidRPr="00CE3BCB" w:rsidRDefault="00CE3BCB" w:rsidP="00CE3BCB">
            <w:pPr>
              <w:rPr>
                <w:sz w:val="16"/>
                <w:szCs w:val="16"/>
              </w:rPr>
            </w:pPr>
            <w:r w:rsidRPr="00CE3BCB">
              <w:rPr>
                <w:sz w:val="16"/>
                <w:szCs w:val="16"/>
              </w:rPr>
              <w:t>1</w:t>
            </w:r>
          </w:p>
        </w:tc>
        <w:tc>
          <w:tcPr>
            <w:tcW w:w="5136" w:type="dxa"/>
            <w:tcBorders>
              <w:top w:val="nil"/>
              <w:left w:val="nil"/>
              <w:bottom w:val="single" w:sz="4" w:space="0" w:color="auto"/>
              <w:right w:val="single" w:sz="4" w:space="0" w:color="auto"/>
            </w:tcBorders>
            <w:shd w:val="clear" w:color="auto" w:fill="auto"/>
            <w:hideMark/>
          </w:tcPr>
          <w:p w14:paraId="2F8BB4C4" w14:textId="77777777" w:rsidR="00CE3BCB" w:rsidRPr="00CE3BCB" w:rsidRDefault="00CE3BCB" w:rsidP="00CE3BCB">
            <w:pPr>
              <w:rPr>
                <w:sz w:val="16"/>
                <w:szCs w:val="16"/>
              </w:rPr>
            </w:pPr>
            <w:r w:rsidRPr="00CE3BCB">
              <w:rPr>
                <w:sz w:val="16"/>
                <w:szCs w:val="16"/>
              </w:rPr>
              <w:t>7317.2 Монтаж КТП</w:t>
            </w:r>
          </w:p>
        </w:tc>
        <w:tc>
          <w:tcPr>
            <w:tcW w:w="2139" w:type="dxa"/>
            <w:tcBorders>
              <w:top w:val="nil"/>
              <w:left w:val="nil"/>
              <w:bottom w:val="single" w:sz="4" w:space="0" w:color="auto"/>
              <w:right w:val="single" w:sz="4" w:space="0" w:color="auto"/>
            </w:tcBorders>
            <w:shd w:val="clear" w:color="auto" w:fill="auto"/>
            <w:hideMark/>
          </w:tcPr>
          <w:p w14:paraId="1DA29E8B" w14:textId="77777777" w:rsidR="00CE3BCB" w:rsidRPr="00CE3BCB" w:rsidRDefault="00CE3BCB" w:rsidP="00CE3BCB">
            <w:pPr>
              <w:jc w:val="right"/>
              <w:rPr>
                <w:sz w:val="16"/>
                <w:szCs w:val="16"/>
              </w:rPr>
            </w:pPr>
            <w:r w:rsidRPr="00CE3BCB">
              <w:rPr>
                <w:sz w:val="16"/>
                <w:szCs w:val="16"/>
              </w:rPr>
              <w:t xml:space="preserve">          503,66 </w:t>
            </w:r>
          </w:p>
        </w:tc>
        <w:tc>
          <w:tcPr>
            <w:tcW w:w="1427" w:type="dxa"/>
            <w:tcBorders>
              <w:top w:val="nil"/>
              <w:left w:val="nil"/>
              <w:bottom w:val="single" w:sz="4" w:space="0" w:color="auto"/>
              <w:right w:val="single" w:sz="4" w:space="0" w:color="auto"/>
            </w:tcBorders>
            <w:shd w:val="clear" w:color="auto" w:fill="auto"/>
            <w:hideMark/>
          </w:tcPr>
          <w:p w14:paraId="02A8FE16" w14:textId="77777777" w:rsidR="00CE3BCB" w:rsidRPr="00CE3BCB" w:rsidRDefault="00CE3BCB" w:rsidP="00CE3BCB">
            <w:pPr>
              <w:jc w:val="right"/>
              <w:rPr>
                <w:sz w:val="16"/>
                <w:szCs w:val="16"/>
              </w:rPr>
            </w:pPr>
            <w:r w:rsidRPr="00CE3BCB">
              <w:rPr>
                <w:sz w:val="16"/>
                <w:szCs w:val="16"/>
              </w:rPr>
              <w:t xml:space="preserve">1 370,22 </w:t>
            </w:r>
          </w:p>
        </w:tc>
        <w:tc>
          <w:tcPr>
            <w:tcW w:w="1283" w:type="dxa"/>
            <w:tcBorders>
              <w:top w:val="nil"/>
              <w:left w:val="nil"/>
              <w:bottom w:val="single" w:sz="4" w:space="0" w:color="auto"/>
              <w:right w:val="single" w:sz="4" w:space="0" w:color="auto"/>
            </w:tcBorders>
            <w:shd w:val="clear" w:color="auto" w:fill="auto"/>
            <w:hideMark/>
          </w:tcPr>
          <w:p w14:paraId="28283F53" w14:textId="77777777" w:rsidR="00CE3BCB" w:rsidRPr="00CE3BCB" w:rsidRDefault="00CE3BCB" w:rsidP="00CE3BCB">
            <w:pPr>
              <w:jc w:val="right"/>
              <w:rPr>
                <w:sz w:val="16"/>
                <w:szCs w:val="16"/>
              </w:rPr>
            </w:pPr>
            <w:r w:rsidRPr="00CE3BCB">
              <w:rPr>
                <w:sz w:val="16"/>
                <w:szCs w:val="16"/>
              </w:rPr>
              <w:t>133,14</w:t>
            </w:r>
          </w:p>
        </w:tc>
        <w:tc>
          <w:tcPr>
            <w:tcW w:w="1427" w:type="dxa"/>
            <w:tcBorders>
              <w:top w:val="nil"/>
              <w:left w:val="nil"/>
              <w:bottom w:val="single" w:sz="4" w:space="0" w:color="auto"/>
              <w:right w:val="single" w:sz="4" w:space="0" w:color="auto"/>
            </w:tcBorders>
            <w:shd w:val="clear" w:color="auto" w:fill="auto"/>
          </w:tcPr>
          <w:p w14:paraId="2B1228E0" w14:textId="77777777" w:rsidR="00CE3BCB" w:rsidRPr="00CE3BCB" w:rsidRDefault="00CE3BCB" w:rsidP="00CE3BCB">
            <w:pPr>
              <w:jc w:val="right"/>
              <w:rPr>
                <w:sz w:val="16"/>
                <w:szCs w:val="16"/>
              </w:rPr>
            </w:pPr>
          </w:p>
        </w:tc>
        <w:tc>
          <w:tcPr>
            <w:tcW w:w="1331" w:type="dxa"/>
            <w:tcBorders>
              <w:top w:val="nil"/>
              <w:left w:val="nil"/>
              <w:bottom w:val="single" w:sz="4" w:space="0" w:color="auto"/>
              <w:right w:val="single" w:sz="4" w:space="0" w:color="auto"/>
            </w:tcBorders>
            <w:shd w:val="clear" w:color="auto" w:fill="auto"/>
            <w:hideMark/>
          </w:tcPr>
          <w:p w14:paraId="72B6DC0F" w14:textId="77777777" w:rsidR="00CE3BCB" w:rsidRPr="00CE3BCB" w:rsidRDefault="00CE3BCB" w:rsidP="00CE3BCB">
            <w:pPr>
              <w:jc w:val="right"/>
              <w:rPr>
                <w:sz w:val="16"/>
                <w:szCs w:val="16"/>
              </w:rPr>
            </w:pPr>
            <w:r w:rsidRPr="00CE3BCB">
              <w:rPr>
                <w:sz w:val="16"/>
                <w:szCs w:val="16"/>
              </w:rPr>
              <w:t>2 007,02</w:t>
            </w:r>
          </w:p>
        </w:tc>
        <w:tc>
          <w:tcPr>
            <w:tcW w:w="284" w:type="dxa"/>
            <w:vAlign w:val="center"/>
            <w:hideMark/>
          </w:tcPr>
          <w:p w14:paraId="6C251E9D" w14:textId="77777777" w:rsidR="00CE3BCB" w:rsidRPr="00CE3BCB" w:rsidRDefault="00CE3BCB" w:rsidP="00CE3BCB">
            <w:pPr>
              <w:rPr>
                <w:sz w:val="20"/>
                <w:szCs w:val="20"/>
              </w:rPr>
            </w:pPr>
          </w:p>
        </w:tc>
      </w:tr>
      <w:tr w:rsidR="00CE3BCB" w:rsidRPr="00CE3BCB" w14:paraId="1C0917CB" w14:textId="77777777" w:rsidTr="00CD712F">
        <w:trPr>
          <w:trHeight w:val="251"/>
        </w:trPr>
        <w:tc>
          <w:tcPr>
            <w:tcW w:w="427" w:type="dxa"/>
            <w:tcBorders>
              <w:top w:val="nil"/>
              <w:left w:val="single" w:sz="4" w:space="0" w:color="auto"/>
              <w:bottom w:val="single" w:sz="4" w:space="0" w:color="auto"/>
              <w:right w:val="single" w:sz="4" w:space="0" w:color="auto"/>
            </w:tcBorders>
            <w:shd w:val="clear" w:color="auto" w:fill="auto"/>
            <w:hideMark/>
          </w:tcPr>
          <w:p w14:paraId="10FE04F8" w14:textId="77777777" w:rsidR="00CE3BCB" w:rsidRPr="00CE3BCB" w:rsidRDefault="00CE3BCB" w:rsidP="00CE3BCB">
            <w:pPr>
              <w:jc w:val="center"/>
              <w:rPr>
                <w:sz w:val="16"/>
                <w:szCs w:val="16"/>
              </w:rPr>
            </w:pPr>
            <w:r w:rsidRPr="00CE3BCB">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7C115457" w14:textId="77777777" w:rsidR="00CE3BCB" w:rsidRPr="00CE3BCB" w:rsidRDefault="00CE3BCB" w:rsidP="00CE3BCB">
            <w:pPr>
              <w:rPr>
                <w:sz w:val="16"/>
                <w:szCs w:val="16"/>
              </w:rPr>
            </w:pPr>
            <w:r w:rsidRPr="00CE3BCB">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3FDD7AED" w14:textId="77777777" w:rsidR="00CE3BCB" w:rsidRPr="00CE3BCB" w:rsidRDefault="00CE3BCB" w:rsidP="00CE3BCB">
            <w:pPr>
              <w:rPr>
                <w:sz w:val="16"/>
                <w:szCs w:val="16"/>
              </w:rPr>
            </w:pPr>
            <w:r w:rsidRPr="00CE3BCB">
              <w:rPr>
                <w:sz w:val="16"/>
                <w:szCs w:val="16"/>
              </w:rPr>
              <w:t>Итого по Главе 2. "Основные объекты строительства, реконструкции, капитального ремонта"</w:t>
            </w:r>
          </w:p>
        </w:tc>
        <w:tc>
          <w:tcPr>
            <w:tcW w:w="2139" w:type="dxa"/>
            <w:tcBorders>
              <w:top w:val="nil"/>
              <w:left w:val="nil"/>
              <w:bottom w:val="single" w:sz="4" w:space="0" w:color="auto"/>
              <w:right w:val="single" w:sz="4" w:space="0" w:color="auto"/>
            </w:tcBorders>
            <w:shd w:val="clear" w:color="auto" w:fill="auto"/>
            <w:hideMark/>
          </w:tcPr>
          <w:p w14:paraId="2EC1B08A" w14:textId="77777777" w:rsidR="00CE3BCB" w:rsidRPr="00CE3BCB" w:rsidRDefault="00CE3BCB" w:rsidP="00CE3BCB">
            <w:pPr>
              <w:jc w:val="right"/>
              <w:rPr>
                <w:b/>
                <w:bCs/>
                <w:sz w:val="16"/>
                <w:szCs w:val="16"/>
              </w:rPr>
            </w:pPr>
            <w:r w:rsidRPr="00CE3BCB">
              <w:rPr>
                <w:b/>
                <w:bCs/>
                <w:sz w:val="16"/>
                <w:szCs w:val="16"/>
              </w:rPr>
              <w:t xml:space="preserve">          503,66 </w:t>
            </w:r>
          </w:p>
        </w:tc>
        <w:tc>
          <w:tcPr>
            <w:tcW w:w="1427" w:type="dxa"/>
            <w:tcBorders>
              <w:top w:val="nil"/>
              <w:left w:val="nil"/>
              <w:bottom w:val="single" w:sz="4" w:space="0" w:color="auto"/>
              <w:right w:val="single" w:sz="4" w:space="0" w:color="auto"/>
            </w:tcBorders>
            <w:shd w:val="clear" w:color="auto" w:fill="auto"/>
            <w:hideMark/>
          </w:tcPr>
          <w:p w14:paraId="579E5AD3" w14:textId="77777777" w:rsidR="00CE3BCB" w:rsidRPr="00CE3BCB" w:rsidRDefault="00CE3BCB" w:rsidP="00CE3BCB">
            <w:pPr>
              <w:jc w:val="right"/>
              <w:rPr>
                <w:b/>
                <w:bCs/>
                <w:sz w:val="16"/>
                <w:szCs w:val="16"/>
              </w:rPr>
            </w:pPr>
            <w:r w:rsidRPr="00CE3BCB">
              <w:rPr>
                <w:b/>
                <w:bCs/>
                <w:sz w:val="16"/>
                <w:szCs w:val="16"/>
              </w:rPr>
              <w:t xml:space="preserve">1 370,22 </w:t>
            </w:r>
          </w:p>
        </w:tc>
        <w:tc>
          <w:tcPr>
            <w:tcW w:w="1283" w:type="dxa"/>
            <w:tcBorders>
              <w:top w:val="nil"/>
              <w:left w:val="nil"/>
              <w:bottom w:val="single" w:sz="4" w:space="0" w:color="auto"/>
              <w:right w:val="single" w:sz="4" w:space="0" w:color="auto"/>
            </w:tcBorders>
            <w:shd w:val="clear" w:color="auto" w:fill="auto"/>
            <w:hideMark/>
          </w:tcPr>
          <w:p w14:paraId="710F2F6F" w14:textId="77777777" w:rsidR="00CE3BCB" w:rsidRPr="00CE3BCB" w:rsidRDefault="00CE3BCB" w:rsidP="00CE3BCB">
            <w:pPr>
              <w:jc w:val="right"/>
              <w:rPr>
                <w:b/>
                <w:bCs/>
                <w:sz w:val="16"/>
                <w:szCs w:val="16"/>
              </w:rPr>
            </w:pPr>
            <w:r w:rsidRPr="00CE3BCB">
              <w:rPr>
                <w:b/>
                <w:bCs/>
                <w:sz w:val="16"/>
                <w:szCs w:val="16"/>
              </w:rPr>
              <w:t>133,14</w:t>
            </w:r>
          </w:p>
        </w:tc>
        <w:tc>
          <w:tcPr>
            <w:tcW w:w="1427" w:type="dxa"/>
            <w:tcBorders>
              <w:top w:val="nil"/>
              <w:left w:val="nil"/>
              <w:bottom w:val="single" w:sz="4" w:space="0" w:color="auto"/>
              <w:right w:val="single" w:sz="4" w:space="0" w:color="auto"/>
            </w:tcBorders>
            <w:shd w:val="clear" w:color="auto" w:fill="auto"/>
            <w:hideMark/>
          </w:tcPr>
          <w:p w14:paraId="6E9BACE8" w14:textId="77777777" w:rsidR="00CE3BCB" w:rsidRPr="00CE3BCB" w:rsidRDefault="00CE3BCB" w:rsidP="00CE3BCB">
            <w:pPr>
              <w:jc w:val="right"/>
              <w:rPr>
                <w:b/>
                <w:bCs/>
                <w:sz w:val="16"/>
                <w:szCs w:val="16"/>
              </w:rPr>
            </w:pPr>
          </w:p>
        </w:tc>
        <w:tc>
          <w:tcPr>
            <w:tcW w:w="1331" w:type="dxa"/>
            <w:tcBorders>
              <w:top w:val="nil"/>
              <w:left w:val="nil"/>
              <w:bottom w:val="single" w:sz="4" w:space="0" w:color="auto"/>
              <w:right w:val="single" w:sz="4" w:space="0" w:color="auto"/>
            </w:tcBorders>
            <w:shd w:val="clear" w:color="auto" w:fill="auto"/>
            <w:hideMark/>
          </w:tcPr>
          <w:p w14:paraId="65453C96" w14:textId="77777777" w:rsidR="00CE3BCB" w:rsidRPr="00CE3BCB" w:rsidRDefault="00CE3BCB" w:rsidP="00CE3BCB">
            <w:pPr>
              <w:jc w:val="right"/>
              <w:rPr>
                <w:b/>
                <w:bCs/>
                <w:sz w:val="16"/>
                <w:szCs w:val="16"/>
              </w:rPr>
            </w:pPr>
            <w:r w:rsidRPr="00CE3BCB">
              <w:rPr>
                <w:b/>
                <w:bCs/>
                <w:sz w:val="16"/>
                <w:szCs w:val="16"/>
              </w:rPr>
              <w:t>2 007,02</w:t>
            </w:r>
          </w:p>
        </w:tc>
        <w:tc>
          <w:tcPr>
            <w:tcW w:w="284" w:type="dxa"/>
            <w:vAlign w:val="center"/>
            <w:hideMark/>
          </w:tcPr>
          <w:p w14:paraId="2C322D85" w14:textId="77777777" w:rsidR="00CE3BCB" w:rsidRPr="00CE3BCB" w:rsidRDefault="00CE3BCB" w:rsidP="00CE3BCB">
            <w:pPr>
              <w:rPr>
                <w:sz w:val="20"/>
                <w:szCs w:val="20"/>
              </w:rPr>
            </w:pPr>
          </w:p>
        </w:tc>
      </w:tr>
      <w:tr w:rsidR="00CE3BCB" w:rsidRPr="00CE3BCB" w14:paraId="1BF6F80A" w14:textId="77777777" w:rsidTr="00CD712F">
        <w:trPr>
          <w:trHeight w:val="195"/>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23E27D5F" w14:textId="77777777" w:rsidR="00CE3BCB" w:rsidRPr="00CE3BCB" w:rsidRDefault="00CE3BCB" w:rsidP="00CE3BCB">
            <w:pPr>
              <w:rPr>
                <w:b/>
                <w:bCs/>
                <w:sz w:val="18"/>
                <w:szCs w:val="18"/>
              </w:rPr>
            </w:pPr>
            <w:r w:rsidRPr="00CE3BCB">
              <w:rPr>
                <w:b/>
                <w:bCs/>
                <w:sz w:val="18"/>
                <w:szCs w:val="18"/>
              </w:rPr>
              <w:t>Глава 7. Благоустройство и озеленение территории</w:t>
            </w:r>
          </w:p>
        </w:tc>
        <w:tc>
          <w:tcPr>
            <w:tcW w:w="284" w:type="dxa"/>
            <w:vAlign w:val="center"/>
            <w:hideMark/>
          </w:tcPr>
          <w:p w14:paraId="42F068F3" w14:textId="77777777" w:rsidR="00CE3BCB" w:rsidRPr="00CE3BCB" w:rsidRDefault="00CE3BCB" w:rsidP="00CE3BCB">
            <w:pPr>
              <w:rPr>
                <w:sz w:val="20"/>
                <w:szCs w:val="20"/>
              </w:rPr>
            </w:pPr>
          </w:p>
        </w:tc>
      </w:tr>
      <w:tr w:rsidR="00CE3BCB" w:rsidRPr="00CE3BCB" w14:paraId="28DCA650" w14:textId="77777777" w:rsidTr="00CD712F">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6C964F3A" w14:textId="77777777" w:rsidR="00CE3BCB" w:rsidRPr="00CE3BCB" w:rsidRDefault="00CE3BCB" w:rsidP="00CE3BCB">
            <w:pPr>
              <w:jc w:val="center"/>
              <w:rPr>
                <w:sz w:val="16"/>
                <w:szCs w:val="16"/>
              </w:rPr>
            </w:pPr>
            <w:r w:rsidRPr="00CE3BCB">
              <w:rPr>
                <w:sz w:val="16"/>
                <w:szCs w:val="16"/>
              </w:rPr>
              <w:lastRenderedPageBreak/>
              <w:t> </w:t>
            </w:r>
          </w:p>
        </w:tc>
        <w:tc>
          <w:tcPr>
            <w:tcW w:w="2139" w:type="dxa"/>
            <w:tcBorders>
              <w:top w:val="nil"/>
              <w:left w:val="nil"/>
              <w:bottom w:val="single" w:sz="4" w:space="0" w:color="auto"/>
              <w:right w:val="single" w:sz="4" w:space="0" w:color="auto"/>
            </w:tcBorders>
            <w:shd w:val="clear" w:color="auto" w:fill="auto"/>
            <w:hideMark/>
          </w:tcPr>
          <w:p w14:paraId="5D6A5BBB" w14:textId="77777777" w:rsidR="00CE3BCB" w:rsidRPr="00CE3BCB" w:rsidRDefault="00CE3BCB" w:rsidP="00CE3BCB">
            <w:pPr>
              <w:rPr>
                <w:sz w:val="16"/>
                <w:szCs w:val="16"/>
              </w:rPr>
            </w:pPr>
            <w:r w:rsidRPr="00CE3BCB">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544DF1EB" w14:textId="77777777" w:rsidR="00CE3BCB" w:rsidRPr="00CE3BCB" w:rsidRDefault="00CE3BCB" w:rsidP="00CE3BCB">
            <w:pPr>
              <w:rPr>
                <w:sz w:val="16"/>
                <w:szCs w:val="16"/>
              </w:rPr>
            </w:pPr>
            <w:r w:rsidRPr="00CE3BCB">
              <w:rPr>
                <w:sz w:val="16"/>
                <w:szCs w:val="16"/>
              </w:rPr>
              <w:t>Итого по Главам 1-7</w:t>
            </w:r>
          </w:p>
        </w:tc>
        <w:tc>
          <w:tcPr>
            <w:tcW w:w="2139" w:type="dxa"/>
            <w:tcBorders>
              <w:top w:val="nil"/>
              <w:left w:val="nil"/>
              <w:bottom w:val="single" w:sz="4" w:space="0" w:color="auto"/>
              <w:right w:val="single" w:sz="4" w:space="0" w:color="auto"/>
            </w:tcBorders>
            <w:shd w:val="clear" w:color="auto" w:fill="auto"/>
            <w:hideMark/>
          </w:tcPr>
          <w:p w14:paraId="4D46AE2B" w14:textId="77777777" w:rsidR="00CE3BCB" w:rsidRPr="00CE3BCB" w:rsidRDefault="00CE3BCB" w:rsidP="00CE3BCB">
            <w:pPr>
              <w:jc w:val="right"/>
              <w:rPr>
                <w:b/>
                <w:bCs/>
                <w:sz w:val="16"/>
                <w:szCs w:val="16"/>
              </w:rPr>
            </w:pPr>
            <w:r w:rsidRPr="00CE3BCB">
              <w:rPr>
                <w:b/>
                <w:bCs/>
                <w:sz w:val="16"/>
                <w:szCs w:val="16"/>
              </w:rPr>
              <w:t xml:space="preserve">          503,66 </w:t>
            </w:r>
          </w:p>
        </w:tc>
        <w:tc>
          <w:tcPr>
            <w:tcW w:w="1427" w:type="dxa"/>
            <w:tcBorders>
              <w:top w:val="nil"/>
              <w:left w:val="nil"/>
              <w:bottom w:val="single" w:sz="4" w:space="0" w:color="auto"/>
              <w:right w:val="single" w:sz="4" w:space="0" w:color="auto"/>
            </w:tcBorders>
            <w:shd w:val="clear" w:color="auto" w:fill="auto"/>
            <w:hideMark/>
          </w:tcPr>
          <w:p w14:paraId="2B9493BF" w14:textId="77777777" w:rsidR="00CE3BCB" w:rsidRPr="00CE3BCB" w:rsidRDefault="00CE3BCB" w:rsidP="00CE3BCB">
            <w:pPr>
              <w:jc w:val="right"/>
              <w:rPr>
                <w:b/>
                <w:bCs/>
                <w:sz w:val="16"/>
                <w:szCs w:val="16"/>
              </w:rPr>
            </w:pPr>
            <w:r w:rsidRPr="00CE3BCB">
              <w:rPr>
                <w:b/>
                <w:bCs/>
                <w:sz w:val="16"/>
                <w:szCs w:val="16"/>
              </w:rPr>
              <w:t xml:space="preserve">1 370,22 </w:t>
            </w:r>
          </w:p>
        </w:tc>
        <w:tc>
          <w:tcPr>
            <w:tcW w:w="1283" w:type="dxa"/>
            <w:tcBorders>
              <w:top w:val="nil"/>
              <w:left w:val="nil"/>
              <w:bottom w:val="single" w:sz="4" w:space="0" w:color="auto"/>
              <w:right w:val="single" w:sz="4" w:space="0" w:color="auto"/>
            </w:tcBorders>
            <w:shd w:val="clear" w:color="auto" w:fill="auto"/>
            <w:hideMark/>
          </w:tcPr>
          <w:p w14:paraId="7DF4BDFB" w14:textId="77777777" w:rsidR="00CE3BCB" w:rsidRPr="00CE3BCB" w:rsidRDefault="00CE3BCB" w:rsidP="00CE3BCB">
            <w:pPr>
              <w:jc w:val="right"/>
              <w:rPr>
                <w:b/>
                <w:bCs/>
                <w:sz w:val="16"/>
                <w:szCs w:val="16"/>
              </w:rPr>
            </w:pPr>
            <w:r w:rsidRPr="00CE3BCB">
              <w:rPr>
                <w:b/>
                <w:bCs/>
                <w:sz w:val="16"/>
                <w:szCs w:val="16"/>
              </w:rPr>
              <w:t>133,14</w:t>
            </w:r>
          </w:p>
        </w:tc>
        <w:tc>
          <w:tcPr>
            <w:tcW w:w="1427" w:type="dxa"/>
            <w:tcBorders>
              <w:top w:val="nil"/>
              <w:left w:val="nil"/>
              <w:bottom w:val="single" w:sz="4" w:space="0" w:color="auto"/>
              <w:right w:val="single" w:sz="4" w:space="0" w:color="auto"/>
            </w:tcBorders>
            <w:shd w:val="clear" w:color="auto" w:fill="auto"/>
            <w:hideMark/>
          </w:tcPr>
          <w:p w14:paraId="31293DD8" w14:textId="77777777" w:rsidR="00CE3BCB" w:rsidRPr="00CE3BCB" w:rsidRDefault="00CE3BCB" w:rsidP="00CE3BCB">
            <w:pPr>
              <w:jc w:val="right"/>
              <w:rPr>
                <w:b/>
                <w:bCs/>
                <w:sz w:val="16"/>
                <w:szCs w:val="16"/>
              </w:rPr>
            </w:pPr>
          </w:p>
        </w:tc>
        <w:tc>
          <w:tcPr>
            <w:tcW w:w="1331" w:type="dxa"/>
            <w:tcBorders>
              <w:top w:val="nil"/>
              <w:left w:val="nil"/>
              <w:bottom w:val="single" w:sz="4" w:space="0" w:color="auto"/>
              <w:right w:val="single" w:sz="4" w:space="0" w:color="auto"/>
            </w:tcBorders>
            <w:shd w:val="clear" w:color="auto" w:fill="auto"/>
            <w:hideMark/>
          </w:tcPr>
          <w:p w14:paraId="16366475" w14:textId="77777777" w:rsidR="00CE3BCB" w:rsidRPr="00CE3BCB" w:rsidRDefault="00CE3BCB" w:rsidP="00CE3BCB">
            <w:pPr>
              <w:jc w:val="right"/>
              <w:rPr>
                <w:b/>
                <w:bCs/>
                <w:sz w:val="16"/>
                <w:szCs w:val="16"/>
              </w:rPr>
            </w:pPr>
            <w:r w:rsidRPr="00CE3BCB">
              <w:rPr>
                <w:b/>
                <w:bCs/>
                <w:sz w:val="16"/>
                <w:szCs w:val="16"/>
              </w:rPr>
              <w:t>2 007,02</w:t>
            </w:r>
          </w:p>
        </w:tc>
        <w:tc>
          <w:tcPr>
            <w:tcW w:w="284" w:type="dxa"/>
            <w:vAlign w:val="center"/>
            <w:hideMark/>
          </w:tcPr>
          <w:p w14:paraId="3FB89FF1" w14:textId="77777777" w:rsidR="00CE3BCB" w:rsidRPr="00CE3BCB" w:rsidRDefault="00CE3BCB" w:rsidP="00CE3BCB">
            <w:pPr>
              <w:rPr>
                <w:sz w:val="20"/>
                <w:szCs w:val="20"/>
              </w:rPr>
            </w:pPr>
          </w:p>
        </w:tc>
      </w:tr>
      <w:tr w:rsidR="00CE3BCB" w:rsidRPr="00CE3BCB" w14:paraId="70A30936" w14:textId="77777777" w:rsidTr="00CD712F">
        <w:trPr>
          <w:trHeight w:val="259"/>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33E502A9" w14:textId="77777777" w:rsidR="00CE3BCB" w:rsidRPr="00CE3BCB" w:rsidRDefault="00CE3BCB" w:rsidP="00CE3BCB">
            <w:pPr>
              <w:rPr>
                <w:b/>
                <w:bCs/>
                <w:sz w:val="18"/>
                <w:szCs w:val="18"/>
              </w:rPr>
            </w:pPr>
            <w:r w:rsidRPr="00CE3BCB">
              <w:rPr>
                <w:b/>
                <w:bCs/>
                <w:sz w:val="18"/>
                <w:szCs w:val="18"/>
              </w:rPr>
              <w:t>Глава 8. Временные здания и сооружения</w:t>
            </w:r>
          </w:p>
        </w:tc>
        <w:tc>
          <w:tcPr>
            <w:tcW w:w="284" w:type="dxa"/>
            <w:vAlign w:val="center"/>
            <w:hideMark/>
          </w:tcPr>
          <w:p w14:paraId="73A3DEB0" w14:textId="77777777" w:rsidR="00CE3BCB" w:rsidRPr="00CE3BCB" w:rsidRDefault="00CE3BCB" w:rsidP="00CE3BCB">
            <w:pPr>
              <w:rPr>
                <w:sz w:val="20"/>
                <w:szCs w:val="20"/>
              </w:rPr>
            </w:pPr>
          </w:p>
        </w:tc>
      </w:tr>
      <w:tr w:rsidR="00CE3BCB" w:rsidRPr="00CE3BCB" w14:paraId="0F4B22A8" w14:textId="77777777" w:rsidTr="00CD712F">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39A53F73" w14:textId="77777777" w:rsidR="00CE3BCB" w:rsidRPr="00CE3BCB" w:rsidRDefault="00CE3BCB" w:rsidP="00CE3BCB">
            <w:pPr>
              <w:jc w:val="center"/>
              <w:rPr>
                <w:sz w:val="16"/>
                <w:szCs w:val="16"/>
              </w:rPr>
            </w:pPr>
            <w:r w:rsidRPr="00CE3BCB">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137FE8BC" w14:textId="77777777" w:rsidR="00CE3BCB" w:rsidRPr="00CE3BCB" w:rsidRDefault="00CE3BCB" w:rsidP="00CE3BCB">
            <w:pPr>
              <w:rPr>
                <w:sz w:val="16"/>
                <w:szCs w:val="16"/>
              </w:rPr>
            </w:pPr>
            <w:r w:rsidRPr="00CE3BCB">
              <w:rPr>
                <w:sz w:val="16"/>
                <w:szCs w:val="16"/>
              </w:rPr>
              <w:t>2</w:t>
            </w:r>
          </w:p>
        </w:tc>
        <w:tc>
          <w:tcPr>
            <w:tcW w:w="5136" w:type="dxa"/>
            <w:tcBorders>
              <w:top w:val="nil"/>
              <w:left w:val="nil"/>
              <w:bottom w:val="single" w:sz="4" w:space="0" w:color="auto"/>
              <w:right w:val="single" w:sz="4" w:space="0" w:color="auto"/>
            </w:tcBorders>
            <w:shd w:val="clear" w:color="auto" w:fill="auto"/>
          </w:tcPr>
          <w:p w14:paraId="2D10327D" w14:textId="77777777" w:rsidR="00CE3BCB" w:rsidRPr="00CE3BCB" w:rsidRDefault="00CE3BCB" w:rsidP="00CE3BCB">
            <w:pPr>
              <w:rPr>
                <w:sz w:val="16"/>
                <w:szCs w:val="16"/>
              </w:rPr>
            </w:pPr>
            <w:r w:rsidRPr="00CE3BCB">
              <w:rPr>
                <w:sz w:val="16"/>
                <w:szCs w:val="16"/>
              </w:rPr>
              <w:t>7317.2 Временное электроснабжение</w:t>
            </w:r>
          </w:p>
        </w:tc>
        <w:tc>
          <w:tcPr>
            <w:tcW w:w="2139" w:type="dxa"/>
            <w:tcBorders>
              <w:top w:val="nil"/>
              <w:left w:val="nil"/>
              <w:bottom w:val="single" w:sz="4" w:space="0" w:color="auto"/>
              <w:right w:val="single" w:sz="4" w:space="0" w:color="auto"/>
            </w:tcBorders>
            <w:shd w:val="clear" w:color="auto" w:fill="auto"/>
          </w:tcPr>
          <w:p w14:paraId="616DB61B" w14:textId="77777777" w:rsidR="00CE3BCB" w:rsidRPr="00CE3BCB" w:rsidRDefault="00CE3BCB" w:rsidP="00CE3BCB">
            <w:pPr>
              <w:jc w:val="right"/>
              <w:rPr>
                <w:sz w:val="16"/>
                <w:szCs w:val="16"/>
              </w:rPr>
            </w:pPr>
            <w:r w:rsidRPr="00CE3BCB">
              <w:rPr>
                <w:sz w:val="16"/>
                <w:szCs w:val="16"/>
              </w:rPr>
              <w:t>21,88</w:t>
            </w:r>
          </w:p>
        </w:tc>
        <w:tc>
          <w:tcPr>
            <w:tcW w:w="1427" w:type="dxa"/>
            <w:tcBorders>
              <w:top w:val="nil"/>
              <w:left w:val="nil"/>
              <w:bottom w:val="single" w:sz="4" w:space="0" w:color="auto"/>
              <w:right w:val="single" w:sz="4" w:space="0" w:color="auto"/>
            </w:tcBorders>
            <w:shd w:val="clear" w:color="auto" w:fill="auto"/>
          </w:tcPr>
          <w:p w14:paraId="48F01BB3" w14:textId="77777777" w:rsidR="00CE3BCB" w:rsidRPr="00CE3BCB" w:rsidRDefault="00CE3BCB" w:rsidP="00CE3BCB">
            <w:pPr>
              <w:jc w:val="right"/>
              <w:rPr>
                <w:sz w:val="16"/>
                <w:szCs w:val="16"/>
              </w:rPr>
            </w:pPr>
            <w:r w:rsidRPr="00CE3BCB">
              <w:rPr>
                <w:sz w:val="16"/>
                <w:szCs w:val="16"/>
              </w:rPr>
              <w:t>146,20</w:t>
            </w:r>
          </w:p>
        </w:tc>
        <w:tc>
          <w:tcPr>
            <w:tcW w:w="1283" w:type="dxa"/>
            <w:tcBorders>
              <w:top w:val="nil"/>
              <w:left w:val="nil"/>
              <w:bottom w:val="single" w:sz="4" w:space="0" w:color="auto"/>
              <w:right w:val="single" w:sz="4" w:space="0" w:color="auto"/>
            </w:tcBorders>
            <w:shd w:val="clear" w:color="auto" w:fill="auto"/>
          </w:tcPr>
          <w:p w14:paraId="3E637F77" w14:textId="77777777" w:rsidR="00CE3BCB" w:rsidRPr="00CE3BCB" w:rsidRDefault="00CE3BCB" w:rsidP="00CE3BCB">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0A1DBF1E" w14:textId="77777777" w:rsidR="00CE3BCB" w:rsidRPr="00CE3BCB" w:rsidRDefault="00CE3BCB" w:rsidP="00CE3BCB">
            <w:pPr>
              <w:jc w:val="right"/>
              <w:rPr>
                <w:sz w:val="16"/>
                <w:szCs w:val="16"/>
              </w:rPr>
            </w:pPr>
          </w:p>
        </w:tc>
        <w:tc>
          <w:tcPr>
            <w:tcW w:w="1331" w:type="dxa"/>
            <w:tcBorders>
              <w:top w:val="nil"/>
              <w:left w:val="nil"/>
              <w:bottom w:val="single" w:sz="4" w:space="0" w:color="auto"/>
              <w:right w:val="single" w:sz="4" w:space="0" w:color="auto"/>
            </w:tcBorders>
            <w:shd w:val="clear" w:color="auto" w:fill="auto"/>
          </w:tcPr>
          <w:p w14:paraId="32398EEE" w14:textId="77777777" w:rsidR="00CE3BCB" w:rsidRPr="00CE3BCB" w:rsidRDefault="00CE3BCB" w:rsidP="00CE3BCB">
            <w:pPr>
              <w:jc w:val="right"/>
              <w:rPr>
                <w:sz w:val="16"/>
                <w:szCs w:val="16"/>
              </w:rPr>
            </w:pPr>
            <w:r w:rsidRPr="00CE3BCB">
              <w:rPr>
                <w:sz w:val="16"/>
                <w:szCs w:val="16"/>
              </w:rPr>
              <w:t>168,08</w:t>
            </w:r>
          </w:p>
        </w:tc>
        <w:tc>
          <w:tcPr>
            <w:tcW w:w="284" w:type="dxa"/>
            <w:vAlign w:val="center"/>
            <w:hideMark/>
          </w:tcPr>
          <w:p w14:paraId="652D20AB" w14:textId="77777777" w:rsidR="00CE3BCB" w:rsidRPr="00CE3BCB" w:rsidRDefault="00CE3BCB" w:rsidP="00CE3BCB">
            <w:pPr>
              <w:rPr>
                <w:sz w:val="20"/>
                <w:szCs w:val="20"/>
              </w:rPr>
            </w:pPr>
          </w:p>
        </w:tc>
      </w:tr>
      <w:tr w:rsidR="00CE3BCB" w:rsidRPr="00CE3BCB" w14:paraId="7369C772" w14:textId="77777777" w:rsidTr="00CD712F">
        <w:trPr>
          <w:trHeight w:val="255"/>
        </w:trPr>
        <w:tc>
          <w:tcPr>
            <w:tcW w:w="427" w:type="dxa"/>
            <w:tcBorders>
              <w:top w:val="nil"/>
              <w:left w:val="single" w:sz="4" w:space="0" w:color="auto"/>
              <w:bottom w:val="single" w:sz="4" w:space="0" w:color="auto"/>
              <w:right w:val="single" w:sz="4" w:space="0" w:color="auto"/>
            </w:tcBorders>
            <w:shd w:val="clear" w:color="auto" w:fill="auto"/>
          </w:tcPr>
          <w:p w14:paraId="507D3509" w14:textId="77777777" w:rsidR="00CE3BCB" w:rsidRPr="00CE3BCB" w:rsidRDefault="00CE3BCB" w:rsidP="00CE3BCB">
            <w:pPr>
              <w:jc w:val="center"/>
              <w:rPr>
                <w:sz w:val="16"/>
                <w:szCs w:val="16"/>
              </w:rPr>
            </w:pPr>
          </w:p>
        </w:tc>
        <w:tc>
          <w:tcPr>
            <w:tcW w:w="2139" w:type="dxa"/>
            <w:tcBorders>
              <w:top w:val="nil"/>
              <w:left w:val="nil"/>
              <w:bottom w:val="single" w:sz="4" w:space="0" w:color="auto"/>
              <w:right w:val="single" w:sz="4" w:space="0" w:color="auto"/>
            </w:tcBorders>
            <w:shd w:val="clear" w:color="auto" w:fill="auto"/>
          </w:tcPr>
          <w:p w14:paraId="6E688856" w14:textId="77777777" w:rsidR="00CE3BCB" w:rsidRPr="00CE3BCB" w:rsidRDefault="00CE3BCB" w:rsidP="00CE3BCB">
            <w:pPr>
              <w:rPr>
                <w:sz w:val="16"/>
                <w:szCs w:val="16"/>
              </w:rPr>
            </w:pPr>
          </w:p>
        </w:tc>
        <w:tc>
          <w:tcPr>
            <w:tcW w:w="5136" w:type="dxa"/>
            <w:tcBorders>
              <w:top w:val="nil"/>
              <w:left w:val="nil"/>
              <w:bottom w:val="single" w:sz="4" w:space="0" w:color="auto"/>
              <w:right w:val="single" w:sz="4" w:space="0" w:color="auto"/>
            </w:tcBorders>
            <w:shd w:val="clear" w:color="auto" w:fill="auto"/>
          </w:tcPr>
          <w:p w14:paraId="3B4344ED" w14:textId="77777777" w:rsidR="00CE3BCB" w:rsidRPr="00CE3BCB" w:rsidRDefault="00CE3BCB" w:rsidP="00CE3BCB">
            <w:pPr>
              <w:rPr>
                <w:sz w:val="16"/>
                <w:szCs w:val="16"/>
              </w:rPr>
            </w:pPr>
            <w:r w:rsidRPr="00CE3BCB">
              <w:rPr>
                <w:sz w:val="16"/>
                <w:szCs w:val="16"/>
              </w:rPr>
              <w:t>Итого по Главе 8. Временные здания и сооружения</w:t>
            </w:r>
          </w:p>
        </w:tc>
        <w:tc>
          <w:tcPr>
            <w:tcW w:w="2139" w:type="dxa"/>
            <w:tcBorders>
              <w:top w:val="nil"/>
              <w:left w:val="nil"/>
              <w:bottom w:val="single" w:sz="4" w:space="0" w:color="auto"/>
              <w:right w:val="single" w:sz="4" w:space="0" w:color="auto"/>
            </w:tcBorders>
            <w:shd w:val="clear" w:color="auto" w:fill="auto"/>
          </w:tcPr>
          <w:p w14:paraId="1EB81157" w14:textId="77777777" w:rsidR="00CE3BCB" w:rsidRPr="00CE3BCB" w:rsidRDefault="00CE3BCB" w:rsidP="00CE3BCB">
            <w:pPr>
              <w:jc w:val="right"/>
              <w:rPr>
                <w:sz w:val="16"/>
                <w:szCs w:val="16"/>
              </w:rPr>
            </w:pPr>
            <w:r w:rsidRPr="00CE3BCB">
              <w:rPr>
                <w:sz w:val="16"/>
                <w:szCs w:val="16"/>
              </w:rPr>
              <w:t>21,88</w:t>
            </w:r>
          </w:p>
        </w:tc>
        <w:tc>
          <w:tcPr>
            <w:tcW w:w="1427" w:type="dxa"/>
            <w:tcBorders>
              <w:top w:val="nil"/>
              <w:left w:val="nil"/>
              <w:bottom w:val="single" w:sz="4" w:space="0" w:color="auto"/>
              <w:right w:val="single" w:sz="4" w:space="0" w:color="auto"/>
            </w:tcBorders>
            <w:shd w:val="clear" w:color="auto" w:fill="auto"/>
          </w:tcPr>
          <w:p w14:paraId="167DF6E6" w14:textId="77777777" w:rsidR="00CE3BCB" w:rsidRPr="00CE3BCB" w:rsidRDefault="00CE3BCB" w:rsidP="00CE3BCB">
            <w:pPr>
              <w:jc w:val="right"/>
              <w:rPr>
                <w:sz w:val="16"/>
                <w:szCs w:val="16"/>
              </w:rPr>
            </w:pPr>
            <w:r w:rsidRPr="00CE3BCB">
              <w:rPr>
                <w:sz w:val="16"/>
                <w:szCs w:val="16"/>
              </w:rPr>
              <w:t>146,20</w:t>
            </w:r>
          </w:p>
        </w:tc>
        <w:tc>
          <w:tcPr>
            <w:tcW w:w="1283" w:type="dxa"/>
            <w:tcBorders>
              <w:top w:val="nil"/>
              <w:left w:val="nil"/>
              <w:bottom w:val="single" w:sz="4" w:space="0" w:color="auto"/>
              <w:right w:val="single" w:sz="4" w:space="0" w:color="auto"/>
            </w:tcBorders>
            <w:shd w:val="clear" w:color="auto" w:fill="auto"/>
          </w:tcPr>
          <w:p w14:paraId="7975832F" w14:textId="77777777" w:rsidR="00CE3BCB" w:rsidRPr="00CE3BCB" w:rsidRDefault="00CE3BCB" w:rsidP="00CE3BCB">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2C3693AB" w14:textId="77777777" w:rsidR="00CE3BCB" w:rsidRPr="00CE3BCB" w:rsidRDefault="00CE3BCB" w:rsidP="00CE3BCB">
            <w:pPr>
              <w:jc w:val="right"/>
              <w:rPr>
                <w:sz w:val="16"/>
                <w:szCs w:val="16"/>
              </w:rPr>
            </w:pPr>
          </w:p>
        </w:tc>
        <w:tc>
          <w:tcPr>
            <w:tcW w:w="1331" w:type="dxa"/>
            <w:tcBorders>
              <w:top w:val="nil"/>
              <w:left w:val="nil"/>
              <w:bottom w:val="single" w:sz="4" w:space="0" w:color="auto"/>
              <w:right w:val="single" w:sz="4" w:space="0" w:color="auto"/>
            </w:tcBorders>
            <w:shd w:val="clear" w:color="auto" w:fill="auto"/>
          </w:tcPr>
          <w:p w14:paraId="44CBC8AF" w14:textId="77777777" w:rsidR="00CE3BCB" w:rsidRPr="00CE3BCB" w:rsidRDefault="00CE3BCB" w:rsidP="00CE3BCB">
            <w:pPr>
              <w:jc w:val="right"/>
              <w:rPr>
                <w:sz w:val="16"/>
                <w:szCs w:val="16"/>
              </w:rPr>
            </w:pPr>
            <w:r w:rsidRPr="00CE3BCB">
              <w:rPr>
                <w:sz w:val="16"/>
                <w:szCs w:val="16"/>
              </w:rPr>
              <w:t>168,08</w:t>
            </w:r>
          </w:p>
        </w:tc>
        <w:tc>
          <w:tcPr>
            <w:tcW w:w="284" w:type="dxa"/>
            <w:vAlign w:val="center"/>
          </w:tcPr>
          <w:p w14:paraId="58DEB8F0" w14:textId="77777777" w:rsidR="00CE3BCB" w:rsidRPr="00CE3BCB" w:rsidRDefault="00CE3BCB" w:rsidP="00CE3BCB">
            <w:pPr>
              <w:rPr>
                <w:sz w:val="20"/>
                <w:szCs w:val="20"/>
              </w:rPr>
            </w:pPr>
          </w:p>
        </w:tc>
      </w:tr>
      <w:tr w:rsidR="00CE3BCB" w:rsidRPr="00CE3BCB" w14:paraId="79E4B27B" w14:textId="77777777" w:rsidTr="00CD712F">
        <w:trPr>
          <w:trHeight w:val="255"/>
        </w:trPr>
        <w:tc>
          <w:tcPr>
            <w:tcW w:w="427" w:type="dxa"/>
            <w:tcBorders>
              <w:top w:val="nil"/>
              <w:left w:val="single" w:sz="4" w:space="0" w:color="auto"/>
              <w:bottom w:val="single" w:sz="4" w:space="0" w:color="auto"/>
              <w:right w:val="single" w:sz="4" w:space="0" w:color="auto"/>
            </w:tcBorders>
            <w:shd w:val="clear" w:color="auto" w:fill="auto"/>
          </w:tcPr>
          <w:p w14:paraId="3C154EB6" w14:textId="77777777" w:rsidR="00CE3BCB" w:rsidRPr="00CE3BCB" w:rsidRDefault="00CE3BCB" w:rsidP="00CE3BCB">
            <w:pPr>
              <w:jc w:val="center"/>
              <w:rPr>
                <w:sz w:val="16"/>
                <w:szCs w:val="16"/>
              </w:rPr>
            </w:pPr>
          </w:p>
        </w:tc>
        <w:tc>
          <w:tcPr>
            <w:tcW w:w="2139" w:type="dxa"/>
            <w:tcBorders>
              <w:top w:val="nil"/>
              <w:left w:val="nil"/>
              <w:bottom w:val="single" w:sz="4" w:space="0" w:color="auto"/>
              <w:right w:val="single" w:sz="4" w:space="0" w:color="auto"/>
            </w:tcBorders>
            <w:shd w:val="clear" w:color="auto" w:fill="auto"/>
          </w:tcPr>
          <w:p w14:paraId="18795DFB" w14:textId="77777777" w:rsidR="00CE3BCB" w:rsidRPr="00CE3BCB" w:rsidRDefault="00CE3BCB" w:rsidP="00CE3BCB">
            <w:pPr>
              <w:rPr>
                <w:sz w:val="16"/>
                <w:szCs w:val="16"/>
              </w:rPr>
            </w:pPr>
          </w:p>
        </w:tc>
        <w:tc>
          <w:tcPr>
            <w:tcW w:w="5136" w:type="dxa"/>
            <w:tcBorders>
              <w:top w:val="nil"/>
              <w:left w:val="nil"/>
              <w:bottom w:val="single" w:sz="4" w:space="0" w:color="auto"/>
              <w:right w:val="single" w:sz="4" w:space="0" w:color="auto"/>
            </w:tcBorders>
            <w:shd w:val="clear" w:color="auto" w:fill="auto"/>
          </w:tcPr>
          <w:p w14:paraId="03173310" w14:textId="77777777" w:rsidR="00CE3BCB" w:rsidRPr="00CE3BCB" w:rsidRDefault="00CE3BCB" w:rsidP="00CE3BCB">
            <w:pPr>
              <w:rPr>
                <w:sz w:val="16"/>
                <w:szCs w:val="16"/>
              </w:rPr>
            </w:pPr>
            <w:r w:rsidRPr="00CE3BCB">
              <w:rPr>
                <w:sz w:val="16"/>
                <w:szCs w:val="16"/>
              </w:rPr>
              <w:t>Итого по Главам 1-8</w:t>
            </w:r>
          </w:p>
        </w:tc>
        <w:tc>
          <w:tcPr>
            <w:tcW w:w="2139" w:type="dxa"/>
            <w:tcBorders>
              <w:top w:val="nil"/>
              <w:left w:val="nil"/>
              <w:bottom w:val="single" w:sz="4" w:space="0" w:color="auto"/>
              <w:right w:val="single" w:sz="4" w:space="0" w:color="auto"/>
            </w:tcBorders>
            <w:shd w:val="clear" w:color="auto" w:fill="auto"/>
          </w:tcPr>
          <w:p w14:paraId="2C0EAE3A" w14:textId="77777777" w:rsidR="00CE3BCB" w:rsidRPr="00CE3BCB" w:rsidRDefault="00CE3BCB" w:rsidP="00CE3BCB">
            <w:pPr>
              <w:jc w:val="right"/>
              <w:rPr>
                <w:b/>
                <w:bCs/>
                <w:sz w:val="16"/>
                <w:szCs w:val="16"/>
              </w:rPr>
            </w:pPr>
            <w:r w:rsidRPr="00CE3BCB">
              <w:rPr>
                <w:b/>
                <w:bCs/>
                <w:sz w:val="16"/>
                <w:szCs w:val="16"/>
              </w:rPr>
              <w:t>525,54</w:t>
            </w:r>
          </w:p>
        </w:tc>
        <w:tc>
          <w:tcPr>
            <w:tcW w:w="1427" w:type="dxa"/>
            <w:tcBorders>
              <w:top w:val="nil"/>
              <w:left w:val="nil"/>
              <w:bottom w:val="single" w:sz="4" w:space="0" w:color="auto"/>
              <w:right w:val="single" w:sz="4" w:space="0" w:color="auto"/>
            </w:tcBorders>
            <w:shd w:val="clear" w:color="auto" w:fill="auto"/>
          </w:tcPr>
          <w:p w14:paraId="4A3EB081" w14:textId="77777777" w:rsidR="00CE3BCB" w:rsidRPr="00CE3BCB" w:rsidRDefault="00CE3BCB" w:rsidP="00CE3BCB">
            <w:pPr>
              <w:jc w:val="right"/>
              <w:rPr>
                <w:b/>
                <w:bCs/>
                <w:sz w:val="16"/>
                <w:szCs w:val="16"/>
              </w:rPr>
            </w:pPr>
            <w:r w:rsidRPr="00CE3BCB">
              <w:rPr>
                <w:b/>
                <w:bCs/>
                <w:sz w:val="16"/>
                <w:szCs w:val="16"/>
              </w:rPr>
              <w:t>1 516,42</w:t>
            </w:r>
          </w:p>
        </w:tc>
        <w:tc>
          <w:tcPr>
            <w:tcW w:w="1283" w:type="dxa"/>
            <w:tcBorders>
              <w:top w:val="nil"/>
              <w:left w:val="nil"/>
              <w:bottom w:val="single" w:sz="4" w:space="0" w:color="auto"/>
              <w:right w:val="single" w:sz="4" w:space="0" w:color="auto"/>
            </w:tcBorders>
            <w:shd w:val="clear" w:color="auto" w:fill="auto"/>
          </w:tcPr>
          <w:p w14:paraId="62060FA4" w14:textId="77777777" w:rsidR="00CE3BCB" w:rsidRPr="00CE3BCB" w:rsidRDefault="00CE3BCB" w:rsidP="00CE3BCB">
            <w:pPr>
              <w:jc w:val="right"/>
              <w:rPr>
                <w:b/>
                <w:bCs/>
                <w:sz w:val="16"/>
                <w:szCs w:val="16"/>
              </w:rPr>
            </w:pPr>
            <w:r w:rsidRPr="00CE3BCB">
              <w:rPr>
                <w:b/>
                <w:bCs/>
                <w:sz w:val="16"/>
                <w:szCs w:val="16"/>
              </w:rPr>
              <w:t>133,14</w:t>
            </w:r>
          </w:p>
        </w:tc>
        <w:tc>
          <w:tcPr>
            <w:tcW w:w="1427" w:type="dxa"/>
            <w:tcBorders>
              <w:top w:val="nil"/>
              <w:left w:val="nil"/>
              <w:bottom w:val="single" w:sz="4" w:space="0" w:color="auto"/>
              <w:right w:val="single" w:sz="4" w:space="0" w:color="auto"/>
            </w:tcBorders>
            <w:shd w:val="clear" w:color="auto" w:fill="auto"/>
          </w:tcPr>
          <w:p w14:paraId="1D92EB0F" w14:textId="77777777" w:rsidR="00CE3BCB" w:rsidRPr="00CE3BCB" w:rsidRDefault="00CE3BCB" w:rsidP="00CE3BCB">
            <w:pPr>
              <w:jc w:val="right"/>
              <w:rPr>
                <w:b/>
                <w:bCs/>
                <w:sz w:val="16"/>
                <w:szCs w:val="16"/>
              </w:rPr>
            </w:pPr>
          </w:p>
        </w:tc>
        <w:tc>
          <w:tcPr>
            <w:tcW w:w="1331" w:type="dxa"/>
            <w:tcBorders>
              <w:top w:val="nil"/>
              <w:left w:val="nil"/>
              <w:bottom w:val="single" w:sz="4" w:space="0" w:color="auto"/>
              <w:right w:val="single" w:sz="4" w:space="0" w:color="auto"/>
            </w:tcBorders>
            <w:shd w:val="clear" w:color="auto" w:fill="auto"/>
          </w:tcPr>
          <w:p w14:paraId="2850682E" w14:textId="77777777" w:rsidR="00CE3BCB" w:rsidRPr="00CE3BCB" w:rsidRDefault="00CE3BCB" w:rsidP="00CE3BCB">
            <w:pPr>
              <w:jc w:val="right"/>
              <w:rPr>
                <w:b/>
                <w:bCs/>
                <w:sz w:val="16"/>
                <w:szCs w:val="16"/>
              </w:rPr>
            </w:pPr>
            <w:r w:rsidRPr="00CE3BCB">
              <w:rPr>
                <w:b/>
                <w:bCs/>
                <w:sz w:val="16"/>
                <w:szCs w:val="16"/>
              </w:rPr>
              <w:t>2 175,10</w:t>
            </w:r>
          </w:p>
        </w:tc>
        <w:tc>
          <w:tcPr>
            <w:tcW w:w="284" w:type="dxa"/>
            <w:vAlign w:val="center"/>
          </w:tcPr>
          <w:p w14:paraId="2FB97C5C" w14:textId="77777777" w:rsidR="00CE3BCB" w:rsidRPr="00CE3BCB" w:rsidRDefault="00CE3BCB" w:rsidP="00CE3BCB">
            <w:pPr>
              <w:rPr>
                <w:sz w:val="20"/>
                <w:szCs w:val="20"/>
              </w:rPr>
            </w:pPr>
          </w:p>
        </w:tc>
      </w:tr>
      <w:tr w:rsidR="00CE3BCB" w:rsidRPr="00CE3BCB" w14:paraId="069E5881" w14:textId="77777777" w:rsidTr="00CD712F">
        <w:trPr>
          <w:trHeight w:val="153"/>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55A00973" w14:textId="77777777" w:rsidR="00CE3BCB" w:rsidRPr="00CE3BCB" w:rsidRDefault="00CE3BCB" w:rsidP="00CE3BCB">
            <w:pPr>
              <w:rPr>
                <w:b/>
                <w:bCs/>
                <w:sz w:val="18"/>
                <w:szCs w:val="18"/>
              </w:rPr>
            </w:pPr>
            <w:r w:rsidRPr="00CE3BCB">
              <w:rPr>
                <w:b/>
                <w:bCs/>
                <w:sz w:val="18"/>
                <w:szCs w:val="18"/>
              </w:rPr>
              <w:t>Глава 9. Прочие работы и затраты</w:t>
            </w:r>
          </w:p>
        </w:tc>
        <w:tc>
          <w:tcPr>
            <w:tcW w:w="284" w:type="dxa"/>
            <w:vAlign w:val="center"/>
            <w:hideMark/>
          </w:tcPr>
          <w:p w14:paraId="779768DA" w14:textId="77777777" w:rsidR="00CE3BCB" w:rsidRPr="00CE3BCB" w:rsidRDefault="00CE3BCB" w:rsidP="00CE3BCB">
            <w:pPr>
              <w:rPr>
                <w:sz w:val="20"/>
                <w:szCs w:val="20"/>
              </w:rPr>
            </w:pPr>
          </w:p>
        </w:tc>
      </w:tr>
      <w:tr w:rsidR="00CE3BCB" w:rsidRPr="00CE3BCB" w14:paraId="6BCD609F" w14:textId="77777777" w:rsidTr="00CD712F">
        <w:trPr>
          <w:trHeight w:val="491"/>
        </w:trPr>
        <w:tc>
          <w:tcPr>
            <w:tcW w:w="427" w:type="dxa"/>
            <w:tcBorders>
              <w:top w:val="nil"/>
              <w:left w:val="single" w:sz="4" w:space="0" w:color="auto"/>
              <w:bottom w:val="single" w:sz="4" w:space="0" w:color="auto"/>
              <w:right w:val="single" w:sz="4" w:space="0" w:color="auto"/>
            </w:tcBorders>
            <w:shd w:val="clear" w:color="auto" w:fill="auto"/>
            <w:hideMark/>
          </w:tcPr>
          <w:p w14:paraId="03B5F029" w14:textId="77777777" w:rsidR="00CE3BCB" w:rsidRPr="00CE3BCB" w:rsidRDefault="00CE3BCB" w:rsidP="00CE3BCB">
            <w:pPr>
              <w:jc w:val="center"/>
              <w:rPr>
                <w:sz w:val="16"/>
                <w:szCs w:val="16"/>
              </w:rPr>
            </w:pPr>
            <w:r w:rsidRPr="00CE3BCB">
              <w:rPr>
                <w:sz w:val="16"/>
                <w:szCs w:val="16"/>
              </w:rPr>
              <w:t>2</w:t>
            </w:r>
          </w:p>
        </w:tc>
        <w:tc>
          <w:tcPr>
            <w:tcW w:w="2139" w:type="dxa"/>
            <w:tcBorders>
              <w:top w:val="nil"/>
              <w:left w:val="nil"/>
              <w:bottom w:val="single" w:sz="4" w:space="0" w:color="auto"/>
              <w:right w:val="single" w:sz="4" w:space="0" w:color="auto"/>
            </w:tcBorders>
            <w:shd w:val="clear" w:color="auto" w:fill="auto"/>
            <w:hideMark/>
          </w:tcPr>
          <w:p w14:paraId="75CAF735" w14:textId="77777777" w:rsidR="00CE3BCB" w:rsidRPr="00CE3BCB" w:rsidRDefault="00CE3BCB" w:rsidP="00CE3BCB">
            <w:pPr>
              <w:rPr>
                <w:sz w:val="16"/>
                <w:szCs w:val="16"/>
              </w:rPr>
            </w:pPr>
            <w:r w:rsidRPr="00CE3BCB">
              <w:rPr>
                <w:sz w:val="16"/>
                <w:szCs w:val="16"/>
              </w:rPr>
              <w:t>Приказ от 25.05.2021 № 325/пр прил.1 п.37</w:t>
            </w:r>
          </w:p>
        </w:tc>
        <w:tc>
          <w:tcPr>
            <w:tcW w:w="5136" w:type="dxa"/>
            <w:tcBorders>
              <w:top w:val="nil"/>
              <w:left w:val="nil"/>
              <w:bottom w:val="single" w:sz="4" w:space="0" w:color="auto"/>
              <w:right w:val="single" w:sz="4" w:space="0" w:color="auto"/>
            </w:tcBorders>
            <w:shd w:val="clear" w:color="auto" w:fill="auto"/>
            <w:hideMark/>
          </w:tcPr>
          <w:p w14:paraId="067AB3CE" w14:textId="77777777" w:rsidR="00CE3BCB" w:rsidRPr="00CE3BCB" w:rsidRDefault="00CE3BCB" w:rsidP="00CE3BCB">
            <w:pPr>
              <w:rPr>
                <w:sz w:val="16"/>
                <w:szCs w:val="16"/>
              </w:rPr>
            </w:pPr>
            <w:r w:rsidRPr="00CE3BCB">
              <w:rPr>
                <w:sz w:val="16"/>
                <w:szCs w:val="16"/>
              </w:rPr>
              <w:t>Производство работ в зимнее время - Электрические подстанции - 4,3%*0,9</w:t>
            </w:r>
          </w:p>
        </w:tc>
        <w:tc>
          <w:tcPr>
            <w:tcW w:w="2139" w:type="dxa"/>
            <w:tcBorders>
              <w:top w:val="nil"/>
              <w:left w:val="nil"/>
              <w:bottom w:val="single" w:sz="4" w:space="0" w:color="auto"/>
              <w:right w:val="single" w:sz="4" w:space="0" w:color="auto"/>
            </w:tcBorders>
            <w:shd w:val="clear" w:color="auto" w:fill="auto"/>
          </w:tcPr>
          <w:p w14:paraId="2C508994" w14:textId="77777777" w:rsidR="00CE3BCB" w:rsidRPr="00CE3BCB" w:rsidRDefault="00CE3BCB" w:rsidP="00CE3BCB">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28BABEE5" w14:textId="77777777" w:rsidR="00CE3BCB" w:rsidRPr="00CE3BCB" w:rsidRDefault="00CE3BCB" w:rsidP="00CE3BCB">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1F3A1FA6" w14:textId="77777777" w:rsidR="00CE3BCB" w:rsidRPr="00CE3BCB" w:rsidRDefault="00CE3BCB" w:rsidP="00CE3BCB">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13DCEF96" w14:textId="77777777" w:rsidR="00CE3BCB" w:rsidRPr="00CE3BCB" w:rsidRDefault="00CE3BCB" w:rsidP="00CE3BCB">
            <w:pPr>
              <w:jc w:val="right"/>
              <w:rPr>
                <w:sz w:val="16"/>
                <w:szCs w:val="16"/>
              </w:rPr>
            </w:pPr>
          </w:p>
        </w:tc>
        <w:tc>
          <w:tcPr>
            <w:tcW w:w="1331" w:type="dxa"/>
            <w:tcBorders>
              <w:top w:val="nil"/>
              <w:left w:val="nil"/>
              <w:bottom w:val="single" w:sz="4" w:space="0" w:color="auto"/>
              <w:right w:val="single" w:sz="4" w:space="0" w:color="auto"/>
            </w:tcBorders>
            <w:shd w:val="clear" w:color="auto" w:fill="auto"/>
          </w:tcPr>
          <w:p w14:paraId="1DDFFD86" w14:textId="77777777" w:rsidR="00CE3BCB" w:rsidRPr="00CE3BCB" w:rsidRDefault="00CE3BCB" w:rsidP="00CE3BCB">
            <w:pPr>
              <w:jc w:val="right"/>
              <w:rPr>
                <w:sz w:val="16"/>
                <w:szCs w:val="16"/>
              </w:rPr>
            </w:pPr>
          </w:p>
        </w:tc>
        <w:tc>
          <w:tcPr>
            <w:tcW w:w="284" w:type="dxa"/>
            <w:vAlign w:val="center"/>
            <w:hideMark/>
          </w:tcPr>
          <w:p w14:paraId="350DC1B7" w14:textId="77777777" w:rsidR="00CE3BCB" w:rsidRPr="00CE3BCB" w:rsidRDefault="00CE3BCB" w:rsidP="00CE3BCB">
            <w:pPr>
              <w:rPr>
                <w:sz w:val="20"/>
                <w:szCs w:val="20"/>
              </w:rPr>
            </w:pPr>
          </w:p>
        </w:tc>
      </w:tr>
      <w:tr w:rsidR="00CE3BCB" w:rsidRPr="00CE3BCB" w14:paraId="4D5924D8" w14:textId="77777777" w:rsidTr="00CD712F">
        <w:trPr>
          <w:trHeight w:val="491"/>
        </w:trPr>
        <w:tc>
          <w:tcPr>
            <w:tcW w:w="427" w:type="dxa"/>
            <w:tcBorders>
              <w:top w:val="nil"/>
              <w:left w:val="single" w:sz="4" w:space="0" w:color="auto"/>
              <w:bottom w:val="single" w:sz="4" w:space="0" w:color="auto"/>
              <w:right w:val="single" w:sz="4" w:space="0" w:color="auto"/>
            </w:tcBorders>
            <w:shd w:val="clear" w:color="auto" w:fill="auto"/>
          </w:tcPr>
          <w:p w14:paraId="4100971E" w14:textId="77777777" w:rsidR="00CE3BCB" w:rsidRPr="00CE3BCB" w:rsidRDefault="00CE3BCB" w:rsidP="00CE3BCB">
            <w:pPr>
              <w:jc w:val="center"/>
              <w:rPr>
                <w:sz w:val="16"/>
                <w:szCs w:val="16"/>
              </w:rPr>
            </w:pPr>
          </w:p>
        </w:tc>
        <w:tc>
          <w:tcPr>
            <w:tcW w:w="2139" w:type="dxa"/>
            <w:tcBorders>
              <w:top w:val="nil"/>
              <w:left w:val="nil"/>
              <w:bottom w:val="single" w:sz="4" w:space="0" w:color="auto"/>
              <w:right w:val="single" w:sz="4" w:space="0" w:color="auto"/>
            </w:tcBorders>
            <w:shd w:val="clear" w:color="auto" w:fill="auto"/>
          </w:tcPr>
          <w:p w14:paraId="4EB22E58" w14:textId="77777777" w:rsidR="00CE3BCB" w:rsidRPr="00CE3BCB" w:rsidRDefault="00CE3BCB" w:rsidP="00CE3BCB">
            <w:pPr>
              <w:rPr>
                <w:sz w:val="16"/>
                <w:szCs w:val="16"/>
              </w:rPr>
            </w:pPr>
            <w:r w:rsidRPr="00CE3BCB">
              <w:rPr>
                <w:sz w:val="16"/>
                <w:szCs w:val="16"/>
              </w:rPr>
              <w:t>Расчет № 1</w:t>
            </w:r>
          </w:p>
        </w:tc>
        <w:tc>
          <w:tcPr>
            <w:tcW w:w="5136" w:type="dxa"/>
            <w:tcBorders>
              <w:top w:val="nil"/>
              <w:left w:val="nil"/>
              <w:bottom w:val="single" w:sz="4" w:space="0" w:color="auto"/>
              <w:right w:val="single" w:sz="4" w:space="0" w:color="auto"/>
            </w:tcBorders>
            <w:shd w:val="clear" w:color="auto" w:fill="auto"/>
          </w:tcPr>
          <w:p w14:paraId="24A8B4A5" w14:textId="77777777" w:rsidR="00CE3BCB" w:rsidRPr="00CE3BCB" w:rsidRDefault="00CE3BCB" w:rsidP="00CE3BCB">
            <w:pPr>
              <w:rPr>
                <w:sz w:val="16"/>
                <w:szCs w:val="16"/>
              </w:rPr>
            </w:pPr>
            <w:r w:rsidRPr="00CE3BCB">
              <w:rPr>
                <w:sz w:val="16"/>
                <w:szCs w:val="16"/>
              </w:rPr>
              <w:t xml:space="preserve">Затраты по перевозке работников к месту работы и обратно автомобильным транспортом </w:t>
            </w:r>
          </w:p>
        </w:tc>
        <w:tc>
          <w:tcPr>
            <w:tcW w:w="2139" w:type="dxa"/>
            <w:tcBorders>
              <w:top w:val="nil"/>
              <w:left w:val="nil"/>
              <w:bottom w:val="single" w:sz="4" w:space="0" w:color="auto"/>
              <w:right w:val="single" w:sz="4" w:space="0" w:color="auto"/>
            </w:tcBorders>
            <w:shd w:val="clear" w:color="auto" w:fill="auto"/>
          </w:tcPr>
          <w:p w14:paraId="7726ED23" w14:textId="77777777" w:rsidR="00CE3BCB" w:rsidRPr="00CE3BCB" w:rsidRDefault="00CE3BCB" w:rsidP="00CE3BCB">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2B6457B2" w14:textId="77777777" w:rsidR="00CE3BCB" w:rsidRPr="00CE3BCB" w:rsidRDefault="00CE3BCB" w:rsidP="00CE3BCB">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4385046E" w14:textId="77777777" w:rsidR="00CE3BCB" w:rsidRPr="00CE3BCB" w:rsidRDefault="00CE3BCB" w:rsidP="00CE3BCB">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6107D5B6" w14:textId="77777777" w:rsidR="00CE3BCB" w:rsidRPr="00CE3BCB" w:rsidRDefault="00CE3BCB" w:rsidP="00CE3BCB">
            <w:pPr>
              <w:jc w:val="right"/>
              <w:rPr>
                <w:sz w:val="16"/>
                <w:szCs w:val="16"/>
              </w:rPr>
            </w:pPr>
            <w:r w:rsidRPr="00CE3BCB">
              <w:rPr>
                <w:sz w:val="16"/>
                <w:szCs w:val="16"/>
              </w:rPr>
              <w:t>8,03</w:t>
            </w:r>
          </w:p>
        </w:tc>
        <w:tc>
          <w:tcPr>
            <w:tcW w:w="1331" w:type="dxa"/>
            <w:tcBorders>
              <w:top w:val="nil"/>
              <w:left w:val="nil"/>
              <w:bottom w:val="single" w:sz="4" w:space="0" w:color="auto"/>
              <w:right w:val="single" w:sz="4" w:space="0" w:color="auto"/>
            </w:tcBorders>
            <w:shd w:val="clear" w:color="auto" w:fill="auto"/>
          </w:tcPr>
          <w:p w14:paraId="049E9A96" w14:textId="77777777" w:rsidR="00CE3BCB" w:rsidRPr="00CE3BCB" w:rsidRDefault="00CE3BCB" w:rsidP="00CE3BCB">
            <w:pPr>
              <w:jc w:val="right"/>
              <w:rPr>
                <w:sz w:val="16"/>
                <w:szCs w:val="16"/>
              </w:rPr>
            </w:pPr>
            <w:r w:rsidRPr="00CE3BCB">
              <w:rPr>
                <w:sz w:val="16"/>
                <w:szCs w:val="16"/>
              </w:rPr>
              <w:t>8,03</w:t>
            </w:r>
          </w:p>
        </w:tc>
        <w:tc>
          <w:tcPr>
            <w:tcW w:w="284" w:type="dxa"/>
            <w:vAlign w:val="center"/>
          </w:tcPr>
          <w:p w14:paraId="539D1C72" w14:textId="77777777" w:rsidR="00CE3BCB" w:rsidRPr="00CE3BCB" w:rsidRDefault="00CE3BCB" w:rsidP="00CE3BCB">
            <w:pPr>
              <w:rPr>
                <w:sz w:val="20"/>
                <w:szCs w:val="20"/>
              </w:rPr>
            </w:pPr>
          </w:p>
        </w:tc>
      </w:tr>
      <w:tr w:rsidR="00CE3BCB" w:rsidRPr="00CE3BCB" w14:paraId="35625935" w14:textId="77777777" w:rsidTr="00CD712F">
        <w:trPr>
          <w:trHeight w:val="361"/>
        </w:trPr>
        <w:tc>
          <w:tcPr>
            <w:tcW w:w="427" w:type="dxa"/>
            <w:tcBorders>
              <w:top w:val="nil"/>
              <w:left w:val="single" w:sz="4" w:space="0" w:color="auto"/>
              <w:bottom w:val="single" w:sz="4" w:space="0" w:color="auto"/>
              <w:right w:val="single" w:sz="4" w:space="0" w:color="auto"/>
            </w:tcBorders>
            <w:shd w:val="clear" w:color="auto" w:fill="auto"/>
            <w:hideMark/>
          </w:tcPr>
          <w:p w14:paraId="6FE74DBB" w14:textId="77777777" w:rsidR="00CE3BCB" w:rsidRPr="00CE3BCB" w:rsidRDefault="00CE3BCB" w:rsidP="00CE3BCB">
            <w:pPr>
              <w:jc w:val="center"/>
              <w:rPr>
                <w:sz w:val="16"/>
                <w:szCs w:val="16"/>
              </w:rPr>
            </w:pPr>
            <w:r w:rsidRPr="00CE3BCB">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179DE1EB" w14:textId="77777777" w:rsidR="00CE3BCB" w:rsidRPr="00CE3BCB" w:rsidRDefault="00CE3BCB" w:rsidP="00CE3BCB">
            <w:pPr>
              <w:rPr>
                <w:sz w:val="16"/>
                <w:szCs w:val="16"/>
              </w:rPr>
            </w:pPr>
            <w:r w:rsidRPr="00CE3BCB">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1EF0A5E7" w14:textId="77777777" w:rsidR="00CE3BCB" w:rsidRPr="00CE3BCB" w:rsidRDefault="00CE3BCB" w:rsidP="00CE3BCB">
            <w:pPr>
              <w:rPr>
                <w:sz w:val="16"/>
                <w:szCs w:val="16"/>
              </w:rPr>
            </w:pPr>
            <w:r w:rsidRPr="00CE3BCB">
              <w:rPr>
                <w:sz w:val="16"/>
                <w:szCs w:val="16"/>
              </w:rPr>
              <w:t>Итого по Главе 9. "Прочие работы и затраты"</w:t>
            </w:r>
          </w:p>
        </w:tc>
        <w:tc>
          <w:tcPr>
            <w:tcW w:w="2139" w:type="dxa"/>
            <w:tcBorders>
              <w:top w:val="nil"/>
              <w:left w:val="nil"/>
              <w:bottom w:val="single" w:sz="4" w:space="0" w:color="auto"/>
              <w:right w:val="single" w:sz="4" w:space="0" w:color="auto"/>
            </w:tcBorders>
            <w:shd w:val="clear" w:color="auto" w:fill="auto"/>
          </w:tcPr>
          <w:p w14:paraId="111944DF" w14:textId="77777777" w:rsidR="00CE3BCB" w:rsidRPr="00CE3BCB" w:rsidRDefault="00CE3BCB" w:rsidP="00CE3BCB">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1173CA19" w14:textId="77777777" w:rsidR="00CE3BCB" w:rsidRPr="00CE3BCB" w:rsidRDefault="00CE3BCB" w:rsidP="00CE3BCB">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221CE592" w14:textId="77777777" w:rsidR="00CE3BCB" w:rsidRPr="00CE3BCB" w:rsidRDefault="00CE3BCB" w:rsidP="00CE3BCB">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499FC644" w14:textId="77777777" w:rsidR="00CE3BCB" w:rsidRPr="00CE3BCB" w:rsidRDefault="00CE3BCB" w:rsidP="00CE3BCB">
            <w:pPr>
              <w:jc w:val="right"/>
              <w:rPr>
                <w:sz w:val="16"/>
                <w:szCs w:val="16"/>
              </w:rPr>
            </w:pPr>
            <w:r w:rsidRPr="00CE3BCB">
              <w:rPr>
                <w:sz w:val="16"/>
                <w:szCs w:val="16"/>
              </w:rPr>
              <w:t>8,03</w:t>
            </w:r>
          </w:p>
        </w:tc>
        <w:tc>
          <w:tcPr>
            <w:tcW w:w="1331" w:type="dxa"/>
            <w:tcBorders>
              <w:top w:val="nil"/>
              <w:left w:val="nil"/>
              <w:bottom w:val="single" w:sz="4" w:space="0" w:color="auto"/>
              <w:right w:val="single" w:sz="4" w:space="0" w:color="auto"/>
            </w:tcBorders>
            <w:shd w:val="clear" w:color="auto" w:fill="auto"/>
          </w:tcPr>
          <w:p w14:paraId="1185E956" w14:textId="77777777" w:rsidR="00CE3BCB" w:rsidRPr="00CE3BCB" w:rsidRDefault="00CE3BCB" w:rsidP="00CE3BCB">
            <w:pPr>
              <w:jc w:val="right"/>
              <w:rPr>
                <w:sz w:val="16"/>
                <w:szCs w:val="16"/>
              </w:rPr>
            </w:pPr>
            <w:r w:rsidRPr="00CE3BCB">
              <w:rPr>
                <w:sz w:val="16"/>
                <w:szCs w:val="16"/>
              </w:rPr>
              <w:t>87,06</w:t>
            </w:r>
          </w:p>
        </w:tc>
        <w:tc>
          <w:tcPr>
            <w:tcW w:w="284" w:type="dxa"/>
            <w:vAlign w:val="center"/>
            <w:hideMark/>
          </w:tcPr>
          <w:p w14:paraId="5955386B" w14:textId="77777777" w:rsidR="00CE3BCB" w:rsidRPr="00CE3BCB" w:rsidRDefault="00CE3BCB" w:rsidP="00CE3BCB">
            <w:pPr>
              <w:rPr>
                <w:sz w:val="20"/>
                <w:szCs w:val="20"/>
              </w:rPr>
            </w:pPr>
          </w:p>
        </w:tc>
      </w:tr>
      <w:tr w:rsidR="00CE3BCB" w:rsidRPr="00CE3BCB" w14:paraId="436F6324" w14:textId="77777777" w:rsidTr="00CD712F">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19051528" w14:textId="77777777" w:rsidR="00CE3BCB" w:rsidRPr="00CE3BCB" w:rsidRDefault="00CE3BCB" w:rsidP="00CE3BCB">
            <w:pPr>
              <w:jc w:val="center"/>
              <w:rPr>
                <w:sz w:val="16"/>
                <w:szCs w:val="16"/>
              </w:rPr>
            </w:pPr>
            <w:r w:rsidRPr="00CE3BCB">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73095D45" w14:textId="77777777" w:rsidR="00CE3BCB" w:rsidRPr="00CE3BCB" w:rsidRDefault="00CE3BCB" w:rsidP="00CE3BCB">
            <w:pPr>
              <w:rPr>
                <w:sz w:val="16"/>
                <w:szCs w:val="16"/>
              </w:rPr>
            </w:pPr>
            <w:r w:rsidRPr="00CE3BCB">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494C13AE" w14:textId="77777777" w:rsidR="00CE3BCB" w:rsidRPr="00CE3BCB" w:rsidRDefault="00CE3BCB" w:rsidP="00CE3BCB">
            <w:pPr>
              <w:rPr>
                <w:sz w:val="16"/>
                <w:szCs w:val="16"/>
              </w:rPr>
            </w:pPr>
            <w:r w:rsidRPr="00CE3BCB">
              <w:rPr>
                <w:sz w:val="16"/>
                <w:szCs w:val="16"/>
              </w:rPr>
              <w:t>Итого по Главам 1-9</w:t>
            </w:r>
          </w:p>
        </w:tc>
        <w:tc>
          <w:tcPr>
            <w:tcW w:w="2139" w:type="dxa"/>
            <w:tcBorders>
              <w:top w:val="nil"/>
              <w:left w:val="nil"/>
              <w:bottom w:val="single" w:sz="4" w:space="0" w:color="auto"/>
              <w:right w:val="single" w:sz="4" w:space="0" w:color="auto"/>
            </w:tcBorders>
            <w:shd w:val="clear" w:color="auto" w:fill="auto"/>
          </w:tcPr>
          <w:p w14:paraId="069BDE8B" w14:textId="77777777" w:rsidR="00CE3BCB" w:rsidRPr="00CE3BCB" w:rsidRDefault="00CE3BCB" w:rsidP="00CE3BCB">
            <w:pPr>
              <w:jc w:val="right"/>
              <w:rPr>
                <w:b/>
                <w:bCs/>
                <w:sz w:val="16"/>
                <w:szCs w:val="16"/>
              </w:rPr>
            </w:pPr>
            <w:r w:rsidRPr="00CE3BCB">
              <w:rPr>
                <w:b/>
                <w:bCs/>
                <w:sz w:val="16"/>
                <w:szCs w:val="16"/>
              </w:rPr>
              <w:t>525,54</w:t>
            </w:r>
          </w:p>
        </w:tc>
        <w:tc>
          <w:tcPr>
            <w:tcW w:w="1427" w:type="dxa"/>
            <w:tcBorders>
              <w:top w:val="nil"/>
              <w:left w:val="nil"/>
              <w:bottom w:val="single" w:sz="4" w:space="0" w:color="auto"/>
              <w:right w:val="single" w:sz="4" w:space="0" w:color="auto"/>
            </w:tcBorders>
            <w:shd w:val="clear" w:color="auto" w:fill="auto"/>
          </w:tcPr>
          <w:p w14:paraId="24B5364A" w14:textId="77777777" w:rsidR="00CE3BCB" w:rsidRPr="00CE3BCB" w:rsidRDefault="00CE3BCB" w:rsidP="00CE3BCB">
            <w:pPr>
              <w:jc w:val="right"/>
              <w:rPr>
                <w:b/>
                <w:bCs/>
                <w:sz w:val="16"/>
                <w:szCs w:val="16"/>
              </w:rPr>
            </w:pPr>
            <w:r w:rsidRPr="00CE3BCB">
              <w:rPr>
                <w:b/>
                <w:bCs/>
                <w:sz w:val="16"/>
                <w:szCs w:val="16"/>
              </w:rPr>
              <w:t>1 516,42</w:t>
            </w:r>
          </w:p>
        </w:tc>
        <w:tc>
          <w:tcPr>
            <w:tcW w:w="1283" w:type="dxa"/>
            <w:tcBorders>
              <w:top w:val="nil"/>
              <w:left w:val="nil"/>
              <w:bottom w:val="single" w:sz="4" w:space="0" w:color="auto"/>
              <w:right w:val="single" w:sz="4" w:space="0" w:color="auto"/>
            </w:tcBorders>
            <w:shd w:val="clear" w:color="auto" w:fill="auto"/>
          </w:tcPr>
          <w:p w14:paraId="56F08CC6" w14:textId="77777777" w:rsidR="00CE3BCB" w:rsidRPr="00CE3BCB" w:rsidRDefault="00CE3BCB" w:rsidP="00CE3BCB">
            <w:pPr>
              <w:jc w:val="right"/>
              <w:rPr>
                <w:b/>
                <w:bCs/>
                <w:sz w:val="16"/>
                <w:szCs w:val="16"/>
              </w:rPr>
            </w:pPr>
            <w:r w:rsidRPr="00CE3BCB">
              <w:rPr>
                <w:b/>
                <w:bCs/>
                <w:sz w:val="16"/>
                <w:szCs w:val="16"/>
              </w:rPr>
              <w:t>133,14</w:t>
            </w:r>
          </w:p>
        </w:tc>
        <w:tc>
          <w:tcPr>
            <w:tcW w:w="1427" w:type="dxa"/>
            <w:tcBorders>
              <w:top w:val="nil"/>
              <w:left w:val="nil"/>
              <w:bottom w:val="single" w:sz="4" w:space="0" w:color="auto"/>
              <w:right w:val="single" w:sz="4" w:space="0" w:color="auto"/>
            </w:tcBorders>
            <w:shd w:val="clear" w:color="auto" w:fill="auto"/>
          </w:tcPr>
          <w:p w14:paraId="6555643D" w14:textId="77777777" w:rsidR="00CE3BCB" w:rsidRPr="00CE3BCB" w:rsidRDefault="00CE3BCB" w:rsidP="00CE3BCB">
            <w:pPr>
              <w:jc w:val="right"/>
              <w:rPr>
                <w:b/>
                <w:bCs/>
                <w:sz w:val="16"/>
                <w:szCs w:val="16"/>
              </w:rPr>
            </w:pPr>
            <w:r w:rsidRPr="00CE3BCB">
              <w:rPr>
                <w:b/>
                <w:bCs/>
                <w:sz w:val="16"/>
                <w:szCs w:val="16"/>
              </w:rPr>
              <w:t>8,03</w:t>
            </w:r>
          </w:p>
        </w:tc>
        <w:tc>
          <w:tcPr>
            <w:tcW w:w="1331" w:type="dxa"/>
            <w:tcBorders>
              <w:top w:val="nil"/>
              <w:left w:val="nil"/>
              <w:bottom w:val="single" w:sz="4" w:space="0" w:color="auto"/>
              <w:right w:val="single" w:sz="4" w:space="0" w:color="auto"/>
            </w:tcBorders>
            <w:shd w:val="clear" w:color="auto" w:fill="auto"/>
          </w:tcPr>
          <w:p w14:paraId="17F36FF9" w14:textId="77777777" w:rsidR="00CE3BCB" w:rsidRPr="00CE3BCB" w:rsidRDefault="00CE3BCB" w:rsidP="00CE3BCB">
            <w:pPr>
              <w:jc w:val="right"/>
              <w:rPr>
                <w:b/>
                <w:bCs/>
                <w:sz w:val="16"/>
                <w:szCs w:val="16"/>
              </w:rPr>
            </w:pPr>
            <w:r w:rsidRPr="00CE3BCB">
              <w:rPr>
                <w:b/>
                <w:bCs/>
                <w:sz w:val="16"/>
                <w:szCs w:val="16"/>
              </w:rPr>
              <w:t>2 183,13</w:t>
            </w:r>
          </w:p>
        </w:tc>
        <w:tc>
          <w:tcPr>
            <w:tcW w:w="284" w:type="dxa"/>
            <w:vAlign w:val="center"/>
            <w:hideMark/>
          </w:tcPr>
          <w:p w14:paraId="711B67F0" w14:textId="77777777" w:rsidR="00CE3BCB" w:rsidRPr="00CE3BCB" w:rsidRDefault="00CE3BCB" w:rsidP="00CE3BCB">
            <w:pPr>
              <w:rPr>
                <w:sz w:val="20"/>
                <w:szCs w:val="20"/>
              </w:rPr>
            </w:pPr>
          </w:p>
        </w:tc>
      </w:tr>
      <w:tr w:rsidR="00CE3BCB" w:rsidRPr="00CE3BCB" w14:paraId="03E5D37A" w14:textId="77777777" w:rsidTr="00CD712F">
        <w:trPr>
          <w:trHeight w:val="274"/>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233B26C9" w14:textId="77777777" w:rsidR="00CE3BCB" w:rsidRPr="00CE3BCB" w:rsidRDefault="00CE3BCB" w:rsidP="00CE3BCB">
            <w:pPr>
              <w:rPr>
                <w:b/>
                <w:bCs/>
                <w:sz w:val="18"/>
                <w:szCs w:val="18"/>
              </w:rPr>
            </w:pPr>
            <w:r w:rsidRPr="00CE3BCB">
              <w:rPr>
                <w:b/>
                <w:bCs/>
                <w:sz w:val="18"/>
                <w:szCs w:val="18"/>
              </w:rPr>
              <w:t>Глава 10. Содержание службы заказчика. Строительный контроль</w:t>
            </w:r>
          </w:p>
        </w:tc>
        <w:tc>
          <w:tcPr>
            <w:tcW w:w="284" w:type="dxa"/>
            <w:vAlign w:val="center"/>
            <w:hideMark/>
          </w:tcPr>
          <w:p w14:paraId="2F4BA42B" w14:textId="77777777" w:rsidR="00CE3BCB" w:rsidRPr="00CE3BCB" w:rsidRDefault="00CE3BCB" w:rsidP="00CE3BCB">
            <w:pPr>
              <w:rPr>
                <w:sz w:val="20"/>
                <w:szCs w:val="20"/>
              </w:rPr>
            </w:pPr>
          </w:p>
        </w:tc>
      </w:tr>
      <w:tr w:rsidR="00CE3BCB" w:rsidRPr="00CE3BCB" w14:paraId="31015341" w14:textId="77777777" w:rsidTr="00CD712F">
        <w:trPr>
          <w:trHeight w:val="496"/>
        </w:trPr>
        <w:tc>
          <w:tcPr>
            <w:tcW w:w="427" w:type="dxa"/>
            <w:tcBorders>
              <w:top w:val="nil"/>
              <w:left w:val="single" w:sz="4" w:space="0" w:color="auto"/>
              <w:bottom w:val="single" w:sz="4" w:space="0" w:color="auto"/>
              <w:right w:val="single" w:sz="4" w:space="0" w:color="auto"/>
            </w:tcBorders>
            <w:shd w:val="clear" w:color="auto" w:fill="auto"/>
            <w:hideMark/>
          </w:tcPr>
          <w:p w14:paraId="22EE983C" w14:textId="77777777" w:rsidR="00CE3BCB" w:rsidRPr="00CE3BCB" w:rsidRDefault="00CE3BCB" w:rsidP="00CE3BCB">
            <w:pPr>
              <w:jc w:val="center"/>
              <w:rPr>
                <w:sz w:val="16"/>
                <w:szCs w:val="16"/>
              </w:rPr>
            </w:pPr>
            <w:r w:rsidRPr="00CE3BCB">
              <w:rPr>
                <w:sz w:val="16"/>
                <w:szCs w:val="16"/>
              </w:rPr>
              <w:t>3</w:t>
            </w:r>
          </w:p>
        </w:tc>
        <w:tc>
          <w:tcPr>
            <w:tcW w:w="2139" w:type="dxa"/>
            <w:tcBorders>
              <w:top w:val="nil"/>
              <w:left w:val="nil"/>
              <w:bottom w:val="single" w:sz="4" w:space="0" w:color="auto"/>
              <w:right w:val="single" w:sz="4" w:space="0" w:color="auto"/>
            </w:tcBorders>
            <w:shd w:val="clear" w:color="auto" w:fill="auto"/>
            <w:hideMark/>
          </w:tcPr>
          <w:p w14:paraId="3652F004" w14:textId="77777777" w:rsidR="00CE3BCB" w:rsidRPr="00CE3BCB" w:rsidRDefault="00CE3BCB" w:rsidP="00CE3BCB">
            <w:pPr>
              <w:rPr>
                <w:sz w:val="16"/>
                <w:szCs w:val="16"/>
              </w:rPr>
            </w:pPr>
            <w:r w:rsidRPr="00CE3BCB">
              <w:rPr>
                <w:sz w:val="16"/>
                <w:szCs w:val="16"/>
              </w:rPr>
              <w:t>Письмо ООО «КЭнК» от 22.01.2021 №18/ДРП-13/330 и от 08.09.2021 №34/СО-20/4373</w:t>
            </w:r>
          </w:p>
        </w:tc>
        <w:tc>
          <w:tcPr>
            <w:tcW w:w="5136" w:type="dxa"/>
            <w:tcBorders>
              <w:top w:val="nil"/>
              <w:left w:val="nil"/>
              <w:bottom w:val="single" w:sz="4" w:space="0" w:color="auto"/>
              <w:right w:val="single" w:sz="4" w:space="0" w:color="auto"/>
            </w:tcBorders>
            <w:shd w:val="clear" w:color="auto" w:fill="auto"/>
            <w:hideMark/>
          </w:tcPr>
          <w:p w14:paraId="26CEA877" w14:textId="77777777" w:rsidR="00CE3BCB" w:rsidRPr="00CE3BCB" w:rsidRDefault="00CE3BCB" w:rsidP="00CE3BCB">
            <w:pPr>
              <w:rPr>
                <w:sz w:val="16"/>
                <w:szCs w:val="16"/>
              </w:rPr>
            </w:pPr>
            <w:r w:rsidRPr="00CE3BCB">
              <w:rPr>
                <w:sz w:val="16"/>
                <w:szCs w:val="16"/>
              </w:rPr>
              <w:t>Затраты на Содержание службы заказчика - застройщика (технический надзор) 5% от суммы затрат по итогам глав 1-9 (кроме прочих затрат главы 1 с п.1.1.1. по п. 1.1.3. и прочих затрат п. 9.3. главы 9)</w:t>
            </w:r>
          </w:p>
        </w:tc>
        <w:tc>
          <w:tcPr>
            <w:tcW w:w="2139" w:type="dxa"/>
            <w:tcBorders>
              <w:top w:val="nil"/>
              <w:left w:val="nil"/>
              <w:bottom w:val="single" w:sz="4" w:space="0" w:color="auto"/>
              <w:right w:val="single" w:sz="4" w:space="0" w:color="auto"/>
            </w:tcBorders>
            <w:shd w:val="clear" w:color="auto" w:fill="auto"/>
          </w:tcPr>
          <w:p w14:paraId="61219CFE" w14:textId="77777777" w:rsidR="00CE3BCB" w:rsidRPr="00CE3BCB" w:rsidRDefault="00CE3BCB" w:rsidP="00CE3BCB">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6190AC37" w14:textId="77777777" w:rsidR="00CE3BCB" w:rsidRPr="00CE3BCB" w:rsidRDefault="00CE3BCB" w:rsidP="00CE3BCB">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062BA20F" w14:textId="77777777" w:rsidR="00CE3BCB" w:rsidRPr="00CE3BCB" w:rsidRDefault="00CE3BCB" w:rsidP="00CE3BCB">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52F4D863" w14:textId="77777777" w:rsidR="00CE3BCB" w:rsidRPr="00CE3BCB" w:rsidRDefault="00CE3BCB" w:rsidP="00CE3BCB">
            <w:pPr>
              <w:jc w:val="right"/>
              <w:rPr>
                <w:sz w:val="16"/>
                <w:szCs w:val="16"/>
              </w:rPr>
            </w:pPr>
          </w:p>
        </w:tc>
        <w:tc>
          <w:tcPr>
            <w:tcW w:w="1331" w:type="dxa"/>
            <w:tcBorders>
              <w:top w:val="nil"/>
              <w:left w:val="nil"/>
              <w:bottom w:val="single" w:sz="4" w:space="0" w:color="auto"/>
              <w:right w:val="single" w:sz="4" w:space="0" w:color="auto"/>
            </w:tcBorders>
            <w:shd w:val="clear" w:color="auto" w:fill="auto"/>
          </w:tcPr>
          <w:p w14:paraId="161E3DFC" w14:textId="77777777" w:rsidR="00CE3BCB" w:rsidRPr="00CE3BCB" w:rsidRDefault="00CE3BCB" w:rsidP="00CE3BCB">
            <w:pPr>
              <w:jc w:val="right"/>
              <w:rPr>
                <w:sz w:val="16"/>
                <w:szCs w:val="16"/>
              </w:rPr>
            </w:pPr>
          </w:p>
        </w:tc>
        <w:tc>
          <w:tcPr>
            <w:tcW w:w="284" w:type="dxa"/>
            <w:vAlign w:val="center"/>
            <w:hideMark/>
          </w:tcPr>
          <w:p w14:paraId="213CB53B" w14:textId="77777777" w:rsidR="00CE3BCB" w:rsidRPr="00CE3BCB" w:rsidRDefault="00CE3BCB" w:rsidP="00CE3BCB">
            <w:pPr>
              <w:rPr>
                <w:sz w:val="20"/>
                <w:szCs w:val="20"/>
              </w:rPr>
            </w:pPr>
          </w:p>
        </w:tc>
      </w:tr>
      <w:tr w:rsidR="00CE3BCB" w:rsidRPr="00CE3BCB" w14:paraId="5439AB01" w14:textId="77777777" w:rsidTr="00CD712F">
        <w:trPr>
          <w:trHeight w:val="450"/>
        </w:trPr>
        <w:tc>
          <w:tcPr>
            <w:tcW w:w="427" w:type="dxa"/>
            <w:tcBorders>
              <w:top w:val="nil"/>
              <w:left w:val="single" w:sz="4" w:space="0" w:color="auto"/>
              <w:bottom w:val="single" w:sz="4" w:space="0" w:color="auto"/>
              <w:right w:val="single" w:sz="4" w:space="0" w:color="auto"/>
            </w:tcBorders>
            <w:shd w:val="clear" w:color="auto" w:fill="auto"/>
            <w:hideMark/>
          </w:tcPr>
          <w:p w14:paraId="1AE3AEA5" w14:textId="77777777" w:rsidR="00CE3BCB" w:rsidRPr="00CE3BCB" w:rsidRDefault="00CE3BCB" w:rsidP="00CE3BCB">
            <w:pPr>
              <w:jc w:val="center"/>
              <w:rPr>
                <w:sz w:val="16"/>
                <w:szCs w:val="16"/>
              </w:rPr>
            </w:pPr>
            <w:r w:rsidRPr="00CE3BCB">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2BAFB51A" w14:textId="77777777" w:rsidR="00CE3BCB" w:rsidRPr="00CE3BCB" w:rsidRDefault="00CE3BCB" w:rsidP="00CE3BCB">
            <w:pPr>
              <w:rPr>
                <w:sz w:val="16"/>
                <w:szCs w:val="16"/>
              </w:rPr>
            </w:pPr>
            <w:r w:rsidRPr="00CE3BCB">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0EC37306" w14:textId="77777777" w:rsidR="00CE3BCB" w:rsidRPr="00CE3BCB" w:rsidRDefault="00CE3BCB" w:rsidP="00CE3BCB">
            <w:pPr>
              <w:rPr>
                <w:sz w:val="16"/>
                <w:szCs w:val="16"/>
              </w:rPr>
            </w:pPr>
            <w:r w:rsidRPr="00CE3BCB">
              <w:rPr>
                <w:sz w:val="16"/>
                <w:szCs w:val="16"/>
              </w:rPr>
              <w:t>Итого по Главе 10. "Содержание службы заказчика. Строительный контроль"</w:t>
            </w:r>
          </w:p>
        </w:tc>
        <w:tc>
          <w:tcPr>
            <w:tcW w:w="2139" w:type="dxa"/>
            <w:tcBorders>
              <w:top w:val="nil"/>
              <w:left w:val="nil"/>
              <w:bottom w:val="single" w:sz="4" w:space="0" w:color="auto"/>
              <w:right w:val="single" w:sz="4" w:space="0" w:color="auto"/>
            </w:tcBorders>
            <w:shd w:val="clear" w:color="auto" w:fill="auto"/>
          </w:tcPr>
          <w:p w14:paraId="7B207914" w14:textId="77777777" w:rsidR="00CE3BCB" w:rsidRPr="00CE3BCB" w:rsidRDefault="00CE3BCB" w:rsidP="00CE3BCB">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27D1F48B" w14:textId="77777777" w:rsidR="00CE3BCB" w:rsidRPr="00CE3BCB" w:rsidRDefault="00CE3BCB" w:rsidP="00CE3BCB">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3C9F5123" w14:textId="77777777" w:rsidR="00CE3BCB" w:rsidRPr="00CE3BCB" w:rsidRDefault="00CE3BCB" w:rsidP="00CE3BCB">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46F880FC" w14:textId="77777777" w:rsidR="00CE3BCB" w:rsidRPr="00CE3BCB" w:rsidRDefault="00CE3BCB" w:rsidP="00CE3BCB">
            <w:pPr>
              <w:jc w:val="right"/>
              <w:rPr>
                <w:sz w:val="16"/>
                <w:szCs w:val="16"/>
              </w:rPr>
            </w:pPr>
          </w:p>
        </w:tc>
        <w:tc>
          <w:tcPr>
            <w:tcW w:w="1331" w:type="dxa"/>
            <w:tcBorders>
              <w:top w:val="nil"/>
              <w:left w:val="nil"/>
              <w:bottom w:val="single" w:sz="4" w:space="0" w:color="auto"/>
              <w:right w:val="single" w:sz="4" w:space="0" w:color="auto"/>
            </w:tcBorders>
            <w:shd w:val="clear" w:color="auto" w:fill="auto"/>
          </w:tcPr>
          <w:p w14:paraId="46791226" w14:textId="77777777" w:rsidR="00CE3BCB" w:rsidRPr="00CE3BCB" w:rsidRDefault="00CE3BCB" w:rsidP="00CE3BCB">
            <w:pPr>
              <w:jc w:val="right"/>
              <w:rPr>
                <w:sz w:val="16"/>
                <w:szCs w:val="16"/>
              </w:rPr>
            </w:pPr>
          </w:p>
        </w:tc>
        <w:tc>
          <w:tcPr>
            <w:tcW w:w="284" w:type="dxa"/>
            <w:vAlign w:val="center"/>
            <w:hideMark/>
          </w:tcPr>
          <w:p w14:paraId="2DBA0409" w14:textId="77777777" w:rsidR="00CE3BCB" w:rsidRPr="00CE3BCB" w:rsidRDefault="00CE3BCB" w:rsidP="00CE3BCB">
            <w:pPr>
              <w:rPr>
                <w:sz w:val="20"/>
                <w:szCs w:val="20"/>
              </w:rPr>
            </w:pPr>
          </w:p>
        </w:tc>
      </w:tr>
      <w:tr w:rsidR="00CE3BCB" w:rsidRPr="00CE3BCB" w14:paraId="3D6FA9B1" w14:textId="77777777" w:rsidTr="00CD712F">
        <w:trPr>
          <w:trHeight w:val="866"/>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4362281E" w14:textId="77777777" w:rsidR="00CE3BCB" w:rsidRPr="00CE3BCB" w:rsidRDefault="00CE3BCB" w:rsidP="00CE3BCB">
            <w:pPr>
              <w:rPr>
                <w:b/>
                <w:bCs/>
                <w:sz w:val="18"/>
                <w:szCs w:val="18"/>
              </w:rPr>
            </w:pPr>
            <w:r w:rsidRPr="00CE3BCB">
              <w:rPr>
                <w:b/>
                <w:bCs/>
                <w:sz w:val="18"/>
                <w:szCs w:val="18"/>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84" w:type="dxa"/>
            <w:vAlign w:val="center"/>
            <w:hideMark/>
          </w:tcPr>
          <w:p w14:paraId="27A9F02D" w14:textId="77777777" w:rsidR="00CE3BCB" w:rsidRPr="00CE3BCB" w:rsidRDefault="00CE3BCB" w:rsidP="00CE3BCB">
            <w:pPr>
              <w:rPr>
                <w:sz w:val="20"/>
                <w:szCs w:val="20"/>
              </w:rPr>
            </w:pPr>
          </w:p>
        </w:tc>
      </w:tr>
      <w:tr w:rsidR="00CE3BCB" w:rsidRPr="00CE3BCB" w14:paraId="1A7ECEE0" w14:textId="77777777" w:rsidTr="00CD712F">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7FCDBFBE" w14:textId="77777777" w:rsidR="00CE3BCB" w:rsidRPr="00CE3BCB" w:rsidRDefault="00CE3BCB" w:rsidP="00CE3BCB">
            <w:pPr>
              <w:jc w:val="center"/>
              <w:rPr>
                <w:sz w:val="16"/>
                <w:szCs w:val="16"/>
              </w:rPr>
            </w:pPr>
            <w:r w:rsidRPr="00CE3BCB">
              <w:rPr>
                <w:sz w:val="16"/>
                <w:szCs w:val="16"/>
              </w:rPr>
              <w:t>4</w:t>
            </w:r>
          </w:p>
        </w:tc>
        <w:tc>
          <w:tcPr>
            <w:tcW w:w="2139" w:type="dxa"/>
            <w:tcBorders>
              <w:top w:val="nil"/>
              <w:left w:val="nil"/>
              <w:bottom w:val="single" w:sz="4" w:space="0" w:color="auto"/>
              <w:right w:val="single" w:sz="4" w:space="0" w:color="auto"/>
            </w:tcBorders>
            <w:shd w:val="clear" w:color="auto" w:fill="auto"/>
            <w:hideMark/>
          </w:tcPr>
          <w:p w14:paraId="1341D111" w14:textId="77777777" w:rsidR="00CE3BCB" w:rsidRPr="00CE3BCB" w:rsidRDefault="00CE3BCB" w:rsidP="00CE3BCB">
            <w:pPr>
              <w:rPr>
                <w:sz w:val="16"/>
                <w:szCs w:val="16"/>
              </w:rPr>
            </w:pPr>
            <w:r w:rsidRPr="00CE3BCB">
              <w:rPr>
                <w:sz w:val="16"/>
                <w:szCs w:val="16"/>
              </w:rPr>
              <w:t>7317,2</w:t>
            </w:r>
          </w:p>
        </w:tc>
        <w:tc>
          <w:tcPr>
            <w:tcW w:w="5136" w:type="dxa"/>
            <w:tcBorders>
              <w:top w:val="nil"/>
              <w:left w:val="nil"/>
              <w:bottom w:val="single" w:sz="4" w:space="0" w:color="auto"/>
              <w:right w:val="single" w:sz="4" w:space="0" w:color="auto"/>
            </w:tcBorders>
            <w:shd w:val="clear" w:color="auto" w:fill="auto"/>
            <w:hideMark/>
          </w:tcPr>
          <w:p w14:paraId="5EFE2229" w14:textId="77777777" w:rsidR="00CE3BCB" w:rsidRPr="00CE3BCB" w:rsidRDefault="00CE3BCB" w:rsidP="00CE3BCB">
            <w:pPr>
              <w:rPr>
                <w:sz w:val="16"/>
                <w:szCs w:val="16"/>
              </w:rPr>
            </w:pPr>
            <w:r w:rsidRPr="00CE3BCB">
              <w:rPr>
                <w:sz w:val="16"/>
                <w:szCs w:val="16"/>
              </w:rPr>
              <w:t xml:space="preserve">Проектные работы </w:t>
            </w:r>
          </w:p>
        </w:tc>
        <w:tc>
          <w:tcPr>
            <w:tcW w:w="2139" w:type="dxa"/>
            <w:tcBorders>
              <w:top w:val="nil"/>
              <w:left w:val="nil"/>
              <w:bottom w:val="single" w:sz="4" w:space="0" w:color="auto"/>
              <w:right w:val="single" w:sz="4" w:space="0" w:color="auto"/>
            </w:tcBorders>
            <w:shd w:val="clear" w:color="auto" w:fill="auto"/>
            <w:hideMark/>
          </w:tcPr>
          <w:p w14:paraId="56716672" w14:textId="77777777" w:rsidR="00CE3BCB" w:rsidRPr="00CE3BCB" w:rsidRDefault="00CE3BCB" w:rsidP="00CE3BCB">
            <w:pPr>
              <w:jc w:val="right"/>
              <w:rPr>
                <w:sz w:val="16"/>
                <w:szCs w:val="16"/>
              </w:rPr>
            </w:pPr>
            <w:r w:rsidRPr="00CE3BCB">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5773FE4D" w14:textId="77777777" w:rsidR="00CE3BCB" w:rsidRPr="00CE3BCB" w:rsidRDefault="00CE3BCB" w:rsidP="00CE3BCB">
            <w:pPr>
              <w:jc w:val="right"/>
              <w:rPr>
                <w:sz w:val="16"/>
                <w:szCs w:val="16"/>
              </w:rPr>
            </w:pPr>
            <w:r w:rsidRPr="00CE3BCB">
              <w:rPr>
                <w:sz w:val="16"/>
                <w:szCs w:val="16"/>
              </w:rPr>
              <w:t> </w:t>
            </w:r>
          </w:p>
        </w:tc>
        <w:tc>
          <w:tcPr>
            <w:tcW w:w="1283" w:type="dxa"/>
            <w:tcBorders>
              <w:top w:val="nil"/>
              <w:left w:val="nil"/>
              <w:bottom w:val="single" w:sz="4" w:space="0" w:color="auto"/>
              <w:right w:val="single" w:sz="4" w:space="0" w:color="auto"/>
            </w:tcBorders>
            <w:shd w:val="clear" w:color="auto" w:fill="auto"/>
            <w:hideMark/>
          </w:tcPr>
          <w:p w14:paraId="17EFB67A" w14:textId="77777777" w:rsidR="00CE3BCB" w:rsidRPr="00CE3BCB" w:rsidRDefault="00CE3BCB" w:rsidP="00CE3BCB">
            <w:pPr>
              <w:jc w:val="right"/>
              <w:rPr>
                <w:sz w:val="16"/>
                <w:szCs w:val="16"/>
              </w:rPr>
            </w:pPr>
            <w:r w:rsidRPr="00CE3BCB">
              <w:rPr>
                <w:sz w:val="16"/>
                <w:szCs w:val="16"/>
              </w:rPr>
              <w:t> </w:t>
            </w:r>
          </w:p>
        </w:tc>
        <w:tc>
          <w:tcPr>
            <w:tcW w:w="1427" w:type="dxa"/>
            <w:tcBorders>
              <w:top w:val="nil"/>
              <w:left w:val="nil"/>
              <w:bottom w:val="single" w:sz="4" w:space="0" w:color="auto"/>
              <w:right w:val="single" w:sz="4" w:space="0" w:color="auto"/>
            </w:tcBorders>
            <w:shd w:val="clear" w:color="auto" w:fill="auto"/>
          </w:tcPr>
          <w:p w14:paraId="62382C60" w14:textId="77777777" w:rsidR="00CE3BCB" w:rsidRPr="00CE3BCB" w:rsidRDefault="00CE3BCB" w:rsidP="00CE3BCB">
            <w:pPr>
              <w:jc w:val="right"/>
              <w:rPr>
                <w:sz w:val="16"/>
                <w:szCs w:val="16"/>
              </w:rPr>
            </w:pPr>
            <w:r w:rsidRPr="00CE3BCB">
              <w:rPr>
                <w:sz w:val="16"/>
                <w:szCs w:val="16"/>
              </w:rPr>
              <w:t>16,53</w:t>
            </w:r>
          </w:p>
        </w:tc>
        <w:tc>
          <w:tcPr>
            <w:tcW w:w="1331" w:type="dxa"/>
            <w:tcBorders>
              <w:top w:val="nil"/>
              <w:left w:val="nil"/>
              <w:bottom w:val="single" w:sz="4" w:space="0" w:color="auto"/>
              <w:right w:val="single" w:sz="4" w:space="0" w:color="auto"/>
            </w:tcBorders>
            <w:shd w:val="clear" w:color="auto" w:fill="auto"/>
          </w:tcPr>
          <w:p w14:paraId="200B58B6" w14:textId="77777777" w:rsidR="00CE3BCB" w:rsidRPr="00CE3BCB" w:rsidRDefault="00CE3BCB" w:rsidP="00CE3BCB">
            <w:pPr>
              <w:jc w:val="right"/>
              <w:rPr>
                <w:sz w:val="16"/>
                <w:szCs w:val="16"/>
              </w:rPr>
            </w:pPr>
            <w:r w:rsidRPr="00CE3BCB">
              <w:rPr>
                <w:sz w:val="16"/>
                <w:szCs w:val="16"/>
              </w:rPr>
              <w:t>16,53</w:t>
            </w:r>
          </w:p>
        </w:tc>
        <w:tc>
          <w:tcPr>
            <w:tcW w:w="284" w:type="dxa"/>
            <w:vAlign w:val="center"/>
            <w:hideMark/>
          </w:tcPr>
          <w:p w14:paraId="6E56FEED" w14:textId="77777777" w:rsidR="00CE3BCB" w:rsidRPr="00CE3BCB" w:rsidRDefault="00CE3BCB" w:rsidP="00CE3BCB">
            <w:pPr>
              <w:rPr>
                <w:sz w:val="20"/>
                <w:szCs w:val="20"/>
              </w:rPr>
            </w:pPr>
          </w:p>
        </w:tc>
      </w:tr>
      <w:tr w:rsidR="00CE3BCB" w:rsidRPr="00CE3BCB" w14:paraId="727EE916" w14:textId="77777777" w:rsidTr="00CD712F">
        <w:trPr>
          <w:trHeight w:val="192"/>
        </w:trPr>
        <w:tc>
          <w:tcPr>
            <w:tcW w:w="427" w:type="dxa"/>
            <w:tcBorders>
              <w:top w:val="nil"/>
              <w:left w:val="single" w:sz="4" w:space="0" w:color="auto"/>
              <w:bottom w:val="single" w:sz="4" w:space="0" w:color="auto"/>
              <w:right w:val="single" w:sz="4" w:space="0" w:color="auto"/>
            </w:tcBorders>
            <w:shd w:val="clear" w:color="auto" w:fill="auto"/>
            <w:hideMark/>
          </w:tcPr>
          <w:p w14:paraId="0DD315C2" w14:textId="77777777" w:rsidR="00CE3BCB" w:rsidRPr="00CE3BCB" w:rsidRDefault="00CE3BCB" w:rsidP="00CE3BCB">
            <w:pPr>
              <w:jc w:val="center"/>
              <w:rPr>
                <w:sz w:val="16"/>
                <w:szCs w:val="16"/>
              </w:rPr>
            </w:pPr>
            <w:r w:rsidRPr="00CE3BCB">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75F677A9" w14:textId="77777777" w:rsidR="00CE3BCB" w:rsidRPr="00CE3BCB" w:rsidRDefault="00CE3BCB" w:rsidP="00CE3BCB">
            <w:pPr>
              <w:rPr>
                <w:sz w:val="16"/>
                <w:szCs w:val="16"/>
              </w:rPr>
            </w:pPr>
            <w:r w:rsidRPr="00CE3BCB">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0B59737A" w14:textId="77777777" w:rsidR="00CE3BCB" w:rsidRPr="00CE3BCB" w:rsidRDefault="00CE3BCB" w:rsidP="00CE3BCB">
            <w:pPr>
              <w:rPr>
                <w:sz w:val="16"/>
                <w:szCs w:val="16"/>
              </w:rPr>
            </w:pPr>
            <w:r w:rsidRPr="00CE3BCB">
              <w:rPr>
                <w:sz w:val="16"/>
                <w:szCs w:val="16"/>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2139" w:type="dxa"/>
            <w:tcBorders>
              <w:top w:val="nil"/>
              <w:left w:val="nil"/>
              <w:bottom w:val="single" w:sz="4" w:space="0" w:color="auto"/>
              <w:right w:val="single" w:sz="4" w:space="0" w:color="auto"/>
            </w:tcBorders>
            <w:shd w:val="clear" w:color="auto" w:fill="auto"/>
            <w:hideMark/>
          </w:tcPr>
          <w:p w14:paraId="01AFC426" w14:textId="77777777" w:rsidR="00CE3BCB" w:rsidRPr="00CE3BCB" w:rsidRDefault="00CE3BCB" w:rsidP="00CE3BCB">
            <w:pPr>
              <w:jc w:val="right"/>
              <w:rPr>
                <w:sz w:val="16"/>
                <w:szCs w:val="16"/>
              </w:rPr>
            </w:pPr>
            <w:r w:rsidRPr="00CE3BCB">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4F049B74" w14:textId="77777777" w:rsidR="00CE3BCB" w:rsidRPr="00CE3BCB" w:rsidRDefault="00CE3BCB" w:rsidP="00CE3BCB">
            <w:pPr>
              <w:jc w:val="right"/>
              <w:rPr>
                <w:sz w:val="16"/>
                <w:szCs w:val="16"/>
              </w:rPr>
            </w:pPr>
            <w:r w:rsidRPr="00CE3BCB">
              <w:rPr>
                <w:sz w:val="16"/>
                <w:szCs w:val="16"/>
              </w:rPr>
              <w:t> </w:t>
            </w:r>
          </w:p>
        </w:tc>
        <w:tc>
          <w:tcPr>
            <w:tcW w:w="1283" w:type="dxa"/>
            <w:tcBorders>
              <w:top w:val="nil"/>
              <w:left w:val="nil"/>
              <w:bottom w:val="single" w:sz="4" w:space="0" w:color="auto"/>
              <w:right w:val="single" w:sz="4" w:space="0" w:color="auto"/>
            </w:tcBorders>
            <w:shd w:val="clear" w:color="auto" w:fill="auto"/>
            <w:hideMark/>
          </w:tcPr>
          <w:p w14:paraId="7ECC8D14" w14:textId="77777777" w:rsidR="00CE3BCB" w:rsidRPr="00CE3BCB" w:rsidRDefault="00CE3BCB" w:rsidP="00CE3BCB">
            <w:pPr>
              <w:jc w:val="right"/>
              <w:rPr>
                <w:sz w:val="16"/>
                <w:szCs w:val="16"/>
              </w:rPr>
            </w:pPr>
            <w:r w:rsidRPr="00CE3BCB">
              <w:rPr>
                <w:sz w:val="16"/>
                <w:szCs w:val="16"/>
              </w:rPr>
              <w:t> </w:t>
            </w:r>
          </w:p>
        </w:tc>
        <w:tc>
          <w:tcPr>
            <w:tcW w:w="1427" w:type="dxa"/>
            <w:tcBorders>
              <w:top w:val="nil"/>
              <w:left w:val="nil"/>
              <w:bottom w:val="single" w:sz="4" w:space="0" w:color="auto"/>
              <w:right w:val="single" w:sz="4" w:space="0" w:color="auto"/>
            </w:tcBorders>
            <w:shd w:val="clear" w:color="auto" w:fill="auto"/>
            <w:hideMark/>
          </w:tcPr>
          <w:p w14:paraId="084D243E" w14:textId="77777777" w:rsidR="00CE3BCB" w:rsidRPr="00CE3BCB" w:rsidRDefault="00CE3BCB" w:rsidP="00CE3BCB">
            <w:pPr>
              <w:jc w:val="right"/>
              <w:rPr>
                <w:sz w:val="16"/>
                <w:szCs w:val="16"/>
              </w:rPr>
            </w:pPr>
            <w:r w:rsidRPr="00CE3BCB">
              <w:rPr>
                <w:sz w:val="16"/>
                <w:szCs w:val="16"/>
              </w:rPr>
              <w:t>16,53</w:t>
            </w:r>
          </w:p>
        </w:tc>
        <w:tc>
          <w:tcPr>
            <w:tcW w:w="1331" w:type="dxa"/>
            <w:tcBorders>
              <w:top w:val="nil"/>
              <w:left w:val="nil"/>
              <w:bottom w:val="single" w:sz="4" w:space="0" w:color="auto"/>
              <w:right w:val="single" w:sz="4" w:space="0" w:color="auto"/>
            </w:tcBorders>
            <w:shd w:val="clear" w:color="auto" w:fill="auto"/>
            <w:hideMark/>
          </w:tcPr>
          <w:p w14:paraId="12740843" w14:textId="77777777" w:rsidR="00CE3BCB" w:rsidRPr="00CE3BCB" w:rsidRDefault="00CE3BCB" w:rsidP="00CE3BCB">
            <w:pPr>
              <w:jc w:val="right"/>
              <w:rPr>
                <w:sz w:val="16"/>
                <w:szCs w:val="16"/>
              </w:rPr>
            </w:pPr>
            <w:r w:rsidRPr="00CE3BCB">
              <w:rPr>
                <w:sz w:val="16"/>
                <w:szCs w:val="16"/>
              </w:rPr>
              <w:t>16,53</w:t>
            </w:r>
          </w:p>
        </w:tc>
        <w:tc>
          <w:tcPr>
            <w:tcW w:w="284" w:type="dxa"/>
            <w:vAlign w:val="center"/>
            <w:hideMark/>
          </w:tcPr>
          <w:p w14:paraId="086DAC7D" w14:textId="77777777" w:rsidR="00CE3BCB" w:rsidRPr="00CE3BCB" w:rsidRDefault="00CE3BCB" w:rsidP="00CE3BCB">
            <w:pPr>
              <w:rPr>
                <w:sz w:val="20"/>
                <w:szCs w:val="20"/>
              </w:rPr>
            </w:pPr>
          </w:p>
        </w:tc>
      </w:tr>
      <w:tr w:rsidR="00CE3BCB" w:rsidRPr="00CE3BCB" w14:paraId="0B588E65" w14:textId="77777777" w:rsidTr="00CD712F">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09C0DB3F" w14:textId="77777777" w:rsidR="00CE3BCB" w:rsidRPr="00CE3BCB" w:rsidRDefault="00CE3BCB" w:rsidP="00CE3BCB">
            <w:pPr>
              <w:jc w:val="center"/>
              <w:rPr>
                <w:sz w:val="16"/>
                <w:szCs w:val="16"/>
              </w:rPr>
            </w:pPr>
            <w:r w:rsidRPr="00CE3BCB">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46A7A2E1" w14:textId="77777777" w:rsidR="00CE3BCB" w:rsidRPr="00CE3BCB" w:rsidRDefault="00CE3BCB" w:rsidP="00CE3BCB">
            <w:pPr>
              <w:rPr>
                <w:sz w:val="16"/>
                <w:szCs w:val="16"/>
              </w:rPr>
            </w:pPr>
            <w:r w:rsidRPr="00CE3BCB">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282064E9" w14:textId="77777777" w:rsidR="00CE3BCB" w:rsidRPr="00CE3BCB" w:rsidRDefault="00CE3BCB" w:rsidP="00CE3BCB">
            <w:pPr>
              <w:rPr>
                <w:sz w:val="16"/>
                <w:szCs w:val="16"/>
              </w:rPr>
            </w:pPr>
            <w:r w:rsidRPr="00CE3BCB">
              <w:rPr>
                <w:sz w:val="16"/>
                <w:szCs w:val="16"/>
              </w:rPr>
              <w:t>Итого по Главам 1-12</w:t>
            </w:r>
          </w:p>
        </w:tc>
        <w:tc>
          <w:tcPr>
            <w:tcW w:w="2139" w:type="dxa"/>
            <w:tcBorders>
              <w:top w:val="nil"/>
              <w:left w:val="nil"/>
              <w:bottom w:val="single" w:sz="4" w:space="0" w:color="auto"/>
              <w:right w:val="single" w:sz="4" w:space="0" w:color="auto"/>
            </w:tcBorders>
            <w:shd w:val="clear" w:color="auto" w:fill="auto"/>
          </w:tcPr>
          <w:p w14:paraId="7DCC09F2" w14:textId="77777777" w:rsidR="00CE3BCB" w:rsidRPr="00CE3BCB" w:rsidRDefault="00CE3BCB" w:rsidP="00CE3BCB">
            <w:pPr>
              <w:jc w:val="right"/>
              <w:rPr>
                <w:b/>
                <w:bCs/>
                <w:sz w:val="16"/>
                <w:szCs w:val="16"/>
              </w:rPr>
            </w:pPr>
            <w:r w:rsidRPr="00CE3BCB">
              <w:rPr>
                <w:b/>
                <w:bCs/>
                <w:sz w:val="16"/>
                <w:szCs w:val="16"/>
              </w:rPr>
              <w:t>525,54</w:t>
            </w:r>
          </w:p>
        </w:tc>
        <w:tc>
          <w:tcPr>
            <w:tcW w:w="1427" w:type="dxa"/>
            <w:tcBorders>
              <w:top w:val="nil"/>
              <w:left w:val="nil"/>
              <w:bottom w:val="single" w:sz="4" w:space="0" w:color="auto"/>
              <w:right w:val="single" w:sz="4" w:space="0" w:color="auto"/>
            </w:tcBorders>
            <w:shd w:val="clear" w:color="auto" w:fill="auto"/>
          </w:tcPr>
          <w:p w14:paraId="17A677D0" w14:textId="77777777" w:rsidR="00CE3BCB" w:rsidRPr="00CE3BCB" w:rsidRDefault="00CE3BCB" w:rsidP="00CE3BCB">
            <w:pPr>
              <w:jc w:val="right"/>
              <w:rPr>
                <w:b/>
                <w:bCs/>
                <w:sz w:val="16"/>
                <w:szCs w:val="16"/>
              </w:rPr>
            </w:pPr>
            <w:r w:rsidRPr="00CE3BCB">
              <w:rPr>
                <w:b/>
                <w:bCs/>
                <w:sz w:val="16"/>
                <w:szCs w:val="16"/>
              </w:rPr>
              <w:t>1 516,42</w:t>
            </w:r>
          </w:p>
        </w:tc>
        <w:tc>
          <w:tcPr>
            <w:tcW w:w="1283" w:type="dxa"/>
            <w:tcBorders>
              <w:top w:val="nil"/>
              <w:left w:val="nil"/>
              <w:bottom w:val="single" w:sz="4" w:space="0" w:color="auto"/>
              <w:right w:val="single" w:sz="4" w:space="0" w:color="auto"/>
            </w:tcBorders>
            <w:shd w:val="clear" w:color="auto" w:fill="auto"/>
          </w:tcPr>
          <w:p w14:paraId="684F1371" w14:textId="77777777" w:rsidR="00CE3BCB" w:rsidRPr="00CE3BCB" w:rsidRDefault="00CE3BCB" w:rsidP="00CE3BCB">
            <w:pPr>
              <w:jc w:val="right"/>
              <w:rPr>
                <w:b/>
                <w:bCs/>
                <w:sz w:val="16"/>
                <w:szCs w:val="16"/>
              </w:rPr>
            </w:pPr>
            <w:r w:rsidRPr="00CE3BCB">
              <w:rPr>
                <w:b/>
                <w:bCs/>
                <w:sz w:val="16"/>
                <w:szCs w:val="16"/>
              </w:rPr>
              <w:t>133,14</w:t>
            </w:r>
          </w:p>
        </w:tc>
        <w:tc>
          <w:tcPr>
            <w:tcW w:w="1427" w:type="dxa"/>
            <w:tcBorders>
              <w:top w:val="nil"/>
              <w:left w:val="nil"/>
              <w:bottom w:val="single" w:sz="4" w:space="0" w:color="auto"/>
              <w:right w:val="single" w:sz="4" w:space="0" w:color="auto"/>
            </w:tcBorders>
            <w:shd w:val="clear" w:color="auto" w:fill="auto"/>
          </w:tcPr>
          <w:p w14:paraId="3CA9CEB0" w14:textId="77777777" w:rsidR="00CE3BCB" w:rsidRPr="00CE3BCB" w:rsidRDefault="00CE3BCB" w:rsidP="00CE3BCB">
            <w:pPr>
              <w:jc w:val="right"/>
              <w:rPr>
                <w:b/>
                <w:bCs/>
                <w:sz w:val="16"/>
                <w:szCs w:val="16"/>
              </w:rPr>
            </w:pPr>
            <w:r w:rsidRPr="00CE3BCB">
              <w:rPr>
                <w:b/>
                <w:bCs/>
                <w:sz w:val="16"/>
                <w:szCs w:val="16"/>
              </w:rPr>
              <w:t>24,56</w:t>
            </w:r>
          </w:p>
        </w:tc>
        <w:tc>
          <w:tcPr>
            <w:tcW w:w="1331" w:type="dxa"/>
            <w:tcBorders>
              <w:top w:val="nil"/>
              <w:left w:val="nil"/>
              <w:bottom w:val="single" w:sz="4" w:space="0" w:color="auto"/>
              <w:right w:val="single" w:sz="4" w:space="0" w:color="auto"/>
            </w:tcBorders>
            <w:shd w:val="clear" w:color="auto" w:fill="auto"/>
          </w:tcPr>
          <w:p w14:paraId="596AFA59" w14:textId="77777777" w:rsidR="00CE3BCB" w:rsidRPr="00CE3BCB" w:rsidRDefault="00CE3BCB" w:rsidP="00CE3BCB">
            <w:pPr>
              <w:jc w:val="right"/>
              <w:rPr>
                <w:b/>
                <w:bCs/>
                <w:sz w:val="16"/>
                <w:szCs w:val="16"/>
              </w:rPr>
            </w:pPr>
            <w:r w:rsidRPr="00CE3BCB">
              <w:rPr>
                <w:b/>
                <w:bCs/>
                <w:sz w:val="16"/>
                <w:szCs w:val="16"/>
              </w:rPr>
              <w:t>2 199,66</w:t>
            </w:r>
          </w:p>
        </w:tc>
        <w:tc>
          <w:tcPr>
            <w:tcW w:w="284" w:type="dxa"/>
            <w:vAlign w:val="center"/>
            <w:hideMark/>
          </w:tcPr>
          <w:p w14:paraId="7812FBF3" w14:textId="77777777" w:rsidR="00CE3BCB" w:rsidRPr="00CE3BCB" w:rsidRDefault="00CE3BCB" w:rsidP="00CE3BCB">
            <w:pPr>
              <w:rPr>
                <w:sz w:val="20"/>
                <w:szCs w:val="20"/>
              </w:rPr>
            </w:pPr>
          </w:p>
        </w:tc>
      </w:tr>
      <w:tr w:rsidR="00CE3BCB" w:rsidRPr="00CE3BCB" w14:paraId="11595EE3" w14:textId="77777777" w:rsidTr="00CD712F">
        <w:trPr>
          <w:trHeight w:val="192"/>
        </w:trPr>
        <w:tc>
          <w:tcPr>
            <w:tcW w:w="15309" w:type="dxa"/>
            <w:gridSpan w:val="8"/>
            <w:tcBorders>
              <w:top w:val="single" w:sz="4" w:space="0" w:color="auto"/>
              <w:left w:val="single" w:sz="4" w:space="0" w:color="auto"/>
              <w:bottom w:val="single" w:sz="4" w:space="0" w:color="auto"/>
              <w:right w:val="single" w:sz="4" w:space="0" w:color="auto"/>
            </w:tcBorders>
            <w:shd w:val="clear" w:color="auto" w:fill="auto"/>
            <w:hideMark/>
          </w:tcPr>
          <w:p w14:paraId="5F5B6892" w14:textId="77777777" w:rsidR="00CE3BCB" w:rsidRPr="00CE3BCB" w:rsidRDefault="00CE3BCB" w:rsidP="00CE3BCB">
            <w:pPr>
              <w:rPr>
                <w:b/>
                <w:bCs/>
                <w:sz w:val="18"/>
                <w:szCs w:val="18"/>
              </w:rPr>
            </w:pPr>
            <w:r w:rsidRPr="00CE3BCB">
              <w:rPr>
                <w:b/>
                <w:bCs/>
                <w:sz w:val="18"/>
                <w:szCs w:val="18"/>
              </w:rPr>
              <w:lastRenderedPageBreak/>
              <w:t>Непредвиденные затраты</w:t>
            </w:r>
          </w:p>
        </w:tc>
        <w:tc>
          <w:tcPr>
            <w:tcW w:w="284" w:type="dxa"/>
            <w:vAlign w:val="center"/>
            <w:hideMark/>
          </w:tcPr>
          <w:p w14:paraId="50C78580" w14:textId="77777777" w:rsidR="00CE3BCB" w:rsidRPr="00CE3BCB" w:rsidRDefault="00CE3BCB" w:rsidP="00CE3BCB">
            <w:pPr>
              <w:rPr>
                <w:sz w:val="20"/>
                <w:szCs w:val="20"/>
              </w:rPr>
            </w:pPr>
          </w:p>
        </w:tc>
      </w:tr>
      <w:tr w:rsidR="00CE3BCB" w:rsidRPr="00CE3BCB" w14:paraId="5B963EF9" w14:textId="77777777" w:rsidTr="00CD712F">
        <w:trPr>
          <w:trHeight w:val="400"/>
        </w:trPr>
        <w:tc>
          <w:tcPr>
            <w:tcW w:w="427" w:type="dxa"/>
            <w:tcBorders>
              <w:top w:val="nil"/>
              <w:left w:val="single" w:sz="4" w:space="0" w:color="auto"/>
              <w:bottom w:val="single" w:sz="4" w:space="0" w:color="auto"/>
              <w:right w:val="single" w:sz="4" w:space="0" w:color="auto"/>
            </w:tcBorders>
            <w:shd w:val="clear" w:color="auto" w:fill="auto"/>
            <w:hideMark/>
          </w:tcPr>
          <w:p w14:paraId="2C99E6B5" w14:textId="77777777" w:rsidR="00CE3BCB" w:rsidRPr="00CE3BCB" w:rsidRDefault="00CE3BCB" w:rsidP="00CE3BCB">
            <w:pPr>
              <w:jc w:val="center"/>
              <w:rPr>
                <w:sz w:val="16"/>
                <w:szCs w:val="16"/>
              </w:rPr>
            </w:pPr>
            <w:r w:rsidRPr="00CE3BCB">
              <w:rPr>
                <w:sz w:val="16"/>
                <w:szCs w:val="16"/>
              </w:rPr>
              <w:t>5</w:t>
            </w:r>
          </w:p>
        </w:tc>
        <w:tc>
          <w:tcPr>
            <w:tcW w:w="2139" w:type="dxa"/>
            <w:tcBorders>
              <w:top w:val="nil"/>
              <w:left w:val="nil"/>
              <w:bottom w:val="single" w:sz="4" w:space="0" w:color="auto"/>
              <w:right w:val="single" w:sz="4" w:space="0" w:color="auto"/>
            </w:tcBorders>
            <w:shd w:val="clear" w:color="auto" w:fill="auto"/>
            <w:hideMark/>
          </w:tcPr>
          <w:p w14:paraId="27348918" w14:textId="77777777" w:rsidR="00CE3BCB" w:rsidRPr="00CE3BCB" w:rsidRDefault="00CE3BCB" w:rsidP="00CE3BCB">
            <w:pPr>
              <w:rPr>
                <w:sz w:val="16"/>
                <w:szCs w:val="16"/>
              </w:rPr>
            </w:pPr>
            <w:r w:rsidRPr="00CE3BCB">
              <w:rPr>
                <w:sz w:val="16"/>
                <w:szCs w:val="16"/>
              </w:rPr>
              <w:t>Приказ от 4.08.2020 № 421/пр п.179</w:t>
            </w:r>
          </w:p>
        </w:tc>
        <w:tc>
          <w:tcPr>
            <w:tcW w:w="5136" w:type="dxa"/>
            <w:tcBorders>
              <w:top w:val="nil"/>
              <w:left w:val="nil"/>
              <w:bottom w:val="single" w:sz="4" w:space="0" w:color="auto"/>
              <w:right w:val="single" w:sz="4" w:space="0" w:color="auto"/>
            </w:tcBorders>
            <w:shd w:val="clear" w:color="auto" w:fill="auto"/>
            <w:hideMark/>
          </w:tcPr>
          <w:p w14:paraId="257C214E" w14:textId="77777777" w:rsidR="00CE3BCB" w:rsidRPr="00CE3BCB" w:rsidRDefault="00CE3BCB" w:rsidP="00CE3BCB">
            <w:pPr>
              <w:rPr>
                <w:sz w:val="16"/>
                <w:szCs w:val="16"/>
              </w:rPr>
            </w:pPr>
            <w:r w:rsidRPr="00CE3BCB">
              <w:rPr>
                <w:sz w:val="16"/>
                <w:szCs w:val="16"/>
              </w:rPr>
              <w:t>Непредвиденные затраты для объектов капитального строительства производственного назначения, линейных объектов - 3%</w:t>
            </w:r>
          </w:p>
        </w:tc>
        <w:tc>
          <w:tcPr>
            <w:tcW w:w="2139" w:type="dxa"/>
            <w:tcBorders>
              <w:top w:val="nil"/>
              <w:left w:val="nil"/>
              <w:bottom w:val="single" w:sz="4" w:space="0" w:color="auto"/>
              <w:right w:val="single" w:sz="4" w:space="0" w:color="auto"/>
            </w:tcBorders>
            <w:shd w:val="clear" w:color="auto" w:fill="auto"/>
          </w:tcPr>
          <w:p w14:paraId="26168108" w14:textId="77777777" w:rsidR="00CE3BCB" w:rsidRPr="00CE3BCB" w:rsidRDefault="00CE3BCB" w:rsidP="00CE3BCB">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4860E5A0" w14:textId="77777777" w:rsidR="00CE3BCB" w:rsidRPr="00CE3BCB" w:rsidRDefault="00CE3BCB" w:rsidP="00CE3BCB">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4855FD2C" w14:textId="77777777" w:rsidR="00CE3BCB" w:rsidRPr="00CE3BCB" w:rsidRDefault="00CE3BCB" w:rsidP="00CE3BCB">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25DE56DB" w14:textId="77777777" w:rsidR="00CE3BCB" w:rsidRPr="00CE3BCB" w:rsidRDefault="00CE3BCB" w:rsidP="00CE3BCB">
            <w:pPr>
              <w:jc w:val="right"/>
              <w:rPr>
                <w:sz w:val="16"/>
                <w:szCs w:val="16"/>
              </w:rPr>
            </w:pPr>
          </w:p>
        </w:tc>
        <w:tc>
          <w:tcPr>
            <w:tcW w:w="1331" w:type="dxa"/>
            <w:tcBorders>
              <w:top w:val="nil"/>
              <w:left w:val="nil"/>
              <w:bottom w:val="single" w:sz="4" w:space="0" w:color="auto"/>
              <w:right w:val="single" w:sz="4" w:space="0" w:color="auto"/>
            </w:tcBorders>
            <w:shd w:val="clear" w:color="auto" w:fill="auto"/>
          </w:tcPr>
          <w:p w14:paraId="5DB6C92D" w14:textId="77777777" w:rsidR="00CE3BCB" w:rsidRPr="00CE3BCB" w:rsidRDefault="00CE3BCB" w:rsidP="00CE3BCB">
            <w:pPr>
              <w:jc w:val="right"/>
              <w:rPr>
                <w:sz w:val="16"/>
                <w:szCs w:val="16"/>
              </w:rPr>
            </w:pPr>
          </w:p>
        </w:tc>
        <w:tc>
          <w:tcPr>
            <w:tcW w:w="284" w:type="dxa"/>
            <w:vAlign w:val="center"/>
            <w:hideMark/>
          </w:tcPr>
          <w:p w14:paraId="4850B756" w14:textId="77777777" w:rsidR="00CE3BCB" w:rsidRPr="00CE3BCB" w:rsidRDefault="00CE3BCB" w:rsidP="00CE3BCB">
            <w:pPr>
              <w:rPr>
                <w:sz w:val="20"/>
                <w:szCs w:val="20"/>
              </w:rPr>
            </w:pPr>
          </w:p>
        </w:tc>
      </w:tr>
      <w:tr w:rsidR="00CE3BCB" w:rsidRPr="00CE3BCB" w14:paraId="6DB48737" w14:textId="77777777" w:rsidTr="00CD712F">
        <w:trPr>
          <w:trHeight w:val="255"/>
        </w:trPr>
        <w:tc>
          <w:tcPr>
            <w:tcW w:w="427" w:type="dxa"/>
            <w:tcBorders>
              <w:top w:val="nil"/>
              <w:left w:val="single" w:sz="4" w:space="0" w:color="auto"/>
              <w:bottom w:val="single" w:sz="4" w:space="0" w:color="auto"/>
              <w:right w:val="single" w:sz="4" w:space="0" w:color="auto"/>
            </w:tcBorders>
            <w:shd w:val="clear" w:color="auto" w:fill="auto"/>
            <w:hideMark/>
          </w:tcPr>
          <w:p w14:paraId="2DFAC367" w14:textId="77777777" w:rsidR="00CE3BCB" w:rsidRPr="00CE3BCB" w:rsidRDefault="00CE3BCB" w:rsidP="00CE3BCB">
            <w:pPr>
              <w:jc w:val="center"/>
              <w:rPr>
                <w:sz w:val="16"/>
                <w:szCs w:val="16"/>
              </w:rPr>
            </w:pPr>
            <w:r w:rsidRPr="00CE3BCB">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0827244F" w14:textId="77777777" w:rsidR="00CE3BCB" w:rsidRPr="00CE3BCB" w:rsidRDefault="00CE3BCB" w:rsidP="00CE3BCB">
            <w:pPr>
              <w:rPr>
                <w:sz w:val="16"/>
                <w:szCs w:val="16"/>
              </w:rPr>
            </w:pPr>
            <w:r w:rsidRPr="00CE3BCB">
              <w:rPr>
                <w:sz w:val="16"/>
                <w:szCs w:val="16"/>
              </w:rPr>
              <w:t> </w:t>
            </w:r>
          </w:p>
        </w:tc>
        <w:tc>
          <w:tcPr>
            <w:tcW w:w="5136" w:type="dxa"/>
            <w:tcBorders>
              <w:top w:val="nil"/>
              <w:left w:val="nil"/>
              <w:bottom w:val="single" w:sz="4" w:space="0" w:color="auto"/>
              <w:right w:val="single" w:sz="4" w:space="0" w:color="auto"/>
            </w:tcBorders>
            <w:shd w:val="clear" w:color="auto" w:fill="auto"/>
            <w:hideMark/>
          </w:tcPr>
          <w:p w14:paraId="60A88EAA" w14:textId="77777777" w:rsidR="00CE3BCB" w:rsidRPr="00CE3BCB" w:rsidRDefault="00CE3BCB" w:rsidP="00CE3BCB">
            <w:pPr>
              <w:rPr>
                <w:sz w:val="16"/>
                <w:szCs w:val="16"/>
              </w:rPr>
            </w:pPr>
            <w:r w:rsidRPr="00CE3BCB">
              <w:rPr>
                <w:sz w:val="16"/>
                <w:szCs w:val="16"/>
              </w:rPr>
              <w:t>Итого "Непредвиденные затраты"</w:t>
            </w:r>
          </w:p>
        </w:tc>
        <w:tc>
          <w:tcPr>
            <w:tcW w:w="2139" w:type="dxa"/>
            <w:tcBorders>
              <w:top w:val="nil"/>
              <w:left w:val="nil"/>
              <w:bottom w:val="single" w:sz="4" w:space="0" w:color="auto"/>
              <w:right w:val="single" w:sz="4" w:space="0" w:color="auto"/>
            </w:tcBorders>
            <w:shd w:val="clear" w:color="auto" w:fill="auto"/>
          </w:tcPr>
          <w:p w14:paraId="3D75F0CA" w14:textId="77777777" w:rsidR="00CE3BCB" w:rsidRPr="00CE3BCB" w:rsidRDefault="00CE3BCB" w:rsidP="00CE3BCB">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70A357D6" w14:textId="77777777" w:rsidR="00CE3BCB" w:rsidRPr="00CE3BCB" w:rsidRDefault="00CE3BCB" w:rsidP="00CE3BCB">
            <w:pPr>
              <w:jc w:val="right"/>
              <w:rPr>
                <w:sz w:val="16"/>
                <w:szCs w:val="16"/>
              </w:rPr>
            </w:pPr>
          </w:p>
        </w:tc>
        <w:tc>
          <w:tcPr>
            <w:tcW w:w="1283" w:type="dxa"/>
            <w:tcBorders>
              <w:top w:val="nil"/>
              <w:left w:val="nil"/>
              <w:bottom w:val="single" w:sz="4" w:space="0" w:color="auto"/>
              <w:right w:val="single" w:sz="4" w:space="0" w:color="auto"/>
            </w:tcBorders>
            <w:shd w:val="clear" w:color="auto" w:fill="auto"/>
          </w:tcPr>
          <w:p w14:paraId="456DA082" w14:textId="77777777" w:rsidR="00CE3BCB" w:rsidRPr="00CE3BCB" w:rsidRDefault="00CE3BCB" w:rsidP="00CE3BCB">
            <w:pPr>
              <w:jc w:val="right"/>
              <w:rPr>
                <w:sz w:val="16"/>
                <w:szCs w:val="16"/>
              </w:rPr>
            </w:pPr>
          </w:p>
        </w:tc>
        <w:tc>
          <w:tcPr>
            <w:tcW w:w="1427" w:type="dxa"/>
            <w:tcBorders>
              <w:top w:val="nil"/>
              <w:left w:val="nil"/>
              <w:bottom w:val="single" w:sz="4" w:space="0" w:color="auto"/>
              <w:right w:val="single" w:sz="4" w:space="0" w:color="auto"/>
            </w:tcBorders>
            <w:shd w:val="clear" w:color="auto" w:fill="auto"/>
          </w:tcPr>
          <w:p w14:paraId="19B36722" w14:textId="77777777" w:rsidR="00CE3BCB" w:rsidRPr="00CE3BCB" w:rsidRDefault="00CE3BCB" w:rsidP="00CE3BCB">
            <w:pPr>
              <w:jc w:val="right"/>
              <w:rPr>
                <w:sz w:val="16"/>
                <w:szCs w:val="16"/>
              </w:rPr>
            </w:pPr>
          </w:p>
        </w:tc>
        <w:tc>
          <w:tcPr>
            <w:tcW w:w="1331" w:type="dxa"/>
            <w:tcBorders>
              <w:top w:val="nil"/>
              <w:left w:val="nil"/>
              <w:bottom w:val="single" w:sz="4" w:space="0" w:color="auto"/>
              <w:right w:val="single" w:sz="4" w:space="0" w:color="auto"/>
            </w:tcBorders>
            <w:shd w:val="clear" w:color="auto" w:fill="auto"/>
          </w:tcPr>
          <w:p w14:paraId="128836E8" w14:textId="77777777" w:rsidR="00CE3BCB" w:rsidRPr="00CE3BCB" w:rsidRDefault="00CE3BCB" w:rsidP="00CE3BCB">
            <w:pPr>
              <w:jc w:val="right"/>
              <w:rPr>
                <w:sz w:val="16"/>
                <w:szCs w:val="16"/>
              </w:rPr>
            </w:pPr>
          </w:p>
        </w:tc>
        <w:tc>
          <w:tcPr>
            <w:tcW w:w="284" w:type="dxa"/>
            <w:vAlign w:val="center"/>
            <w:hideMark/>
          </w:tcPr>
          <w:p w14:paraId="0EAF1490" w14:textId="77777777" w:rsidR="00CE3BCB" w:rsidRPr="00CE3BCB" w:rsidRDefault="00CE3BCB" w:rsidP="00CE3BCB">
            <w:pPr>
              <w:rPr>
                <w:sz w:val="20"/>
                <w:szCs w:val="20"/>
              </w:rPr>
            </w:pPr>
          </w:p>
        </w:tc>
      </w:tr>
      <w:tr w:rsidR="00CE3BCB" w:rsidRPr="00CE3BCB" w14:paraId="32792963" w14:textId="77777777" w:rsidTr="00CD712F">
        <w:trPr>
          <w:trHeight w:val="297"/>
        </w:trPr>
        <w:tc>
          <w:tcPr>
            <w:tcW w:w="427" w:type="dxa"/>
            <w:tcBorders>
              <w:top w:val="nil"/>
              <w:left w:val="single" w:sz="4" w:space="0" w:color="auto"/>
              <w:bottom w:val="single" w:sz="4" w:space="0" w:color="auto"/>
              <w:right w:val="single" w:sz="4" w:space="0" w:color="auto"/>
            </w:tcBorders>
            <w:shd w:val="clear" w:color="auto" w:fill="auto"/>
            <w:hideMark/>
          </w:tcPr>
          <w:p w14:paraId="41B43DF2" w14:textId="77777777" w:rsidR="00CE3BCB" w:rsidRPr="00CE3BCB" w:rsidRDefault="00CE3BCB" w:rsidP="00CE3BCB">
            <w:pPr>
              <w:jc w:val="center"/>
              <w:rPr>
                <w:sz w:val="16"/>
                <w:szCs w:val="16"/>
              </w:rPr>
            </w:pPr>
            <w:r w:rsidRPr="00CE3BCB">
              <w:rPr>
                <w:sz w:val="16"/>
                <w:szCs w:val="16"/>
              </w:rPr>
              <w:t> </w:t>
            </w:r>
          </w:p>
        </w:tc>
        <w:tc>
          <w:tcPr>
            <w:tcW w:w="2139" w:type="dxa"/>
            <w:tcBorders>
              <w:top w:val="nil"/>
              <w:left w:val="nil"/>
              <w:bottom w:val="single" w:sz="4" w:space="0" w:color="auto"/>
              <w:right w:val="single" w:sz="4" w:space="0" w:color="auto"/>
            </w:tcBorders>
            <w:shd w:val="clear" w:color="auto" w:fill="auto"/>
            <w:hideMark/>
          </w:tcPr>
          <w:p w14:paraId="3AB93538" w14:textId="77777777" w:rsidR="00CE3BCB" w:rsidRPr="00CE3BCB" w:rsidRDefault="00CE3BCB" w:rsidP="00CE3BCB">
            <w:pPr>
              <w:rPr>
                <w:sz w:val="16"/>
                <w:szCs w:val="16"/>
                <w:highlight w:val="yellow"/>
              </w:rPr>
            </w:pPr>
            <w:r w:rsidRPr="00CE3BCB">
              <w:rPr>
                <w:sz w:val="16"/>
                <w:szCs w:val="16"/>
                <w:highlight w:val="yellow"/>
              </w:rPr>
              <w:t> </w:t>
            </w:r>
          </w:p>
        </w:tc>
        <w:tc>
          <w:tcPr>
            <w:tcW w:w="5136" w:type="dxa"/>
            <w:tcBorders>
              <w:top w:val="nil"/>
              <w:left w:val="nil"/>
              <w:bottom w:val="single" w:sz="4" w:space="0" w:color="auto"/>
              <w:right w:val="single" w:sz="4" w:space="0" w:color="auto"/>
            </w:tcBorders>
            <w:shd w:val="clear" w:color="auto" w:fill="auto"/>
            <w:hideMark/>
          </w:tcPr>
          <w:p w14:paraId="6E3B8A0B" w14:textId="77777777" w:rsidR="00CE3BCB" w:rsidRPr="00CE3BCB" w:rsidRDefault="00CE3BCB" w:rsidP="00CE3BCB">
            <w:pPr>
              <w:rPr>
                <w:sz w:val="16"/>
                <w:szCs w:val="16"/>
              </w:rPr>
            </w:pPr>
            <w:r w:rsidRPr="00CE3BCB">
              <w:rPr>
                <w:sz w:val="16"/>
                <w:szCs w:val="16"/>
              </w:rPr>
              <w:t>Итого с учетом "Непредвиденные затраты"</w:t>
            </w:r>
          </w:p>
        </w:tc>
        <w:tc>
          <w:tcPr>
            <w:tcW w:w="2139" w:type="dxa"/>
            <w:tcBorders>
              <w:top w:val="nil"/>
              <w:left w:val="nil"/>
              <w:bottom w:val="single" w:sz="4" w:space="0" w:color="auto"/>
              <w:right w:val="single" w:sz="4" w:space="0" w:color="auto"/>
            </w:tcBorders>
            <w:shd w:val="clear" w:color="auto" w:fill="auto"/>
          </w:tcPr>
          <w:p w14:paraId="7D2BCCFE" w14:textId="77777777" w:rsidR="00CE3BCB" w:rsidRPr="00CE3BCB" w:rsidRDefault="00CE3BCB" w:rsidP="00CE3BCB">
            <w:pPr>
              <w:jc w:val="right"/>
              <w:rPr>
                <w:b/>
                <w:bCs/>
                <w:sz w:val="16"/>
                <w:szCs w:val="16"/>
              </w:rPr>
            </w:pPr>
            <w:r w:rsidRPr="00CE3BCB">
              <w:rPr>
                <w:b/>
                <w:bCs/>
                <w:sz w:val="16"/>
                <w:szCs w:val="16"/>
              </w:rPr>
              <w:t>525,54</w:t>
            </w:r>
          </w:p>
        </w:tc>
        <w:tc>
          <w:tcPr>
            <w:tcW w:w="1427" w:type="dxa"/>
            <w:tcBorders>
              <w:top w:val="nil"/>
              <w:left w:val="nil"/>
              <w:bottom w:val="single" w:sz="4" w:space="0" w:color="auto"/>
              <w:right w:val="single" w:sz="4" w:space="0" w:color="auto"/>
            </w:tcBorders>
            <w:shd w:val="clear" w:color="auto" w:fill="auto"/>
          </w:tcPr>
          <w:p w14:paraId="14641600" w14:textId="77777777" w:rsidR="00CE3BCB" w:rsidRPr="00CE3BCB" w:rsidRDefault="00CE3BCB" w:rsidP="00CE3BCB">
            <w:pPr>
              <w:jc w:val="right"/>
              <w:rPr>
                <w:b/>
                <w:bCs/>
                <w:sz w:val="16"/>
                <w:szCs w:val="16"/>
              </w:rPr>
            </w:pPr>
            <w:r w:rsidRPr="00CE3BCB">
              <w:rPr>
                <w:b/>
                <w:bCs/>
                <w:sz w:val="16"/>
                <w:szCs w:val="16"/>
              </w:rPr>
              <w:t>1 516,42</w:t>
            </w:r>
          </w:p>
        </w:tc>
        <w:tc>
          <w:tcPr>
            <w:tcW w:w="1283" w:type="dxa"/>
            <w:tcBorders>
              <w:top w:val="nil"/>
              <w:left w:val="nil"/>
              <w:bottom w:val="single" w:sz="4" w:space="0" w:color="auto"/>
              <w:right w:val="single" w:sz="4" w:space="0" w:color="auto"/>
            </w:tcBorders>
            <w:shd w:val="clear" w:color="auto" w:fill="auto"/>
          </w:tcPr>
          <w:p w14:paraId="5EACBCDD" w14:textId="77777777" w:rsidR="00CE3BCB" w:rsidRPr="00CE3BCB" w:rsidRDefault="00CE3BCB" w:rsidP="00CE3BCB">
            <w:pPr>
              <w:jc w:val="right"/>
              <w:rPr>
                <w:b/>
                <w:bCs/>
                <w:sz w:val="16"/>
                <w:szCs w:val="16"/>
              </w:rPr>
            </w:pPr>
            <w:r w:rsidRPr="00CE3BCB">
              <w:rPr>
                <w:b/>
                <w:bCs/>
                <w:sz w:val="16"/>
                <w:szCs w:val="16"/>
              </w:rPr>
              <w:t>133,14</w:t>
            </w:r>
          </w:p>
        </w:tc>
        <w:tc>
          <w:tcPr>
            <w:tcW w:w="1427" w:type="dxa"/>
            <w:tcBorders>
              <w:top w:val="nil"/>
              <w:left w:val="nil"/>
              <w:bottom w:val="single" w:sz="4" w:space="0" w:color="auto"/>
              <w:right w:val="single" w:sz="4" w:space="0" w:color="auto"/>
            </w:tcBorders>
            <w:shd w:val="clear" w:color="auto" w:fill="auto"/>
          </w:tcPr>
          <w:p w14:paraId="23D65356" w14:textId="77777777" w:rsidR="00CE3BCB" w:rsidRPr="00CE3BCB" w:rsidRDefault="00CE3BCB" w:rsidP="00CE3BCB">
            <w:pPr>
              <w:jc w:val="right"/>
              <w:rPr>
                <w:b/>
                <w:bCs/>
                <w:sz w:val="16"/>
                <w:szCs w:val="16"/>
              </w:rPr>
            </w:pPr>
            <w:r w:rsidRPr="00CE3BCB">
              <w:rPr>
                <w:b/>
                <w:bCs/>
                <w:sz w:val="16"/>
                <w:szCs w:val="16"/>
              </w:rPr>
              <w:t>24,56</w:t>
            </w:r>
          </w:p>
        </w:tc>
        <w:tc>
          <w:tcPr>
            <w:tcW w:w="1331" w:type="dxa"/>
            <w:tcBorders>
              <w:top w:val="nil"/>
              <w:left w:val="nil"/>
              <w:bottom w:val="single" w:sz="4" w:space="0" w:color="auto"/>
              <w:right w:val="single" w:sz="4" w:space="0" w:color="auto"/>
            </w:tcBorders>
            <w:shd w:val="clear" w:color="auto" w:fill="auto"/>
          </w:tcPr>
          <w:p w14:paraId="7047D70B" w14:textId="77777777" w:rsidR="00CE3BCB" w:rsidRPr="00CE3BCB" w:rsidRDefault="00CE3BCB" w:rsidP="00CE3BCB">
            <w:pPr>
              <w:jc w:val="right"/>
              <w:rPr>
                <w:b/>
                <w:bCs/>
                <w:sz w:val="16"/>
                <w:szCs w:val="16"/>
              </w:rPr>
            </w:pPr>
            <w:r w:rsidRPr="00CE3BCB">
              <w:rPr>
                <w:b/>
                <w:bCs/>
                <w:sz w:val="16"/>
                <w:szCs w:val="16"/>
              </w:rPr>
              <w:t>2 199,66</w:t>
            </w:r>
          </w:p>
        </w:tc>
        <w:tc>
          <w:tcPr>
            <w:tcW w:w="284" w:type="dxa"/>
            <w:vAlign w:val="center"/>
            <w:hideMark/>
          </w:tcPr>
          <w:p w14:paraId="0F11A1CF" w14:textId="77777777" w:rsidR="00CE3BCB" w:rsidRPr="00CE3BCB" w:rsidRDefault="00CE3BCB" w:rsidP="00CE3BCB">
            <w:pPr>
              <w:rPr>
                <w:sz w:val="20"/>
                <w:szCs w:val="20"/>
              </w:rPr>
            </w:pPr>
          </w:p>
        </w:tc>
      </w:tr>
      <w:tr w:rsidR="00CE3BCB" w:rsidRPr="00CE3BCB" w14:paraId="4476979A" w14:textId="77777777" w:rsidTr="00CD712F">
        <w:trPr>
          <w:trHeight w:val="297"/>
        </w:trPr>
        <w:tc>
          <w:tcPr>
            <w:tcW w:w="427" w:type="dxa"/>
            <w:tcBorders>
              <w:top w:val="single" w:sz="4" w:space="0" w:color="auto"/>
              <w:left w:val="single" w:sz="4" w:space="0" w:color="auto"/>
              <w:bottom w:val="single" w:sz="4" w:space="0" w:color="auto"/>
              <w:right w:val="single" w:sz="4" w:space="0" w:color="auto"/>
            </w:tcBorders>
            <w:shd w:val="clear" w:color="auto" w:fill="auto"/>
          </w:tcPr>
          <w:p w14:paraId="6D3594BA" w14:textId="77777777" w:rsidR="00CE3BCB" w:rsidRPr="00CE3BCB" w:rsidRDefault="00CE3BCB" w:rsidP="00CE3BCB">
            <w:pPr>
              <w:jc w:val="center"/>
              <w:rPr>
                <w:sz w:val="16"/>
                <w:szCs w:val="16"/>
              </w:rPr>
            </w:pPr>
          </w:p>
        </w:tc>
        <w:tc>
          <w:tcPr>
            <w:tcW w:w="2139" w:type="dxa"/>
            <w:tcBorders>
              <w:top w:val="single" w:sz="4" w:space="0" w:color="auto"/>
              <w:left w:val="nil"/>
              <w:bottom w:val="single" w:sz="4" w:space="0" w:color="auto"/>
              <w:right w:val="single" w:sz="4" w:space="0" w:color="auto"/>
            </w:tcBorders>
            <w:shd w:val="clear" w:color="auto" w:fill="auto"/>
          </w:tcPr>
          <w:p w14:paraId="3B9794A3" w14:textId="77777777" w:rsidR="00CE3BCB" w:rsidRPr="00CE3BCB" w:rsidRDefault="00CE3BCB" w:rsidP="00CE3BCB">
            <w:pPr>
              <w:rPr>
                <w:sz w:val="16"/>
                <w:szCs w:val="16"/>
                <w:highlight w:val="yellow"/>
              </w:rPr>
            </w:pPr>
          </w:p>
        </w:tc>
        <w:tc>
          <w:tcPr>
            <w:tcW w:w="5136" w:type="dxa"/>
            <w:tcBorders>
              <w:top w:val="single" w:sz="4" w:space="0" w:color="auto"/>
              <w:left w:val="nil"/>
              <w:bottom w:val="single" w:sz="4" w:space="0" w:color="auto"/>
              <w:right w:val="single" w:sz="4" w:space="0" w:color="auto"/>
            </w:tcBorders>
            <w:shd w:val="clear" w:color="auto" w:fill="auto"/>
          </w:tcPr>
          <w:p w14:paraId="412E0ECD" w14:textId="77777777" w:rsidR="00CE3BCB" w:rsidRPr="00CE3BCB" w:rsidRDefault="00CE3BCB" w:rsidP="00CE3BCB">
            <w:pPr>
              <w:rPr>
                <w:sz w:val="16"/>
                <w:szCs w:val="16"/>
              </w:rPr>
            </w:pPr>
            <w:r w:rsidRPr="00CE3BCB">
              <w:rPr>
                <w:sz w:val="16"/>
                <w:szCs w:val="16"/>
              </w:rPr>
              <w:t xml:space="preserve">Всего по смете в ценах </w:t>
            </w:r>
            <w:r w:rsidRPr="00CE3BCB">
              <w:rPr>
                <w:b/>
                <w:bCs/>
                <w:sz w:val="16"/>
                <w:szCs w:val="16"/>
              </w:rPr>
              <w:t>4 квартала 2024 г</w:t>
            </w:r>
            <w:r w:rsidRPr="00CE3BCB">
              <w:rPr>
                <w:sz w:val="16"/>
                <w:szCs w:val="16"/>
              </w:rPr>
              <w:t xml:space="preserve">. </w:t>
            </w:r>
          </w:p>
        </w:tc>
        <w:tc>
          <w:tcPr>
            <w:tcW w:w="2139" w:type="dxa"/>
            <w:tcBorders>
              <w:top w:val="nil"/>
              <w:left w:val="nil"/>
              <w:bottom w:val="single" w:sz="4" w:space="0" w:color="auto"/>
              <w:right w:val="single" w:sz="4" w:space="0" w:color="auto"/>
            </w:tcBorders>
            <w:shd w:val="clear" w:color="auto" w:fill="auto"/>
          </w:tcPr>
          <w:p w14:paraId="1EFAA34B" w14:textId="77777777" w:rsidR="00CE3BCB" w:rsidRPr="00CE3BCB" w:rsidRDefault="00CE3BCB" w:rsidP="00CE3BCB">
            <w:pPr>
              <w:jc w:val="right"/>
              <w:rPr>
                <w:b/>
                <w:bCs/>
                <w:sz w:val="16"/>
                <w:szCs w:val="16"/>
              </w:rPr>
            </w:pPr>
            <w:r w:rsidRPr="00CE3BCB">
              <w:rPr>
                <w:b/>
                <w:bCs/>
                <w:sz w:val="16"/>
                <w:szCs w:val="16"/>
              </w:rPr>
              <w:t>525,54</w:t>
            </w:r>
          </w:p>
        </w:tc>
        <w:tc>
          <w:tcPr>
            <w:tcW w:w="1427" w:type="dxa"/>
            <w:tcBorders>
              <w:top w:val="nil"/>
              <w:left w:val="nil"/>
              <w:bottom w:val="single" w:sz="4" w:space="0" w:color="auto"/>
              <w:right w:val="single" w:sz="4" w:space="0" w:color="auto"/>
            </w:tcBorders>
            <w:shd w:val="clear" w:color="auto" w:fill="auto"/>
          </w:tcPr>
          <w:p w14:paraId="10573F67" w14:textId="77777777" w:rsidR="00CE3BCB" w:rsidRPr="00CE3BCB" w:rsidRDefault="00CE3BCB" w:rsidP="00CE3BCB">
            <w:pPr>
              <w:jc w:val="right"/>
              <w:rPr>
                <w:b/>
                <w:bCs/>
                <w:sz w:val="16"/>
                <w:szCs w:val="16"/>
              </w:rPr>
            </w:pPr>
            <w:r w:rsidRPr="00CE3BCB">
              <w:rPr>
                <w:b/>
                <w:bCs/>
                <w:sz w:val="16"/>
                <w:szCs w:val="16"/>
              </w:rPr>
              <w:t>1 516,42</w:t>
            </w:r>
          </w:p>
        </w:tc>
        <w:tc>
          <w:tcPr>
            <w:tcW w:w="1283" w:type="dxa"/>
            <w:tcBorders>
              <w:top w:val="nil"/>
              <w:left w:val="nil"/>
              <w:bottom w:val="single" w:sz="4" w:space="0" w:color="auto"/>
              <w:right w:val="single" w:sz="4" w:space="0" w:color="auto"/>
            </w:tcBorders>
            <w:shd w:val="clear" w:color="auto" w:fill="auto"/>
          </w:tcPr>
          <w:p w14:paraId="7E280D02" w14:textId="77777777" w:rsidR="00CE3BCB" w:rsidRPr="00CE3BCB" w:rsidRDefault="00CE3BCB" w:rsidP="00CE3BCB">
            <w:pPr>
              <w:jc w:val="right"/>
              <w:rPr>
                <w:b/>
                <w:bCs/>
                <w:sz w:val="16"/>
                <w:szCs w:val="16"/>
              </w:rPr>
            </w:pPr>
            <w:r w:rsidRPr="00CE3BCB">
              <w:rPr>
                <w:b/>
                <w:bCs/>
                <w:sz w:val="16"/>
                <w:szCs w:val="16"/>
              </w:rPr>
              <w:t>133,14</w:t>
            </w:r>
          </w:p>
        </w:tc>
        <w:tc>
          <w:tcPr>
            <w:tcW w:w="1427" w:type="dxa"/>
            <w:tcBorders>
              <w:top w:val="nil"/>
              <w:left w:val="nil"/>
              <w:bottom w:val="single" w:sz="4" w:space="0" w:color="auto"/>
              <w:right w:val="single" w:sz="4" w:space="0" w:color="auto"/>
            </w:tcBorders>
            <w:shd w:val="clear" w:color="auto" w:fill="auto"/>
          </w:tcPr>
          <w:p w14:paraId="61880793" w14:textId="77777777" w:rsidR="00CE3BCB" w:rsidRPr="00CE3BCB" w:rsidRDefault="00CE3BCB" w:rsidP="00CE3BCB">
            <w:pPr>
              <w:jc w:val="right"/>
              <w:rPr>
                <w:b/>
                <w:bCs/>
                <w:sz w:val="16"/>
                <w:szCs w:val="16"/>
              </w:rPr>
            </w:pPr>
            <w:r w:rsidRPr="00CE3BCB">
              <w:rPr>
                <w:b/>
                <w:bCs/>
                <w:sz w:val="16"/>
                <w:szCs w:val="16"/>
              </w:rPr>
              <w:t>24,56</w:t>
            </w:r>
          </w:p>
        </w:tc>
        <w:tc>
          <w:tcPr>
            <w:tcW w:w="1331" w:type="dxa"/>
            <w:tcBorders>
              <w:top w:val="nil"/>
              <w:left w:val="nil"/>
              <w:bottom w:val="single" w:sz="4" w:space="0" w:color="auto"/>
              <w:right w:val="single" w:sz="4" w:space="0" w:color="auto"/>
            </w:tcBorders>
            <w:shd w:val="clear" w:color="auto" w:fill="auto"/>
          </w:tcPr>
          <w:p w14:paraId="3A978A5D" w14:textId="77777777" w:rsidR="00CE3BCB" w:rsidRPr="00CE3BCB" w:rsidRDefault="00CE3BCB" w:rsidP="00CE3BCB">
            <w:pPr>
              <w:jc w:val="right"/>
              <w:rPr>
                <w:b/>
                <w:bCs/>
                <w:sz w:val="16"/>
                <w:szCs w:val="16"/>
              </w:rPr>
            </w:pPr>
            <w:r w:rsidRPr="00CE3BCB">
              <w:rPr>
                <w:b/>
                <w:bCs/>
                <w:sz w:val="16"/>
                <w:szCs w:val="16"/>
              </w:rPr>
              <w:t>2 199,66</w:t>
            </w:r>
          </w:p>
        </w:tc>
        <w:tc>
          <w:tcPr>
            <w:tcW w:w="284" w:type="dxa"/>
            <w:vAlign w:val="center"/>
          </w:tcPr>
          <w:p w14:paraId="62A3E434" w14:textId="77777777" w:rsidR="00CE3BCB" w:rsidRPr="00CE3BCB" w:rsidRDefault="00CE3BCB" w:rsidP="00CE3BCB">
            <w:pPr>
              <w:rPr>
                <w:sz w:val="20"/>
                <w:szCs w:val="20"/>
              </w:rPr>
            </w:pPr>
          </w:p>
        </w:tc>
      </w:tr>
      <w:tr w:rsidR="00CE3BCB" w:rsidRPr="00CE3BCB" w14:paraId="587F8F11" w14:textId="77777777" w:rsidTr="00CD712F">
        <w:trPr>
          <w:trHeight w:val="297"/>
        </w:trPr>
        <w:tc>
          <w:tcPr>
            <w:tcW w:w="427" w:type="dxa"/>
            <w:tcBorders>
              <w:top w:val="single" w:sz="4" w:space="0" w:color="auto"/>
              <w:left w:val="single" w:sz="4" w:space="0" w:color="auto"/>
              <w:bottom w:val="single" w:sz="4" w:space="0" w:color="auto"/>
              <w:right w:val="single" w:sz="4" w:space="0" w:color="auto"/>
            </w:tcBorders>
            <w:shd w:val="clear" w:color="auto" w:fill="auto"/>
          </w:tcPr>
          <w:p w14:paraId="14A2BA53" w14:textId="77777777" w:rsidR="00CE3BCB" w:rsidRPr="00CE3BCB" w:rsidRDefault="00CE3BCB" w:rsidP="00CE3BCB">
            <w:pPr>
              <w:jc w:val="center"/>
              <w:rPr>
                <w:sz w:val="16"/>
                <w:szCs w:val="16"/>
              </w:rPr>
            </w:pPr>
          </w:p>
        </w:tc>
        <w:tc>
          <w:tcPr>
            <w:tcW w:w="2139" w:type="dxa"/>
            <w:tcBorders>
              <w:top w:val="single" w:sz="4" w:space="0" w:color="auto"/>
              <w:left w:val="nil"/>
              <w:bottom w:val="single" w:sz="4" w:space="0" w:color="auto"/>
              <w:right w:val="single" w:sz="4" w:space="0" w:color="auto"/>
            </w:tcBorders>
            <w:shd w:val="clear" w:color="auto" w:fill="auto"/>
          </w:tcPr>
          <w:p w14:paraId="41D2D1A7" w14:textId="77777777" w:rsidR="00CE3BCB" w:rsidRPr="00CE3BCB" w:rsidRDefault="00CE3BCB" w:rsidP="00CE3BCB">
            <w:pPr>
              <w:rPr>
                <w:sz w:val="16"/>
                <w:szCs w:val="16"/>
                <w:highlight w:val="yellow"/>
              </w:rPr>
            </w:pPr>
          </w:p>
        </w:tc>
        <w:tc>
          <w:tcPr>
            <w:tcW w:w="5136" w:type="dxa"/>
            <w:tcBorders>
              <w:top w:val="single" w:sz="4" w:space="0" w:color="auto"/>
              <w:left w:val="nil"/>
              <w:bottom w:val="single" w:sz="4" w:space="0" w:color="auto"/>
              <w:right w:val="single" w:sz="4" w:space="0" w:color="auto"/>
            </w:tcBorders>
            <w:shd w:val="clear" w:color="auto" w:fill="auto"/>
          </w:tcPr>
          <w:p w14:paraId="4FC1C2CB" w14:textId="77777777" w:rsidR="00CE3BCB" w:rsidRPr="00CE3BCB" w:rsidRDefault="00CE3BCB" w:rsidP="00CE3BCB">
            <w:pPr>
              <w:rPr>
                <w:sz w:val="16"/>
                <w:szCs w:val="16"/>
              </w:rPr>
            </w:pPr>
            <w:r w:rsidRPr="00CE3BCB">
              <w:rPr>
                <w:sz w:val="16"/>
                <w:szCs w:val="16"/>
              </w:rPr>
              <w:t xml:space="preserve">Всего по смете в ценах на </w:t>
            </w:r>
            <w:r w:rsidRPr="00CE3BCB">
              <w:rPr>
                <w:b/>
                <w:bCs/>
                <w:sz w:val="16"/>
                <w:szCs w:val="16"/>
              </w:rPr>
              <w:t>4 квартал 2025 г.</w:t>
            </w:r>
            <w:r w:rsidRPr="00CE3BCB">
              <w:rPr>
                <w:sz w:val="16"/>
                <w:szCs w:val="16"/>
              </w:rPr>
              <w:t xml:space="preserve"> (</w:t>
            </w:r>
            <w:r w:rsidRPr="00CE3BCB">
              <w:rPr>
                <w:b/>
                <w:bCs/>
                <w:sz w:val="16"/>
                <w:szCs w:val="16"/>
              </w:rPr>
              <w:t>ИЦП 2025-1,051</w:t>
            </w:r>
            <w:r w:rsidRPr="00CE3BCB">
              <w:rPr>
                <w:sz w:val="16"/>
                <w:szCs w:val="16"/>
              </w:rPr>
              <w:t>)</w:t>
            </w:r>
          </w:p>
        </w:tc>
        <w:tc>
          <w:tcPr>
            <w:tcW w:w="2139" w:type="dxa"/>
            <w:tcBorders>
              <w:top w:val="single" w:sz="4" w:space="0" w:color="auto"/>
              <w:left w:val="nil"/>
              <w:bottom w:val="single" w:sz="4" w:space="0" w:color="auto"/>
              <w:right w:val="single" w:sz="4" w:space="0" w:color="auto"/>
            </w:tcBorders>
            <w:shd w:val="clear" w:color="auto" w:fill="auto"/>
          </w:tcPr>
          <w:p w14:paraId="575AB864" w14:textId="77777777" w:rsidR="00CE3BCB" w:rsidRPr="00CE3BCB" w:rsidRDefault="00CE3BCB" w:rsidP="00CE3BCB">
            <w:pPr>
              <w:jc w:val="right"/>
              <w:rPr>
                <w:b/>
                <w:bCs/>
                <w:sz w:val="16"/>
                <w:szCs w:val="16"/>
              </w:rPr>
            </w:pPr>
            <w:r w:rsidRPr="00CE3BCB">
              <w:rPr>
                <w:b/>
                <w:bCs/>
                <w:sz w:val="16"/>
                <w:szCs w:val="16"/>
              </w:rPr>
              <w:t>552,34</w:t>
            </w:r>
          </w:p>
        </w:tc>
        <w:tc>
          <w:tcPr>
            <w:tcW w:w="1427" w:type="dxa"/>
            <w:tcBorders>
              <w:top w:val="single" w:sz="4" w:space="0" w:color="auto"/>
              <w:left w:val="nil"/>
              <w:bottom w:val="single" w:sz="4" w:space="0" w:color="auto"/>
              <w:right w:val="single" w:sz="4" w:space="0" w:color="auto"/>
            </w:tcBorders>
            <w:shd w:val="clear" w:color="auto" w:fill="auto"/>
          </w:tcPr>
          <w:p w14:paraId="4E60BB94" w14:textId="77777777" w:rsidR="00CE3BCB" w:rsidRPr="00CE3BCB" w:rsidRDefault="00CE3BCB" w:rsidP="00CE3BCB">
            <w:pPr>
              <w:jc w:val="right"/>
              <w:rPr>
                <w:b/>
                <w:bCs/>
                <w:sz w:val="16"/>
                <w:szCs w:val="16"/>
              </w:rPr>
            </w:pPr>
            <w:r w:rsidRPr="00CE3BCB">
              <w:rPr>
                <w:b/>
                <w:bCs/>
                <w:sz w:val="16"/>
                <w:szCs w:val="16"/>
              </w:rPr>
              <w:t>1 593,76</w:t>
            </w:r>
          </w:p>
        </w:tc>
        <w:tc>
          <w:tcPr>
            <w:tcW w:w="1283" w:type="dxa"/>
            <w:tcBorders>
              <w:top w:val="single" w:sz="4" w:space="0" w:color="auto"/>
              <w:left w:val="nil"/>
              <w:bottom w:val="single" w:sz="4" w:space="0" w:color="auto"/>
              <w:right w:val="single" w:sz="4" w:space="0" w:color="auto"/>
            </w:tcBorders>
            <w:shd w:val="clear" w:color="auto" w:fill="auto"/>
          </w:tcPr>
          <w:p w14:paraId="70090224" w14:textId="77777777" w:rsidR="00CE3BCB" w:rsidRPr="00CE3BCB" w:rsidRDefault="00CE3BCB" w:rsidP="00CE3BCB">
            <w:pPr>
              <w:jc w:val="right"/>
              <w:rPr>
                <w:b/>
                <w:bCs/>
                <w:sz w:val="16"/>
                <w:szCs w:val="16"/>
              </w:rPr>
            </w:pPr>
            <w:r w:rsidRPr="00CE3BCB">
              <w:rPr>
                <w:b/>
                <w:bCs/>
                <w:sz w:val="16"/>
                <w:szCs w:val="16"/>
              </w:rPr>
              <w:t>139,93</w:t>
            </w:r>
          </w:p>
        </w:tc>
        <w:tc>
          <w:tcPr>
            <w:tcW w:w="1427" w:type="dxa"/>
            <w:tcBorders>
              <w:top w:val="single" w:sz="4" w:space="0" w:color="auto"/>
              <w:left w:val="nil"/>
              <w:bottom w:val="single" w:sz="4" w:space="0" w:color="auto"/>
              <w:right w:val="single" w:sz="4" w:space="0" w:color="auto"/>
            </w:tcBorders>
            <w:shd w:val="clear" w:color="auto" w:fill="auto"/>
          </w:tcPr>
          <w:p w14:paraId="24A41611" w14:textId="77777777" w:rsidR="00CE3BCB" w:rsidRPr="00CE3BCB" w:rsidRDefault="00CE3BCB" w:rsidP="00CE3BCB">
            <w:pPr>
              <w:jc w:val="right"/>
              <w:rPr>
                <w:b/>
                <w:bCs/>
                <w:sz w:val="16"/>
                <w:szCs w:val="16"/>
              </w:rPr>
            </w:pPr>
            <w:r w:rsidRPr="00CE3BCB">
              <w:rPr>
                <w:b/>
                <w:bCs/>
                <w:sz w:val="16"/>
                <w:szCs w:val="16"/>
              </w:rPr>
              <w:t>25,81</w:t>
            </w:r>
          </w:p>
        </w:tc>
        <w:tc>
          <w:tcPr>
            <w:tcW w:w="1331" w:type="dxa"/>
            <w:tcBorders>
              <w:top w:val="single" w:sz="4" w:space="0" w:color="auto"/>
              <w:left w:val="nil"/>
              <w:bottom w:val="single" w:sz="4" w:space="0" w:color="auto"/>
              <w:right w:val="single" w:sz="4" w:space="0" w:color="auto"/>
            </w:tcBorders>
            <w:shd w:val="clear" w:color="auto" w:fill="auto"/>
          </w:tcPr>
          <w:p w14:paraId="45EF4EBC" w14:textId="77777777" w:rsidR="00CE3BCB" w:rsidRPr="00CE3BCB" w:rsidRDefault="00CE3BCB" w:rsidP="00CE3BCB">
            <w:pPr>
              <w:jc w:val="right"/>
              <w:rPr>
                <w:b/>
                <w:bCs/>
                <w:sz w:val="16"/>
                <w:szCs w:val="16"/>
              </w:rPr>
            </w:pPr>
            <w:r w:rsidRPr="00CE3BCB">
              <w:rPr>
                <w:b/>
                <w:bCs/>
                <w:sz w:val="16"/>
                <w:szCs w:val="16"/>
              </w:rPr>
              <w:t>2 311,84</w:t>
            </w:r>
          </w:p>
        </w:tc>
        <w:tc>
          <w:tcPr>
            <w:tcW w:w="284" w:type="dxa"/>
            <w:vAlign w:val="center"/>
          </w:tcPr>
          <w:p w14:paraId="08AC63DB" w14:textId="77777777" w:rsidR="00CE3BCB" w:rsidRPr="00CE3BCB" w:rsidRDefault="00CE3BCB" w:rsidP="00CE3BCB">
            <w:pPr>
              <w:rPr>
                <w:sz w:val="20"/>
                <w:szCs w:val="20"/>
              </w:rPr>
            </w:pPr>
          </w:p>
        </w:tc>
      </w:tr>
    </w:tbl>
    <w:p w14:paraId="30A05618" w14:textId="77777777" w:rsidR="00CE3BCB" w:rsidRPr="00CE3BCB" w:rsidRDefault="00CE3BCB" w:rsidP="00CE3BCB">
      <w:pPr>
        <w:jc w:val="both"/>
        <w:rPr>
          <w:sz w:val="28"/>
          <w:szCs w:val="28"/>
        </w:rPr>
      </w:pPr>
    </w:p>
    <w:p w14:paraId="1213A52C" w14:textId="77777777" w:rsidR="00CE3BCB" w:rsidRPr="00CE3BCB" w:rsidRDefault="00CE3BCB" w:rsidP="00CE3BCB">
      <w:pPr>
        <w:jc w:val="both"/>
        <w:rPr>
          <w:sz w:val="28"/>
          <w:szCs w:val="28"/>
        </w:rPr>
      </w:pPr>
    </w:p>
    <w:p w14:paraId="16B44348" w14:textId="77777777" w:rsidR="00CE3BCB" w:rsidRPr="00CE3BCB" w:rsidRDefault="00CE3BCB" w:rsidP="00CE3BCB">
      <w:pPr>
        <w:jc w:val="both"/>
        <w:rPr>
          <w:sz w:val="28"/>
          <w:szCs w:val="28"/>
        </w:rPr>
        <w:sectPr w:rsidR="00CE3BCB" w:rsidRPr="00CE3BCB" w:rsidSect="00CE3BCB">
          <w:pgSz w:w="16838" w:h="11906" w:orient="landscape" w:code="9"/>
          <w:pgMar w:top="851" w:right="851" w:bottom="1418" w:left="851" w:header="709" w:footer="709" w:gutter="0"/>
          <w:cols w:space="708"/>
          <w:titlePg/>
          <w:docGrid w:linePitch="360"/>
        </w:sectPr>
      </w:pPr>
    </w:p>
    <w:p w14:paraId="1C85E0C6" w14:textId="77777777" w:rsidR="00CE3BCB" w:rsidRPr="00CE3BCB" w:rsidRDefault="00CE3BCB" w:rsidP="00CE3BCB">
      <w:pPr>
        <w:spacing w:line="276" w:lineRule="auto"/>
        <w:jc w:val="center"/>
        <w:rPr>
          <w:b/>
          <w:sz w:val="28"/>
          <w:szCs w:val="28"/>
        </w:rPr>
      </w:pPr>
      <w:r w:rsidRPr="00CE3BCB">
        <w:rPr>
          <w:b/>
          <w:sz w:val="28"/>
          <w:szCs w:val="28"/>
        </w:rPr>
        <w:lastRenderedPageBreak/>
        <w:t>Стоимость мероприятий, не включающих в себя строительство и                         реконструкцию объектов электросетевого хозяйства</w:t>
      </w:r>
    </w:p>
    <w:p w14:paraId="570CC792" w14:textId="77777777" w:rsidR="00CE3BCB" w:rsidRPr="00CE3BCB" w:rsidRDefault="00CE3BCB" w:rsidP="00CE3BCB">
      <w:pPr>
        <w:autoSpaceDE w:val="0"/>
        <w:autoSpaceDN w:val="0"/>
        <w:adjustRightInd w:val="0"/>
        <w:spacing w:line="276" w:lineRule="auto"/>
        <w:ind w:firstLine="567"/>
        <w:contextualSpacing/>
        <w:jc w:val="both"/>
        <w:rPr>
          <w:sz w:val="28"/>
          <w:szCs w:val="28"/>
        </w:rPr>
      </w:pPr>
      <w:r w:rsidRPr="00CE3BCB">
        <w:rPr>
          <w:sz w:val="28"/>
          <w:szCs w:val="28"/>
        </w:rPr>
        <w:t xml:space="preserve">В соответствии с разделом </w:t>
      </w:r>
      <w:r w:rsidRPr="00CE3BCB">
        <w:rPr>
          <w:sz w:val="28"/>
          <w:szCs w:val="28"/>
          <w:lang w:val="en-US"/>
        </w:rPr>
        <w:t>III</w:t>
      </w:r>
      <w:r w:rsidRPr="00CE3BCB">
        <w:rPr>
          <w:sz w:val="28"/>
          <w:szCs w:val="28"/>
        </w:rPr>
        <w:t xml:space="preserve"> Методических указаний плата </w:t>
      </w:r>
      <w:r w:rsidRPr="00CE3BCB">
        <w:rPr>
          <w:sz w:val="28"/>
          <w:szCs w:val="28"/>
        </w:rPr>
        <w:br/>
        <w:t xml:space="preserve">за технологическое присоединение для Заявителей, присоединяющихся </w:t>
      </w:r>
      <w:r w:rsidRPr="00CE3BCB">
        <w:rPr>
          <w:sz w:val="28"/>
          <w:szCs w:val="28"/>
        </w:rPr>
        <w:br/>
        <w:t xml:space="preserve">к электрическим сетям, определяется регулирующим органом в соответствии </w:t>
      </w:r>
      <w:r w:rsidRPr="00CE3BCB">
        <w:rPr>
          <w:sz w:val="28"/>
          <w:szCs w:val="28"/>
        </w:rPr>
        <w:br/>
        <w:t xml:space="preserve">с выданными техническими условиями по </w:t>
      </w:r>
      <w:hyperlink w:anchor="Par2" w:history="1">
        <w:r w:rsidRPr="00CE3BCB">
          <w:rPr>
            <w:sz w:val="28"/>
            <w:szCs w:val="28"/>
          </w:rPr>
          <w:t xml:space="preserve">формуле </w:t>
        </w:r>
      </w:hyperlink>
      <w:r w:rsidRPr="00CE3BCB">
        <w:rPr>
          <w:sz w:val="28"/>
          <w:szCs w:val="28"/>
        </w:rPr>
        <w:t xml:space="preserve">и устанавливается </w:t>
      </w:r>
      <w:r w:rsidRPr="00CE3BCB">
        <w:rPr>
          <w:sz w:val="28"/>
          <w:szCs w:val="28"/>
        </w:rPr>
        <w:br/>
        <w:t>в тыс. руб.:</w:t>
      </w:r>
    </w:p>
    <w:p w14:paraId="20511C5C" w14:textId="77777777" w:rsidR="00CE3BCB" w:rsidRPr="00CE3BCB" w:rsidRDefault="00CE3BCB" w:rsidP="00CE3BCB">
      <w:pPr>
        <w:autoSpaceDE w:val="0"/>
        <w:autoSpaceDN w:val="0"/>
        <w:adjustRightInd w:val="0"/>
        <w:spacing w:line="276" w:lineRule="auto"/>
        <w:ind w:firstLine="567"/>
        <w:jc w:val="center"/>
        <w:rPr>
          <w:sz w:val="28"/>
          <w:szCs w:val="28"/>
        </w:rPr>
      </w:pPr>
      <w:bookmarkStart w:id="23" w:name="Par2"/>
      <w:bookmarkEnd w:id="23"/>
      <w:r w:rsidRPr="00CE3BCB">
        <w:rPr>
          <w:sz w:val="28"/>
          <w:szCs w:val="28"/>
        </w:rPr>
        <w:t>ПТП = Р + Ри + Ртп (тыс. руб.)</w:t>
      </w:r>
    </w:p>
    <w:p w14:paraId="62B9B39C" w14:textId="77777777" w:rsidR="00CE3BCB" w:rsidRPr="00CE3BCB" w:rsidRDefault="00CE3BCB" w:rsidP="00CE3BCB">
      <w:pPr>
        <w:autoSpaceDE w:val="0"/>
        <w:autoSpaceDN w:val="0"/>
        <w:adjustRightInd w:val="0"/>
        <w:spacing w:line="276" w:lineRule="auto"/>
        <w:ind w:firstLine="567"/>
        <w:jc w:val="both"/>
        <w:rPr>
          <w:sz w:val="28"/>
          <w:szCs w:val="28"/>
        </w:rPr>
      </w:pPr>
      <w:r w:rsidRPr="00CE3BCB">
        <w:rPr>
          <w:sz w:val="28"/>
          <w:szCs w:val="28"/>
        </w:rPr>
        <w:t>где:</w:t>
      </w:r>
    </w:p>
    <w:p w14:paraId="092C5EBD" w14:textId="77777777" w:rsidR="00CE3BCB" w:rsidRPr="00CE3BCB" w:rsidRDefault="00CE3BCB" w:rsidP="00CE3BCB">
      <w:pPr>
        <w:autoSpaceDE w:val="0"/>
        <w:autoSpaceDN w:val="0"/>
        <w:adjustRightInd w:val="0"/>
        <w:spacing w:before="280" w:line="276" w:lineRule="auto"/>
        <w:ind w:firstLine="567"/>
        <w:contextualSpacing/>
        <w:jc w:val="both"/>
        <w:rPr>
          <w:sz w:val="28"/>
          <w:szCs w:val="28"/>
        </w:rPr>
      </w:pPr>
      <w:r w:rsidRPr="00CE3BCB">
        <w:rPr>
          <w:sz w:val="28"/>
          <w:szCs w:val="28"/>
        </w:rPr>
        <w:t xml:space="preserve">Р - стоимость мероприятий, перечисленных в </w:t>
      </w:r>
      <w:hyperlink r:id="rId9" w:history="1">
        <w:r w:rsidRPr="00CE3BCB">
          <w:rPr>
            <w:sz w:val="28"/>
            <w:szCs w:val="28"/>
          </w:rPr>
          <w:t>пункте 16</w:t>
        </w:r>
      </w:hyperlink>
      <w:r w:rsidRPr="00CE3BCB">
        <w:rPr>
          <w:sz w:val="28"/>
          <w:szCs w:val="28"/>
        </w:rPr>
        <w:t xml:space="preserve"> (за исключением </w:t>
      </w:r>
      <w:hyperlink r:id="rId10" w:history="1">
        <w:r w:rsidRPr="00CE3BCB">
          <w:rPr>
            <w:sz w:val="28"/>
            <w:szCs w:val="28"/>
          </w:rPr>
          <w:t>подпункта «б»)</w:t>
        </w:r>
      </w:hyperlink>
      <w:r w:rsidRPr="00CE3BCB">
        <w:rPr>
          <w:sz w:val="28"/>
          <w:szCs w:val="28"/>
        </w:rPr>
        <w:t xml:space="preserve"> Методических указаний (тыс.руб.)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63B1DD4" w14:textId="77777777" w:rsidR="00CE3BCB" w:rsidRPr="00CE3BCB" w:rsidRDefault="00CE3BCB" w:rsidP="00CE3BCB">
      <w:pPr>
        <w:autoSpaceDE w:val="0"/>
        <w:autoSpaceDN w:val="0"/>
        <w:adjustRightInd w:val="0"/>
        <w:spacing w:before="280" w:line="276" w:lineRule="auto"/>
        <w:ind w:firstLine="567"/>
        <w:contextualSpacing/>
        <w:jc w:val="both"/>
        <w:rPr>
          <w:sz w:val="28"/>
          <w:szCs w:val="28"/>
        </w:rPr>
      </w:pPr>
      <w:r w:rsidRPr="00CE3BCB">
        <w:rPr>
          <w:sz w:val="28"/>
          <w:szCs w:val="28"/>
        </w:rPr>
        <w:t>Р</w:t>
      </w:r>
      <w:r w:rsidRPr="00CE3BCB">
        <w:rPr>
          <w:sz w:val="28"/>
          <w:szCs w:val="28"/>
          <w:vertAlign w:val="subscript"/>
        </w:rPr>
        <w:t>и</w:t>
      </w:r>
      <w:r w:rsidRPr="00CE3BCB">
        <w:rPr>
          <w:sz w:val="28"/>
          <w:szCs w:val="28"/>
        </w:rPr>
        <w:t xml:space="preserve"> - расходы на выполнение мероприятий «последней мили» (</w:t>
      </w:r>
      <w:hyperlink r:id="rId11" w:history="1">
        <w:r w:rsidRPr="00CE3BCB">
          <w:rPr>
            <w:sz w:val="28"/>
            <w:szCs w:val="28"/>
          </w:rPr>
          <w:t>подпункт «б» пункта 16</w:t>
        </w:r>
      </w:hyperlink>
      <w:r w:rsidRPr="00CE3BCB">
        <w:rPr>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24F40517" w14:textId="77777777" w:rsidR="00CE3BCB" w:rsidRPr="00CE3BCB" w:rsidRDefault="00CE3BCB" w:rsidP="00CE3BCB">
      <w:pPr>
        <w:autoSpaceDE w:val="0"/>
        <w:autoSpaceDN w:val="0"/>
        <w:adjustRightInd w:val="0"/>
        <w:spacing w:before="280" w:line="276" w:lineRule="auto"/>
        <w:ind w:firstLine="567"/>
        <w:contextualSpacing/>
        <w:jc w:val="both"/>
        <w:rPr>
          <w:sz w:val="28"/>
          <w:szCs w:val="28"/>
        </w:rPr>
      </w:pPr>
      <w:r w:rsidRPr="00CE3BCB">
        <w:rPr>
          <w:sz w:val="28"/>
          <w:szCs w:val="28"/>
        </w:rPr>
        <w:t>Р</w:t>
      </w:r>
      <w:r w:rsidRPr="00CE3BCB">
        <w:rPr>
          <w:sz w:val="28"/>
          <w:szCs w:val="28"/>
          <w:vertAlign w:val="subscript"/>
        </w:rPr>
        <w:t>тп</w:t>
      </w:r>
      <w:r w:rsidRPr="00CE3BCB">
        <w:rPr>
          <w:sz w:val="28"/>
          <w:szCs w:val="28"/>
        </w:rPr>
        <w:t xml:space="preserve"> - расходы на оплату услуг технологического присоединения </w:t>
      </w:r>
      <w:r w:rsidRPr="00CE3BCB">
        <w:rPr>
          <w:sz w:val="28"/>
          <w:szCs w:val="28"/>
        </w:rPr>
        <w:br/>
        <w:t>к электрическим сетям смежной сетевой организации.</w:t>
      </w:r>
    </w:p>
    <w:p w14:paraId="40740A3D" w14:textId="77777777" w:rsidR="00CE3BCB" w:rsidRPr="00CE3BCB" w:rsidRDefault="00CE3BCB" w:rsidP="00CE3BCB">
      <w:pPr>
        <w:spacing w:line="276" w:lineRule="auto"/>
        <w:ind w:firstLine="567"/>
        <w:contextualSpacing/>
        <w:jc w:val="both"/>
        <w:rPr>
          <w:sz w:val="28"/>
          <w:szCs w:val="28"/>
        </w:rPr>
      </w:pPr>
      <w:r w:rsidRPr="00CE3BCB">
        <w:rPr>
          <w:sz w:val="28"/>
          <w:szCs w:val="28"/>
        </w:rPr>
        <w:t xml:space="preserve">Эксперт предлагает принять к учету расходы на мероприятия не включающие в себя строительство и реконструкцию объектов электросетевого хозяйства в размере 16,552 тыс. руб. в соответствии с приложением № 1 </w:t>
      </w:r>
      <w:r w:rsidRPr="00CE3BCB">
        <w:rPr>
          <w:sz w:val="28"/>
          <w:szCs w:val="28"/>
        </w:rPr>
        <w:br/>
        <w:t xml:space="preserve">к постановлению РЭК Кузбасса № 463 от 30.11.2024 «Об утверждении стандартизированных тарифных ставок, формул платы, платы заявителей </w:t>
      </w:r>
      <w:r w:rsidRPr="00CE3BCB">
        <w:rPr>
          <w:sz w:val="28"/>
          <w:szCs w:val="28"/>
        </w:rPr>
        <w:br/>
        <w:t xml:space="preserve">не более 15 кВт и не более 150 кВт за технологическое присоединение </w:t>
      </w:r>
      <w:r w:rsidRPr="00CE3BCB">
        <w:rPr>
          <w:sz w:val="28"/>
          <w:szCs w:val="28"/>
        </w:rPr>
        <w:br/>
        <w:t>к электрическим сетям территориальных сетевых организаций Кемеровской области - Кузбасса на 2025 год» в т.ч.</w:t>
      </w:r>
    </w:p>
    <w:p w14:paraId="3EB9998E" w14:textId="77777777" w:rsidR="00CE3BCB" w:rsidRPr="00CE3BCB" w:rsidRDefault="00CE3BCB" w:rsidP="00CE3BCB">
      <w:pPr>
        <w:contextualSpacing/>
        <w:jc w:val="both"/>
        <w:rPr>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CE3BCB" w:rsidRPr="00CE3BCB" w14:paraId="568DD50E" w14:textId="77777777" w:rsidTr="00CD712F">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7144BCCB" w14:textId="77777777" w:rsidR="00CE3BCB" w:rsidRPr="00CE3BCB" w:rsidRDefault="00CE3BCB" w:rsidP="00CE3BCB">
            <w:pPr>
              <w:jc w:val="center"/>
              <w:rPr>
                <w:sz w:val="20"/>
                <w:szCs w:val="20"/>
              </w:rPr>
            </w:pPr>
            <w:r w:rsidRPr="00CE3BCB">
              <w:rPr>
                <w:sz w:val="28"/>
                <w:szCs w:val="28"/>
              </w:rPr>
              <w:br w:type="page"/>
            </w:r>
            <w:r w:rsidRPr="00CE3BCB">
              <w:rPr>
                <w:sz w:val="20"/>
                <w:szCs w:val="20"/>
              </w:rPr>
              <w:t>№</w:t>
            </w:r>
          </w:p>
          <w:p w14:paraId="750B9A46" w14:textId="77777777" w:rsidR="00CE3BCB" w:rsidRPr="00CE3BCB" w:rsidRDefault="00CE3BCB" w:rsidP="00CE3BCB">
            <w:pPr>
              <w:jc w:val="center"/>
              <w:rPr>
                <w:sz w:val="20"/>
                <w:szCs w:val="20"/>
              </w:rPr>
            </w:pPr>
            <w:r w:rsidRPr="00CE3BCB">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592A6A3C" w14:textId="77777777" w:rsidR="00CE3BCB" w:rsidRPr="00CE3BCB" w:rsidRDefault="00CE3BCB" w:rsidP="00CE3BCB">
            <w:pPr>
              <w:jc w:val="center"/>
              <w:rPr>
                <w:bCs/>
                <w:sz w:val="20"/>
                <w:szCs w:val="20"/>
              </w:rPr>
            </w:pPr>
            <w:r w:rsidRPr="00CE3BCB">
              <w:rPr>
                <w:bCs/>
                <w:sz w:val="20"/>
                <w:szCs w:val="20"/>
              </w:rPr>
              <w:t xml:space="preserve">Наименование стандартизированной </w:t>
            </w:r>
          </w:p>
          <w:p w14:paraId="4B3A74E9" w14:textId="77777777" w:rsidR="00CE3BCB" w:rsidRPr="00CE3BCB" w:rsidRDefault="00CE3BCB" w:rsidP="00CE3BCB">
            <w:pPr>
              <w:jc w:val="center"/>
              <w:rPr>
                <w:bCs/>
                <w:sz w:val="20"/>
                <w:szCs w:val="20"/>
              </w:rPr>
            </w:pPr>
            <w:r w:rsidRPr="00CE3BCB">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A3E4D1" w14:textId="77777777" w:rsidR="00CE3BCB" w:rsidRPr="00CE3BCB" w:rsidRDefault="00CE3BCB" w:rsidP="00CE3BCB">
            <w:pPr>
              <w:jc w:val="center"/>
              <w:rPr>
                <w:bCs/>
                <w:sz w:val="20"/>
                <w:szCs w:val="20"/>
              </w:rPr>
            </w:pPr>
            <w:r w:rsidRPr="00CE3BCB">
              <w:rPr>
                <w:bCs/>
                <w:sz w:val="20"/>
                <w:szCs w:val="20"/>
              </w:rPr>
              <w:t>Размер стандартизированной тарифной ставки в зависимости от схемы присоединения</w:t>
            </w:r>
          </w:p>
        </w:tc>
      </w:tr>
      <w:tr w:rsidR="00CE3BCB" w:rsidRPr="00CE3BCB" w14:paraId="2E2CB4CA" w14:textId="77777777" w:rsidTr="00CD712F">
        <w:trPr>
          <w:trHeight w:val="235"/>
        </w:trPr>
        <w:tc>
          <w:tcPr>
            <w:tcW w:w="466" w:type="pct"/>
            <w:vMerge/>
            <w:tcBorders>
              <w:left w:val="single" w:sz="4" w:space="0" w:color="auto"/>
              <w:right w:val="single" w:sz="4" w:space="0" w:color="auto"/>
            </w:tcBorders>
            <w:shd w:val="clear" w:color="auto" w:fill="auto"/>
            <w:noWrap/>
            <w:vAlign w:val="center"/>
          </w:tcPr>
          <w:p w14:paraId="1A335D98" w14:textId="77777777" w:rsidR="00CE3BCB" w:rsidRPr="00CE3BCB" w:rsidRDefault="00CE3BCB" w:rsidP="00CE3BCB">
            <w:pPr>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3F9A4C16" w14:textId="77777777" w:rsidR="00CE3BCB" w:rsidRPr="00CE3BCB" w:rsidRDefault="00CE3BCB" w:rsidP="00CE3BCB">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D65C6DB" w14:textId="77777777" w:rsidR="00CE3BCB" w:rsidRPr="00CE3BCB" w:rsidRDefault="00CE3BCB" w:rsidP="00CE3BCB">
            <w:pPr>
              <w:jc w:val="center"/>
              <w:rPr>
                <w:bCs/>
                <w:sz w:val="20"/>
                <w:szCs w:val="20"/>
              </w:rPr>
            </w:pPr>
            <w:r w:rsidRPr="00CE3BCB">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48A7162" w14:textId="77777777" w:rsidR="00CE3BCB" w:rsidRPr="00CE3BCB" w:rsidRDefault="00CE3BCB" w:rsidP="00CE3BCB">
            <w:pPr>
              <w:jc w:val="center"/>
              <w:rPr>
                <w:bCs/>
                <w:sz w:val="20"/>
                <w:szCs w:val="20"/>
              </w:rPr>
            </w:pPr>
            <w:r w:rsidRPr="00CE3BCB">
              <w:rPr>
                <w:bCs/>
                <w:sz w:val="20"/>
                <w:szCs w:val="20"/>
              </w:rPr>
              <w:t>Временная схема</w:t>
            </w:r>
          </w:p>
        </w:tc>
      </w:tr>
      <w:tr w:rsidR="00CE3BCB" w:rsidRPr="00CE3BCB" w14:paraId="56B410BA" w14:textId="77777777" w:rsidTr="00CD712F">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04206A5A" w14:textId="77777777" w:rsidR="00CE3BCB" w:rsidRPr="00CE3BCB" w:rsidRDefault="00CE3BCB" w:rsidP="00CE3BCB">
            <w:pPr>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6A9C9E50" w14:textId="77777777" w:rsidR="00CE3BCB" w:rsidRPr="00CE3BCB" w:rsidRDefault="00CE3BCB" w:rsidP="00CE3BCB">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57255EE" w14:textId="77777777" w:rsidR="00CE3BCB" w:rsidRPr="00CE3BCB" w:rsidRDefault="00CE3BCB" w:rsidP="00CE3BCB">
            <w:pPr>
              <w:jc w:val="center"/>
              <w:rPr>
                <w:bCs/>
                <w:sz w:val="20"/>
                <w:szCs w:val="20"/>
              </w:rPr>
            </w:pPr>
            <w:r w:rsidRPr="00CE3BCB">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E575065" w14:textId="77777777" w:rsidR="00CE3BCB" w:rsidRPr="00CE3BCB" w:rsidRDefault="00CE3BCB" w:rsidP="00CE3BCB">
            <w:pPr>
              <w:jc w:val="center"/>
              <w:rPr>
                <w:bCs/>
                <w:sz w:val="20"/>
                <w:szCs w:val="20"/>
              </w:rPr>
            </w:pPr>
            <w:r w:rsidRPr="00CE3BCB">
              <w:rPr>
                <w:bCs/>
                <w:sz w:val="20"/>
                <w:szCs w:val="20"/>
              </w:rPr>
              <w:t>тыс. руб./шт.</w:t>
            </w:r>
          </w:p>
        </w:tc>
      </w:tr>
      <w:tr w:rsidR="00CE3BCB" w:rsidRPr="00CE3BCB" w14:paraId="3E0E11AC" w14:textId="77777777" w:rsidTr="00CD712F">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F287D6" w14:textId="77777777" w:rsidR="00CE3BCB" w:rsidRPr="00CE3BCB" w:rsidRDefault="00CE3BCB" w:rsidP="00CE3BCB">
            <w:pPr>
              <w:autoSpaceDE w:val="0"/>
              <w:autoSpaceDN w:val="0"/>
              <w:adjustRightInd w:val="0"/>
              <w:jc w:val="center"/>
              <w:rPr>
                <w:sz w:val="20"/>
                <w:szCs w:val="20"/>
              </w:rPr>
            </w:pPr>
            <w:r w:rsidRPr="00CE3BCB">
              <w:rPr>
                <w:sz w:val="20"/>
                <w:szCs w:val="20"/>
              </w:rPr>
              <w:t>С</w:t>
            </w:r>
            <w:r w:rsidRPr="00CE3BCB">
              <w:rPr>
                <w:sz w:val="20"/>
                <w:szCs w:val="20"/>
                <w:vertAlign w:val="subscript"/>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51F587" w14:textId="77777777" w:rsidR="00CE3BCB" w:rsidRPr="00CE3BCB" w:rsidRDefault="00CE3BCB" w:rsidP="00CE3BCB">
            <w:pPr>
              <w:autoSpaceDE w:val="0"/>
              <w:autoSpaceDN w:val="0"/>
              <w:adjustRightInd w:val="0"/>
              <w:jc w:val="both"/>
              <w:rPr>
                <w:sz w:val="20"/>
                <w:szCs w:val="20"/>
              </w:rPr>
            </w:pPr>
            <w:r w:rsidRPr="00CE3BCB">
              <w:rPr>
                <w:sz w:val="20"/>
                <w:szCs w:val="20"/>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E45459D" w14:textId="77777777" w:rsidR="00CE3BCB" w:rsidRPr="00CE3BCB" w:rsidRDefault="00CE3BCB" w:rsidP="00CE3BCB">
            <w:pPr>
              <w:jc w:val="center"/>
              <w:rPr>
                <w:sz w:val="20"/>
                <w:szCs w:val="20"/>
              </w:rPr>
            </w:pPr>
            <w:r w:rsidRPr="00CE3BCB">
              <w:rPr>
                <w:sz w:val="20"/>
                <w:szCs w:val="20"/>
              </w:rPr>
              <w:t>16,552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28C5E64" w14:textId="77777777" w:rsidR="00CE3BCB" w:rsidRPr="00CE3BCB" w:rsidRDefault="00CE3BCB" w:rsidP="00CE3BCB">
            <w:pPr>
              <w:jc w:val="center"/>
              <w:rPr>
                <w:sz w:val="20"/>
                <w:szCs w:val="20"/>
                <w:lang w:val="en-US"/>
              </w:rPr>
            </w:pPr>
            <w:r w:rsidRPr="00CE3BCB">
              <w:rPr>
                <w:sz w:val="20"/>
                <w:szCs w:val="20"/>
              </w:rPr>
              <w:t>16,552</w:t>
            </w:r>
          </w:p>
        </w:tc>
      </w:tr>
      <w:tr w:rsidR="00CE3BCB" w:rsidRPr="00CE3BCB" w14:paraId="105FDED6" w14:textId="77777777" w:rsidTr="00CD712F">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3CC8CA2D" w14:textId="77777777" w:rsidR="00CE3BCB" w:rsidRPr="00CE3BCB" w:rsidRDefault="00CE3BCB" w:rsidP="00CE3BCB">
            <w:pPr>
              <w:autoSpaceDE w:val="0"/>
              <w:autoSpaceDN w:val="0"/>
              <w:adjustRightInd w:val="0"/>
              <w:jc w:val="center"/>
              <w:rPr>
                <w:sz w:val="20"/>
                <w:szCs w:val="20"/>
              </w:rPr>
            </w:pPr>
            <w:r w:rsidRPr="00CE3BCB">
              <w:rPr>
                <w:sz w:val="20"/>
                <w:szCs w:val="20"/>
              </w:rPr>
              <w:t>С</w:t>
            </w:r>
            <w:r w:rsidRPr="00CE3BCB">
              <w:rPr>
                <w:sz w:val="20"/>
                <w:szCs w:val="20"/>
                <w:vertAlign w:val="subscript"/>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7E010041" w14:textId="77777777" w:rsidR="00CE3BCB" w:rsidRPr="00CE3BCB" w:rsidRDefault="00CE3BCB" w:rsidP="00CE3BCB">
            <w:pPr>
              <w:autoSpaceDE w:val="0"/>
              <w:autoSpaceDN w:val="0"/>
              <w:adjustRightInd w:val="0"/>
              <w:rPr>
                <w:sz w:val="20"/>
                <w:szCs w:val="20"/>
              </w:rPr>
            </w:pPr>
            <w:r w:rsidRPr="00CE3BCB">
              <w:rPr>
                <w:sz w:val="20"/>
                <w:szCs w:val="20"/>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773AAA3" w14:textId="77777777" w:rsidR="00CE3BCB" w:rsidRPr="00CE3BCB" w:rsidRDefault="00CE3BCB" w:rsidP="00CE3BCB">
            <w:pPr>
              <w:jc w:val="center"/>
              <w:rPr>
                <w:sz w:val="20"/>
                <w:szCs w:val="20"/>
              </w:rPr>
            </w:pPr>
            <w:r w:rsidRPr="00CE3BCB">
              <w:rPr>
                <w:sz w:val="20"/>
                <w:szCs w:val="20"/>
              </w:rPr>
              <w:t>7,912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B65EDC7" w14:textId="77777777" w:rsidR="00CE3BCB" w:rsidRPr="00CE3BCB" w:rsidRDefault="00CE3BCB" w:rsidP="00CE3BCB">
            <w:pPr>
              <w:jc w:val="center"/>
              <w:rPr>
                <w:sz w:val="20"/>
                <w:szCs w:val="20"/>
              </w:rPr>
            </w:pPr>
            <w:r w:rsidRPr="00CE3BCB">
              <w:rPr>
                <w:sz w:val="20"/>
                <w:szCs w:val="20"/>
              </w:rPr>
              <w:t>7,912</w:t>
            </w:r>
          </w:p>
        </w:tc>
      </w:tr>
      <w:tr w:rsidR="00CE3BCB" w:rsidRPr="00CE3BCB" w14:paraId="082BC122" w14:textId="77777777" w:rsidTr="00CD712F">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48F46ED0" w14:textId="77777777" w:rsidR="00CE3BCB" w:rsidRPr="00CE3BCB" w:rsidRDefault="00CE3BCB" w:rsidP="00CE3BCB">
            <w:pPr>
              <w:autoSpaceDE w:val="0"/>
              <w:autoSpaceDN w:val="0"/>
              <w:adjustRightInd w:val="0"/>
              <w:jc w:val="center"/>
              <w:rPr>
                <w:sz w:val="20"/>
                <w:szCs w:val="20"/>
              </w:rPr>
            </w:pPr>
            <w:r w:rsidRPr="00CE3BCB">
              <w:rPr>
                <w:sz w:val="20"/>
                <w:szCs w:val="20"/>
              </w:rPr>
              <w:t>С</w:t>
            </w:r>
            <w:r w:rsidRPr="00CE3BCB">
              <w:rPr>
                <w:sz w:val="20"/>
                <w:szCs w:val="20"/>
                <w:vertAlign w:val="subscript"/>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644C0ECE" w14:textId="77777777" w:rsidR="00CE3BCB" w:rsidRPr="00CE3BCB" w:rsidRDefault="00CE3BCB" w:rsidP="00CE3BCB">
            <w:pPr>
              <w:autoSpaceDE w:val="0"/>
              <w:autoSpaceDN w:val="0"/>
              <w:adjustRightInd w:val="0"/>
              <w:jc w:val="both"/>
              <w:rPr>
                <w:sz w:val="20"/>
                <w:szCs w:val="20"/>
              </w:rPr>
            </w:pPr>
            <w:r w:rsidRPr="00CE3BCB">
              <w:rPr>
                <w:sz w:val="20"/>
                <w:szCs w:val="20"/>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4E0EE98" w14:textId="77777777" w:rsidR="00CE3BCB" w:rsidRPr="00CE3BCB" w:rsidRDefault="00CE3BCB" w:rsidP="00CE3BCB">
            <w:pPr>
              <w:jc w:val="center"/>
              <w:rPr>
                <w:sz w:val="20"/>
                <w:szCs w:val="20"/>
              </w:rPr>
            </w:pPr>
            <w:r w:rsidRPr="00CE3BCB">
              <w:rPr>
                <w:sz w:val="20"/>
                <w:szCs w:val="20"/>
              </w:rPr>
              <w:t>8,640,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42E1D6D" w14:textId="77777777" w:rsidR="00CE3BCB" w:rsidRPr="00CE3BCB" w:rsidRDefault="00CE3BCB" w:rsidP="00CE3BCB">
            <w:pPr>
              <w:jc w:val="center"/>
              <w:rPr>
                <w:sz w:val="20"/>
                <w:szCs w:val="20"/>
              </w:rPr>
            </w:pPr>
            <w:r w:rsidRPr="00CE3BCB">
              <w:rPr>
                <w:sz w:val="20"/>
                <w:szCs w:val="20"/>
              </w:rPr>
              <w:t>8,640</w:t>
            </w:r>
          </w:p>
        </w:tc>
      </w:tr>
    </w:tbl>
    <w:p w14:paraId="119CE35C" w14:textId="77777777" w:rsidR="00CE3BCB" w:rsidRPr="00CE3BCB" w:rsidRDefault="00CE3BCB" w:rsidP="00CE3BCB">
      <w:pPr>
        <w:spacing w:line="276" w:lineRule="auto"/>
        <w:ind w:firstLine="567"/>
        <w:jc w:val="both"/>
        <w:rPr>
          <w:bCs/>
          <w:sz w:val="28"/>
          <w:szCs w:val="28"/>
        </w:rPr>
      </w:pPr>
      <w:r w:rsidRPr="00CE3BCB">
        <w:rPr>
          <w:sz w:val="28"/>
          <w:szCs w:val="28"/>
        </w:rPr>
        <w:t>По итогам анализа представленных Обществом</w:t>
      </w:r>
      <w:r w:rsidRPr="00CE3BCB">
        <w:rPr>
          <w:bCs/>
          <w:sz w:val="28"/>
          <w:szCs w:val="28"/>
        </w:rPr>
        <w:t xml:space="preserve"> предложений </w:t>
      </w:r>
      <w:r w:rsidRPr="00CE3BCB">
        <w:rPr>
          <w:bCs/>
          <w:sz w:val="28"/>
          <w:szCs w:val="28"/>
        </w:rPr>
        <w:br/>
        <w:t>по установлению платы за технологическое присоединение экспертами предлагается утвердить:</w:t>
      </w:r>
    </w:p>
    <w:p w14:paraId="4ACB0821" w14:textId="77777777" w:rsidR="00CE3BCB" w:rsidRPr="00CE3BCB" w:rsidRDefault="00CE3BCB" w:rsidP="00CE3BCB">
      <w:pPr>
        <w:spacing w:line="276" w:lineRule="auto"/>
        <w:ind w:firstLine="567"/>
        <w:jc w:val="both"/>
        <w:rPr>
          <w:sz w:val="28"/>
          <w:szCs w:val="28"/>
        </w:rPr>
      </w:pPr>
      <w:r w:rsidRPr="00CE3BCB">
        <w:rPr>
          <w:bCs/>
          <w:sz w:val="28"/>
          <w:szCs w:val="28"/>
        </w:rPr>
        <w:lastRenderedPageBreak/>
        <w:t xml:space="preserve">- плату </w:t>
      </w:r>
      <w:r w:rsidRPr="00CE3BCB">
        <w:rPr>
          <w:sz w:val="28"/>
          <w:szCs w:val="28"/>
        </w:rPr>
        <w:t>за технологическое присоединение к электрическим сетям</w:t>
      </w:r>
      <w:r w:rsidRPr="00CE3BCB">
        <w:rPr>
          <w:sz w:val="28"/>
          <w:szCs w:val="28"/>
        </w:rPr>
        <w:br/>
        <w:t xml:space="preserve">ООО «Кузбасская энергосетевая компания» энергопринимающих устройств ЛЭП-0,4 кВ, ВРУ-0,4 кВ поликлиники ГБУЗ «Киселевская городская больница» Министерства строительства Кузбасса максимальная мощность </w:t>
      </w:r>
      <w:bookmarkStart w:id="24" w:name="_Hlk195511088"/>
      <w:r w:rsidRPr="00CE3BCB">
        <w:rPr>
          <w:sz w:val="28"/>
          <w:szCs w:val="28"/>
        </w:rPr>
        <w:t>6</w:t>
      </w:r>
      <w:bookmarkEnd w:id="24"/>
      <w:r w:rsidRPr="00CE3BCB">
        <w:rPr>
          <w:sz w:val="28"/>
          <w:szCs w:val="28"/>
        </w:rPr>
        <w:t xml:space="preserve">70 кВт (Кемеровская область - Кузбасс, г. Киселевск, Киселевский городской округ, проезд Западный, кадастровый номер 42:25:0104013:1561) по индивидуальному проекту </w:t>
      </w:r>
      <w:r w:rsidRPr="00CE3BCB">
        <w:rPr>
          <w:bCs/>
          <w:sz w:val="28"/>
          <w:szCs w:val="28"/>
        </w:rPr>
        <w:t xml:space="preserve">в размере </w:t>
      </w:r>
      <w:r w:rsidRPr="00CE3BCB">
        <w:rPr>
          <w:b/>
          <w:bCs/>
          <w:sz w:val="28"/>
          <w:szCs w:val="28"/>
        </w:rPr>
        <w:t xml:space="preserve">5 765 769,55 </w:t>
      </w:r>
      <w:r w:rsidRPr="00CE3BCB">
        <w:rPr>
          <w:b/>
          <w:sz w:val="28"/>
          <w:szCs w:val="28"/>
        </w:rPr>
        <w:t>руб.</w:t>
      </w:r>
      <w:r w:rsidRPr="00CE3BCB">
        <w:rPr>
          <w:bCs/>
          <w:sz w:val="28"/>
          <w:szCs w:val="28"/>
        </w:rPr>
        <w:t xml:space="preserve"> в том числе:</w:t>
      </w:r>
    </w:p>
    <w:p w14:paraId="6A03AD4E" w14:textId="77777777" w:rsidR="00CE3BCB" w:rsidRPr="00CE3BCB" w:rsidRDefault="00CE3BCB" w:rsidP="00CE3BCB">
      <w:pPr>
        <w:spacing w:line="276" w:lineRule="auto"/>
        <w:ind w:firstLine="567"/>
        <w:contextualSpacing/>
        <w:jc w:val="both"/>
        <w:rPr>
          <w:sz w:val="28"/>
          <w:szCs w:val="28"/>
        </w:rPr>
      </w:pPr>
      <w:r w:rsidRPr="00CE3BCB">
        <w:rPr>
          <w:bCs/>
          <w:sz w:val="28"/>
          <w:szCs w:val="28"/>
        </w:rPr>
        <w:t xml:space="preserve">- </w:t>
      </w:r>
      <w:r w:rsidRPr="00CE3BCB">
        <w:rPr>
          <w:sz w:val="28"/>
          <w:szCs w:val="28"/>
        </w:rPr>
        <w:t xml:space="preserve">расходы на оплату услуг технологического присоединения </w:t>
      </w:r>
      <w:r w:rsidRPr="00CE3BCB">
        <w:rPr>
          <w:sz w:val="28"/>
          <w:szCs w:val="28"/>
        </w:rPr>
        <w:br/>
        <w:t>к электрическим сетям смежной сетевой организации –</w:t>
      </w:r>
      <w:r w:rsidRPr="00CE3BCB">
        <w:rPr>
          <w:b/>
          <w:bCs/>
          <w:sz w:val="28"/>
          <w:szCs w:val="28"/>
        </w:rPr>
        <w:t>0,00</w:t>
      </w:r>
      <w:r w:rsidRPr="00CE3BCB">
        <w:rPr>
          <w:sz w:val="28"/>
          <w:szCs w:val="28"/>
        </w:rPr>
        <w:t xml:space="preserve"> руб.</w:t>
      </w:r>
    </w:p>
    <w:p w14:paraId="2A1C88F1" w14:textId="05FAD2FE" w:rsidR="00CE3BCB" w:rsidRPr="00CE3BCB" w:rsidRDefault="00CE3BCB" w:rsidP="00CE3BCB">
      <w:pPr>
        <w:spacing w:line="276" w:lineRule="auto"/>
        <w:ind w:firstLine="567"/>
        <w:contextualSpacing/>
        <w:jc w:val="both"/>
        <w:rPr>
          <w:sz w:val="28"/>
          <w:szCs w:val="28"/>
        </w:rPr>
      </w:pPr>
      <w:r w:rsidRPr="00CE3BCB">
        <w:rPr>
          <w:sz w:val="28"/>
          <w:szCs w:val="28"/>
        </w:rPr>
        <w:t xml:space="preserve">- расходы на выполнение мероприятий «последней мили» - </w:t>
      </w:r>
      <w:r w:rsidRPr="00CE3BCB">
        <w:rPr>
          <w:b/>
          <w:sz w:val="28"/>
          <w:szCs w:val="28"/>
        </w:rPr>
        <w:t xml:space="preserve">3 437 377,55 </w:t>
      </w:r>
      <w:r w:rsidRPr="00CE3BCB">
        <w:rPr>
          <w:sz w:val="28"/>
          <w:szCs w:val="28"/>
        </w:rPr>
        <w:t>руб.</w:t>
      </w:r>
    </w:p>
    <w:p w14:paraId="23BE45D7" w14:textId="77777777" w:rsidR="00CE3BCB" w:rsidRPr="00CE3BCB" w:rsidRDefault="00CE3BCB" w:rsidP="00CE3BCB">
      <w:pPr>
        <w:spacing w:line="276" w:lineRule="auto"/>
        <w:ind w:firstLine="567"/>
        <w:contextualSpacing/>
        <w:jc w:val="both"/>
        <w:rPr>
          <w:sz w:val="28"/>
          <w:szCs w:val="28"/>
        </w:rPr>
      </w:pPr>
      <w:r w:rsidRPr="00CE3BCB">
        <w:rPr>
          <w:sz w:val="28"/>
          <w:szCs w:val="28"/>
        </w:rPr>
        <w:t xml:space="preserve">- расходы, связанные с развитием существующей инфраструктуры – </w:t>
      </w:r>
      <w:r w:rsidRPr="00CE3BCB">
        <w:rPr>
          <w:sz w:val="28"/>
          <w:szCs w:val="28"/>
        </w:rPr>
        <w:br/>
      </w:r>
      <w:r w:rsidRPr="00CE3BCB">
        <w:rPr>
          <w:b/>
          <w:bCs/>
          <w:sz w:val="28"/>
          <w:szCs w:val="28"/>
        </w:rPr>
        <w:t xml:space="preserve">2 311 840,00 </w:t>
      </w:r>
      <w:r w:rsidRPr="00CE3BCB">
        <w:rPr>
          <w:sz w:val="28"/>
          <w:szCs w:val="28"/>
        </w:rPr>
        <w:t>руб.</w:t>
      </w:r>
    </w:p>
    <w:p w14:paraId="558A1D19" w14:textId="77777777" w:rsidR="00CE3BCB" w:rsidRPr="00CE3BCB" w:rsidRDefault="00CE3BCB" w:rsidP="00CE3BCB">
      <w:pPr>
        <w:spacing w:line="276" w:lineRule="auto"/>
        <w:ind w:firstLine="567"/>
        <w:jc w:val="both"/>
        <w:rPr>
          <w:sz w:val="28"/>
          <w:szCs w:val="28"/>
        </w:rPr>
      </w:pPr>
      <w:r w:rsidRPr="00CE3BCB">
        <w:rPr>
          <w:sz w:val="28"/>
          <w:szCs w:val="28"/>
        </w:rPr>
        <w:t xml:space="preserve">- затраты на технологическое присоединение к электрическим сетям по мероприятиям, не включающим в себя строительство и реконструкцию объектов – </w:t>
      </w:r>
      <w:r w:rsidRPr="00CE3BCB">
        <w:rPr>
          <w:b/>
          <w:sz w:val="28"/>
          <w:szCs w:val="28"/>
        </w:rPr>
        <w:t>16 552</w:t>
      </w:r>
      <w:r w:rsidRPr="00CE3BCB">
        <w:rPr>
          <w:sz w:val="28"/>
          <w:szCs w:val="28"/>
        </w:rPr>
        <w:t xml:space="preserve"> руб.</w:t>
      </w:r>
    </w:p>
    <w:p w14:paraId="2E8B39AD" w14:textId="77777777" w:rsidR="00CE3BCB" w:rsidRPr="00CE3BCB" w:rsidRDefault="00CE3BCB" w:rsidP="00CE3BCB">
      <w:pPr>
        <w:jc w:val="both"/>
        <w:rPr>
          <w:sz w:val="28"/>
          <w:szCs w:val="28"/>
        </w:rPr>
      </w:pPr>
    </w:p>
    <w:p w14:paraId="2E306369" w14:textId="77777777" w:rsidR="00CE3BCB" w:rsidRPr="00CE3BCB" w:rsidRDefault="00CE3BCB" w:rsidP="00CE3BCB">
      <w:pPr>
        <w:jc w:val="both"/>
        <w:rPr>
          <w:sz w:val="28"/>
          <w:szCs w:val="28"/>
        </w:rPr>
      </w:pPr>
    </w:p>
    <w:p w14:paraId="2657461B" w14:textId="77777777" w:rsidR="00CE3BCB" w:rsidRDefault="00CE3BCB" w:rsidP="009C5B4C">
      <w:pPr>
        <w:tabs>
          <w:tab w:val="left" w:pos="9214"/>
        </w:tabs>
        <w:ind w:right="-739"/>
      </w:pPr>
    </w:p>
    <w:p w14:paraId="30285647" w14:textId="77777777" w:rsidR="00CE3BCB" w:rsidRDefault="00CE3BCB" w:rsidP="009C5B4C">
      <w:pPr>
        <w:tabs>
          <w:tab w:val="left" w:pos="9214"/>
        </w:tabs>
        <w:ind w:right="-739"/>
      </w:pPr>
    </w:p>
    <w:p w14:paraId="5F328DA2" w14:textId="77777777" w:rsidR="00CE3BCB" w:rsidRDefault="00CE3BCB" w:rsidP="009C5B4C">
      <w:pPr>
        <w:tabs>
          <w:tab w:val="left" w:pos="9214"/>
        </w:tabs>
        <w:ind w:right="-739"/>
        <w:sectPr w:rsidR="00CE3BCB" w:rsidSect="009C5B4C">
          <w:pgSz w:w="11906" w:h="16838"/>
          <w:pgMar w:top="851" w:right="991" w:bottom="567" w:left="1418" w:header="720" w:footer="720" w:gutter="0"/>
          <w:cols w:space="720"/>
          <w:titlePg/>
          <w:docGrid w:linePitch="381"/>
        </w:sectPr>
      </w:pPr>
    </w:p>
    <w:p w14:paraId="1C9DEA52" w14:textId="6D8BDDC2" w:rsidR="00CE3BCB" w:rsidRPr="009675EF" w:rsidRDefault="00CE3BCB" w:rsidP="00CE3BCB">
      <w:pPr>
        <w:tabs>
          <w:tab w:val="left" w:pos="9214"/>
        </w:tabs>
        <w:ind w:left="-1075" w:right="-739" w:firstLine="6887"/>
      </w:pPr>
      <w:r w:rsidRPr="009675EF">
        <w:lastRenderedPageBreak/>
        <w:t xml:space="preserve">Приложение № </w:t>
      </w:r>
      <w:r>
        <w:t>2</w:t>
      </w:r>
      <w:r>
        <w:t xml:space="preserve"> </w:t>
      </w:r>
      <w:r w:rsidRPr="009675EF">
        <w:t xml:space="preserve">к </w:t>
      </w:r>
      <w:r>
        <w:t>протоколу</w:t>
      </w:r>
      <w:r w:rsidRPr="009675EF">
        <w:t xml:space="preserve"> № </w:t>
      </w:r>
      <w:r>
        <w:t>35</w:t>
      </w:r>
    </w:p>
    <w:p w14:paraId="71330003" w14:textId="77777777" w:rsidR="00CE3BCB" w:rsidRPr="009675EF" w:rsidRDefault="00CE3BCB" w:rsidP="00CE3BCB">
      <w:pPr>
        <w:tabs>
          <w:tab w:val="left" w:pos="9214"/>
        </w:tabs>
        <w:ind w:left="-1075" w:right="-739" w:firstLine="6887"/>
      </w:pPr>
      <w:r w:rsidRPr="009675EF">
        <w:t>заседания правления Региональной</w:t>
      </w:r>
    </w:p>
    <w:p w14:paraId="4C946415" w14:textId="77777777" w:rsidR="00CE3BCB" w:rsidRPr="009675EF" w:rsidRDefault="00CE3BCB" w:rsidP="00CE3BCB">
      <w:pPr>
        <w:tabs>
          <w:tab w:val="left" w:pos="9214"/>
        </w:tabs>
        <w:ind w:left="-1075" w:right="-739" w:firstLine="6887"/>
      </w:pPr>
      <w:r w:rsidRPr="009675EF">
        <w:t>энергетической комиссии</w:t>
      </w:r>
    </w:p>
    <w:p w14:paraId="73D0502B" w14:textId="77777777" w:rsidR="00CE3BCB" w:rsidRDefault="00CE3BCB" w:rsidP="00CE3BCB">
      <w:pPr>
        <w:tabs>
          <w:tab w:val="left" w:pos="9214"/>
        </w:tabs>
        <w:ind w:left="-1075" w:right="-739" w:firstLine="6887"/>
      </w:pPr>
      <w:r w:rsidRPr="009675EF">
        <w:t xml:space="preserve">Кузбасса от </w:t>
      </w:r>
      <w:r>
        <w:t>06</w:t>
      </w:r>
      <w:r w:rsidRPr="009675EF">
        <w:t>.</w:t>
      </w:r>
      <w:r>
        <w:t>05</w:t>
      </w:r>
      <w:r w:rsidRPr="009675EF">
        <w:t>.202</w:t>
      </w:r>
      <w:r>
        <w:t>5</w:t>
      </w:r>
    </w:p>
    <w:p w14:paraId="6E15C043" w14:textId="77777777" w:rsidR="00CE3BCB" w:rsidRDefault="00CE3BCB" w:rsidP="00CE3BCB">
      <w:pPr>
        <w:tabs>
          <w:tab w:val="left" w:pos="9214"/>
        </w:tabs>
        <w:ind w:left="-1075" w:right="-739" w:firstLine="6887"/>
      </w:pPr>
    </w:p>
    <w:p w14:paraId="01F6F255" w14:textId="77777777" w:rsidR="00CE3BCB" w:rsidRPr="00CE3BCB" w:rsidRDefault="00CE3BCB" w:rsidP="00CE3BCB">
      <w:pPr>
        <w:jc w:val="center"/>
        <w:rPr>
          <w:b/>
          <w:sz w:val="28"/>
          <w:szCs w:val="28"/>
        </w:rPr>
      </w:pPr>
      <w:r w:rsidRPr="00CE3BCB">
        <w:rPr>
          <w:b/>
          <w:sz w:val="28"/>
          <w:szCs w:val="28"/>
        </w:rPr>
        <w:t>Об установлении платы за технологическое присоединение</w:t>
      </w:r>
    </w:p>
    <w:p w14:paraId="79BB6285" w14:textId="77777777" w:rsidR="00CE3BCB" w:rsidRPr="00CE3BCB" w:rsidRDefault="00CE3BCB" w:rsidP="00CE3BCB">
      <w:pPr>
        <w:jc w:val="center"/>
        <w:rPr>
          <w:b/>
          <w:sz w:val="28"/>
          <w:szCs w:val="28"/>
        </w:rPr>
      </w:pPr>
      <w:r w:rsidRPr="00CE3BCB">
        <w:rPr>
          <w:b/>
          <w:sz w:val="28"/>
          <w:szCs w:val="28"/>
        </w:rPr>
        <w:t>к электрическим сетям ООО «Кузбасская энергосетевая компания» энергопринимающих устройств Министерства строительства Кузбасса по индивидуальному проекту</w:t>
      </w:r>
    </w:p>
    <w:p w14:paraId="24BF78A3" w14:textId="77777777" w:rsidR="00CE3BCB" w:rsidRPr="00CE3BCB" w:rsidRDefault="00CE3BCB" w:rsidP="00CE3BCB">
      <w:pPr>
        <w:jc w:val="center"/>
        <w:rPr>
          <w:rFonts w:eastAsia="Calibri"/>
          <w:b/>
          <w:sz w:val="28"/>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CE3BCB" w:rsidRPr="00CE3BCB" w14:paraId="013E663A" w14:textId="77777777" w:rsidTr="00CD712F">
        <w:trPr>
          <w:trHeight w:val="625"/>
        </w:trPr>
        <w:tc>
          <w:tcPr>
            <w:tcW w:w="798" w:type="dxa"/>
            <w:shd w:val="clear" w:color="auto" w:fill="auto"/>
            <w:hideMark/>
          </w:tcPr>
          <w:p w14:paraId="6083DA68" w14:textId="77777777" w:rsidR="00CE3BCB" w:rsidRPr="00CE3BCB" w:rsidRDefault="00CE3BCB" w:rsidP="00CE3BCB">
            <w:pPr>
              <w:widowControl w:val="0"/>
              <w:snapToGrid w:val="0"/>
              <w:jc w:val="center"/>
              <w:rPr>
                <w:b/>
              </w:rPr>
            </w:pPr>
          </w:p>
          <w:p w14:paraId="3D5EB5C7" w14:textId="77777777" w:rsidR="00CE3BCB" w:rsidRPr="00CE3BCB" w:rsidRDefault="00CE3BCB" w:rsidP="00CE3BCB">
            <w:pPr>
              <w:widowControl w:val="0"/>
              <w:snapToGrid w:val="0"/>
              <w:jc w:val="center"/>
              <w:rPr>
                <w:b/>
              </w:rPr>
            </w:pPr>
          </w:p>
          <w:p w14:paraId="75705FA4" w14:textId="77777777" w:rsidR="00CE3BCB" w:rsidRPr="00CE3BCB" w:rsidRDefault="00CE3BCB" w:rsidP="00CE3BCB">
            <w:pPr>
              <w:widowControl w:val="0"/>
              <w:snapToGrid w:val="0"/>
              <w:jc w:val="center"/>
              <w:rPr>
                <w:b/>
              </w:rPr>
            </w:pPr>
            <w:r w:rsidRPr="00CE3BCB">
              <w:rPr>
                <w:b/>
              </w:rPr>
              <w:t>№</w:t>
            </w:r>
          </w:p>
          <w:p w14:paraId="73121A4D" w14:textId="77777777" w:rsidR="00CE3BCB" w:rsidRPr="00CE3BCB" w:rsidRDefault="00CE3BCB" w:rsidP="00CE3BCB">
            <w:pPr>
              <w:widowControl w:val="0"/>
              <w:snapToGrid w:val="0"/>
              <w:jc w:val="center"/>
              <w:rPr>
                <w:b/>
              </w:rPr>
            </w:pPr>
            <w:r w:rsidRPr="00CE3BCB">
              <w:rPr>
                <w:b/>
              </w:rPr>
              <w:t>п/п</w:t>
            </w:r>
          </w:p>
        </w:tc>
        <w:tc>
          <w:tcPr>
            <w:tcW w:w="6516" w:type="dxa"/>
            <w:shd w:val="clear" w:color="auto" w:fill="auto"/>
            <w:noWrap/>
            <w:hideMark/>
          </w:tcPr>
          <w:p w14:paraId="1887E267" w14:textId="77777777" w:rsidR="00CE3BCB" w:rsidRPr="00CE3BCB" w:rsidRDefault="00CE3BCB" w:rsidP="00CE3BCB">
            <w:pPr>
              <w:widowControl w:val="0"/>
              <w:snapToGrid w:val="0"/>
              <w:ind w:left="200"/>
              <w:jc w:val="center"/>
              <w:rPr>
                <w:b/>
              </w:rPr>
            </w:pPr>
          </w:p>
          <w:p w14:paraId="30054895" w14:textId="77777777" w:rsidR="00CE3BCB" w:rsidRPr="00CE3BCB" w:rsidRDefault="00CE3BCB" w:rsidP="00CE3BCB">
            <w:pPr>
              <w:widowControl w:val="0"/>
              <w:snapToGrid w:val="0"/>
              <w:ind w:left="200"/>
              <w:jc w:val="center"/>
              <w:rPr>
                <w:b/>
              </w:rPr>
            </w:pPr>
          </w:p>
          <w:p w14:paraId="55BE5AB0" w14:textId="77777777" w:rsidR="00CE3BCB" w:rsidRPr="00CE3BCB" w:rsidRDefault="00CE3BCB" w:rsidP="00CE3BCB">
            <w:pPr>
              <w:widowControl w:val="0"/>
              <w:snapToGrid w:val="0"/>
              <w:ind w:left="200"/>
              <w:jc w:val="center"/>
              <w:rPr>
                <w:b/>
              </w:rPr>
            </w:pPr>
            <w:r w:rsidRPr="00CE3BCB">
              <w:rPr>
                <w:b/>
              </w:rPr>
              <w:t>Наименование мероприятий</w:t>
            </w:r>
          </w:p>
        </w:tc>
        <w:tc>
          <w:tcPr>
            <w:tcW w:w="2061" w:type="dxa"/>
            <w:shd w:val="clear" w:color="auto" w:fill="auto"/>
            <w:noWrap/>
            <w:hideMark/>
          </w:tcPr>
          <w:p w14:paraId="02A9F49F" w14:textId="77777777" w:rsidR="00CE3BCB" w:rsidRPr="00CE3BCB" w:rsidRDefault="00CE3BCB" w:rsidP="00CE3BCB">
            <w:pPr>
              <w:widowControl w:val="0"/>
              <w:snapToGrid w:val="0"/>
              <w:ind w:left="27"/>
              <w:jc w:val="center"/>
              <w:rPr>
                <w:b/>
              </w:rPr>
            </w:pPr>
            <w:r w:rsidRPr="00CE3BCB">
              <w:rPr>
                <w:b/>
              </w:rPr>
              <w:t xml:space="preserve">Плата за технологическое присоединение, тыс. руб. </w:t>
            </w:r>
          </w:p>
          <w:p w14:paraId="4D1A33B4" w14:textId="77777777" w:rsidR="00CE3BCB" w:rsidRPr="00CE3BCB" w:rsidRDefault="00CE3BCB" w:rsidP="00CE3BCB">
            <w:pPr>
              <w:widowControl w:val="0"/>
              <w:snapToGrid w:val="0"/>
              <w:ind w:left="27"/>
              <w:jc w:val="center"/>
              <w:rPr>
                <w:b/>
              </w:rPr>
            </w:pPr>
            <w:r w:rsidRPr="00CE3BCB">
              <w:rPr>
                <w:b/>
              </w:rPr>
              <w:t>(без НДС)</w:t>
            </w:r>
          </w:p>
        </w:tc>
      </w:tr>
      <w:tr w:rsidR="00CE3BCB" w:rsidRPr="00CE3BCB" w14:paraId="422C4B5E" w14:textId="77777777" w:rsidTr="00CD712F">
        <w:trPr>
          <w:trHeight w:val="476"/>
        </w:trPr>
        <w:tc>
          <w:tcPr>
            <w:tcW w:w="798" w:type="dxa"/>
            <w:shd w:val="clear" w:color="auto" w:fill="auto"/>
            <w:noWrap/>
            <w:vAlign w:val="center"/>
            <w:hideMark/>
          </w:tcPr>
          <w:p w14:paraId="51E45D6A" w14:textId="77777777" w:rsidR="00CE3BCB" w:rsidRPr="00CE3BCB" w:rsidRDefault="00CE3BCB" w:rsidP="00CE3BCB">
            <w:pPr>
              <w:widowControl w:val="0"/>
              <w:snapToGrid w:val="0"/>
              <w:jc w:val="center"/>
            </w:pPr>
            <w:r w:rsidRPr="00CE3BCB">
              <w:t>1</w:t>
            </w:r>
          </w:p>
        </w:tc>
        <w:tc>
          <w:tcPr>
            <w:tcW w:w="6516" w:type="dxa"/>
            <w:shd w:val="clear" w:color="auto" w:fill="auto"/>
            <w:hideMark/>
          </w:tcPr>
          <w:p w14:paraId="40E09B01" w14:textId="77777777" w:rsidR="00CE3BCB" w:rsidRPr="00CE3BCB" w:rsidRDefault="00CE3BCB" w:rsidP="00CE3BCB">
            <w:pPr>
              <w:widowControl w:val="0"/>
              <w:snapToGrid w:val="0"/>
              <w:ind w:left="50"/>
              <w:jc w:val="both"/>
            </w:pPr>
            <w:r w:rsidRPr="00CE3BCB">
              <w:t>Подготовка и выдача сетевой организацией технических условий Заявителю</w:t>
            </w:r>
          </w:p>
        </w:tc>
        <w:tc>
          <w:tcPr>
            <w:tcW w:w="2061" w:type="dxa"/>
            <w:shd w:val="clear" w:color="auto" w:fill="auto"/>
            <w:noWrap/>
            <w:vAlign w:val="center"/>
          </w:tcPr>
          <w:p w14:paraId="03A73F19" w14:textId="77777777" w:rsidR="00CE3BCB" w:rsidRPr="00CE3BCB" w:rsidRDefault="00CE3BCB" w:rsidP="00CE3BCB">
            <w:pPr>
              <w:widowControl w:val="0"/>
              <w:snapToGrid w:val="0"/>
              <w:ind w:left="27"/>
              <w:jc w:val="center"/>
              <w:rPr>
                <w:highlight w:val="yellow"/>
              </w:rPr>
            </w:pPr>
            <w:r w:rsidRPr="00CE3BCB">
              <w:t>7,912</w:t>
            </w:r>
          </w:p>
        </w:tc>
      </w:tr>
      <w:tr w:rsidR="00CE3BCB" w:rsidRPr="00CE3BCB" w14:paraId="58E04742" w14:textId="77777777" w:rsidTr="00CD712F">
        <w:trPr>
          <w:trHeight w:val="54"/>
        </w:trPr>
        <w:tc>
          <w:tcPr>
            <w:tcW w:w="798" w:type="dxa"/>
            <w:shd w:val="clear" w:color="auto" w:fill="auto"/>
            <w:noWrap/>
            <w:vAlign w:val="center"/>
            <w:hideMark/>
          </w:tcPr>
          <w:p w14:paraId="38543236" w14:textId="77777777" w:rsidR="00CE3BCB" w:rsidRPr="00CE3BCB" w:rsidRDefault="00CE3BCB" w:rsidP="00CE3BCB">
            <w:pPr>
              <w:widowControl w:val="0"/>
              <w:snapToGrid w:val="0"/>
              <w:jc w:val="center"/>
            </w:pPr>
            <w:r w:rsidRPr="00CE3BCB">
              <w:t>2</w:t>
            </w:r>
          </w:p>
        </w:tc>
        <w:tc>
          <w:tcPr>
            <w:tcW w:w="6516" w:type="dxa"/>
            <w:shd w:val="clear" w:color="auto" w:fill="auto"/>
            <w:hideMark/>
          </w:tcPr>
          <w:p w14:paraId="11170C06" w14:textId="77777777" w:rsidR="00CE3BCB" w:rsidRPr="00CE3BCB" w:rsidRDefault="00CE3BCB" w:rsidP="00CE3BCB">
            <w:pPr>
              <w:widowControl w:val="0"/>
              <w:snapToGrid w:val="0"/>
              <w:ind w:left="50"/>
              <w:jc w:val="both"/>
            </w:pPr>
            <w:r w:rsidRPr="00CE3BCB">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3C3503D1" w14:textId="77777777" w:rsidR="00CE3BCB" w:rsidRPr="00CE3BCB" w:rsidRDefault="00CE3BCB" w:rsidP="00CE3BCB">
            <w:pPr>
              <w:widowControl w:val="0"/>
              <w:snapToGrid w:val="0"/>
              <w:ind w:left="27"/>
              <w:jc w:val="center"/>
            </w:pPr>
            <w:r w:rsidRPr="00CE3BCB">
              <w:t>5 749,218</w:t>
            </w:r>
          </w:p>
        </w:tc>
      </w:tr>
      <w:tr w:rsidR="00CE3BCB" w:rsidRPr="00CE3BCB" w14:paraId="127A26DB" w14:textId="77777777" w:rsidTr="00CD712F">
        <w:trPr>
          <w:trHeight w:val="284"/>
        </w:trPr>
        <w:tc>
          <w:tcPr>
            <w:tcW w:w="798" w:type="dxa"/>
            <w:shd w:val="clear" w:color="auto" w:fill="auto"/>
            <w:noWrap/>
            <w:vAlign w:val="center"/>
          </w:tcPr>
          <w:p w14:paraId="2F1AA31E" w14:textId="77777777" w:rsidR="00CE3BCB" w:rsidRPr="00CE3BCB" w:rsidRDefault="00CE3BCB" w:rsidP="00CE3BCB">
            <w:pPr>
              <w:widowControl w:val="0"/>
              <w:snapToGrid w:val="0"/>
              <w:jc w:val="center"/>
            </w:pPr>
            <w:r w:rsidRPr="00CE3BCB">
              <w:t>2.1</w:t>
            </w:r>
          </w:p>
        </w:tc>
        <w:tc>
          <w:tcPr>
            <w:tcW w:w="6516" w:type="dxa"/>
            <w:shd w:val="clear" w:color="auto" w:fill="auto"/>
          </w:tcPr>
          <w:p w14:paraId="2BF07E35" w14:textId="77777777" w:rsidR="00CE3BCB" w:rsidRPr="00CE3BCB" w:rsidRDefault="00CE3BCB" w:rsidP="00CE3BCB">
            <w:pPr>
              <w:widowControl w:val="0"/>
              <w:snapToGrid w:val="0"/>
              <w:ind w:left="50"/>
              <w:jc w:val="both"/>
            </w:pPr>
            <w:r w:rsidRPr="00CE3BCB">
              <w:t>расходы на выполнение мероприятий «последней мили»</w:t>
            </w:r>
          </w:p>
        </w:tc>
        <w:tc>
          <w:tcPr>
            <w:tcW w:w="2061" w:type="dxa"/>
            <w:shd w:val="clear" w:color="auto" w:fill="auto"/>
            <w:noWrap/>
            <w:vAlign w:val="center"/>
          </w:tcPr>
          <w:p w14:paraId="44267598" w14:textId="77777777" w:rsidR="00CE3BCB" w:rsidRPr="00CE3BCB" w:rsidRDefault="00CE3BCB" w:rsidP="00CE3BCB">
            <w:pPr>
              <w:widowControl w:val="0"/>
              <w:snapToGrid w:val="0"/>
              <w:ind w:left="27"/>
              <w:jc w:val="center"/>
            </w:pPr>
            <w:r w:rsidRPr="00CE3BCB">
              <w:t>3 437,378</w:t>
            </w:r>
          </w:p>
        </w:tc>
      </w:tr>
      <w:tr w:rsidR="00CE3BCB" w:rsidRPr="00CE3BCB" w14:paraId="3356DD6E" w14:textId="77777777" w:rsidTr="00CD712F">
        <w:trPr>
          <w:trHeight w:val="284"/>
        </w:trPr>
        <w:tc>
          <w:tcPr>
            <w:tcW w:w="798" w:type="dxa"/>
            <w:shd w:val="clear" w:color="auto" w:fill="auto"/>
            <w:noWrap/>
            <w:vAlign w:val="center"/>
          </w:tcPr>
          <w:p w14:paraId="733162D7" w14:textId="77777777" w:rsidR="00CE3BCB" w:rsidRPr="00CE3BCB" w:rsidRDefault="00CE3BCB" w:rsidP="00CE3BCB">
            <w:pPr>
              <w:widowControl w:val="0"/>
              <w:snapToGrid w:val="0"/>
              <w:jc w:val="center"/>
            </w:pPr>
            <w:r w:rsidRPr="00CE3BCB">
              <w:t>2.2</w:t>
            </w:r>
          </w:p>
        </w:tc>
        <w:tc>
          <w:tcPr>
            <w:tcW w:w="6516" w:type="dxa"/>
            <w:shd w:val="clear" w:color="auto" w:fill="auto"/>
          </w:tcPr>
          <w:p w14:paraId="48A9D6A7" w14:textId="77777777" w:rsidR="00CE3BCB" w:rsidRPr="00CE3BCB" w:rsidRDefault="00CE3BCB" w:rsidP="00CE3BCB">
            <w:pPr>
              <w:widowControl w:val="0"/>
              <w:snapToGrid w:val="0"/>
              <w:ind w:left="50"/>
              <w:jc w:val="both"/>
            </w:pPr>
            <w:r w:rsidRPr="00CE3BCB">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369CAAF2" w14:textId="77777777" w:rsidR="00CE3BCB" w:rsidRPr="00CE3BCB" w:rsidRDefault="00CE3BCB" w:rsidP="00CE3BCB">
            <w:pPr>
              <w:widowControl w:val="0"/>
              <w:snapToGrid w:val="0"/>
              <w:ind w:left="27"/>
              <w:jc w:val="center"/>
            </w:pPr>
            <w:r w:rsidRPr="00CE3BCB">
              <w:t>0,00</w:t>
            </w:r>
          </w:p>
        </w:tc>
      </w:tr>
      <w:tr w:rsidR="00CE3BCB" w:rsidRPr="00CE3BCB" w14:paraId="216D8DD4" w14:textId="77777777" w:rsidTr="00CD712F">
        <w:trPr>
          <w:trHeight w:val="284"/>
        </w:trPr>
        <w:tc>
          <w:tcPr>
            <w:tcW w:w="798" w:type="dxa"/>
            <w:shd w:val="clear" w:color="auto" w:fill="auto"/>
            <w:noWrap/>
            <w:vAlign w:val="center"/>
          </w:tcPr>
          <w:p w14:paraId="2679A4CC" w14:textId="77777777" w:rsidR="00CE3BCB" w:rsidRPr="00CE3BCB" w:rsidRDefault="00CE3BCB" w:rsidP="00CE3BCB">
            <w:pPr>
              <w:widowControl w:val="0"/>
              <w:snapToGrid w:val="0"/>
              <w:jc w:val="center"/>
            </w:pPr>
            <w:r w:rsidRPr="00CE3BCB">
              <w:t>2.3</w:t>
            </w:r>
          </w:p>
        </w:tc>
        <w:tc>
          <w:tcPr>
            <w:tcW w:w="6516" w:type="dxa"/>
            <w:shd w:val="clear" w:color="auto" w:fill="auto"/>
          </w:tcPr>
          <w:p w14:paraId="23B3E5CD" w14:textId="77777777" w:rsidR="00CE3BCB" w:rsidRPr="00CE3BCB" w:rsidRDefault="00CE3BCB" w:rsidP="00CE3BCB">
            <w:pPr>
              <w:widowControl w:val="0"/>
              <w:snapToGrid w:val="0"/>
              <w:ind w:left="50"/>
              <w:jc w:val="both"/>
            </w:pPr>
            <w:r w:rsidRPr="00CE3BCB">
              <w:t>расходы, связанные с развитием существующей инфраструктуры</w:t>
            </w:r>
          </w:p>
        </w:tc>
        <w:tc>
          <w:tcPr>
            <w:tcW w:w="2061" w:type="dxa"/>
            <w:shd w:val="clear" w:color="auto" w:fill="auto"/>
            <w:noWrap/>
            <w:vAlign w:val="center"/>
          </w:tcPr>
          <w:p w14:paraId="4783AC15" w14:textId="77777777" w:rsidR="00CE3BCB" w:rsidRPr="00CE3BCB" w:rsidRDefault="00CE3BCB" w:rsidP="00CE3BCB">
            <w:pPr>
              <w:widowControl w:val="0"/>
              <w:snapToGrid w:val="0"/>
              <w:ind w:left="27"/>
              <w:jc w:val="center"/>
            </w:pPr>
            <w:r w:rsidRPr="00CE3BCB">
              <w:t>2 311,840</w:t>
            </w:r>
          </w:p>
        </w:tc>
      </w:tr>
      <w:tr w:rsidR="00CE3BCB" w:rsidRPr="00CE3BCB" w14:paraId="3A519813" w14:textId="77777777" w:rsidTr="00CD712F">
        <w:trPr>
          <w:trHeight w:val="284"/>
        </w:trPr>
        <w:tc>
          <w:tcPr>
            <w:tcW w:w="798" w:type="dxa"/>
            <w:shd w:val="clear" w:color="auto" w:fill="auto"/>
            <w:noWrap/>
            <w:vAlign w:val="center"/>
            <w:hideMark/>
          </w:tcPr>
          <w:p w14:paraId="02E6BC96" w14:textId="77777777" w:rsidR="00CE3BCB" w:rsidRPr="00CE3BCB" w:rsidRDefault="00CE3BCB" w:rsidP="00CE3BCB">
            <w:pPr>
              <w:widowControl w:val="0"/>
              <w:snapToGrid w:val="0"/>
              <w:jc w:val="center"/>
            </w:pPr>
            <w:r w:rsidRPr="00CE3BCB">
              <w:t>3</w:t>
            </w:r>
          </w:p>
        </w:tc>
        <w:tc>
          <w:tcPr>
            <w:tcW w:w="6516" w:type="dxa"/>
            <w:shd w:val="clear" w:color="auto" w:fill="auto"/>
            <w:hideMark/>
          </w:tcPr>
          <w:p w14:paraId="68DD6D4E" w14:textId="77777777" w:rsidR="00CE3BCB" w:rsidRPr="00CE3BCB" w:rsidRDefault="00CE3BCB" w:rsidP="00CE3BCB">
            <w:pPr>
              <w:widowControl w:val="0"/>
              <w:snapToGrid w:val="0"/>
              <w:ind w:left="50"/>
              <w:jc w:val="both"/>
            </w:pPr>
            <w:r w:rsidRPr="00CE3BCB">
              <w:t>Проверка сетевой организацией выполнения Заявителем технических условий</w:t>
            </w:r>
          </w:p>
        </w:tc>
        <w:tc>
          <w:tcPr>
            <w:tcW w:w="2061" w:type="dxa"/>
            <w:shd w:val="clear" w:color="auto" w:fill="auto"/>
            <w:noWrap/>
            <w:vAlign w:val="center"/>
          </w:tcPr>
          <w:p w14:paraId="11B726A1" w14:textId="77777777" w:rsidR="00CE3BCB" w:rsidRPr="00CE3BCB" w:rsidRDefault="00CE3BCB" w:rsidP="00CE3BCB">
            <w:pPr>
              <w:widowControl w:val="0"/>
              <w:snapToGrid w:val="0"/>
              <w:ind w:left="27"/>
              <w:jc w:val="center"/>
            </w:pPr>
            <w:r w:rsidRPr="00CE3BCB">
              <w:t>8,640</w:t>
            </w:r>
          </w:p>
        </w:tc>
      </w:tr>
      <w:tr w:rsidR="00CE3BCB" w:rsidRPr="00CE3BCB" w14:paraId="0C94DDA5" w14:textId="77777777" w:rsidTr="00CD712F">
        <w:trPr>
          <w:trHeight w:val="230"/>
        </w:trPr>
        <w:tc>
          <w:tcPr>
            <w:tcW w:w="798" w:type="dxa"/>
            <w:shd w:val="clear" w:color="auto" w:fill="auto"/>
            <w:noWrap/>
          </w:tcPr>
          <w:p w14:paraId="6743E379" w14:textId="77777777" w:rsidR="00CE3BCB" w:rsidRPr="00CE3BCB" w:rsidRDefault="00CE3BCB" w:rsidP="00CE3BCB">
            <w:pPr>
              <w:widowControl w:val="0"/>
              <w:snapToGrid w:val="0"/>
              <w:jc w:val="both"/>
            </w:pPr>
          </w:p>
        </w:tc>
        <w:tc>
          <w:tcPr>
            <w:tcW w:w="6516" w:type="dxa"/>
            <w:shd w:val="clear" w:color="auto" w:fill="auto"/>
          </w:tcPr>
          <w:p w14:paraId="327A793E" w14:textId="77777777" w:rsidR="00CE3BCB" w:rsidRPr="00CE3BCB" w:rsidRDefault="00CE3BCB" w:rsidP="00CE3BCB">
            <w:pPr>
              <w:widowControl w:val="0"/>
              <w:snapToGrid w:val="0"/>
              <w:ind w:left="50"/>
              <w:jc w:val="both"/>
            </w:pPr>
            <w:r w:rsidRPr="00CE3BCB">
              <w:t>ИТОГО плата за технологическое присоединение</w:t>
            </w:r>
          </w:p>
        </w:tc>
        <w:tc>
          <w:tcPr>
            <w:tcW w:w="2061" w:type="dxa"/>
            <w:shd w:val="clear" w:color="auto" w:fill="auto"/>
            <w:noWrap/>
            <w:vAlign w:val="center"/>
          </w:tcPr>
          <w:p w14:paraId="1F8A02A9" w14:textId="77777777" w:rsidR="00CE3BCB" w:rsidRPr="00CE3BCB" w:rsidRDefault="00CE3BCB" w:rsidP="00CE3BCB">
            <w:pPr>
              <w:widowControl w:val="0"/>
              <w:snapToGrid w:val="0"/>
              <w:ind w:left="27"/>
              <w:jc w:val="center"/>
              <w:rPr>
                <w:lang w:val="en-US"/>
              </w:rPr>
            </w:pPr>
            <w:r w:rsidRPr="00CE3BCB">
              <w:rPr>
                <w:bCs/>
              </w:rPr>
              <w:t>5 765,770</w:t>
            </w:r>
          </w:p>
        </w:tc>
      </w:tr>
    </w:tbl>
    <w:p w14:paraId="4607CB06" w14:textId="77777777" w:rsidR="00CE3BCB" w:rsidRPr="00CE3BCB" w:rsidRDefault="00CE3BCB" w:rsidP="00CE3BCB">
      <w:pPr>
        <w:widowControl w:val="0"/>
        <w:snapToGrid w:val="0"/>
        <w:jc w:val="both"/>
        <w:rPr>
          <w:b/>
          <w:u w:val="single"/>
        </w:rPr>
      </w:pPr>
    </w:p>
    <w:p w14:paraId="340474FB" w14:textId="77777777" w:rsidR="00CE3BCB" w:rsidRPr="00CE3BCB" w:rsidRDefault="00CE3BCB" w:rsidP="00CE3BCB">
      <w:pPr>
        <w:widowControl w:val="0"/>
        <w:snapToGrid w:val="0"/>
        <w:ind w:firstLine="708"/>
        <w:jc w:val="both"/>
        <w:rPr>
          <w:sz w:val="28"/>
          <w:szCs w:val="28"/>
        </w:rPr>
      </w:pPr>
      <w:r w:rsidRPr="00CE3BCB">
        <w:rPr>
          <w:sz w:val="28"/>
          <w:szCs w:val="28"/>
        </w:rPr>
        <w:t>Примечание:</w:t>
      </w:r>
    </w:p>
    <w:p w14:paraId="2A0885D2" w14:textId="77777777" w:rsidR="00CE3BCB" w:rsidRPr="00CE3BCB" w:rsidRDefault="00CE3BCB" w:rsidP="00CE3BCB">
      <w:pPr>
        <w:widowControl w:val="0"/>
        <w:snapToGrid w:val="0"/>
        <w:ind w:firstLine="708"/>
        <w:jc w:val="both"/>
        <w:rPr>
          <w:sz w:val="28"/>
          <w:szCs w:val="28"/>
        </w:rPr>
      </w:pPr>
      <w:r w:rsidRPr="00CE3BCB">
        <w:rPr>
          <w:sz w:val="28"/>
          <w:szCs w:val="28"/>
        </w:rPr>
        <w:t>Плата за технологическое присоединение рассчитана исходя из присоединяемой мощности 670 кВт.</w:t>
      </w:r>
    </w:p>
    <w:p w14:paraId="34A473A6" w14:textId="77777777" w:rsidR="00CE3BCB" w:rsidRDefault="00CE3BCB" w:rsidP="009C5B4C">
      <w:pPr>
        <w:tabs>
          <w:tab w:val="left" w:pos="9214"/>
        </w:tabs>
        <w:ind w:right="-739"/>
      </w:pPr>
    </w:p>
    <w:p w14:paraId="1CC715D9" w14:textId="77777777" w:rsidR="00CE3BCB" w:rsidRDefault="00CE3BCB" w:rsidP="009C5B4C">
      <w:pPr>
        <w:tabs>
          <w:tab w:val="left" w:pos="9214"/>
        </w:tabs>
        <w:ind w:right="-739"/>
      </w:pPr>
    </w:p>
    <w:p w14:paraId="064F5F16" w14:textId="77777777" w:rsidR="00CE3BCB" w:rsidRDefault="00CE3BCB" w:rsidP="009C5B4C">
      <w:pPr>
        <w:tabs>
          <w:tab w:val="left" w:pos="9214"/>
        </w:tabs>
        <w:ind w:right="-739"/>
        <w:sectPr w:rsidR="00CE3BCB" w:rsidSect="00CE3BCB">
          <w:headerReference w:type="default" r:id="rId12"/>
          <w:pgSz w:w="11906" w:h="16838"/>
          <w:pgMar w:top="851" w:right="991" w:bottom="567" w:left="1418" w:header="720" w:footer="720" w:gutter="0"/>
          <w:cols w:space="720"/>
          <w:titlePg/>
          <w:docGrid w:linePitch="381"/>
        </w:sectPr>
      </w:pPr>
    </w:p>
    <w:p w14:paraId="6DA2E1D8" w14:textId="4A9F9581" w:rsidR="00CE3BCB" w:rsidRPr="009675EF" w:rsidRDefault="00CE3BCB" w:rsidP="00CE3BCB">
      <w:pPr>
        <w:tabs>
          <w:tab w:val="left" w:pos="9214"/>
        </w:tabs>
        <w:ind w:left="-1075" w:right="-739" w:firstLine="6887"/>
      </w:pPr>
      <w:r w:rsidRPr="009675EF">
        <w:lastRenderedPageBreak/>
        <w:t xml:space="preserve">Приложение № </w:t>
      </w:r>
      <w:r>
        <w:t xml:space="preserve">3 </w:t>
      </w:r>
      <w:r w:rsidRPr="009675EF">
        <w:t xml:space="preserve">к </w:t>
      </w:r>
      <w:r>
        <w:t>протоколу</w:t>
      </w:r>
      <w:r w:rsidRPr="009675EF">
        <w:t xml:space="preserve"> № </w:t>
      </w:r>
      <w:r>
        <w:t>35</w:t>
      </w:r>
    </w:p>
    <w:p w14:paraId="1CBF0DA9" w14:textId="77777777" w:rsidR="00CE3BCB" w:rsidRPr="009675EF" w:rsidRDefault="00CE3BCB" w:rsidP="00CE3BCB">
      <w:pPr>
        <w:tabs>
          <w:tab w:val="left" w:pos="9214"/>
        </w:tabs>
        <w:ind w:left="-1075" w:right="-739" w:firstLine="6887"/>
      </w:pPr>
      <w:r w:rsidRPr="009675EF">
        <w:t>заседания правления Региональной</w:t>
      </w:r>
    </w:p>
    <w:p w14:paraId="687BDF57" w14:textId="77777777" w:rsidR="00CE3BCB" w:rsidRPr="009675EF" w:rsidRDefault="00CE3BCB" w:rsidP="00CE3BCB">
      <w:pPr>
        <w:tabs>
          <w:tab w:val="left" w:pos="9214"/>
        </w:tabs>
        <w:ind w:left="-1075" w:right="-739" w:firstLine="6887"/>
      </w:pPr>
      <w:r w:rsidRPr="009675EF">
        <w:t>энергетической комиссии</w:t>
      </w:r>
    </w:p>
    <w:p w14:paraId="7333E95D" w14:textId="77777777" w:rsidR="00CE3BCB" w:rsidRDefault="00CE3BCB" w:rsidP="00CE3BCB">
      <w:pPr>
        <w:tabs>
          <w:tab w:val="left" w:pos="9214"/>
        </w:tabs>
        <w:ind w:left="-1075" w:right="-739" w:firstLine="6887"/>
      </w:pPr>
      <w:r w:rsidRPr="009675EF">
        <w:t xml:space="preserve">Кузбасса от </w:t>
      </w:r>
      <w:r>
        <w:t>06</w:t>
      </w:r>
      <w:r w:rsidRPr="009675EF">
        <w:t>.</w:t>
      </w:r>
      <w:r>
        <w:t>05</w:t>
      </w:r>
      <w:r w:rsidRPr="009675EF">
        <w:t>.202</w:t>
      </w:r>
      <w:r>
        <w:t>5</w:t>
      </w:r>
    </w:p>
    <w:p w14:paraId="510DEDA8" w14:textId="77777777" w:rsidR="00AA4E0A" w:rsidRDefault="00AA4E0A" w:rsidP="00CE3BCB">
      <w:pPr>
        <w:tabs>
          <w:tab w:val="left" w:pos="9214"/>
        </w:tabs>
        <w:ind w:left="-1075" w:right="-739" w:firstLine="6887"/>
      </w:pPr>
    </w:p>
    <w:p w14:paraId="73334035" w14:textId="77777777" w:rsidR="00AA4E0A" w:rsidRPr="00AA4E0A" w:rsidRDefault="00AA4E0A" w:rsidP="00AA4E0A">
      <w:pPr>
        <w:spacing w:line="276" w:lineRule="auto"/>
        <w:jc w:val="center"/>
        <w:rPr>
          <w:b/>
          <w:sz w:val="28"/>
          <w:szCs w:val="28"/>
        </w:rPr>
      </w:pPr>
      <w:r w:rsidRPr="00AA4E0A">
        <w:rPr>
          <w:b/>
          <w:sz w:val="28"/>
          <w:szCs w:val="28"/>
        </w:rPr>
        <w:t>Экспертное заключение</w:t>
      </w:r>
    </w:p>
    <w:p w14:paraId="103338F4" w14:textId="77777777" w:rsidR="00AA4E0A" w:rsidRPr="00AA4E0A" w:rsidRDefault="00AA4E0A" w:rsidP="00AA4E0A">
      <w:pPr>
        <w:spacing w:line="276" w:lineRule="auto"/>
        <w:jc w:val="center"/>
        <w:rPr>
          <w:b/>
          <w:sz w:val="28"/>
          <w:szCs w:val="28"/>
        </w:rPr>
      </w:pPr>
      <w:r w:rsidRPr="00AA4E0A">
        <w:rPr>
          <w:b/>
          <w:sz w:val="28"/>
          <w:szCs w:val="28"/>
        </w:rPr>
        <w:t>Региональной энергетической комиссии Кузбасса</w:t>
      </w:r>
    </w:p>
    <w:p w14:paraId="181C9A52" w14:textId="77777777" w:rsidR="00AA4E0A" w:rsidRPr="00AA4E0A" w:rsidRDefault="00AA4E0A" w:rsidP="00AA4E0A">
      <w:pPr>
        <w:spacing w:line="276" w:lineRule="auto"/>
        <w:jc w:val="center"/>
        <w:rPr>
          <w:bCs/>
          <w:sz w:val="28"/>
          <w:szCs w:val="28"/>
        </w:rPr>
      </w:pPr>
      <w:r w:rsidRPr="00AA4E0A">
        <w:rPr>
          <w:bCs/>
          <w:sz w:val="28"/>
          <w:szCs w:val="28"/>
        </w:rPr>
        <w:t>об установлении платы за технологическое присоединение к электрическим сетям филиала ПАО «Россети Сибирь» - «Кузбассэнерго-РЭС» объекта электросетевого хозяйства</w:t>
      </w:r>
      <w:r w:rsidRPr="00AA4E0A">
        <w:rPr>
          <w:sz w:val="28"/>
          <w:szCs w:val="28"/>
        </w:rPr>
        <w:t xml:space="preserve"> заявителя</w:t>
      </w:r>
      <w:r w:rsidRPr="00AA4E0A">
        <w:rPr>
          <w:bCs/>
          <w:sz w:val="28"/>
          <w:szCs w:val="28"/>
        </w:rPr>
        <w:t xml:space="preserve"> Брауна Г.И., максимальная мощность присоединяемых энергопринимающих устройств 555 кВт (Кемеровская область - Кузбасс, Новокузнецкий муниципальный округ, </w:t>
      </w:r>
      <w:r w:rsidRPr="00AA4E0A">
        <w:rPr>
          <w:bCs/>
          <w:sz w:val="28"/>
          <w:szCs w:val="28"/>
        </w:rPr>
        <w:br/>
        <w:t xml:space="preserve">с. Сосновка, ул. Хвойная, кадастровый номер 42:09:1515002:969) </w:t>
      </w:r>
      <w:r w:rsidRPr="00AA4E0A">
        <w:rPr>
          <w:bCs/>
          <w:sz w:val="28"/>
          <w:szCs w:val="28"/>
        </w:rPr>
        <w:br/>
        <w:t>по индивидуальному проекту</w:t>
      </w:r>
    </w:p>
    <w:p w14:paraId="1D55590E" w14:textId="77777777" w:rsidR="00AA4E0A" w:rsidRPr="00AA4E0A" w:rsidRDefault="00AA4E0A" w:rsidP="00AA4E0A">
      <w:pPr>
        <w:spacing w:line="276" w:lineRule="auto"/>
        <w:rPr>
          <w:rFonts w:eastAsia="Calibri"/>
          <w:sz w:val="28"/>
          <w:szCs w:val="28"/>
          <w:lang w:eastAsia="en-US"/>
        </w:rPr>
      </w:pPr>
    </w:p>
    <w:p w14:paraId="6E463351" w14:textId="77777777" w:rsidR="00AA4E0A" w:rsidRPr="00AA4E0A" w:rsidRDefault="00AA4E0A" w:rsidP="00AA4E0A">
      <w:pPr>
        <w:spacing w:line="276" w:lineRule="auto"/>
        <w:ind w:firstLine="567"/>
        <w:jc w:val="both"/>
        <w:rPr>
          <w:sz w:val="28"/>
          <w:szCs w:val="28"/>
        </w:rPr>
      </w:pPr>
      <w:r w:rsidRPr="00AA4E0A">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162BA456" w14:textId="77777777" w:rsidR="00AA4E0A" w:rsidRPr="00AA4E0A" w:rsidRDefault="00AA4E0A" w:rsidP="00DC587D">
      <w:pPr>
        <w:numPr>
          <w:ilvl w:val="0"/>
          <w:numId w:val="6"/>
        </w:numPr>
        <w:tabs>
          <w:tab w:val="left" w:pos="0"/>
          <w:tab w:val="left" w:pos="851"/>
        </w:tabs>
        <w:spacing w:after="200" w:line="276" w:lineRule="auto"/>
        <w:ind w:left="0" w:firstLine="709"/>
        <w:jc w:val="both"/>
        <w:rPr>
          <w:rFonts w:eastAsia="Calibri"/>
          <w:sz w:val="28"/>
          <w:szCs w:val="28"/>
          <w:lang w:eastAsia="en-US"/>
        </w:rPr>
      </w:pPr>
      <w:r w:rsidRPr="00AA4E0A">
        <w:rPr>
          <w:rFonts w:eastAsia="Calibri"/>
          <w:sz w:val="28"/>
          <w:szCs w:val="28"/>
          <w:lang w:eastAsia="en-US"/>
        </w:rPr>
        <w:t>Гражданский кодекс Российской Федерации;</w:t>
      </w:r>
    </w:p>
    <w:p w14:paraId="234C3F1A" w14:textId="77777777" w:rsidR="00AA4E0A" w:rsidRPr="00AA4E0A" w:rsidRDefault="00AA4E0A" w:rsidP="00DC587D">
      <w:pPr>
        <w:numPr>
          <w:ilvl w:val="0"/>
          <w:numId w:val="6"/>
        </w:numPr>
        <w:tabs>
          <w:tab w:val="left" w:pos="0"/>
          <w:tab w:val="left" w:pos="851"/>
        </w:tabs>
        <w:spacing w:after="200" w:line="276" w:lineRule="auto"/>
        <w:ind w:left="0" w:firstLine="709"/>
        <w:jc w:val="both"/>
        <w:rPr>
          <w:rFonts w:eastAsia="Calibri"/>
          <w:sz w:val="28"/>
          <w:szCs w:val="28"/>
          <w:lang w:eastAsia="en-US"/>
        </w:rPr>
      </w:pPr>
      <w:r w:rsidRPr="00AA4E0A">
        <w:rPr>
          <w:rFonts w:eastAsia="Calibri"/>
          <w:sz w:val="28"/>
          <w:szCs w:val="28"/>
          <w:lang w:eastAsia="en-US"/>
        </w:rPr>
        <w:t>Налоговый кодекс Российской Федерации;</w:t>
      </w:r>
    </w:p>
    <w:p w14:paraId="3F1D8357" w14:textId="77777777" w:rsidR="00AA4E0A" w:rsidRPr="00AA4E0A" w:rsidRDefault="00AA4E0A" w:rsidP="00DC587D">
      <w:pPr>
        <w:numPr>
          <w:ilvl w:val="0"/>
          <w:numId w:val="6"/>
        </w:numPr>
        <w:tabs>
          <w:tab w:val="left" w:pos="0"/>
          <w:tab w:val="left" w:pos="851"/>
        </w:tabs>
        <w:spacing w:after="200" w:line="276" w:lineRule="auto"/>
        <w:ind w:left="0" w:firstLine="709"/>
        <w:jc w:val="both"/>
        <w:rPr>
          <w:rFonts w:eastAsia="Calibri"/>
          <w:sz w:val="28"/>
          <w:szCs w:val="28"/>
          <w:lang w:eastAsia="en-US"/>
        </w:rPr>
      </w:pPr>
      <w:r w:rsidRPr="00AA4E0A">
        <w:rPr>
          <w:rFonts w:eastAsia="Calibri"/>
          <w:sz w:val="28"/>
          <w:szCs w:val="28"/>
          <w:lang w:eastAsia="en-US"/>
        </w:rPr>
        <w:t>Трудовой кодекс Российской Федерации;</w:t>
      </w:r>
    </w:p>
    <w:p w14:paraId="6A44719A" w14:textId="77777777" w:rsidR="00AA4E0A" w:rsidRPr="00AA4E0A" w:rsidRDefault="00AA4E0A" w:rsidP="00DC587D">
      <w:pPr>
        <w:numPr>
          <w:ilvl w:val="0"/>
          <w:numId w:val="6"/>
        </w:numPr>
        <w:tabs>
          <w:tab w:val="left" w:pos="0"/>
          <w:tab w:val="left" w:pos="851"/>
        </w:tabs>
        <w:spacing w:after="200" w:line="276" w:lineRule="auto"/>
        <w:ind w:left="0" w:firstLine="709"/>
        <w:jc w:val="both"/>
        <w:rPr>
          <w:rFonts w:eastAsia="Calibri"/>
          <w:spacing w:val="-5"/>
          <w:sz w:val="28"/>
          <w:szCs w:val="28"/>
          <w:lang w:eastAsia="en-US"/>
        </w:rPr>
      </w:pPr>
      <w:r w:rsidRPr="00AA4E0A">
        <w:rPr>
          <w:rFonts w:eastAsia="Calibri"/>
          <w:spacing w:val="-5"/>
          <w:sz w:val="28"/>
          <w:szCs w:val="28"/>
          <w:lang w:eastAsia="en-US"/>
        </w:rPr>
        <w:t>Федеральный закон от 26.03.2003 № 35-ФЗ «Об электроэнергетике»;</w:t>
      </w:r>
    </w:p>
    <w:p w14:paraId="5EC70858" w14:textId="77777777" w:rsidR="00AA4E0A" w:rsidRPr="00AA4E0A" w:rsidRDefault="00AA4E0A" w:rsidP="00DC587D">
      <w:pPr>
        <w:numPr>
          <w:ilvl w:val="0"/>
          <w:numId w:val="6"/>
        </w:numPr>
        <w:tabs>
          <w:tab w:val="left" w:pos="0"/>
          <w:tab w:val="left" w:pos="851"/>
        </w:tabs>
        <w:spacing w:after="200" w:line="276" w:lineRule="auto"/>
        <w:ind w:left="0" w:firstLine="709"/>
        <w:jc w:val="both"/>
        <w:rPr>
          <w:rFonts w:eastAsia="Calibri"/>
          <w:sz w:val="28"/>
          <w:szCs w:val="28"/>
          <w:lang w:eastAsia="en-US"/>
        </w:rPr>
      </w:pPr>
      <w:r w:rsidRPr="00AA4E0A">
        <w:rPr>
          <w:rFonts w:eastAsia="Calibri"/>
          <w:spacing w:val="-5"/>
          <w:sz w:val="28"/>
          <w:szCs w:val="28"/>
          <w:lang w:eastAsia="en-US"/>
        </w:rPr>
        <w:t xml:space="preserve">Федеральный закон </w:t>
      </w:r>
      <w:r w:rsidRPr="00AA4E0A">
        <w:rPr>
          <w:rFonts w:eastAsia="Calibri"/>
          <w:spacing w:val="-7"/>
          <w:sz w:val="28"/>
          <w:szCs w:val="28"/>
          <w:lang w:eastAsia="en-US"/>
        </w:rPr>
        <w:t>от 17.08.1995 № 147-ФЗ «О естественных монополиях»;</w:t>
      </w:r>
    </w:p>
    <w:p w14:paraId="14980B49" w14:textId="77777777" w:rsidR="00AA4E0A" w:rsidRPr="00AA4E0A" w:rsidRDefault="00AA4E0A" w:rsidP="00DC587D">
      <w:pPr>
        <w:numPr>
          <w:ilvl w:val="0"/>
          <w:numId w:val="6"/>
        </w:numPr>
        <w:tabs>
          <w:tab w:val="left" w:pos="0"/>
          <w:tab w:val="left" w:pos="851"/>
        </w:tabs>
        <w:spacing w:after="200" w:line="276" w:lineRule="auto"/>
        <w:ind w:left="0" w:firstLine="709"/>
        <w:jc w:val="both"/>
        <w:rPr>
          <w:rFonts w:eastAsia="Calibri"/>
          <w:sz w:val="28"/>
          <w:szCs w:val="28"/>
          <w:lang w:eastAsia="en-US"/>
        </w:rPr>
      </w:pPr>
      <w:r w:rsidRPr="00AA4E0A">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27F5B7E7" w14:textId="77777777" w:rsidR="00AA4E0A" w:rsidRPr="00AA4E0A" w:rsidRDefault="00AA4E0A" w:rsidP="00DC587D">
      <w:pPr>
        <w:numPr>
          <w:ilvl w:val="0"/>
          <w:numId w:val="6"/>
        </w:numPr>
        <w:tabs>
          <w:tab w:val="left" w:pos="0"/>
          <w:tab w:val="left" w:pos="851"/>
        </w:tabs>
        <w:spacing w:after="200" w:line="276" w:lineRule="auto"/>
        <w:ind w:left="0" w:firstLine="709"/>
        <w:jc w:val="both"/>
        <w:rPr>
          <w:rFonts w:eastAsia="Calibri"/>
          <w:color w:val="000000"/>
          <w:sz w:val="28"/>
          <w:szCs w:val="28"/>
          <w:lang w:eastAsia="en-US"/>
        </w:rPr>
      </w:pPr>
      <w:r w:rsidRPr="00AA4E0A">
        <w:rPr>
          <w:rFonts w:eastAsia="Calibri"/>
          <w:color w:val="000000"/>
          <w:sz w:val="28"/>
          <w:szCs w:val="28"/>
          <w:lang w:eastAsia="en-US"/>
        </w:rPr>
        <w:t>Постановление Правительства РФ от 29.12.2011 № 1178</w:t>
      </w:r>
      <w:r w:rsidRPr="00AA4E0A">
        <w:rPr>
          <w:rFonts w:eastAsia="Calibri"/>
          <w:color w:val="000000"/>
          <w:sz w:val="28"/>
          <w:szCs w:val="28"/>
          <w:lang w:eastAsia="en-US"/>
        </w:rPr>
        <w:br/>
        <w:t>«О ценообразовании в области регулируемых цен (тарифов) в электроэнергетике»;</w:t>
      </w:r>
    </w:p>
    <w:p w14:paraId="189CDE3B" w14:textId="77777777" w:rsidR="00AA4E0A" w:rsidRPr="00AA4E0A" w:rsidRDefault="00AA4E0A" w:rsidP="00DC587D">
      <w:pPr>
        <w:numPr>
          <w:ilvl w:val="0"/>
          <w:numId w:val="6"/>
        </w:numPr>
        <w:tabs>
          <w:tab w:val="left" w:pos="0"/>
          <w:tab w:val="left" w:pos="851"/>
        </w:tabs>
        <w:spacing w:after="200" w:line="276" w:lineRule="auto"/>
        <w:ind w:left="0" w:firstLine="709"/>
        <w:jc w:val="both"/>
        <w:rPr>
          <w:rFonts w:eastAsia="Calibri"/>
          <w:sz w:val="28"/>
          <w:szCs w:val="28"/>
          <w:lang w:eastAsia="en-US"/>
        </w:rPr>
      </w:pPr>
      <w:r w:rsidRPr="00AA4E0A">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55063195" w14:textId="77777777" w:rsidR="00AA4E0A" w:rsidRPr="00AA4E0A" w:rsidRDefault="00AA4E0A" w:rsidP="00DC587D">
      <w:pPr>
        <w:numPr>
          <w:ilvl w:val="0"/>
          <w:numId w:val="6"/>
        </w:numPr>
        <w:tabs>
          <w:tab w:val="left" w:pos="0"/>
          <w:tab w:val="left" w:pos="851"/>
        </w:tabs>
        <w:spacing w:after="200" w:line="276" w:lineRule="auto"/>
        <w:ind w:left="0" w:firstLine="709"/>
        <w:jc w:val="both"/>
        <w:rPr>
          <w:rFonts w:eastAsia="Calibri"/>
          <w:sz w:val="28"/>
          <w:szCs w:val="28"/>
          <w:lang w:eastAsia="en-US"/>
        </w:rPr>
      </w:pPr>
      <w:r w:rsidRPr="00AA4E0A">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69A90B26" w14:textId="77777777" w:rsidR="00AA4E0A" w:rsidRPr="00AA4E0A" w:rsidRDefault="00AA4E0A" w:rsidP="00DC587D">
      <w:pPr>
        <w:numPr>
          <w:ilvl w:val="0"/>
          <w:numId w:val="6"/>
        </w:numPr>
        <w:tabs>
          <w:tab w:val="left" w:pos="0"/>
          <w:tab w:val="left" w:pos="851"/>
        </w:tabs>
        <w:spacing w:after="200" w:line="276" w:lineRule="auto"/>
        <w:ind w:left="0" w:firstLine="709"/>
        <w:jc w:val="both"/>
        <w:rPr>
          <w:rFonts w:eastAsia="Calibri"/>
          <w:sz w:val="28"/>
          <w:szCs w:val="28"/>
          <w:lang w:eastAsia="en-US"/>
        </w:rPr>
      </w:pPr>
      <w:r w:rsidRPr="00AA4E0A">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51DB1D6" w14:textId="77777777" w:rsidR="00AA4E0A" w:rsidRPr="00AA4E0A" w:rsidRDefault="00AA4E0A" w:rsidP="00AA4E0A">
      <w:pPr>
        <w:spacing w:line="276" w:lineRule="auto"/>
        <w:ind w:firstLine="567"/>
        <w:jc w:val="both"/>
        <w:rPr>
          <w:sz w:val="28"/>
          <w:szCs w:val="28"/>
        </w:rPr>
      </w:pPr>
      <w:r w:rsidRPr="00AA4E0A">
        <w:rPr>
          <w:rFonts w:eastAsia="Calibri"/>
          <w:sz w:val="28"/>
          <w:szCs w:val="28"/>
          <w:lang w:eastAsia="en-US"/>
        </w:rPr>
        <w:t>Вся нормативная база используется в действующей редакции, с учетом всех изменений.</w:t>
      </w:r>
    </w:p>
    <w:p w14:paraId="2F3C09FA" w14:textId="77777777" w:rsidR="00AA4E0A" w:rsidRPr="00AA4E0A" w:rsidRDefault="00AA4E0A" w:rsidP="00AA4E0A">
      <w:pPr>
        <w:spacing w:line="276" w:lineRule="auto"/>
        <w:ind w:firstLine="567"/>
        <w:jc w:val="both"/>
        <w:rPr>
          <w:sz w:val="28"/>
          <w:szCs w:val="28"/>
        </w:rPr>
      </w:pPr>
      <w:r w:rsidRPr="00AA4E0A">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D578E3E" w14:textId="77777777" w:rsidR="00AA4E0A" w:rsidRPr="00AA4E0A" w:rsidRDefault="00AA4E0A" w:rsidP="00AA4E0A">
      <w:pPr>
        <w:spacing w:line="276" w:lineRule="auto"/>
        <w:ind w:firstLine="567"/>
        <w:jc w:val="center"/>
        <w:rPr>
          <w:b/>
          <w:sz w:val="28"/>
          <w:szCs w:val="28"/>
        </w:rPr>
      </w:pPr>
    </w:p>
    <w:p w14:paraId="12F8B2DF" w14:textId="77777777" w:rsidR="00AA4E0A" w:rsidRPr="00AA4E0A" w:rsidRDefault="00AA4E0A" w:rsidP="00AA4E0A">
      <w:pPr>
        <w:spacing w:line="276" w:lineRule="auto"/>
        <w:ind w:firstLine="567"/>
        <w:jc w:val="center"/>
        <w:rPr>
          <w:b/>
          <w:sz w:val="28"/>
          <w:szCs w:val="28"/>
        </w:rPr>
      </w:pPr>
      <w:r w:rsidRPr="00AA4E0A">
        <w:rPr>
          <w:b/>
          <w:sz w:val="28"/>
          <w:szCs w:val="28"/>
        </w:rPr>
        <w:t>Анализ заявки на технологическое присоединение</w:t>
      </w:r>
    </w:p>
    <w:p w14:paraId="69F2E063" w14:textId="77777777" w:rsidR="00AA4E0A" w:rsidRPr="00AA4E0A" w:rsidRDefault="00AA4E0A" w:rsidP="00AA4E0A">
      <w:pPr>
        <w:spacing w:line="276" w:lineRule="auto"/>
        <w:ind w:firstLine="567"/>
        <w:jc w:val="both"/>
        <w:rPr>
          <w:sz w:val="28"/>
          <w:szCs w:val="28"/>
        </w:rPr>
      </w:pPr>
      <w:r w:rsidRPr="00AA4E0A">
        <w:rPr>
          <w:sz w:val="28"/>
          <w:szCs w:val="28"/>
        </w:rPr>
        <w:t xml:space="preserve">Браун Г.И. обратился в адрес филиала ПАО «Россети Сибирь» - «Кузбассэнерго-РЭС» (далее - ПАО «Россети Сибирь») с заявкой </w:t>
      </w:r>
      <w:r w:rsidRPr="00AA4E0A">
        <w:rPr>
          <w:sz w:val="28"/>
          <w:szCs w:val="28"/>
        </w:rPr>
        <w:br/>
        <w:t xml:space="preserve">от 05.06.2024 на технологическое присоединение энергопринимающих устройств – </w:t>
      </w:r>
      <w:bookmarkStart w:id="25" w:name="_Hlk158908345"/>
      <w:bookmarkStart w:id="26" w:name="_Hlk191566941"/>
      <w:r w:rsidRPr="00AA4E0A">
        <w:rPr>
          <w:sz w:val="28"/>
          <w:szCs w:val="28"/>
        </w:rPr>
        <w:t>малоэтажной жилой застройки</w:t>
      </w:r>
      <w:bookmarkEnd w:id="25"/>
      <w:r w:rsidRPr="00AA4E0A">
        <w:rPr>
          <w:sz w:val="28"/>
          <w:szCs w:val="28"/>
        </w:rPr>
        <w:t xml:space="preserve"> (индивидуальный жилой дом/садовый/дачный дом)</w:t>
      </w:r>
      <w:bookmarkEnd w:id="26"/>
      <w:r w:rsidRPr="00AA4E0A">
        <w:rPr>
          <w:sz w:val="28"/>
          <w:szCs w:val="28"/>
        </w:rPr>
        <w:t>.</w:t>
      </w:r>
    </w:p>
    <w:p w14:paraId="25972BD4" w14:textId="77777777" w:rsidR="00AA4E0A" w:rsidRPr="00AA4E0A" w:rsidRDefault="00AA4E0A" w:rsidP="00AA4E0A">
      <w:pPr>
        <w:spacing w:line="276" w:lineRule="auto"/>
        <w:ind w:firstLine="567"/>
        <w:jc w:val="both"/>
        <w:rPr>
          <w:sz w:val="28"/>
          <w:szCs w:val="28"/>
        </w:rPr>
      </w:pPr>
      <w:r w:rsidRPr="00AA4E0A">
        <w:rPr>
          <w:sz w:val="28"/>
          <w:szCs w:val="28"/>
        </w:rPr>
        <w:t>В соответствии с заявкой:</w:t>
      </w:r>
    </w:p>
    <w:p w14:paraId="33793324" w14:textId="77777777" w:rsidR="00AA4E0A" w:rsidRPr="00AA4E0A" w:rsidRDefault="00AA4E0A" w:rsidP="00DC587D">
      <w:pPr>
        <w:numPr>
          <w:ilvl w:val="0"/>
          <w:numId w:val="10"/>
        </w:numPr>
        <w:spacing w:after="200" w:line="276" w:lineRule="auto"/>
        <w:ind w:left="0" w:firstLine="567"/>
        <w:jc w:val="both"/>
        <w:rPr>
          <w:bCs/>
          <w:sz w:val="28"/>
          <w:szCs w:val="28"/>
        </w:rPr>
      </w:pPr>
      <w:r w:rsidRPr="00AA4E0A">
        <w:rPr>
          <w:sz w:val="28"/>
          <w:szCs w:val="28"/>
        </w:rPr>
        <w:t>Местонахождение (адрес) энергопринимающих устройств</w:t>
      </w:r>
      <w:r w:rsidRPr="00AA4E0A">
        <w:rPr>
          <w:rFonts w:ascii="Calibri" w:eastAsia="Calibri" w:hAnsi="Calibri"/>
          <w:sz w:val="28"/>
          <w:szCs w:val="28"/>
          <w:lang w:eastAsia="en-US"/>
        </w:rPr>
        <w:t xml:space="preserve"> </w:t>
      </w:r>
      <w:r w:rsidRPr="00AA4E0A">
        <w:rPr>
          <w:sz w:val="28"/>
          <w:szCs w:val="28"/>
        </w:rPr>
        <w:t>–</w:t>
      </w:r>
      <w:r w:rsidRPr="00AA4E0A">
        <w:rPr>
          <w:rFonts w:ascii="Calibri" w:eastAsia="Calibri" w:hAnsi="Calibri"/>
          <w:sz w:val="28"/>
          <w:szCs w:val="28"/>
          <w:lang w:eastAsia="en-US"/>
        </w:rPr>
        <w:t xml:space="preserve"> </w:t>
      </w:r>
      <w:r w:rsidRPr="00AA4E0A">
        <w:rPr>
          <w:bCs/>
          <w:sz w:val="28"/>
          <w:szCs w:val="28"/>
        </w:rPr>
        <w:t>Кемеровская область - Кузбасс, Новокузнецкий муниципальный округ, с. Сосновка, ул. Хвойная, кадастровый номер 42:09:1515002:969.</w:t>
      </w:r>
    </w:p>
    <w:p w14:paraId="4BABBEB9" w14:textId="77777777" w:rsidR="00AA4E0A" w:rsidRPr="00AA4E0A" w:rsidRDefault="00AA4E0A" w:rsidP="00DC587D">
      <w:pPr>
        <w:numPr>
          <w:ilvl w:val="0"/>
          <w:numId w:val="10"/>
        </w:numPr>
        <w:spacing w:after="200" w:line="276" w:lineRule="auto"/>
        <w:ind w:left="0" w:firstLine="709"/>
        <w:jc w:val="both"/>
        <w:rPr>
          <w:sz w:val="28"/>
          <w:szCs w:val="28"/>
        </w:rPr>
      </w:pPr>
      <w:r w:rsidRPr="00AA4E0A">
        <w:rPr>
          <w:sz w:val="28"/>
          <w:szCs w:val="28"/>
        </w:rPr>
        <w:t>Ранее присоединенная максимальная мощность - 0 кВт. Вновь присоединяемая максимальная мощность - 555 кВт. Общая максимальная мощность (ранее присоединенная и вновь присоединяемая) - 555 кВт.</w:t>
      </w:r>
    </w:p>
    <w:p w14:paraId="16C0A676" w14:textId="77777777" w:rsidR="00AA4E0A" w:rsidRPr="00AA4E0A" w:rsidRDefault="00AA4E0A" w:rsidP="00DC587D">
      <w:pPr>
        <w:numPr>
          <w:ilvl w:val="0"/>
          <w:numId w:val="10"/>
        </w:numPr>
        <w:spacing w:after="200" w:line="276" w:lineRule="auto"/>
        <w:ind w:left="0" w:firstLine="709"/>
        <w:jc w:val="both"/>
        <w:rPr>
          <w:sz w:val="28"/>
          <w:szCs w:val="28"/>
        </w:rPr>
      </w:pPr>
      <w:r w:rsidRPr="00AA4E0A">
        <w:rPr>
          <w:sz w:val="28"/>
          <w:szCs w:val="28"/>
        </w:rPr>
        <w:t>Уровень напряжения - 10 кВ.</w:t>
      </w:r>
    </w:p>
    <w:p w14:paraId="77BEBBE1" w14:textId="77777777" w:rsidR="00AA4E0A" w:rsidRPr="00AA4E0A" w:rsidRDefault="00AA4E0A" w:rsidP="00DC587D">
      <w:pPr>
        <w:numPr>
          <w:ilvl w:val="0"/>
          <w:numId w:val="10"/>
        </w:numPr>
        <w:spacing w:after="200" w:line="276" w:lineRule="auto"/>
        <w:ind w:left="0" w:firstLine="709"/>
        <w:jc w:val="both"/>
        <w:rPr>
          <w:sz w:val="28"/>
          <w:szCs w:val="28"/>
        </w:rPr>
      </w:pPr>
      <w:r w:rsidRPr="00AA4E0A">
        <w:rPr>
          <w:sz w:val="28"/>
          <w:szCs w:val="28"/>
        </w:rPr>
        <w:t>Категория надежности электроснабжения – 3 категория.</w:t>
      </w:r>
    </w:p>
    <w:p w14:paraId="6B3A9DB9" w14:textId="77777777" w:rsidR="00AA4E0A" w:rsidRPr="00AA4E0A" w:rsidRDefault="00AA4E0A" w:rsidP="00AA4E0A">
      <w:pPr>
        <w:spacing w:line="276" w:lineRule="auto"/>
        <w:jc w:val="center"/>
        <w:rPr>
          <w:b/>
          <w:sz w:val="28"/>
          <w:szCs w:val="28"/>
        </w:rPr>
      </w:pPr>
    </w:p>
    <w:p w14:paraId="42C1AD21" w14:textId="77777777" w:rsidR="00AA4E0A" w:rsidRPr="00AA4E0A" w:rsidRDefault="00AA4E0A" w:rsidP="00AA4E0A">
      <w:pPr>
        <w:spacing w:line="276" w:lineRule="auto"/>
        <w:jc w:val="center"/>
        <w:rPr>
          <w:b/>
          <w:sz w:val="28"/>
          <w:szCs w:val="28"/>
        </w:rPr>
      </w:pPr>
      <w:r w:rsidRPr="00AA4E0A">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4C4BEEDA" w14:textId="77777777" w:rsidR="00AA4E0A" w:rsidRDefault="00AA4E0A" w:rsidP="00AA4E0A">
      <w:pPr>
        <w:spacing w:line="276" w:lineRule="auto"/>
        <w:ind w:firstLine="567"/>
        <w:jc w:val="both"/>
        <w:rPr>
          <w:sz w:val="28"/>
          <w:szCs w:val="28"/>
        </w:rPr>
      </w:pPr>
      <w:r w:rsidRPr="00AA4E0A">
        <w:rPr>
          <w:sz w:val="28"/>
          <w:szCs w:val="28"/>
        </w:rPr>
        <w:t xml:space="preserve">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w:t>
      </w:r>
      <w:r w:rsidRPr="00AA4E0A">
        <w:rPr>
          <w:sz w:val="28"/>
          <w:szCs w:val="28"/>
        </w:rPr>
        <w:lastRenderedPageBreak/>
        <w:t>Правила), критериями наличия технической возможности технологического присоединения являются:</w:t>
      </w:r>
    </w:p>
    <w:p w14:paraId="0FBA1D3E" w14:textId="5FBC0D02" w:rsidR="00AA4E0A" w:rsidRPr="00AA4E0A" w:rsidRDefault="00AA4E0A" w:rsidP="00AA4E0A">
      <w:pPr>
        <w:spacing w:line="276" w:lineRule="auto"/>
        <w:ind w:firstLine="567"/>
        <w:jc w:val="both"/>
        <w:rPr>
          <w:sz w:val="28"/>
          <w:szCs w:val="28"/>
        </w:rPr>
      </w:pPr>
      <w:r w:rsidRPr="00AA4E0A">
        <w:rPr>
          <w:sz w:val="28"/>
          <w:szCs w:val="28"/>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72007FF4" w14:textId="77777777" w:rsidR="00AA4E0A" w:rsidRPr="00AA4E0A" w:rsidRDefault="00AA4E0A" w:rsidP="00AA4E0A">
      <w:pPr>
        <w:spacing w:line="276" w:lineRule="auto"/>
        <w:ind w:firstLine="567"/>
        <w:jc w:val="both"/>
        <w:rPr>
          <w:sz w:val="28"/>
          <w:szCs w:val="28"/>
        </w:rPr>
      </w:pPr>
      <w:r w:rsidRPr="00AA4E0A">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1839A8D5" w14:textId="77777777" w:rsidR="00AA4E0A" w:rsidRPr="00AA4E0A" w:rsidRDefault="00AA4E0A" w:rsidP="00AA4E0A">
      <w:pPr>
        <w:spacing w:line="276" w:lineRule="auto"/>
        <w:ind w:firstLine="567"/>
        <w:jc w:val="both"/>
        <w:rPr>
          <w:sz w:val="28"/>
          <w:szCs w:val="28"/>
        </w:rPr>
      </w:pPr>
      <w:r w:rsidRPr="00AA4E0A">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770EAA26" w14:textId="77777777" w:rsidR="00AA4E0A" w:rsidRPr="00AA4E0A" w:rsidRDefault="00AA4E0A" w:rsidP="00AA4E0A">
      <w:pPr>
        <w:spacing w:line="276" w:lineRule="auto"/>
        <w:ind w:firstLine="567"/>
        <w:jc w:val="both"/>
        <w:rPr>
          <w:sz w:val="28"/>
          <w:szCs w:val="28"/>
        </w:rPr>
      </w:pPr>
      <w:r w:rsidRPr="00AA4E0A">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08A26B8B" w14:textId="77777777" w:rsidR="00AA4E0A" w:rsidRPr="00AA4E0A" w:rsidRDefault="00AA4E0A" w:rsidP="00AA4E0A">
      <w:pPr>
        <w:spacing w:line="276" w:lineRule="auto"/>
        <w:ind w:firstLine="567"/>
        <w:jc w:val="both"/>
        <w:rPr>
          <w:sz w:val="28"/>
          <w:szCs w:val="28"/>
        </w:rPr>
      </w:pPr>
      <w:r w:rsidRPr="00AA4E0A">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5A047129" w14:textId="77777777" w:rsidR="00AA4E0A" w:rsidRPr="00AA4E0A" w:rsidRDefault="00AA4E0A" w:rsidP="00AA4E0A">
      <w:pPr>
        <w:spacing w:line="276" w:lineRule="auto"/>
        <w:ind w:firstLine="567"/>
        <w:jc w:val="both"/>
        <w:rPr>
          <w:sz w:val="28"/>
          <w:szCs w:val="28"/>
        </w:rPr>
      </w:pPr>
      <w:r w:rsidRPr="00AA4E0A">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0BBFCCEB" w14:textId="77777777" w:rsidR="00AA4E0A" w:rsidRDefault="00AA4E0A" w:rsidP="00AA4E0A">
      <w:pPr>
        <w:spacing w:line="276" w:lineRule="auto"/>
        <w:ind w:firstLine="567"/>
        <w:jc w:val="both"/>
        <w:rPr>
          <w:sz w:val="28"/>
          <w:szCs w:val="28"/>
        </w:rPr>
      </w:pPr>
      <w:r w:rsidRPr="00AA4E0A">
        <w:rPr>
          <w:sz w:val="28"/>
          <w:szCs w:val="28"/>
        </w:rPr>
        <w:t xml:space="preserve">Согласно представленным материалам, общая мощность присоединяемых энергопринимающих устройств заявителя с учетом ранее присоединенной мощности 555 кВт, учитывая, что предельно допустимая нагрузка силового трансформатора номинальной мощностью 16 кВА в ПС 35 кВ Сосновская составляет 14,95 МВА, при максимальной мощности, возможной к потреблению от ПС 35 кВ Сосновская, 18,4782 МВт перспективная загрузка составит 123,6%, что превышает 105 %, предусмотренные п. 474 Правил технической эксплуатации электрических станций и сетей Российской Федерации </w:t>
      </w:r>
      <w:r w:rsidRPr="00AA4E0A">
        <w:rPr>
          <w:sz w:val="28"/>
          <w:szCs w:val="28"/>
        </w:rPr>
        <w:lastRenderedPageBreak/>
        <w:t xml:space="preserve">утвержденных Приказом Министерства энергетики РФ </w:t>
      </w:r>
      <w:r w:rsidRPr="00AA4E0A">
        <w:rPr>
          <w:sz w:val="28"/>
          <w:szCs w:val="28"/>
        </w:rPr>
        <w:br/>
        <w:t>от 04.10.2022 №1070.</w:t>
      </w:r>
      <w:r>
        <w:rPr>
          <w:sz w:val="28"/>
          <w:szCs w:val="28"/>
        </w:rPr>
        <w:t xml:space="preserve"> </w:t>
      </w:r>
      <w:r w:rsidRPr="00AA4E0A">
        <w:rPr>
          <w:sz w:val="28"/>
          <w:szCs w:val="28"/>
        </w:rPr>
        <w:t>Также из вышеуказанных материалов следует, что в соответствии с</w:t>
      </w:r>
      <w:r w:rsidRPr="00AA4E0A">
        <w:rPr>
          <w:rFonts w:ascii="Calibri" w:eastAsia="Calibri" w:hAnsi="Calibri"/>
          <w:sz w:val="22"/>
          <w:szCs w:val="22"/>
          <w:lang w:eastAsia="en-US"/>
        </w:rPr>
        <w:t xml:space="preserve"> </w:t>
      </w:r>
      <w:r w:rsidRPr="00AA4E0A">
        <w:rPr>
          <w:sz w:val="28"/>
          <w:szCs w:val="28"/>
        </w:rPr>
        <w:t>пп. б) п. 28 Правил отсутствует техническая возможность на присоединение энергопринимающих устройств -</w:t>
      </w:r>
      <w:r w:rsidRPr="00AA4E0A">
        <w:rPr>
          <w:rFonts w:ascii="Calibri" w:eastAsia="Calibri" w:hAnsi="Calibri"/>
          <w:sz w:val="22"/>
          <w:szCs w:val="22"/>
          <w:lang w:eastAsia="en-US"/>
        </w:rPr>
        <w:t xml:space="preserve"> </w:t>
      </w:r>
      <w:r w:rsidRPr="00AA4E0A">
        <w:rPr>
          <w:sz w:val="28"/>
          <w:szCs w:val="28"/>
        </w:rPr>
        <w:t>малоэтажной жилой застройки (индивидуальный жилой дом/садовый/дачный дом), мощностью 555 кВт к электрическим сетям</w:t>
      </w:r>
      <w:bookmarkStart w:id="27" w:name="_Hlk182556538"/>
      <w:r w:rsidRPr="00AA4E0A">
        <w:rPr>
          <w:sz w:val="28"/>
          <w:szCs w:val="28"/>
        </w:rPr>
        <w:t xml:space="preserve"> ПАО «Россети Сибирь».</w:t>
      </w:r>
      <w:bookmarkEnd w:id="27"/>
    </w:p>
    <w:p w14:paraId="200A8776" w14:textId="77777777" w:rsidR="00AA4E0A" w:rsidRDefault="00AA4E0A" w:rsidP="00AA4E0A">
      <w:pPr>
        <w:spacing w:line="276" w:lineRule="auto"/>
        <w:ind w:firstLine="567"/>
        <w:jc w:val="both"/>
        <w:rPr>
          <w:sz w:val="28"/>
          <w:szCs w:val="28"/>
        </w:rPr>
      </w:pPr>
      <w:r w:rsidRPr="00AA4E0A">
        <w:rPr>
          <w:sz w:val="28"/>
          <w:szCs w:val="28"/>
        </w:rPr>
        <w:t>Таким образом, исходя из документов, представленных ПАО «Россети Сибирь», можно сделать вывод о возможности установления платы за технологическое присоединение по индивидуальному проекту.</w:t>
      </w:r>
    </w:p>
    <w:p w14:paraId="1C6FD90A" w14:textId="20D4D560" w:rsidR="00AA4E0A" w:rsidRPr="00AA4E0A" w:rsidRDefault="00AA4E0A" w:rsidP="00AA4E0A">
      <w:pPr>
        <w:spacing w:line="276" w:lineRule="auto"/>
        <w:ind w:firstLine="567"/>
        <w:jc w:val="both"/>
        <w:rPr>
          <w:sz w:val="28"/>
          <w:szCs w:val="28"/>
        </w:rPr>
      </w:pPr>
      <w:r w:rsidRPr="00AA4E0A">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AA4E0A">
        <w:rPr>
          <w:rFonts w:eastAsia="Calibri"/>
          <w:sz w:val="28"/>
          <w:szCs w:val="28"/>
          <w:lang w:eastAsia="en-US"/>
        </w:rPr>
        <w:t>30.06.2022 № 490/22</w:t>
      </w:r>
      <w:r w:rsidRPr="00AA4E0A">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09E61AB2" w14:textId="77777777" w:rsidR="00AA4E0A" w:rsidRPr="00AA4E0A" w:rsidRDefault="00AA4E0A" w:rsidP="00AA4E0A">
      <w:pPr>
        <w:spacing w:line="360" w:lineRule="auto"/>
        <w:jc w:val="center"/>
        <w:rPr>
          <w:i/>
          <w:sz w:val="28"/>
          <w:szCs w:val="28"/>
        </w:rPr>
      </w:pPr>
      <w:r w:rsidRPr="00AA4E0A">
        <w:rPr>
          <w:i/>
          <w:sz w:val="28"/>
          <w:szCs w:val="28"/>
        </w:rPr>
        <w:t>ПТП = Р + Р</w:t>
      </w:r>
      <w:r w:rsidRPr="00AA4E0A">
        <w:rPr>
          <w:i/>
          <w:sz w:val="28"/>
          <w:szCs w:val="28"/>
          <w:vertAlign w:val="subscript"/>
        </w:rPr>
        <w:t>И</w:t>
      </w:r>
      <w:r w:rsidRPr="00AA4E0A">
        <w:rPr>
          <w:i/>
          <w:sz w:val="28"/>
          <w:szCs w:val="28"/>
        </w:rPr>
        <w:t xml:space="preserve"> + Р</w:t>
      </w:r>
      <w:r w:rsidRPr="00AA4E0A">
        <w:rPr>
          <w:i/>
          <w:sz w:val="28"/>
          <w:szCs w:val="28"/>
          <w:vertAlign w:val="subscript"/>
        </w:rPr>
        <w:t>ТП</w:t>
      </w:r>
    </w:p>
    <w:p w14:paraId="5B9ACBC5" w14:textId="77777777" w:rsidR="00AA4E0A" w:rsidRPr="00AA4E0A" w:rsidRDefault="00AA4E0A" w:rsidP="00AA4E0A">
      <w:pPr>
        <w:spacing w:line="276" w:lineRule="auto"/>
        <w:jc w:val="both"/>
        <w:rPr>
          <w:sz w:val="28"/>
          <w:szCs w:val="28"/>
        </w:rPr>
      </w:pPr>
      <w:r w:rsidRPr="00AA4E0A">
        <w:rPr>
          <w:sz w:val="28"/>
          <w:szCs w:val="28"/>
        </w:rPr>
        <w:t>где:</w:t>
      </w:r>
    </w:p>
    <w:p w14:paraId="5C882BBE" w14:textId="77777777" w:rsidR="00AA4E0A" w:rsidRPr="00AA4E0A" w:rsidRDefault="00AA4E0A" w:rsidP="00AA4E0A">
      <w:pPr>
        <w:spacing w:line="276" w:lineRule="auto"/>
        <w:ind w:firstLine="567"/>
        <w:jc w:val="both"/>
        <w:rPr>
          <w:sz w:val="28"/>
          <w:szCs w:val="28"/>
        </w:rPr>
      </w:pPr>
      <w:r w:rsidRPr="00AA4E0A">
        <w:rPr>
          <w:i/>
          <w:sz w:val="28"/>
          <w:szCs w:val="28"/>
        </w:rPr>
        <w:t>Р</w:t>
      </w:r>
      <w:r w:rsidRPr="00AA4E0A">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6F02F66E" w14:textId="77777777" w:rsidR="00AA4E0A" w:rsidRPr="00AA4E0A" w:rsidRDefault="00AA4E0A" w:rsidP="00AA4E0A">
      <w:pPr>
        <w:spacing w:line="276" w:lineRule="auto"/>
        <w:ind w:firstLine="567"/>
        <w:jc w:val="both"/>
        <w:rPr>
          <w:sz w:val="28"/>
          <w:szCs w:val="28"/>
        </w:rPr>
      </w:pPr>
      <w:r w:rsidRPr="00AA4E0A">
        <w:rPr>
          <w:i/>
          <w:sz w:val="28"/>
          <w:szCs w:val="28"/>
        </w:rPr>
        <w:t>Р</w:t>
      </w:r>
      <w:r w:rsidRPr="00AA4E0A">
        <w:rPr>
          <w:i/>
          <w:sz w:val="28"/>
          <w:szCs w:val="28"/>
          <w:vertAlign w:val="subscript"/>
        </w:rPr>
        <w:t>И</w:t>
      </w:r>
      <w:r w:rsidRPr="00AA4E0A">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5FB4D511" w14:textId="77777777" w:rsidR="00AA4E0A" w:rsidRPr="00AA4E0A" w:rsidRDefault="00AA4E0A" w:rsidP="00AA4E0A">
      <w:pPr>
        <w:spacing w:line="276" w:lineRule="auto"/>
        <w:ind w:firstLine="567"/>
        <w:jc w:val="both"/>
        <w:rPr>
          <w:sz w:val="28"/>
          <w:szCs w:val="28"/>
        </w:rPr>
      </w:pPr>
      <w:r w:rsidRPr="00AA4E0A">
        <w:rPr>
          <w:i/>
          <w:sz w:val="28"/>
          <w:szCs w:val="28"/>
        </w:rPr>
        <w:t>Р</w:t>
      </w:r>
      <w:r w:rsidRPr="00AA4E0A">
        <w:rPr>
          <w:i/>
          <w:sz w:val="28"/>
          <w:szCs w:val="28"/>
          <w:vertAlign w:val="subscript"/>
        </w:rPr>
        <w:t>ТП</w:t>
      </w:r>
      <w:r w:rsidRPr="00AA4E0A">
        <w:rPr>
          <w:sz w:val="28"/>
          <w:szCs w:val="28"/>
        </w:rPr>
        <w:t xml:space="preserve"> - расходы на оплату услуг технологического присоединения к электрическим сетям смежной сетевой организации.</w:t>
      </w:r>
    </w:p>
    <w:p w14:paraId="375ED7CD" w14:textId="77777777" w:rsidR="00AA4E0A" w:rsidRPr="00AA4E0A" w:rsidRDefault="00AA4E0A" w:rsidP="00AA4E0A">
      <w:pPr>
        <w:spacing w:line="276" w:lineRule="auto"/>
        <w:jc w:val="center"/>
        <w:rPr>
          <w:b/>
          <w:sz w:val="28"/>
          <w:szCs w:val="28"/>
        </w:rPr>
      </w:pPr>
    </w:p>
    <w:p w14:paraId="4C899928" w14:textId="77777777" w:rsidR="00AA4E0A" w:rsidRPr="00AA4E0A" w:rsidRDefault="00AA4E0A" w:rsidP="00AA4E0A">
      <w:pPr>
        <w:spacing w:line="276" w:lineRule="auto"/>
        <w:jc w:val="center"/>
        <w:rPr>
          <w:b/>
          <w:sz w:val="28"/>
          <w:szCs w:val="28"/>
        </w:rPr>
      </w:pPr>
      <w:r w:rsidRPr="00AA4E0A">
        <w:rPr>
          <w:b/>
          <w:sz w:val="28"/>
          <w:szCs w:val="28"/>
        </w:rPr>
        <w:t>Анализ технических условий на технологическое присоединение</w:t>
      </w:r>
    </w:p>
    <w:p w14:paraId="55C56A86" w14:textId="77777777" w:rsidR="00AA4E0A" w:rsidRPr="00AA4E0A" w:rsidRDefault="00AA4E0A" w:rsidP="000056CA">
      <w:pPr>
        <w:spacing w:line="276" w:lineRule="auto"/>
        <w:ind w:firstLine="567"/>
        <w:jc w:val="both"/>
        <w:rPr>
          <w:sz w:val="28"/>
          <w:szCs w:val="28"/>
        </w:rPr>
      </w:pPr>
      <w:r w:rsidRPr="00AA4E0A">
        <w:rPr>
          <w:sz w:val="28"/>
          <w:szCs w:val="28"/>
        </w:rPr>
        <w:t>Для осуществления технологического присоединения энергопринимающих устройств – малоэтажной жилой застройки (индивидуальный жилой дом/садовый/дачный дом) ПАО «Россети Сибирь» разработало технические условия № 8000615486 к договору об осуществлении технологического присоединения к электрическим сетям.</w:t>
      </w:r>
    </w:p>
    <w:p w14:paraId="11946C1A" w14:textId="77777777" w:rsidR="00AA4E0A" w:rsidRPr="00AA4E0A" w:rsidRDefault="00AA4E0A" w:rsidP="00AA4E0A">
      <w:pPr>
        <w:spacing w:line="276" w:lineRule="auto"/>
        <w:jc w:val="both"/>
        <w:rPr>
          <w:sz w:val="28"/>
          <w:szCs w:val="28"/>
        </w:rPr>
      </w:pPr>
      <w:r w:rsidRPr="00AA4E0A">
        <w:rPr>
          <w:sz w:val="28"/>
          <w:szCs w:val="28"/>
        </w:rPr>
        <w:lastRenderedPageBreak/>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555 кВт, согласование с системным оператором не требуется.</w:t>
      </w:r>
    </w:p>
    <w:p w14:paraId="448FE799" w14:textId="77777777" w:rsidR="000C4C52" w:rsidRPr="000C4C52" w:rsidRDefault="00AA4E0A" w:rsidP="000C4C52">
      <w:pPr>
        <w:spacing w:line="276" w:lineRule="auto"/>
        <w:jc w:val="both"/>
        <w:rPr>
          <w:sz w:val="28"/>
          <w:szCs w:val="28"/>
        </w:rPr>
      </w:pPr>
      <w:r w:rsidRPr="00AA4E0A">
        <w:rPr>
          <w:sz w:val="28"/>
          <w:szCs w:val="28"/>
        </w:rPr>
        <w:t>Согласно представленным материалам для присоединения заявителя ПАО «Россети Сибирь» требуется:</w:t>
      </w:r>
      <w:bookmarkStart w:id="28" w:name="_Hlk191542965"/>
    </w:p>
    <w:p w14:paraId="5C73AEC0" w14:textId="6367AE9A" w:rsidR="00AA4E0A" w:rsidRPr="000C4C52" w:rsidRDefault="00AA4E0A" w:rsidP="00DC587D">
      <w:pPr>
        <w:pStyle w:val="a7"/>
        <w:numPr>
          <w:ilvl w:val="0"/>
          <w:numId w:val="8"/>
        </w:numPr>
        <w:spacing w:line="276" w:lineRule="auto"/>
        <w:ind w:left="0" w:firstLine="709"/>
        <w:jc w:val="both"/>
        <w:rPr>
          <w:sz w:val="28"/>
          <w:szCs w:val="28"/>
        </w:rPr>
      </w:pPr>
      <w:r w:rsidRPr="000C4C52">
        <w:rPr>
          <w:sz w:val="28"/>
          <w:szCs w:val="28"/>
        </w:rPr>
        <w:t>Строительство ЛЭП 10 кВ от точки, указанной в пункте № 7 настоящих ТУ, до границы, установленной правоустанавливающими документами заявителя. Способ прокладки, марку и сечение провода определить проектом (п. 10.2.1. ТУ)</w:t>
      </w:r>
      <w:bookmarkEnd w:id="28"/>
      <w:r w:rsidRPr="000C4C52">
        <w:rPr>
          <w:sz w:val="28"/>
          <w:szCs w:val="28"/>
        </w:rPr>
        <w:t>;</w:t>
      </w:r>
    </w:p>
    <w:p w14:paraId="5D03DA3C" w14:textId="77777777" w:rsidR="00AA4E0A" w:rsidRPr="00AA4E0A" w:rsidRDefault="00AA4E0A" w:rsidP="00DC587D">
      <w:pPr>
        <w:numPr>
          <w:ilvl w:val="0"/>
          <w:numId w:val="8"/>
        </w:numPr>
        <w:tabs>
          <w:tab w:val="left" w:pos="709"/>
        </w:tabs>
        <w:spacing w:after="200" w:line="276" w:lineRule="auto"/>
        <w:ind w:left="0" w:firstLine="709"/>
        <w:jc w:val="both"/>
        <w:rPr>
          <w:sz w:val="28"/>
          <w:szCs w:val="28"/>
        </w:rPr>
      </w:pPr>
      <w:bookmarkStart w:id="29" w:name="_Hlk191542947"/>
      <w:r w:rsidRPr="00AA4E0A">
        <w:rPr>
          <w:sz w:val="28"/>
          <w:szCs w:val="28"/>
        </w:rPr>
        <w:t>Выполнить монтаж комплекса коммерческого учета электрической энергии в соответствии с требованиями «Основных положений функционирования розничных рынков электрической энергии» (утвержденных Постановлением Правительства РФ от 04.05.2012 № 442) (п. 10.2.2. ТУ);</w:t>
      </w:r>
    </w:p>
    <w:p w14:paraId="77D80B82" w14:textId="77777777" w:rsidR="00AA4E0A" w:rsidRPr="00AA4E0A" w:rsidRDefault="00AA4E0A" w:rsidP="00DC587D">
      <w:pPr>
        <w:numPr>
          <w:ilvl w:val="0"/>
          <w:numId w:val="8"/>
        </w:numPr>
        <w:tabs>
          <w:tab w:val="left" w:pos="709"/>
        </w:tabs>
        <w:spacing w:after="200" w:line="276" w:lineRule="auto"/>
        <w:ind w:left="0" w:firstLine="709"/>
        <w:jc w:val="both"/>
        <w:rPr>
          <w:sz w:val="28"/>
          <w:szCs w:val="28"/>
        </w:rPr>
      </w:pPr>
      <w:bookmarkStart w:id="30" w:name="_Hlk194390368"/>
      <w:bookmarkEnd w:id="29"/>
      <w:r w:rsidRPr="00AA4E0A">
        <w:rPr>
          <w:sz w:val="28"/>
          <w:szCs w:val="28"/>
        </w:rPr>
        <w:t>Выполнить реконструкцию ПС 35 кВ Сосновская в части замены силовых трансформаторов 1T и 2T номиналом 16 МВА на силовые трансформаторы большего номинала (тип и мощность трансформаторов уточнить при проектировании) (п. 10.2.3. ТУ);</w:t>
      </w:r>
    </w:p>
    <w:p w14:paraId="363E60A8" w14:textId="77777777" w:rsidR="00AA4E0A" w:rsidRPr="00AA4E0A" w:rsidRDefault="00AA4E0A" w:rsidP="00DC587D">
      <w:pPr>
        <w:numPr>
          <w:ilvl w:val="0"/>
          <w:numId w:val="8"/>
        </w:numPr>
        <w:tabs>
          <w:tab w:val="left" w:pos="709"/>
        </w:tabs>
        <w:spacing w:after="200" w:line="276" w:lineRule="auto"/>
        <w:ind w:left="0" w:firstLine="709"/>
        <w:jc w:val="both"/>
        <w:rPr>
          <w:sz w:val="28"/>
          <w:szCs w:val="28"/>
        </w:rPr>
      </w:pPr>
      <w:r w:rsidRPr="00AA4E0A">
        <w:rPr>
          <w:sz w:val="28"/>
          <w:szCs w:val="28"/>
        </w:rPr>
        <w:t>Выполнить замену выключателей в ячейке 10 кВ присоединения силового трансформатора 1T, в ячейке 10 кВ присоединения силового трансформатора 2T, в ячейке 10 кВ присоединения секционного выключателя 10 кВ РУ 10 кВ ПС 35 кВ Сосновская на выключатели большего номинала (п. 10.2.4. ТУ);</w:t>
      </w:r>
    </w:p>
    <w:p w14:paraId="120ECC33" w14:textId="77777777" w:rsidR="00AA4E0A" w:rsidRPr="00AA4E0A" w:rsidRDefault="00AA4E0A" w:rsidP="00DC587D">
      <w:pPr>
        <w:numPr>
          <w:ilvl w:val="0"/>
          <w:numId w:val="8"/>
        </w:numPr>
        <w:tabs>
          <w:tab w:val="left" w:pos="709"/>
        </w:tabs>
        <w:spacing w:after="200" w:line="276" w:lineRule="auto"/>
        <w:ind w:left="0" w:firstLine="709"/>
        <w:jc w:val="both"/>
        <w:rPr>
          <w:sz w:val="28"/>
          <w:szCs w:val="28"/>
        </w:rPr>
      </w:pPr>
      <w:r w:rsidRPr="00AA4E0A">
        <w:rPr>
          <w:sz w:val="28"/>
          <w:szCs w:val="28"/>
        </w:rPr>
        <w:t>Выполнить замену трансформаторов тока в ячейке 10 кВ присоединения силового трансформатора 2T РУ 10 кВ ПС 35 кВ Сосновская на трансформаторы тока большего номинала (п. 10.2.5. ТУ);</w:t>
      </w:r>
    </w:p>
    <w:p w14:paraId="5CBC78B9" w14:textId="77777777" w:rsidR="00AA4E0A" w:rsidRPr="00AA4E0A" w:rsidRDefault="00AA4E0A" w:rsidP="00DC587D">
      <w:pPr>
        <w:numPr>
          <w:ilvl w:val="0"/>
          <w:numId w:val="8"/>
        </w:numPr>
        <w:tabs>
          <w:tab w:val="left" w:pos="709"/>
        </w:tabs>
        <w:spacing w:after="200" w:line="276" w:lineRule="auto"/>
        <w:ind w:left="0" w:firstLine="709"/>
        <w:jc w:val="both"/>
        <w:rPr>
          <w:sz w:val="28"/>
          <w:szCs w:val="28"/>
        </w:rPr>
      </w:pPr>
      <w:r w:rsidRPr="00AA4E0A">
        <w:rPr>
          <w:sz w:val="28"/>
          <w:szCs w:val="28"/>
        </w:rPr>
        <w:t>Выполнить замену разъединителей в ячейке 10 кВ присоединения силового трансформатора 1T, в ячейке 10 кВ присоединения силового трансформатора 2Т РУ 10 кВ ПС 35 кВ Сосновская на разъединители большего номинала (п. 10.2.6. ТУ);</w:t>
      </w:r>
    </w:p>
    <w:bookmarkEnd w:id="30"/>
    <w:p w14:paraId="457033E3" w14:textId="77777777" w:rsidR="00AA4E0A" w:rsidRPr="00AA4E0A" w:rsidRDefault="00AA4E0A" w:rsidP="000C4C52">
      <w:pPr>
        <w:tabs>
          <w:tab w:val="left" w:pos="709"/>
        </w:tabs>
        <w:spacing w:line="276" w:lineRule="auto"/>
        <w:ind w:firstLine="567"/>
        <w:jc w:val="both"/>
        <w:rPr>
          <w:sz w:val="28"/>
          <w:szCs w:val="28"/>
        </w:rPr>
      </w:pPr>
      <w:r w:rsidRPr="00AA4E0A">
        <w:rPr>
          <w:sz w:val="28"/>
          <w:szCs w:val="28"/>
        </w:rPr>
        <w:t>Затраты вышестоящей сетевой организации отсутствуют.</w:t>
      </w:r>
    </w:p>
    <w:p w14:paraId="7C836DC4" w14:textId="77777777" w:rsidR="00AA4E0A" w:rsidRPr="00AA4E0A" w:rsidRDefault="00AA4E0A" w:rsidP="00AA4E0A">
      <w:pPr>
        <w:spacing w:line="276" w:lineRule="auto"/>
        <w:jc w:val="both"/>
        <w:rPr>
          <w:sz w:val="28"/>
          <w:szCs w:val="28"/>
        </w:rPr>
      </w:pPr>
    </w:p>
    <w:p w14:paraId="6680CC2A" w14:textId="77777777" w:rsidR="000C4C52" w:rsidRDefault="000C4C52" w:rsidP="00AA4E0A">
      <w:pPr>
        <w:spacing w:line="276" w:lineRule="auto"/>
        <w:jc w:val="center"/>
        <w:rPr>
          <w:b/>
          <w:sz w:val="28"/>
          <w:szCs w:val="28"/>
        </w:rPr>
        <w:sectPr w:rsidR="000C4C52" w:rsidSect="00AA4E0A">
          <w:headerReference w:type="default" r:id="rId13"/>
          <w:pgSz w:w="11906" w:h="16838"/>
          <w:pgMar w:top="1134" w:right="567" w:bottom="1134" w:left="1701" w:header="709" w:footer="709" w:gutter="0"/>
          <w:cols w:space="708"/>
          <w:titlePg/>
          <w:docGrid w:linePitch="360"/>
        </w:sectPr>
      </w:pPr>
    </w:p>
    <w:p w14:paraId="59170465" w14:textId="77777777" w:rsidR="00AA4E0A" w:rsidRPr="00AA4E0A" w:rsidRDefault="00AA4E0A" w:rsidP="00AA4E0A">
      <w:pPr>
        <w:spacing w:line="276" w:lineRule="auto"/>
        <w:jc w:val="center"/>
        <w:rPr>
          <w:b/>
          <w:sz w:val="28"/>
          <w:szCs w:val="28"/>
        </w:rPr>
      </w:pPr>
      <w:r w:rsidRPr="00AA4E0A">
        <w:rPr>
          <w:b/>
          <w:sz w:val="28"/>
          <w:szCs w:val="28"/>
        </w:rPr>
        <w:lastRenderedPageBreak/>
        <w:t>Анализ величины максимальной мощности</w:t>
      </w:r>
    </w:p>
    <w:p w14:paraId="63106AD6" w14:textId="77777777" w:rsidR="00AA4E0A" w:rsidRPr="00AA4E0A" w:rsidRDefault="00AA4E0A" w:rsidP="000C4C52">
      <w:pPr>
        <w:spacing w:line="276" w:lineRule="auto"/>
        <w:ind w:firstLine="567"/>
        <w:jc w:val="both"/>
        <w:rPr>
          <w:sz w:val="28"/>
          <w:szCs w:val="28"/>
        </w:rPr>
      </w:pPr>
      <w:r w:rsidRPr="00AA4E0A">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в связи с подтверждением заявкой</w:t>
      </w:r>
      <w:r w:rsidRPr="00AA4E0A">
        <w:rPr>
          <w:sz w:val="28"/>
          <w:szCs w:val="28"/>
        </w:rPr>
        <w:br/>
        <w:t>Брауна Г.И.</w:t>
      </w:r>
    </w:p>
    <w:p w14:paraId="07DF6CE9" w14:textId="77777777" w:rsidR="00AA4E0A" w:rsidRPr="00AA4E0A" w:rsidRDefault="00AA4E0A" w:rsidP="000C4C52">
      <w:pPr>
        <w:spacing w:line="276" w:lineRule="auto"/>
        <w:ind w:firstLine="567"/>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AA4E0A" w:rsidRPr="00AA4E0A" w14:paraId="2C4C2606" w14:textId="77777777" w:rsidTr="00CD712F">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2161DFF8" w14:textId="77777777" w:rsidR="00AA4E0A" w:rsidRPr="00AA4E0A" w:rsidRDefault="00AA4E0A" w:rsidP="00AA4E0A">
            <w:pPr>
              <w:spacing w:line="276" w:lineRule="auto"/>
              <w:jc w:val="center"/>
              <w:rPr>
                <w:sz w:val="28"/>
                <w:szCs w:val="28"/>
              </w:rPr>
            </w:pPr>
            <w:r w:rsidRPr="00AA4E0A">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42D9DED9" w14:textId="77777777" w:rsidR="00AA4E0A" w:rsidRPr="00AA4E0A" w:rsidRDefault="00AA4E0A" w:rsidP="00AA4E0A">
            <w:pPr>
              <w:spacing w:line="276" w:lineRule="auto"/>
              <w:jc w:val="center"/>
              <w:rPr>
                <w:sz w:val="28"/>
                <w:szCs w:val="28"/>
              </w:rPr>
            </w:pPr>
            <w:r w:rsidRPr="00AA4E0A">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3B46F5B0" w14:textId="77777777" w:rsidR="00AA4E0A" w:rsidRPr="00AA4E0A" w:rsidRDefault="00AA4E0A" w:rsidP="00AA4E0A">
            <w:pPr>
              <w:spacing w:line="276" w:lineRule="auto"/>
              <w:jc w:val="center"/>
              <w:rPr>
                <w:sz w:val="28"/>
                <w:szCs w:val="28"/>
              </w:rPr>
            </w:pPr>
            <w:r w:rsidRPr="00AA4E0A">
              <w:rPr>
                <w:sz w:val="28"/>
                <w:szCs w:val="28"/>
              </w:rPr>
              <w:t>Величина корректировки мощности, кВт</w:t>
            </w:r>
          </w:p>
        </w:tc>
      </w:tr>
      <w:tr w:rsidR="00AA4E0A" w:rsidRPr="00AA4E0A" w14:paraId="2E8D6157" w14:textId="77777777" w:rsidTr="00CD712F">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005B79CB" w14:textId="77777777" w:rsidR="00AA4E0A" w:rsidRPr="00AA4E0A" w:rsidRDefault="00AA4E0A" w:rsidP="00AA4E0A">
            <w:pPr>
              <w:spacing w:line="276" w:lineRule="auto"/>
              <w:jc w:val="center"/>
              <w:rPr>
                <w:sz w:val="28"/>
                <w:szCs w:val="28"/>
              </w:rPr>
            </w:pPr>
            <w:r w:rsidRPr="00AA4E0A">
              <w:rPr>
                <w:sz w:val="28"/>
                <w:szCs w:val="28"/>
              </w:rPr>
              <w:t>555</w:t>
            </w:r>
          </w:p>
        </w:tc>
        <w:tc>
          <w:tcPr>
            <w:tcW w:w="3110" w:type="dxa"/>
            <w:tcBorders>
              <w:top w:val="single" w:sz="8" w:space="0" w:color="auto"/>
              <w:left w:val="single" w:sz="4" w:space="0" w:color="auto"/>
              <w:bottom w:val="single" w:sz="4" w:space="0" w:color="auto"/>
              <w:right w:val="single" w:sz="4" w:space="0" w:color="auto"/>
            </w:tcBorders>
            <w:vAlign w:val="center"/>
            <w:hideMark/>
          </w:tcPr>
          <w:p w14:paraId="505C0A68" w14:textId="77777777" w:rsidR="00AA4E0A" w:rsidRPr="00AA4E0A" w:rsidRDefault="00AA4E0A" w:rsidP="00AA4E0A">
            <w:pPr>
              <w:spacing w:line="276" w:lineRule="auto"/>
              <w:jc w:val="center"/>
              <w:rPr>
                <w:sz w:val="28"/>
                <w:szCs w:val="28"/>
              </w:rPr>
            </w:pPr>
            <w:r w:rsidRPr="00AA4E0A">
              <w:rPr>
                <w:sz w:val="28"/>
                <w:szCs w:val="28"/>
              </w:rPr>
              <w:t>555</w:t>
            </w:r>
          </w:p>
        </w:tc>
        <w:tc>
          <w:tcPr>
            <w:tcW w:w="3333" w:type="dxa"/>
            <w:tcBorders>
              <w:top w:val="single" w:sz="8" w:space="0" w:color="auto"/>
              <w:left w:val="single" w:sz="4" w:space="0" w:color="auto"/>
              <w:bottom w:val="single" w:sz="4" w:space="0" w:color="auto"/>
              <w:right w:val="single" w:sz="4" w:space="0" w:color="auto"/>
            </w:tcBorders>
            <w:vAlign w:val="center"/>
            <w:hideMark/>
          </w:tcPr>
          <w:p w14:paraId="76081152" w14:textId="77777777" w:rsidR="00AA4E0A" w:rsidRPr="00AA4E0A" w:rsidRDefault="00AA4E0A" w:rsidP="00AA4E0A">
            <w:pPr>
              <w:spacing w:line="276" w:lineRule="auto"/>
              <w:jc w:val="center"/>
              <w:rPr>
                <w:sz w:val="28"/>
                <w:szCs w:val="28"/>
              </w:rPr>
            </w:pPr>
            <w:r w:rsidRPr="00AA4E0A">
              <w:rPr>
                <w:sz w:val="28"/>
                <w:szCs w:val="28"/>
              </w:rPr>
              <w:t>0</w:t>
            </w:r>
          </w:p>
        </w:tc>
      </w:tr>
    </w:tbl>
    <w:p w14:paraId="00DC0579" w14:textId="77777777" w:rsidR="00AA4E0A" w:rsidRPr="00AA4E0A" w:rsidRDefault="00AA4E0A" w:rsidP="00AA4E0A">
      <w:pPr>
        <w:spacing w:line="276" w:lineRule="auto"/>
        <w:jc w:val="both"/>
        <w:rPr>
          <w:sz w:val="28"/>
          <w:szCs w:val="28"/>
        </w:rPr>
      </w:pPr>
    </w:p>
    <w:p w14:paraId="13CAB5A5" w14:textId="77777777" w:rsidR="00AA4E0A" w:rsidRPr="00AA4E0A" w:rsidRDefault="00AA4E0A" w:rsidP="00AA4E0A">
      <w:pPr>
        <w:spacing w:line="276" w:lineRule="auto"/>
        <w:jc w:val="center"/>
        <w:rPr>
          <w:b/>
          <w:sz w:val="28"/>
          <w:szCs w:val="28"/>
        </w:rPr>
      </w:pPr>
      <w:r w:rsidRPr="00AA4E0A">
        <w:rPr>
          <w:b/>
          <w:sz w:val="28"/>
          <w:szCs w:val="28"/>
        </w:rPr>
        <w:br w:type="page"/>
      </w:r>
      <w:r w:rsidRPr="00AA4E0A">
        <w:rPr>
          <w:b/>
          <w:sz w:val="28"/>
          <w:szCs w:val="28"/>
        </w:rPr>
        <w:lastRenderedPageBreak/>
        <w:t>Объем капитальных вложений,</w:t>
      </w:r>
    </w:p>
    <w:p w14:paraId="62A747BE" w14:textId="77777777" w:rsidR="00AA4E0A" w:rsidRPr="00AA4E0A" w:rsidRDefault="00AA4E0A" w:rsidP="00AA4E0A">
      <w:pPr>
        <w:spacing w:line="276" w:lineRule="auto"/>
        <w:jc w:val="center"/>
        <w:rPr>
          <w:b/>
          <w:sz w:val="28"/>
          <w:szCs w:val="28"/>
        </w:rPr>
      </w:pPr>
      <w:r w:rsidRPr="00AA4E0A">
        <w:rPr>
          <w:b/>
          <w:sz w:val="28"/>
          <w:szCs w:val="28"/>
        </w:rPr>
        <w:t>подлежащий включению в плату за технологическое присоединение</w:t>
      </w:r>
    </w:p>
    <w:p w14:paraId="46783055" w14:textId="77777777" w:rsidR="00AA4E0A" w:rsidRPr="00AA4E0A" w:rsidRDefault="00AA4E0A" w:rsidP="000C4C52">
      <w:pPr>
        <w:spacing w:line="276" w:lineRule="auto"/>
        <w:ind w:firstLine="567"/>
        <w:jc w:val="both"/>
        <w:rPr>
          <w:sz w:val="28"/>
          <w:szCs w:val="28"/>
        </w:rPr>
      </w:pPr>
      <w:r w:rsidRPr="00AA4E0A">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AA4E0A">
        <w:rPr>
          <w:rFonts w:ascii="Calibri" w:eastAsia="Calibri" w:hAnsi="Calibri"/>
          <w:sz w:val="22"/>
          <w:szCs w:val="22"/>
          <w:lang w:eastAsia="en-US"/>
        </w:rPr>
        <w:t xml:space="preserve"> </w:t>
      </w:r>
      <w:r w:rsidRPr="00AA4E0A">
        <w:rPr>
          <w:sz w:val="28"/>
          <w:szCs w:val="28"/>
        </w:rPr>
        <w:t>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0BE3090B" w14:textId="77777777" w:rsidR="00AA4E0A" w:rsidRPr="00AA4E0A" w:rsidRDefault="00AA4E0A" w:rsidP="000C4C52">
      <w:pPr>
        <w:spacing w:line="276" w:lineRule="auto"/>
        <w:ind w:firstLine="567"/>
        <w:jc w:val="both"/>
        <w:rPr>
          <w:b/>
          <w:bCs/>
          <w:sz w:val="28"/>
          <w:szCs w:val="28"/>
        </w:rPr>
      </w:pPr>
      <w:r w:rsidRPr="00AA4E0A">
        <w:rPr>
          <w:sz w:val="28"/>
          <w:szCs w:val="28"/>
        </w:rPr>
        <w:t>В соответствии с представленным расчетом</w:t>
      </w:r>
      <w:r w:rsidRPr="00AA4E0A">
        <w:rPr>
          <w:rFonts w:ascii="Calibri" w:eastAsia="Calibri" w:hAnsi="Calibri"/>
          <w:sz w:val="22"/>
          <w:szCs w:val="22"/>
          <w:lang w:eastAsia="en-US"/>
        </w:rPr>
        <w:t xml:space="preserve"> </w:t>
      </w:r>
      <w:r w:rsidRPr="00AA4E0A">
        <w:rPr>
          <w:sz w:val="28"/>
          <w:szCs w:val="28"/>
        </w:rPr>
        <w:t>ПАО «Россети Сибирь» объем капитальных вложений для осуществления технологического присоединения энергопринимающих устройств - малоэтажной жилой застройки (индивидуальный жилой дом/садовый/дачный дом) составит -</w:t>
      </w:r>
      <w:r w:rsidRPr="00AA4E0A">
        <w:rPr>
          <w:b/>
          <w:bCs/>
          <w:sz w:val="28"/>
          <w:szCs w:val="28"/>
        </w:rPr>
        <w:t xml:space="preserve"> </w:t>
      </w:r>
      <w:r w:rsidRPr="00AA4E0A">
        <w:rPr>
          <w:b/>
          <w:bCs/>
          <w:sz w:val="28"/>
          <w:szCs w:val="28"/>
        </w:rPr>
        <w:br/>
        <w:t>378 107,55 руб.</w:t>
      </w:r>
    </w:p>
    <w:p w14:paraId="1FDEAE82" w14:textId="77777777" w:rsidR="00AA4E0A" w:rsidRPr="00AA4E0A" w:rsidRDefault="00AA4E0A" w:rsidP="000C4C52">
      <w:pPr>
        <w:widowControl w:val="0"/>
        <w:autoSpaceDE w:val="0"/>
        <w:autoSpaceDN w:val="0"/>
        <w:spacing w:line="276" w:lineRule="auto"/>
        <w:ind w:right="49" w:firstLine="567"/>
        <w:jc w:val="both"/>
        <w:rPr>
          <w:sz w:val="28"/>
          <w:szCs w:val="28"/>
          <w:lang w:eastAsia="en-US"/>
        </w:rPr>
      </w:pPr>
      <w:r w:rsidRPr="00AA4E0A">
        <w:rPr>
          <w:color w:val="232323"/>
          <w:sz w:val="28"/>
          <w:szCs w:val="28"/>
          <w:lang w:eastAsia="en-US"/>
        </w:rPr>
        <w:t xml:space="preserve">Расчет </w:t>
      </w:r>
      <w:r w:rsidRPr="00AA4E0A">
        <w:rPr>
          <w:color w:val="1F1F1F"/>
          <w:sz w:val="28"/>
          <w:szCs w:val="28"/>
          <w:lang w:eastAsia="en-US"/>
        </w:rPr>
        <w:t xml:space="preserve">предприятия выполнен </w:t>
      </w:r>
      <w:r w:rsidRPr="00AA4E0A">
        <w:rPr>
          <w:color w:val="282828"/>
          <w:sz w:val="28"/>
          <w:szCs w:val="28"/>
          <w:lang w:eastAsia="en-US"/>
        </w:rPr>
        <w:t xml:space="preserve">с </w:t>
      </w:r>
      <w:r w:rsidRPr="00AA4E0A">
        <w:rPr>
          <w:color w:val="1F1F1F"/>
          <w:sz w:val="28"/>
          <w:szCs w:val="28"/>
          <w:lang w:eastAsia="en-US"/>
        </w:rPr>
        <w:t xml:space="preserve">применением </w:t>
      </w:r>
      <w:r w:rsidRPr="00AA4E0A">
        <w:rPr>
          <w:color w:val="212121"/>
          <w:sz w:val="28"/>
          <w:szCs w:val="28"/>
          <w:lang w:eastAsia="en-US"/>
        </w:rPr>
        <w:t xml:space="preserve">стандартизированных </w:t>
      </w:r>
      <w:r w:rsidRPr="00AA4E0A">
        <w:rPr>
          <w:color w:val="232323"/>
          <w:sz w:val="28"/>
          <w:szCs w:val="28"/>
          <w:lang w:eastAsia="en-US"/>
        </w:rPr>
        <w:t>тарифных</w:t>
      </w:r>
      <w:r w:rsidRPr="00AA4E0A">
        <w:rPr>
          <w:color w:val="232323"/>
          <w:spacing w:val="35"/>
          <w:sz w:val="28"/>
          <w:szCs w:val="28"/>
          <w:lang w:eastAsia="en-US"/>
        </w:rPr>
        <w:t xml:space="preserve"> </w:t>
      </w:r>
      <w:r w:rsidRPr="00AA4E0A">
        <w:rPr>
          <w:color w:val="1F1F1F"/>
          <w:sz w:val="28"/>
          <w:szCs w:val="28"/>
          <w:lang w:eastAsia="en-US"/>
        </w:rPr>
        <w:t>ставок,</w:t>
      </w:r>
      <w:r w:rsidRPr="00AA4E0A">
        <w:rPr>
          <w:color w:val="1F1F1F"/>
          <w:spacing w:val="28"/>
          <w:sz w:val="28"/>
          <w:szCs w:val="28"/>
          <w:lang w:eastAsia="en-US"/>
        </w:rPr>
        <w:t xml:space="preserve"> </w:t>
      </w:r>
      <w:r w:rsidRPr="00AA4E0A">
        <w:rPr>
          <w:color w:val="1D1D1D"/>
          <w:sz w:val="28"/>
          <w:szCs w:val="28"/>
          <w:lang w:eastAsia="en-US"/>
        </w:rPr>
        <w:t>утвержденных</w:t>
      </w:r>
      <w:r w:rsidRPr="00AA4E0A">
        <w:rPr>
          <w:color w:val="1D1D1D"/>
          <w:spacing w:val="40"/>
          <w:sz w:val="28"/>
          <w:szCs w:val="28"/>
          <w:lang w:eastAsia="en-US"/>
        </w:rPr>
        <w:t xml:space="preserve"> </w:t>
      </w:r>
      <w:r w:rsidRPr="00AA4E0A">
        <w:rPr>
          <w:color w:val="1F1F1F"/>
          <w:sz w:val="28"/>
          <w:szCs w:val="28"/>
          <w:lang w:eastAsia="en-US"/>
        </w:rPr>
        <w:t>постановлением</w:t>
      </w:r>
      <w:r w:rsidRPr="00AA4E0A">
        <w:rPr>
          <w:color w:val="1F1F1F"/>
          <w:spacing w:val="16"/>
          <w:sz w:val="28"/>
          <w:szCs w:val="28"/>
          <w:lang w:eastAsia="en-US"/>
        </w:rPr>
        <w:t xml:space="preserve"> </w:t>
      </w:r>
      <w:r w:rsidRPr="00AA4E0A">
        <w:rPr>
          <w:color w:val="1F1F1F"/>
          <w:sz w:val="28"/>
          <w:szCs w:val="28"/>
          <w:lang w:eastAsia="en-US"/>
        </w:rPr>
        <w:t>РЭК</w:t>
      </w:r>
      <w:r w:rsidRPr="00AA4E0A">
        <w:rPr>
          <w:color w:val="1F1F1F"/>
          <w:spacing w:val="32"/>
          <w:sz w:val="28"/>
          <w:szCs w:val="28"/>
          <w:lang w:eastAsia="en-US"/>
        </w:rPr>
        <w:t xml:space="preserve"> </w:t>
      </w:r>
      <w:r w:rsidRPr="00AA4E0A">
        <w:rPr>
          <w:color w:val="1F1F1F"/>
          <w:sz w:val="28"/>
          <w:szCs w:val="28"/>
          <w:lang w:eastAsia="en-US"/>
        </w:rPr>
        <w:t>Кузбасса</w:t>
      </w:r>
      <w:r w:rsidRPr="00AA4E0A">
        <w:rPr>
          <w:color w:val="1F1F1F"/>
          <w:spacing w:val="33"/>
          <w:sz w:val="28"/>
          <w:szCs w:val="28"/>
          <w:lang w:eastAsia="en-US"/>
        </w:rPr>
        <w:t xml:space="preserve"> </w:t>
      </w:r>
      <w:r w:rsidRPr="00AA4E0A">
        <w:rPr>
          <w:color w:val="232323"/>
          <w:sz w:val="28"/>
          <w:szCs w:val="28"/>
          <w:lang w:eastAsia="en-US"/>
        </w:rPr>
        <w:t>от</w:t>
      </w:r>
      <w:r w:rsidRPr="00AA4E0A">
        <w:rPr>
          <w:color w:val="232323"/>
          <w:spacing w:val="22"/>
          <w:sz w:val="28"/>
          <w:szCs w:val="28"/>
          <w:lang w:eastAsia="en-US"/>
        </w:rPr>
        <w:t xml:space="preserve"> </w:t>
      </w:r>
      <w:r w:rsidRPr="00AA4E0A">
        <w:rPr>
          <w:color w:val="212121"/>
          <w:sz w:val="28"/>
          <w:szCs w:val="28"/>
          <w:lang w:eastAsia="en-US"/>
        </w:rPr>
        <w:t>29.12.2023</w:t>
      </w:r>
    </w:p>
    <w:p w14:paraId="3CD97DF4" w14:textId="77777777" w:rsidR="00AA4E0A" w:rsidRPr="00AA4E0A" w:rsidRDefault="00AA4E0A" w:rsidP="000C4C52">
      <w:pPr>
        <w:widowControl w:val="0"/>
        <w:autoSpaceDE w:val="0"/>
        <w:autoSpaceDN w:val="0"/>
        <w:spacing w:line="276" w:lineRule="auto"/>
        <w:ind w:right="49" w:firstLine="567"/>
        <w:jc w:val="both"/>
        <w:rPr>
          <w:sz w:val="28"/>
          <w:szCs w:val="28"/>
          <w:lang w:eastAsia="en-US"/>
        </w:rPr>
      </w:pPr>
      <w:r w:rsidRPr="00AA4E0A">
        <w:rPr>
          <w:color w:val="232323"/>
          <w:sz w:val="28"/>
          <w:szCs w:val="28"/>
          <w:lang w:eastAsia="en-US"/>
        </w:rPr>
        <w:t>№</w:t>
      </w:r>
      <w:r w:rsidRPr="00AA4E0A">
        <w:rPr>
          <w:color w:val="232323"/>
          <w:spacing w:val="34"/>
          <w:sz w:val="28"/>
          <w:szCs w:val="28"/>
          <w:lang w:eastAsia="en-US"/>
        </w:rPr>
        <w:t xml:space="preserve"> </w:t>
      </w:r>
      <w:r w:rsidRPr="00AA4E0A">
        <w:rPr>
          <w:color w:val="1F1F1F"/>
          <w:sz w:val="28"/>
          <w:szCs w:val="28"/>
          <w:lang w:eastAsia="en-US"/>
        </w:rPr>
        <w:t>778.</w:t>
      </w:r>
      <w:r w:rsidRPr="00AA4E0A">
        <w:rPr>
          <w:color w:val="1F1F1F"/>
          <w:spacing w:val="-6"/>
          <w:sz w:val="28"/>
          <w:szCs w:val="28"/>
          <w:lang w:eastAsia="en-US"/>
        </w:rPr>
        <w:t xml:space="preserve"> </w:t>
      </w:r>
      <w:r w:rsidRPr="00AA4E0A">
        <w:rPr>
          <w:color w:val="232323"/>
          <w:sz w:val="28"/>
          <w:szCs w:val="28"/>
          <w:lang w:eastAsia="en-US"/>
        </w:rPr>
        <w:t>На</w:t>
      </w:r>
      <w:r w:rsidRPr="00AA4E0A">
        <w:rPr>
          <w:color w:val="232323"/>
          <w:spacing w:val="-6"/>
          <w:sz w:val="28"/>
          <w:szCs w:val="28"/>
          <w:lang w:eastAsia="en-US"/>
        </w:rPr>
        <w:t xml:space="preserve"> </w:t>
      </w:r>
      <w:r w:rsidRPr="00AA4E0A">
        <w:rPr>
          <w:color w:val="232323"/>
          <w:sz w:val="28"/>
          <w:szCs w:val="28"/>
          <w:lang w:eastAsia="en-US"/>
        </w:rPr>
        <w:t xml:space="preserve">момент </w:t>
      </w:r>
      <w:r w:rsidRPr="00AA4E0A">
        <w:rPr>
          <w:color w:val="212121"/>
          <w:sz w:val="28"/>
          <w:szCs w:val="28"/>
          <w:lang w:eastAsia="en-US"/>
        </w:rPr>
        <w:t xml:space="preserve">утверждения </w:t>
      </w:r>
      <w:r w:rsidRPr="00AA4E0A">
        <w:rPr>
          <w:color w:val="262626"/>
          <w:sz w:val="28"/>
          <w:szCs w:val="28"/>
          <w:lang w:eastAsia="en-US"/>
        </w:rPr>
        <w:t>платы</w:t>
      </w:r>
      <w:r w:rsidRPr="00AA4E0A">
        <w:rPr>
          <w:color w:val="262626"/>
          <w:spacing w:val="-4"/>
          <w:sz w:val="28"/>
          <w:szCs w:val="28"/>
          <w:lang w:eastAsia="en-US"/>
        </w:rPr>
        <w:t xml:space="preserve"> </w:t>
      </w:r>
      <w:r w:rsidRPr="00AA4E0A">
        <w:rPr>
          <w:color w:val="212121"/>
          <w:sz w:val="28"/>
          <w:szCs w:val="28"/>
          <w:lang w:eastAsia="en-US"/>
        </w:rPr>
        <w:t xml:space="preserve">вышеуказанное постановление </w:t>
      </w:r>
      <w:r w:rsidRPr="00AA4E0A">
        <w:rPr>
          <w:color w:val="232323"/>
          <w:sz w:val="28"/>
          <w:szCs w:val="28"/>
          <w:lang w:eastAsia="en-US"/>
        </w:rPr>
        <w:t xml:space="preserve">утратило силу, </w:t>
      </w:r>
      <w:r w:rsidRPr="00AA4E0A">
        <w:rPr>
          <w:color w:val="1D1D1D"/>
          <w:sz w:val="28"/>
          <w:szCs w:val="28"/>
          <w:lang w:eastAsia="en-US"/>
        </w:rPr>
        <w:t xml:space="preserve">расчет </w:t>
      </w:r>
      <w:r w:rsidRPr="00AA4E0A">
        <w:rPr>
          <w:color w:val="212121"/>
          <w:sz w:val="28"/>
          <w:szCs w:val="28"/>
          <w:lang w:eastAsia="en-US"/>
        </w:rPr>
        <w:t xml:space="preserve">экспертами выполнен </w:t>
      </w:r>
      <w:r w:rsidRPr="00AA4E0A">
        <w:rPr>
          <w:color w:val="282828"/>
          <w:sz w:val="28"/>
          <w:szCs w:val="28"/>
          <w:lang w:eastAsia="en-US"/>
        </w:rPr>
        <w:t>на</w:t>
      </w:r>
      <w:r w:rsidRPr="00AA4E0A">
        <w:rPr>
          <w:color w:val="282828"/>
          <w:spacing w:val="-2"/>
          <w:sz w:val="28"/>
          <w:szCs w:val="28"/>
          <w:lang w:eastAsia="en-US"/>
        </w:rPr>
        <w:t xml:space="preserve"> </w:t>
      </w:r>
      <w:r w:rsidRPr="00AA4E0A">
        <w:rPr>
          <w:color w:val="232323"/>
          <w:sz w:val="28"/>
          <w:szCs w:val="28"/>
          <w:lang w:eastAsia="en-US"/>
        </w:rPr>
        <w:t xml:space="preserve">основании действующего </w:t>
      </w:r>
      <w:r w:rsidRPr="00AA4E0A">
        <w:rPr>
          <w:color w:val="1F1F1F"/>
          <w:sz w:val="28"/>
          <w:szCs w:val="28"/>
          <w:lang w:eastAsia="en-US"/>
        </w:rPr>
        <w:t xml:space="preserve">постановления РЭК </w:t>
      </w:r>
      <w:r w:rsidRPr="00AA4E0A">
        <w:rPr>
          <w:color w:val="212121"/>
          <w:sz w:val="28"/>
          <w:szCs w:val="28"/>
          <w:lang w:eastAsia="en-US"/>
        </w:rPr>
        <w:t xml:space="preserve">Кузбасса </w:t>
      </w:r>
      <w:r w:rsidRPr="00AA4E0A">
        <w:rPr>
          <w:color w:val="232323"/>
          <w:sz w:val="28"/>
          <w:szCs w:val="28"/>
          <w:lang w:eastAsia="en-US"/>
        </w:rPr>
        <w:t xml:space="preserve">от 30.11.2024 </w:t>
      </w:r>
      <w:r w:rsidRPr="00AA4E0A">
        <w:rPr>
          <w:color w:val="2A2A2A"/>
          <w:sz w:val="28"/>
          <w:szCs w:val="28"/>
          <w:lang w:eastAsia="en-US"/>
        </w:rPr>
        <w:t xml:space="preserve">№ </w:t>
      </w:r>
      <w:r w:rsidRPr="00AA4E0A">
        <w:rPr>
          <w:color w:val="232323"/>
          <w:sz w:val="28"/>
          <w:szCs w:val="28"/>
          <w:lang w:eastAsia="en-US"/>
        </w:rPr>
        <w:t xml:space="preserve">463 </w:t>
      </w:r>
      <w:r w:rsidRPr="00AA4E0A">
        <w:rPr>
          <w:color w:val="262626"/>
          <w:sz w:val="28"/>
          <w:szCs w:val="28"/>
          <w:lang w:eastAsia="en-US"/>
        </w:rPr>
        <w:t xml:space="preserve">«Об </w:t>
      </w:r>
      <w:r w:rsidRPr="00AA4E0A">
        <w:rPr>
          <w:color w:val="232323"/>
          <w:sz w:val="28"/>
          <w:szCs w:val="28"/>
          <w:lang w:eastAsia="en-US"/>
        </w:rPr>
        <w:t xml:space="preserve">утверждении </w:t>
      </w:r>
      <w:r w:rsidRPr="00AA4E0A">
        <w:rPr>
          <w:color w:val="1F1F1F"/>
          <w:sz w:val="28"/>
          <w:szCs w:val="28"/>
          <w:lang w:eastAsia="en-US"/>
        </w:rPr>
        <w:t xml:space="preserve">стандартизированных </w:t>
      </w:r>
      <w:r w:rsidRPr="00AA4E0A">
        <w:rPr>
          <w:color w:val="212121"/>
          <w:sz w:val="28"/>
          <w:szCs w:val="28"/>
          <w:lang w:eastAsia="en-US"/>
        </w:rPr>
        <w:t>тарифных</w:t>
      </w:r>
      <w:r w:rsidRPr="00AA4E0A">
        <w:rPr>
          <w:color w:val="212121"/>
          <w:spacing w:val="19"/>
          <w:sz w:val="28"/>
          <w:szCs w:val="28"/>
          <w:lang w:eastAsia="en-US"/>
        </w:rPr>
        <w:t xml:space="preserve"> </w:t>
      </w:r>
      <w:r w:rsidRPr="00AA4E0A">
        <w:rPr>
          <w:color w:val="232323"/>
          <w:sz w:val="28"/>
          <w:szCs w:val="28"/>
          <w:lang w:eastAsia="en-US"/>
        </w:rPr>
        <w:t xml:space="preserve">ставок, </w:t>
      </w:r>
      <w:r w:rsidRPr="00AA4E0A">
        <w:rPr>
          <w:color w:val="1F1F1F"/>
          <w:sz w:val="28"/>
          <w:szCs w:val="28"/>
          <w:lang w:eastAsia="en-US"/>
        </w:rPr>
        <w:t xml:space="preserve">формул </w:t>
      </w:r>
      <w:r w:rsidRPr="00AA4E0A">
        <w:rPr>
          <w:color w:val="262626"/>
          <w:sz w:val="28"/>
          <w:szCs w:val="28"/>
          <w:lang w:eastAsia="en-US"/>
        </w:rPr>
        <w:t>платы,</w:t>
      </w:r>
      <w:r w:rsidRPr="00AA4E0A">
        <w:rPr>
          <w:color w:val="262626"/>
          <w:spacing w:val="20"/>
          <w:sz w:val="28"/>
          <w:szCs w:val="28"/>
          <w:lang w:eastAsia="en-US"/>
        </w:rPr>
        <w:t xml:space="preserve"> </w:t>
      </w:r>
      <w:r w:rsidRPr="00AA4E0A">
        <w:rPr>
          <w:color w:val="262626"/>
          <w:sz w:val="28"/>
          <w:szCs w:val="28"/>
          <w:lang w:eastAsia="en-US"/>
        </w:rPr>
        <w:t xml:space="preserve">платы </w:t>
      </w:r>
      <w:r w:rsidRPr="00AA4E0A">
        <w:rPr>
          <w:color w:val="1F1F1F"/>
          <w:sz w:val="28"/>
          <w:szCs w:val="28"/>
          <w:lang w:eastAsia="en-US"/>
        </w:rPr>
        <w:t>заявителей</w:t>
      </w:r>
      <w:r w:rsidRPr="00AA4E0A">
        <w:rPr>
          <w:color w:val="1F1F1F"/>
          <w:spacing w:val="28"/>
          <w:sz w:val="28"/>
          <w:szCs w:val="28"/>
          <w:lang w:eastAsia="en-US"/>
        </w:rPr>
        <w:t xml:space="preserve"> </w:t>
      </w:r>
      <w:r w:rsidRPr="00AA4E0A">
        <w:rPr>
          <w:color w:val="282828"/>
          <w:sz w:val="28"/>
          <w:szCs w:val="28"/>
          <w:lang w:eastAsia="en-US"/>
        </w:rPr>
        <w:t xml:space="preserve">не </w:t>
      </w:r>
      <w:r w:rsidRPr="00AA4E0A">
        <w:rPr>
          <w:color w:val="232323"/>
          <w:sz w:val="28"/>
          <w:szCs w:val="28"/>
          <w:lang w:eastAsia="en-US"/>
        </w:rPr>
        <w:t>более</w:t>
      </w:r>
      <w:r w:rsidRPr="00AA4E0A">
        <w:rPr>
          <w:color w:val="232323"/>
          <w:spacing w:val="22"/>
          <w:sz w:val="28"/>
          <w:szCs w:val="28"/>
          <w:lang w:eastAsia="en-US"/>
        </w:rPr>
        <w:t xml:space="preserve"> </w:t>
      </w:r>
      <w:r w:rsidRPr="00AA4E0A">
        <w:rPr>
          <w:color w:val="262626"/>
          <w:sz w:val="28"/>
          <w:szCs w:val="28"/>
          <w:lang w:eastAsia="en-US"/>
        </w:rPr>
        <w:t xml:space="preserve">15 </w:t>
      </w:r>
      <w:r w:rsidRPr="00AA4E0A">
        <w:rPr>
          <w:color w:val="232323"/>
          <w:sz w:val="28"/>
          <w:szCs w:val="28"/>
          <w:lang w:eastAsia="en-US"/>
        </w:rPr>
        <w:t>кВт и не более</w:t>
      </w:r>
    </w:p>
    <w:p w14:paraId="7EC1D37A" w14:textId="77777777" w:rsidR="00AA4E0A" w:rsidRPr="00AA4E0A" w:rsidRDefault="00AA4E0A" w:rsidP="000C4C52">
      <w:pPr>
        <w:widowControl w:val="0"/>
        <w:autoSpaceDE w:val="0"/>
        <w:autoSpaceDN w:val="0"/>
        <w:spacing w:line="278" w:lineRule="auto"/>
        <w:ind w:right="57" w:firstLine="567"/>
        <w:jc w:val="both"/>
        <w:rPr>
          <w:sz w:val="28"/>
          <w:szCs w:val="28"/>
          <w:lang w:eastAsia="en-US"/>
        </w:rPr>
      </w:pPr>
      <w:r w:rsidRPr="00AA4E0A">
        <w:rPr>
          <w:color w:val="232323"/>
          <w:sz w:val="28"/>
          <w:szCs w:val="28"/>
          <w:lang w:eastAsia="en-US"/>
        </w:rPr>
        <w:t xml:space="preserve">150 </w:t>
      </w:r>
      <w:r w:rsidRPr="00AA4E0A">
        <w:rPr>
          <w:color w:val="1F1F1F"/>
          <w:sz w:val="28"/>
          <w:szCs w:val="28"/>
          <w:lang w:eastAsia="en-US"/>
        </w:rPr>
        <w:t xml:space="preserve">кВт </w:t>
      </w:r>
      <w:r w:rsidRPr="00AA4E0A">
        <w:rPr>
          <w:color w:val="262626"/>
          <w:sz w:val="28"/>
          <w:szCs w:val="28"/>
          <w:lang w:eastAsia="en-US"/>
        </w:rPr>
        <w:t xml:space="preserve">за </w:t>
      </w:r>
      <w:r w:rsidRPr="00AA4E0A">
        <w:rPr>
          <w:color w:val="232323"/>
          <w:sz w:val="28"/>
          <w:szCs w:val="28"/>
          <w:lang w:eastAsia="en-US"/>
        </w:rPr>
        <w:t xml:space="preserve">технологическое присоединение к </w:t>
      </w:r>
      <w:r w:rsidRPr="00AA4E0A">
        <w:rPr>
          <w:color w:val="1F1F1F"/>
          <w:sz w:val="28"/>
          <w:szCs w:val="28"/>
          <w:lang w:eastAsia="en-US"/>
        </w:rPr>
        <w:t xml:space="preserve">электрическим </w:t>
      </w:r>
      <w:r w:rsidRPr="00AA4E0A">
        <w:rPr>
          <w:color w:val="232323"/>
          <w:sz w:val="28"/>
          <w:szCs w:val="28"/>
          <w:lang w:eastAsia="en-US"/>
        </w:rPr>
        <w:t xml:space="preserve">сетям </w:t>
      </w:r>
      <w:r w:rsidRPr="00AA4E0A">
        <w:rPr>
          <w:color w:val="1F1F1F"/>
          <w:sz w:val="28"/>
          <w:szCs w:val="28"/>
          <w:lang w:eastAsia="en-US"/>
        </w:rPr>
        <w:t xml:space="preserve">территориальных сетевых </w:t>
      </w:r>
      <w:r w:rsidRPr="00AA4E0A">
        <w:rPr>
          <w:color w:val="232323"/>
          <w:sz w:val="28"/>
          <w:szCs w:val="28"/>
          <w:lang w:eastAsia="en-US"/>
        </w:rPr>
        <w:t xml:space="preserve">организаций </w:t>
      </w:r>
      <w:r w:rsidRPr="00AA4E0A">
        <w:rPr>
          <w:color w:val="1F1F1F"/>
          <w:sz w:val="28"/>
          <w:szCs w:val="28"/>
          <w:lang w:eastAsia="en-US"/>
        </w:rPr>
        <w:t xml:space="preserve">Кемеровской </w:t>
      </w:r>
      <w:r w:rsidRPr="00AA4E0A">
        <w:rPr>
          <w:color w:val="212121"/>
          <w:sz w:val="28"/>
          <w:szCs w:val="28"/>
          <w:lang w:eastAsia="en-US"/>
        </w:rPr>
        <w:t xml:space="preserve">области </w:t>
      </w:r>
      <w:r w:rsidRPr="00AA4E0A">
        <w:rPr>
          <w:color w:val="232323"/>
          <w:sz w:val="28"/>
          <w:szCs w:val="28"/>
          <w:lang w:eastAsia="en-US"/>
        </w:rPr>
        <w:t xml:space="preserve">- </w:t>
      </w:r>
      <w:r w:rsidRPr="00AA4E0A">
        <w:rPr>
          <w:color w:val="1F1F1F"/>
          <w:sz w:val="28"/>
          <w:szCs w:val="28"/>
          <w:lang w:eastAsia="en-US"/>
        </w:rPr>
        <w:t xml:space="preserve">Кузбасса </w:t>
      </w:r>
      <w:r w:rsidRPr="00AA4E0A">
        <w:rPr>
          <w:color w:val="232323"/>
          <w:sz w:val="28"/>
          <w:szCs w:val="28"/>
          <w:lang w:eastAsia="en-US"/>
        </w:rPr>
        <w:t>на</w:t>
      </w:r>
      <w:r w:rsidRPr="00AA4E0A">
        <w:rPr>
          <w:color w:val="232323"/>
          <w:spacing w:val="40"/>
          <w:sz w:val="28"/>
          <w:szCs w:val="28"/>
          <w:lang w:eastAsia="en-US"/>
        </w:rPr>
        <w:t xml:space="preserve"> </w:t>
      </w:r>
      <w:r w:rsidRPr="00AA4E0A">
        <w:rPr>
          <w:color w:val="1F1F1F"/>
          <w:sz w:val="28"/>
          <w:szCs w:val="28"/>
          <w:lang w:eastAsia="en-US"/>
        </w:rPr>
        <w:t xml:space="preserve">2025 </w:t>
      </w:r>
      <w:r w:rsidRPr="00AA4E0A">
        <w:rPr>
          <w:color w:val="232323"/>
          <w:sz w:val="28"/>
          <w:szCs w:val="28"/>
          <w:lang w:eastAsia="en-US"/>
        </w:rPr>
        <w:t>год»</w:t>
      </w:r>
    </w:p>
    <w:p w14:paraId="6CDAE75A" w14:textId="77777777" w:rsidR="00AA4E0A" w:rsidRPr="00AA4E0A" w:rsidRDefault="00AA4E0A" w:rsidP="000C4C52">
      <w:pPr>
        <w:widowControl w:val="0"/>
        <w:autoSpaceDE w:val="0"/>
        <w:autoSpaceDN w:val="0"/>
        <w:spacing w:line="276" w:lineRule="auto"/>
        <w:ind w:right="59" w:firstLine="567"/>
        <w:jc w:val="both"/>
        <w:rPr>
          <w:b/>
          <w:sz w:val="28"/>
          <w:szCs w:val="28"/>
          <w:lang w:eastAsia="en-US"/>
        </w:rPr>
      </w:pPr>
      <w:r w:rsidRPr="00AA4E0A">
        <w:rPr>
          <w:color w:val="232323"/>
          <w:sz w:val="28"/>
          <w:szCs w:val="28"/>
          <w:lang w:eastAsia="en-US"/>
        </w:rPr>
        <w:t xml:space="preserve">Предлагается скорректировать предложенную </w:t>
      </w:r>
      <w:r w:rsidRPr="00AA4E0A">
        <w:rPr>
          <w:color w:val="1F1F1F"/>
          <w:sz w:val="28"/>
          <w:szCs w:val="28"/>
          <w:lang w:eastAsia="en-US"/>
        </w:rPr>
        <w:t xml:space="preserve">предприятием величину </w:t>
      </w:r>
      <w:r w:rsidRPr="00AA4E0A">
        <w:rPr>
          <w:color w:val="232323"/>
          <w:sz w:val="28"/>
          <w:szCs w:val="28"/>
          <w:lang w:eastAsia="en-US"/>
        </w:rPr>
        <w:t xml:space="preserve">и </w:t>
      </w:r>
      <w:r w:rsidRPr="00AA4E0A">
        <w:rPr>
          <w:color w:val="1F1F1F"/>
          <w:sz w:val="28"/>
          <w:szCs w:val="28"/>
          <w:lang w:eastAsia="en-US"/>
        </w:rPr>
        <w:t>учесть</w:t>
      </w:r>
      <w:r w:rsidRPr="00AA4E0A">
        <w:rPr>
          <w:color w:val="1F1F1F"/>
          <w:spacing w:val="-6"/>
          <w:sz w:val="28"/>
          <w:szCs w:val="28"/>
          <w:lang w:eastAsia="en-US"/>
        </w:rPr>
        <w:t xml:space="preserve"> </w:t>
      </w:r>
      <w:r w:rsidRPr="00AA4E0A">
        <w:rPr>
          <w:color w:val="1F1F1F"/>
          <w:sz w:val="28"/>
          <w:szCs w:val="28"/>
          <w:lang w:eastAsia="en-US"/>
        </w:rPr>
        <w:t>объем</w:t>
      </w:r>
      <w:r w:rsidRPr="00AA4E0A">
        <w:rPr>
          <w:color w:val="1F1F1F"/>
          <w:spacing w:val="-2"/>
          <w:sz w:val="28"/>
          <w:szCs w:val="28"/>
          <w:lang w:eastAsia="en-US"/>
        </w:rPr>
        <w:t xml:space="preserve"> </w:t>
      </w:r>
      <w:r w:rsidRPr="00AA4E0A">
        <w:rPr>
          <w:color w:val="1F1F1F"/>
          <w:sz w:val="28"/>
          <w:szCs w:val="28"/>
          <w:lang w:eastAsia="en-US"/>
        </w:rPr>
        <w:t xml:space="preserve">капитальных </w:t>
      </w:r>
      <w:r w:rsidRPr="00AA4E0A">
        <w:rPr>
          <w:color w:val="262626"/>
          <w:sz w:val="28"/>
          <w:szCs w:val="28"/>
          <w:lang w:eastAsia="en-US"/>
        </w:rPr>
        <w:t>вложений, в</w:t>
      </w:r>
      <w:r w:rsidRPr="00AA4E0A">
        <w:rPr>
          <w:color w:val="262626"/>
          <w:spacing w:val="-11"/>
          <w:sz w:val="28"/>
          <w:szCs w:val="28"/>
          <w:lang w:eastAsia="en-US"/>
        </w:rPr>
        <w:t xml:space="preserve"> </w:t>
      </w:r>
      <w:r w:rsidRPr="00AA4E0A">
        <w:rPr>
          <w:color w:val="232323"/>
          <w:sz w:val="28"/>
          <w:szCs w:val="28"/>
          <w:lang w:eastAsia="en-US"/>
        </w:rPr>
        <w:t xml:space="preserve">размере </w:t>
      </w:r>
      <w:r w:rsidRPr="00AA4E0A">
        <w:rPr>
          <w:w w:val="90"/>
          <w:sz w:val="28"/>
          <w:szCs w:val="28"/>
          <w:lang w:eastAsia="en-US"/>
        </w:rPr>
        <w:t xml:space="preserve">- </w:t>
      </w:r>
      <w:r w:rsidRPr="00AA4E0A">
        <w:rPr>
          <w:b/>
          <w:sz w:val="28"/>
          <w:szCs w:val="28"/>
          <w:lang w:eastAsia="en-US"/>
        </w:rPr>
        <w:t>451 586,21</w:t>
      </w:r>
      <w:r w:rsidRPr="00AA4E0A">
        <w:rPr>
          <w:b/>
          <w:color w:val="FF0000"/>
          <w:sz w:val="28"/>
          <w:szCs w:val="28"/>
          <w:lang w:eastAsia="en-US"/>
        </w:rPr>
        <w:t xml:space="preserve"> </w:t>
      </w:r>
      <w:r w:rsidRPr="00AA4E0A">
        <w:rPr>
          <w:b/>
          <w:color w:val="1C1C1C"/>
          <w:sz w:val="28"/>
          <w:szCs w:val="28"/>
          <w:lang w:eastAsia="en-US"/>
        </w:rPr>
        <w:t>руб.</w:t>
      </w:r>
    </w:p>
    <w:p w14:paraId="24EA679A" w14:textId="77777777" w:rsidR="00AA4E0A" w:rsidRPr="00AA4E0A" w:rsidRDefault="00AA4E0A" w:rsidP="000C4C52">
      <w:pPr>
        <w:spacing w:line="276" w:lineRule="auto"/>
        <w:ind w:firstLine="567"/>
        <w:jc w:val="both"/>
        <w:rPr>
          <w:sz w:val="28"/>
          <w:szCs w:val="28"/>
        </w:rPr>
      </w:pPr>
      <w:r w:rsidRPr="00AA4E0A">
        <w:rPr>
          <w:sz w:val="28"/>
          <w:szCs w:val="28"/>
        </w:rPr>
        <w:t>- 220 929,16 руб. – Строительство ЛЭП 10 кВ от точки, указанной в пункте №7 настоящих ТУ, до границы, установленной правоустанавливающими документами заявителя. Способ прокладки ЛЭП, марки и сечение линий определить проектом (п. 10.2.1. ТУ);</w:t>
      </w:r>
    </w:p>
    <w:p w14:paraId="4F9534D1" w14:textId="77777777" w:rsidR="00AA4E0A" w:rsidRPr="00AA4E0A" w:rsidRDefault="00AA4E0A" w:rsidP="000C4C52">
      <w:pPr>
        <w:spacing w:line="276" w:lineRule="auto"/>
        <w:ind w:firstLine="567"/>
        <w:jc w:val="both"/>
        <w:rPr>
          <w:sz w:val="28"/>
          <w:szCs w:val="28"/>
        </w:rPr>
      </w:pPr>
      <w:r w:rsidRPr="00AA4E0A">
        <w:rPr>
          <w:sz w:val="28"/>
          <w:szCs w:val="28"/>
        </w:rPr>
        <w:t xml:space="preserve">- </w:t>
      </w:r>
      <w:r w:rsidRPr="00AA4E0A">
        <w:rPr>
          <w:sz w:val="28"/>
          <w:szCs w:val="22"/>
          <w:lang w:eastAsia="en-US"/>
        </w:rPr>
        <w:t>230 657,05</w:t>
      </w:r>
      <w:r w:rsidRPr="00AA4E0A">
        <w:rPr>
          <w:color w:val="1F1F1F"/>
          <w:sz w:val="28"/>
          <w:szCs w:val="22"/>
          <w:lang w:eastAsia="en-US"/>
        </w:rPr>
        <w:t xml:space="preserve"> </w:t>
      </w:r>
      <w:r w:rsidRPr="00AA4E0A">
        <w:rPr>
          <w:sz w:val="28"/>
          <w:szCs w:val="28"/>
        </w:rPr>
        <w:t>руб. - Выполнение монтажа комплекса коммерческого учета электрической энергии в соответствии с требованиями «Основных положений функционирования розничных рынков электрической энергии» (утвержденных постановлением Правительства РФ от 04.05.2012 № 442) (п. 10.2.2. ТУ);</w:t>
      </w:r>
    </w:p>
    <w:p w14:paraId="2A1826C5" w14:textId="77777777" w:rsidR="00AA4E0A" w:rsidRPr="00AA4E0A" w:rsidRDefault="00AA4E0A" w:rsidP="00AA4E0A">
      <w:pPr>
        <w:spacing w:after="200" w:line="276" w:lineRule="auto"/>
        <w:rPr>
          <w:rFonts w:ascii="Calibri" w:eastAsia="Calibri" w:hAnsi="Calibri"/>
          <w:sz w:val="22"/>
          <w:szCs w:val="22"/>
          <w:lang w:eastAsia="en-US"/>
        </w:rPr>
      </w:pPr>
      <w:r w:rsidRPr="00AA4E0A">
        <w:rPr>
          <w:rFonts w:ascii="Calibri" w:eastAsia="Calibri" w:hAnsi="Calibri"/>
          <w:sz w:val="22"/>
          <w:szCs w:val="22"/>
          <w:lang w:eastAsia="en-US"/>
        </w:rPr>
        <w:br w:type="page"/>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AA4E0A" w:rsidRPr="00AA4E0A" w14:paraId="4F13999B" w14:textId="77777777" w:rsidTr="00CD712F">
        <w:trPr>
          <w:jc w:val="center"/>
        </w:trPr>
        <w:tc>
          <w:tcPr>
            <w:tcW w:w="4356" w:type="dxa"/>
            <w:shd w:val="clear" w:color="auto" w:fill="auto"/>
            <w:vAlign w:val="center"/>
          </w:tcPr>
          <w:p w14:paraId="7B941C2B" w14:textId="77777777" w:rsidR="00AA4E0A" w:rsidRPr="00AA4E0A" w:rsidRDefault="00AA4E0A" w:rsidP="00AA4E0A">
            <w:pPr>
              <w:spacing w:line="276" w:lineRule="auto"/>
              <w:jc w:val="center"/>
              <w:rPr>
                <w:sz w:val="20"/>
                <w:szCs w:val="20"/>
              </w:rPr>
            </w:pPr>
            <w:r w:rsidRPr="00AA4E0A">
              <w:rPr>
                <w:sz w:val="28"/>
                <w:szCs w:val="28"/>
              </w:rPr>
              <w:lastRenderedPageBreak/>
              <w:br w:type="page"/>
            </w:r>
            <w:r w:rsidRPr="00AA4E0A">
              <w:rPr>
                <w:sz w:val="20"/>
                <w:szCs w:val="20"/>
              </w:rPr>
              <w:t>Наименование</w:t>
            </w:r>
          </w:p>
        </w:tc>
        <w:tc>
          <w:tcPr>
            <w:tcW w:w="2103" w:type="dxa"/>
            <w:shd w:val="clear" w:color="auto" w:fill="auto"/>
            <w:vAlign w:val="center"/>
          </w:tcPr>
          <w:p w14:paraId="7C099E32" w14:textId="77777777" w:rsidR="00AA4E0A" w:rsidRPr="00AA4E0A" w:rsidRDefault="00AA4E0A" w:rsidP="00AA4E0A">
            <w:pPr>
              <w:spacing w:line="276" w:lineRule="auto"/>
              <w:jc w:val="center"/>
              <w:rPr>
                <w:sz w:val="20"/>
                <w:szCs w:val="20"/>
              </w:rPr>
            </w:pPr>
            <w:r w:rsidRPr="00AA4E0A">
              <w:rPr>
                <w:sz w:val="20"/>
                <w:szCs w:val="20"/>
              </w:rPr>
              <w:t>Количество</w:t>
            </w:r>
          </w:p>
        </w:tc>
        <w:tc>
          <w:tcPr>
            <w:tcW w:w="1559" w:type="dxa"/>
            <w:shd w:val="clear" w:color="auto" w:fill="auto"/>
            <w:vAlign w:val="center"/>
          </w:tcPr>
          <w:p w14:paraId="1806D8AE" w14:textId="77777777" w:rsidR="00AA4E0A" w:rsidRPr="00AA4E0A" w:rsidRDefault="00AA4E0A" w:rsidP="00AA4E0A">
            <w:pPr>
              <w:spacing w:line="276" w:lineRule="auto"/>
              <w:jc w:val="center"/>
              <w:rPr>
                <w:sz w:val="20"/>
                <w:szCs w:val="20"/>
              </w:rPr>
            </w:pPr>
            <w:r w:rsidRPr="00AA4E0A">
              <w:rPr>
                <w:sz w:val="20"/>
                <w:szCs w:val="20"/>
              </w:rPr>
              <w:t xml:space="preserve">Стоимость по предложению   </w:t>
            </w:r>
            <w:r w:rsidRPr="00AA4E0A">
              <w:rPr>
                <w:color w:val="000000"/>
                <w:sz w:val="20"/>
                <w:szCs w:val="20"/>
              </w:rPr>
              <w:t xml:space="preserve">ПАО «Россети Сибирь», </w:t>
            </w:r>
            <w:r w:rsidRPr="00AA4E0A">
              <w:rPr>
                <w:sz w:val="20"/>
                <w:szCs w:val="20"/>
              </w:rPr>
              <w:t>руб.</w:t>
            </w:r>
          </w:p>
        </w:tc>
        <w:tc>
          <w:tcPr>
            <w:tcW w:w="1778" w:type="dxa"/>
            <w:shd w:val="clear" w:color="auto" w:fill="auto"/>
            <w:vAlign w:val="center"/>
          </w:tcPr>
          <w:p w14:paraId="59B35012" w14:textId="77777777" w:rsidR="00AA4E0A" w:rsidRPr="00AA4E0A" w:rsidRDefault="00AA4E0A" w:rsidP="00AA4E0A">
            <w:pPr>
              <w:spacing w:line="276" w:lineRule="auto"/>
              <w:jc w:val="center"/>
              <w:rPr>
                <w:sz w:val="20"/>
                <w:szCs w:val="20"/>
              </w:rPr>
            </w:pPr>
            <w:r w:rsidRPr="00AA4E0A">
              <w:rPr>
                <w:sz w:val="20"/>
                <w:szCs w:val="20"/>
              </w:rPr>
              <w:t>Стоимость по предложению   РЭК Кузбасса, руб.</w:t>
            </w:r>
          </w:p>
        </w:tc>
      </w:tr>
      <w:tr w:rsidR="00AA4E0A" w:rsidRPr="00AA4E0A" w14:paraId="14315815" w14:textId="77777777" w:rsidTr="00CD712F">
        <w:trPr>
          <w:jc w:val="center"/>
        </w:trPr>
        <w:tc>
          <w:tcPr>
            <w:tcW w:w="4356" w:type="dxa"/>
            <w:shd w:val="clear" w:color="auto" w:fill="auto"/>
            <w:vAlign w:val="center"/>
          </w:tcPr>
          <w:p w14:paraId="3DF8ABB2" w14:textId="77777777" w:rsidR="00AA4E0A" w:rsidRPr="00AA4E0A" w:rsidRDefault="00AA4E0A" w:rsidP="00AA4E0A">
            <w:pPr>
              <w:spacing w:line="276" w:lineRule="auto"/>
              <w:rPr>
                <w:sz w:val="20"/>
                <w:szCs w:val="20"/>
              </w:rPr>
            </w:pPr>
            <w:r w:rsidRPr="00AA4E0A">
              <w:rPr>
                <w:sz w:val="20"/>
                <w:szCs w:val="20"/>
              </w:rPr>
              <w:t>Строительство воздушные линии на железобетонных опорах изолированным сталеалюминиевым проводом сечением до 50 квадратных мм включительно одноцепные (п. 10.2.1. ТУ);</w:t>
            </w:r>
          </w:p>
        </w:tc>
        <w:tc>
          <w:tcPr>
            <w:tcW w:w="2103" w:type="dxa"/>
            <w:shd w:val="clear" w:color="auto" w:fill="auto"/>
            <w:vAlign w:val="center"/>
          </w:tcPr>
          <w:p w14:paraId="07DFA415" w14:textId="77777777" w:rsidR="00AA4E0A" w:rsidRPr="00AA4E0A" w:rsidRDefault="00AA4E0A" w:rsidP="00AA4E0A">
            <w:pPr>
              <w:spacing w:line="276" w:lineRule="auto"/>
              <w:jc w:val="center"/>
              <w:rPr>
                <w:sz w:val="20"/>
                <w:szCs w:val="20"/>
              </w:rPr>
            </w:pPr>
            <w:r w:rsidRPr="00AA4E0A">
              <w:rPr>
                <w:sz w:val="20"/>
                <w:szCs w:val="20"/>
              </w:rPr>
              <w:t>0,0910 км</w:t>
            </w:r>
          </w:p>
        </w:tc>
        <w:tc>
          <w:tcPr>
            <w:tcW w:w="1559" w:type="dxa"/>
            <w:shd w:val="clear" w:color="auto" w:fill="auto"/>
            <w:vAlign w:val="center"/>
          </w:tcPr>
          <w:p w14:paraId="29A679FE" w14:textId="77777777" w:rsidR="00AA4E0A" w:rsidRPr="00AA4E0A" w:rsidRDefault="00AA4E0A" w:rsidP="00AA4E0A">
            <w:pPr>
              <w:spacing w:line="276" w:lineRule="auto"/>
              <w:jc w:val="center"/>
              <w:rPr>
                <w:sz w:val="20"/>
                <w:szCs w:val="20"/>
              </w:rPr>
            </w:pPr>
            <w:r w:rsidRPr="00AA4E0A">
              <w:rPr>
                <w:sz w:val="20"/>
                <w:szCs w:val="20"/>
              </w:rPr>
              <w:t>154 922,93</w:t>
            </w:r>
          </w:p>
        </w:tc>
        <w:tc>
          <w:tcPr>
            <w:tcW w:w="1778" w:type="dxa"/>
          </w:tcPr>
          <w:p w14:paraId="72A2E03C" w14:textId="77777777" w:rsidR="00AA4E0A" w:rsidRPr="00AA4E0A" w:rsidRDefault="00AA4E0A" w:rsidP="00AA4E0A">
            <w:pPr>
              <w:widowControl w:val="0"/>
              <w:autoSpaceDE w:val="0"/>
              <w:autoSpaceDN w:val="0"/>
              <w:spacing w:before="149"/>
              <w:rPr>
                <w:sz w:val="20"/>
                <w:szCs w:val="22"/>
                <w:lang w:eastAsia="en-US"/>
              </w:rPr>
            </w:pPr>
          </w:p>
          <w:p w14:paraId="6D814B44" w14:textId="77777777" w:rsidR="00AA4E0A" w:rsidRPr="00AA4E0A" w:rsidRDefault="00AA4E0A" w:rsidP="00AA4E0A">
            <w:pPr>
              <w:spacing w:line="276" w:lineRule="auto"/>
              <w:jc w:val="center"/>
              <w:rPr>
                <w:sz w:val="20"/>
                <w:szCs w:val="20"/>
              </w:rPr>
            </w:pPr>
            <w:r w:rsidRPr="00AA4E0A">
              <w:rPr>
                <w:rFonts w:eastAsia="Calibri"/>
                <w:color w:val="2A2A2A"/>
                <w:sz w:val="20"/>
                <w:szCs w:val="22"/>
                <w:lang w:eastAsia="en-US"/>
              </w:rPr>
              <w:t>220 929,16</w:t>
            </w:r>
          </w:p>
        </w:tc>
      </w:tr>
      <w:tr w:rsidR="00AA4E0A" w:rsidRPr="00AA4E0A" w14:paraId="37BB07C4" w14:textId="77777777" w:rsidTr="00CD712F">
        <w:trPr>
          <w:jc w:val="center"/>
        </w:trPr>
        <w:tc>
          <w:tcPr>
            <w:tcW w:w="4356" w:type="dxa"/>
            <w:shd w:val="clear" w:color="auto" w:fill="auto"/>
            <w:vAlign w:val="center"/>
          </w:tcPr>
          <w:p w14:paraId="440CD227" w14:textId="77777777" w:rsidR="00AA4E0A" w:rsidRPr="00AA4E0A" w:rsidRDefault="00AA4E0A" w:rsidP="00AA4E0A">
            <w:pPr>
              <w:spacing w:line="276" w:lineRule="auto"/>
              <w:rPr>
                <w:sz w:val="20"/>
                <w:szCs w:val="20"/>
              </w:rPr>
            </w:pPr>
            <w:r w:rsidRPr="00AA4E0A">
              <w:rPr>
                <w:sz w:val="20"/>
                <w:szCs w:val="20"/>
              </w:rPr>
              <w:t>Установка средств коммерческого учета электрической энергии (мощности) 1-20 кВ трехфазные косвенного включения (п. 10.2.2. ТУ).</w:t>
            </w:r>
          </w:p>
        </w:tc>
        <w:tc>
          <w:tcPr>
            <w:tcW w:w="2103" w:type="dxa"/>
            <w:shd w:val="clear" w:color="auto" w:fill="auto"/>
            <w:vAlign w:val="center"/>
          </w:tcPr>
          <w:p w14:paraId="3AE708AC" w14:textId="77777777" w:rsidR="00AA4E0A" w:rsidRPr="00AA4E0A" w:rsidRDefault="00AA4E0A" w:rsidP="00AA4E0A">
            <w:pPr>
              <w:spacing w:line="276" w:lineRule="auto"/>
              <w:jc w:val="center"/>
              <w:rPr>
                <w:sz w:val="20"/>
                <w:szCs w:val="20"/>
              </w:rPr>
            </w:pPr>
            <w:r w:rsidRPr="00AA4E0A">
              <w:rPr>
                <w:sz w:val="20"/>
                <w:szCs w:val="20"/>
              </w:rPr>
              <w:t>1 шт.</w:t>
            </w:r>
          </w:p>
        </w:tc>
        <w:tc>
          <w:tcPr>
            <w:tcW w:w="1559" w:type="dxa"/>
            <w:shd w:val="clear" w:color="auto" w:fill="auto"/>
            <w:vAlign w:val="center"/>
          </w:tcPr>
          <w:p w14:paraId="4C44748B" w14:textId="77777777" w:rsidR="00AA4E0A" w:rsidRPr="00AA4E0A" w:rsidRDefault="00AA4E0A" w:rsidP="00AA4E0A">
            <w:pPr>
              <w:spacing w:line="276" w:lineRule="auto"/>
              <w:jc w:val="center"/>
              <w:rPr>
                <w:sz w:val="20"/>
                <w:szCs w:val="20"/>
              </w:rPr>
            </w:pPr>
            <w:r w:rsidRPr="00AA4E0A">
              <w:rPr>
                <w:sz w:val="20"/>
                <w:szCs w:val="20"/>
              </w:rPr>
              <w:t>223 184,62</w:t>
            </w:r>
          </w:p>
        </w:tc>
        <w:tc>
          <w:tcPr>
            <w:tcW w:w="1778" w:type="dxa"/>
          </w:tcPr>
          <w:p w14:paraId="7937CBF7" w14:textId="77777777" w:rsidR="00AA4E0A" w:rsidRPr="00AA4E0A" w:rsidRDefault="00AA4E0A" w:rsidP="00AA4E0A">
            <w:pPr>
              <w:widowControl w:val="0"/>
              <w:autoSpaceDE w:val="0"/>
              <w:autoSpaceDN w:val="0"/>
              <w:spacing w:before="154"/>
              <w:rPr>
                <w:sz w:val="20"/>
                <w:szCs w:val="22"/>
                <w:lang w:eastAsia="en-US"/>
              </w:rPr>
            </w:pPr>
          </w:p>
          <w:p w14:paraId="6C98A9E8" w14:textId="77777777" w:rsidR="00AA4E0A" w:rsidRPr="00AA4E0A" w:rsidRDefault="00AA4E0A" w:rsidP="00AA4E0A">
            <w:pPr>
              <w:spacing w:line="276" w:lineRule="auto"/>
              <w:jc w:val="center"/>
              <w:rPr>
                <w:sz w:val="20"/>
                <w:szCs w:val="20"/>
              </w:rPr>
            </w:pPr>
            <w:r w:rsidRPr="00AA4E0A">
              <w:rPr>
                <w:rFonts w:eastAsia="Calibri"/>
                <w:color w:val="2F2F2F"/>
                <w:sz w:val="20"/>
                <w:szCs w:val="22"/>
                <w:lang w:eastAsia="en-US"/>
              </w:rPr>
              <w:t>230</w:t>
            </w:r>
            <w:r w:rsidRPr="00AA4E0A">
              <w:rPr>
                <w:rFonts w:eastAsia="Calibri"/>
                <w:color w:val="2F2F2F"/>
                <w:spacing w:val="-4"/>
                <w:sz w:val="20"/>
                <w:szCs w:val="22"/>
                <w:lang w:eastAsia="en-US"/>
              </w:rPr>
              <w:t xml:space="preserve"> </w:t>
            </w:r>
            <w:r w:rsidRPr="00AA4E0A">
              <w:rPr>
                <w:rFonts w:eastAsia="Calibri"/>
                <w:color w:val="2B2B2B"/>
                <w:spacing w:val="-2"/>
                <w:sz w:val="20"/>
                <w:szCs w:val="22"/>
                <w:lang w:eastAsia="en-US"/>
              </w:rPr>
              <w:t>657,05</w:t>
            </w:r>
          </w:p>
        </w:tc>
      </w:tr>
      <w:tr w:rsidR="00AA4E0A" w:rsidRPr="00AA4E0A" w14:paraId="593FA845" w14:textId="77777777" w:rsidTr="00CD712F">
        <w:trPr>
          <w:jc w:val="center"/>
        </w:trPr>
        <w:tc>
          <w:tcPr>
            <w:tcW w:w="4356" w:type="dxa"/>
            <w:shd w:val="clear" w:color="auto" w:fill="auto"/>
            <w:vAlign w:val="center"/>
          </w:tcPr>
          <w:p w14:paraId="1D25C5FE" w14:textId="77777777" w:rsidR="00AA4E0A" w:rsidRPr="00AA4E0A" w:rsidRDefault="00AA4E0A" w:rsidP="00AA4E0A">
            <w:pPr>
              <w:spacing w:line="276" w:lineRule="auto"/>
              <w:rPr>
                <w:b/>
                <w:bCs/>
                <w:sz w:val="20"/>
                <w:szCs w:val="20"/>
              </w:rPr>
            </w:pPr>
            <w:r w:rsidRPr="00AA4E0A">
              <w:rPr>
                <w:b/>
                <w:bCs/>
                <w:sz w:val="20"/>
                <w:szCs w:val="20"/>
              </w:rPr>
              <w:t>ВСЕГО</w:t>
            </w:r>
          </w:p>
        </w:tc>
        <w:tc>
          <w:tcPr>
            <w:tcW w:w="2103" w:type="dxa"/>
            <w:shd w:val="clear" w:color="auto" w:fill="auto"/>
            <w:vAlign w:val="center"/>
          </w:tcPr>
          <w:p w14:paraId="4D29684E" w14:textId="77777777" w:rsidR="00AA4E0A" w:rsidRPr="00AA4E0A" w:rsidRDefault="00AA4E0A" w:rsidP="00AA4E0A">
            <w:pPr>
              <w:spacing w:line="276" w:lineRule="auto"/>
              <w:jc w:val="center"/>
              <w:rPr>
                <w:b/>
                <w:bCs/>
                <w:sz w:val="20"/>
                <w:szCs w:val="20"/>
              </w:rPr>
            </w:pPr>
          </w:p>
        </w:tc>
        <w:tc>
          <w:tcPr>
            <w:tcW w:w="1559" w:type="dxa"/>
            <w:shd w:val="clear" w:color="auto" w:fill="auto"/>
            <w:vAlign w:val="center"/>
          </w:tcPr>
          <w:p w14:paraId="489359AB" w14:textId="77777777" w:rsidR="00AA4E0A" w:rsidRPr="00AA4E0A" w:rsidRDefault="00AA4E0A" w:rsidP="00AA4E0A">
            <w:pPr>
              <w:spacing w:line="276" w:lineRule="auto"/>
              <w:jc w:val="center"/>
              <w:rPr>
                <w:b/>
                <w:bCs/>
                <w:sz w:val="20"/>
                <w:szCs w:val="20"/>
              </w:rPr>
            </w:pPr>
            <w:r w:rsidRPr="00AA4E0A">
              <w:rPr>
                <w:b/>
                <w:bCs/>
                <w:sz w:val="20"/>
                <w:szCs w:val="20"/>
              </w:rPr>
              <w:t>378 107,55</w:t>
            </w:r>
          </w:p>
        </w:tc>
        <w:tc>
          <w:tcPr>
            <w:tcW w:w="1778" w:type="dxa"/>
            <w:shd w:val="clear" w:color="auto" w:fill="auto"/>
            <w:vAlign w:val="center"/>
          </w:tcPr>
          <w:p w14:paraId="57E3CD16" w14:textId="77777777" w:rsidR="00AA4E0A" w:rsidRPr="00AA4E0A" w:rsidRDefault="00AA4E0A" w:rsidP="00AA4E0A">
            <w:pPr>
              <w:spacing w:line="276" w:lineRule="auto"/>
              <w:jc w:val="center"/>
              <w:rPr>
                <w:b/>
                <w:bCs/>
                <w:sz w:val="20"/>
                <w:szCs w:val="20"/>
              </w:rPr>
            </w:pPr>
            <w:r w:rsidRPr="00AA4E0A">
              <w:rPr>
                <w:b/>
                <w:color w:val="1F1F1F"/>
                <w:w w:val="105"/>
                <w:sz w:val="19"/>
                <w:szCs w:val="22"/>
                <w:lang w:eastAsia="en-US"/>
              </w:rPr>
              <w:t>451 586,21</w:t>
            </w:r>
          </w:p>
        </w:tc>
      </w:tr>
    </w:tbl>
    <w:p w14:paraId="7A2752C1" w14:textId="77777777" w:rsidR="00AA4E0A" w:rsidRPr="00AA4E0A" w:rsidRDefault="00AA4E0A" w:rsidP="00AA4E0A">
      <w:pPr>
        <w:jc w:val="both"/>
        <w:rPr>
          <w:b/>
          <w:bCs/>
          <w:sz w:val="28"/>
          <w:szCs w:val="28"/>
        </w:rPr>
      </w:pPr>
    </w:p>
    <w:p w14:paraId="519EA156" w14:textId="77777777" w:rsidR="00AA4E0A" w:rsidRPr="00AA4E0A" w:rsidRDefault="00AA4E0A" w:rsidP="00AA4E0A">
      <w:pPr>
        <w:spacing w:line="276" w:lineRule="auto"/>
        <w:jc w:val="both"/>
        <w:rPr>
          <w:sz w:val="28"/>
          <w:szCs w:val="28"/>
        </w:rPr>
      </w:pPr>
      <w:r w:rsidRPr="00AA4E0A">
        <w:rPr>
          <w:sz w:val="28"/>
          <w:szCs w:val="28"/>
        </w:rPr>
        <w:t>Строительство воздушной линии на железобетонных опорах изолированным алюминиевым проводом сечением от 100 до 200 квадратных мм включительно одноцепные:</w:t>
      </w:r>
    </w:p>
    <w:p w14:paraId="4DA03762" w14:textId="77777777" w:rsidR="00AA4E0A" w:rsidRPr="00AA4E0A" w:rsidRDefault="00AA4E0A" w:rsidP="00AA4E0A">
      <w:pPr>
        <w:spacing w:line="276" w:lineRule="auto"/>
        <w:jc w:val="both"/>
        <w:rPr>
          <w:sz w:val="28"/>
          <w:szCs w:val="28"/>
        </w:rPr>
      </w:pPr>
      <w:r w:rsidRPr="00AA4E0A">
        <w:rPr>
          <w:sz w:val="28"/>
          <w:szCs w:val="28"/>
        </w:rPr>
        <w:t>2 377 857,99 руб./за км (ставка С</w:t>
      </w:r>
      <w:r w:rsidRPr="00AA4E0A">
        <w:rPr>
          <w:sz w:val="28"/>
          <w:szCs w:val="28"/>
          <w:vertAlign w:val="subscript"/>
        </w:rPr>
        <w:t>2.3.1.3.1.1</w:t>
      </w:r>
      <w:r w:rsidRPr="00AA4E0A">
        <w:rPr>
          <w:sz w:val="28"/>
          <w:szCs w:val="28"/>
          <w:vertAlign w:val="superscript"/>
        </w:rPr>
        <w:t>1-20 кВ</w:t>
      </w:r>
      <w:r w:rsidRPr="00AA4E0A">
        <w:rPr>
          <w:sz w:val="28"/>
          <w:szCs w:val="28"/>
        </w:rPr>
        <w:t>) × 0,0910 км (протяженность воздушной линии) = 216 385,08 руб.,</w:t>
      </w:r>
      <w:r w:rsidRPr="00AA4E0A">
        <w:rPr>
          <w:rFonts w:ascii="Calibri" w:eastAsia="Calibri" w:hAnsi="Calibri"/>
          <w:sz w:val="22"/>
          <w:szCs w:val="22"/>
          <w:lang w:eastAsia="en-US"/>
        </w:rPr>
        <w:t xml:space="preserve"> </w:t>
      </w:r>
      <w:r w:rsidRPr="00AA4E0A">
        <w:rPr>
          <w:sz w:val="28"/>
          <w:szCs w:val="28"/>
        </w:rPr>
        <w:t>стоимость работ в ценах 2025 года. В ценах 2026 года 216 385,08 /2+216 385,08 /2*1,042 = 220 929,16 руб.</w:t>
      </w:r>
    </w:p>
    <w:p w14:paraId="16798DF6" w14:textId="77777777" w:rsidR="00AA4E0A" w:rsidRPr="00AA4E0A" w:rsidRDefault="00AA4E0A" w:rsidP="00AA4E0A">
      <w:pPr>
        <w:spacing w:line="276" w:lineRule="auto"/>
        <w:jc w:val="both"/>
        <w:rPr>
          <w:sz w:val="28"/>
          <w:szCs w:val="28"/>
        </w:rPr>
      </w:pPr>
      <w:r w:rsidRPr="00AA4E0A">
        <w:rPr>
          <w:sz w:val="28"/>
          <w:szCs w:val="28"/>
        </w:rPr>
        <w:t xml:space="preserve">Установка средств коммерческого учета электрической энергии (мощности) 1-20 кВ трехфазные косвенного включения: </w:t>
      </w:r>
    </w:p>
    <w:p w14:paraId="5047C44C" w14:textId="77777777" w:rsidR="00AA4E0A" w:rsidRPr="00AA4E0A" w:rsidRDefault="00AA4E0A" w:rsidP="00AA4E0A">
      <w:pPr>
        <w:spacing w:before="1" w:after="200" w:line="276" w:lineRule="auto"/>
        <w:ind w:right="186"/>
        <w:jc w:val="both"/>
        <w:rPr>
          <w:color w:val="232323"/>
          <w:sz w:val="28"/>
          <w:szCs w:val="22"/>
          <w:lang w:eastAsia="en-US"/>
        </w:rPr>
      </w:pPr>
      <w:r w:rsidRPr="00AA4E0A">
        <w:rPr>
          <w:sz w:val="28"/>
          <w:szCs w:val="28"/>
        </w:rPr>
        <w:t>225 912,88 руб./за точку учета (</w:t>
      </w:r>
      <w:bookmarkStart w:id="31" w:name="_Hlk188539190"/>
      <w:r w:rsidRPr="00AA4E0A">
        <w:rPr>
          <w:sz w:val="28"/>
          <w:szCs w:val="28"/>
        </w:rPr>
        <w:t>ставка С</w:t>
      </w:r>
      <w:r w:rsidRPr="00AA4E0A">
        <w:rPr>
          <w:sz w:val="28"/>
          <w:szCs w:val="28"/>
          <w:vertAlign w:val="subscript"/>
        </w:rPr>
        <w:t>8.2.3</w:t>
      </w:r>
      <w:r w:rsidRPr="00AA4E0A">
        <w:rPr>
          <w:sz w:val="28"/>
          <w:szCs w:val="28"/>
          <w:vertAlign w:val="superscript"/>
        </w:rPr>
        <w:t>1-20 кВ</w:t>
      </w:r>
      <w:bookmarkEnd w:id="31"/>
      <w:r w:rsidRPr="00AA4E0A">
        <w:rPr>
          <w:sz w:val="28"/>
          <w:szCs w:val="28"/>
        </w:rPr>
        <w:t xml:space="preserve">) </w:t>
      </w:r>
      <w:bookmarkStart w:id="32" w:name="_Hlk190078518"/>
      <w:r w:rsidRPr="00AA4E0A">
        <w:rPr>
          <w:sz w:val="28"/>
          <w:szCs w:val="28"/>
        </w:rPr>
        <w:t>×</w:t>
      </w:r>
      <w:bookmarkEnd w:id="32"/>
      <w:r w:rsidRPr="00AA4E0A">
        <w:rPr>
          <w:sz w:val="28"/>
          <w:szCs w:val="28"/>
        </w:rPr>
        <w:t xml:space="preserve"> 1 шт. (количество точек учета) = 225 912,88 руб., </w:t>
      </w:r>
      <w:r w:rsidRPr="00AA4E0A">
        <w:rPr>
          <w:color w:val="232323"/>
          <w:sz w:val="28"/>
          <w:szCs w:val="22"/>
          <w:lang w:eastAsia="en-US"/>
        </w:rPr>
        <w:t>стоимость работ</w:t>
      </w:r>
      <w:r w:rsidRPr="00AA4E0A">
        <w:rPr>
          <w:color w:val="232323"/>
          <w:spacing w:val="-1"/>
          <w:sz w:val="28"/>
          <w:szCs w:val="22"/>
          <w:lang w:eastAsia="en-US"/>
        </w:rPr>
        <w:t xml:space="preserve"> </w:t>
      </w:r>
      <w:r w:rsidRPr="00AA4E0A">
        <w:rPr>
          <w:color w:val="262626"/>
          <w:sz w:val="28"/>
          <w:szCs w:val="22"/>
          <w:lang w:eastAsia="en-US"/>
        </w:rPr>
        <w:t>в</w:t>
      </w:r>
      <w:r w:rsidRPr="00AA4E0A">
        <w:rPr>
          <w:color w:val="262626"/>
          <w:spacing w:val="-11"/>
          <w:sz w:val="28"/>
          <w:szCs w:val="22"/>
          <w:lang w:eastAsia="en-US"/>
        </w:rPr>
        <w:t xml:space="preserve"> </w:t>
      </w:r>
      <w:r w:rsidRPr="00AA4E0A">
        <w:rPr>
          <w:color w:val="262626"/>
          <w:sz w:val="28"/>
          <w:szCs w:val="22"/>
          <w:lang w:eastAsia="en-US"/>
        </w:rPr>
        <w:t xml:space="preserve">ценах </w:t>
      </w:r>
      <w:r w:rsidRPr="00AA4E0A">
        <w:rPr>
          <w:color w:val="212121"/>
          <w:sz w:val="28"/>
          <w:szCs w:val="22"/>
          <w:lang w:eastAsia="en-US"/>
        </w:rPr>
        <w:t>2025</w:t>
      </w:r>
      <w:r w:rsidRPr="00AA4E0A">
        <w:rPr>
          <w:color w:val="212121"/>
          <w:spacing w:val="-2"/>
          <w:sz w:val="28"/>
          <w:szCs w:val="22"/>
          <w:lang w:eastAsia="en-US"/>
        </w:rPr>
        <w:t xml:space="preserve"> </w:t>
      </w:r>
      <w:r w:rsidRPr="00AA4E0A">
        <w:rPr>
          <w:color w:val="232323"/>
          <w:sz w:val="28"/>
          <w:szCs w:val="22"/>
          <w:lang w:eastAsia="en-US"/>
        </w:rPr>
        <w:t>года.</w:t>
      </w:r>
      <w:r w:rsidRPr="00AA4E0A">
        <w:rPr>
          <w:color w:val="232323"/>
          <w:spacing w:val="-2"/>
          <w:sz w:val="28"/>
          <w:szCs w:val="22"/>
          <w:lang w:eastAsia="en-US"/>
        </w:rPr>
        <w:t xml:space="preserve"> </w:t>
      </w:r>
      <w:r w:rsidRPr="00AA4E0A">
        <w:rPr>
          <w:color w:val="232323"/>
          <w:sz w:val="28"/>
          <w:szCs w:val="22"/>
          <w:lang w:eastAsia="en-US"/>
        </w:rPr>
        <w:t>В</w:t>
      </w:r>
      <w:r w:rsidRPr="00AA4E0A">
        <w:rPr>
          <w:color w:val="232323"/>
          <w:spacing w:val="-11"/>
          <w:sz w:val="28"/>
          <w:szCs w:val="22"/>
          <w:lang w:eastAsia="en-US"/>
        </w:rPr>
        <w:t xml:space="preserve"> </w:t>
      </w:r>
      <w:r w:rsidRPr="00AA4E0A">
        <w:rPr>
          <w:color w:val="232323"/>
          <w:sz w:val="28"/>
          <w:szCs w:val="22"/>
          <w:lang w:eastAsia="en-US"/>
        </w:rPr>
        <w:t>ценах</w:t>
      </w:r>
      <w:r w:rsidRPr="00AA4E0A">
        <w:rPr>
          <w:color w:val="232323"/>
          <w:spacing w:val="-3"/>
          <w:sz w:val="28"/>
          <w:szCs w:val="22"/>
          <w:lang w:eastAsia="en-US"/>
        </w:rPr>
        <w:t xml:space="preserve"> </w:t>
      </w:r>
      <w:r w:rsidRPr="00AA4E0A">
        <w:rPr>
          <w:color w:val="232323"/>
          <w:sz w:val="28"/>
          <w:szCs w:val="22"/>
          <w:lang w:eastAsia="en-US"/>
        </w:rPr>
        <w:t xml:space="preserve">2026 </w:t>
      </w:r>
      <w:r w:rsidRPr="00AA4E0A">
        <w:rPr>
          <w:color w:val="262626"/>
          <w:sz w:val="28"/>
          <w:szCs w:val="22"/>
          <w:lang w:eastAsia="en-US"/>
        </w:rPr>
        <w:t xml:space="preserve">года </w:t>
      </w:r>
      <w:r w:rsidRPr="00AA4E0A">
        <w:rPr>
          <w:color w:val="232323"/>
          <w:sz w:val="28"/>
          <w:szCs w:val="22"/>
          <w:lang w:eastAsia="en-US"/>
        </w:rPr>
        <w:t xml:space="preserve">225 </w:t>
      </w:r>
      <w:r w:rsidRPr="00AA4E0A">
        <w:rPr>
          <w:color w:val="161616"/>
          <w:sz w:val="28"/>
          <w:szCs w:val="22"/>
          <w:lang w:eastAsia="en-US"/>
        </w:rPr>
        <w:t xml:space="preserve">912,88 </w:t>
      </w:r>
      <w:r w:rsidRPr="00AA4E0A">
        <w:rPr>
          <w:color w:val="1F1F1F"/>
          <w:sz w:val="28"/>
          <w:szCs w:val="22"/>
          <w:lang w:eastAsia="en-US"/>
        </w:rPr>
        <w:t xml:space="preserve">/2+225 </w:t>
      </w:r>
      <w:r w:rsidRPr="00AA4E0A">
        <w:rPr>
          <w:color w:val="1C1C1C"/>
          <w:sz w:val="28"/>
          <w:szCs w:val="22"/>
          <w:lang w:eastAsia="en-US"/>
        </w:rPr>
        <w:t xml:space="preserve">912,88 </w:t>
      </w:r>
      <w:r w:rsidRPr="00AA4E0A">
        <w:rPr>
          <w:color w:val="3B3B3B"/>
          <w:sz w:val="28"/>
          <w:szCs w:val="22"/>
          <w:lang w:eastAsia="en-US"/>
        </w:rPr>
        <w:t>/2*</w:t>
      </w:r>
      <w:r w:rsidRPr="00AA4E0A">
        <w:rPr>
          <w:color w:val="232323"/>
          <w:sz w:val="28"/>
          <w:szCs w:val="22"/>
          <w:lang w:eastAsia="en-US"/>
        </w:rPr>
        <w:t xml:space="preserve">1,042 </w:t>
      </w:r>
      <w:r w:rsidRPr="00AA4E0A">
        <w:rPr>
          <w:color w:val="282828"/>
          <w:sz w:val="28"/>
          <w:szCs w:val="22"/>
          <w:lang w:eastAsia="en-US"/>
        </w:rPr>
        <w:t xml:space="preserve">= </w:t>
      </w:r>
      <w:r w:rsidRPr="00AA4E0A">
        <w:rPr>
          <w:color w:val="232323"/>
          <w:sz w:val="28"/>
          <w:szCs w:val="22"/>
          <w:lang w:eastAsia="en-US"/>
        </w:rPr>
        <w:t>230 657,05 руб.</w:t>
      </w:r>
    </w:p>
    <w:p w14:paraId="6C427EB5" w14:textId="77777777" w:rsidR="00AA4E0A" w:rsidRPr="00AA4E0A" w:rsidRDefault="00AA4E0A" w:rsidP="00AA4E0A">
      <w:pPr>
        <w:spacing w:line="276" w:lineRule="auto"/>
        <w:jc w:val="center"/>
        <w:rPr>
          <w:b/>
          <w:sz w:val="28"/>
          <w:szCs w:val="28"/>
        </w:rPr>
      </w:pPr>
      <w:bookmarkStart w:id="33" w:name="_Hlk525113570"/>
      <w:r w:rsidRPr="00AA4E0A">
        <w:rPr>
          <w:b/>
          <w:sz w:val="28"/>
          <w:szCs w:val="28"/>
        </w:rPr>
        <w:t>Расходы сетевой организации, связанные с осуществлением технологического присоединения к электрическим сетям,</w:t>
      </w:r>
    </w:p>
    <w:p w14:paraId="4E03E38F" w14:textId="77777777" w:rsidR="00AA4E0A" w:rsidRPr="00AA4E0A" w:rsidRDefault="00AA4E0A" w:rsidP="00AA4E0A">
      <w:pPr>
        <w:spacing w:line="276" w:lineRule="auto"/>
        <w:jc w:val="center"/>
        <w:rPr>
          <w:b/>
          <w:sz w:val="28"/>
          <w:szCs w:val="28"/>
        </w:rPr>
      </w:pPr>
      <w:r w:rsidRPr="00AA4E0A">
        <w:rPr>
          <w:b/>
          <w:sz w:val="28"/>
          <w:szCs w:val="28"/>
        </w:rPr>
        <w:t>не включаемые в плату за технологическое присоединение</w:t>
      </w:r>
      <w:bookmarkEnd w:id="33"/>
    </w:p>
    <w:p w14:paraId="445FF40C" w14:textId="77777777" w:rsidR="000C4C52" w:rsidRDefault="00AA4E0A" w:rsidP="000C4C52">
      <w:pPr>
        <w:spacing w:line="276" w:lineRule="auto"/>
        <w:ind w:firstLine="567"/>
        <w:jc w:val="both"/>
        <w:rPr>
          <w:sz w:val="28"/>
          <w:szCs w:val="28"/>
        </w:rPr>
      </w:pPr>
      <w:r w:rsidRPr="00AA4E0A">
        <w:rPr>
          <w:sz w:val="28"/>
          <w:szCs w:val="28"/>
        </w:rPr>
        <w:t>В соответствии с п. 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09AA9E9C" w14:textId="16FB5E5E" w:rsidR="00AA4E0A" w:rsidRPr="00AA4E0A" w:rsidRDefault="00AA4E0A" w:rsidP="000C4C52">
      <w:pPr>
        <w:spacing w:line="276" w:lineRule="auto"/>
        <w:ind w:firstLine="567"/>
        <w:jc w:val="both"/>
        <w:rPr>
          <w:sz w:val="28"/>
          <w:szCs w:val="28"/>
        </w:rPr>
      </w:pPr>
      <w:r w:rsidRPr="00AA4E0A">
        <w:rPr>
          <w:sz w:val="28"/>
          <w:szCs w:val="28"/>
        </w:rPr>
        <w:t xml:space="preserve">В соответствии с представленными ПАО «Россети Сибирь» материалами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AA4E0A">
        <w:rPr>
          <w:b/>
          <w:bCs/>
          <w:sz w:val="28"/>
          <w:szCs w:val="28"/>
        </w:rPr>
        <w:t>219 922 700,23 руб.</w:t>
      </w:r>
    </w:p>
    <w:p w14:paraId="5DD5FEA0" w14:textId="77777777" w:rsidR="000C4C52" w:rsidRDefault="00AA4E0A" w:rsidP="000C4C52">
      <w:pPr>
        <w:widowControl w:val="0"/>
        <w:autoSpaceDE w:val="0"/>
        <w:autoSpaceDN w:val="0"/>
        <w:spacing w:line="319" w:lineRule="exact"/>
        <w:jc w:val="both"/>
        <w:rPr>
          <w:sz w:val="28"/>
          <w:szCs w:val="28"/>
          <w:lang w:eastAsia="en-US"/>
        </w:rPr>
      </w:pPr>
      <w:r w:rsidRPr="00AA4E0A">
        <w:rPr>
          <w:color w:val="232323"/>
          <w:spacing w:val="-2"/>
          <w:sz w:val="28"/>
          <w:szCs w:val="28"/>
          <w:lang w:eastAsia="en-US"/>
        </w:rPr>
        <w:t>ПAO</w:t>
      </w:r>
      <w:r w:rsidRPr="00AA4E0A">
        <w:rPr>
          <w:color w:val="232323"/>
          <w:spacing w:val="-4"/>
          <w:sz w:val="28"/>
          <w:szCs w:val="28"/>
          <w:lang w:eastAsia="en-US"/>
        </w:rPr>
        <w:t xml:space="preserve"> </w:t>
      </w:r>
      <w:r w:rsidRPr="00AA4E0A">
        <w:rPr>
          <w:color w:val="1F1F1F"/>
          <w:spacing w:val="-2"/>
          <w:sz w:val="28"/>
          <w:szCs w:val="28"/>
          <w:lang w:eastAsia="en-US"/>
        </w:rPr>
        <w:t>«Россети-Сибирь» необходимо</w:t>
      </w:r>
      <w:r w:rsidRPr="00AA4E0A">
        <w:rPr>
          <w:color w:val="1F1F1F"/>
          <w:spacing w:val="19"/>
          <w:sz w:val="28"/>
          <w:szCs w:val="28"/>
          <w:lang w:eastAsia="en-US"/>
        </w:rPr>
        <w:t xml:space="preserve"> </w:t>
      </w:r>
      <w:r w:rsidRPr="00AA4E0A">
        <w:rPr>
          <w:color w:val="232323"/>
          <w:spacing w:val="-2"/>
          <w:sz w:val="28"/>
          <w:szCs w:val="28"/>
          <w:lang w:eastAsia="en-US"/>
        </w:rPr>
        <w:t>выполнить</w:t>
      </w:r>
      <w:r w:rsidRPr="00AA4E0A">
        <w:rPr>
          <w:color w:val="232323"/>
          <w:spacing w:val="11"/>
          <w:sz w:val="28"/>
          <w:szCs w:val="28"/>
          <w:lang w:eastAsia="en-US"/>
        </w:rPr>
        <w:t xml:space="preserve"> </w:t>
      </w:r>
      <w:r w:rsidRPr="00AA4E0A">
        <w:rPr>
          <w:color w:val="1F1F1F"/>
          <w:spacing w:val="-2"/>
          <w:sz w:val="28"/>
          <w:szCs w:val="28"/>
          <w:lang w:eastAsia="en-US"/>
        </w:rPr>
        <w:t>следующие</w:t>
      </w:r>
      <w:r w:rsidRPr="00AA4E0A">
        <w:rPr>
          <w:color w:val="1F1F1F"/>
          <w:spacing w:val="15"/>
          <w:sz w:val="28"/>
          <w:szCs w:val="28"/>
          <w:lang w:eastAsia="en-US"/>
        </w:rPr>
        <w:t xml:space="preserve"> </w:t>
      </w:r>
      <w:r w:rsidRPr="00AA4E0A">
        <w:rPr>
          <w:color w:val="1F1F1F"/>
          <w:spacing w:val="-2"/>
          <w:sz w:val="28"/>
          <w:szCs w:val="28"/>
          <w:lang w:eastAsia="en-US"/>
        </w:rPr>
        <w:t>мероприятия:</w:t>
      </w:r>
    </w:p>
    <w:p w14:paraId="435A031D" w14:textId="0C7FBFB7" w:rsidR="00AA4E0A" w:rsidRPr="000C4C52" w:rsidRDefault="00AA4E0A" w:rsidP="00DC587D">
      <w:pPr>
        <w:pStyle w:val="a7"/>
        <w:widowControl w:val="0"/>
        <w:numPr>
          <w:ilvl w:val="0"/>
          <w:numId w:val="9"/>
        </w:numPr>
        <w:autoSpaceDE w:val="0"/>
        <w:autoSpaceDN w:val="0"/>
        <w:spacing w:line="319" w:lineRule="exact"/>
        <w:ind w:left="0" w:firstLine="567"/>
        <w:jc w:val="both"/>
        <w:rPr>
          <w:sz w:val="28"/>
          <w:szCs w:val="28"/>
          <w:lang w:eastAsia="en-US"/>
        </w:rPr>
      </w:pPr>
      <w:r w:rsidRPr="000C4C52">
        <w:rPr>
          <w:sz w:val="28"/>
          <w:szCs w:val="28"/>
        </w:rPr>
        <w:t xml:space="preserve">Выполнить реконструкцию ПС 35 кВ Сосновская в части замены силовых трансформаторов 1T и 2T номиналом 16 МВА на силовые трансформаторы большего номинала (тип и мощность трансформаторов </w:t>
      </w:r>
      <w:r w:rsidRPr="000C4C52">
        <w:rPr>
          <w:sz w:val="28"/>
          <w:szCs w:val="28"/>
        </w:rPr>
        <w:lastRenderedPageBreak/>
        <w:t>уточнить при проектировании) (п. 10.2.3. ТУ);</w:t>
      </w:r>
    </w:p>
    <w:p w14:paraId="6F363F2E" w14:textId="77777777" w:rsidR="00AA4E0A" w:rsidRPr="00AA4E0A" w:rsidRDefault="00AA4E0A" w:rsidP="00DC587D">
      <w:pPr>
        <w:numPr>
          <w:ilvl w:val="0"/>
          <w:numId w:val="9"/>
        </w:numPr>
        <w:tabs>
          <w:tab w:val="left" w:pos="709"/>
        </w:tabs>
        <w:spacing w:after="200" w:line="276" w:lineRule="auto"/>
        <w:ind w:left="0" w:firstLine="709"/>
        <w:jc w:val="both"/>
        <w:rPr>
          <w:sz w:val="28"/>
          <w:szCs w:val="28"/>
        </w:rPr>
      </w:pPr>
      <w:r w:rsidRPr="00AA4E0A">
        <w:rPr>
          <w:sz w:val="28"/>
          <w:szCs w:val="28"/>
        </w:rPr>
        <w:t>Выполнить замену выключателей в ячейке 10 кВ присоединения силового трансформатора 1T, в ячейке 10 кВ присоединения силового трансформатора 2T, в ячейке 10 кВ присоединения секционного выключателя 10 кВ РУ 10 кВ ПС 35 кВ Сосновская на выключатели большего номинала (п. 10.2.4. ТУ);</w:t>
      </w:r>
    </w:p>
    <w:p w14:paraId="0F22CB23" w14:textId="77777777" w:rsidR="00AA4E0A" w:rsidRPr="00AA4E0A" w:rsidRDefault="00AA4E0A" w:rsidP="00DC587D">
      <w:pPr>
        <w:numPr>
          <w:ilvl w:val="0"/>
          <w:numId w:val="9"/>
        </w:numPr>
        <w:tabs>
          <w:tab w:val="left" w:pos="709"/>
        </w:tabs>
        <w:spacing w:after="200" w:line="276" w:lineRule="auto"/>
        <w:ind w:left="0" w:firstLine="567"/>
        <w:jc w:val="both"/>
        <w:rPr>
          <w:sz w:val="28"/>
          <w:szCs w:val="28"/>
        </w:rPr>
      </w:pPr>
      <w:r w:rsidRPr="00AA4E0A">
        <w:rPr>
          <w:sz w:val="28"/>
          <w:szCs w:val="28"/>
        </w:rPr>
        <w:t>Выполнить замену трансформаторов тока в ячейке 10 кВ присоединения силового трансформатора 2T РУ 10 кВ ПС 35 кВ Сосновская на трансформаторы тока большего номинала (п. 10.2.5. ТУ);</w:t>
      </w:r>
    </w:p>
    <w:p w14:paraId="6A8AD5AC" w14:textId="77777777" w:rsidR="000C4C52" w:rsidRDefault="00AA4E0A" w:rsidP="00DC587D">
      <w:pPr>
        <w:numPr>
          <w:ilvl w:val="0"/>
          <w:numId w:val="9"/>
        </w:numPr>
        <w:tabs>
          <w:tab w:val="left" w:pos="709"/>
        </w:tabs>
        <w:spacing w:after="200" w:line="276" w:lineRule="auto"/>
        <w:ind w:left="0" w:firstLine="567"/>
        <w:jc w:val="both"/>
        <w:rPr>
          <w:sz w:val="28"/>
          <w:szCs w:val="28"/>
        </w:rPr>
      </w:pPr>
      <w:r w:rsidRPr="00AA4E0A">
        <w:rPr>
          <w:sz w:val="28"/>
          <w:szCs w:val="28"/>
        </w:rPr>
        <w:t>Выполнить замену разъединителей в ячейке 10 кВ присоединения силового трансформатора 1T, в ячейке 10 кВ присоединения силового трансформатора 2Т РУ 10 кВ ПС 35 кВ Сосновская на разъединители большего номинала (п. 10.2.6. ТУ);</w:t>
      </w:r>
    </w:p>
    <w:p w14:paraId="45C7892F" w14:textId="77777777" w:rsidR="00676F6F" w:rsidRDefault="00AA4E0A" w:rsidP="00676F6F">
      <w:pPr>
        <w:tabs>
          <w:tab w:val="left" w:pos="709"/>
        </w:tabs>
        <w:spacing w:after="200" w:line="276" w:lineRule="auto"/>
        <w:ind w:firstLine="567"/>
        <w:jc w:val="both"/>
        <w:rPr>
          <w:sz w:val="28"/>
          <w:szCs w:val="28"/>
        </w:rPr>
      </w:pPr>
      <w:r w:rsidRPr="00AA4E0A">
        <w:rPr>
          <w:sz w:val="28"/>
          <w:szCs w:val="28"/>
        </w:rPr>
        <w:t xml:space="preserve">Предлагается скорректировать предложенную величину расходов сетевой организации, связанных с осуществлением технологического присоединения к электрическим сетям, не включаемых в плату за технологическое присоединение, связанные с мероприятиями на существующих электросетевых объектах и учесть в размере </w:t>
      </w:r>
      <w:r w:rsidRPr="00AA4E0A">
        <w:rPr>
          <w:b/>
          <w:bCs/>
          <w:sz w:val="28"/>
          <w:szCs w:val="28"/>
        </w:rPr>
        <w:t>226 460 460,57 руб.</w:t>
      </w:r>
    </w:p>
    <w:p w14:paraId="386A5831" w14:textId="77777777" w:rsidR="00676F6F" w:rsidRDefault="00AA4E0A" w:rsidP="00676F6F">
      <w:pPr>
        <w:tabs>
          <w:tab w:val="left" w:pos="709"/>
        </w:tabs>
        <w:spacing w:after="200" w:line="276" w:lineRule="auto"/>
        <w:ind w:firstLine="567"/>
        <w:jc w:val="both"/>
        <w:rPr>
          <w:sz w:val="28"/>
          <w:szCs w:val="28"/>
        </w:rPr>
      </w:pPr>
      <w:r w:rsidRPr="00AA4E0A">
        <w:rPr>
          <w:sz w:val="28"/>
          <w:szCs w:val="28"/>
        </w:rPr>
        <w:t>Корректировка связана с пересчетом стоимости в ценах 2026 года (ИЦП: 2025 г.-1,051, 2026 г.-1,042).</w:t>
      </w:r>
    </w:p>
    <w:p w14:paraId="00057803" w14:textId="35988D1D" w:rsidR="00AA4E0A" w:rsidRPr="00AA4E0A" w:rsidRDefault="00AA4E0A" w:rsidP="00676F6F">
      <w:pPr>
        <w:tabs>
          <w:tab w:val="left" w:pos="709"/>
        </w:tabs>
        <w:spacing w:after="200" w:line="276" w:lineRule="auto"/>
        <w:ind w:firstLine="567"/>
        <w:jc w:val="both"/>
        <w:rPr>
          <w:sz w:val="28"/>
          <w:szCs w:val="28"/>
        </w:rPr>
      </w:pPr>
      <w:r w:rsidRPr="00AA4E0A">
        <w:rPr>
          <w:sz w:val="28"/>
          <w:szCs w:val="28"/>
        </w:rPr>
        <w:t>В соответствии с п. 32 Основ ценообразования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6CD9CC5A" w14:textId="77777777" w:rsidR="00AA4E0A" w:rsidRPr="00AA4E0A" w:rsidRDefault="00AA4E0A" w:rsidP="00AA4E0A">
      <w:pPr>
        <w:spacing w:line="276" w:lineRule="auto"/>
        <w:jc w:val="right"/>
        <w:rPr>
          <w:sz w:val="28"/>
          <w:szCs w:val="28"/>
        </w:rPr>
        <w:sectPr w:rsidR="00AA4E0A" w:rsidRPr="00AA4E0A" w:rsidSect="00AA4E0A">
          <w:pgSz w:w="11906" w:h="16838"/>
          <w:pgMar w:top="1134" w:right="567" w:bottom="1134" w:left="1701" w:header="709" w:footer="709" w:gutter="0"/>
          <w:cols w:space="708"/>
          <w:titlePg/>
          <w:docGrid w:linePitch="360"/>
        </w:sectPr>
      </w:pPr>
    </w:p>
    <w:p w14:paraId="7A817A8D" w14:textId="77777777" w:rsidR="00AA4E0A" w:rsidRPr="00AA4E0A" w:rsidRDefault="00AA4E0A" w:rsidP="00AA4E0A">
      <w:pPr>
        <w:spacing w:line="276" w:lineRule="auto"/>
        <w:jc w:val="right"/>
        <w:rPr>
          <w:sz w:val="28"/>
          <w:szCs w:val="28"/>
        </w:rPr>
      </w:pPr>
      <w:bookmarkStart w:id="34" w:name="_Hlk121485556"/>
      <w:bookmarkStart w:id="35" w:name="_Hlk186031446"/>
      <w:r w:rsidRPr="00AA4E0A">
        <w:rPr>
          <w:sz w:val="28"/>
          <w:szCs w:val="28"/>
        </w:rPr>
        <w:lastRenderedPageBreak/>
        <w:t xml:space="preserve">Таблица – Предложение предприятия </w:t>
      </w:r>
    </w:p>
    <w:p w14:paraId="5447638A" w14:textId="77777777" w:rsidR="00AA4E0A" w:rsidRPr="00AA4E0A" w:rsidRDefault="00AA4E0A" w:rsidP="00AA4E0A">
      <w:pPr>
        <w:spacing w:line="276" w:lineRule="auto"/>
        <w:jc w:val="right"/>
        <w:rPr>
          <w:sz w:val="28"/>
          <w:szCs w:val="28"/>
        </w:rPr>
      </w:pPr>
      <w:r w:rsidRPr="00AA4E0A">
        <w:rPr>
          <w:sz w:val="28"/>
          <w:szCs w:val="28"/>
        </w:rPr>
        <w:t>Таблица 1</w:t>
      </w:r>
    </w:p>
    <w:tbl>
      <w:tblPr>
        <w:tblpPr w:leftFromText="180" w:rightFromText="180" w:vertAnchor="page" w:horzAnchor="margin" w:tblpY="2281"/>
        <w:tblW w:w="15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
        <w:gridCol w:w="2554"/>
        <w:gridCol w:w="3120"/>
        <w:gridCol w:w="1418"/>
        <w:gridCol w:w="1559"/>
        <w:gridCol w:w="1985"/>
        <w:gridCol w:w="1701"/>
        <w:gridCol w:w="1276"/>
        <w:gridCol w:w="1560"/>
      </w:tblGrid>
      <w:tr w:rsidR="00AA4E0A" w:rsidRPr="00AA4E0A" w14:paraId="0F4D4C1F" w14:textId="77777777" w:rsidTr="00CD712F">
        <w:trPr>
          <w:trHeight w:val="272"/>
        </w:trPr>
        <w:tc>
          <w:tcPr>
            <w:tcW w:w="523" w:type="dxa"/>
            <w:vMerge w:val="restart"/>
            <w:shd w:val="clear" w:color="auto" w:fill="auto"/>
          </w:tcPr>
          <w:p w14:paraId="51C289C3" w14:textId="77777777" w:rsidR="00AA4E0A" w:rsidRPr="00AA4E0A" w:rsidRDefault="00AA4E0A" w:rsidP="00AA4E0A">
            <w:pPr>
              <w:spacing w:line="276" w:lineRule="auto"/>
              <w:jc w:val="center"/>
              <w:rPr>
                <w:b/>
                <w:bCs/>
                <w:sz w:val="20"/>
                <w:szCs w:val="20"/>
              </w:rPr>
            </w:pPr>
            <w:bookmarkStart w:id="36" w:name="_Hlk121485304"/>
            <w:bookmarkEnd w:id="35"/>
            <w:r w:rsidRPr="00AA4E0A">
              <w:rPr>
                <w:b/>
                <w:bCs/>
                <w:sz w:val="20"/>
                <w:szCs w:val="20"/>
              </w:rPr>
              <w:t>№ п/п</w:t>
            </w:r>
          </w:p>
        </w:tc>
        <w:tc>
          <w:tcPr>
            <w:tcW w:w="5680" w:type="dxa"/>
            <w:gridSpan w:val="3"/>
            <w:shd w:val="clear" w:color="auto" w:fill="auto"/>
          </w:tcPr>
          <w:p w14:paraId="2F2BD582" w14:textId="77777777" w:rsidR="00AA4E0A" w:rsidRPr="00AA4E0A" w:rsidRDefault="00AA4E0A" w:rsidP="00AA4E0A">
            <w:pPr>
              <w:spacing w:line="276" w:lineRule="auto"/>
              <w:jc w:val="center"/>
              <w:rPr>
                <w:b/>
                <w:bCs/>
                <w:sz w:val="20"/>
                <w:szCs w:val="20"/>
              </w:rPr>
            </w:pPr>
            <w:r w:rsidRPr="00AA4E0A">
              <w:rPr>
                <w:b/>
                <w:bCs/>
                <w:sz w:val="20"/>
                <w:szCs w:val="20"/>
              </w:rPr>
              <w:t xml:space="preserve">Наименование </w:t>
            </w:r>
          </w:p>
        </w:tc>
        <w:tc>
          <w:tcPr>
            <w:tcW w:w="7939" w:type="dxa"/>
            <w:gridSpan w:val="5"/>
            <w:shd w:val="clear" w:color="auto" w:fill="auto"/>
          </w:tcPr>
          <w:p w14:paraId="3FAAA3A2" w14:textId="77777777" w:rsidR="00AA4E0A" w:rsidRPr="00AA4E0A" w:rsidRDefault="00AA4E0A" w:rsidP="00AA4E0A">
            <w:pPr>
              <w:spacing w:line="276" w:lineRule="auto"/>
              <w:jc w:val="center"/>
              <w:rPr>
                <w:b/>
                <w:bCs/>
                <w:sz w:val="20"/>
                <w:szCs w:val="20"/>
              </w:rPr>
            </w:pPr>
            <w:r w:rsidRPr="00AA4E0A">
              <w:rPr>
                <w:b/>
                <w:bCs/>
                <w:sz w:val="20"/>
                <w:szCs w:val="20"/>
              </w:rPr>
              <w:t>Сметная стоимость, руб. без НДС</w:t>
            </w:r>
          </w:p>
        </w:tc>
        <w:tc>
          <w:tcPr>
            <w:tcW w:w="1560" w:type="dxa"/>
            <w:shd w:val="clear" w:color="auto" w:fill="auto"/>
          </w:tcPr>
          <w:p w14:paraId="10545BAA" w14:textId="77777777" w:rsidR="00AA4E0A" w:rsidRPr="00AA4E0A" w:rsidRDefault="00AA4E0A" w:rsidP="00AA4E0A">
            <w:pPr>
              <w:spacing w:line="276" w:lineRule="auto"/>
              <w:jc w:val="center"/>
              <w:rPr>
                <w:b/>
                <w:bCs/>
                <w:sz w:val="20"/>
                <w:szCs w:val="20"/>
              </w:rPr>
            </w:pPr>
            <w:r w:rsidRPr="00AA4E0A">
              <w:rPr>
                <w:b/>
                <w:bCs/>
                <w:sz w:val="20"/>
                <w:szCs w:val="20"/>
              </w:rPr>
              <w:t>Общая сметная стоимость, руб. без НДС</w:t>
            </w:r>
          </w:p>
        </w:tc>
      </w:tr>
      <w:tr w:rsidR="00AA4E0A" w:rsidRPr="00AA4E0A" w14:paraId="7B722B6A" w14:textId="77777777" w:rsidTr="00CD712F">
        <w:tc>
          <w:tcPr>
            <w:tcW w:w="523" w:type="dxa"/>
            <w:vMerge/>
            <w:shd w:val="clear" w:color="auto" w:fill="auto"/>
          </w:tcPr>
          <w:p w14:paraId="236E000E" w14:textId="77777777" w:rsidR="00AA4E0A" w:rsidRPr="00AA4E0A" w:rsidRDefault="00AA4E0A" w:rsidP="00AA4E0A">
            <w:pPr>
              <w:spacing w:line="276" w:lineRule="auto"/>
              <w:jc w:val="center"/>
              <w:rPr>
                <w:b/>
                <w:bCs/>
                <w:sz w:val="20"/>
                <w:szCs w:val="20"/>
              </w:rPr>
            </w:pPr>
          </w:p>
        </w:tc>
        <w:tc>
          <w:tcPr>
            <w:tcW w:w="2560" w:type="dxa"/>
            <w:gridSpan w:val="2"/>
            <w:shd w:val="clear" w:color="auto" w:fill="auto"/>
          </w:tcPr>
          <w:p w14:paraId="4E04D4CE" w14:textId="77777777" w:rsidR="00AA4E0A" w:rsidRPr="00AA4E0A" w:rsidRDefault="00AA4E0A" w:rsidP="00AA4E0A">
            <w:pPr>
              <w:spacing w:line="276" w:lineRule="auto"/>
              <w:jc w:val="center"/>
              <w:rPr>
                <w:b/>
                <w:bCs/>
                <w:sz w:val="20"/>
                <w:szCs w:val="20"/>
              </w:rPr>
            </w:pPr>
            <w:r w:rsidRPr="00AA4E0A">
              <w:rPr>
                <w:b/>
                <w:bCs/>
                <w:sz w:val="20"/>
                <w:szCs w:val="20"/>
              </w:rPr>
              <w:t>Номера сметных расчетов и смет</w:t>
            </w:r>
          </w:p>
        </w:tc>
        <w:tc>
          <w:tcPr>
            <w:tcW w:w="3120" w:type="dxa"/>
            <w:shd w:val="clear" w:color="auto" w:fill="auto"/>
          </w:tcPr>
          <w:p w14:paraId="2A64B3C3" w14:textId="77777777" w:rsidR="00AA4E0A" w:rsidRPr="00AA4E0A" w:rsidRDefault="00AA4E0A" w:rsidP="00AA4E0A">
            <w:pPr>
              <w:spacing w:line="276" w:lineRule="auto"/>
              <w:jc w:val="center"/>
              <w:rPr>
                <w:b/>
                <w:bCs/>
                <w:sz w:val="20"/>
                <w:szCs w:val="20"/>
              </w:rPr>
            </w:pPr>
            <w:r w:rsidRPr="00AA4E0A">
              <w:rPr>
                <w:b/>
                <w:bCs/>
                <w:sz w:val="20"/>
                <w:szCs w:val="20"/>
              </w:rPr>
              <w:t>Наименование глав, работ и затрат</w:t>
            </w:r>
          </w:p>
        </w:tc>
        <w:tc>
          <w:tcPr>
            <w:tcW w:w="1418" w:type="dxa"/>
            <w:shd w:val="clear" w:color="auto" w:fill="auto"/>
          </w:tcPr>
          <w:p w14:paraId="7450F9E8" w14:textId="77777777" w:rsidR="00AA4E0A" w:rsidRPr="00AA4E0A" w:rsidRDefault="00AA4E0A" w:rsidP="00AA4E0A">
            <w:pPr>
              <w:spacing w:line="276" w:lineRule="auto"/>
              <w:jc w:val="center"/>
              <w:rPr>
                <w:b/>
                <w:bCs/>
                <w:sz w:val="20"/>
                <w:szCs w:val="20"/>
              </w:rPr>
            </w:pPr>
            <w:r w:rsidRPr="00AA4E0A">
              <w:rPr>
                <w:b/>
                <w:bCs/>
                <w:sz w:val="20"/>
                <w:szCs w:val="20"/>
              </w:rPr>
              <w:t>Строительно-монтажных работ</w:t>
            </w:r>
          </w:p>
        </w:tc>
        <w:tc>
          <w:tcPr>
            <w:tcW w:w="1559" w:type="dxa"/>
            <w:shd w:val="clear" w:color="auto" w:fill="auto"/>
          </w:tcPr>
          <w:p w14:paraId="619030B7" w14:textId="77777777" w:rsidR="00AA4E0A" w:rsidRPr="00AA4E0A" w:rsidRDefault="00AA4E0A" w:rsidP="00AA4E0A">
            <w:pPr>
              <w:spacing w:line="276" w:lineRule="auto"/>
              <w:jc w:val="center"/>
              <w:rPr>
                <w:b/>
                <w:bCs/>
                <w:sz w:val="20"/>
                <w:szCs w:val="20"/>
              </w:rPr>
            </w:pPr>
            <w:r w:rsidRPr="00AA4E0A">
              <w:rPr>
                <w:b/>
                <w:bCs/>
                <w:sz w:val="20"/>
                <w:szCs w:val="20"/>
              </w:rPr>
              <w:t>оборудования</w:t>
            </w:r>
          </w:p>
        </w:tc>
        <w:tc>
          <w:tcPr>
            <w:tcW w:w="1985" w:type="dxa"/>
            <w:shd w:val="clear" w:color="auto" w:fill="auto"/>
          </w:tcPr>
          <w:p w14:paraId="73A9CAFF" w14:textId="77777777" w:rsidR="00AA4E0A" w:rsidRPr="00AA4E0A" w:rsidRDefault="00AA4E0A" w:rsidP="00AA4E0A">
            <w:pPr>
              <w:spacing w:line="276" w:lineRule="auto"/>
              <w:jc w:val="center"/>
              <w:rPr>
                <w:b/>
                <w:bCs/>
                <w:sz w:val="20"/>
                <w:szCs w:val="20"/>
              </w:rPr>
            </w:pPr>
            <w:r w:rsidRPr="00AA4E0A">
              <w:rPr>
                <w:b/>
                <w:bCs/>
                <w:sz w:val="20"/>
                <w:szCs w:val="20"/>
              </w:rPr>
              <w:t>пуско-наладочные работы</w:t>
            </w:r>
          </w:p>
        </w:tc>
        <w:tc>
          <w:tcPr>
            <w:tcW w:w="1701" w:type="dxa"/>
            <w:shd w:val="clear" w:color="auto" w:fill="auto"/>
          </w:tcPr>
          <w:p w14:paraId="53DD95C4" w14:textId="77777777" w:rsidR="00AA4E0A" w:rsidRPr="00AA4E0A" w:rsidRDefault="00AA4E0A" w:rsidP="00AA4E0A">
            <w:pPr>
              <w:spacing w:line="276" w:lineRule="auto"/>
              <w:jc w:val="center"/>
              <w:rPr>
                <w:b/>
                <w:bCs/>
                <w:sz w:val="20"/>
                <w:szCs w:val="20"/>
              </w:rPr>
            </w:pPr>
            <w:r w:rsidRPr="00AA4E0A">
              <w:rPr>
                <w:b/>
                <w:bCs/>
                <w:sz w:val="20"/>
                <w:szCs w:val="20"/>
              </w:rPr>
              <w:t>проектно-изыскательские работы</w:t>
            </w:r>
          </w:p>
        </w:tc>
        <w:tc>
          <w:tcPr>
            <w:tcW w:w="1276" w:type="dxa"/>
            <w:shd w:val="clear" w:color="auto" w:fill="auto"/>
          </w:tcPr>
          <w:p w14:paraId="76C7673A" w14:textId="77777777" w:rsidR="00AA4E0A" w:rsidRPr="00AA4E0A" w:rsidRDefault="00AA4E0A" w:rsidP="00AA4E0A">
            <w:pPr>
              <w:spacing w:line="276" w:lineRule="auto"/>
              <w:jc w:val="center"/>
              <w:rPr>
                <w:b/>
                <w:bCs/>
                <w:sz w:val="20"/>
                <w:szCs w:val="20"/>
              </w:rPr>
            </w:pPr>
            <w:r w:rsidRPr="00AA4E0A">
              <w:rPr>
                <w:b/>
                <w:bCs/>
                <w:sz w:val="20"/>
                <w:szCs w:val="20"/>
              </w:rPr>
              <w:t>прочие</w:t>
            </w:r>
          </w:p>
        </w:tc>
        <w:tc>
          <w:tcPr>
            <w:tcW w:w="1560" w:type="dxa"/>
            <w:shd w:val="clear" w:color="auto" w:fill="auto"/>
          </w:tcPr>
          <w:p w14:paraId="5AD012E8" w14:textId="77777777" w:rsidR="00AA4E0A" w:rsidRPr="00AA4E0A" w:rsidRDefault="00AA4E0A" w:rsidP="00AA4E0A">
            <w:pPr>
              <w:spacing w:line="276" w:lineRule="auto"/>
              <w:jc w:val="both"/>
              <w:rPr>
                <w:b/>
                <w:bCs/>
                <w:sz w:val="20"/>
                <w:szCs w:val="20"/>
              </w:rPr>
            </w:pPr>
          </w:p>
        </w:tc>
      </w:tr>
      <w:tr w:rsidR="00AA4E0A" w:rsidRPr="00AA4E0A" w14:paraId="3429D294" w14:textId="77777777" w:rsidTr="00CD712F">
        <w:tc>
          <w:tcPr>
            <w:tcW w:w="523" w:type="dxa"/>
            <w:tcBorders>
              <w:top w:val="single" w:sz="4" w:space="0" w:color="auto"/>
            </w:tcBorders>
            <w:shd w:val="clear" w:color="auto" w:fill="auto"/>
          </w:tcPr>
          <w:p w14:paraId="65F8793E" w14:textId="77777777" w:rsidR="00AA4E0A" w:rsidRPr="00AA4E0A" w:rsidRDefault="00AA4E0A" w:rsidP="00AA4E0A">
            <w:pPr>
              <w:spacing w:line="276" w:lineRule="auto"/>
              <w:jc w:val="center"/>
              <w:rPr>
                <w:sz w:val="20"/>
                <w:szCs w:val="20"/>
              </w:rPr>
            </w:pPr>
            <w:r w:rsidRPr="00AA4E0A">
              <w:rPr>
                <w:sz w:val="20"/>
                <w:szCs w:val="20"/>
              </w:rPr>
              <w:t>1</w:t>
            </w:r>
          </w:p>
        </w:tc>
        <w:tc>
          <w:tcPr>
            <w:tcW w:w="5680" w:type="dxa"/>
            <w:gridSpan w:val="3"/>
            <w:tcBorders>
              <w:top w:val="single" w:sz="4" w:space="0" w:color="auto"/>
            </w:tcBorders>
            <w:shd w:val="clear" w:color="auto" w:fill="auto"/>
          </w:tcPr>
          <w:p w14:paraId="0850238E" w14:textId="77777777" w:rsidR="00AA4E0A" w:rsidRPr="00AA4E0A" w:rsidRDefault="00AA4E0A" w:rsidP="00AA4E0A">
            <w:pPr>
              <w:spacing w:line="276" w:lineRule="auto"/>
              <w:jc w:val="both"/>
              <w:rPr>
                <w:sz w:val="18"/>
                <w:szCs w:val="18"/>
              </w:rPr>
            </w:pPr>
            <w:r w:rsidRPr="00AA4E0A">
              <w:rPr>
                <w:sz w:val="18"/>
                <w:szCs w:val="18"/>
              </w:rPr>
              <w:t>Реконструкция ПС 35/10 кВ Сидоровская с заменой силовых трансформаторов 2х16 МВА на 2х25 МВА, вводных и секционного масляных выключателей 10 кВ (3 шт.)</w:t>
            </w:r>
          </w:p>
        </w:tc>
        <w:tc>
          <w:tcPr>
            <w:tcW w:w="1418" w:type="dxa"/>
            <w:shd w:val="clear" w:color="auto" w:fill="auto"/>
          </w:tcPr>
          <w:p w14:paraId="0570C4DF" w14:textId="77777777" w:rsidR="00AA4E0A" w:rsidRPr="00AA4E0A" w:rsidRDefault="00AA4E0A" w:rsidP="00AA4E0A">
            <w:pPr>
              <w:spacing w:line="276" w:lineRule="auto"/>
              <w:jc w:val="center"/>
              <w:rPr>
                <w:sz w:val="20"/>
                <w:szCs w:val="20"/>
              </w:rPr>
            </w:pPr>
            <w:r w:rsidRPr="00AA4E0A">
              <w:rPr>
                <w:sz w:val="20"/>
                <w:szCs w:val="20"/>
              </w:rPr>
              <w:t>501 715,12</w:t>
            </w:r>
          </w:p>
        </w:tc>
        <w:tc>
          <w:tcPr>
            <w:tcW w:w="1559" w:type="dxa"/>
            <w:shd w:val="clear" w:color="auto" w:fill="auto"/>
          </w:tcPr>
          <w:p w14:paraId="523D6106" w14:textId="77777777" w:rsidR="00AA4E0A" w:rsidRPr="00AA4E0A" w:rsidRDefault="00AA4E0A" w:rsidP="00AA4E0A">
            <w:pPr>
              <w:spacing w:line="276" w:lineRule="auto"/>
              <w:jc w:val="center"/>
              <w:rPr>
                <w:sz w:val="20"/>
                <w:szCs w:val="20"/>
              </w:rPr>
            </w:pPr>
            <w:r w:rsidRPr="00AA4E0A">
              <w:rPr>
                <w:sz w:val="20"/>
                <w:szCs w:val="20"/>
              </w:rPr>
              <w:t>1 544 464,38</w:t>
            </w:r>
          </w:p>
        </w:tc>
        <w:tc>
          <w:tcPr>
            <w:tcW w:w="1985" w:type="dxa"/>
            <w:shd w:val="clear" w:color="auto" w:fill="auto"/>
          </w:tcPr>
          <w:p w14:paraId="17BFFDFF" w14:textId="77777777" w:rsidR="00AA4E0A" w:rsidRPr="00AA4E0A" w:rsidRDefault="00AA4E0A" w:rsidP="00AA4E0A">
            <w:pPr>
              <w:spacing w:line="276" w:lineRule="auto"/>
              <w:jc w:val="center"/>
              <w:rPr>
                <w:sz w:val="20"/>
                <w:szCs w:val="20"/>
              </w:rPr>
            </w:pPr>
            <w:r w:rsidRPr="00AA4E0A">
              <w:rPr>
                <w:sz w:val="20"/>
                <w:szCs w:val="20"/>
              </w:rPr>
              <w:t>54 546,20</w:t>
            </w:r>
          </w:p>
        </w:tc>
        <w:tc>
          <w:tcPr>
            <w:tcW w:w="1701" w:type="dxa"/>
            <w:shd w:val="clear" w:color="auto" w:fill="auto"/>
          </w:tcPr>
          <w:p w14:paraId="3B7FD8CF" w14:textId="77777777" w:rsidR="00AA4E0A" w:rsidRPr="00AA4E0A" w:rsidRDefault="00AA4E0A" w:rsidP="00AA4E0A">
            <w:pPr>
              <w:spacing w:line="276" w:lineRule="auto"/>
              <w:jc w:val="center"/>
              <w:rPr>
                <w:sz w:val="20"/>
                <w:szCs w:val="20"/>
              </w:rPr>
            </w:pPr>
            <w:r w:rsidRPr="00AA4E0A">
              <w:rPr>
                <w:sz w:val="20"/>
                <w:szCs w:val="20"/>
              </w:rPr>
              <w:t>494 718,63</w:t>
            </w:r>
          </w:p>
        </w:tc>
        <w:tc>
          <w:tcPr>
            <w:tcW w:w="1276" w:type="dxa"/>
            <w:shd w:val="clear" w:color="auto" w:fill="auto"/>
          </w:tcPr>
          <w:p w14:paraId="32AD4761" w14:textId="77777777" w:rsidR="00AA4E0A" w:rsidRPr="00AA4E0A" w:rsidRDefault="00AA4E0A" w:rsidP="00AA4E0A">
            <w:pPr>
              <w:spacing w:line="276" w:lineRule="auto"/>
              <w:jc w:val="center"/>
              <w:rPr>
                <w:sz w:val="20"/>
                <w:szCs w:val="20"/>
              </w:rPr>
            </w:pPr>
            <w:r w:rsidRPr="00AA4E0A">
              <w:rPr>
                <w:sz w:val="20"/>
                <w:szCs w:val="20"/>
              </w:rPr>
              <w:t>44 955,53</w:t>
            </w:r>
          </w:p>
        </w:tc>
        <w:tc>
          <w:tcPr>
            <w:tcW w:w="1560" w:type="dxa"/>
            <w:tcBorders>
              <w:right w:val="single" w:sz="4" w:space="0" w:color="auto"/>
            </w:tcBorders>
            <w:shd w:val="clear" w:color="auto" w:fill="auto"/>
          </w:tcPr>
          <w:p w14:paraId="3C982756" w14:textId="77777777" w:rsidR="00AA4E0A" w:rsidRPr="00AA4E0A" w:rsidRDefault="00AA4E0A" w:rsidP="00AA4E0A">
            <w:pPr>
              <w:spacing w:line="276" w:lineRule="auto"/>
              <w:jc w:val="center"/>
              <w:rPr>
                <w:sz w:val="20"/>
                <w:szCs w:val="20"/>
              </w:rPr>
            </w:pPr>
            <w:r w:rsidRPr="00AA4E0A">
              <w:rPr>
                <w:sz w:val="20"/>
                <w:szCs w:val="20"/>
              </w:rPr>
              <w:t>2 640 399,86</w:t>
            </w:r>
          </w:p>
        </w:tc>
      </w:tr>
      <w:tr w:rsidR="00AA4E0A" w:rsidRPr="00AA4E0A" w14:paraId="2B1041D1" w14:textId="77777777" w:rsidTr="00CD712F">
        <w:tc>
          <w:tcPr>
            <w:tcW w:w="523" w:type="dxa"/>
            <w:tcBorders>
              <w:right w:val="single" w:sz="4" w:space="0" w:color="auto"/>
            </w:tcBorders>
            <w:shd w:val="clear" w:color="auto" w:fill="auto"/>
          </w:tcPr>
          <w:p w14:paraId="4380446B" w14:textId="77777777" w:rsidR="00AA4E0A" w:rsidRPr="00AA4E0A" w:rsidRDefault="00AA4E0A" w:rsidP="00AA4E0A">
            <w:pPr>
              <w:spacing w:line="276" w:lineRule="auto"/>
              <w:jc w:val="both"/>
              <w:rPr>
                <w:sz w:val="20"/>
                <w:szCs w:val="20"/>
              </w:rPr>
            </w:pPr>
          </w:p>
        </w:tc>
        <w:tc>
          <w:tcPr>
            <w:tcW w:w="15179" w:type="dxa"/>
            <w:gridSpan w:val="9"/>
            <w:tcBorders>
              <w:right w:val="single" w:sz="4" w:space="0" w:color="auto"/>
            </w:tcBorders>
            <w:shd w:val="clear" w:color="auto" w:fill="auto"/>
          </w:tcPr>
          <w:p w14:paraId="2ACD8FBE" w14:textId="77777777" w:rsidR="00AA4E0A" w:rsidRPr="00AA4E0A" w:rsidRDefault="00AA4E0A" w:rsidP="00AA4E0A">
            <w:pPr>
              <w:spacing w:line="276" w:lineRule="auto"/>
              <w:rPr>
                <w:b/>
                <w:bCs/>
                <w:sz w:val="20"/>
                <w:szCs w:val="20"/>
              </w:rPr>
            </w:pPr>
            <w:r w:rsidRPr="00AA4E0A">
              <w:rPr>
                <w:b/>
                <w:bCs/>
                <w:sz w:val="20"/>
                <w:szCs w:val="20"/>
              </w:rPr>
              <w:t>Глава 1. Демонтажные работы</w:t>
            </w:r>
          </w:p>
        </w:tc>
      </w:tr>
      <w:tr w:rsidR="00AA4E0A" w:rsidRPr="00AA4E0A" w14:paraId="5AAB0E65" w14:textId="77777777" w:rsidTr="00CD712F">
        <w:tc>
          <w:tcPr>
            <w:tcW w:w="523" w:type="dxa"/>
            <w:shd w:val="clear" w:color="auto" w:fill="auto"/>
          </w:tcPr>
          <w:p w14:paraId="29B9C7F1" w14:textId="77777777" w:rsidR="00AA4E0A" w:rsidRPr="00AA4E0A" w:rsidRDefault="00AA4E0A" w:rsidP="00AA4E0A">
            <w:pPr>
              <w:spacing w:line="276" w:lineRule="auto"/>
              <w:jc w:val="center"/>
              <w:rPr>
                <w:sz w:val="20"/>
                <w:szCs w:val="20"/>
              </w:rPr>
            </w:pPr>
          </w:p>
        </w:tc>
        <w:tc>
          <w:tcPr>
            <w:tcW w:w="2560" w:type="dxa"/>
            <w:gridSpan w:val="2"/>
            <w:shd w:val="clear" w:color="auto" w:fill="auto"/>
          </w:tcPr>
          <w:p w14:paraId="57383A4C" w14:textId="77777777" w:rsidR="00AA4E0A" w:rsidRPr="00AA4E0A" w:rsidRDefault="00AA4E0A" w:rsidP="00AA4E0A">
            <w:pPr>
              <w:spacing w:line="276" w:lineRule="auto"/>
              <w:rPr>
                <w:sz w:val="20"/>
                <w:szCs w:val="20"/>
              </w:rPr>
            </w:pPr>
            <w:r w:rsidRPr="00AA4E0A">
              <w:rPr>
                <w:sz w:val="20"/>
                <w:szCs w:val="20"/>
              </w:rPr>
              <w:t>01-01-01</w:t>
            </w:r>
          </w:p>
        </w:tc>
        <w:tc>
          <w:tcPr>
            <w:tcW w:w="3120" w:type="dxa"/>
            <w:shd w:val="clear" w:color="auto" w:fill="auto"/>
          </w:tcPr>
          <w:p w14:paraId="232155F8" w14:textId="77777777" w:rsidR="00AA4E0A" w:rsidRPr="00AA4E0A" w:rsidRDefault="00AA4E0A" w:rsidP="00AA4E0A">
            <w:pPr>
              <w:spacing w:line="276" w:lineRule="auto"/>
              <w:rPr>
                <w:sz w:val="20"/>
                <w:szCs w:val="20"/>
              </w:rPr>
            </w:pPr>
            <w:r w:rsidRPr="00AA4E0A">
              <w:rPr>
                <w:sz w:val="20"/>
                <w:szCs w:val="20"/>
              </w:rPr>
              <w:t>Демонтажные работы</w:t>
            </w:r>
          </w:p>
        </w:tc>
        <w:tc>
          <w:tcPr>
            <w:tcW w:w="1418" w:type="dxa"/>
            <w:shd w:val="clear" w:color="auto" w:fill="auto"/>
          </w:tcPr>
          <w:p w14:paraId="50EBD532" w14:textId="77777777" w:rsidR="00AA4E0A" w:rsidRPr="00AA4E0A" w:rsidRDefault="00AA4E0A" w:rsidP="00AA4E0A">
            <w:pPr>
              <w:spacing w:line="276" w:lineRule="auto"/>
              <w:jc w:val="center"/>
              <w:rPr>
                <w:sz w:val="20"/>
                <w:szCs w:val="20"/>
              </w:rPr>
            </w:pPr>
            <w:r w:rsidRPr="00AA4E0A">
              <w:rPr>
                <w:sz w:val="20"/>
                <w:szCs w:val="20"/>
              </w:rPr>
              <w:t>23 158,06</w:t>
            </w:r>
          </w:p>
        </w:tc>
        <w:tc>
          <w:tcPr>
            <w:tcW w:w="1559" w:type="dxa"/>
            <w:shd w:val="clear" w:color="auto" w:fill="auto"/>
          </w:tcPr>
          <w:p w14:paraId="025ED1A9" w14:textId="77777777" w:rsidR="00AA4E0A" w:rsidRPr="00AA4E0A" w:rsidRDefault="00AA4E0A" w:rsidP="00AA4E0A">
            <w:pPr>
              <w:spacing w:line="276" w:lineRule="auto"/>
              <w:jc w:val="center"/>
              <w:rPr>
                <w:sz w:val="20"/>
                <w:szCs w:val="20"/>
              </w:rPr>
            </w:pPr>
          </w:p>
        </w:tc>
        <w:tc>
          <w:tcPr>
            <w:tcW w:w="1985" w:type="dxa"/>
            <w:shd w:val="clear" w:color="auto" w:fill="auto"/>
          </w:tcPr>
          <w:p w14:paraId="0A9DE27E" w14:textId="77777777" w:rsidR="00AA4E0A" w:rsidRPr="00AA4E0A" w:rsidRDefault="00AA4E0A" w:rsidP="00AA4E0A">
            <w:pPr>
              <w:spacing w:line="276" w:lineRule="auto"/>
              <w:jc w:val="center"/>
              <w:rPr>
                <w:sz w:val="20"/>
                <w:szCs w:val="20"/>
              </w:rPr>
            </w:pPr>
          </w:p>
        </w:tc>
        <w:tc>
          <w:tcPr>
            <w:tcW w:w="1701" w:type="dxa"/>
            <w:shd w:val="clear" w:color="auto" w:fill="auto"/>
          </w:tcPr>
          <w:p w14:paraId="6606A1B0" w14:textId="77777777" w:rsidR="00AA4E0A" w:rsidRPr="00AA4E0A" w:rsidRDefault="00AA4E0A" w:rsidP="00AA4E0A">
            <w:pPr>
              <w:spacing w:line="276" w:lineRule="auto"/>
              <w:jc w:val="center"/>
              <w:rPr>
                <w:sz w:val="20"/>
                <w:szCs w:val="20"/>
              </w:rPr>
            </w:pPr>
          </w:p>
        </w:tc>
        <w:tc>
          <w:tcPr>
            <w:tcW w:w="1276" w:type="dxa"/>
            <w:shd w:val="clear" w:color="auto" w:fill="auto"/>
          </w:tcPr>
          <w:p w14:paraId="2775CA53"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6CDFA432" w14:textId="77777777" w:rsidR="00AA4E0A" w:rsidRPr="00AA4E0A" w:rsidRDefault="00AA4E0A" w:rsidP="00AA4E0A">
            <w:pPr>
              <w:spacing w:line="276" w:lineRule="auto"/>
              <w:jc w:val="center"/>
              <w:rPr>
                <w:sz w:val="20"/>
                <w:szCs w:val="20"/>
              </w:rPr>
            </w:pPr>
            <w:r w:rsidRPr="00AA4E0A">
              <w:rPr>
                <w:sz w:val="20"/>
                <w:szCs w:val="20"/>
              </w:rPr>
              <w:t>23 158,06</w:t>
            </w:r>
          </w:p>
        </w:tc>
      </w:tr>
      <w:tr w:rsidR="00AA4E0A" w:rsidRPr="00AA4E0A" w14:paraId="60AFF00B" w14:textId="77777777" w:rsidTr="00CD712F">
        <w:tc>
          <w:tcPr>
            <w:tcW w:w="523" w:type="dxa"/>
            <w:shd w:val="clear" w:color="auto" w:fill="auto"/>
          </w:tcPr>
          <w:p w14:paraId="6F5418D2" w14:textId="77777777" w:rsidR="00AA4E0A" w:rsidRPr="00AA4E0A" w:rsidRDefault="00AA4E0A" w:rsidP="00AA4E0A">
            <w:pPr>
              <w:spacing w:line="276" w:lineRule="auto"/>
              <w:jc w:val="center"/>
              <w:rPr>
                <w:sz w:val="20"/>
                <w:szCs w:val="20"/>
              </w:rPr>
            </w:pPr>
          </w:p>
        </w:tc>
        <w:tc>
          <w:tcPr>
            <w:tcW w:w="2560" w:type="dxa"/>
            <w:gridSpan w:val="2"/>
            <w:shd w:val="clear" w:color="auto" w:fill="auto"/>
          </w:tcPr>
          <w:p w14:paraId="08493238" w14:textId="77777777" w:rsidR="00AA4E0A" w:rsidRPr="00AA4E0A" w:rsidRDefault="00AA4E0A" w:rsidP="00AA4E0A">
            <w:pPr>
              <w:spacing w:line="276" w:lineRule="auto"/>
              <w:rPr>
                <w:sz w:val="20"/>
                <w:szCs w:val="20"/>
              </w:rPr>
            </w:pPr>
            <w:r w:rsidRPr="00AA4E0A">
              <w:rPr>
                <w:sz w:val="20"/>
                <w:szCs w:val="20"/>
              </w:rPr>
              <w:t>01-02-01</w:t>
            </w:r>
          </w:p>
        </w:tc>
        <w:tc>
          <w:tcPr>
            <w:tcW w:w="3120" w:type="dxa"/>
            <w:shd w:val="clear" w:color="auto" w:fill="auto"/>
          </w:tcPr>
          <w:p w14:paraId="7B18409E" w14:textId="77777777" w:rsidR="00AA4E0A" w:rsidRPr="00AA4E0A" w:rsidRDefault="00AA4E0A" w:rsidP="00AA4E0A">
            <w:pPr>
              <w:spacing w:line="276" w:lineRule="auto"/>
              <w:rPr>
                <w:sz w:val="20"/>
                <w:szCs w:val="20"/>
              </w:rPr>
            </w:pPr>
            <w:r w:rsidRPr="00AA4E0A">
              <w:rPr>
                <w:sz w:val="20"/>
                <w:szCs w:val="20"/>
              </w:rPr>
              <w:t xml:space="preserve">Демонтажные работы </w:t>
            </w:r>
          </w:p>
        </w:tc>
        <w:tc>
          <w:tcPr>
            <w:tcW w:w="1418" w:type="dxa"/>
            <w:shd w:val="clear" w:color="auto" w:fill="auto"/>
          </w:tcPr>
          <w:p w14:paraId="6C73E907" w14:textId="77777777" w:rsidR="00AA4E0A" w:rsidRPr="00AA4E0A" w:rsidRDefault="00AA4E0A" w:rsidP="00AA4E0A">
            <w:pPr>
              <w:spacing w:line="276" w:lineRule="auto"/>
              <w:jc w:val="center"/>
              <w:rPr>
                <w:sz w:val="20"/>
                <w:szCs w:val="20"/>
              </w:rPr>
            </w:pPr>
            <w:r w:rsidRPr="00AA4E0A">
              <w:rPr>
                <w:sz w:val="20"/>
                <w:szCs w:val="20"/>
              </w:rPr>
              <w:t>1 582,18</w:t>
            </w:r>
          </w:p>
        </w:tc>
        <w:tc>
          <w:tcPr>
            <w:tcW w:w="1559" w:type="dxa"/>
            <w:shd w:val="clear" w:color="auto" w:fill="auto"/>
          </w:tcPr>
          <w:p w14:paraId="35BFA6A8" w14:textId="77777777" w:rsidR="00AA4E0A" w:rsidRPr="00AA4E0A" w:rsidRDefault="00AA4E0A" w:rsidP="00AA4E0A">
            <w:pPr>
              <w:spacing w:line="276" w:lineRule="auto"/>
              <w:jc w:val="center"/>
              <w:rPr>
                <w:sz w:val="20"/>
                <w:szCs w:val="20"/>
              </w:rPr>
            </w:pPr>
          </w:p>
        </w:tc>
        <w:tc>
          <w:tcPr>
            <w:tcW w:w="1985" w:type="dxa"/>
            <w:shd w:val="clear" w:color="auto" w:fill="auto"/>
          </w:tcPr>
          <w:p w14:paraId="14695147" w14:textId="77777777" w:rsidR="00AA4E0A" w:rsidRPr="00AA4E0A" w:rsidRDefault="00AA4E0A" w:rsidP="00AA4E0A">
            <w:pPr>
              <w:spacing w:line="276" w:lineRule="auto"/>
              <w:jc w:val="center"/>
              <w:rPr>
                <w:sz w:val="20"/>
                <w:szCs w:val="20"/>
              </w:rPr>
            </w:pPr>
          </w:p>
        </w:tc>
        <w:tc>
          <w:tcPr>
            <w:tcW w:w="1701" w:type="dxa"/>
            <w:shd w:val="clear" w:color="auto" w:fill="auto"/>
          </w:tcPr>
          <w:p w14:paraId="275FC6E5" w14:textId="77777777" w:rsidR="00AA4E0A" w:rsidRPr="00AA4E0A" w:rsidRDefault="00AA4E0A" w:rsidP="00AA4E0A">
            <w:pPr>
              <w:spacing w:line="276" w:lineRule="auto"/>
              <w:jc w:val="center"/>
              <w:rPr>
                <w:sz w:val="20"/>
                <w:szCs w:val="20"/>
              </w:rPr>
            </w:pPr>
          </w:p>
        </w:tc>
        <w:tc>
          <w:tcPr>
            <w:tcW w:w="1276" w:type="dxa"/>
            <w:shd w:val="clear" w:color="auto" w:fill="auto"/>
          </w:tcPr>
          <w:p w14:paraId="205DF837"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50081239" w14:textId="77777777" w:rsidR="00AA4E0A" w:rsidRPr="00AA4E0A" w:rsidRDefault="00AA4E0A" w:rsidP="00AA4E0A">
            <w:pPr>
              <w:spacing w:line="276" w:lineRule="auto"/>
              <w:jc w:val="center"/>
              <w:rPr>
                <w:sz w:val="20"/>
                <w:szCs w:val="20"/>
              </w:rPr>
            </w:pPr>
            <w:r w:rsidRPr="00AA4E0A">
              <w:rPr>
                <w:sz w:val="20"/>
                <w:szCs w:val="20"/>
              </w:rPr>
              <w:t>1 582,18</w:t>
            </w:r>
          </w:p>
        </w:tc>
      </w:tr>
      <w:tr w:rsidR="00AA4E0A" w:rsidRPr="00AA4E0A" w14:paraId="7BD8E88A" w14:textId="77777777" w:rsidTr="00CD712F">
        <w:tc>
          <w:tcPr>
            <w:tcW w:w="523" w:type="dxa"/>
            <w:shd w:val="clear" w:color="auto" w:fill="auto"/>
          </w:tcPr>
          <w:p w14:paraId="5898BFF2" w14:textId="77777777" w:rsidR="00AA4E0A" w:rsidRPr="00AA4E0A" w:rsidRDefault="00AA4E0A" w:rsidP="00AA4E0A">
            <w:pPr>
              <w:spacing w:line="276" w:lineRule="auto"/>
              <w:rPr>
                <w:b/>
                <w:bCs/>
                <w:sz w:val="20"/>
                <w:szCs w:val="20"/>
              </w:rPr>
            </w:pPr>
          </w:p>
        </w:tc>
        <w:tc>
          <w:tcPr>
            <w:tcW w:w="5680" w:type="dxa"/>
            <w:gridSpan w:val="3"/>
            <w:shd w:val="clear" w:color="auto" w:fill="auto"/>
          </w:tcPr>
          <w:p w14:paraId="77087A9B" w14:textId="77777777" w:rsidR="00AA4E0A" w:rsidRPr="00AA4E0A" w:rsidRDefault="00AA4E0A" w:rsidP="00AA4E0A">
            <w:pPr>
              <w:spacing w:line="276" w:lineRule="auto"/>
              <w:jc w:val="right"/>
              <w:rPr>
                <w:b/>
                <w:bCs/>
                <w:sz w:val="20"/>
                <w:szCs w:val="20"/>
              </w:rPr>
            </w:pPr>
            <w:r w:rsidRPr="00AA4E0A">
              <w:rPr>
                <w:b/>
                <w:bCs/>
                <w:sz w:val="20"/>
                <w:szCs w:val="20"/>
              </w:rPr>
              <w:t>Итого по Главе 1. Демонтажные работы</w:t>
            </w:r>
          </w:p>
        </w:tc>
        <w:tc>
          <w:tcPr>
            <w:tcW w:w="1418" w:type="dxa"/>
            <w:shd w:val="clear" w:color="auto" w:fill="auto"/>
          </w:tcPr>
          <w:p w14:paraId="1B548864" w14:textId="77777777" w:rsidR="00AA4E0A" w:rsidRPr="00AA4E0A" w:rsidRDefault="00AA4E0A" w:rsidP="00AA4E0A">
            <w:pPr>
              <w:spacing w:line="276" w:lineRule="auto"/>
              <w:jc w:val="center"/>
              <w:rPr>
                <w:b/>
                <w:bCs/>
                <w:sz w:val="20"/>
                <w:szCs w:val="20"/>
              </w:rPr>
            </w:pPr>
            <w:r w:rsidRPr="00AA4E0A">
              <w:rPr>
                <w:b/>
                <w:bCs/>
                <w:sz w:val="20"/>
                <w:szCs w:val="20"/>
              </w:rPr>
              <w:t>24 740,24</w:t>
            </w:r>
          </w:p>
        </w:tc>
        <w:tc>
          <w:tcPr>
            <w:tcW w:w="1559" w:type="dxa"/>
            <w:shd w:val="clear" w:color="auto" w:fill="auto"/>
          </w:tcPr>
          <w:p w14:paraId="15013661" w14:textId="77777777" w:rsidR="00AA4E0A" w:rsidRPr="00AA4E0A" w:rsidRDefault="00AA4E0A" w:rsidP="00AA4E0A">
            <w:pPr>
              <w:spacing w:line="276" w:lineRule="auto"/>
              <w:jc w:val="center"/>
              <w:rPr>
                <w:b/>
                <w:bCs/>
                <w:sz w:val="20"/>
                <w:szCs w:val="20"/>
              </w:rPr>
            </w:pPr>
          </w:p>
        </w:tc>
        <w:tc>
          <w:tcPr>
            <w:tcW w:w="1985" w:type="dxa"/>
            <w:shd w:val="clear" w:color="auto" w:fill="auto"/>
          </w:tcPr>
          <w:p w14:paraId="6A8FD6BE" w14:textId="77777777" w:rsidR="00AA4E0A" w:rsidRPr="00AA4E0A" w:rsidRDefault="00AA4E0A" w:rsidP="00AA4E0A">
            <w:pPr>
              <w:spacing w:line="276" w:lineRule="auto"/>
              <w:jc w:val="center"/>
              <w:rPr>
                <w:b/>
                <w:bCs/>
                <w:sz w:val="20"/>
                <w:szCs w:val="20"/>
              </w:rPr>
            </w:pPr>
          </w:p>
        </w:tc>
        <w:tc>
          <w:tcPr>
            <w:tcW w:w="1701" w:type="dxa"/>
            <w:shd w:val="clear" w:color="auto" w:fill="auto"/>
          </w:tcPr>
          <w:p w14:paraId="2B2E1702" w14:textId="77777777" w:rsidR="00AA4E0A" w:rsidRPr="00AA4E0A" w:rsidRDefault="00AA4E0A" w:rsidP="00AA4E0A">
            <w:pPr>
              <w:spacing w:line="276" w:lineRule="auto"/>
              <w:jc w:val="center"/>
              <w:rPr>
                <w:b/>
                <w:bCs/>
                <w:sz w:val="20"/>
                <w:szCs w:val="20"/>
              </w:rPr>
            </w:pPr>
          </w:p>
        </w:tc>
        <w:tc>
          <w:tcPr>
            <w:tcW w:w="1276" w:type="dxa"/>
            <w:shd w:val="clear" w:color="auto" w:fill="auto"/>
          </w:tcPr>
          <w:p w14:paraId="2235755B" w14:textId="77777777" w:rsidR="00AA4E0A" w:rsidRPr="00AA4E0A" w:rsidRDefault="00AA4E0A" w:rsidP="00AA4E0A">
            <w:pPr>
              <w:spacing w:line="276" w:lineRule="auto"/>
              <w:jc w:val="center"/>
              <w:rPr>
                <w:b/>
                <w:bCs/>
                <w:sz w:val="20"/>
                <w:szCs w:val="20"/>
              </w:rPr>
            </w:pPr>
          </w:p>
        </w:tc>
        <w:tc>
          <w:tcPr>
            <w:tcW w:w="1560" w:type="dxa"/>
            <w:tcBorders>
              <w:right w:val="single" w:sz="4" w:space="0" w:color="auto"/>
            </w:tcBorders>
            <w:shd w:val="clear" w:color="auto" w:fill="auto"/>
          </w:tcPr>
          <w:p w14:paraId="77E3DE6D" w14:textId="77777777" w:rsidR="00AA4E0A" w:rsidRPr="00AA4E0A" w:rsidRDefault="00AA4E0A" w:rsidP="00AA4E0A">
            <w:pPr>
              <w:spacing w:line="276" w:lineRule="auto"/>
              <w:jc w:val="center"/>
              <w:rPr>
                <w:b/>
                <w:bCs/>
                <w:sz w:val="20"/>
                <w:szCs w:val="20"/>
              </w:rPr>
            </w:pPr>
            <w:r w:rsidRPr="00AA4E0A">
              <w:rPr>
                <w:b/>
                <w:bCs/>
                <w:sz w:val="20"/>
                <w:szCs w:val="20"/>
              </w:rPr>
              <w:t>24 740,24</w:t>
            </w:r>
          </w:p>
        </w:tc>
      </w:tr>
      <w:tr w:rsidR="00AA4E0A" w:rsidRPr="00AA4E0A" w14:paraId="790C7E24" w14:textId="77777777" w:rsidTr="00CD712F">
        <w:tc>
          <w:tcPr>
            <w:tcW w:w="523" w:type="dxa"/>
            <w:shd w:val="clear" w:color="auto" w:fill="auto"/>
          </w:tcPr>
          <w:p w14:paraId="4B5DFA88" w14:textId="77777777" w:rsidR="00AA4E0A" w:rsidRPr="00AA4E0A" w:rsidRDefault="00AA4E0A" w:rsidP="00AA4E0A">
            <w:pPr>
              <w:spacing w:line="276" w:lineRule="auto"/>
              <w:rPr>
                <w:b/>
                <w:bCs/>
                <w:sz w:val="20"/>
                <w:szCs w:val="20"/>
              </w:rPr>
            </w:pPr>
          </w:p>
        </w:tc>
        <w:tc>
          <w:tcPr>
            <w:tcW w:w="15179" w:type="dxa"/>
            <w:gridSpan w:val="9"/>
            <w:tcBorders>
              <w:right w:val="single" w:sz="4" w:space="0" w:color="auto"/>
            </w:tcBorders>
            <w:shd w:val="clear" w:color="auto" w:fill="auto"/>
          </w:tcPr>
          <w:p w14:paraId="6F610BBE" w14:textId="77777777" w:rsidR="00AA4E0A" w:rsidRPr="00AA4E0A" w:rsidRDefault="00AA4E0A" w:rsidP="00AA4E0A">
            <w:pPr>
              <w:spacing w:line="276" w:lineRule="auto"/>
              <w:jc w:val="both"/>
              <w:rPr>
                <w:b/>
                <w:bCs/>
                <w:sz w:val="20"/>
                <w:szCs w:val="20"/>
              </w:rPr>
            </w:pPr>
            <w:r w:rsidRPr="00AA4E0A">
              <w:rPr>
                <w:b/>
                <w:bCs/>
                <w:sz w:val="20"/>
                <w:szCs w:val="20"/>
              </w:rPr>
              <w:t>Глава 2. Основные объекты строительства</w:t>
            </w:r>
          </w:p>
        </w:tc>
      </w:tr>
      <w:tr w:rsidR="00AA4E0A" w:rsidRPr="00AA4E0A" w14:paraId="7063EBCE" w14:textId="77777777" w:rsidTr="00CD712F">
        <w:tc>
          <w:tcPr>
            <w:tcW w:w="523" w:type="dxa"/>
            <w:shd w:val="clear" w:color="auto" w:fill="auto"/>
          </w:tcPr>
          <w:p w14:paraId="6F5030AC" w14:textId="77777777" w:rsidR="00AA4E0A" w:rsidRPr="00AA4E0A" w:rsidRDefault="00AA4E0A" w:rsidP="00AA4E0A">
            <w:pPr>
              <w:spacing w:line="276" w:lineRule="auto"/>
              <w:rPr>
                <w:b/>
                <w:bCs/>
                <w:sz w:val="20"/>
                <w:szCs w:val="2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tcPr>
          <w:p w14:paraId="72683197"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02-01-01</w:t>
            </w: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2243587B"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Система собственных нужд. Система оперативного постоянного тока</w:t>
            </w:r>
          </w:p>
        </w:tc>
        <w:tc>
          <w:tcPr>
            <w:tcW w:w="1418" w:type="dxa"/>
            <w:shd w:val="clear" w:color="auto" w:fill="auto"/>
          </w:tcPr>
          <w:p w14:paraId="0CA62C72" w14:textId="77777777" w:rsidR="00AA4E0A" w:rsidRPr="00AA4E0A" w:rsidRDefault="00AA4E0A" w:rsidP="00AA4E0A">
            <w:pPr>
              <w:spacing w:line="276" w:lineRule="auto"/>
              <w:jc w:val="center"/>
              <w:rPr>
                <w:sz w:val="20"/>
                <w:szCs w:val="20"/>
              </w:rPr>
            </w:pPr>
            <w:r w:rsidRPr="00AA4E0A">
              <w:rPr>
                <w:sz w:val="20"/>
                <w:szCs w:val="20"/>
              </w:rPr>
              <w:t>569,26</w:t>
            </w:r>
          </w:p>
        </w:tc>
        <w:tc>
          <w:tcPr>
            <w:tcW w:w="1559" w:type="dxa"/>
            <w:shd w:val="clear" w:color="auto" w:fill="auto"/>
          </w:tcPr>
          <w:p w14:paraId="5E03C902" w14:textId="77777777" w:rsidR="00AA4E0A" w:rsidRPr="00AA4E0A" w:rsidRDefault="00AA4E0A" w:rsidP="00AA4E0A">
            <w:pPr>
              <w:spacing w:line="276" w:lineRule="auto"/>
              <w:jc w:val="center"/>
              <w:rPr>
                <w:sz w:val="20"/>
                <w:szCs w:val="20"/>
              </w:rPr>
            </w:pPr>
          </w:p>
        </w:tc>
        <w:tc>
          <w:tcPr>
            <w:tcW w:w="1985" w:type="dxa"/>
            <w:shd w:val="clear" w:color="auto" w:fill="auto"/>
          </w:tcPr>
          <w:p w14:paraId="52434963" w14:textId="77777777" w:rsidR="00AA4E0A" w:rsidRPr="00AA4E0A" w:rsidRDefault="00AA4E0A" w:rsidP="00AA4E0A">
            <w:pPr>
              <w:spacing w:line="276" w:lineRule="auto"/>
              <w:jc w:val="center"/>
              <w:rPr>
                <w:sz w:val="20"/>
                <w:szCs w:val="20"/>
              </w:rPr>
            </w:pPr>
          </w:p>
        </w:tc>
        <w:tc>
          <w:tcPr>
            <w:tcW w:w="1701" w:type="dxa"/>
            <w:shd w:val="clear" w:color="auto" w:fill="auto"/>
          </w:tcPr>
          <w:p w14:paraId="7A6337DF" w14:textId="77777777" w:rsidR="00AA4E0A" w:rsidRPr="00AA4E0A" w:rsidRDefault="00AA4E0A" w:rsidP="00AA4E0A">
            <w:pPr>
              <w:spacing w:line="276" w:lineRule="auto"/>
              <w:jc w:val="center"/>
              <w:rPr>
                <w:sz w:val="20"/>
                <w:szCs w:val="20"/>
              </w:rPr>
            </w:pPr>
          </w:p>
        </w:tc>
        <w:tc>
          <w:tcPr>
            <w:tcW w:w="1276" w:type="dxa"/>
            <w:shd w:val="clear" w:color="auto" w:fill="auto"/>
          </w:tcPr>
          <w:p w14:paraId="4B636F34"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40AE0E35" w14:textId="77777777" w:rsidR="00AA4E0A" w:rsidRPr="00AA4E0A" w:rsidRDefault="00AA4E0A" w:rsidP="00AA4E0A">
            <w:pPr>
              <w:spacing w:line="276" w:lineRule="auto"/>
              <w:jc w:val="center"/>
              <w:rPr>
                <w:sz w:val="20"/>
                <w:szCs w:val="20"/>
              </w:rPr>
            </w:pPr>
            <w:r w:rsidRPr="00AA4E0A">
              <w:rPr>
                <w:sz w:val="20"/>
                <w:szCs w:val="20"/>
              </w:rPr>
              <w:t>569,26</w:t>
            </w:r>
          </w:p>
        </w:tc>
      </w:tr>
      <w:tr w:rsidR="00AA4E0A" w:rsidRPr="00AA4E0A" w14:paraId="1092E33B" w14:textId="77777777" w:rsidTr="00CD712F">
        <w:tc>
          <w:tcPr>
            <w:tcW w:w="523" w:type="dxa"/>
            <w:shd w:val="clear" w:color="auto" w:fill="auto"/>
          </w:tcPr>
          <w:p w14:paraId="445A34E6" w14:textId="77777777" w:rsidR="00AA4E0A" w:rsidRPr="00AA4E0A" w:rsidRDefault="00AA4E0A" w:rsidP="00AA4E0A">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53AC2728"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02-01-02</w:t>
            </w:r>
          </w:p>
        </w:tc>
        <w:tc>
          <w:tcPr>
            <w:tcW w:w="3120" w:type="dxa"/>
            <w:tcBorders>
              <w:top w:val="nil"/>
              <w:left w:val="single" w:sz="4" w:space="0" w:color="auto"/>
              <w:bottom w:val="single" w:sz="4" w:space="0" w:color="auto"/>
              <w:right w:val="single" w:sz="4" w:space="0" w:color="auto"/>
            </w:tcBorders>
            <w:shd w:val="clear" w:color="auto" w:fill="auto"/>
          </w:tcPr>
          <w:p w14:paraId="0E670DF0"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Открытая часть ПС. Электротехнические решения</w:t>
            </w:r>
          </w:p>
        </w:tc>
        <w:tc>
          <w:tcPr>
            <w:tcW w:w="1418" w:type="dxa"/>
            <w:shd w:val="clear" w:color="auto" w:fill="auto"/>
          </w:tcPr>
          <w:p w14:paraId="228E72F3" w14:textId="77777777" w:rsidR="00AA4E0A" w:rsidRPr="00AA4E0A" w:rsidRDefault="00AA4E0A" w:rsidP="00AA4E0A">
            <w:pPr>
              <w:spacing w:line="276" w:lineRule="auto"/>
              <w:jc w:val="center"/>
              <w:rPr>
                <w:sz w:val="20"/>
                <w:szCs w:val="20"/>
              </w:rPr>
            </w:pPr>
            <w:r w:rsidRPr="00AA4E0A">
              <w:rPr>
                <w:sz w:val="20"/>
                <w:szCs w:val="20"/>
              </w:rPr>
              <w:t>54 004,28</w:t>
            </w:r>
          </w:p>
        </w:tc>
        <w:tc>
          <w:tcPr>
            <w:tcW w:w="1559" w:type="dxa"/>
            <w:shd w:val="clear" w:color="auto" w:fill="auto"/>
          </w:tcPr>
          <w:p w14:paraId="4DDCA80C" w14:textId="77777777" w:rsidR="00AA4E0A" w:rsidRPr="00AA4E0A" w:rsidRDefault="00AA4E0A" w:rsidP="00AA4E0A">
            <w:pPr>
              <w:spacing w:line="276" w:lineRule="auto"/>
              <w:jc w:val="center"/>
              <w:rPr>
                <w:sz w:val="20"/>
                <w:szCs w:val="20"/>
              </w:rPr>
            </w:pPr>
            <w:r w:rsidRPr="00AA4E0A">
              <w:rPr>
                <w:sz w:val="20"/>
                <w:szCs w:val="20"/>
              </w:rPr>
              <w:t>159 650,33</w:t>
            </w:r>
          </w:p>
        </w:tc>
        <w:tc>
          <w:tcPr>
            <w:tcW w:w="1985" w:type="dxa"/>
            <w:shd w:val="clear" w:color="auto" w:fill="auto"/>
          </w:tcPr>
          <w:p w14:paraId="2527B10C" w14:textId="77777777" w:rsidR="00AA4E0A" w:rsidRPr="00AA4E0A" w:rsidRDefault="00AA4E0A" w:rsidP="00AA4E0A">
            <w:pPr>
              <w:spacing w:line="276" w:lineRule="auto"/>
              <w:jc w:val="center"/>
              <w:rPr>
                <w:sz w:val="20"/>
                <w:szCs w:val="20"/>
              </w:rPr>
            </w:pPr>
          </w:p>
        </w:tc>
        <w:tc>
          <w:tcPr>
            <w:tcW w:w="1701" w:type="dxa"/>
            <w:shd w:val="clear" w:color="auto" w:fill="auto"/>
          </w:tcPr>
          <w:p w14:paraId="7EBFE748" w14:textId="77777777" w:rsidR="00AA4E0A" w:rsidRPr="00AA4E0A" w:rsidRDefault="00AA4E0A" w:rsidP="00AA4E0A">
            <w:pPr>
              <w:spacing w:line="276" w:lineRule="auto"/>
              <w:jc w:val="center"/>
              <w:rPr>
                <w:sz w:val="20"/>
                <w:szCs w:val="20"/>
              </w:rPr>
            </w:pPr>
          </w:p>
        </w:tc>
        <w:tc>
          <w:tcPr>
            <w:tcW w:w="1276" w:type="dxa"/>
            <w:shd w:val="clear" w:color="auto" w:fill="auto"/>
          </w:tcPr>
          <w:p w14:paraId="2318B1C4"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05686261" w14:textId="77777777" w:rsidR="00AA4E0A" w:rsidRPr="00AA4E0A" w:rsidRDefault="00AA4E0A" w:rsidP="00AA4E0A">
            <w:pPr>
              <w:spacing w:line="276" w:lineRule="auto"/>
              <w:jc w:val="center"/>
              <w:rPr>
                <w:sz w:val="20"/>
                <w:szCs w:val="20"/>
              </w:rPr>
            </w:pPr>
            <w:r w:rsidRPr="00AA4E0A">
              <w:rPr>
                <w:sz w:val="20"/>
                <w:szCs w:val="20"/>
              </w:rPr>
              <w:t>213 654,60</w:t>
            </w:r>
          </w:p>
        </w:tc>
      </w:tr>
      <w:tr w:rsidR="00AA4E0A" w:rsidRPr="00AA4E0A" w14:paraId="65E8E139" w14:textId="77777777" w:rsidTr="00CD712F">
        <w:tc>
          <w:tcPr>
            <w:tcW w:w="523" w:type="dxa"/>
            <w:shd w:val="clear" w:color="auto" w:fill="auto"/>
          </w:tcPr>
          <w:p w14:paraId="6E24068D" w14:textId="77777777" w:rsidR="00AA4E0A" w:rsidRPr="00AA4E0A" w:rsidRDefault="00AA4E0A" w:rsidP="00AA4E0A">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771C514C"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02-01-03</w:t>
            </w:r>
          </w:p>
        </w:tc>
        <w:tc>
          <w:tcPr>
            <w:tcW w:w="3120" w:type="dxa"/>
            <w:tcBorders>
              <w:top w:val="nil"/>
              <w:left w:val="single" w:sz="4" w:space="0" w:color="auto"/>
              <w:bottom w:val="single" w:sz="4" w:space="0" w:color="auto"/>
              <w:right w:val="single" w:sz="4" w:space="0" w:color="auto"/>
            </w:tcBorders>
            <w:shd w:val="clear" w:color="auto" w:fill="auto"/>
          </w:tcPr>
          <w:p w14:paraId="1467B70A"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Кабельное хозяйство</w:t>
            </w:r>
          </w:p>
        </w:tc>
        <w:tc>
          <w:tcPr>
            <w:tcW w:w="1418" w:type="dxa"/>
            <w:shd w:val="clear" w:color="auto" w:fill="auto"/>
          </w:tcPr>
          <w:p w14:paraId="69E5B9CC" w14:textId="77777777" w:rsidR="00AA4E0A" w:rsidRPr="00AA4E0A" w:rsidRDefault="00AA4E0A" w:rsidP="00AA4E0A">
            <w:pPr>
              <w:spacing w:line="276" w:lineRule="auto"/>
              <w:jc w:val="center"/>
              <w:rPr>
                <w:sz w:val="20"/>
                <w:szCs w:val="20"/>
              </w:rPr>
            </w:pPr>
            <w:r w:rsidRPr="00AA4E0A">
              <w:rPr>
                <w:sz w:val="20"/>
                <w:szCs w:val="20"/>
              </w:rPr>
              <w:t>2 598,95</w:t>
            </w:r>
          </w:p>
        </w:tc>
        <w:tc>
          <w:tcPr>
            <w:tcW w:w="1559" w:type="dxa"/>
            <w:shd w:val="clear" w:color="auto" w:fill="auto"/>
          </w:tcPr>
          <w:p w14:paraId="2D15A5AC" w14:textId="77777777" w:rsidR="00AA4E0A" w:rsidRPr="00AA4E0A" w:rsidRDefault="00AA4E0A" w:rsidP="00AA4E0A">
            <w:pPr>
              <w:spacing w:line="276" w:lineRule="auto"/>
              <w:jc w:val="center"/>
              <w:rPr>
                <w:sz w:val="20"/>
                <w:szCs w:val="20"/>
              </w:rPr>
            </w:pPr>
          </w:p>
        </w:tc>
        <w:tc>
          <w:tcPr>
            <w:tcW w:w="1985" w:type="dxa"/>
            <w:shd w:val="clear" w:color="auto" w:fill="auto"/>
          </w:tcPr>
          <w:p w14:paraId="328173CE" w14:textId="77777777" w:rsidR="00AA4E0A" w:rsidRPr="00AA4E0A" w:rsidRDefault="00AA4E0A" w:rsidP="00AA4E0A">
            <w:pPr>
              <w:spacing w:line="276" w:lineRule="auto"/>
              <w:jc w:val="center"/>
              <w:rPr>
                <w:sz w:val="20"/>
                <w:szCs w:val="20"/>
              </w:rPr>
            </w:pPr>
          </w:p>
        </w:tc>
        <w:tc>
          <w:tcPr>
            <w:tcW w:w="1701" w:type="dxa"/>
            <w:shd w:val="clear" w:color="auto" w:fill="auto"/>
          </w:tcPr>
          <w:p w14:paraId="2B4461C8" w14:textId="77777777" w:rsidR="00AA4E0A" w:rsidRPr="00AA4E0A" w:rsidRDefault="00AA4E0A" w:rsidP="00AA4E0A">
            <w:pPr>
              <w:spacing w:line="276" w:lineRule="auto"/>
              <w:jc w:val="center"/>
              <w:rPr>
                <w:sz w:val="20"/>
                <w:szCs w:val="20"/>
              </w:rPr>
            </w:pPr>
          </w:p>
        </w:tc>
        <w:tc>
          <w:tcPr>
            <w:tcW w:w="1276" w:type="dxa"/>
            <w:shd w:val="clear" w:color="auto" w:fill="auto"/>
          </w:tcPr>
          <w:p w14:paraId="7967F51E"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24337A55" w14:textId="77777777" w:rsidR="00AA4E0A" w:rsidRPr="00AA4E0A" w:rsidRDefault="00AA4E0A" w:rsidP="00AA4E0A">
            <w:pPr>
              <w:spacing w:line="276" w:lineRule="auto"/>
              <w:jc w:val="center"/>
              <w:rPr>
                <w:sz w:val="20"/>
                <w:szCs w:val="20"/>
              </w:rPr>
            </w:pPr>
            <w:r w:rsidRPr="00AA4E0A">
              <w:rPr>
                <w:sz w:val="20"/>
                <w:szCs w:val="20"/>
              </w:rPr>
              <w:t>2 598,95</w:t>
            </w:r>
          </w:p>
        </w:tc>
      </w:tr>
      <w:tr w:rsidR="00AA4E0A" w:rsidRPr="00AA4E0A" w14:paraId="6BA8E498" w14:textId="77777777" w:rsidTr="00CD712F">
        <w:tc>
          <w:tcPr>
            <w:tcW w:w="523" w:type="dxa"/>
            <w:shd w:val="clear" w:color="auto" w:fill="auto"/>
          </w:tcPr>
          <w:p w14:paraId="32153973" w14:textId="77777777" w:rsidR="00AA4E0A" w:rsidRPr="00AA4E0A" w:rsidRDefault="00AA4E0A" w:rsidP="00AA4E0A">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7349C046"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02-01-04</w:t>
            </w:r>
          </w:p>
        </w:tc>
        <w:tc>
          <w:tcPr>
            <w:tcW w:w="3120" w:type="dxa"/>
            <w:tcBorders>
              <w:top w:val="nil"/>
              <w:left w:val="single" w:sz="4" w:space="0" w:color="auto"/>
              <w:bottom w:val="single" w:sz="4" w:space="0" w:color="auto"/>
              <w:right w:val="single" w:sz="4" w:space="0" w:color="auto"/>
            </w:tcBorders>
            <w:shd w:val="clear" w:color="auto" w:fill="auto"/>
          </w:tcPr>
          <w:p w14:paraId="6F6232EA"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Канализация и аварийные маслостоки</w:t>
            </w:r>
          </w:p>
        </w:tc>
        <w:tc>
          <w:tcPr>
            <w:tcW w:w="1418" w:type="dxa"/>
            <w:shd w:val="clear" w:color="auto" w:fill="auto"/>
          </w:tcPr>
          <w:p w14:paraId="25483405" w14:textId="77777777" w:rsidR="00AA4E0A" w:rsidRPr="00AA4E0A" w:rsidRDefault="00AA4E0A" w:rsidP="00AA4E0A">
            <w:pPr>
              <w:spacing w:line="276" w:lineRule="auto"/>
              <w:jc w:val="center"/>
              <w:rPr>
                <w:sz w:val="20"/>
                <w:szCs w:val="20"/>
              </w:rPr>
            </w:pPr>
            <w:r w:rsidRPr="00AA4E0A">
              <w:rPr>
                <w:sz w:val="20"/>
                <w:szCs w:val="20"/>
              </w:rPr>
              <w:t>101 463,11</w:t>
            </w:r>
          </w:p>
        </w:tc>
        <w:tc>
          <w:tcPr>
            <w:tcW w:w="1559" w:type="dxa"/>
            <w:shd w:val="clear" w:color="auto" w:fill="auto"/>
          </w:tcPr>
          <w:p w14:paraId="5E0064C7" w14:textId="77777777" w:rsidR="00AA4E0A" w:rsidRPr="00AA4E0A" w:rsidRDefault="00AA4E0A" w:rsidP="00AA4E0A">
            <w:pPr>
              <w:spacing w:line="276" w:lineRule="auto"/>
              <w:jc w:val="center"/>
              <w:rPr>
                <w:sz w:val="20"/>
                <w:szCs w:val="20"/>
              </w:rPr>
            </w:pPr>
          </w:p>
        </w:tc>
        <w:tc>
          <w:tcPr>
            <w:tcW w:w="1985" w:type="dxa"/>
            <w:shd w:val="clear" w:color="auto" w:fill="auto"/>
          </w:tcPr>
          <w:p w14:paraId="502712A3" w14:textId="77777777" w:rsidR="00AA4E0A" w:rsidRPr="00AA4E0A" w:rsidRDefault="00AA4E0A" w:rsidP="00AA4E0A">
            <w:pPr>
              <w:spacing w:line="276" w:lineRule="auto"/>
              <w:jc w:val="center"/>
              <w:rPr>
                <w:sz w:val="20"/>
                <w:szCs w:val="20"/>
              </w:rPr>
            </w:pPr>
          </w:p>
        </w:tc>
        <w:tc>
          <w:tcPr>
            <w:tcW w:w="1701" w:type="dxa"/>
            <w:shd w:val="clear" w:color="auto" w:fill="auto"/>
          </w:tcPr>
          <w:p w14:paraId="0602EA15" w14:textId="77777777" w:rsidR="00AA4E0A" w:rsidRPr="00AA4E0A" w:rsidRDefault="00AA4E0A" w:rsidP="00AA4E0A">
            <w:pPr>
              <w:spacing w:line="276" w:lineRule="auto"/>
              <w:jc w:val="center"/>
              <w:rPr>
                <w:sz w:val="20"/>
                <w:szCs w:val="20"/>
              </w:rPr>
            </w:pPr>
          </w:p>
        </w:tc>
        <w:tc>
          <w:tcPr>
            <w:tcW w:w="1276" w:type="dxa"/>
            <w:shd w:val="clear" w:color="auto" w:fill="auto"/>
          </w:tcPr>
          <w:p w14:paraId="38DAEC90"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41B22E59" w14:textId="77777777" w:rsidR="00AA4E0A" w:rsidRPr="00AA4E0A" w:rsidRDefault="00AA4E0A" w:rsidP="00AA4E0A">
            <w:pPr>
              <w:spacing w:line="276" w:lineRule="auto"/>
              <w:jc w:val="center"/>
              <w:rPr>
                <w:sz w:val="20"/>
                <w:szCs w:val="20"/>
              </w:rPr>
            </w:pPr>
            <w:r w:rsidRPr="00AA4E0A">
              <w:rPr>
                <w:sz w:val="20"/>
                <w:szCs w:val="20"/>
              </w:rPr>
              <w:t>101 463,11</w:t>
            </w:r>
          </w:p>
        </w:tc>
      </w:tr>
      <w:tr w:rsidR="00AA4E0A" w:rsidRPr="00AA4E0A" w14:paraId="56AC0FB3" w14:textId="77777777" w:rsidTr="00CD712F">
        <w:tc>
          <w:tcPr>
            <w:tcW w:w="523" w:type="dxa"/>
            <w:shd w:val="clear" w:color="auto" w:fill="auto"/>
          </w:tcPr>
          <w:p w14:paraId="49569A5F" w14:textId="77777777" w:rsidR="00AA4E0A" w:rsidRPr="00AA4E0A" w:rsidRDefault="00AA4E0A" w:rsidP="00AA4E0A">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1A6D11CB"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02-02-01</w:t>
            </w:r>
          </w:p>
        </w:tc>
        <w:tc>
          <w:tcPr>
            <w:tcW w:w="3120" w:type="dxa"/>
            <w:tcBorders>
              <w:top w:val="nil"/>
              <w:left w:val="single" w:sz="4" w:space="0" w:color="auto"/>
              <w:bottom w:val="single" w:sz="4" w:space="0" w:color="auto"/>
              <w:right w:val="single" w:sz="4" w:space="0" w:color="auto"/>
            </w:tcBorders>
            <w:shd w:val="clear" w:color="auto" w:fill="auto"/>
          </w:tcPr>
          <w:p w14:paraId="65506612"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Система собственных нужд. Система оперативного постоянного тока</w:t>
            </w:r>
          </w:p>
        </w:tc>
        <w:tc>
          <w:tcPr>
            <w:tcW w:w="1418" w:type="dxa"/>
            <w:shd w:val="clear" w:color="auto" w:fill="auto"/>
          </w:tcPr>
          <w:p w14:paraId="5868ABC3" w14:textId="77777777" w:rsidR="00AA4E0A" w:rsidRPr="00AA4E0A" w:rsidRDefault="00AA4E0A" w:rsidP="00AA4E0A">
            <w:pPr>
              <w:spacing w:line="276" w:lineRule="auto"/>
              <w:jc w:val="center"/>
              <w:rPr>
                <w:sz w:val="20"/>
                <w:szCs w:val="20"/>
              </w:rPr>
            </w:pPr>
            <w:r w:rsidRPr="00AA4E0A">
              <w:rPr>
                <w:sz w:val="20"/>
                <w:szCs w:val="20"/>
              </w:rPr>
              <w:t>6 257,91</w:t>
            </w:r>
          </w:p>
        </w:tc>
        <w:tc>
          <w:tcPr>
            <w:tcW w:w="1559" w:type="dxa"/>
            <w:shd w:val="clear" w:color="auto" w:fill="auto"/>
          </w:tcPr>
          <w:p w14:paraId="42922EE8" w14:textId="77777777" w:rsidR="00AA4E0A" w:rsidRPr="00AA4E0A" w:rsidRDefault="00AA4E0A" w:rsidP="00AA4E0A">
            <w:pPr>
              <w:spacing w:line="276" w:lineRule="auto"/>
              <w:jc w:val="center"/>
              <w:rPr>
                <w:sz w:val="20"/>
                <w:szCs w:val="20"/>
              </w:rPr>
            </w:pPr>
            <w:r w:rsidRPr="00AA4E0A">
              <w:rPr>
                <w:sz w:val="20"/>
                <w:szCs w:val="20"/>
              </w:rPr>
              <w:t>358 626,59</w:t>
            </w:r>
          </w:p>
        </w:tc>
        <w:tc>
          <w:tcPr>
            <w:tcW w:w="1985" w:type="dxa"/>
            <w:shd w:val="clear" w:color="auto" w:fill="auto"/>
          </w:tcPr>
          <w:p w14:paraId="7D1E56AA" w14:textId="77777777" w:rsidR="00AA4E0A" w:rsidRPr="00AA4E0A" w:rsidRDefault="00AA4E0A" w:rsidP="00AA4E0A">
            <w:pPr>
              <w:spacing w:line="276" w:lineRule="auto"/>
              <w:jc w:val="center"/>
              <w:rPr>
                <w:sz w:val="20"/>
                <w:szCs w:val="20"/>
              </w:rPr>
            </w:pPr>
          </w:p>
        </w:tc>
        <w:tc>
          <w:tcPr>
            <w:tcW w:w="1701" w:type="dxa"/>
            <w:shd w:val="clear" w:color="auto" w:fill="auto"/>
          </w:tcPr>
          <w:p w14:paraId="0FEFB68A" w14:textId="77777777" w:rsidR="00AA4E0A" w:rsidRPr="00AA4E0A" w:rsidRDefault="00AA4E0A" w:rsidP="00AA4E0A">
            <w:pPr>
              <w:spacing w:line="276" w:lineRule="auto"/>
              <w:jc w:val="center"/>
              <w:rPr>
                <w:sz w:val="20"/>
                <w:szCs w:val="20"/>
              </w:rPr>
            </w:pPr>
          </w:p>
        </w:tc>
        <w:tc>
          <w:tcPr>
            <w:tcW w:w="1276" w:type="dxa"/>
            <w:shd w:val="clear" w:color="auto" w:fill="auto"/>
          </w:tcPr>
          <w:p w14:paraId="7A3A8C7E"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332CBF1A" w14:textId="77777777" w:rsidR="00AA4E0A" w:rsidRPr="00AA4E0A" w:rsidRDefault="00AA4E0A" w:rsidP="00AA4E0A">
            <w:pPr>
              <w:spacing w:line="276" w:lineRule="auto"/>
              <w:jc w:val="center"/>
              <w:rPr>
                <w:sz w:val="20"/>
                <w:szCs w:val="20"/>
              </w:rPr>
            </w:pPr>
            <w:r w:rsidRPr="00AA4E0A">
              <w:rPr>
                <w:sz w:val="20"/>
                <w:szCs w:val="20"/>
              </w:rPr>
              <w:t>364 884,50</w:t>
            </w:r>
          </w:p>
        </w:tc>
      </w:tr>
      <w:tr w:rsidR="00AA4E0A" w:rsidRPr="00AA4E0A" w14:paraId="2D698688" w14:textId="77777777" w:rsidTr="00CD712F">
        <w:tc>
          <w:tcPr>
            <w:tcW w:w="523" w:type="dxa"/>
            <w:shd w:val="clear" w:color="auto" w:fill="auto"/>
          </w:tcPr>
          <w:p w14:paraId="21E33C44" w14:textId="77777777" w:rsidR="00AA4E0A" w:rsidRPr="00AA4E0A" w:rsidRDefault="00AA4E0A" w:rsidP="00AA4E0A">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258BC84F" w14:textId="77777777" w:rsidR="00AA4E0A" w:rsidRPr="00AA4E0A" w:rsidRDefault="00AA4E0A" w:rsidP="00AA4E0A">
            <w:pPr>
              <w:spacing w:line="276" w:lineRule="auto"/>
              <w:rPr>
                <w:rFonts w:eastAsia="Calibri"/>
                <w:color w:val="000000"/>
                <w:sz w:val="16"/>
                <w:szCs w:val="16"/>
                <w:lang w:eastAsia="en-US"/>
              </w:rPr>
            </w:pPr>
            <w:r w:rsidRPr="00AA4E0A">
              <w:rPr>
                <w:rFonts w:eastAsia="Calibri"/>
                <w:color w:val="000000"/>
                <w:sz w:val="16"/>
                <w:szCs w:val="16"/>
                <w:lang w:eastAsia="en-US"/>
              </w:rPr>
              <w:t>02-02-02</w:t>
            </w:r>
          </w:p>
        </w:tc>
        <w:tc>
          <w:tcPr>
            <w:tcW w:w="3120" w:type="dxa"/>
            <w:tcBorders>
              <w:top w:val="nil"/>
              <w:left w:val="single" w:sz="4" w:space="0" w:color="auto"/>
              <w:bottom w:val="single" w:sz="4" w:space="0" w:color="auto"/>
              <w:right w:val="single" w:sz="4" w:space="0" w:color="auto"/>
            </w:tcBorders>
            <w:shd w:val="clear" w:color="auto" w:fill="auto"/>
          </w:tcPr>
          <w:p w14:paraId="7E903CBD" w14:textId="77777777" w:rsidR="00AA4E0A" w:rsidRPr="00AA4E0A" w:rsidRDefault="00AA4E0A" w:rsidP="00AA4E0A">
            <w:pPr>
              <w:spacing w:line="276" w:lineRule="auto"/>
              <w:rPr>
                <w:rFonts w:eastAsia="Calibri"/>
                <w:color w:val="000000"/>
                <w:sz w:val="16"/>
                <w:szCs w:val="16"/>
                <w:lang w:eastAsia="en-US"/>
              </w:rPr>
            </w:pPr>
            <w:r w:rsidRPr="00AA4E0A">
              <w:rPr>
                <w:rFonts w:eastAsia="Calibri"/>
                <w:color w:val="000000"/>
                <w:sz w:val="16"/>
                <w:szCs w:val="16"/>
                <w:lang w:eastAsia="en-US"/>
              </w:rPr>
              <w:t>Кабельное хозяйство</w:t>
            </w:r>
          </w:p>
        </w:tc>
        <w:tc>
          <w:tcPr>
            <w:tcW w:w="1418" w:type="dxa"/>
            <w:shd w:val="clear" w:color="auto" w:fill="auto"/>
          </w:tcPr>
          <w:p w14:paraId="7E7707C8" w14:textId="77777777" w:rsidR="00AA4E0A" w:rsidRPr="00AA4E0A" w:rsidRDefault="00AA4E0A" w:rsidP="00AA4E0A">
            <w:pPr>
              <w:spacing w:line="276" w:lineRule="auto"/>
              <w:jc w:val="center"/>
              <w:rPr>
                <w:sz w:val="20"/>
                <w:szCs w:val="20"/>
              </w:rPr>
            </w:pPr>
            <w:r w:rsidRPr="00AA4E0A">
              <w:rPr>
                <w:sz w:val="20"/>
                <w:szCs w:val="20"/>
              </w:rPr>
              <w:t>173 830,72</w:t>
            </w:r>
          </w:p>
        </w:tc>
        <w:tc>
          <w:tcPr>
            <w:tcW w:w="1559" w:type="dxa"/>
            <w:shd w:val="clear" w:color="auto" w:fill="auto"/>
          </w:tcPr>
          <w:p w14:paraId="37727DDD" w14:textId="77777777" w:rsidR="00AA4E0A" w:rsidRPr="00AA4E0A" w:rsidRDefault="00AA4E0A" w:rsidP="00AA4E0A">
            <w:pPr>
              <w:spacing w:line="276" w:lineRule="auto"/>
              <w:jc w:val="center"/>
              <w:rPr>
                <w:sz w:val="20"/>
                <w:szCs w:val="20"/>
              </w:rPr>
            </w:pPr>
          </w:p>
        </w:tc>
        <w:tc>
          <w:tcPr>
            <w:tcW w:w="1985" w:type="dxa"/>
            <w:shd w:val="clear" w:color="auto" w:fill="auto"/>
          </w:tcPr>
          <w:p w14:paraId="3E536B04" w14:textId="77777777" w:rsidR="00AA4E0A" w:rsidRPr="00AA4E0A" w:rsidRDefault="00AA4E0A" w:rsidP="00AA4E0A">
            <w:pPr>
              <w:spacing w:line="276" w:lineRule="auto"/>
              <w:jc w:val="center"/>
              <w:rPr>
                <w:sz w:val="20"/>
                <w:szCs w:val="20"/>
              </w:rPr>
            </w:pPr>
          </w:p>
        </w:tc>
        <w:tc>
          <w:tcPr>
            <w:tcW w:w="1701" w:type="dxa"/>
            <w:shd w:val="clear" w:color="auto" w:fill="auto"/>
          </w:tcPr>
          <w:p w14:paraId="213D493A" w14:textId="77777777" w:rsidR="00AA4E0A" w:rsidRPr="00AA4E0A" w:rsidRDefault="00AA4E0A" w:rsidP="00AA4E0A">
            <w:pPr>
              <w:spacing w:line="276" w:lineRule="auto"/>
              <w:jc w:val="center"/>
              <w:rPr>
                <w:sz w:val="20"/>
                <w:szCs w:val="20"/>
              </w:rPr>
            </w:pPr>
          </w:p>
        </w:tc>
        <w:tc>
          <w:tcPr>
            <w:tcW w:w="1276" w:type="dxa"/>
            <w:shd w:val="clear" w:color="auto" w:fill="auto"/>
          </w:tcPr>
          <w:p w14:paraId="472F0891"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72687BFD" w14:textId="77777777" w:rsidR="00AA4E0A" w:rsidRPr="00AA4E0A" w:rsidRDefault="00AA4E0A" w:rsidP="00AA4E0A">
            <w:pPr>
              <w:spacing w:line="276" w:lineRule="auto"/>
              <w:jc w:val="center"/>
              <w:rPr>
                <w:sz w:val="20"/>
                <w:szCs w:val="20"/>
              </w:rPr>
            </w:pPr>
            <w:r w:rsidRPr="00AA4E0A">
              <w:rPr>
                <w:sz w:val="20"/>
                <w:szCs w:val="20"/>
              </w:rPr>
              <w:t>173 830,72</w:t>
            </w:r>
          </w:p>
        </w:tc>
      </w:tr>
      <w:tr w:rsidR="00AA4E0A" w:rsidRPr="00AA4E0A" w14:paraId="02B3F1D8" w14:textId="77777777" w:rsidTr="00CD712F">
        <w:tc>
          <w:tcPr>
            <w:tcW w:w="523" w:type="dxa"/>
            <w:shd w:val="clear" w:color="auto" w:fill="auto"/>
          </w:tcPr>
          <w:p w14:paraId="445ADF5B" w14:textId="77777777" w:rsidR="00AA4E0A" w:rsidRPr="00AA4E0A" w:rsidRDefault="00AA4E0A" w:rsidP="00AA4E0A">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6D3778A1" w14:textId="77777777" w:rsidR="00AA4E0A" w:rsidRPr="00AA4E0A" w:rsidRDefault="00AA4E0A" w:rsidP="00AA4E0A">
            <w:pPr>
              <w:spacing w:line="276" w:lineRule="auto"/>
              <w:rPr>
                <w:rFonts w:eastAsia="Calibri"/>
                <w:color w:val="000000"/>
                <w:sz w:val="16"/>
                <w:szCs w:val="16"/>
                <w:lang w:eastAsia="en-US"/>
              </w:rPr>
            </w:pPr>
            <w:r w:rsidRPr="00AA4E0A">
              <w:rPr>
                <w:rFonts w:eastAsia="Calibri"/>
                <w:color w:val="000000"/>
                <w:sz w:val="16"/>
                <w:szCs w:val="16"/>
                <w:lang w:eastAsia="en-US"/>
              </w:rPr>
              <w:t>02-02-03</w:t>
            </w:r>
          </w:p>
        </w:tc>
        <w:tc>
          <w:tcPr>
            <w:tcW w:w="3120" w:type="dxa"/>
            <w:tcBorders>
              <w:top w:val="nil"/>
              <w:left w:val="single" w:sz="4" w:space="0" w:color="auto"/>
              <w:bottom w:val="single" w:sz="4" w:space="0" w:color="auto"/>
              <w:right w:val="single" w:sz="4" w:space="0" w:color="auto"/>
            </w:tcBorders>
            <w:shd w:val="clear" w:color="auto" w:fill="auto"/>
          </w:tcPr>
          <w:p w14:paraId="041B98C6" w14:textId="77777777" w:rsidR="00AA4E0A" w:rsidRPr="00AA4E0A" w:rsidRDefault="00AA4E0A" w:rsidP="00AA4E0A">
            <w:pPr>
              <w:spacing w:line="276" w:lineRule="auto"/>
              <w:rPr>
                <w:rFonts w:eastAsia="Calibri"/>
                <w:color w:val="000000"/>
                <w:sz w:val="16"/>
                <w:szCs w:val="16"/>
                <w:lang w:eastAsia="en-US"/>
              </w:rPr>
            </w:pPr>
            <w:r w:rsidRPr="00AA4E0A">
              <w:rPr>
                <w:rFonts w:eastAsia="Calibri"/>
                <w:color w:val="000000"/>
                <w:sz w:val="16"/>
                <w:szCs w:val="16"/>
                <w:lang w:eastAsia="en-US"/>
              </w:rPr>
              <w:t>Релейная защита и автоматика</w:t>
            </w:r>
          </w:p>
        </w:tc>
        <w:tc>
          <w:tcPr>
            <w:tcW w:w="1418" w:type="dxa"/>
            <w:shd w:val="clear" w:color="auto" w:fill="auto"/>
          </w:tcPr>
          <w:p w14:paraId="31C0A724" w14:textId="77777777" w:rsidR="00AA4E0A" w:rsidRPr="00AA4E0A" w:rsidRDefault="00AA4E0A" w:rsidP="00AA4E0A">
            <w:pPr>
              <w:spacing w:line="276" w:lineRule="auto"/>
              <w:jc w:val="center"/>
              <w:rPr>
                <w:sz w:val="20"/>
                <w:szCs w:val="20"/>
              </w:rPr>
            </w:pPr>
            <w:r w:rsidRPr="00AA4E0A">
              <w:rPr>
                <w:sz w:val="20"/>
                <w:szCs w:val="20"/>
              </w:rPr>
              <w:t>4 672,73</w:t>
            </w:r>
          </w:p>
        </w:tc>
        <w:tc>
          <w:tcPr>
            <w:tcW w:w="1559" w:type="dxa"/>
            <w:shd w:val="clear" w:color="auto" w:fill="auto"/>
          </w:tcPr>
          <w:p w14:paraId="46D8E74B" w14:textId="77777777" w:rsidR="00AA4E0A" w:rsidRPr="00AA4E0A" w:rsidRDefault="00AA4E0A" w:rsidP="00AA4E0A">
            <w:pPr>
              <w:spacing w:line="276" w:lineRule="auto"/>
              <w:jc w:val="center"/>
              <w:rPr>
                <w:sz w:val="20"/>
                <w:szCs w:val="20"/>
              </w:rPr>
            </w:pPr>
            <w:r w:rsidRPr="00AA4E0A">
              <w:rPr>
                <w:sz w:val="20"/>
                <w:szCs w:val="20"/>
              </w:rPr>
              <w:t>1 026 187,46</w:t>
            </w:r>
          </w:p>
        </w:tc>
        <w:tc>
          <w:tcPr>
            <w:tcW w:w="1985" w:type="dxa"/>
            <w:shd w:val="clear" w:color="auto" w:fill="auto"/>
          </w:tcPr>
          <w:p w14:paraId="0A2E1293" w14:textId="77777777" w:rsidR="00AA4E0A" w:rsidRPr="00AA4E0A" w:rsidRDefault="00AA4E0A" w:rsidP="00AA4E0A">
            <w:pPr>
              <w:spacing w:line="276" w:lineRule="auto"/>
              <w:jc w:val="center"/>
              <w:rPr>
                <w:sz w:val="20"/>
                <w:szCs w:val="20"/>
              </w:rPr>
            </w:pPr>
          </w:p>
        </w:tc>
        <w:tc>
          <w:tcPr>
            <w:tcW w:w="1701" w:type="dxa"/>
            <w:shd w:val="clear" w:color="auto" w:fill="auto"/>
          </w:tcPr>
          <w:p w14:paraId="248B3B37" w14:textId="77777777" w:rsidR="00AA4E0A" w:rsidRPr="00AA4E0A" w:rsidRDefault="00AA4E0A" w:rsidP="00AA4E0A">
            <w:pPr>
              <w:spacing w:line="276" w:lineRule="auto"/>
              <w:jc w:val="center"/>
              <w:rPr>
                <w:sz w:val="20"/>
                <w:szCs w:val="20"/>
              </w:rPr>
            </w:pPr>
          </w:p>
        </w:tc>
        <w:tc>
          <w:tcPr>
            <w:tcW w:w="1276" w:type="dxa"/>
            <w:shd w:val="clear" w:color="auto" w:fill="auto"/>
          </w:tcPr>
          <w:p w14:paraId="0C6B6E19"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106B62A4" w14:textId="77777777" w:rsidR="00AA4E0A" w:rsidRPr="00AA4E0A" w:rsidRDefault="00AA4E0A" w:rsidP="00AA4E0A">
            <w:pPr>
              <w:spacing w:line="276" w:lineRule="auto"/>
              <w:jc w:val="center"/>
              <w:rPr>
                <w:sz w:val="20"/>
                <w:szCs w:val="20"/>
              </w:rPr>
            </w:pPr>
            <w:r w:rsidRPr="00AA4E0A">
              <w:rPr>
                <w:sz w:val="20"/>
                <w:szCs w:val="20"/>
              </w:rPr>
              <w:t>1 030 860,19</w:t>
            </w:r>
          </w:p>
        </w:tc>
      </w:tr>
      <w:tr w:rsidR="00AA4E0A" w:rsidRPr="00AA4E0A" w14:paraId="2E364CFA" w14:textId="77777777" w:rsidTr="00CD712F">
        <w:tc>
          <w:tcPr>
            <w:tcW w:w="523" w:type="dxa"/>
            <w:shd w:val="clear" w:color="auto" w:fill="auto"/>
          </w:tcPr>
          <w:p w14:paraId="4C518ACA" w14:textId="77777777" w:rsidR="00AA4E0A" w:rsidRPr="00AA4E0A" w:rsidRDefault="00AA4E0A" w:rsidP="00AA4E0A">
            <w:pPr>
              <w:spacing w:line="276" w:lineRule="auto"/>
              <w:rPr>
                <w:b/>
                <w:bCs/>
                <w:sz w:val="20"/>
                <w:szCs w:val="20"/>
              </w:rPr>
            </w:pPr>
          </w:p>
        </w:tc>
        <w:tc>
          <w:tcPr>
            <w:tcW w:w="5680" w:type="dxa"/>
            <w:gridSpan w:val="3"/>
            <w:shd w:val="clear" w:color="auto" w:fill="auto"/>
          </w:tcPr>
          <w:p w14:paraId="6F463E60" w14:textId="77777777" w:rsidR="00AA4E0A" w:rsidRPr="00AA4E0A" w:rsidRDefault="00AA4E0A" w:rsidP="00AA4E0A">
            <w:pPr>
              <w:spacing w:line="276" w:lineRule="auto"/>
              <w:jc w:val="right"/>
              <w:rPr>
                <w:b/>
                <w:bCs/>
                <w:sz w:val="20"/>
                <w:szCs w:val="20"/>
              </w:rPr>
            </w:pPr>
            <w:r w:rsidRPr="00AA4E0A">
              <w:rPr>
                <w:b/>
                <w:bCs/>
                <w:sz w:val="20"/>
                <w:szCs w:val="20"/>
              </w:rPr>
              <w:t>Итого по Главе 2. Основные объекты строительства</w:t>
            </w:r>
          </w:p>
        </w:tc>
        <w:tc>
          <w:tcPr>
            <w:tcW w:w="1418" w:type="dxa"/>
            <w:shd w:val="clear" w:color="auto" w:fill="auto"/>
          </w:tcPr>
          <w:p w14:paraId="74D3D54B" w14:textId="77777777" w:rsidR="00AA4E0A" w:rsidRPr="00AA4E0A" w:rsidRDefault="00AA4E0A" w:rsidP="00AA4E0A">
            <w:pPr>
              <w:spacing w:line="276" w:lineRule="auto"/>
              <w:jc w:val="center"/>
              <w:rPr>
                <w:b/>
                <w:bCs/>
                <w:sz w:val="20"/>
                <w:szCs w:val="20"/>
              </w:rPr>
            </w:pPr>
            <w:r w:rsidRPr="00AA4E0A">
              <w:rPr>
                <w:b/>
                <w:bCs/>
                <w:sz w:val="20"/>
                <w:szCs w:val="20"/>
              </w:rPr>
              <w:t>343 396,96</w:t>
            </w:r>
          </w:p>
        </w:tc>
        <w:tc>
          <w:tcPr>
            <w:tcW w:w="1559" w:type="dxa"/>
            <w:shd w:val="clear" w:color="auto" w:fill="auto"/>
          </w:tcPr>
          <w:p w14:paraId="7DAA9827" w14:textId="77777777" w:rsidR="00AA4E0A" w:rsidRPr="00AA4E0A" w:rsidRDefault="00AA4E0A" w:rsidP="00AA4E0A">
            <w:pPr>
              <w:spacing w:line="276" w:lineRule="auto"/>
              <w:jc w:val="center"/>
              <w:rPr>
                <w:b/>
                <w:bCs/>
                <w:sz w:val="20"/>
                <w:szCs w:val="20"/>
              </w:rPr>
            </w:pPr>
            <w:r w:rsidRPr="00AA4E0A">
              <w:rPr>
                <w:b/>
                <w:bCs/>
                <w:sz w:val="20"/>
                <w:szCs w:val="20"/>
              </w:rPr>
              <w:t>1 544 464,38</w:t>
            </w:r>
          </w:p>
        </w:tc>
        <w:tc>
          <w:tcPr>
            <w:tcW w:w="1985" w:type="dxa"/>
            <w:shd w:val="clear" w:color="auto" w:fill="auto"/>
          </w:tcPr>
          <w:p w14:paraId="149BFE64" w14:textId="77777777" w:rsidR="00AA4E0A" w:rsidRPr="00AA4E0A" w:rsidRDefault="00AA4E0A" w:rsidP="00AA4E0A">
            <w:pPr>
              <w:spacing w:line="276" w:lineRule="auto"/>
              <w:jc w:val="center"/>
              <w:rPr>
                <w:sz w:val="20"/>
                <w:szCs w:val="20"/>
              </w:rPr>
            </w:pPr>
          </w:p>
        </w:tc>
        <w:tc>
          <w:tcPr>
            <w:tcW w:w="1701" w:type="dxa"/>
            <w:shd w:val="clear" w:color="auto" w:fill="auto"/>
          </w:tcPr>
          <w:p w14:paraId="3F7AFD4C" w14:textId="77777777" w:rsidR="00AA4E0A" w:rsidRPr="00AA4E0A" w:rsidRDefault="00AA4E0A" w:rsidP="00AA4E0A">
            <w:pPr>
              <w:spacing w:line="276" w:lineRule="auto"/>
              <w:jc w:val="center"/>
              <w:rPr>
                <w:sz w:val="20"/>
                <w:szCs w:val="20"/>
              </w:rPr>
            </w:pPr>
          </w:p>
        </w:tc>
        <w:tc>
          <w:tcPr>
            <w:tcW w:w="1276" w:type="dxa"/>
            <w:shd w:val="clear" w:color="auto" w:fill="auto"/>
          </w:tcPr>
          <w:p w14:paraId="6C542493"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730BFEAE" w14:textId="77777777" w:rsidR="00AA4E0A" w:rsidRPr="00AA4E0A" w:rsidRDefault="00AA4E0A" w:rsidP="00AA4E0A">
            <w:pPr>
              <w:spacing w:line="276" w:lineRule="auto"/>
              <w:jc w:val="center"/>
              <w:rPr>
                <w:b/>
                <w:bCs/>
                <w:sz w:val="20"/>
                <w:szCs w:val="20"/>
              </w:rPr>
            </w:pPr>
            <w:r w:rsidRPr="00AA4E0A">
              <w:rPr>
                <w:b/>
                <w:bCs/>
                <w:sz w:val="20"/>
                <w:szCs w:val="20"/>
              </w:rPr>
              <w:t>1 887 861,34</w:t>
            </w:r>
          </w:p>
        </w:tc>
      </w:tr>
      <w:tr w:rsidR="00AA4E0A" w:rsidRPr="00AA4E0A" w14:paraId="284032E7" w14:textId="77777777" w:rsidTr="00CD712F">
        <w:tc>
          <w:tcPr>
            <w:tcW w:w="523" w:type="dxa"/>
            <w:shd w:val="clear" w:color="auto" w:fill="auto"/>
          </w:tcPr>
          <w:p w14:paraId="7433DEB8" w14:textId="77777777" w:rsidR="00AA4E0A" w:rsidRPr="00AA4E0A" w:rsidRDefault="00AA4E0A" w:rsidP="00AA4E0A">
            <w:pPr>
              <w:spacing w:line="276" w:lineRule="auto"/>
              <w:rPr>
                <w:b/>
                <w:bCs/>
                <w:sz w:val="20"/>
                <w:szCs w:val="20"/>
              </w:rPr>
            </w:pPr>
          </w:p>
        </w:tc>
        <w:tc>
          <w:tcPr>
            <w:tcW w:w="15179" w:type="dxa"/>
            <w:gridSpan w:val="9"/>
            <w:tcBorders>
              <w:right w:val="single" w:sz="4" w:space="0" w:color="auto"/>
            </w:tcBorders>
            <w:shd w:val="clear" w:color="auto" w:fill="auto"/>
          </w:tcPr>
          <w:p w14:paraId="04F43920" w14:textId="77777777" w:rsidR="00AA4E0A" w:rsidRPr="00AA4E0A" w:rsidRDefault="00AA4E0A" w:rsidP="00AA4E0A">
            <w:pPr>
              <w:spacing w:line="276" w:lineRule="auto"/>
              <w:rPr>
                <w:b/>
                <w:bCs/>
                <w:sz w:val="20"/>
                <w:szCs w:val="20"/>
              </w:rPr>
            </w:pPr>
            <w:r w:rsidRPr="00AA4E0A">
              <w:rPr>
                <w:b/>
                <w:bCs/>
                <w:sz w:val="20"/>
                <w:szCs w:val="20"/>
              </w:rPr>
              <w:t>Глава 7. Благоустройство и озеленение территории</w:t>
            </w:r>
          </w:p>
        </w:tc>
      </w:tr>
      <w:tr w:rsidR="00AA4E0A" w:rsidRPr="00AA4E0A" w14:paraId="62AAA745" w14:textId="77777777" w:rsidTr="00CD712F">
        <w:tc>
          <w:tcPr>
            <w:tcW w:w="523" w:type="dxa"/>
            <w:shd w:val="clear" w:color="auto" w:fill="auto"/>
          </w:tcPr>
          <w:p w14:paraId="41ED9D30" w14:textId="77777777" w:rsidR="00AA4E0A" w:rsidRPr="00AA4E0A" w:rsidRDefault="00AA4E0A" w:rsidP="00AA4E0A">
            <w:pPr>
              <w:spacing w:line="276" w:lineRule="auto"/>
              <w:rPr>
                <w:b/>
                <w:bCs/>
                <w:sz w:val="20"/>
                <w:szCs w:val="2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tcPr>
          <w:p w14:paraId="53B40909" w14:textId="77777777" w:rsidR="00AA4E0A" w:rsidRPr="00AA4E0A" w:rsidRDefault="00AA4E0A" w:rsidP="00AA4E0A">
            <w:pPr>
              <w:spacing w:line="276" w:lineRule="auto"/>
              <w:rPr>
                <w:b/>
                <w:bCs/>
                <w:sz w:val="20"/>
                <w:szCs w:val="20"/>
              </w:rPr>
            </w:pPr>
            <w:r w:rsidRPr="00AA4E0A">
              <w:rPr>
                <w:rFonts w:eastAsia="Calibri"/>
                <w:color w:val="000000"/>
                <w:sz w:val="16"/>
                <w:szCs w:val="16"/>
                <w:lang w:eastAsia="en-US"/>
              </w:rPr>
              <w:t>07-01-01</w:t>
            </w:r>
          </w:p>
        </w:tc>
        <w:tc>
          <w:tcPr>
            <w:tcW w:w="3120" w:type="dxa"/>
            <w:tcBorders>
              <w:top w:val="single" w:sz="4" w:space="0" w:color="auto"/>
              <w:left w:val="nil"/>
              <w:bottom w:val="single" w:sz="4" w:space="0" w:color="auto"/>
              <w:right w:val="single" w:sz="4" w:space="0" w:color="auto"/>
            </w:tcBorders>
            <w:shd w:val="clear" w:color="auto" w:fill="auto"/>
          </w:tcPr>
          <w:p w14:paraId="3CCB8CDD" w14:textId="77777777" w:rsidR="00AA4E0A" w:rsidRPr="00AA4E0A" w:rsidRDefault="00AA4E0A" w:rsidP="00AA4E0A">
            <w:pPr>
              <w:spacing w:line="276" w:lineRule="auto"/>
              <w:rPr>
                <w:b/>
                <w:bCs/>
                <w:sz w:val="20"/>
                <w:szCs w:val="20"/>
              </w:rPr>
            </w:pPr>
            <w:r w:rsidRPr="00AA4E0A">
              <w:rPr>
                <w:rFonts w:eastAsia="Calibri"/>
                <w:color w:val="000000"/>
                <w:sz w:val="16"/>
                <w:szCs w:val="16"/>
                <w:lang w:eastAsia="en-US"/>
              </w:rPr>
              <w:t>Благоустройство</w:t>
            </w:r>
          </w:p>
        </w:tc>
        <w:tc>
          <w:tcPr>
            <w:tcW w:w="1418" w:type="dxa"/>
            <w:shd w:val="clear" w:color="auto" w:fill="auto"/>
          </w:tcPr>
          <w:p w14:paraId="67E7D805" w14:textId="77777777" w:rsidR="00AA4E0A" w:rsidRPr="00AA4E0A" w:rsidRDefault="00AA4E0A" w:rsidP="00AA4E0A">
            <w:pPr>
              <w:spacing w:line="276" w:lineRule="auto"/>
              <w:jc w:val="center"/>
              <w:rPr>
                <w:sz w:val="20"/>
                <w:szCs w:val="20"/>
              </w:rPr>
            </w:pPr>
            <w:r w:rsidRPr="00AA4E0A">
              <w:rPr>
                <w:sz w:val="20"/>
                <w:szCs w:val="20"/>
              </w:rPr>
              <w:t>7 825,42</w:t>
            </w:r>
          </w:p>
        </w:tc>
        <w:tc>
          <w:tcPr>
            <w:tcW w:w="1559" w:type="dxa"/>
            <w:shd w:val="clear" w:color="auto" w:fill="auto"/>
          </w:tcPr>
          <w:p w14:paraId="44571A92" w14:textId="77777777" w:rsidR="00AA4E0A" w:rsidRPr="00AA4E0A" w:rsidRDefault="00AA4E0A" w:rsidP="00AA4E0A">
            <w:pPr>
              <w:spacing w:line="276" w:lineRule="auto"/>
              <w:jc w:val="center"/>
              <w:rPr>
                <w:b/>
                <w:bCs/>
                <w:sz w:val="20"/>
                <w:szCs w:val="20"/>
              </w:rPr>
            </w:pPr>
          </w:p>
        </w:tc>
        <w:tc>
          <w:tcPr>
            <w:tcW w:w="1985" w:type="dxa"/>
            <w:shd w:val="clear" w:color="auto" w:fill="auto"/>
          </w:tcPr>
          <w:p w14:paraId="5CA33C50" w14:textId="77777777" w:rsidR="00AA4E0A" w:rsidRPr="00AA4E0A" w:rsidRDefault="00AA4E0A" w:rsidP="00AA4E0A">
            <w:pPr>
              <w:spacing w:line="276" w:lineRule="auto"/>
              <w:jc w:val="center"/>
              <w:rPr>
                <w:sz w:val="20"/>
                <w:szCs w:val="20"/>
              </w:rPr>
            </w:pPr>
          </w:p>
        </w:tc>
        <w:tc>
          <w:tcPr>
            <w:tcW w:w="1701" w:type="dxa"/>
            <w:shd w:val="clear" w:color="auto" w:fill="auto"/>
          </w:tcPr>
          <w:p w14:paraId="7D4DAAC4" w14:textId="77777777" w:rsidR="00AA4E0A" w:rsidRPr="00AA4E0A" w:rsidRDefault="00AA4E0A" w:rsidP="00AA4E0A">
            <w:pPr>
              <w:spacing w:line="276" w:lineRule="auto"/>
              <w:jc w:val="center"/>
              <w:rPr>
                <w:sz w:val="20"/>
                <w:szCs w:val="20"/>
              </w:rPr>
            </w:pPr>
          </w:p>
        </w:tc>
        <w:tc>
          <w:tcPr>
            <w:tcW w:w="1276" w:type="dxa"/>
            <w:shd w:val="clear" w:color="auto" w:fill="auto"/>
          </w:tcPr>
          <w:p w14:paraId="279D1C03"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51486DD7" w14:textId="77777777" w:rsidR="00AA4E0A" w:rsidRPr="00AA4E0A" w:rsidRDefault="00AA4E0A" w:rsidP="00AA4E0A">
            <w:pPr>
              <w:spacing w:line="276" w:lineRule="auto"/>
              <w:jc w:val="center"/>
              <w:rPr>
                <w:sz w:val="20"/>
                <w:szCs w:val="20"/>
              </w:rPr>
            </w:pPr>
            <w:r w:rsidRPr="00AA4E0A">
              <w:rPr>
                <w:sz w:val="20"/>
                <w:szCs w:val="20"/>
              </w:rPr>
              <w:t>7 825,42</w:t>
            </w:r>
          </w:p>
        </w:tc>
      </w:tr>
      <w:tr w:rsidR="00AA4E0A" w:rsidRPr="00AA4E0A" w14:paraId="4F029BFD" w14:textId="77777777" w:rsidTr="00CD712F">
        <w:tc>
          <w:tcPr>
            <w:tcW w:w="523" w:type="dxa"/>
            <w:shd w:val="clear" w:color="auto" w:fill="auto"/>
          </w:tcPr>
          <w:p w14:paraId="47DFFDEC" w14:textId="77777777" w:rsidR="00AA4E0A" w:rsidRPr="00AA4E0A" w:rsidRDefault="00AA4E0A" w:rsidP="00AA4E0A">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771D2A3C" w14:textId="77777777" w:rsidR="00AA4E0A" w:rsidRPr="00AA4E0A" w:rsidRDefault="00AA4E0A" w:rsidP="00AA4E0A">
            <w:pPr>
              <w:spacing w:line="276" w:lineRule="auto"/>
              <w:rPr>
                <w:b/>
                <w:bCs/>
                <w:sz w:val="20"/>
                <w:szCs w:val="20"/>
              </w:rPr>
            </w:pPr>
            <w:r w:rsidRPr="00AA4E0A">
              <w:rPr>
                <w:rFonts w:eastAsia="Calibri"/>
                <w:color w:val="000000"/>
                <w:sz w:val="16"/>
                <w:szCs w:val="16"/>
                <w:lang w:eastAsia="en-US"/>
              </w:rPr>
              <w:t>07-02-01</w:t>
            </w:r>
          </w:p>
        </w:tc>
        <w:tc>
          <w:tcPr>
            <w:tcW w:w="3120" w:type="dxa"/>
            <w:tcBorders>
              <w:top w:val="nil"/>
              <w:left w:val="nil"/>
              <w:bottom w:val="single" w:sz="4" w:space="0" w:color="auto"/>
              <w:right w:val="single" w:sz="4" w:space="0" w:color="auto"/>
            </w:tcBorders>
            <w:shd w:val="clear" w:color="auto" w:fill="auto"/>
          </w:tcPr>
          <w:p w14:paraId="34EA4864" w14:textId="77777777" w:rsidR="00AA4E0A" w:rsidRPr="00AA4E0A" w:rsidRDefault="00AA4E0A" w:rsidP="00AA4E0A">
            <w:pPr>
              <w:spacing w:line="276" w:lineRule="auto"/>
              <w:rPr>
                <w:b/>
                <w:bCs/>
                <w:sz w:val="20"/>
                <w:szCs w:val="20"/>
              </w:rPr>
            </w:pPr>
            <w:r w:rsidRPr="00AA4E0A">
              <w:rPr>
                <w:rFonts w:eastAsia="Calibri"/>
                <w:color w:val="000000"/>
                <w:sz w:val="16"/>
                <w:szCs w:val="16"/>
                <w:lang w:eastAsia="en-US"/>
              </w:rPr>
              <w:t>Благоустройство</w:t>
            </w:r>
          </w:p>
        </w:tc>
        <w:tc>
          <w:tcPr>
            <w:tcW w:w="1418" w:type="dxa"/>
            <w:shd w:val="clear" w:color="auto" w:fill="auto"/>
          </w:tcPr>
          <w:p w14:paraId="1AE80344" w14:textId="77777777" w:rsidR="00AA4E0A" w:rsidRPr="00AA4E0A" w:rsidRDefault="00AA4E0A" w:rsidP="00AA4E0A">
            <w:pPr>
              <w:spacing w:line="276" w:lineRule="auto"/>
              <w:jc w:val="center"/>
              <w:rPr>
                <w:sz w:val="20"/>
                <w:szCs w:val="20"/>
              </w:rPr>
            </w:pPr>
            <w:r w:rsidRPr="00AA4E0A">
              <w:rPr>
                <w:sz w:val="20"/>
                <w:szCs w:val="20"/>
              </w:rPr>
              <w:t>61 092,62</w:t>
            </w:r>
          </w:p>
        </w:tc>
        <w:tc>
          <w:tcPr>
            <w:tcW w:w="1559" w:type="dxa"/>
            <w:shd w:val="clear" w:color="auto" w:fill="auto"/>
          </w:tcPr>
          <w:p w14:paraId="51D2007F" w14:textId="77777777" w:rsidR="00AA4E0A" w:rsidRPr="00AA4E0A" w:rsidRDefault="00AA4E0A" w:rsidP="00AA4E0A">
            <w:pPr>
              <w:spacing w:line="276" w:lineRule="auto"/>
              <w:jc w:val="center"/>
              <w:rPr>
                <w:b/>
                <w:bCs/>
                <w:sz w:val="20"/>
                <w:szCs w:val="20"/>
              </w:rPr>
            </w:pPr>
          </w:p>
        </w:tc>
        <w:tc>
          <w:tcPr>
            <w:tcW w:w="1985" w:type="dxa"/>
            <w:shd w:val="clear" w:color="auto" w:fill="auto"/>
          </w:tcPr>
          <w:p w14:paraId="0069FC34" w14:textId="77777777" w:rsidR="00AA4E0A" w:rsidRPr="00AA4E0A" w:rsidRDefault="00AA4E0A" w:rsidP="00AA4E0A">
            <w:pPr>
              <w:spacing w:line="276" w:lineRule="auto"/>
              <w:jc w:val="center"/>
              <w:rPr>
                <w:sz w:val="20"/>
                <w:szCs w:val="20"/>
              </w:rPr>
            </w:pPr>
          </w:p>
        </w:tc>
        <w:tc>
          <w:tcPr>
            <w:tcW w:w="1701" w:type="dxa"/>
            <w:shd w:val="clear" w:color="auto" w:fill="auto"/>
          </w:tcPr>
          <w:p w14:paraId="7CFD183A" w14:textId="77777777" w:rsidR="00AA4E0A" w:rsidRPr="00AA4E0A" w:rsidRDefault="00AA4E0A" w:rsidP="00AA4E0A">
            <w:pPr>
              <w:spacing w:line="276" w:lineRule="auto"/>
              <w:jc w:val="center"/>
              <w:rPr>
                <w:sz w:val="20"/>
                <w:szCs w:val="20"/>
              </w:rPr>
            </w:pPr>
          </w:p>
        </w:tc>
        <w:tc>
          <w:tcPr>
            <w:tcW w:w="1276" w:type="dxa"/>
            <w:shd w:val="clear" w:color="auto" w:fill="auto"/>
          </w:tcPr>
          <w:p w14:paraId="149751E6"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0C2DAAEA" w14:textId="77777777" w:rsidR="00AA4E0A" w:rsidRPr="00AA4E0A" w:rsidRDefault="00AA4E0A" w:rsidP="00AA4E0A">
            <w:pPr>
              <w:spacing w:line="276" w:lineRule="auto"/>
              <w:jc w:val="center"/>
              <w:rPr>
                <w:sz w:val="20"/>
                <w:szCs w:val="20"/>
              </w:rPr>
            </w:pPr>
            <w:r w:rsidRPr="00AA4E0A">
              <w:rPr>
                <w:sz w:val="20"/>
                <w:szCs w:val="20"/>
              </w:rPr>
              <w:t>61 092,62</w:t>
            </w:r>
          </w:p>
        </w:tc>
      </w:tr>
      <w:tr w:rsidR="00AA4E0A" w:rsidRPr="00AA4E0A" w14:paraId="35F1DBAB" w14:textId="77777777" w:rsidTr="00CD712F">
        <w:tc>
          <w:tcPr>
            <w:tcW w:w="523" w:type="dxa"/>
            <w:shd w:val="clear" w:color="auto" w:fill="auto"/>
          </w:tcPr>
          <w:p w14:paraId="32270F9A" w14:textId="77777777" w:rsidR="00AA4E0A" w:rsidRPr="00AA4E0A" w:rsidRDefault="00AA4E0A" w:rsidP="00AA4E0A">
            <w:pPr>
              <w:spacing w:line="276" w:lineRule="auto"/>
              <w:rPr>
                <w:b/>
                <w:bCs/>
                <w:sz w:val="20"/>
                <w:szCs w:val="20"/>
              </w:rPr>
            </w:pPr>
          </w:p>
        </w:tc>
        <w:tc>
          <w:tcPr>
            <w:tcW w:w="5680" w:type="dxa"/>
            <w:gridSpan w:val="3"/>
            <w:shd w:val="clear" w:color="auto" w:fill="auto"/>
          </w:tcPr>
          <w:p w14:paraId="1F8E66DB" w14:textId="77777777" w:rsidR="00AA4E0A" w:rsidRPr="00AA4E0A" w:rsidRDefault="00AA4E0A" w:rsidP="00AA4E0A">
            <w:pPr>
              <w:spacing w:line="276" w:lineRule="auto"/>
              <w:rPr>
                <w:b/>
                <w:bCs/>
                <w:sz w:val="20"/>
                <w:szCs w:val="20"/>
              </w:rPr>
            </w:pPr>
            <w:r w:rsidRPr="00AA4E0A">
              <w:rPr>
                <w:b/>
                <w:bCs/>
                <w:sz w:val="20"/>
                <w:szCs w:val="20"/>
              </w:rPr>
              <w:t>Итого по Главе 7. Благоустройство и озеленение территории</w:t>
            </w:r>
          </w:p>
        </w:tc>
        <w:tc>
          <w:tcPr>
            <w:tcW w:w="1418" w:type="dxa"/>
            <w:shd w:val="clear" w:color="auto" w:fill="auto"/>
          </w:tcPr>
          <w:p w14:paraId="350CA638" w14:textId="77777777" w:rsidR="00AA4E0A" w:rsidRPr="00AA4E0A" w:rsidRDefault="00AA4E0A" w:rsidP="00AA4E0A">
            <w:pPr>
              <w:spacing w:line="276" w:lineRule="auto"/>
              <w:jc w:val="center"/>
              <w:rPr>
                <w:b/>
                <w:bCs/>
                <w:sz w:val="20"/>
                <w:szCs w:val="20"/>
              </w:rPr>
            </w:pPr>
            <w:r w:rsidRPr="00AA4E0A">
              <w:rPr>
                <w:b/>
                <w:bCs/>
                <w:sz w:val="20"/>
                <w:szCs w:val="20"/>
              </w:rPr>
              <w:t>68 918,04</w:t>
            </w:r>
          </w:p>
        </w:tc>
        <w:tc>
          <w:tcPr>
            <w:tcW w:w="1559" w:type="dxa"/>
            <w:shd w:val="clear" w:color="auto" w:fill="auto"/>
          </w:tcPr>
          <w:p w14:paraId="415170D6" w14:textId="77777777" w:rsidR="00AA4E0A" w:rsidRPr="00AA4E0A" w:rsidRDefault="00AA4E0A" w:rsidP="00AA4E0A">
            <w:pPr>
              <w:spacing w:line="276" w:lineRule="auto"/>
              <w:jc w:val="center"/>
              <w:rPr>
                <w:b/>
                <w:bCs/>
                <w:sz w:val="20"/>
                <w:szCs w:val="20"/>
              </w:rPr>
            </w:pPr>
          </w:p>
        </w:tc>
        <w:tc>
          <w:tcPr>
            <w:tcW w:w="1985" w:type="dxa"/>
            <w:shd w:val="clear" w:color="auto" w:fill="auto"/>
          </w:tcPr>
          <w:p w14:paraId="6C6287F3" w14:textId="77777777" w:rsidR="00AA4E0A" w:rsidRPr="00AA4E0A" w:rsidRDefault="00AA4E0A" w:rsidP="00AA4E0A">
            <w:pPr>
              <w:spacing w:line="276" w:lineRule="auto"/>
              <w:jc w:val="center"/>
              <w:rPr>
                <w:sz w:val="20"/>
                <w:szCs w:val="20"/>
              </w:rPr>
            </w:pPr>
          </w:p>
        </w:tc>
        <w:tc>
          <w:tcPr>
            <w:tcW w:w="1701" w:type="dxa"/>
            <w:shd w:val="clear" w:color="auto" w:fill="auto"/>
          </w:tcPr>
          <w:p w14:paraId="1B0656B0" w14:textId="77777777" w:rsidR="00AA4E0A" w:rsidRPr="00AA4E0A" w:rsidRDefault="00AA4E0A" w:rsidP="00AA4E0A">
            <w:pPr>
              <w:spacing w:line="276" w:lineRule="auto"/>
              <w:jc w:val="center"/>
              <w:rPr>
                <w:sz w:val="20"/>
                <w:szCs w:val="20"/>
              </w:rPr>
            </w:pPr>
          </w:p>
        </w:tc>
        <w:tc>
          <w:tcPr>
            <w:tcW w:w="1276" w:type="dxa"/>
            <w:shd w:val="clear" w:color="auto" w:fill="auto"/>
          </w:tcPr>
          <w:p w14:paraId="5D385682"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555B9862" w14:textId="77777777" w:rsidR="00AA4E0A" w:rsidRPr="00AA4E0A" w:rsidRDefault="00AA4E0A" w:rsidP="00AA4E0A">
            <w:pPr>
              <w:spacing w:line="276" w:lineRule="auto"/>
              <w:jc w:val="center"/>
              <w:rPr>
                <w:sz w:val="20"/>
                <w:szCs w:val="20"/>
              </w:rPr>
            </w:pPr>
            <w:r w:rsidRPr="00AA4E0A">
              <w:rPr>
                <w:sz w:val="20"/>
                <w:szCs w:val="20"/>
              </w:rPr>
              <w:t>68 918,04</w:t>
            </w:r>
          </w:p>
        </w:tc>
      </w:tr>
      <w:tr w:rsidR="00AA4E0A" w:rsidRPr="00AA4E0A" w14:paraId="1F1C9E2D" w14:textId="77777777" w:rsidTr="00CD712F">
        <w:tc>
          <w:tcPr>
            <w:tcW w:w="523" w:type="dxa"/>
            <w:shd w:val="clear" w:color="auto" w:fill="auto"/>
          </w:tcPr>
          <w:p w14:paraId="1A84F076" w14:textId="77777777" w:rsidR="00AA4E0A" w:rsidRPr="00AA4E0A" w:rsidRDefault="00AA4E0A" w:rsidP="00AA4E0A">
            <w:pPr>
              <w:spacing w:line="276" w:lineRule="auto"/>
              <w:rPr>
                <w:b/>
                <w:bCs/>
                <w:sz w:val="20"/>
                <w:szCs w:val="20"/>
              </w:rPr>
            </w:pPr>
          </w:p>
        </w:tc>
        <w:tc>
          <w:tcPr>
            <w:tcW w:w="5680" w:type="dxa"/>
            <w:gridSpan w:val="3"/>
            <w:shd w:val="clear" w:color="auto" w:fill="auto"/>
          </w:tcPr>
          <w:p w14:paraId="7909A153" w14:textId="77777777" w:rsidR="00AA4E0A" w:rsidRPr="00AA4E0A" w:rsidRDefault="00AA4E0A" w:rsidP="00AA4E0A">
            <w:pPr>
              <w:spacing w:line="276" w:lineRule="auto"/>
              <w:jc w:val="right"/>
              <w:rPr>
                <w:b/>
                <w:bCs/>
                <w:sz w:val="20"/>
                <w:szCs w:val="20"/>
              </w:rPr>
            </w:pPr>
            <w:r w:rsidRPr="00AA4E0A">
              <w:rPr>
                <w:b/>
                <w:bCs/>
                <w:sz w:val="20"/>
                <w:szCs w:val="20"/>
              </w:rPr>
              <w:t>Итого по Главам 1-7</w:t>
            </w:r>
          </w:p>
        </w:tc>
        <w:tc>
          <w:tcPr>
            <w:tcW w:w="1418" w:type="dxa"/>
            <w:shd w:val="clear" w:color="auto" w:fill="auto"/>
          </w:tcPr>
          <w:p w14:paraId="017EF1C8" w14:textId="77777777" w:rsidR="00AA4E0A" w:rsidRPr="00AA4E0A" w:rsidRDefault="00AA4E0A" w:rsidP="00AA4E0A">
            <w:pPr>
              <w:spacing w:line="276" w:lineRule="auto"/>
              <w:jc w:val="center"/>
              <w:rPr>
                <w:b/>
                <w:bCs/>
                <w:sz w:val="20"/>
                <w:szCs w:val="20"/>
              </w:rPr>
            </w:pPr>
            <w:r w:rsidRPr="00AA4E0A">
              <w:rPr>
                <w:b/>
                <w:bCs/>
                <w:sz w:val="20"/>
                <w:szCs w:val="20"/>
              </w:rPr>
              <w:t>437 055,24</w:t>
            </w:r>
          </w:p>
        </w:tc>
        <w:tc>
          <w:tcPr>
            <w:tcW w:w="1559" w:type="dxa"/>
            <w:shd w:val="clear" w:color="auto" w:fill="auto"/>
          </w:tcPr>
          <w:p w14:paraId="7E0E263F" w14:textId="77777777" w:rsidR="00AA4E0A" w:rsidRPr="00AA4E0A" w:rsidRDefault="00AA4E0A" w:rsidP="00AA4E0A">
            <w:pPr>
              <w:spacing w:line="276" w:lineRule="auto"/>
              <w:jc w:val="center"/>
              <w:rPr>
                <w:b/>
                <w:bCs/>
                <w:sz w:val="20"/>
                <w:szCs w:val="20"/>
              </w:rPr>
            </w:pPr>
            <w:r w:rsidRPr="00AA4E0A">
              <w:rPr>
                <w:b/>
                <w:bCs/>
                <w:sz w:val="20"/>
                <w:szCs w:val="20"/>
              </w:rPr>
              <w:t>1 544 464,38</w:t>
            </w:r>
          </w:p>
        </w:tc>
        <w:tc>
          <w:tcPr>
            <w:tcW w:w="1985" w:type="dxa"/>
            <w:shd w:val="clear" w:color="auto" w:fill="auto"/>
          </w:tcPr>
          <w:p w14:paraId="7FDE3F9C" w14:textId="77777777" w:rsidR="00AA4E0A" w:rsidRPr="00AA4E0A" w:rsidRDefault="00AA4E0A" w:rsidP="00AA4E0A">
            <w:pPr>
              <w:spacing w:line="276" w:lineRule="auto"/>
              <w:jc w:val="center"/>
              <w:rPr>
                <w:sz w:val="20"/>
                <w:szCs w:val="20"/>
              </w:rPr>
            </w:pPr>
          </w:p>
        </w:tc>
        <w:tc>
          <w:tcPr>
            <w:tcW w:w="1701" w:type="dxa"/>
            <w:shd w:val="clear" w:color="auto" w:fill="auto"/>
          </w:tcPr>
          <w:p w14:paraId="0C3B51AA" w14:textId="77777777" w:rsidR="00AA4E0A" w:rsidRPr="00AA4E0A" w:rsidRDefault="00AA4E0A" w:rsidP="00AA4E0A">
            <w:pPr>
              <w:spacing w:line="276" w:lineRule="auto"/>
              <w:jc w:val="center"/>
              <w:rPr>
                <w:sz w:val="20"/>
                <w:szCs w:val="20"/>
              </w:rPr>
            </w:pPr>
          </w:p>
        </w:tc>
        <w:tc>
          <w:tcPr>
            <w:tcW w:w="1276" w:type="dxa"/>
            <w:shd w:val="clear" w:color="auto" w:fill="auto"/>
          </w:tcPr>
          <w:p w14:paraId="5AB8A253"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78383380" w14:textId="77777777" w:rsidR="00AA4E0A" w:rsidRPr="00AA4E0A" w:rsidRDefault="00AA4E0A" w:rsidP="00AA4E0A">
            <w:pPr>
              <w:spacing w:line="276" w:lineRule="auto"/>
              <w:jc w:val="center"/>
              <w:rPr>
                <w:b/>
                <w:bCs/>
                <w:sz w:val="20"/>
                <w:szCs w:val="20"/>
              </w:rPr>
            </w:pPr>
            <w:r w:rsidRPr="00AA4E0A">
              <w:rPr>
                <w:b/>
                <w:bCs/>
                <w:sz w:val="20"/>
                <w:szCs w:val="20"/>
              </w:rPr>
              <w:t>1 981 519,62</w:t>
            </w:r>
          </w:p>
        </w:tc>
      </w:tr>
      <w:tr w:rsidR="00AA4E0A" w:rsidRPr="00AA4E0A" w14:paraId="75B97256" w14:textId="77777777" w:rsidTr="00CD712F">
        <w:tc>
          <w:tcPr>
            <w:tcW w:w="523" w:type="dxa"/>
            <w:shd w:val="clear" w:color="auto" w:fill="auto"/>
          </w:tcPr>
          <w:p w14:paraId="27ECF4BF" w14:textId="77777777" w:rsidR="00AA4E0A" w:rsidRPr="00AA4E0A" w:rsidRDefault="00AA4E0A" w:rsidP="00AA4E0A">
            <w:pPr>
              <w:spacing w:line="276" w:lineRule="auto"/>
              <w:rPr>
                <w:b/>
                <w:bCs/>
                <w:sz w:val="20"/>
                <w:szCs w:val="20"/>
              </w:rPr>
            </w:pPr>
          </w:p>
        </w:tc>
        <w:tc>
          <w:tcPr>
            <w:tcW w:w="15179" w:type="dxa"/>
            <w:gridSpan w:val="9"/>
            <w:tcBorders>
              <w:right w:val="single" w:sz="4" w:space="0" w:color="auto"/>
            </w:tcBorders>
            <w:shd w:val="clear" w:color="auto" w:fill="auto"/>
          </w:tcPr>
          <w:p w14:paraId="48761967" w14:textId="77777777" w:rsidR="00AA4E0A" w:rsidRPr="00AA4E0A" w:rsidRDefault="00AA4E0A" w:rsidP="00AA4E0A">
            <w:pPr>
              <w:spacing w:line="276" w:lineRule="auto"/>
              <w:rPr>
                <w:b/>
                <w:bCs/>
                <w:sz w:val="20"/>
                <w:szCs w:val="20"/>
              </w:rPr>
            </w:pPr>
            <w:r w:rsidRPr="00AA4E0A">
              <w:rPr>
                <w:b/>
                <w:bCs/>
                <w:sz w:val="20"/>
                <w:szCs w:val="20"/>
              </w:rPr>
              <w:t xml:space="preserve">Глава 9. Прочие работы и затраты </w:t>
            </w:r>
          </w:p>
        </w:tc>
      </w:tr>
      <w:tr w:rsidR="00AA4E0A" w:rsidRPr="00AA4E0A" w14:paraId="79CE9325" w14:textId="77777777" w:rsidTr="00CD712F">
        <w:tc>
          <w:tcPr>
            <w:tcW w:w="523" w:type="dxa"/>
            <w:shd w:val="clear" w:color="auto" w:fill="auto"/>
          </w:tcPr>
          <w:p w14:paraId="666438FD" w14:textId="77777777" w:rsidR="00AA4E0A" w:rsidRPr="00AA4E0A" w:rsidRDefault="00AA4E0A" w:rsidP="00AA4E0A">
            <w:pPr>
              <w:spacing w:line="276" w:lineRule="auto"/>
              <w:rPr>
                <w:b/>
                <w:bCs/>
                <w:sz w:val="20"/>
                <w:szCs w:val="2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tcPr>
          <w:p w14:paraId="2DEB238B"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09-01-01</w:t>
            </w:r>
          </w:p>
        </w:tc>
        <w:tc>
          <w:tcPr>
            <w:tcW w:w="3120" w:type="dxa"/>
            <w:tcBorders>
              <w:top w:val="single" w:sz="4" w:space="0" w:color="auto"/>
              <w:left w:val="nil"/>
              <w:bottom w:val="single" w:sz="4" w:space="0" w:color="auto"/>
              <w:right w:val="single" w:sz="4" w:space="0" w:color="auto"/>
            </w:tcBorders>
            <w:shd w:val="clear" w:color="auto" w:fill="auto"/>
          </w:tcPr>
          <w:p w14:paraId="30BF58F9"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Пусконаладочные работы</w:t>
            </w:r>
          </w:p>
        </w:tc>
        <w:tc>
          <w:tcPr>
            <w:tcW w:w="1418" w:type="dxa"/>
            <w:shd w:val="clear" w:color="auto" w:fill="auto"/>
          </w:tcPr>
          <w:p w14:paraId="37C51B41" w14:textId="77777777" w:rsidR="00AA4E0A" w:rsidRPr="00AA4E0A" w:rsidRDefault="00AA4E0A" w:rsidP="00AA4E0A">
            <w:pPr>
              <w:spacing w:line="276" w:lineRule="auto"/>
              <w:jc w:val="center"/>
              <w:rPr>
                <w:b/>
                <w:bCs/>
                <w:sz w:val="20"/>
                <w:szCs w:val="20"/>
              </w:rPr>
            </w:pPr>
          </w:p>
        </w:tc>
        <w:tc>
          <w:tcPr>
            <w:tcW w:w="1559" w:type="dxa"/>
            <w:shd w:val="clear" w:color="auto" w:fill="auto"/>
          </w:tcPr>
          <w:p w14:paraId="1FB35B71" w14:textId="77777777" w:rsidR="00AA4E0A" w:rsidRPr="00AA4E0A" w:rsidRDefault="00AA4E0A" w:rsidP="00AA4E0A">
            <w:pPr>
              <w:spacing w:line="276" w:lineRule="auto"/>
              <w:jc w:val="center"/>
              <w:rPr>
                <w:b/>
                <w:bCs/>
                <w:sz w:val="20"/>
                <w:szCs w:val="20"/>
              </w:rPr>
            </w:pPr>
          </w:p>
        </w:tc>
        <w:tc>
          <w:tcPr>
            <w:tcW w:w="1985" w:type="dxa"/>
            <w:shd w:val="clear" w:color="auto" w:fill="auto"/>
          </w:tcPr>
          <w:p w14:paraId="3EC7B4D3" w14:textId="77777777" w:rsidR="00AA4E0A" w:rsidRPr="00AA4E0A" w:rsidRDefault="00AA4E0A" w:rsidP="00AA4E0A">
            <w:pPr>
              <w:spacing w:line="276" w:lineRule="auto"/>
              <w:jc w:val="center"/>
              <w:rPr>
                <w:sz w:val="20"/>
                <w:szCs w:val="20"/>
              </w:rPr>
            </w:pPr>
            <w:r w:rsidRPr="00AA4E0A">
              <w:rPr>
                <w:rFonts w:eastAsia="Calibri"/>
                <w:sz w:val="20"/>
                <w:szCs w:val="20"/>
                <w:lang w:eastAsia="en-US"/>
              </w:rPr>
              <w:t>7 126,81</w:t>
            </w:r>
          </w:p>
        </w:tc>
        <w:tc>
          <w:tcPr>
            <w:tcW w:w="1701" w:type="dxa"/>
            <w:shd w:val="clear" w:color="auto" w:fill="auto"/>
          </w:tcPr>
          <w:p w14:paraId="0E70D407" w14:textId="77777777" w:rsidR="00AA4E0A" w:rsidRPr="00AA4E0A" w:rsidRDefault="00AA4E0A" w:rsidP="00AA4E0A">
            <w:pPr>
              <w:spacing w:line="276" w:lineRule="auto"/>
              <w:jc w:val="center"/>
              <w:rPr>
                <w:b/>
                <w:bCs/>
                <w:sz w:val="20"/>
                <w:szCs w:val="20"/>
              </w:rPr>
            </w:pPr>
          </w:p>
        </w:tc>
        <w:tc>
          <w:tcPr>
            <w:tcW w:w="1276" w:type="dxa"/>
            <w:shd w:val="clear" w:color="auto" w:fill="auto"/>
          </w:tcPr>
          <w:p w14:paraId="1982CE10" w14:textId="77777777" w:rsidR="00AA4E0A" w:rsidRPr="00AA4E0A" w:rsidRDefault="00AA4E0A" w:rsidP="00AA4E0A">
            <w:pPr>
              <w:spacing w:line="276" w:lineRule="auto"/>
              <w:jc w:val="center"/>
              <w:rPr>
                <w:b/>
                <w:bCs/>
                <w:sz w:val="20"/>
                <w:szCs w:val="20"/>
              </w:rPr>
            </w:pPr>
          </w:p>
        </w:tc>
        <w:tc>
          <w:tcPr>
            <w:tcW w:w="1560" w:type="dxa"/>
            <w:shd w:val="clear" w:color="auto" w:fill="auto"/>
          </w:tcPr>
          <w:p w14:paraId="4A27F429" w14:textId="77777777" w:rsidR="00AA4E0A" w:rsidRPr="00AA4E0A" w:rsidRDefault="00AA4E0A" w:rsidP="00AA4E0A">
            <w:pPr>
              <w:spacing w:line="276" w:lineRule="auto"/>
              <w:jc w:val="center"/>
              <w:rPr>
                <w:b/>
                <w:bCs/>
                <w:sz w:val="20"/>
                <w:szCs w:val="20"/>
              </w:rPr>
            </w:pPr>
            <w:r w:rsidRPr="00AA4E0A">
              <w:rPr>
                <w:sz w:val="20"/>
                <w:szCs w:val="20"/>
              </w:rPr>
              <w:t>7 126,81</w:t>
            </w:r>
          </w:p>
        </w:tc>
      </w:tr>
      <w:tr w:rsidR="00AA4E0A" w:rsidRPr="00AA4E0A" w14:paraId="54CA4877" w14:textId="77777777" w:rsidTr="00CD712F">
        <w:tc>
          <w:tcPr>
            <w:tcW w:w="523" w:type="dxa"/>
            <w:shd w:val="clear" w:color="auto" w:fill="auto"/>
          </w:tcPr>
          <w:p w14:paraId="04EFF2DF" w14:textId="77777777" w:rsidR="00AA4E0A" w:rsidRPr="00AA4E0A" w:rsidRDefault="00AA4E0A" w:rsidP="00AA4E0A">
            <w:pPr>
              <w:spacing w:line="276" w:lineRule="auto"/>
              <w:rPr>
                <w:b/>
                <w:bCs/>
                <w:sz w:val="20"/>
                <w:szCs w:val="2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tcPr>
          <w:p w14:paraId="04451561"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09-02-01</w:t>
            </w:r>
          </w:p>
        </w:tc>
        <w:tc>
          <w:tcPr>
            <w:tcW w:w="3120" w:type="dxa"/>
            <w:tcBorders>
              <w:top w:val="single" w:sz="4" w:space="0" w:color="auto"/>
              <w:left w:val="nil"/>
              <w:bottom w:val="single" w:sz="4" w:space="0" w:color="auto"/>
              <w:right w:val="single" w:sz="4" w:space="0" w:color="auto"/>
            </w:tcBorders>
            <w:shd w:val="clear" w:color="auto" w:fill="auto"/>
          </w:tcPr>
          <w:p w14:paraId="6951DED6"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Пусконаладочные работы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DEA537" w14:textId="77777777" w:rsidR="00AA4E0A" w:rsidRPr="00AA4E0A" w:rsidRDefault="00AA4E0A" w:rsidP="00AA4E0A">
            <w:pPr>
              <w:spacing w:line="276" w:lineRule="auto"/>
              <w:jc w:val="center"/>
              <w:rPr>
                <w:b/>
                <w:bCs/>
                <w:sz w:val="20"/>
                <w:szCs w:val="20"/>
              </w:rPr>
            </w:pPr>
          </w:p>
        </w:tc>
        <w:tc>
          <w:tcPr>
            <w:tcW w:w="1559" w:type="dxa"/>
            <w:tcBorders>
              <w:top w:val="single" w:sz="4" w:space="0" w:color="auto"/>
            </w:tcBorders>
            <w:shd w:val="clear" w:color="auto" w:fill="auto"/>
          </w:tcPr>
          <w:p w14:paraId="6C74F0EA" w14:textId="77777777" w:rsidR="00AA4E0A" w:rsidRPr="00AA4E0A" w:rsidRDefault="00AA4E0A" w:rsidP="00AA4E0A">
            <w:pPr>
              <w:spacing w:line="276" w:lineRule="auto"/>
              <w:jc w:val="center"/>
              <w:rPr>
                <w:b/>
                <w:bCs/>
                <w:sz w:val="20"/>
                <w:szCs w:val="20"/>
              </w:rPr>
            </w:pPr>
          </w:p>
        </w:tc>
        <w:tc>
          <w:tcPr>
            <w:tcW w:w="1985" w:type="dxa"/>
            <w:tcBorders>
              <w:top w:val="single" w:sz="4" w:space="0" w:color="auto"/>
            </w:tcBorders>
            <w:shd w:val="clear" w:color="auto" w:fill="auto"/>
          </w:tcPr>
          <w:p w14:paraId="5D4B3B37" w14:textId="77777777" w:rsidR="00AA4E0A" w:rsidRPr="00AA4E0A" w:rsidRDefault="00AA4E0A" w:rsidP="00AA4E0A">
            <w:pPr>
              <w:spacing w:line="276" w:lineRule="auto"/>
              <w:jc w:val="center"/>
              <w:rPr>
                <w:sz w:val="20"/>
                <w:szCs w:val="20"/>
              </w:rPr>
            </w:pPr>
            <w:r w:rsidRPr="00AA4E0A">
              <w:rPr>
                <w:rFonts w:eastAsia="Calibri"/>
                <w:sz w:val="20"/>
                <w:szCs w:val="20"/>
                <w:lang w:eastAsia="en-US"/>
              </w:rPr>
              <w:t>47 419,39</w:t>
            </w:r>
          </w:p>
        </w:tc>
        <w:tc>
          <w:tcPr>
            <w:tcW w:w="1701" w:type="dxa"/>
            <w:tcBorders>
              <w:top w:val="single" w:sz="4" w:space="0" w:color="auto"/>
            </w:tcBorders>
            <w:shd w:val="clear" w:color="auto" w:fill="auto"/>
          </w:tcPr>
          <w:p w14:paraId="2A2B90B6" w14:textId="77777777" w:rsidR="00AA4E0A" w:rsidRPr="00AA4E0A" w:rsidRDefault="00AA4E0A" w:rsidP="00AA4E0A">
            <w:pPr>
              <w:spacing w:line="276" w:lineRule="auto"/>
              <w:jc w:val="center"/>
              <w:rPr>
                <w:b/>
                <w:bCs/>
                <w:sz w:val="20"/>
                <w:szCs w:val="20"/>
              </w:rPr>
            </w:pPr>
          </w:p>
        </w:tc>
        <w:tc>
          <w:tcPr>
            <w:tcW w:w="1276" w:type="dxa"/>
            <w:tcBorders>
              <w:top w:val="single" w:sz="4" w:space="0" w:color="auto"/>
            </w:tcBorders>
            <w:shd w:val="clear" w:color="auto" w:fill="auto"/>
          </w:tcPr>
          <w:p w14:paraId="645B66E3" w14:textId="77777777" w:rsidR="00AA4E0A" w:rsidRPr="00AA4E0A" w:rsidRDefault="00AA4E0A" w:rsidP="00AA4E0A">
            <w:pPr>
              <w:spacing w:line="276" w:lineRule="auto"/>
              <w:jc w:val="center"/>
              <w:rPr>
                <w:b/>
                <w:bCs/>
                <w:sz w:val="20"/>
                <w:szCs w:val="20"/>
              </w:rPr>
            </w:pPr>
          </w:p>
        </w:tc>
        <w:tc>
          <w:tcPr>
            <w:tcW w:w="1560" w:type="dxa"/>
            <w:tcBorders>
              <w:top w:val="single" w:sz="4" w:space="0" w:color="auto"/>
            </w:tcBorders>
            <w:shd w:val="clear" w:color="auto" w:fill="auto"/>
          </w:tcPr>
          <w:p w14:paraId="21870B54" w14:textId="77777777" w:rsidR="00AA4E0A" w:rsidRPr="00AA4E0A" w:rsidRDefault="00AA4E0A" w:rsidP="00AA4E0A">
            <w:pPr>
              <w:spacing w:line="276" w:lineRule="auto"/>
              <w:jc w:val="center"/>
              <w:rPr>
                <w:sz w:val="20"/>
                <w:szCs w:val="20"/>
              </w:rPr>
            </w:pPr>
            <w:r w:rsidRPr="00AA4E0A">
              <w:rPr>
                <w:sz w:val="20"/>
                <w:szCs w:val="20"/>
              </w:rPr>
              <w:t>47 419,39</w:t>
            </w:r>
          </w:p>
        </w:tc>
      </w:tr>
      <w:tr w:rsidR="00AA4E0A" w:rsidRPr="00AA4E0A" w14:paraId="16CEA604" w14:textId="77777777" w:rsidTr="00CD712F">
        <w:tc>
          <w:tcPr>
            <w:tcW w:w="523" w:type="dxa"/>
            <w:shd w:val="clear" w:color="auto" w:fill="auto"/>
          </w:tcPr>
          <w:p w14:paraId="6F4AEAD9" w14:textId="77777777" w:rsidR="00AA4E0A" w:rsidRPr="00AA4E0A" w:rsidRDefault="00AA4E0A" w:rsidP="00AA4E0A">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28207D12"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09-01-02</w:t>
            </w:r>
          </w:p>
        </w:tc>
        <w:tc>
          <w:tcPr>
            <w:tcW w:w="3120" w:type="dxa"/>
            <w:tcBorders>
              <w:top w:val="nil"/>
              <w:left w:val="nil"/>
              <w:bottom w:val="single" w:sz="4" w:space="0" w:color="auto"/>
              <w:right w:val="single" w:sz="4" w:space="0" w:color="auto"/>
            </w:tcBorders>
            <w:shd w:val="clear" w:color="auto" w:fill="auto"/>
          </w:tcPr>
          <w:p w14:paraId="016AE74C"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Транспортировка и такелаж существующего трансформатора</w:t>
            </w:r>
          </w:p>
        </w:tc>
        <w:tc>
          <w:tcPr>
            <w:tcW w:w="1418" w:type="dxa"/>
            <w:tcBorders>
              <w:top w:val="nil"/>
              <w:left w:val="single" w:sz="4" w:space="0" w:color="auto"/>
              <w:bottom w:val="single" w:sz="4" w:space="0" w:color="auto"/>
              <w:right w:val="single" w:sz="4" w:space="0" w:color="auto"/>
            </w:tcBorders>
            <w:shd w:val="clear" w:color="auto" w:fill="auto"/>
          </w:tcPr>
          <w:p w14:paraId="7D37F438" w14:textId="77777777" w:rsidR="00AA4E0A" w:rsidRPr="00AA4E0A" w:rsidRDefault="00AA4E0A" w:rsidP="00AA4E0A">
            <w:pPr>
              <w:spacing w:line="276" w:lineRule="auto"/>
              <w:jc w:val="center"/>
              <w:rPr>
                <w:sz w:val="20"/>
                <w:szCs w:val="20"/>
              </w:rPr>
            </w:pPr>
            <w:r w:rsidRPr="00AA4E0A">
              <w:rPr>
                <w:rFonts w:eastAsia="Calibri"/>
                <w:color w:val="000000"/>
                <w:sz w:val="20"/>
                <w:szCs w:val="20"/>
                <w:lang w:eastAsia="en-US"/>
              </w:rPr>
              <w:t>64 659,88</w:t>
            </w:r>
          </w:p>
        </w:tc>
        <w:tc>
          <w:tcPr>
            <w:tcW w:w="1559" w:type="dxa"/>
            <w:shd w:val="clear" w:color="auto" w:fill="auto"/>
          </w:tcPr>
          <w:p w14:paraId="66A10F97" w14:textId="77777777" w:rsidR="00AA4E0A" w:rsidRPr="00AA4E0A" w:rsidRDefault="00AA4E0A" w:rsidP="00AA4E0A">
            <w:pPr>
              <w:spacing w:line="276" w:lineRule="auto"/>
              <w:jc w:val="center"/>
              <w:rPr>
                <w:b/>
                <w:bCs/>
                <w:sz w:val="20"/>
                <w:szCs w:val="20"/>
              </w:rPr>
            </w:pPr>
          </w:p>
        </w:tc>
        <w:tc>
          <w:tcPr>
            <w:tcW w:w="1985" w:type="dxa"/>
            <w:shd w:val="clear" w:color="auto" w:fill="auto"/>
          </w:tcPr>
          <w:p w14:paraId="4BDFF3FD" w14:textId="77777777" w:rsidR="00AA4E0A" w:rsidRPr="00AA4E0A" w:rsidRDefault="00AA4E0A" w:rsidP="00AA4E0A">
            <w:pPr>
              <w:spacing w:line="276" w:lineRule="auto"/>
              <w:jc w:val="center"/>
              <w:rPr>
                <w:b/>
                <w:bCs/>
                <w:sz w:val="20"/>
                <w:szCs w:val="20"/>
              </w:rPr>
            </w:pPr>
          </w:p>
        </w:tc>
        <w:tc>
          <w:tcPr>
            <w:tcW w:w="1701" w:type="dxa"/>
            <w:shd w:val="clear" w:color="auto" w:fill="auto"/>
          </w:tcPr>
          <w:p w14:paraId="69A00C78" w14:textId="77777777" w:rsidR="00AA4E0A" w:rsidRPr="00AA4E0A" w:rsidRDefault="00AA4E0A" w:rsidP="00AA4E0A">
            <w:pPr>
              <w:spacing w:line="276" w:lineRule="auto"/>
              <w:jc w:val="center"/>
              <w:rPr>
                <w:b/>
                <w:bCs/>
                <w:sz w:val="20"/>
                <w:szCs w:val="20"/>
              </w:rPr>
            </w:pPr>
          </w:p>
        </w:tc>
        <w:tc>
          <w:tcPr>
            <w:tcW w:w="1276" w:type="dxa"/>
            <w:shd w:val="clear" w:color="auto" w:fill="auto"/>
          </w:tcPr>
          <w:p w14:paraId="3C0B5673" w14:textId="77777777" w:rsidR="00AA4E0A" w:rsidRPr="00AA4E0A" w:rsidRDefault="00AA4E0A" w:rsidP="00AA4E0A">
            <w:pPr>
              <w:spacing w:line="276" w:lineRule="auto"/>
              <w:jc w:val="center"/>
              <w:rPr>
                <w:sz w:val="20"/>
                <w:szCs w:val="20"/>
              </w:rPr>
            </w:pPr>
          </w:p>
        </w:tc>
        <w:tc>
          <w:tcPr>
            <w:tcW w:w="1560" w:type="dxa"/>
            <w:shd w:val="clear" w:color="auto" w:fill="auto"/>
          </w:tcPr>
          <w:p w14:paraId="1A00411D" w14:textId="77777777" w:rsidR="00AA4E0A" w:rsidRPr="00AA4E0A" w:rsidRDefault="00AA4E0A" w:rsidP="00AA4E0A">
            <w:pPr>
              <w:spacing w:line="276" w:lineRule="auto"/>
              <w:jc w:val="center"/>
              <w:rPr>
                <w:sz w:val="20"/>
                <w:szCs w:val="20"/>
              </w:rPr>
            </w:pPr>
            <w:r w:rsidRPr="00AA4E0A">
              <w:rPr>
                <w:sz w:val="20"/>
                <w:szCs w:val="20"/>
              </w:rPr>
              <w:t>64 659,88</w:t>
            </w:r>
          </w:p>
        </w:tc>
      </w:tr>
      <w:tr w:rsidR="00AA4E0A" w:rsidRPr="00AA4E0A" w14:paraId="1B69B020" w14:textId="77777777" w:rsidTr="00CD712F">
        <w:tc>
          <w:tcPr>
            <w:tcW w:w="523" w:type="dxa"/>
            <w:shd w:val="clear" w:color="auto" w:fill="auto"/>
          </w:tcPr>
          <w:p w14:paraId="10C3AEF0" w14:textId="77777777" w:rsidR="00AA4E0A" w:rsidRPr="00AA4E0A" w:rsidRDefault="00AA4E0A" w:rsidP="00AA4E0A">
            <w:pPr>
              <w:spacing w:line="276" w:lineRule="auto"/>
              <w:rPr>
                <w:b/>
                <w:bCs/>
                <w:sz w:val="20"/>
                <w:szCs w:val="20"/>
              </w:rPr>
            </w:pPr>
          </w:p>
        </w:tc>
        <w:tc>
          <w:tcPr>
            <w:tcW w:w="5680" w:type="dxa"/>
            <w:gridSpan w:val="3"/>
            <w:shd w:val="clear" w:color="auto" w:fill="auto"/>
          </w:tcPr>
          <w:p w14:paraId="3E1AEB9A" w14:textId="77777777" w:rsidR="00AA4E0A" w:rsidRPr="00AA4E0A" w:rsidRDefault="00AA4E0A" w:rsidP="00AA4E0A">
            <w:pPr>
              <w:spacing w:line="276" w:lineRule="auto"/>
              <w:rPr>
                <w:b/>
                <w:bCs/>
                <w:sz w:val="20"/>
                <w:szCs w:val="20"/>
              </w:rPr>
            </w:pPr>
            <w:r w:rsidRPr="00AA4E0A">
              <w:rPr>
                <w:b/>
                <w:bCs/>
                <w:sz w:val="20"/>
                <w:szCs w:val="20"/>
              </w:rPr>
              <w:t xml:space="preserve">Итого по Главе 9. </w:t>
            </w:r>
            <w:r w:rsidRPr="00AA4E0A">
              <w:rPr>
                <w:rFonts w:ascii="Calibri" w:eastAsia="Calibri" w:hAnsi="Calibri"/>
                <w:sz w:val="22"/>
                <w:szCs w:val="22"/>
                <w:lang w:eastAsia="en-US"/>
              </w:rPr>
              <w:t xml:space="preserve"> </w:t>
            </w:r>
            <w:r w:rsidRPr="00AA4E0A">
              <w:rPr>
                <w:b/>
                <w:bCs/>
                <w:sz w:val="20"/>
                <w:szCs w:val="20"/>
              </w:rPr>
              <w:t>Прочие работы и затраты</w:t>
            </w:r>
          </w:p>
        </w:tc>
        <w:tc>
          <w:tcPr>
            <w:tcW w:w="1418" w:type="dxa"/>
            <w:shd w:val="clear" w:color="auto" w:fill="auto"/>
          </w:tcPr>
          <w:p w14:paraId="29CD588D" w14:textId="77777777" w:rsidR="00AA4E0A" w:rsidRPr="00AA4E0A" w:rsidRDefault="00AA4E0A" w:rsidP="00AA4E0A">
            <w:pPr>
              <w:spacing w:line="276" w:lineRule="auto"/>
              <w:jc w:val="center"/>
              <w:rPr>
                <w:sz w:val="20"/>
                <w:szCs w:val="20"/>
              </w:rPr>
            </w:pPr>
            <w:r w:rsidRPr="00AA4E0A">
              <w:rPr>
                <w:sz w:val="20"/>
                <w:szCs w:val="20"/>
              </w:rPr>
              <w:t>64 659,88</w:t>
            </w:r>
          </w:p>
        </w:tc>
        <w:tc>
          <w:tcPr>
            <w:tcW w:w="1559" w:type="dxa"/>
            <w:shd w:val="clear" w:color="auto" w:fill="auto"/>
          </w:tcPr>
          <w:p w14:paraId="45CAD863" w14:textId="77777777" w:rsidR="00AA4E0A" w:rsidRPr="00AA4E0A" w:rsidRDefault="00AA4E0A" w:rsidP="00AA4E0A">
            <w:pPr>
              <w:spacing w:line="276" w:lineRule="auto"/>
              <w:jc w:val="center"/>
              <w:rPr>
                <w:sz w:val="20"/>
                <w:szCs w:val="20"/>
              </w:rPr>
            </w:pPr>
          </w:p>
        </w:tc>
        <w:tc>
          <w:tcPr>
            <w:tcW w:w="1985" w:type="dxa"/>
            <w:shd w:val="clear" w:color="auto" w:fill="auto"/>
          </w:tcPr>
          <w:p w14:paraId="11DC2C87" w14:textId="77777777" w:rsidR="00AA4E0A" w:rsidRPr="00AA4E0A" w:rsidRDefault="00AA4E0A" w:rsidP="00AA4E0A">
            <w:pPr>
              <w:spacing w:line="276" w:lineRule="auto"/>
              <w:jc w:val="center"/>
              <w:rPr>
                <w:sz w:val="20"/>
                <w:szCs w:val="20"/>
              </w:rPr>
            </w:pPr>
            <w:r w:rsidRPr="00AA4E0A">
              <w:rPr>
                <w:sz w:val="20"/>
                <w:szCs w:val="20"/>
              </w:rPr>
              <w:t>54 546,2</w:t>
            </w:r>
          </w:p>
        </w:tc>
        <w:tc>
          <w:tcPr>
            <w:tcW w:w="1701" w:type="dxa"/>
            <w:shd w:val="clear" w:color="auto" w:fill="auto"/>
          </w:tcPr>
          <w:p w14:paraId="46A4F35C" w14:textId="77777777" w:rsidR="00AA4E0A" w:rsidRPr="00AA4E0A" w:rsidRDefault="00AA4E0A" w:rsidP="00AA4E0A">
            <w:pPr>
              <w:spacing w:line="276" w:lineRule="auto"/>
              <w:jc w:val="center"/>
              <w:rPr>
                <w:b/>
                <w:bCs/>
                <w:sz w:val="20"/>
                <w:szCs w:val="20"/>
              </w:rPr>
            </w:pPr>
          </w:p>
        </w:tc>
        <w:tc>
          <w:tcPr>
            <w:tcW w:w="1276" w:type="dxa"/>
            <w:shd w:val="clear" w:color="auto" w:fill="auto"/>
          </w:tcPr>
          <w:p w14:paraId="4118F2BA" w14:textId="77777777" w:rsidR="00AA4E0A" w:rsidRPr="00AA4E0A" w:rsidRDefault="00AA4E0A" w:rsidP="00AA4E0A">
            <w:pPr>
              <w:spacing w:line="276" w:lineRule="auto"/>
              <w:jc w:val="center"/>
              <w:rPr>
                <w:b/>
                <w:bCs/>
                <w:sz w:val="20"/>
                <w:szCs w:val="20"/>
              </w:rPr>
            </w:pPr>
          </w:p>
        </w:tc>
        <w:tc>
          <w:tcPr>
            <w:tcW w:w="1560" w:type="dxa"/>
            <w:tcBorders>
              <w:right w:val="single" w:sz="4" w:space="0" w:color="auto"/>
            </w:tcBorders>
            <w:shd w:val="clear" w:color="auto" w:fill="auto"/>
          </w:tcPr>
          <w:p w14:paraId="7524AF65" w14:textId="77777777" w:rsidR="00AA4E0A" w:rsidRPr="00AA4E0A" w:rsidRDefault="00AA4E0A" w:rsidP="00AA4E0A">
            <w:pPr>
              <w:spacing w:line="276" w:lineRule="auto"/>
              <w:jc w:val="center"/>
              <w:rPr>
                <w:b/>
                <w:bCs/>
                <w:sz w:val="20"/>
                <w:szCs w:val="20"/>
              </w:rPr>
            </w:pPr>
            <w:r w:rsidRPr="00AA4E0A">
              <w:rPr>
                <w:b/>
                <w:bCs/>
                <w:sz w:val="20"/>
                <w:szCs w:val="20"/>
              </w:rPr>
              <w:t>199 206,08</w:t>
            </w:r>
          </w:p>
        </w:tc>
      </w:tr>
      <w:tr w:rsidR="00AA4E0A" w:rsidRPr="00AA4E0A" w14:paraId="44F782C2" w14:textId="77777777" w:rsidTr="00CD712F">
        <w:tc>
          <w:tcPr>
            <w:tcW w:w="523" w:type="dxa"/>
            <w:shd w:val="clear" w:color="auto" w:fill="auto"/>
          </w:tcPr>
          <w:p w14:paraId="40968DF9" w14:textId="77777777" w:rsidR="00AA4E0A" w:rsidRPr="00AA4E0A" w:rsidRDefault="00AA4E0A" w:rsidP="00AA4E0A">
            <w:pPr>
              <w:spacing w:line="276" w:lineRule="auto"/>
              <w:rPr>
                <w:b/>
                <w:bCs/>
                <w:sz w:val="20"/>
                <w:szCs w:val="20"/>
              </w:rPr>
            </w:pPr>
          </w:p>
        </w:tc>
        <w:tc>
          <w:tcPr>
            <w:tcW w:w="5680" w:type="dxa"/>
            <w:gridSpan w:val="3"/>
            <w:shd w:val="clear" w:color="auto" w:fill="auto"/>
          </w:tcPr>
          <w:p w14:paraId="6AD154D5" w14:textId="77777777" w:rsidR="00AA4E0A" w:rsidRPr="00AA4E0A" w:rsidRDefault="00AA4E0A" w:rsidP="00AA4E0A">
            <w:pPr>
              <w:spacing w:line="276" w:lineRule="auto"/>
              <w:jc w:val="right"/>
              <w:rPr>
                <w:b/>
                <w:bCs/>
                <w:sz w:val="20"/>
                <w:szCs w:val="20"/>
              </w:rPr>
            </w:pPr>
            <w:r w:rsidRPr="00AA4E0A">
              <w:rPr>
                <w:b/>
                <w:bCs/>
                <w:sz w:val="20"/>
                <w:szCs w:val="20"/>
              </w:rPr>
              <w:t>Итого по Главам 1-9</w:t>
            </w:r>
          </w:p>
        </w:tc>
        <w:tc>
          <w:tcPr>
            <w:tcW w:w="1418" w:type="dxa"/>
            <w:shd w:val="clear" w:color="auto" w:fill="auto"/>
          </w:tcPr>
          <w:p w14:paraId="7BB0653D" w14:textId="77777777" w:rsidR="00AA4E0A" w:rsidRPr="00AA4E0A" w:rsidRDefault="00AA4E0A" w:rsidP="00AA4E0A">
            <w:pPr>
              <w:spacing w:line="276" w:lineRule="auto"/>
              <w:jc w:val="center"/>
              <w:rPr>
                <w:b/>
                <w:bCs/>
                <w:sz w:val="20"/>
                <w:szCs w:val="20"/>
              </w:rPr>
            </w:pPr>
            <w:r w:rsidRPr="00AA4E0A">
              <w:rPr>
                <w:b/>
                <w:bCs/>
                <w:sz w:val="20"/>
                <w:szCs w:val="20"/>
              </w:rPr>
              <w:t>501 715,12</w:t>
            </w:r>
          </w:p>
        </w:tc>
        <w:tc>
          <w:tcPr>
            <w:tcW w:w="1559" w:type="dxa"/>
            <w:shd w:val="clear" w:color="auto" w:fill="auto"/>
          </w:tcPr>
          <w:p w14:paraId="3928CAB9" w14:textId="77777777" w:rsidR="00AA4E0A" w:rsidRPr="00AA4E0A" w:rsidRDefault="00AA4E0A" w:rsidP="00AA4E0A">
            <w:pPr>
              <w:spacing w:line="276" w:lineRule="auto"/>
              <w:jc w:val="center"/>
              <w:rPr>
                <w:b/>
                <w:bCs/>
                <w:sz w:val="20"/>
                <w:szCs w:val="20"/>
              </w:rPr>
            </w:pPr>
            <w:r w:rsidRPr="00AA4E0A">
              <w:rPr>
                <w:b/>
                <w:bCs/>
                <w:sz w:val="20"/>
                <w:szCs w:val="20"/>
              </w:rPr>
              <w:t>1 544 464,38</w:t>
            </w:r>
          </w:p>
        </w:tc>
        <w:tc>
          <w:tcPr>
            <w:tcW w:w="1985" w:type="dxa"/>
            <w:shd w:val="clear" w:color="auto" w:fill="auto"/>
          </w:tcPr>
          <w:p w14:paraId="6CF5F4E5" w14:textId="77777777" w:rsidR="00AA4E0A" w:rsidRPr="00AA4E0A" w:rsidRDefault="00AA4E0A" w:rsidP="00AA4E0A">
            <w:pPr>
              <w:spacing w:line="276" w:lineRule="auto"/>
              <w:jc w:val="center"/>
              <w:rPr>
                <w:b/>
                <w:bCs/>
                <w:sz w:val="20"/>
                <w:szCs w:val="20"/>
              </w:rPr>
            </w:pPr>
            <w:r w:rsidRPr="00AA4E0A">
              <w:rPr>
                <w:b/>
                <w:bCs/>
                <w:sz w:val="20"/>
                <w:szCs w:val="20"/>
              </w:rPr>
              <w:t>54 546,2</w:t>
            </w:r>
          </w:p>
        </w:tc>
        <w:tc>
          <w:tcPr>
            <w:tcW w:w="1701" w:type="dxa"/>
            <w:shd w:val="clear" w:color="auto" w:fill="auto"/>
          </w:tcPr>
          <w:p w14:paraId="32C0DF4A" w14:textId="77777777" w:rsidR="00AA4E0A" w:rsidRPr="00AA4E0A" w:rsidRDefault="00AA4E0A" w:rsidP="00AA4E0A">
            <w:pPr>
              <w:spacing w:line="276" w:lineRule="auto"/>
              <w:jc w:val="center"/>
              <w:rPr>
                <w:b/>
                <w:bCs/>
                <w:sz w:val="20"/>
                <w:szCs w:val="20"/>
              </w:rPr>
            </w:pPr>
          </w:p>
        </w:tc>
        <w:tc>
          <w:tcPr>
            <w:tcW w:w="1276" w:type="dxa"/>
            <w:shd w:val="clear" w:color="auto" w:fill="auto"/>
          </w:tcPr>
          <w:p w14:paraId="2C42FB84" w14:textId="77777777" w:rsidR="00AA4E0A" w:rsidRPr="00AA4E0A" w:rsidRDefault="00AA4E0A" w:rsidP="00AA4E0A">
            <w:pPr>
              <w:spacing w:line="276" w:lineRule="auto"/>
              <w:jc w:val="center"/>
              <w:rPr>
                <w:b/>
                <w:bCs/>
                <w:sz w:val="20"/>
                <w:szCs w:val="20"/>
              </w:rPr>
            </w:pPr>
          </w:p>
        </w:tc>
        <w:tc>
          <w:tcPr>
            <w:tcW w:w="1560" w:type="dxa"/>
            <w:tcBorders>
              <w:right w:val="single" w:sz="4" w:space="0" w:color="auto"/>
            </w:tcBorders>
            <w:shd w:val="clear" w:color="auto" w:fill="auto"/>
          </w:tcPr>
          <w:p w14:paraId="20B7C46E" w14:textId="77777777" w:rsidR="00AA4E0A" w:rsidRPr="00AA4E0A" w:rsidRDefault="00AA4E0A" w:rsidP="00AA4E0A">
            <w:pPr>
              <w:spacing w:line="276" w:lineRule="auto"/>
              <w:jc w:val="center"/>
              <w:rPr>
                <w:b/>
                <w:bCs/>
                <w:sz w:val="20"/>
                <w:szCs w:val="20"/>
              </w:rPr>
            </w:pPr>
            <w:r w:rsidRPr="00AA4E0A">
              <w:rPr>
                <w:b/>
                <w:bCs/>
                <w:sz w:val="20"/>
                <w:szCs w:val="20"/>
              </w:rPr>
              <w:t>2 100 725,7</w:t>
            </w:r>
          </w:p>
        </w:tc>
      </w:tr>
      <w:tr w:rsidR="00AA4E0A" w:rsidRPr="00AA4E0A" w14:paraId="0C9CA18C" w14:textId="77777777" w:rsidTr="00CD712F">
        <w:tc>
          <w:tcPr>
            <w:tcW w:w="529" w:type="dxa"/>
            <w:gridSpan w:val="2"/>
            <w:tcBorders>
              <w:right w:val="single" w:sz="4" w:space="0" w:color="auto"/>
            </w:tcBorders>
            <w:shd w:val="clear" w:color="auto" w:fill="auto"/>
          </w:tcPr>
          <w:p w14:paraId="66601B4D" w14:textId="77777777" w:rsidR="00AA4E0A" w:rsidRPr="00AA4E0A" w:rsidRDefault="00AA4E0A" w:rsidP="00AA4E0A">
            <w:pPr>
              <w:spacing w:line="276" w:lineRule="auto"/>
              <w:jc w:val="center"/>
              <w:rPr>
                <w:b/>
                <w:bCs/>
                <w:sz w:val="20"/>
                <w:szCs w:val="20"/>
              </w:rPr>
            </w:pPr>
          </w:p>
        </w:tc>
        <w:tc>
          <w:tcPr>
            <w:tcW w:w="15173" w:type="dxa"/>
            <w:gridSpan w:val="8"/>
            <w:tcBorders>
              <w:right w:val="single" w:sz="4" w:space="0" w:color="auto"/>
            </w:tcBorders>
            <w:shd w:val="clear" w:color="auto" w:fill="auto"/>
          </w:tcPr>
          <w:p w14:paraId="1004361D" w14:textId="77777777" w:rsidR="00AA4E0A" w:rsidRPr="00AA4E0A" w:rsidRDefault="00AA4E0A" w:rsidP="00AA4E0A">
            <w:pPr>
              <w:spacing w:line="276" w:lineRule="auto"/>
              <w:rPr>
                <w:b/>
                <w:bCs/>
                <w:sz w:val="20"/>
                <w:szCs w:val="20"/>
              </w:rPr>
            </w:pPr>
            <w:r w:rsidRPr="00AA4E0A">
              <w:rPr>
                <w:b/>
                <w:bCs/>
                <w:sz w:val="20"/>
                <w:szCs w:val="20"/>
              </w:rPr>
              <w:t>Глава 10.</w:t>
            </w:r>
            <w:r w:rsidRPr="00AA4E0A">
              <w:rPr>
                <w:rFonts w:ascii="Calibri" w:eastAsia="Calibri" w:hAnsi="Calibri"/>
                <w:sz w:val="22"/>
                <w:szCs w:val="22"/>
                <w:lang w:eastAsia="en-US"/>
              </w:rPr>
              <w:t xml:space="preserve"> </w:t>
            </w:r>
            <w:r w:rsidRPr="00AA4E0A">
              <w:rPr>
                <w:b/>
                <w:bCs/>
                <w:sz w:val="20"/>
                <w:szCs w:val="20"/>
              </w:rPr>
              <w:t>Содержание службы заказчика. Строительный контроль</w:t>
            </w:r>
          </w:p>
        </w:tc>
      </w:tr>
      <w:tr w:rsidR="00AA4E0A" w:rsidRPr="00AA4E0A" w14:paraId="07639560" w14:textId="77777777" w:rsidTr="00CD712F">
        <w:tc>
          <w:tcPr>
            <w:tcW w:w="529" w:type="dxa"/>
            <w:gridSpan w:val="2"/>
            <w:tcBorders>
              <w:right w:val="single" w:sz="4" w:space="0" w:color="auto"/>
            </w:tcBorders>
            <w:shd w:val="clear" w:color="auto" w:fill="auto"/>
          </w:tcPr>
          <w:p w14:paraId="6FEE355F" w14:textId="77777777" w:rsidR="00AA4E0A" w:rsidRPr="00AA4E0A" w:rsidRDefault="00AA4E0A" w:rsidP="00AA4E0A">
            <w:pPr>
              <w:spacing w:line="276" w:lineRule="auto"/>
              <w:jc w:val="center"/>
              <w:rPr>
                <w:b/>
                <w:bCs/>
                <w:sz w:val="20"/>
                <w:szCs w:val="20"/>
              </w:rPr>
            </w:pPr>
          </w:p>
        </w:tc>
        <w:tc>
          <w:tcPr>
            <w:tcW w:w="2554" w:type="dxa"/>
            <w:tcBorders>
              <w:right w:val="single" w:sz="4" w:space="0" w:color="auto"/>
            </w:tcBorders>
            <w:shd w:val="clear" w:color="auto" w:fill="auto"/>
          </w:tcPr>
          <w:p w14:paraId="20828296" w14:textId="77777777" w:rsidR="00AA4E0A" w:rsidRPr="00AA4E0A" w:rsidRDefault="00AA4E0A" w:rsidP="00AA4E0A">
            <w:pPr>
              <w:spacing w:line="276" w:lineRule="auto"/>
              <w:rPr>
                <w:sz w:val="20"/>
                <w:szCs w:val="20"/>
              </w:rPr>
            </w:pPr>
            <w:r w:rsidRPr="00AA4E0A">
              <w:rPr>
                <w:sz w:val="20"/>
                <w:szCs w:val="20"/>
              </w:rPr>
              <w:t>Постановление Правительства РФ от 21.06.2010г. №468</w:t>
            </w:r>
          </w:p>
        </w:tc>
        <w:tc>
          <w:tcPr>
            <w:tcW w:w="3120" w:type="dxa"/>
            <w:tcBorders>
              <w:right w:val="single" w:sz="4" w:space="0" w:color="auto"/>
            </w:tcBorders>
            <w:shd w:val="clear" w:color="auto" w:fill="auto"/>
          </w:tcPr>
          <w:p w14:paraId="49D87EBF" w14:textId="77777777" w:rsidR="00AA4E0A" w:rsidRPr="00AA4E0A" w:rsidRDefault="00AA4E0A" w:rsidP="00AA4E0A">
            <w:pPr>
              <w:spacing w:line="276" w:lineRule="auto"/>
              <w:rPr>
                <w:sz w:val="20"/>
                <w:szCs w:val="20"/>
              </w:rPr>
            </w:pPr>
            <w:r w:rsidRPr="00AA4E0A">
              <w:rPr>
                <w:sz w:val="20"/>
                <w:szCs w:val="20"/>
              </w:rPr>
              <w:t>Строительный контроль - 2,14%</w:t>
            </w:r>
          </w:p>
        </w:tc>
        <w:tc>
          <w:tcPr>
            <w:tcW w:w="1418" w:type="dxa"/>
            <w:tcBorders>
              <w:right w:val="single" w:sz="4" w:space="0" w:color="auto"/>
            </w:tcBorders>
            <w:shd w:val="clear" w:color="auto" w:fill="auto"/>
          </w:tcPr>
          <w:p w14:paraId="11833F74" w14:textId="77777777" w:rsidR="00AA4E0A" w:rsidRPr="00AA4E0A" w:rsidRDefault="00AA4E0A" w:rsidP="00AA4E0A">
            <w:pPr>
              <w:spacing w:line="276" w:lineRule="auto"/>
              <w:jc w:val="center"/>
              <w:rPr>
                <w:b/>
                <w:bCs/>
                <w:sz w:val="20"/>
                <w:szCs w:val="20"/>
              </w:rPr>
            </w:pPr>
          </w:p>
        </w:tc>
        <w:tc>
          <w:tcPr>
            <w:tcW w:w="1559" w:type="dxa"/>
            <w:tcBorders>
              <w:right w:val="single" w:sz="4" w:space="0" w:color="auto"/>
            </w:tcBorders>
            <w:shd w:val="clear" w:color="auto" w:fill="auto"/>
          </w:tcPr>
          <w:p w14:paraId="7326055A" w14:textId="77777777" w:rsidR="00AA4E0A" w:rsidRPr="00AA4E0A" w:rsidRDefault="00AA4E0A" w:rsidP="00AA4E0A">
            <w:pPr>
              <w:spacing w:line="276" w:lineRule="auto"/>
              <w:jc w:val="center"/>
              <w:rPr>
                <w:b/>
                <w:bCs/>
                <w:sz w:val="20"/>
                <w:szCs w:val="20"/>
              </w:rPr>
            </w:pPr>
          </w:p>
        </w:tc>
        <w:tc>
          <w:tcPr>
            <w:tcW w:w="1985" w:type="dxa"/>
            <w:tcBorders>
              <w:right w:val="single" w:sz="4" w:space="0" w:color="auto"/>
            </w:tcBorders>
            <w:shd w:val="clear" w:color="auto" w:fill="auto"/>
          </w:tcPr>
          <w:p w14:paraId="14A84116" w14:textId="77777777" w:rsidR="00AA4E0A" w:rsidRPr="00AA4E0A" w:rsidRDefault="00AA4E0A" w:rsidP="00AA4E0A">
            <w:pPr>
              <w:spacing w:line="276" w:lineRule="auto"/>
              <w:jc w:val="center"/>
              <w:rPr>
                <w:b/>
                <w:bCs/>
                <w:sz w:val="20"/>
                <w:szCs w:val="20"/>
              </w:rPr>
            </w:pPr>
          </w:p>
        </w:tc>
        <w:tc>
          <w:tcPr>
            <w:tcW w:w="1701" w:type="dxa"/>
            <w:tcBorders>
              <w:right w:val="single" w:sz="4" w:space="0" w:color="auto"/>
            </w:tcBorders>
            <w:shd w:val="clear" w:color="auto" w:fill="auto"/>
          </w:tcPr>
          <w:p w14:paraId="15D5B858" w14:textId="77777777" w:rsidR="00AA4E0A" w:rsidRPr="00AA4E0A" w:rsidRDefault="00AA4E0A" w:rsidP="00AA4E0A">
            <w:pPr>
              <w:spacing w:line="276" w:lineRule="auto"/>
              <w:jc w:val="center"/>
              <w:rPr>
                <w:sz w:val="20"/>
                <w:szCs w:val="20"/>
              </w:rPr>
            </w:pPr>
          </w:p>
        </w:tc>
        <w:tc>
          <w:tcPr>
            <w:tcW w:w="1276" w:type="dxa"/>
            <w:tcBorders>
              <w:right w:val="single" w:sz="4" w:space="0" w:color="auto"/>
            </w:tcBorders>
            <w:shd w:val="clear" w:color="auto" w:fill="auto"/>
          </w:tcPr>
          <w:p w14:paraId="430DC928" w14:textId="77777777" w:rsidR="00AA4E0A" w:rsidRPr="00AA4E0A" w:rsidRDefault="00AA4E0A" w:rsidP="00AA4E0A">
            <w:pPr>
              <w:spacing w:line="276" w:lineRule="auto"/>
              <w:jc w:val="center"/>
              <w:rPr>
                <w:sz w:val="20"/>
                <w:szCs w:val="20"/>
              </w:rPr>
            </w:pPr>
            <w:r w:rsidRPr="00AA4E0A">
              <w:rPr>
                <w:sz w:val="20"/>
                <w:szCs w:val="20"/>
              </w:rPr>
              <w:t>44 955,53</w:t>
            </w:r>
          </w:p>
        </w:tc>
        <w:tc>
          <w:tcPr>
            <w:tcW w:w="1560" w:type="dxa"/>
            <w:tcBorders>
              <w:right w:val="single" w:sz="4" w:space="0" w:color="auto"/>
            </w:tcBorders>
            <w:shd w:val="clear" w:color="auto" w:fill="auto"/>
          </w:tcPr>
          <w:p w14:paraId="02EADE6C" w14:textId="77777777" w:rsidR="00AA4E0A" w:rsidRPr="00AA4E0A" w:rsidRDefault="00AA4E0A" w:rsidP="00AA4E0A">
            <w:pPr>
              <w:spacing w:line="276" w:lineRule="auto"/>
              <w:jc w:val="center"/>
              <w:rPr>
                <w:b/>
                <w:bCs/>
                <w:sz w:val="20"/>
                <w:szCs w:val="20"/>
              </w:rPr>
            </w:pPr>
            <w:r w:rsidRPr="00AA4E0A">
              <w:rPr>
                <w:b/>
                <w:bCs/>
                <w:sz w:val="20"/>
                <w:szCs w:val="20"/>
              </w:rPr>
              <w:t>44 955,53</w:t>
            </w:r>
          </w:p>
        </w:tc>
      </w:tr>
      <w:tr w:rsidR="00AA4E0A" w:rsidRPr="00AA4E0A" w14:paraId="31FCF1EF" w14:textId="77777777" w:rsidTr="00CD712F">
        <w:tc>
          <w:tcPr>
            <w:tcW w:w="523" w:type="dxa"/>
            <w:shd w:val="clear" w:color="auto" w:fill="auto"/>
          </w:tcPr>
          <w:p w14:paraId="126649F0" w14:textId="77777777" w:rsidR="00AA4E0A" w:rsidRPr="00AA4E0A" w:rsidRDefault="00AA4E0A" w:rsidP="00AA4E0A">
            <w:pPr>
              <w:spacing w:line="276" w:lineRule="auto"/>
              <w:rPr>
                <w:b/>
                <w:bCs/>
                <w:sz w:val="20"/>
                <w:szCs w:val="20"/>
              </w:rPr>
            </w:pPr>
          </w:p>
        </w:tc>
        <w:tc>
          <w:tcPr>
            <w:tcW w:w="5680" w:type="dxa"/>
            <w:gridSpan w:val="3"/>
            <w:shd w:val="clear" w:color="auto" w:fill="auto"/>
          </w:tcPr>
          <w:p w14:paraId="792F4049" w14:textId="77777777" w:rsidR="00AA4E0A" w:rsidRPr="00AA4E0A" w:rsidRDefault="00AA4E0A" w:rsidP="00AA4E0A">
            <w:pPr>
              <w:spacing w:line="276" w:lineRule="auto"/>
              <w:rPr>
                <w:b/>
                <w:bCs/>
                <w:sz w:val="20"/>
                <w:szCs w:val="20"/>
              </w:rPr>
            </w:pPr>
            <w:r w:rsidRPr="00AA4E0A">
              <w:rPr>
                <w:b/>
                <w:bCs/>
                <w:sz w:val="20"/>
                <w:szCs w:val="20"/>
              </w:rPr>
              <w:t>Итого по Главам 1-10</w:t>
            </w:r>
          </w:p>
        </w:tc>
        <w:tc>
          <w:tcPr>
            <w:tcW w:w="1418" w:type="dxa"/>
            <w:shd w:val="clear" w:color="auto" w:fill="auto"/>
          </w:tcPr>
          <w:p w14:paraId="24C225BF" w14:textId="77777777" w:rsidR="00AA4E0A" w:rsidRPr="00AA4E0A" w:rsidRDefault="00AA4E0A" w:rsidP="00AA4E0A">
            <w:pPr>
              <w:spacing w:line="276" w:lineRule="auto"/>
              <w:jc w:val="center"/>
              <w:rPr>
                <w:b/>
                <w:bCs/>
                <w:sz w:val="20"/>
                <w:szCs w:val="20"/>
              </w:rPr>
            </w:pPr>
            <w:r w:rsidRPr="00AA4E0A">
              <w:rPr>
                <w:b/>
                <w:bCs/>
                <w:sz w:val="20"/>
                <w:szCs w:val="20"/>
              </w:rPr>
              <w:t>501 715,12</w:t>
            </w:r>
          </w:p>
        </w:tc>
        <w:tc>
          <w:tcPr>
            <w:tcW w:w="1559" w:type="dxa"/>
            <w:shd w:val="clear" w:color="auto" w:fill="auto"/>
          </w:tcPr>
          <w:p w14:paraId="472EDDF0" w14:textId="77777777" w:rsidR="00AA4E0A" w:rsidRPr="00AA4E0A" w:rsidRDefault="00AA4E0A" w:rsidP="00AA4E0A">
            <w:pPr>
              <w:spacing w:line="276" w:lineRule="auto"/>
              <w:jc w:val="center"/>
              <w:rPr>
                <w:b/>
                <w:bCs/>
                <w:sz w:val="20"/>
                <w:szCs w:val="20"/>
              </w:rPr>
            </w:pPr>
            <w:r w:rsidRPr="00AA4E0A">
              <w:rPr>
                <w:b/>
                <w:bCs/>
                <w:sz w:val="20"/>
                <w:szCs w:val="20"/>
              </w:rPr>
              <w:t>1 544 464,38</w:t>
            </w:r>
          </w:p>
        </w:tc>
        <w:tc>
          <w:tcPr>
            <w:tcW w:w="1985" w:type="dxa"/>
            <w:shd w:val="clear" w:color="auto" w:fill="auto"/>
          </w:tcPr>
          <w:p w14:paraId="6C0519F3" w14:textId="77777777" w:rsidR="00AA4E0A" w:rsidRPr="00AA4E0A" w:rsidRDefault="00AA4E0A" w:rsidP="00AA4E0A">
            <w:pPr>
              <w:spacing w:line="276" w:lineRule="auto"/>
              <w:jc w:val="center"/>
              <w:rPr>
                <w:b/>
                <w:bCs/>
                <w:sz w:val="20"/>
                <w:szCs w:val="20"/>
              </w:rPr>
            </w:pPr>
            <w:r w:rsidRPr="00AA4E0A">
              <w:rPr>
                <w:b/>
                <w:bCs/>
                <w:sz w:val="20"/>
                <w:szCs w:val="20"/>
              </w:rPr>
              <w:t>54 546,2</w:t>
            </w:r>
          </w:p>
        </w:tc>
        <w:tc>
          <w:tcPr>
            <w:tcW w:w="1701" w:type="dxa"/>
            <w:tcBorders>
              <w:right w:val="single" w:sz="4" w:space="0" w:color="auto"/>
            </w:tcBorders>
            <w:shd w:val="clear" w:color="auto" w:fill="auto"/>
          </w:tcPr>
          <w:p w14:paraId="1AC17059" w14:textId="77777777" w:rsidR="00AA4E0A" w:rsidRPr="00AA4E0A" w:rsidRDefault="00AA4E0A" w:rsidP="00AA4E0A">
            <w:pPr>
              <w:spacing w:line="276" w:lineRule="auto"/>
              <w:jc w:val="center"/>
              <w:rPr>
                <w:b/>
                <w:bCs/>
                <w:sz w:val="20"/>
                <w:szCs w:val="20"/>
              </w:rPr>
            </w:pPr>
            <w:r w:rsidRPr="00AA4E0A">
              <w:rPr>
                <w:b/>
                <w:bCs/>
                <w:sz w:val="20"/>
                <w:szCs w:val="20"/>
              </w:rPr>
              <w:t>494 718,63</w:t>
            </w:r>
          </w:p>
        </w:tc>
        <w:tc>
          <w:tcPr>
            <w:tcW w:w="1276" w:type="dxa"/>
            <w:shd w:val="clear" w:color="auto" w:fill="auto"/>
          </w:tcPr>
          <w:p w14:paraId="09FFBD8F" w14:textId="77777777" w:rsidR="00AA4E0A" w:rsidRPr="00AA4E0A" w:rsidRDefault="00AA4E0A" w:rsidP="00AA4E0A">
            <w:pPr>
              <w:spacing w:line="276" w:lineRule="auto"/>
              <w:jc w:val="center"/>
              <w:rPr>
                <w:b/>
                <w:bCs/>
                <w:sz w:val="20"/>
                <w:szCs w:val="20"/>
              </w:rPr>
            </w:pPr>
            <w:r w:rsidRPr="00AA4E0A">
              <w:rPr>
                <w:b/>
                <w:bCs/>
                <w:sz w:val="20"/>
                <w:szCs w:val="20"/>
              </w:rPr>
              <w:t>44 955,53</w:t>
            </w:r>
          </w:p>
        </w:tc>
        <w:tc>
          <w:tcPr>
            <w:tcW w:w="1560" w:type="dxa"/>
            <w:tcBorders>
              <w:right w:val="single" w:sz="4" w:space="0" w:color="auto"/>
            </w:tcBorders>
            <w:shd w:val="clear" w:color="auto" w:fill="auto"/>
          </w:tcPr>
          <w:p w14:paraId="3317C568" w14:textId="77777777" w:rsidR="00AA4E0A" w:rsidRPr="00AA4E0A" w:rsidRDefault="00AA4E0A" w:rsidP="00AA4E0A">
            <w:pPr>
              <w:spacing w:line="276" w:lineRule="auto"/>
              <w:jc w:val="center"/>
              <w:rPr>
                <w:b/>
                <w:bCs/>
                <w:sz w:val="20"/>
                <w:szCs w:val="20"/>
              </w:rPr>
            </w:pPr>
            <w:r w:rsidRPr="00AA4E0A">
              <w:rPr>
                <w:b/>
                <w:bCs/>
                <w:sz w:val="20"/>
                <w:szCs w:val="20"/>
              </w:rPr>
              <w:t>2 145 681,23</w:t>
            </w:r>
          </w:p>
        </w:tc>
      </w:tr>
      <w:tr w:rsidR="00AA4E0A" w:rsidRPr="00AA4E0A" w14:paraId="3601139E" w14:textId="77777777" w:rsidTr="00CD712F">
        <w:tc>
          <w:tcPr>
            <w:tcW w:w="523" w:type="dxa"/>
            <w:shd w:val="clear" w:color="auto" w:fill="auto"/>
          </w:tcPr>
          <w:p w14:paraId="4FDA3EC8" w14:textId="77777777" w:rsidR="00AA4E0A" w:rsidRPr="00AA4E0A" w:rsidRDefault="00AA4E0A" w:rsidP="00AA4E0A">
            <w:pPr>
              <w:spacing w:line="276" w:lineRule="auto"/>
              <w:rPr>
                <w:b/>
                <w:bCs/>
                <w:sz w:val="20"/>
                <w:szCs w:val="20"/>
              </w:rPr>
            </w:pPr>
          </w:p>
        </w:tc>
        <w:tc>
          <w:tcPr>
            <w:tcW w:w="5680" w:type="dxa"/>
            <w:gridSpan w:val="3"/>
            <w:shd w:val="clear" w:color="auto" w:fill="auto"/>
          </w:tcPr>
          <w:p w14:paraId="02A75A26" w14:textId="77777777" w:rsidR="00AA4E0A" w:rsidRPr="00AA4E0A" w:rsidRDefault="00AA4E0A" w:rsidP="00AA4E0A">
            <w:pPr>
              <w:spacing w:line="276" w:lineRule="auto"/>
              <w:rPr>
                <w:b/>
                <w:bCs/>
                <w:sz w:val="20"/>
                <w:szCs w:val="20"/>
              </w:rPr>
            </w:pPr>
            <w:r w:rsidRPr="00AA4E0A">
              <w:rPr>
                <w:b/>
                <w:bCs/>
                <w:sz w:val="20"/>
                <w:szCs w:val="20"/>
              </w:rPr>
              <w:t>Итого сметная стоимость 1 км линии в уровне на 01.01.2000 (без учета стоимости силового трансформатора)</w:t>
            </w:r>
          </w:p>
        </w:tc>
        <w:tc>
          <w:tcPr>
            <w:tcW w:w="1418" w:type="dxa"/>
            <w:shd w:val="clear" w:color="auto" w:fill="auto"/>
          </w:tcPr>
          <w:p w14:paraId="693A0EF6" w14:textId="77777777" w:rsidR="00AA4E0A" w:rsidRPr="00AA4E0A" w:rsidRDefault="00AA4E0A" w:rsidP="00AA4E0A">
            <w:pPr>
              <w:spacing w:line="276" w:lineRule="auto"/>
              <w:jc w:val="center"/>
              <w:rPr>
                <w:b/>
                <w:bCs/>
                <w:sz w:val="20"/>
                <w:szCs w:val="20"/>
              </w:rPr>
            </w:pPr>
            <w:r w:rsidRPr="00AA4E0A">
              <w:rPr>
                <w:b/>
                <w:bCs/>
                <w:sz w:val="20"/>
                <w:szCs w:val="20"/>
              </w:rPr>
              <w:t>501 715,12</w:t>
            </w:r>
          </w:p>
        </w:tc>
        <w:tc>
          <w:tcPr>
            <w:tcW w:w="1559" w:type="dxa"/>
            <w:shd w:val="clear" w:color="auto" w:fill="auto"/>
          </w:tcPr>
          <w:p w14:paraId="735CE52F" w14:textId="77777777" w:rsidR="00AA4E0A" w:rsidRPr="00AA4E0A" w:rsidRDefault="00AA4E0A" w:rsidP="00AA4E0A">
            <w:pPr>
              <w:spacing w:line="276" w:lineRule="auto"/>
              <w:jc w:val="center"/>
              <w:rPr>
                <w:b/>
                <w:bCs/>
                <w:sz w:val="20"/>
                <w:szCs w:val="20"/>
              </w:rPr>
            </w:pPr>
            <w:r w:rsidRPr="00AA4E0A">
              <w:rPr>
                <w:b/>
                <w:bCs/>
                <w:sz w:val="20"/>
                <w:szCs w:val="20"/>
              </w:rPr>
              <w:t>1 544 464,38</w:t>
            </w:r>
          </w:p>
        </w:tc>
        <w:tc>
          <w:tcPr>
            <w:tcW w:w="1985" w:type="dxa"/>
            <w:shd w:val="clear" w:color="auto" w:fill="auto"/>
          </w:tcPr>
          <w:p w14:paraId="4DD1298B" w14:textId="77777777" w:rsidR="00AA4E0A" w:rsidRPr="00AA4E0A" w:rsidRDefault="00AA4E0A" w:rsidP="00AA4E0A">
            <w:pPr>
              <w:spacing w:line="276" w:lineRule="auto"/>
              <w:jc w:val="center"/>
              <w:rPr>
                <w:b/>
                <w:bCs/>
                <w:sz w:val="20"/>
                <w:szCs w:val="20"/>
              </w:rPr>
            </w:pPr>
            <w:r w:rsidRPr="00AA4E0A">
              <w:rPr>
                <w:b/>
                <w:bCs/>
                <w:sz w:val="20"/>
                <w:szCs w:val="20"/>
              </w:rPr>
              <w:t>54 546,2</w:t>
            </w:r>
          </w:p>
        </w:tc>
        <w:tc>
          <w:tcPr>
            <w:tcW w:w="1701" w:type="dxa"/>
            <w:shd w:val="clear" w:color="auto" w:fill="auto"/>
          </w:tcPr>
          <w:p w14:paraId="6C33A1DE" w14:textId="77777777" w:rsidR="00AA4E0A" w:rsidRPr="00AA4E0A" w:rsidRDefault="00AA4E0A" w:rsidP="00AA4E0A">
            <w:pPr>
              <w:spacing w:line="276" w:lineRule="auto"/>
              <w:jc w:val="center"/>
              <w:rPr>
                <w:b/>
                <w:bCs/>
                <w:sz w:val="20"/>
                <w:szCs w:val="20"/>
              </w:rPr>
            </w:pPr>
            <w:r w:rsidRPr="00AA4E0A">
              <w:rPr>
                <w:b/>
                <w:bCs/>
                <w:sz w:val="20"/>
                <w:szCs w:val="20"/>
              </w:rPr>
              <w:t>494 718,63</w:t>
            </w:r>
          </w:p>
        </w:tc>
        <w:tc>
          <w:tcPr>
            <w:tcW w:w="1276" w:type="dxa"/>
            <w:shd w:val="clear" w:color="auto" w:fill="auto"/>
          </w:tcPr>
          <w:p w14:paraId="13D5C2D4" w14:textId="77777777" w:rsidR="00AA4E0A" w:rsidRPr="00AA4E0A" w:rsidRDefault="00AA4E0A" w:rsidP="00AA4E0A">
            <w:pPr>
              <w:spacing w:line="276" w:lineRule="auto"/>
              <w:jc w:val="center"/>
              <w:rPr>
                <w:b/>
                <w:bCs/>
                <w:sz w:val="20"/>
                <w:szCs w:val="20"/>
              </w:rPr>
            </w:pPr>
            <w:r w:rsidRPr="00AA4E0A">
              <w:rPr>
                <w:b/>
                <w:bCs/>
                <w:sz w:val="20"/>
                <w:szCs w:val="20"/>
              </w:rPr>
              <w:t>44 955,53</w:t>
            </w:r>
          </w:p>
        </w:tc>
        <w:tc>
          <w:tcPr>
            <w:tcW w:w="1560" w:type="dxa"/>
            <w:tcBorders>
              <w:right w:val="single" w:sz="4" w:space="0" w:color="auto"/>
            </w:tcBorders>
            <w:shd w:val="clear" w:color="auto" w:fill="auto"/>
          </w:tcPr>
          <w:p w14:paraId="0A9FF831" w14:textId="77777777" w:rsidR="00AA4E0A" w:rsidRPr="00AA4E0A" w:rsidRDefault="00AA4E0A" w:rsidP="00AA4E0A">
            <w:pPr>
              <w:jc w:val="center"/>
              <w:rPr>
                <w:rFonts w:eastAsia="Calibri"/>
                <w:b/>
                <w:bCs/>
                <w:color w:val="000000"/>
                <w:sz w:val="20"/>
                <w:szCs w:val="20"/>
              </w:rPr>
            </w:pPr>
            <w:r w:rsidRPr="00AA4E0A">
              <w:rPr>
                <w:rFonts w:eastAsia="Calibri"/>
                <w:b/>
                <w:bCs/>
                <w:color w:val="000000"/>
                <w:sz w:val="20"/>
                <w:szCs w:val="20"/>
                <w:lang w:eastAsia="en-US"/>
              </w:rPr>
              <w:t>2 640 399,86</w:t>
            </w:r>
          </w:p>
        </w:tc>
      </w:tr>
      <w:tr w:rsidR="00AA4E0A" w:rsidRPr="00AA4E0A" w14:paraId="4C07C5EC" w14:textId="77777777" w:rsidTr="00CD712F">
        <w:tc>
          <w:tcPr>
            <w:tcW w:w="523" w:type="dxa"/>
            <w:shd w:val="clear" w:color="auto" w:fill="auto"/>
          </w:tcPr>
          <w:p w14:paraId="625A677E" w14:textId="77777777" w:rsidR="00AA4E0A" w:rsidRPr="00AA4E0A" w:rsidRDefault="00AA4E0A" w:rsidP="00AA4E0A">
            <w:pPr>
              <w:spacing w:line="276" w:lineRule="auto"/>
              <w:rPr>
                <w:sz w:val="20"/>
                <w:szCs w:val="20"/>
                <w:highlight w:val="yellow"/>
              </w:rPr>
            </w:pPr>
            <w:r w:rsidRPr="00AA4E0A">
              <w:rPr>
                <w:sz w:val="20"/>
                <w:szCs w:val="20"/>
              </w:rPr>
              <w:t>2</w:t>
            </w:r>
          </w:p>
        </w:tc>
        <w:tc>
          <w:tcPr>
            <w:tcW w:w="5680" w:type="dxa"/>
            <w:gridSpan w:val="3"/>
            <w:shd w:val="clear" w:color="auto" w:fill="auto"/>
          </w:tcPr>
          <w:p w14:paraId="41413779" w14:textId="77777777" w:rsidR="00AA4E0A" w:rsidRPr="00AA4E0A" w:rsidRDefault="00AA4E0A" w:rsidP="00AA4E0A">
            <w:pPr>
              <w:spacing w:line="276" w:lineRule="auto"/>
              <w:rPr>
                <w:sz w:val="16"/>
                <w:szCs w:val="16"/>
              </w:rPr>
            </w:pPr>
            <w:r w:rsidRPr="00AA4E0A">
              <w:rPr>
                <w:sz w:val="16"/>
                <w:szCs w:val="16"/>
              </w:rPr>
              <w:t>Реконструкция ПС 35 кВ Сосновская в части замены силовых трансформаторов 1Т и 2Т номиналом 16 МВА на силовые трансформаторы большего номинала (п. 10.2.3.ТУ); замена выключателей в ячейке 10 кВ присоединения силового трансформатора 1Т, в ячейке 10 кВ присоединения силового трансформатора 2Т, в ячейке 10 кВ присоединения секционного выключателя 10 кВ РУ 10 кВ ПС 35 кВ Сосновская на выключатели большего номинала (п. 10.2.4.ТУ); Замена трансформаторов тока в ячейке 10 кВ присоединения силового трансформатора 2Т РУ 10 кВ ПС 35 кВ Сосновская на трансформаторы тока большего номинала (п.10.2.5.ТУ); Замена разъединителей в ячейке 10 кВ присоединения силового трансформатора 1Т, в ячейке 10 кВ присоединения силового трансформатора 2Т РУ 10 кВ ПС 35 кВ Сосновская на разъединители большего номинала (п.10.2.6.ТУ)</w:t>
            </w:r>
          </w:p>
        </w:tc>
        <w:tc>
          <w:tcPr>
            <w:tcW w:w="1418" w:type="dxa"/>
            <w:shd w:val="clear" w:color="auto" w:fill="auto"/>
          </w:tcPr>
          <w:p w14:paraId="7DF9E99B" w14:textId="77777777" w:rsidR="00AA4E0A" w:rsidRPr="00AA4E0A" w:rsidRDefault="00AA4E0A" w:rsidP="00AA4E0A">
            <w:pPr>
              <w:spacing w:line="276" w:lineRule="auto"/>
              <w:jc w:val="center"/>
              <w:rPr>
                <w:sz w:val="20"/>
                <w:szCs w:val="20"/>
              </w:rPr>
            </w:pPr>
            <w:r w:rsidRPr="00AA4E0A">
              <w:rPr>
                <w:sz w:val="20"/>
                <w:szCs w:val="20"/>
              </w:rPr>
              <w:t>1 003 430,24</w:t>
            </w:r>
          </w:p>
        </w:tc>
        <w:tc>
          <w:tcPr>
            <w:tcW w:w="1559" w:type="dxa"/>
            <w:shd w:val="clear" w:color="auto" w:fill="auto"/>
          </w:tcPr>
          <w:p w14:paraId="7783D88A" w14:textId="77777777" w:rsidR="00AA4E0A" w:rsidRPr="00AA4E0A" w:rsidRDefault="00AA4E0A" w:rsidP="00AA4E0A">
            <w:pPr>
              <w:spacing w:line="276" w:lineRule="auto"/>
              <w:jc w:val="center"/>
              <w:rPr>
                <w:sz w:val="20"/>
                <w:szCs w:val="20"/>
              </w:rPr>
            </w:pPr>
            <w:r w:rsidRPr="00AA4E0A">
              <w:rPr>
                <w:sz w:val="20"/>
                <w:szCs w:val="20"/>
              </w:rPr>
              <w:t>3 088 928,76</w:t>
            </w:r>
          </w:p>
        </w:tc>
        <w:tc>
          <w:tcPr>
            <w:tcW w:w="1985" w:type="dxa"/>
            <w:shd w:val="clear" w:color="auto" w:fill="auto"/>
          </w:tcPr>
          <w:p w14:paraId="18172271" w14:textId="77777777" w:rsidR="00AA4E0A" w:rsidRPr="00AA4E0A" w:rsidRDefault="00AA4E0A" w:rsidP="00AA4E0A">
            <w:pPr>
              <w:spacing w:line="276" w:lineRule="auto"/>
              <w:jc w:val="center"/>
              <w:rPr>
                <w:sz w:val="20"/>
                <w:szCs w:val="20"/>
              </w:rPr>
            </w:pPr>
            <w:r w:rsidRPr="00AA4E0A">
              <w:rPr>
                <w:sz w:val="20"/>
                <w:szCs w:val="20"/>
              </w:rPr>
              <w:t>109 092,40</w:t>
            </w:r>
          </w:p>
        </w:tc>
        <w:tc>
          <w:tcPr>
            <w:tcW w:w="1701" w:type="dxa"/>
            <w:shd w:val="clear" w:color="auto" w:fill="auto"/>
          </w:tcPr>
          <w:p w14:paraId="4A9109B7" w14:textId="77777777" w:rsidR="00AA4E0A" w:rsidRPr="00AA4E0A" w:rsidRDefault="00AA4E0A" w:rsidP="00AA4E0A">
            <w:pPr>
              <w:spacing w:line="276" w:lineRule="auto"/>
              <w:jc w:val="center"/>
              <w:rPr>
                <w:sz w:val="20"/>
                <w:szCs w:val="20"/>
              </w:rPr>
            </w:pPr>
            <w:r w:rsidRPr="00AA4E0A">
              <w:rPr>
                <w:sz w:val="20"/>
                <w:szCs w:val="20"/>
              </w:rPr>
              <w:t>989 437,26</w:t>
            </w:r>
          </w:p>
        </w:tc>
        <w:tc>
          <w:tcPr>
            <w:tcW w:w="1276" w:type="dxa"/>
            <w:shd w:val="clear" w:color="auto" w:fill="auto"/>
          </w:tcPr>
          <w:p w14:paraId="392E81F4" w14:textId="77777777" w:rsidR="00AA4E0A" w:rsidRPr="00AA4E0A" w:rsidRDefault="00AA4E0A" w:rsidP="00AA4E0A">
            <w:pPr>
              <w:spacing w:line="276" w:lineRule="auto"/>
              <w:jc w:val="center"/>
              <w:rPr>
                <w:sz w:val="20"/>
                <w:szCs w:val="20"/>
              </w:rPr>
            </w:pPr>
            <w:r w:rsidRPr="00AA4E0A">
              <w:rPr>
                <w:sz w:val="20"/>
                <w:szCs w:val="20"/>
              </w:rPr>
              <w:t>89 911,06</w:t>
            </w:r>
          </w:p>
        </w:tc>
        <w:tc>
          <w:tcPr>
            <w:tcW w:w="1560" w:type="dxa"/>
            <w:tcBorders>
              <w:right w:val="single" w:sz="4" w:space="0" w:color="auto"/>
            </w:tcBorders>
            <w:shd w:val="clear" w:color="auto" w:fill="auto"/>
          </w:tcPr>
          <w:p w14:paraId="483C4AA0" w14:textId="77777777" w:rsidR="00AA4E0A" w:rsidRPr="00AA4E0A" w:rsidRDefault="00AA4E0A" w:rsidP="00AA4E0A">
            <w:pPr>
              <w:spacing w:line="276" w:lineRule="auto"/>
              <w:jc w:val="center"/>
              <w:rPr>
                <w:b/>
                <w:bCs/>
                <w:sz w:val="20"/>
                <w:szCs w:val="20"/>
              </w:rPr>
            </w:pPr>
            <w:r w:rsidRPr="00AA4E0A">
              <w:rPr>
                <w:b/>
                <w:bCs/>
                <w:sz w:val="20"/>
                <w:szCs w:val="20"/>
              </w:rPr>
              <w:t>5 280 799,72</w:t>
            </w:r>
          </w:p>
        </w:tc>
      </w:tr>
      <w:tr w:rsidR="00AA4E0A" w:rsidRPr="00AA4E0A" w14:paraId="01AAF78C" w14:textId="77777777" w:rsidTr="00CD712F">
        <w:tc>
          <w:tcPr>
            <w:tcW w:w="523" w:type="dxa"/>
            <w:shd w:val="clear" w:color="auto" w:fill="auto"/>
          </w:tcPr>
          <w:p w14:paraId="6140DADB" w14:textId="77777777" w:rsidR="00AA4E0A" w:rsidRPr="00AA4E0A" w:rsidRDefault="00AA4E0A" w:rsidP="00AA4E0A">
            <w:pPr>
              <w:spacing w:line="276" w:lineRule="auto"/>
              <w:rPr>
                <w:sz w:val="20"/>
                <w:szCs w:val="20"/>
                <w:highlight w:val="yellow"/>
              </w:rPr>
            </w:pPr>
          </w:p>
        </w:tc>
        <w:tc>
          <w:tcPr>
            <w:tcW w:w="5680" w:type="dxa"/>
            <w:gridSpan w:val="3"/>
            <w:shd w:val="clear" w:color="auto" w:fill="auto"/>
          </w:tcPr>
          <w:p w14:paraId="1018E186" w14:textId="77777777" w:rsidR="00AA4E0A" w:rsidRPr="00AA4E0A" w:rsidRDefault="00AA4E0A" w:rsidP="00AA4E0A">
            <w:pPr>
              <w:spacing w:line="276" w:lineRule="auto"/>
              <w:rPr>
                <w:b/>
                <w:bCs/>
                <w:sz w:val="20"/>
                <w:szCs w:val="20"/>
              </w:rPr>
            </w:pPr>
            <w:r w:rsidRPr="00AA4E0A">
              <w:rPr>
                <w:b/>
                <w:bCs/>
                <w:sz w:val="20"/>
                <w:szCs w:val="20"/>
              </w:rPr>
              <w:t>Итого в ценах на 01.01.2000</w:t>
            </w:r>
          </w:p>
        </w:tc>
        <w:tc>
          <w:tcPr>
            <w:tcW w:w="1418" w:type="dxa"/>
            <w:shd w:val="clear" w:color="auto" w:fill="auto"/>
          </w:tcPr>
          <w:p w14:paraId="25907C9E" w14:textId="77777777" w:rsidR="00AA4E0A" w:rsidRPr="00AA4E0A" w:rsidRDefault="00AA4E0A" w:rsidP="00AA4E0A">
            <w:pPr>
              <w:jc w:val="center"/>
              <w:rPr>
                <w:rFonts w:eastAsia="Calibri"/>
                <w:b/>
                <w:bCs/>
                <w:color w:val="000000"/>
                <w:sz w:val="20"/>
                <w:szCs w:val="20"/>
              </w:rPr>
            </w:pPr>
            <w:r w:rsidRPr="00AA4E0A">
              <w:rPr>
                <w:sz w:val="20"/>
                <w:szCs w:val="20"/>
              </w:rPr>
              <w:t>1 003 430,24</w:t>
            </w:r>
          </w:p>
        </w:tc>
        <w:tc>
          <w:tcPr>
            <w:tcW w:w="1559" w:type="dxa"/>
            <w:shd w:val="clear" w:color="auto" w:fill="auto"/>
          </w:tcPr>
          <w:p w14:paraId="33096FF3" w14:textId="77777777" w:rsidR="00AA4E0A" w:rsidRPr="00AA4E0A" w:rsidRDefault="00AA4E0A" w:rsidP="00AA4E0A">
            <w:pPr>
              <w:spacing w:line="276" w:lineRule="auto"/>
              <w:jc w:val="center"/>
              <w:rPr>
                <w:b/>
                <w:bCs/>
                <w:sz w:val="20"/>
                <w:szCs w:val="20"/>
                <w:highlight w:val="yellow"/>
              </w:rPr>
            </w:pPr>
            <w:r w:rsidRPr="00AA4E0A">
              <w:rPr>
                <w:sz w:val="20"/>
                <w:szCs w:val="20"/>
              </w:rPr>
              <w:t>3 088 928,76</w:t>
            </w:r>
          </w:p>
        </w:tc>
        <w:tc>
          <w:tcPr>
            <w:tcW w:w="1985" w:type="dxa"/>
            <w:shd w:val="clear" w:color="auto" w:fill="auto"/>
          </w:tcPr>
          <w:p w14:paraId="0C1879BF" w14:textId="77777777" w:rsidR="00AA4E0A" w:rsidRPr="00AA4E0A" w:rsidRDefault="00AA4E0A" w:rsidP="00AA4E0A">
            <w:pPr>
              <w:spacing w:line="276" w:lineRule="auto"/>
              <w:jc w:val="center"/>
              <w:rPr>
                <w:b/>
                <w:bCs/>
                <w:sz w:val="20"/>
                <w:szCs w:val="20"/>
                <w:highlight w:val="yellow"/>
              </w:rPr>
            </w:pPr>
            <w:r w:rsidRPr="00AA4E0A">
              <w:rPr>
                <w:sz w:val="20"/>
                <w:szCs w:val="20"/>
              </w:rPr>
              <w:t>109 092,40</w:t>
            </w:r>
          </w:p>
        </w:tc>
        <w:tc>
          <w:tcPr>
            <w:tcW w:w="1701" w:type="dxa"/>
            <w:shd w:val="clear" w:color="auto" w:fill="auto"/>
          </w:tcPr>
          <w:p w14:paraId="22035E45" w14:textId="77777777" w:rsidR="00AA4E0A" w:rsidRPr="00AA4E0A" w:rsidRDefault="00AA4E0A" w:rsidP="00AA4E0A">
            <w:pPr>
              <w:spacing w:line="276" w:lineRule="auto"/>
              <w:jc w:val="center"/>
              <w:rPr>
                <w:b/>
                <w:bCs/>
                <w:sz w:val="20"/>
                <w:szCs w:val="20"/>
                <w:highlight w:val="yellow"/>
              </w:rPr>
            </w:pPr>
            <w:r w:rsidRPr="00AA4E0A">
              <w:rPr>
                <w:sz w:val="20"/>
                <w:szCs w:val="20"/>
              </w:rPr>
              <w:t>989 437,26</w:t>
            </w:r>
          </w:p>
        </w:tc>
        <w:tc>
          <w:tcPr>
            <w:tcW w:w="1276" w:type="dxa"/>
            <w:shd w:val="clear" w:color="auto" w:fill="auto"/>
          </w:tcPr>
          <w:p w14:paraId="76443449" w14:textId="77777777" w:rsidR="00AA4E0A" w:rsidRPr="00AA4E0A" w:rsidRDefault="00AA4E0A" w:rsidP="00AA4E0A">
            <w:pPr>
              <w:spacing w:line="276" w:lineRule="auto"/>
              <w:jc w:val="center"/>
              <w:rPr>
                <w:b/>
                <w:bCs/>
                <w:sz w:val="20"/>
                <w:szCs w:val="20"/>
                <w:highlight w:val="yellow"/>
              </w:rPr>
            </w:pPr>
            <w:r w:rsidRPr="00AA4E0A">
              <w:rPr>
                <w:sz w:val="20"/>
                <w:szCs w:val="20"/>
              </w:rPr>
              <w:t>89 911,06</w:t>
            </w:r>
          </w:p>
        </w:tc>
        <w:tc>
          <w:tcPr>
            <w:tcW w:w="1560" w:type="dxa"/>
            <w:tcBorders>
              <w:right w:val="single" w:sz="4" w:space="0" w:color="auto"/>
            </w:tcBorders>
            <w:shd w:val="clear" w:color="auto" w:fill="auto"/>
          </w:tcPr>
          <w:p w14:paraId="3196CFB4" w14:textId="77777777" w:rsidR="00AA4E0A" w:rsidRPr="00AA4E0A" w:rsidRDefault="00AA4E0A" w:rsidP="00AA4E0A">
            <w:pPr>
              <w:jc w:val="center"/>
              <w:rPr>
                <w:rFonts w:eastAsia="Calibri"/>
                <w:b/>
                <w:bCs/>
                <w:color w:val="000000"/>
                <w:sz w:val="20"/>
                <w:szCs w:val="20"/>
              </w:rPr>
            </w:pPr>
            <w:r w:rsidRPr="00AA4E0A">
              <w:rPr>
                <w:b/>
                <w:bCs/>
                <w:sz w:val="20"/>
                <w:szCs w:val="20"/>
              </w:rPr>
              <w:t>5 280 799,72</w:t>
            </w:r>
          </w:p>
        </w:tc>
      </w:tr>
      <w:tr w:rsidR="00AA4E0A" w:rsidRPr="00AA4E0A" w14:paraId="43B649B9" w14:textId="77777777" w:rsidTr="00CD712F">
        <w:tc>
          <w:tcPr>
            <w:tcW w:w="523" w:type="dxa"/>
            <w:shd w:val="clear" w:color="auto" w:fill="auto"/>
          </w:tcPr>
          <w:p w14:paraId="16E77075" w14:textId="77777777" w:rsidR="00AA4E0A" w:rsidRPr="00AA4E0A" w:rsidRDefault="00AA4E0A" w:rsidP="00AA4E0A">
            <w:pPr>
              <w:spacing w:line="276" w:lineRule="auto"/>
              <w:rPr>
                <w:sz w:val="20"/>
                <w:szCs w:val="20"/>
              </w:rPr>
            </w:pPr>
          </w:p>
        </w:tc>
        <w:tc>
          <w:tcPr>
            <w:tcW w:w="5680" w:type="dxa"/>
            <w:gridSpan w:val="3"/>
            <w:shd w:val="clear" w:color="auto" w:fill="auto"/>
          </w:tcPr>
          <w:p w14:paraId="47D1EDA1" w14:textId="77777777" w:rsidR="00AA4E0A" w:rsidRPr="00AA4E0A" w:rsidRDefault="00AA4E0A" w:rsidP="00AA4E0A">
            <w:pPr>
              <w:spacing w:line="276" w:lineRule="auto"/>
              <w:rPr>
                <w:sz w:val="16"/>
                <w:szCs w:val="16"/>
              </w:rPr>
            </w:pPr>
            <w:r w:rsidRPr="00AA4E0A">
              <w:rPr>
                <w:b/>
                <w:bCs/>
                <w:sz w:val="16"/>
                <w:szCs w:val="16"/>
              </w:rPr>
              <w:t xml:space="preserve">Пересчёт стоимости работ в цены 3 кв 2024 </w:t>
            </w:r>
            <w:r w:rsidRPr="00AA4E0A">
              <w:rPr>
                <w:sz w:val="16"/>
                <w:szCs w:val="16"/>
              </w:rPr>
              <w:t>(индексы к ФЕР: Письмо Минстроя от 24.08.2024 №49013-ИФ/09 Кпр=16,47; Кпнр=49,41, Кобор=6,66; Кпроч=13,22; Письмо Минстроя от 29.07.2024 №43022-ИФ/09ПИР=6,10)</w:t>
            </w:r>
          </w:p>
        </w:tc>
        <w:tc>
          <w:tcPr>
            <w:tcW w:w="1418" w:type="dxa"/>
            <w:shd w:val="clear" w:color="auto" w:fill="auto"/>
          </w:tcPr>
          <w:p w14:paraId="5B962203" w14:textId="77777777" w:rsidR="00AA4E0A" w:rsidRPr="00AA4E0A" w:rsidRDefault="00AA4E0A" w:rsidP="00AA4E0A">
            <w:pPr>
              <w:spacing w:line="276" w:lineRule="auto"/>
              <w:jc w:val="center"/>
              <w:rPr>
                <w:sz w:val="20"/>
                <w:szCs w:val="20"/>
              </w:rPr>
            </w:pPr>
            <w:r w:rsidRPr="00AA4E0A">
              <w:rPr>
                <w:sz w:val="20"/>
                <w:szCs w:val="20"/>
              </w:rPr>
              <w:t>16 526 496,05</w:t>
            </w:r>
          </w:p>
        </w:tc>
        <w:tc>
          <w:tcPr>
            <w:tcW w:w="1559" w:type="dxa"/>
            <w:shd w:val="clear" w:color="auto" w:fill="auto"/>
          </w:tcPr>
          <w:p w14:paraId="29A3B5D7" w14:textId="77777777" w:rsidR="00AA4E0A" w:rsidRPr="00AA4E0A" w:rsidRDefault="00AA4E0A" w:rsidP="00AA4E0A">
            <w:pPr>
              <w:spacing w:line="276" w:lineRule="auto"/>
              <w:jc w:val="center"/>
              <w:rPr>
                <w:sz w:val="20"/>
                <w:szCs w:val="20"/>
              </w:rPr>
            </w:pPr>
            <w:r w:rsidRPr="00AA4E0A">
              <w:rPr>
                <w:sz w:val="20"/>
                <w:szCs w:val="20"/>
              </w:rPr>
              <w:t>20 572 265,54</w:t>
            </w:r>
          </w:p>
        </w:tc>
        <w:tc>
          <w:tcPr>
            <w:tcW w:w="1985" w:type="dxa"/>
            <w:shd w:val="clear" w:color="auto" w:fill="auto"/>
          </w:tcPr>
          <w:p w14:paraId="0883D067" w14:textId="77777777" w:rsidR="00AA4E0A" w:rsidRPr="00AA4E0A" w:rsidRDefault="00AA4E0A" w:rsidP="00AA4E0A">
            <w:pPr>
              <w:spacing w:line="276" w:lineRule="auto"/>
              <w:jc w:val="center"/>
              <w:rPr>
                <w:sz w:val="20"/>
                <w:szCs w:val="20"/>
              </w:rPr>
            </w:pPr>
            <w:r w:rsidRPr="00AA4E0A">
              <w:rPr>
                <w:sz w:val="20"/>
                <w:szCs w:val="20"/>
              </w:rPr>
              <w:t>5 390 255,48</w:t>
            </w:r>
          </w:p>
        </w:tc>
        <w:tc>
          <w:tcPr>
            <w:tcW w:w="1701" w:type="dxa"/>
            <w:shd w:val="clear" w:color="auto" w:fill="auto"/>
          </w:tcPr>
          <w:p w14:paraId="43DEA3FC" w14:textId="77777777" w:rsidR="00AA4E0A" w:rsidRPr="00AA4E0A" w:rsidRDefault="00AA4E0A" w:rsidP="00AA4E0A">
            <w:pPr>
              <w:spacing w:line="276" w:lineRule="auto"/>
              <w:jc w:val="center"/>
              <w:rPr>
                <w:sz w:val="20"/>
                <w:szCs w:val="20"/>
              </w:rPr>
            </w:pPr>
            <w:r w:rsidRPr="00AA4E0A">
              <w:rPr>
                <w:sz w:val="20"/>
                <w:szCs w:val="20"/>
              </w:rPr>
              <w:t>6 035 567,29</w:t>
            </w:r>
          </w:p>
        </w:tc>
        <w:tc>
          <w:tcPr>
            <w:tcW w:w="1276" w:type="dxa"/>
            <w:shd w:val="clear" w:color="auto" w:fill="auto"/>
          </w:tcPr>
          <w:p w14:paraId="4F45C699" w14:textId="77777777" w:rsidR="00AA4E0A" w:rsidRPr="00AA4E0A" w:rsidRDefault="00AA4E0A" w:rsidP="00AA4E0A">
            <w:pPr>
              <w:spacing w:line="276" w:lineRule="auto"/>
              <w:jc w:val="center"/>
              <w:rPr>
                <w:sz w:val="20"/>
                <w:szCs w:val="20"/>
              </w:rPr>
            </w:pPr>
            <w:r w:rsidRPr="00AA4E0A">
              <w:rPr>
                <w:sz w:val="20"/>
                <w:szCs w:val="20"/>
              </w:rPr>
              <w:t>1 179 633,11</w:t>
            </w:r>
          </w:p>
        </w:tc>
        <w:tc>
          <w:tcPr>
            <w:tcW w:w="1560" w:type="dxa"/>
            <w:tcBorders>
              <w:right w:val="single" w:sz="4" w:space="0" w:color="auto"/>
            </w:tcBorders>
            <w:shd w:val="clear" w:color="auto" w:fill="auto"/>
          </w:tcPr>
          <w:p w14:paraId="42E0C36F" w14:textId="77777777" w:rsidR="00AA4E0A" w:rsidRPr="00AA4E0A" w:rsidRDefault="00AA4E0A" w:rsidP="00AA4E0A">
            <w:pPr>
              <w:spacing w:line="276" w:lineRule="auto"/>
              <w:jc w:val="center"/>
              <w:rPr>
                <w:b/>
                <w:bCs/>
                <w:sz w:val="20"/>
                <w:szCs w:val="20"/>
              </w:rPr>
            </w:pPr>
            <w:r w:rsidRPr="00AA4E0A">
              <w:rPr>
                <w:b/>
                <w:bCs/>
                <w:sz w:val="20"/>
                <w:szCs w:val="20"/>
              </w:rPr>
              <w:t>49 704 217,47</w:t>
            </w:r>
          </w:p>
        </w:tc>
      </w:tr>
      <w:tr w:rsidR="00AA4E0A" w:rsidRPr="00AA4E0A" w14:paraId="2DFF21D5" w14:textId="77777777" w:rsidTr="00CD712F">
        <w:tc>
          <w:tcPr>
            <w:tcW w:w="523" w:type="dxa"/>
            <w:shd w:val="clear" w:color="auto" w:fill="auto"/>
          </w:tcPr>
          <w:p w14:paraId="4337143A" w14:textId="77777777" w:rsidR="00AA4E0A" w:rsidRPr="00AA4E0A" w:rsidRDefault="00AA4E0A" w:rsidP="00AA4E0A">
            <w:pPr>
              <w:spacing w:line="276" w:lineRule="auto"/>
              <w:rPr>
                <w:sz w:val="20"/>
                <w:szCs w:val="20"/>
              </w:rPr>
            </w:pPr>
          </w:p>
        </w:tc>
        <w:tc>
          <w:tcPr>
            <w:tcW w:w="5680" w:type="dxa"/>
            <w:gridSpan w:val="3"/>
            <w:shd w:val="clear" w:color="auto" w:fill="auto"/>
          </w:tcPr>
          <w:p w14:paraId="330FBCA1" w14:textId="77777777" w:rsidR="00AA4E0A" w:rsidRPr="00AA4E0A" w:rsidRDefault="00AA4E0A" w:rsidP="00AA4E0A">
            <w:pPr>
              <w:spacing w:line="276" w:lineRule="auto"/>
              <w:rPr>
                <w:sz w:val="16"/>
                <w:szCs w:val="16"/>
              </w:rPr>
            </w:pPr>
            <w:r w:rsidRPr="00AA4E0A">
              <w:rPr>
                <w:sz w:val="16"/>
                <w:szCs w:val="16"/>
              </w:rPr>
              <w:t>Силовой трансформатор ТРДНС-25000/35 КП от 17.10.2024 №КП277 ООО «Партнёр-ТТ»</w:t>
            </w:r>
          </w:p>
        </w:tc>
        <w:tc>
          <w:tcPr>
            <w:tcW w:w="1418" w:type="dxa"/>
            <w:shd w:val="clear" w:color="auto" w:fill="auto"/>
          </w:tcPr>
          <w:p w14:paraId="7DC431DE" w14:textId="77777777" w:rsidR="00AA4E0A" w:rsidRPr="00AA4E0A" w:rsidRDefault="00AA4E0A" w:rsidP="00AA4E0A">
            <w:pPr>
              <w:spacing w:line="276" w:lineRule="auto"/>
              <w:jc w:val="center"/>
              <w:rPr>
                <w:sz w:val="20"/>
                <w:szCs w:val="20"/>
              </w:rPr>
            </w:pPr>
          </w:p>
        </w:tc>
        <w:tc>
          <w:tcPr>
            <w:tcW w:w="1559" w:type="dxa"/>
            <w:shd w:val="clear" w:color="auto" w:fill="auto"/>
          </w:tcPr>
          <w:p w14:paraId="6ABA197E" w14:textId="77777777" w:rsidR="00AA4E0A" w:rsidRPr="00AA4E0A" w:rsidRDefault="00AA4E0A" w:rsidP="00AA4E0A">
            <w:pPr>
              <w:spacing w:line="276" w:lineRule="auto"/>
              <w:jc w:val="center"/>
              <w:rPr>
                <w:sz w:val="20"/>
                <w:szCs w:val="20"/>
              </w:rPr>
            </w:pPr>
            <w:r w:rsidRPr="00AA4E0A">
              <w:rPr>
                <w:sz w:val="20"/>
                <w:szCs w:val="20"/>
              </w:rPr>
              <w:t>163 916 666,67</w:t>
            </w:r>
          </w:p>
        </w:tc>
        <w:tc>
          <w:tcPr>
            <w:tcW w:w="1985" w:type="dxa"/>
            <w:shd w:val="clear" w:color="auto" w:fill="auto"/>
          </w:tcPr>
          <w:p w14:paraId="0070DCC1" w14:textId="77777777" w:rsidR="00AA4E0A" w:rsidRPr="00AA4E0A" w:rsidRDefault="00AA4E0A" w:rsidP="00AA4E0A">
            <w:pPr>
              <w:spacing w:line="276" w:lineRule="auto"/>
              <w:jc w:val="center"/>
              <w:rPr>
                <w:sz w:val="20"/>
                <w:szCs w:val="20"/>
              </w:rPr>
            </w:pPr>
          </w:p>
        </w:tc>
        <w:tc>
          <w:tcPr>
            <w:tcW w:w="1701" w:type="dxa"/>
            <w:shd w:val="clear" w:color="auto" w:fill="auto"/>
          </w:tcPr>
          <w:p w14:paraId="04D193C3" w14:textId="77777777" w:rsidR="00AA4E0A" w:rsidRPr="00AA4E0A" w:rsidRDefault="00AA4E0A" w:rsidP="00AA4E0A">
            <w:pPr>
              <w:spacing w:line="276" w:lineRule="auto"/>
              <w:jc w:val="center"/>
              <w:rPr>
                <w:sz w:val="20"/>
                <w:szCs w:val="20"/>
              </w:rPr>
            </w:pPr>
          </w:p>
        </w:tc>
        <w:tc>
          <w:tcPr>
            <w:tcW w:w="1276" w:type="dxa"/>
            <w:shd w:val="clear" w:color="auto" w:fill="auto"/>
          </w:tcPr>
          <w:p w14:paraId="771E436E"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5F0DC303" w14:textId="77777777" w:rsidR="00AA4E0A" w:rsidRPr="00AA4E0A" w:rsidRDefault="00AA4E0A" w:rsidP="00AA4E0A">
            <w:pPr>
              <w:spacing w:line="276" w:lineRule="auto"/>
              <w:jc w:val="center"/>
              <w:rPr>
                <w:b/>
                <w:bCs/>
                <w:sz w:val="20"/>
                <w:szCs w:val="20"/>
              </w:rPr>
            </w:pPr>
          </w:p>
        </w:tc>
      </w:tr>
      <w:tr w:rsidR="00AA4E0A" w:rsidRPr="00AA4E0A" w14:paraId="5F7C7830" w14:textId="77777777" w:rsidTr="00CD712F">
        <w:tc>
          <w:tcPr>
            <w:tcW w:w="523" w:type="dxa"/>
            <w:shd w:val="clear" w:color="auto" w:fill="auto"/>
          </w:tcPr>
          <w:p w14:paraId="2FC1B6C1" w14:textId="77777777" w:rsidR="00AA4E0A" w:rsidRPr="00AA4E0A" w:rsidRDefault="00AA4E0A" w:rsidP="00AA4E0A">
            <w:pPr>
              <w:spacing w:line="276" w:lineRule="auto"/>
              <w:rPr>
                <w:sz w:val="20"/>
                <w:szCs w:val="20"/>
              </w:rPr>
            </w:pPr>
          </w:p>
        </w:tc>
        <w:tc>
          <w:tcPr>
            <w:tcW w:w="5680" w:type="dxa"/>
            <w:gridSpan w:val="3"/>
            <w:shd w:val="clear" w:color="auto" w:fill="auto"/>
          </w:tcPr>
          <w:p w14:paraId="358CE3CE" w14:textId="77777777" w:rsidR="00AA4E0A" w:rsidRPr="00AA4E0A" w:rsidRDefault="00AA4E0A" w:rsidP="00AA4E0A">
            <w:pPr>
              <w:spacing w:line="276" w:lineRule="auto"/>
              <w:rPr>
                <w:b/>
                <w:bCs/>
                <w:sz w:val="20"/>
                <w:szCs w:val="20"/>
              </w:rPr>
            </w:pPr>
            <w:r w:rsidRPr="00AA4E0A">
              <w:rPr>
                <w:b/>
                <w:bCs/>
                <w:sz w:val="20"/>
                <w:szCs w:val="20"/>
              </w:rPr>
              <w:t xml:space="preserve">Всего стоимость оснащения объекта в ценах на 3 кв. 2024 г. </w:t>
            </w:r>
          </w:p>
          <w:p w14:paraId="790C1991" w14:textId="77777777" w:rsidR="00AA4E0A" w:rsidRPr="00AA4E0A" w:rsidRDefault="00AA4E0A" w:rsidP="00AA4E0A">
            <w:pPr>
              <w:spacing w:line="276" w:lineRule="auto"/>
              <w:rPr>
                <w:b/>
                <w:bCs/>
                <w:sz w:val="20"/>
                <w:szCs w:val="20"/>
              </w:rPr>
            </w:pPr>
          </w:p>
        </w:tc>
        <w:tc>
          <w:tcPr>
            <w:tcW w:w="1418" w:type="dxa"/>
            <w:shd w:val="clear" w:color="auto" w:fill="auto"/>
          </w:tcPr>
          <w:p w14:paraId="603DD7AB" w14:textId="77777777" w:rsidR="00AA4E0A" w:rsidRPr="00AA4E0A" w:rsidRDefault="00AA4E0A" w:rsidP="00AA4E0A">
            <w:pPr>
              <w:spacing w:line="276" w:lineRule="auto"/>
              <w:jc w:val="center"/>
              <w:rPr>
                <w:b/>
                <w:bCs/>
                <w:color w:val="FF0000"/>
                <w:sz w:val="20"/>
                <w:szCs w:val="20"/>
                <w:highlight w:val="yellow"/>
              </w:rPr>
            </w:pPr>
            <w:r w:rsidRPr="00AA4E0A">
              <w:rPr>
                <w:sz w:val="20"/>
                <w:szCs w:val="20"/>
              </w:rPr>
              <w:t>16 526 496,05</w:t>
            </w:r>
          </w:p>
        </w:tc>
        <w:tc>
          <w:tcPr>
            <w:tcW w:w="1559" w:type="dxa"/>
            <w:shd w:val="clear" w:color="auto" w:fill="auto"/>
          </w:tcPr>
          <w:p w14:paraId="3F87AF09" w14:textId="77777777" w:rsidR="00AA4E0A" w:rsidRPr="00AA4E0A" w:rsidRDefault="00AA4E0A" w:rsidP="00AA4E0A">
            <w:pPr>
              <w:spacing w:line="276" w:lineRule="auto"/>
              <w:jc w:val="center"/>
              <w:rPr>
                <w:b/>
                <w:bCs/>
                <w:color w:val="FF0000"/>
                <w:sz w:val="20"/>
                <w:szCs w:val="20"/>
                <w:highlight w:val="yellow"/>
              </w:rPr>
            </w:pPr>
            <w:r w:rsidRPr="00AA4E0A">
              <w:rPr>
                <w:sz w:val="20"/>
                <w:szCs w:val="20"/>
              </w:rPr>
              <w:t>184 488 932,21</w:t>
            </w:r>
          </w:p>
        </w:tc>
        <w:tc>
          <w:tcPr>
            <w:tcW w:w="1985" w:type="dxa"/>
            <w:shd w:val="clear" w:color="auto" w:fill="auto"/>
          </w:tcPr>
          <w:p w14:paraId="5352C608" w14:textId="77777777" w:rsidR="00AA4E0A" w:rsidRPr="00AA4E0A" w:rsidRDefault="00AA4E0A" w:rsidP="00AA4E0A">
            <w:pPr>
              <w:spacing w:line="276" w:lineRule="auto"/>
              <w:jc w:val="center"/>
              <w:rPr>
                <w:b/>
                <w:bCs/>
                <w:color w:val="FF0000"/>
                <w:sz w:val="20"/>
                <w:szCs w:val="20"/>
                <w:highlight w:val="yellow"/>
              </w:rPr>
            </w:pPr>
            <w:r w:rsidRPr="00AA4E0A">
              <w:rPr>
                <w:sz w:val="20"/>
                <w:szCs w:val="20"/>
              </w:rPr>
              <w:t>5 390 255,48</w:t>
            </w:r>
          </w:p>
        </w:tc>
        <w:tc>
          <w:tcPr>
            <w:tcW w:w="1701" w:type="dxa"/>
            <w:shd w:val="clear" w:color="auto" w:fill="auto"/>
          </w:tcPr>
          <w:p w14:paraId="298411FA" w14:textId="77777777" w:rsidR="00AA4E0A" w:rsidRPr="00AA4E0A" w:rsidRDefault="00AA4E0A" w:rsidP="00AA4E0A">
            <w:pPr>
              <w:spacing w:line="276" w:lineRule="auto"/>
              <w:jc w:val="center"/>
              <w:rPr>
                <w:b/>
                <w:bCs/>
                <w:color w:val="FF0000"/>
                <w:sz w:val="20"/>
                <w:szCs w:val="20"/>
                <w:highlight w:val="yellow"/>
              </w:rPr>
            </w:pPr>
            <w:r w:rsidRPr="00AA4E0A">
              <w:rPr>
                <w:sz w:val="20"/>
                <w:szCs w:val="20"/>
              </w:rPr>
              <w:t>6 035 567,29</w:t>
            </w:r>
          </w:p>
        </w:tc>
        <w:tc>
          <w:tcPr>
            <w:tcW w:w="1276" w:type="dxa"/>
            <w:shd w:val="clear" w:color="auto" w:fill="auto"/>
          </w:tcPr>
          <w:p w14:paraId="4AB25AF8" w14:textId="77777777" w:rsidR="00AA4E0A" w:rsidRPr="00AA4E0A" w:rsidRDefault="00AA4E0A" w:rsidP="00AA4E0A">
            <w:pPr>
              <w:spacing w:line="276" w:lineRule="auto"/>
              <w:jc w:val="center"/>
              <w:rPr>
                <w:b/>
                <w:bCs/>
                <w:color w:val="FF0000"/>
                <w:sz w:val="20"/>
                <w:szCs w:val="20"/>
                <w:highlight w:val="yellow"/>
              </w:rPr>
            </w:pPr>
            <w:r w:rsidRPr="00AA4E0A">
              <w:rPr>
                <w:sz w:val="20"/>
                <w:szCs w:val="20"/>
              </w:rPr>
              <w:t>1 179 633,11</w:t>
            </w:r>
          </w:p>
        </w:tc>
        <w:tc>
          <w:tcPr>
            <w:tcW w:w="1560" w:type="dxa"/>
            <w:tcBorders>
              <w:right w:val="single" w:sz="4" w:space="0" w:color="auto"/>
            </w:tcBorders>
            <w:shd w:val="clear" w:color="auto" w:fill="auto"/>
          </w:tcPr>
          <w:p w14:paraId="3758A9F2" w14:textId="77777777" w:rsidR="00AA4E0A" w:rsidRPr="00AA4E0A" w:rsidRDefault="00AA4E0A" w:rsidP="00AA4E0A">
            <w:pPr>
              <w:spacing w:line="276" w:lineRule="auto"/>
              <w:jc w:val="center"/>
              <w:rPr>
                <w:b/>
                <w:bCs/>
                <w:color w:val="FF0000"/>
                <w:sz w:val="20"/>
                <w:szCs w:val="20"/>
                <w:highlight w:val="yellow"/>
              </w:rPr>
            </w:pPr>
            <w:r w:rsidRPr="00AA4E0A">
              <w:rPr>
                <w:b/>
                <w:bCs/>
                <w:sz w:val="20"/>
                <w:szCs w:val="20"/>
              </w:rPr>
              <w:t>213 620 884,14</w:t>
            </w:r>
          </w:p>
        </w:tc>
      </w:tr>
      <w:tr w:rsidR="00AA4E0A" w:rsidRPr="00AA4E0A" w14:paraId="30C9D49F" w14:textId="77777777" w:rsidTr="00CD712F">
        <w:tc>
          <w:tcPr>
            <w:tcW w:w="523" w:type="dxa"/>
            <w:shd w:val="clear" w:color="auto" w:fill="auto"/>
          </w:tcPr>
          <w:p w14:paraId="451BAA05" w14:textId="77777777" w:rsidR="00AA4E0A" w:rsidRPr="00AA4E0A" w:rsidRDefault="00AA4E0A" w:rsidP="00AA4E0A">
            <w:pPr>
              <w:spacing w:line="276" w:lineRule="auto"/>
              <w:rPr>
                <w:sz w:val="20"/>
                <w:szCs w:val="20"/>
              </w:rPr>
            </w:pPr>
          </w:p>
        </w:tc>
        <w:tc>
          <w:tcPr>
            <w:tcW w:w="5680" w:type="dxa"/>
            <w:gridSpan w:val="3"/>
            <w:shd w:val="clear" w:color="auto" w:fill="auto"/>
          </w:tcPr>
          <w:p w14:paraId="515660D3" w14:textId="77777777" w:rsidR="00AA4E0A" w:rsidRPr="00AA4E0A" w:rsidRDefault="00AA4E0A" w:rsidP="00AA4E0A">
            <w:pPr>
              <w:spacing w:line="276" w:lineRule="auto"/>
              <w:rPr>
                <w:b/>
                <w:bCs/>
                <w:sz w:val="20"/>
                <w:szCs w:val="20"/>
              </w:rPr>
            </w:pPr>
            <w:r w:rsidRPr="00AA4E0A">
              <w:rPr>
                <w:b/>
                <w:bCs/>
                <w:sz w:val="20"/>
                <w:szCs w:val="20"/>
              </w:rPr>
              <w:t>Всего стоимость в ценах на 4 кв. 2025 года (ИЦП: 2024 г. – 1,052/4*1=1,013; 2025 г. – 1,046) без НДС</w:t>
            </w:r>
          </w:p>
        </w:tc>
        <w:tc>
          <w:tcPr>
            <w:tcW w:w="1418" w:type="dxa"/>
            <w:shd w:val="clear" w:color="auto" w:fill="auto"/>
          </w:tcPr>
          <w:p w14:paraId="79CD64C7" w14:textId="77777777" w:rsidR="00AA4E0A" w:rsidRPr="00AA4E0A" w:rsidRDefault="00AA4E0A" w:rsidP="00AA4E0A">
            <w:pPr>
              <w:spacing w:line="276" w:lineRule="auto"/>
              <w:jc w:val="center"/>
              <w:rPr>
                <w:b/>
                <w:bCs/>
                <w:sz w:val="20"/>
                <w:szCs w:val="20"/>
              </w:rPr>
            </w:pPr>
            <w:r w:rsidRPr="00AA4E0A">
              <w:rPr>
                <w:b/>
                <w:bCs/>
                <w:sz w:val="20"/>
                <w:szCs w:val="20"/>
              </w:rPr>
              <w:t>17 014 027,68</w:t>
            </w:r>
          </w:p>
        </w:tc>
        <w:tc>
          <w:tcPr>
            <w:tcW w:w="1559" w:type="dxa"/>
            <w:shd w:val="clear" w:color="auto" w:fill="auto"/>
          </w:tcPr>
          <w:p w14:paraId="57A0163C" w14:textId="77777777" w:rsidR="00AA4E0A" w:rsidRPr="00AA4E0A" w:rsidRDefault="00AA4E0A" w:rsidP="00AA4E0A">
            <w:pPr>
              <w:spacing w:line="276" w:lineRule="auto"/>
              <w:jc w:val="center"/>
              <w:rPr>
                <w:b/>
                <w:bCs/>
                <w:sz w:val="20"/>
                <w:szCs w:val="20"/>
              </w:rPr>
            </w:pPr>
            <w:r w:rsidRPr="00AA4E0A">
              <w:rPr>
                <w:b/>
                <w:bCs/>
                <w:sz w:val="20"/>
                <w:szCs w:val="20"/>
              </w:rPr>
              <w:t>189 931 355,71</w:t>
            </w:r>
          </w:p>
        </w:tc>
        <w:tc>
          <w:tcPr>
            <w:tcW w:w="1985" w:type="dxa"/>
            <w:shd w:val="clear" w:color="auto" w:fill="auto"/>
          </w:tcPr>
          <w:p w14:paraId="3381E406" w14:textId="77777777" w:rsidR="00AA4E0A" w:rsidRPr="00AA4E0A" w:rsidRDefault="00AA4E0A" w:rsidP="00AA4E0A">
            <w:pPr>
              <w:spacing w:line="276" w:lineRule="auto"/>
              <w:jc w:val="center"/>
              <w:rPr>
                <w:b/>
                <w:bCs/>
                <w:sz w:val="20"/>
                <w:szCs w:val="20"/>
              </w:rPr>
            </w:pPr>
            <w:r w:rsidRPr="00AA4E0A">
              <w:rPr>
                <w:b/>
                <w:bCs/>
                <w:sz w:val="20"/>
                <w:szCs w:val="20"/>
              </w:rPr>
              <w:t>5 549 268,02</w:t>
            </w:r>
          </w:p>
        </w:tc>
        <w:tc>
          <w:tcPr>
            <w:tcW w:w="1701" w:type="dxa"/>
            <w:shd w:val="clear" w:color="auto" w:fill="auto"/>
          </w:tcPr>
          <w:p w14:paraId="1915870F" w14:textId="77777777" w:rsidR="00AA4E0A" w:rsidRPr="00AA4E0A" w:rsidRDefault="00AA4E0A" w:rsidP="00AA4E0A">
            <w:pPr>
              <w:spacing w:line="276" w:lineRule="auto"/>
              <w:jc w:val="center"/>
              <w:rPr>
                <w:b/>
                <w:bCs/>
                <w:sz w:val="20"/>
                <w:szCs w:val="20"/>
              </w:rPr>
            </w:pPr>
            <w:r w:rsidRPr="00AA4E0A">
              <w:rPr>
                <w:b/>
                <w:bCs/>
                <w:sz w:val="20"/>
                <w:szCs w:val="20"/>
              </w:rPr>
              <w:t>6 213 616,53</w:t>
            </w:r>
          </w:p>
        </w:tc>
        <w:tc>
          <w:tcPr>
            <w:tcW w:w="1276" w:type="dxa"/>
            <w:shd w:val="clear" w:color="auto" w:fill="auto"/>
          </w:tcPr>
          <w:p w14:paraId="69EB0BDC" w14:textId="77777777" w:rsidR="00AA4E0A" w:rsidRPr="00AA4E0A" w:rsidRDefault="00AA4E0A" w:rsidP="00AA4E0A">
            <w:pPr>
              <w:spacing w:line="276" w:lineRule="auto"/>
              <w:jc w:val="center"/>
              <w:rPr>
                <w:b/>
                <w:bCs/>
                <w:sz w:val="20"/>
                <w:szCs w:val="20"/>
              </w:rPr>
            </w:pPr>
            <w:r w:rsidRPr="00AA4E0A">
              <w:rPr>
                <w:b/>
                <w:bCs/>
                <w:sz w:val="20"/>
                <w:szCs w:val="20"/>
              </w:rPr>
              <w:t>1 214 432,29</w:t>
            </w:r>
          </w:p>
        </w:tc>
        <w:tc>
          <w:tcPr>
            <w:tcW w:w="1560" w:type="dxa"/>
            <w:tcBorders>
              <w:right w:val="single" w:sz="4" w:space="0" w:color="auto"/>
            </w:tcBorders>
            <w:shd w:val="clear" w:color="auto" w:fill="auto"/>
          </w:tcPr>
          <w:p w14:paraId="7932E6B6" w14:textId="77777777" w:rsidR="00AA4E0A" w:rsidRPr="00AA4E0A" w:rsidRDefault="00AA4E0A" w:rsidP="00AA4E0A">
            <w:pPr>
              <w:spacing w:line="276" w:lineRule="auto"/>
              <w:jc w:val="center"/>
              <w:rPr>
                <w:b/>
                <w:bCs/>
                <w:sz w:val="20"/>
                <w:szCs w:val="20"/>
              </w:rPr>
            </w:pPr>
            <w:r w:rsidRPr="00AA4E0A">
              <w:rPr>
                <w:b/>
                <w:bCs/>
                <w:sz w:val="20"/>
                <w:szCs w:val="20"/>
              </w:rPr>
              <w:t>219 922 700,23</w:t>
            </w:r>
          </w:p>
        </w:tc>
      </w:tr>
      <w:bookmarkEnd w:id="34"/>
      <w:bookmarkEnd w:id="36"/>
    </w:tbl>
    <w:p w14:paraId="49EE9F05" w14:textId="77777777" w:rsidR="00AA4E0A" w:rsidRPr="00AA4E0A" w:rsidRDefault="00AA4E0A" w:rsidP="00AA4E0A">
      <w:pPr>
        <w:spacing w:line="276" w:lineRule="auto"/>
        <w:jc w:val="both"/>
        <w:rPr>
          <w:sz w:val="28"/>
          <w:szCs w:val="28"/>
        </w:rPr>
      </w:pPr>
    </w:p>
    <w:p w14:paraId="625752B0" w14:textId="77777777" w:rsidR="00AA4E0A" w:rsidRPr="00AA4E0A" w:rsidRDefault="00AA4E0A" w:rsidP="00AA4E0A">
      <w:pPr>
        <w:spacing w:line="276" w:lineRule="auto"/>
        <w:jc w:val="right"/>
        <w:rPr>
          <w:sz w:val="28"/>
          <w:szCs w:val="28"/>
        </w:rPr>
      </w:pPr>
      <w:r w:rsidRPr="00AA4E0A">
        <w:rPr>
          <w:sz w:val="28"/>
          <w:szCs w:val="28"/>
        </w:rPr>
        <w:br w:type="page"/>
      </w:r>
      <w:r w:rsidRPr="00AA4E0A">
        <w:rPr>
          <w:sz w:val="28"/>
          <w:szCs w:val="28"/>
        </w:rPr>
        <w:lastRenderedPageBreak/>
        <w:t xml:space="preserve">Таблица – Предложение РЭК </w:t>
      </w:r>
    </w:p>
    <w:p w14:paraId="4B0C1BE7" w14:textId="77777777" w:rsidR="00AA4E0A" w:rsidRPr="00AA4E0A" w:rsidRDefault="00AA4E0A" w:rsidP="00AA4E0A">
      <w:pPr>
        <w:spacing w:line="276" w:lineRule="auto"/>
        <w:jc w:val="right"/>
        <w:rPr>
          <w:sz w:val="28"/>
          <w:szCs w:val="28"/>
        </w:rPr>
      </w:pPr>
      <w:r w:rsidRPr="00AA4E0A">
        <w:rPr>
          <w:sz w:val="28"/>
          <w:szCs w:val="28"/>
        </w:rPr>
        <w:t>Таблица 2</w:t>
      </w:r>
    </w:p>
    <w:tbl>
      <w:tblPr>
        <w:tblpPr w:leftFromText="180" w:rightFromText="180" w:vertAnchor="page" w:horzAnchor="margin" w:tblpY="2281"/>
        <w:tblW w:w="15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
        <w:gridCol w:w="2554"/>
        <w:gridCol w:w="3120"/>
        <w:gridCol w:w="1418"/>
        <w:gridCol w:w="1559"/>
        <w:gridCol w:w="1985"/>
        <w:gridCol w:w="1701"/>
        <w:gridCol w:w="1276"/>
        <w:gridCol w:w="1560"/>
      </w:tblGrid>
      <w:tr w:rsidR="00AA4E0A" w:rsidRPr="00AA4E0A" w14:paraId="5323C01C" w14:textId="77777777" w:rsidTr="00CD712F">
        <w:trPr>
          <w:trHeight w:val="272"/>
        </w:trPr>
        <w:tc>
          <w:tcPr>
            <w:tcW w:w="523" w:type="dxa"/>
            <w:vMerge w:val="restart"/>
            <w:shd w:val="clear" w:color="auto" w:fill="auto"/>
          </w:tcPr>
          <w:p w14:paraId="2A975153" w14:textId="77777777" w:rsidR="00AA4E0A" w:rsidRPr="00AA4E0A" w:rsidRDefault="00AA4E0A" w:rsidP="00AA4E0A">
            <w:pPr>
              <w:spacing w:line="276" w:lineRule="auto"/>
              <w:jc w:val="center"/>
              <w:rPr>
                <w:b/>
                <w:bCs/>
                <w:sz w:val="20"/>
                <w:szCs w:val="20"/>
              </w:rPr>
            </w:pPr>
            <w:r w:rsidRPr="00AA4E0A">
              <w:rPr>
                <w:b/>
                <w:bCs/>
                <w:sz w:val="20"/>
                <w:szCs w:val="20"/>
              </w:rPr>
              <w:t>№ п/п</w:t>
            </w:r>
          </w:p>
        </w:tc>
        <w:tc>
          <w:tcPr>
            <w:tcW w:w="5680" w:type="dxa"/>
            <w:gridSpan w:val="3"/>
            <w:shd w:val="clear" w:color="auto" w:fill="auto"/>
          </w:tcPr>
          <w:p w14:paraId="0A179FEB" w14:textId="77777777" w:rsidR="00AA4E0A" w:rsidRPr="00AA4E0A" w:rsidRDefault="00AA4E0A" w:rsidP="00AA4E0A">
            <w:pPr>
              <w:spacing w:line="276" w:lineRule="auto"/>
              <w:jc w:val="center"/>
              <w:rPr>
                <w:b/>
                <w:bCs/>
                <w:sz w:val="20"/>
                <w:szCs w:val="20"/>
              </w:rPr>
            </w:pPr>
            <w:r w:rsidRPr="00AA4E0A">
              <w:rPr>
                <w:b/>
                <w:bCs/>
                <w:sz w:val="20"/>
                <w:szCs w:val="20"/>
              </w:rPr>
              <w:t xml:space="preserve">Наименование </w:t>
            </w:r>
          </w:p>
        </w:tc>
        <w:tc>
          <w:tcPr>
            <w:tcW w:w="7939" w:type="dxa"/>
            <w:gridSpan w:val="5"/>
            <w:shd w:val="clear" w:color="auto" w:fill="auto"/>
          </w:tcPr>
          <w:p w14:paraId="475EA7C7" w14:textId="77777777" w:rsidR="00AA4E0A" w:rsidRPr="00AA4E0A" w:rsidRDefault="00AA4E0A" w:rsidP="00AA4E0A">
            <w:pPr>
              <w:spacing w:line="276" w:lineRule="auto"/>
              <w:jc w:val="center"/>
              <w:rPr>
                <w:b/>
                <w:bCs/>
                <w:sz w:val="20"/>
                <w:szCs w:val="20"/>
              </w:rPr>
            </w:pPr>
            <w:r w:rsidRPr="00AA4E0A">
              <w:rPr>
                <w:b/>
                <w:bCs/>
                <w:sz w:val="20"/>
                <w:szCs w:val="20"/>
              </w:rPr>
              <w:t>Сметная стоимость, руб. без НДС</w:t>
            </w:r>
          </w:p>
        </w:tc>
        <w:tc>
          <w:tcPr>
            <w:tcW w:w="1560" w:type="dxa"/>
            <w:shd w:val="clear" w:color="auto" w:fill="auto"/>
          </w:tcPr>
          <w:p w14:paraId="155759FB" w14:textId="77777777" w:rsidR="00AA4E0A" w:rsidRPr="00AA4E0A" w:rsidRDefault="00AA4E0A" w:rsidP="00AA4E0A">
            <w:pPr>
              <w:spacing w:line="276" w:lineRule="auto"/>
              <w:jc w:val="center"/>
              <w:rPr>
                <w:b/>
                <w:bCs/>
                <w:sz w:val="20"/>
                <w:szCs w:val="20"/>
              </w:rPr>
            </w:pPr>
            <w:r w:rsidRPr="00AA4E0A">
              <w:rPr>
                <w:b/>
                <w:bCs/>
                <w:sz w:val="20"/>
                <w:szCs w:val="20"/>
              </w:rPr>
              <w:t>Общая сметная стоимость, руб. без НДС</w:t>
            </w:r>
          </w:p>
        </w:tc>
      </w:tr>
      <w:tr w:rsidR="00AA4E0A" w:rsidRPr="00AA4E0A" w14:paraId="05A76366" w14:textId="77777777" w:rsidTr="00CD712F">
        <w:tc>
          <w:tcPr>
            <w:tcW w:w="523" w:type="dxa"/>
            <w:vMerge/>
            <w:shd w:val="clear" w:color="auto" w:fill="auto"/>
          </w:tcPr>
          <w:p w14:paraId="1D8DC86B" w14:textId="77777777" w:rsidR="00AA4E0A" w:rsidRPr="00AA4E0A" w:rsidRDefault="00AA4E0A" w:rsidP="00AA4E0A">
            <w:pPr>
              <w:spacing w:line="276" w:lineRule="auto"/>
              <w:jc w:val="center"/>
              <w:rPr>
                <w:b/>
                <w:bCs/>
                <w:sz w:val="20"/>
                <w:szCs w:val="20"/>
              </w:rPr>
            </w:pPr>
          </w:p>
        </w:tc>
        <w:tc>
          <w:tcPr>
            <w:tcW w:w="2560" w:type="dxa"/>
            <w:gridSpan w:val="2"/>
            <w:shd w:val="clear" w:color="auto" w:fill="auto"/>
          </w:tcPr>
          <w:p w14:paraId="634E66F8" w14:textId="77777777" w:rsidR="00AA4E0A" w:rsidRPr="00AA4E0A" w:rsidRDefault="00AA4E0A" w:rsidP="00AA4E0A">
            <w:pPr>
              <w:spacing w:line="276" w:lineRule="auto"/>
              <w:jc w:val="center"/>
              <w:rPr>
                <w:b/>
                <w:bCs/>
                <w:sz w:val="20"/>
                <w:szCs w:val="20"/>
              </w:rPr>
            </w:pPr>
            <w:r w:rsidRPr="00AA4E0A">
              <w:rPr>
                <w:b/>
                <w:bCs/>
                <w:sz w:val="20"/>
                <w:szCs w:val="20"/>
              </w:rPr>
              <w:t>Номера сметных расчетов и смет</w:t>
            </w:r>
          </w:p>
        </w:tc>
        <w:tc>
          <w:tcPr>
            <w:tcW w:w="3120" w:type="dxa"/>
            <w:shd w:val="clear" w:color="auto" w:fill="auto"/>
          </w:tcPr>
          <w:p w14:paraId="51D1177A" w14:textId="77777777" w:rsidR="00AA4E0A" w:rsidRPr="00AA4E0A" w:rsidRDefault="00AA4E0A" w:rsidP="00AA4E0A">
            <w:pPr>
              <w:spacing w:line="276" w:lineRule="auto"/>
              <w:jc w:val="center"/>
              <w:rPr>
                <w:b/>
                <w:bCs/>
                <w:sz w:val="20"/>
                <w:szCs w:val="20"/>
              </w:rPr>
            </w:pPr>
            <w:r w:rsidRPr="00AA4E0A">
              <w:rPr>
                <w:b/>
                <w:bCs/>
                <w:sz w:val="20"/>
                <w:szCs w:val="20"/>
              </w:rPr>
              <w:t>Наименование глав, работ и затрат</w:t>
            </w:r>
          </w:p>
        </w:tc>
        <w:tc>
          <w:tcPr>
            <w:tcW w:w="1418" w:type="dxa"/>
            <w:shd w:val="clear" w:color="auto" w:fill="auto"/>
          </w:tcPr>
          <w:p w14:paraId="5D7E85ED" w14:textId="77777777" w:rsidR="00AA4E0A" w:rsidRPr="00AA4E0A" w:rsidRDefault="00AA4E0A" w:rsidP="00AA4E0A">
            <w:pPr>
              <w:spacing w:line="276" w:lineRule="auto"/>
              <w:jc w:val="center"/>
              <w:rPr>
                <w:b/>
                <w:bCs/>
                <w:sz w:val="20"/>
                <w:szCs w:val="20"/>
              </w:rPr>
            </w:pPr>
            <w:r w:rsidRPr="00AA4E0A">
              <w:rPr>
                <w:b/>
                <w:bCs/>
                <w:sz w:val="20"/>
                <w:szCs w:val="20"/>
              </w:rPr>
              <w:t>Строительно-монтажных работ</w:t>
            </w:r>
          </w:p>
        </w:tc>
        <w:tc>
          <w:tcPr>
            <w:tcW w:w="1559" w:type="dxa"/>
            <w:shd w:val="clear" w:color="auto" w:fill="auto"/>
          </w:tcPr>
          <w:p w14:paraId="59E4B06F" w14:textId="77777777" w:rsidR="00AA4E0A" w:rsidRPr="00AA4E0A" w:rsidRDefault="00AA4E0A" w:rsidP="00AA4E0A">
            <w:pPr>
              <w:spacing w:line="276" w:lineRule="auto"/>
              <w:jc w:val="center"/>
              <w:rPr>
                <w:b/>
                <w:bCs/>
                <w:sz w:val="20"/>
                <w:szCs w:val="20"/>
              </w:rPr>
            </w:pPr>
            <w:r w:rsidRPr="00AA4E0A">
              <w:rPr>
                <w:b/>
                <w:bCs/>
                <w:sz w:val="20"/>
                <w:szCs w:val="20"/>
              </w:rPr>
              <w:t>оборудования</w:t>
            </w:r>
          </w:p>
        </w:tc>
        <w:tc>
          <w:tcPr>
            <w:tcW w:w="1985" w:type="dxa"/>
            <w:shd w:val="clear" w:color="auto" w:fill="auto"/>
          </w:tcPr>
          <w:p w14:paraId="35517C46" w14:textId="77777777" w:rsidR="00AA4E0A" w:rsidRPr="00AA4E0A" w:rsidRDefault="00AA4E0A" w:rsidP="00AA4E0A">
            <w:pPr>
              <w:spacing w:line="276" w:lineRule="auto"/>
              <w:jc w:val="center"/>
              <w:rPr>
                <w:b/>
                <w:bCs/>
                <w:sz w:val="20"/>
                <w:szCs w:val="20"/>
              </w:rPr>
            </w:pPr>
            <w:r w:rsidRPr="00AA4E0A">
              <w:rPr>
                <w:b/>
                <w:bCs/>
                <w:sz w:val="20"/>
                <w:szCs w:val="20"/>
              </w:rPr>
              <w:t>пуско-наладочные работы</w:t>
            </w:r>
          </w:p>
        </w:tc>
        <w:tc>
          <w:tcPr>
            <w:tcW w:w="1701" w:type="dxa"/>
            <w:shd w:val="clear" w:color="auto" w:fill="auto"/>
          </w:tcPr>
          <w:p w14:paraId="12195D21" w14:textId="77777777" w:rsidR="00AA4E0A" w:rsidRPr="00AA4E0A" w:rsidRDefault="00AA4E0A" w:rsidP="00AA4E0A">
            <w:pPr>
              <w:spacing w:line="276" w:lineRule="auto"/>
              <w:jc w:val="center"/>
              <w:rPr>
                <w:b/>
                <w:bCs/>
                <w:sz w:val="20"/>
                <w:szCs w:val="20"/>
              </w:rPr>
            </w:pPr>
            <w:r w:rsidRPr="00AA4E0A">
              <w:rPr>
                <w:b/>
                <w:bCs/>
                <w:sz w:val="20"/>
                <w:szCs w:val="20"/>
              </w:rPr>
              <w:t>проектно-изыскательские работы</w:t>
            </w:r>
          </w:p>
        </w:tc>
        <w:tc>
          <w:tcPr>
            <w:tcW w:w="1276" w:type="dxa"/>
            <w:shd w:val="clear" w:color="auto" w:fill="auto"/>
          </w:tcPr>
          <w:p w14:paraId="72166A57" w14:textId="77777777" w:rsidR="00AA4E0A" w:rsidRPr="00AA4E0A" w:rsidRDefault="00AA4E0A" w:rsidP="00AA4E0A">
            <w:pPr>
              <w:spacing w:line="276" w:lineRule="auto"/>
              <w:jc w:val="center"/>
              <w:rPr>
                <w:b/>
                <w:bCs/>
                <w:sz w:val="20"/>
                <w:szCs w:val="20"/>
              </w:rPr>
            </w:pPr>
            <w:r w:rsidRPr="00AA4E0A">
              <w:rPr>
                <w:b/>
                <w:bCs/>
                <w:sz w:val="20"/>
                <w:szCs w:val="20"/>
              </w:rPr>
              <w:t>прочие</w:t>
            </w:r>
          </w:p>
        </w:tc>
        <w:tc>
          <w:tcPr>
            <w:tcW w:w="1560" w:type="dxa"/>
            <w:shd w:val="clear" w:color="auto" w:fill="auto"/>
          </w:tcPr>
          <w:p w14:paraId="60FA8403" w14:textId="77777777" w:rsidR="00AA4E0A" w:rsidRPr="00AA4E0A" w:rsidRDefault="00AA4E0A" w:rsidP="00AA4E0A">
            <w:pPr>
              <w:spacing w:line="276" w:lineRule="auto"/>
              <w:jc w:val="both"/>
              <w:rPr>
                <w:b/>
                <w:bCs/>
                <w:sz w:val="20"/>
                <w:szCs w:val="20"/>
              </w:rPr>
            </w:pPr>
          </w:p>
        </w:tc>
      </w:tr>
      <w:tr w:rsidR="00AA4E0A" w:rsidRPr="00AA4E0A" w14:paraId="36880EA2" w14:textId="77777777" w:rsidTr="00CD712F">
        <w:tc>
          <w:tcPr>
            <w:tcW w:w="523" w:type="dxa"/>
            <w:tcBorders>
              <w:top w:val="single" w:sz="4" w:space="0" w:color="auto"/>
            </w:tcBorders>
            <w:shd w:val="clear" w:color="auto" w:fill="auto"/>
          </w:tcPr>
          <w:p w14:paraId="019D00A6" w14:textId="77777777" w:rsidR="00AA4E0A" w:rsidRPr="00AA4E0A" w:rsidRDefault="00AA4E0A" w:rsidP="00AA4E0A">
            <w:pPr>
              <w:spacing w:line="276" w:lineRule="auto"/>
              <w:jc w:val="center"/>
              <w:rPr>
                <w:sz w:val="20"/>
                <w:szCs w:val="20"/>
              </w:rPr>
            </w:pPr>
            <w:r w:rsidRPr="00AA4E0A">
              <w:rPr>
                <w:sz w:val="20"/>
                <w:szCs w:val="20"/>
              </w:rPr>
              <w:t>1</w:t>
            </w:r>
          </w:p>
        </w:tc>
        <w:tc>
          <w:tcPr>
            <w:tcW w:w="5680" w:type="dxa"/>
            <w:gridSpan w:val="3"/>
            <w:tcBorders>
              <w:top w:val="single" w:sz="4" w:space="0" w:color="auto"/>
            </w:tcBorders>
            <w:shd w:val="clear" w:color="auto" w:fill="auto"/>
          </w:tcPr>
          <w:p w14:paraId="7F2E8371" w14:textId="77777777" w:rsidR="00AA4E0A" w:rsidRPr="00AA4E0A" w:rsidRDefault="00AA4E0A" w:rsidP="00AA4E0A">
            <w:pPr>
              <w:spacing w:line="276" w:lineRule="auto"/>
              <w:jc w:val="both"/>
              <w:rPr>
                <w:sz w:val="18"/>
                <w:szCs w:val="18"/>
              </w:rPr>
            </w:pPr>
            <w:r w:rsidRPr="00AA4E0A">
              <w:rPr>
                <w:sz w:val="18"/>
                <w:szCs w:val="18"/>
              </w:rPr>
              <w:t>Реконструкция ПС 35/10 кВ Сидоровская с заменой силовых трансформаторов 2х16 МВА на 2х25 МВА, вводных и секционного масляных выключателей 10 кВ (3 шт.)</w:t>
            </w:r>
          </w:p>
        </w:tc>
        <w:tc>
          <w:tcPr>
            <w:tcW w:w="1418" w:type="dxa"/>
            <w:shd w:val="clear" w:color="auto" w:fill="auto"/>
          </w:tcPr>
          <w:p w14:paraId="36758D86" w14:textId="77777777" w:rsidR="00AA4E0A" w:rsidRPr="00AA4E0A" w:rsidRDefault="00AA4E0A" w:rsidP="00AA4E0A">
            <w:pPr>
              <w:spacing w:line="276" w:lineRule="auto"/>
              <w:jc w:val="center"/>
              <w:rPr>
                <w:sz w:val="20"/>
                <w:szCs w:val="20"/>
              </w:rPr>
            </w:pPr>
            <w:r w:rsidRPr="00AA4E0A">
              <w:rPr>
                <w:sz w:val="20"/>
                <w:szCs w:val="20"/>
              </w:rPr>
              <w:t>501 715,12</w:t>
            </w:r>
          </w:p>
        </w:tc>
        <w:tc>
          <w:tcPr>
            <w:tcW w:w="1559" w:type="dxa"/>
            <w:shd w:val="clear" w:color="auto" w:fill="auto"/>
          </w:tcPr>
          <w:p w14:paraId="56C31C47" w14:textId="77777777" w:rsidR="00AA4E0A" w:rsidRPr="00AA4E0A" w:rsidRDefault="00AA4E0A" w:rsidP="00AA4E0A">
            <w:pPr>
              <w:spacing w:line="276" w:lineRule="auto"/>
              <w:jc w:val="center"/>
              <w:rPr>
                <w:sz w:val="20"/>
                <w:szCs w:val="20"/>
              </w:rPr>
            </w:pPr>
            <w:r w:rsidRPr="00AA4E0A">
              <w:rPr>
                <w:sz w:val="20"/>
                <w:szCs w:val="20"/>
              </w:rPr>
              <w:t>1 544 464,38</w:t>
            </w:r>
          </w:p>
        </w:tc>
        <w:tc>
          <w:tcPr>
            <w:tcW w:w="1985" w:type="dxa"/>
            <w:shd w:val="clear" w:color="auto" w:fill="auto"/>
          </w:tcPr>
          <w:p w14:paraId="1620BE64" w14:textId="77777777" w:rsidR="00AA4E0A" w:rsidRPr="00AA4E0A" w:rsidRDefault="00AA4E0A" w:rsidP="00AA4E0A">
            <w:pPr>
              <w:spacing w:line="276" w:lineRule="auto"/>
              <w:jc w:val="center"/>
              <w:rPr>
                <w:sz w:val="20"/>
                <w:szCs w:val="20"/>
              </w:rPr>
            </w:pPr>
            <w:r w:rsidRPr="00AA4E0A">
              <w:rPr>
                <w:sz w:val="20"/>
                <w:szCs w:val="20"/>
              </w:rPr>
              <w:t>54 546,20</w:t>
            </w:r>
          </w:p>
        </w:tc>
        <w:tc>
          <w:tcPr>
            <w:tcW w:w="1701" w:type="dxa"/>
            <w:shd w:val="clear" w:color="auto" w:fill="auto"/>
          </w:tcPr>
          <w:p w14:paraId="0134B9B4" w14:textId="77777777" w:rsidR="00AA4E0A" w:rsidRPr="00AA4E0A" w:rsidRDefault="00AA4E0A" w:rsidP="00AA4E0A">
            <w:pPr>
              <w:spacing w:line="276" w:lineRule="auto"/>
              <w:jc w:val="center"/>
              <w:rPr>
                <w:sz w:val="20"/>
                <w:szCs w:val="20"/>
              </w:rPr>
            </w:pPr>
            <w:r w:rsidRPr="00AA4E0A">
              <w:rPr>
                <w:sz w:val="20"/>
                <w:szCs w:val="20"/>
              </w:rPr>
              <w:t>494 718,63</w:t>
            </w:r>
          </w:p>
        </w:tc>
        <w:tc>
          <w:tcPr>
            <w:tcW w:w="1276" w:type="dxa"/>
            <w:shd w:val="clear" w:color="auto" w:fill="auto"/>
          </w:tcPr>
          <w:p w14:paraId="5EC4EAC8" w14:textId="77777777" w:rsidR="00AA4E0A" w:rsidRPr="00AA4E0A" w:rsidRDefault="00AA4E0A" w:rsidP="00AA4E0A">
            <w:pPr>
              <w:spacing w:line="276" w:lineRule="auto"/>
              <w:jc w:val="center"/>
              <w:rPr>
                <w:sz w:val="20"/>
                <w:szCs w:val="20"/>
              </w:rPr>
            </w:pPr>
            <w:r w:rsidRPr="00AA4E0A">
              <w:rPr>
                <w:sz w:val="20"/>
                <w:szCs w:val="20"/>
              </w:rPr>
              <w:t>44 955,53</w:t>
            </w:r>
          </w:p>
        </w:tc>
        <w:tc>
          <w:tcPr>
            <w:tcW w:w="1560" w:type="dxa"/>
            <w:tcBorders>
              <w:right w:val="single" w:sz="4" w:space="0" w:color="auto"/>
            </w:tcBorders>
            <w:shd w:val="clear" w:color="auto" w:fill="auto"/>
          </w:tcPr>
          <w:p w14:paraId="436FE3EF" w14:textId="77777777" w:rsidR="00AA4E0A" w:rsidRPr="00AA4E0A" w:rsidRDefault="00AA4E0A" w:rsidP="00AA4E0A">
            <w:pPr>
              <w:spacing w:line="276" w:lineRule="auto"/>
              <w:jc w:val="center"/>
              <w:rPr>
                <w:sz w:val="20"/>
                <w:szCs w:val="20"/>
              </w:rPr>
            </w:pPr>
            <w:r w:rsidRPr="00AA4E0A">
              <w:rPr>
                <w:sz w:val="20"/>
                <w:szCs w:val="20"/>
              </w:rPr>
              <w:t>2 640 399,86</w:t>
            </w:r>
          </w:p>
        </w:tc>
      </w:tr>
      <w:tr w:rsidR="00AA4E0A" w:rsidRPr="00AA4E0A" w14:paraId="3289206B" w14:textId="77777777" w:rsidTr="00CD712F">
        <w:tc>
          <w:tcPr>
            <w:tcW w:w="523" w:type="dxa"/>
            <w:tcBorders>
              <w:right w:val="single" w:sz="4" w:space="0" w:color="auto"/>
            </w:tcBorders>
            <w:shd w:val="clear" w:color="auto" w:fill="auto"/>
          </w:tcPr>
          <w:p w14:paraId="1CA62948" w14:textId="77777777" w:rsidR="00AA4E0A" w:rsidRPr="00AA4E0A" w:rsidRDefault="00AA4E0A" w:rsidP="00AA4E0A">
            <w:pPr>
              <w:spacing w:line="276" w:lineRule="auto"/>
              <w:jc w:val="both"/>
              <w:rPr>
                <w:sz w:val="20"/>
                <w:szCs w:val="20"/>
              </w:rPr>
            </w:pPr>
          </w:p>
        </w:tc>
        <w:tc>
          <w:tcPr>
            <w:tcW w:w="15179" w:type="dxa"/>
            <w:gridSpan w:val="9"/>
            <w:tcBorders>
              <w:right w:val="single" w:sz="4" w:space="0" w:color="auto"/>
            </w:tcBorders>
            <w:shd w:val="clear" w:color="auto" w:fill="auto"/>
          </w:tcPr>
          <w:p w14:paraId="2D8A6D20" w14:textId="77777777" w:rsidR="00AA4E0A" w:rsidRPr="00AA4E0A" w:rsidRDefault="00AA4E0A" w:rsidP="00AA4E0A">
            <w:pPr>
              <w:spacing w:line="276" w:lineRule="auto"/>
              <w:rPr>
                <w:b/>
                <w:bCs/>
                <w:sz w:val="20"/>
                <w:szCs w:val="20"/>
              </w:rPr>
            </w:pPr>
            <w:r w:rsidRPr="00AA4E0A">
              <w:rPr>
                <w:b/>
                <w:bCs/>
                <w:sz w:val="20"/>
                <w:szCs w:val="20"/>
              </w:rPr>
              <w:t>Глава 1. Демонтажные работы</w:t>
            </w:r>
          </w:p>
        </w:tc>
      </w:tr>
      <w:tr w:rsidR="00AA4E0A" w:rsidRPr="00AA4E0A" w14:paraId="34E2B050" w14:textId="77777777" w:rsidTr="00CD712F">
        <w:tc>
          <w:tcPr>
            <w:tcW w:w="523" w:type="dxa"/>
            <w:shd w:val="clear" w:color="auto" w:fill="auto"/>
          </w:tcPr>
          <w:p w14:paraId="51AD80C3" w14:textId="77777777" w:rsidR="00AA4E0A" w:rsidRPr="00AA4E0A" w:rsidRDefault="00AA4E0A" w:rsidP="00AA4E0A">
            <w:pPr>
              <w:spacing w:line="276" w:lineRule="auto"/>
              <w:jc w:val="center"/>
              <w:rPr>
                <w:sz w:val="20"/>
                <w:szCs w:val="20"/>
              </w:rPr>
            </w:pPr>
          </w:p>
        </w:tc>
        <w:tc>
          <w:tcPr>
            <w:tcW w:w="2560" w:type="dxa"/>
            <w:gridSpan w:val="2"/>
            <w:shd w:val="clear" w:color="auto" w:fill="auto"/>
          </w:tcPr>
          <w:p w14:paraId="08319528" w14:textId="77777777" w:rsidR="00AA4E0A" w:rsidRPr="00AA4E0A" w:rsidRDefault="00AA4E0A" w:rsidP="00AA4E0A">
            <w:pPr>
              <w:spacing w:line="276" w:lineRule="auto"/>
              <w:rPr>
                <w:sz w:val="20"/>
                <w:szCs w:val="20"/>
              </w:rPr>
            </w:pPr>
            <w:r w:rsidRPr="00AA4E0A">
              <w:rPr>
                <w:sz w:val="20"/>
                <w:szCs w:val="20"/>
              </w:rPr>
              <w:t>01-01-01</w:t>
            </w:r>
          </w:p>
        </w:tc>
        <w:tc>
          <w:tcPr>
            <w:tcW w:w="3120" w:type="dxa"/>
            <w:shd w:val="clear" w:color="auto" w:fill="auto"/>
          </w:tcPr>
          <w:p w14:paraId="7133CA9D" w14:textId="77777777" w:rsidR="00AA4E0A" w:rsidRPr="00AA4E0A" w:rsidRDefault="00AA4E0A" w:rsidP="00AA4E0A">
            <w:pPr>
              <w:spacing w:line="276" w:lineRule="auto"/>
              <w:rPr>
                <w:sz w:val="20"/>
                <w:szCs w:val="20"/>
              </w:rPr>
            </w:pPr>
            <w:r w:rsidRPr="00AA4E0A">
              <w:rPr>
                <w:sz w:val="20"/>
                <w:szCs w:val="20"/>
              </w:rPr>
              <w:t>Демонтажные работы</w:t>
            </w:r>
          </w:p>
        </w:tc>
        <w:tc>
          <w:tcPr>
            <w:tcW w:w="1418" w:type="dxa"/>
            <w:shd w:val="clear" w:color="auto" w:fill="auto"/>
          </w:tcPr>
          <w:p w14:paraId="6AF0D3E1" w14:textId="77777777" w:rsidR="00AA4E0A" w:rsidRPr="00AA4E0A" w:rsidRDefault="00AA4E0A" w:rsidP="00AA4E0A">
            <w:pPr>
              <w:spacing w:line="276" w:lineRule="auto"/>
              <w:jc w:val="center"/>
              <w:rPr>
                <w:sz w:val="20"/>
                <w:szCs w:val="20"/>
              </w:rPr>
            </w:pPr>
            <w:r w:rsidRPr="00AA4E0A">
              <w:rPr>
                <w:sz w:val="20"/>
                <w:szCs w:val="20"/>
              </w:rPr>
              <w:t>23 158,06</w:t>
            </w:r>
          </w:p>
        </w:tc>
        <w:tc>
          <w:tcPr>
            <w:tcW w:w="1559" w:type="dxa"/>
            <w:shd w:val="clear" w:color="auto" w:fill="auto"/>
          </w:tcPr>
          <w:p w14:paraId="33FD5FD7" w14:textId="77777777" w:rsidR="00AA4E0A" w:rsidRPr="00AA4E0A" w:rsidRDefault="00AA4E0A" w:rsidP="00AA4E0A">
            <w:pPr>
              <w:spacing w:line="276" w:lineRule="auto"/>
              <w:jc w:val="center"/>
              <w:rPr>
                <w:sz w:val="20"/>
                <w:szCs w:val="20"/>
              </w:rPr>
            </w:pPr>
          </w:p>
        </w:tc>
        <w:tc>
          <w:tcPr>
            <w:tcW w:w="1985" w:type="dxa"/>
            <w:shd w:val="clear" w:color="auto" w:fill="auto"/>
          </w:tcPr>
          <w:p w14:paraId="1A5293C0" w14:textId="77777777" w:rsidR="00AA4E0A" w:rsidRPr="00AA4E0A" w:rsidRDefault="00AA4E0A" w:rsidP="00AA4E0A">
            <w:pPr>
              <w:spacing w:line="276" w:lineRule="auto"/>
              <w:jc w:val="center"/>
              <w:rPr>
                <w:sz w:val="20"/>
                <w:szCs w:val="20"/>
              </w:rPr>
            </w:pPr>
          </w:p>
        </w:tc>
        <w:tc>
          <w:tcPr>
            <w:tcW w:w="1701" w:type="dxa"/>
            <w:shd w:val="clear" w:color="auto" w:fill="auto"/>
          </w:tcPr>
          <w:p w14:paraId="6CFADBA7" w14:textId="77777777" w:rsidR="00AA4E0A" w:rsidRPr="00AA4E0A" w:rsidRDefault="00AA4E0A" w:rsidP="00AA4E0A">
            <w:pPr>
              <w:spacing w:line="276" w:lineRule="auto"/>
              <w:jc w:val="center"/>
              <w:rPr>
                <w:sz w:val="20"/>
                <w:szCs w:val="20"/>
              </w:rPr>
            </w:pPr>
          </w:p>
        </w:tc>
        <w:tc>
          <w:tcPr>
            <w:tcW w:w="1276" w:type="dxa"/>
            <w:shd w:val="clear" w:color="auto" w:fill="auto"/>
          </w:tcPr>
          <w:p w14:paraId="6EC98AA1"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44D83128" w14:textId="77777777" w:rsidR="00AA4E0A" w:rsidRPr="00AA4E0A" w:rsidRDefault="00AA4E0A" w:rsidP="00AA4E0A">
            <w:pPr>
              <w:spacing w:line="276" w:lineRule="auto"/>
              <w:jc w:val="center"/>
              <w:rPr>
                <w:sz w:val="20"/>
                <w:szCs w:val="20"/>
              </w:rPr>
            </w:pPr>
            <w:r w:rsidRPr="00AA4E0A">
              <w:rPr>
                <w:sz w:val="20"/>
                <w:szCs w:val="20"/>
              </w:rPr>
              <w:t>23 158,06</w:t>
            </w:r>
          </w:p>
        </w:tc>
      </w:tr>
      <w:tr w:rsidR="00AA4E0A" w:rsidRPr="00AA4E0A" w14:paraId="2EC3B80E" w14:textId="77777777" w:rsidTr="00CD712F">
        <w:tc>
          <w:tcPr>
            <w:tcW w:w="523" w:type="dxa"/>
            <w:shd w:val="clear" w:color="auto" w:fill="auto"/>
          </w:tcPr>
          <w:p w14:paraId="7792AC4D" w14:textId="77777777" w:rsidR="00AA4E0A" w:rsidRPr="00AA4E0A" w:rsidRDefault="00AA4E0A" w:rsidP="00AA4E0A">
            <w:pPr>
              <w:spacing w:line="276" w:lineRule="auto"/>
              <w:jc w:val="center"/>
              <w:rPr>
                <w:sz w:val="20"/>
                <w:szCs w:val="20"/>
              </w:rPr>
            </w:pPr>
          </w:p>
        </w:tc>
        <w:tc>
          <w:tcPr>
            <w:tcW w:w="2560" w:type="dxa"/>
            <w:gridSpan w:val="2"/>
            <w:shd w:val="clear" w:color="auto" w:fill="auto"/>
          </w:tcPr>
          <w:p w14:paraId="50E8EB80" w14:textId="77777777" w:rsidR="00AA4E0A" w:rsidRPr="00AA4E0A" w:rsidRDefault="00AA4E0A" w:rsidP="00AA4E0A">
            <w:pPr>
              <w:spacing w:line="276" w:lineRule="auto"/>
              <w:rPr>
                <w:sz w:val="20"/>
                <w:szCs w:val="20"/>
              </w:rPr>
            </w:pPr>
            <w:r w:rsidRPr="00AA4E0A">
              <w:rPr>
                <w:sz w:val="20"/>
                <w:szCs w:val="20"/>
              </w:rPr>
              <w:t>01-02-01</w:t>
            </w:r>
          </w:p>
        </w:tc>
        <w:tc>
          <w:tcPr>
            <w:tcW w:w="3120" w:type="dxa"/>
            <w:shd w:val="clear" w:color="auto" w:fill="auto"/>
          </w:tcPr>
          <w:p w14:paraId="129F6C23" w14:textId="77777777" w:rsidR="00AA4E0A" w:rsidRPr="00AA4E0A" w:rsidRDefault="00AA4E0A" w:rsidP="00AA4E0A">
            <w:pPr>
              <w:spacing w:line="276" w:lineRule="auto"/>
              <w:rPr>
                <w:sz w:val="20"/>
                <w:szCs w:val="20"/>
              </w:rPr>
            </w:pPr>
            <w:r w:rsidRPr="00AA4E0A">
              <w:rPr>
                <w:sz w:val="20"/>
                <w:szCs w:val="20"/>
              </w:rPr>
              <w:t xml:space="preserve">Демонтажные работы </w:t>
            </w:r>
          </w:p>
        </w:tc>
        <w:tc>
          <w:tcPr>
            <w:tcW w:w="1418" w:type="dxa"/>
            <w:shd w:val="clear" w:color="auto" w:fill="auto"/>
          </w:tcPr>
          <w:p w14:paraId="09043E01" w14:textId="77777777" w:rsidR="00AA4E0A" w:rsidRPr="00AA4E0A" w:rsidRDefault="00AA4E0A" w:rsidP="00AA4E0A">
            <w:pPr>
              <w:spacing w:line="276" w:lineRule="auto"/>
              <w:jc w:val="center"/>
              <w:rPr>
                <w:sz w:val="20"/>
                <w:szCs w:val="20"/>
              </w:rPr>
            </w:pPr>
            <w:r w:rsidRPr="00AA4E0A">
              <w:rPr>
                <w:sz w:val="20"/>
                <w:szCs w:val="20"/>
              </w:rPr>
              <w:t>1 582,18</w:t>
            </w:r>
          </w:p>
        </w:tc>
        <w:tc>
          <w:tcPr>
            <w:tcW w:w="1559" w:type="dxa"/>
            <w:shd w:val="clear" w:color="auto" w:fill="auto"/>
          </w:tcPr>
          <w:p w14:paraId="02CB6430" w14:textId="77777777" w:rsidR="00AA4E0A" w:rsidRPr="00AA4E0A" w:rsidRDefault="00AA4E0A" w:rsidP="00AA4E0A">
            <w:pPr>
              <w:spacing w:line="276" w:lineRule="auto"/>
              <w:jc w:val="center"/>
              <w:rPr>
                <w:sz w:val="20"/>
                <w:szCs w:val="20"/>
              </w:rPr>
            </w:pPr>
          </w:p>
        </w:tc>
        <w:tc>
          <w:tcPr>
            <w:tcW w:w="1985" w:type="dxa"/>
            <w:shd w:val="clear" w:color="auto" w:fill="auto"/>
          </w:tcPr>
          <w:p w14:paraId="4FCF4547" w14:textId="77777777" w:rsidR="00AA4E0A" w:rsidRPr="00AA4E0A" w:rsidRDefault="00AA4E0A" w:rsidP="00AA4E0A">
            <w:pPr>
              <w:spacing w:line="276" w:lineRule="auto"/>
              <w:jc w:val="center"/>
              <w:rPr>
                <w:sz w:val="20"/>
                <w:szCs w:val="20"/>
              </w:rPr>
            </w:pPr>
          </w:p>
        </w:tc>
        <w:tc>
          <w:tcPr>
            <w:tcW w:w="1701" w:type="dxa"/>
            <w:shd w:val="clear" w:color="auto" w:fill="auto"/>
          </w:tcPr>
          <w:p w14:paraId="5DA18557" w14:textId="77777777" w:rsidR="00AA4E0A" w:rsidRPr="00AA4E0A" w:rsidRDefault="00AA4E0A" w:rsidP="00AA4E0A">
            <w:pPr>
              <w:spacing w:line="276" w:lineRule="auto"/>
              <w:jc w:val="center"/>
              <w:rPr>
                <w:sz w:val="20"/>
                <w:szCs w:val="20"/>
              </w:rPr>
            </w:pPr>
          </w:p>
        </w:tc>
        <w:tc>
          <w:tcPr>
            <w:tcW w:w="1276" w:type="dxa"/>
            <w:shd w:val="clear" w:color="auto" w:fill="auto"/>
          </w:tcPr>
          <w:p w14:paraId="18855591"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4E3051EC" w14:textId="77777777" w:rsidR="00AA4E0A" w:rsidRPr="00AA4E0A" w:rsidRDefault="00AA4E0A" w:rsidP="00AA4E0A">
            <w:pPr>
              <w:spacing w:line="276" w:lineRule="auto"/>
              <w:jc w:val="center"/>
              <w:rPr>
                <w:sz w:val="20"/>
                <w:szCs w:val="20"/>
              </w:rPr>
            </w:pPr>
            <w:r w:rsidRPr="00AA4E0A">
              <w:rPr>
                <w:sz w:val="20"/>
                <w:szCs w:val="20"/>
              </w:rPr>
              <w:t>1 582,18</w:t>
            </w:r>
          </w:p>
        </w:tc>
      </w:tr>
      <w:tr w:rsidR="00AA4E0A" w:rsidRPr="00AA4E0A" w14:paraId="5ACA7B6D" w14:textId="77777777" w:rsidTr="00CD712F">
        <w:tc>
          <w:tcPr>
            <w:tcW w:w="523" w:type="dxa"/>
            <w:shd w:val="clear" w:color="auto" w:fill="auto"/>
          </w:tcPr>
          <w:p w14:paraId="2578CB74" w14:textId="77777777" w:rsidR="00AA4E0A" w:rsidRPr="00AA4E0A" w:rsidRDefault="00AA4E0A" w:rsidP="00AA4E0A">
            <w:pPr>
              <w:spacing w:line="276" w:lineRule="auto"/>
              <w:rPr>
                <w:b/>
                <w:bCs/>
                <w:sz w:val="20"/>
                <w:szCs w:val="20"/>
              </w:rPr>
            </w:pPr>
          </w:p>
        </w:tc>
        <w:tc>
          <w:tcPr>
            <w:tcW w:w="5680" w:type="dxa"/>
            <w:gridSpan w:val="3"/>
            <w:shd w:val="clear" w:color="auto" w:fill="auto"/>
          </w:tcPr>
          <w:p w14:paraId="2621D6DE" w14:textId="77777777" w:rsidR="00AA4E0A" w:rsidRPr="00AA4E0A" w:rsidRDefault="00AA4E0A" w:rsidP="00AA4E0A">
            <w:pPr>
              <w:spacing w:line="276" w:lineRule="auto"/>
              <w:jc w:val="right"/>
              <w:rPr>
                <w:b/>
                <w:bCs/>
                <w:sz w:val="20"/>
                <w:szCs w:val="20"/>
              </w:rPr>
            </w:pPr>
            <w:r w:rsidRPr="00AA4E0A">
              <w:rPr>
                <w:b/>
                <w:bCs/>
                <w:sz w:val="20"/>
                <w:szCs w:val="20"/>
              </w:rPr>
              <w:t>Итого по Главе 1. Демонтажные работы</w:t>
            </w:r>
          </w:p>
        </w:tc>
        <w:tc>
          <w:tcPr>
            <w:tcW w:w="1418" w:type="dxa"/>
            <w:shd w:val="clear" w:color="auto" w:fill="auto"/>
          </w:tcPr>
          <w:p w14:paraId="7B3CBF30" w14:textId="77777777" w:rsidR="00AA4E0A" w:rsidRPr="00AA4E0A" w:rsidRDefault="00AA4E0A" w:rsidP="00AA4E0A">
            <w:pPr>
              <w:spacing w:line="276" w:lineRule="auto"/>
              <w:jc w:val="center"/>
              <w:rPr>
                <w:b/>
                <w:bCs/>
                <w:sz w:val="20"/>
                <w:szCs w:val="20"/>
              </w:rPr>
            </w:pPr>
            <w:r w:rsidRPr="00AA4E0A">
              <w:rPr>
                <w:b/>
                <w:bCs/>
                <w:sz w:val="20"/>
                <w:szCs w:val="20"/>
              </w:rPr>
              <w:t>24 740,24</w:t>
            </w:r>
          </w:p>
        </w:tc>
        <w:tc>
          <w:tcPr>
            <w:tcW w:w="1559" w:type="dxa"/>
            <w:shd w:val="clear" w:color="auto" w:fill="auto"/>
          </w:tcPr>
          <w:p w14:paraId="647F8BA6" w14:textId="77777777" w:rsidR="00AA4E0A" w:rsidRPr="00AA4E0A" w:rsidRDefault="00AA4E0A" w:rsidP="00AA4E0A">
            <w:pPr>
              <w:spacing w:line="276" w:lineRule="auto"/>
              <w:jc w:val="center"/>
              <w:rPr>
                <w:b/>
                <w:bCs/>
                <w:sz w:val="20"/>
                <w:szCs w:val="20"/>
              </w:rPr>
            </w:pPr>
          </w:p>
        </w:tc>
        <w:tc>
          <w:tcPr>
            <w:tcW w:w="1985" w:type="dxa"/>
            <w:shd w:val="clear" w:color="auto" w:fill="auto"/>
          </w:tcPr>
          <w:p w14:paraId="0C1D38D9" w14:textId="77777777" w:rsidR="00AA4E0A" w:rsidRPr="00AA4E0A" w:rsidRDefault="00AA4E0A" w:rsidP="00AA4E0A">
            <w:pPr>
              <w:spacing w:line="276" w:lineRule="auto"/>
              <w:jc w:val="center"/>
              <w:rPr>
                <w:b/>
                <w:bCs/>
                <w:sz w:val="20"/>
                <w:szCs w:val="20"/>
              </w:rPr>
            </w:pPr>
          </w:p>
        </w:tc>
        <w:tc>
          <w:tcPr>
            <w:tcW w:w="1701" w:type="dxa"/>
            <w:shd w:val="clear" w:color="auto" w:fill="auto"/>
          </w:tcPr>
          <w:p w14:paraId="581A92A1" w14:textId="77777777" w:rsidR="00AA4E0A" w:rsidRPr="00AA4E0A" w:rsidRDefault="00AA4E0A" w:rsidP="00AA4E0A">
            <w:pPr>
              <w:spacing w:line="276" w:lineRule="auto"/>
              <w:jc w:val="center"/>
              <w:rPr>
                <w:b/>
                <w:bCs/>
                <w:sz w:val="20"/>
                <w:szCs w:val="20"/>
              </w:rPr>
            </w:pPr>
          </w:p>
        </w:tc>
        <w:tc>
          <w:tcPr>
            <w:tcW w:w="1276" w:type="dxa"/>
            <w:shd w:val="clear" w:color="auto" w:fill="auto"/>
          </w:tcPr>
          <w:p w14:paraId="0E78145E" w14:textId="77777777" w:rsidR="00AA4E0A" w:rsidRPr="00AA4E0A" w:rsidRDefault="00AA4E0A" w:rsidP="00AA4E0A">
            <w:pPr>
              <w:spacing w:line="276" w:lineRule="auto"/>
              <w:jc w:val="center"/>
              <w:rPr>
                <w:b/>
                <w:bCs/>
                <w:sz w:val="20"/>
                <w:szCs w:val="20"/>
              </w:rPr>
            </w:pPr>
          </w:p>
        </w:tc>
        <w:tc>
          <w:tcPr>
            <w:tcW w:w="1560" w:type="dxa"/>
            <w:tcBorders>
              <w:right w:val="single" w:sz="4" w:space="0" w:color="auto"/>
            </w:tcBorders>
            <w:shd w:val="clear" w:color="auto" w:fill="auto"/>
          </w:tcPr>
          <w:p w14:paraId="2FB20083" w14:textId="77777777" w:rsidR="00AA4E0A" w:rsidRPr="00AA4E0A" w:rsidRDefault="00AA4E0A" w:rsidP="00AA4E0A">
            <w:pPr>
              <w:spacing w:line="276" w:lineRule="auto"/>
              <w:jc w:val="center"/>
              <w:rPr>
                <w:b/>
                <w:bCs/>
                <w:sz w:val="20"/>
                <w:szCs w:val="20"/>
              </w:rPr>
            </w:pPr>
            <w:r w:rsidRPr="00AA4E0A">
              <w:rPr>
                <w:b/>
                <w:bCs/>
                <w:sz w:val="20"/>
                <w:szCs w:val="20"/>
              </w:rPr>
              <w:t>24 740,24</w:t>
            </w:r>
          </w:p>
        </w:tc>
      </w:tr>
      <w:tr w:rsidR="00AA4E0A" w:rsidRPr="00AA4E0A" w14:paraId="303994C0" w14:textId="77777777" w:rsidTr="00CD712F">
        <w:tc>
          <w:tcPr>
            <w:tcW w:w="523" w:type="dxa"/>
            <w:shd w:val="clear" w:color="auto" w:fill="auto"/>
          </w:tcPr>
          <w:p w14:paraId="24EDFCA2" w14:textId="77777777" w:rsidR="00AA4E0A" w:rsidRPr="00AA4E0A" w:rsidRDefault="00AA4E0A" w:rsidP="00AA4E0A">
            <w:pPr>
              <w:spacing w:line="276" w:lineRule="auto"/>
              <w:rPr>
                <w:b/>
                <w:bCs/>
                <w:sz w:val="20"/>
                <w:szCs w:val="20"/>
              </w:rPr>
            </w:pPr>
          </w:p>
        </w:tc>
        <w:tc>
          <w:tcPr>
            <w:tcW w:w="15179" w:type="dxa"/>
            <w:gridSpan w:val="9"/>
            <w:tcBorders>
              <w:right w:val="single" w:sz="4" w:space="0" w:color="auto"/>
            </w:tcBorders>
            <w:shd w:val="clear" w:color="auto" w:fill="auto"/>
          </w:tcPr>
          <w:p w14:paraId="5901AC3D" w14:textId="77777777" w:rsidR="00AA4E0A" w:rsidRPr="00AA4E0A" w:rsidRDefault="00AA4E0A" w:rsidP="00AA4E0A">
            <w:pPr>
              <w:spacing w:line="276" w:lineRule="auto"/>
              <w:jc w:val="both"/>
              <w:rPr>
                <w:b/>
                <w:bCs/>
                <w:sz w:val="20"/>
                <w:szCs w:val="20"/>
              </w:rPr>
            </w:pPr>
            <w:r w:rsidRPr="00AA4E0A">
              <w:rPr>
                <w:b/>
                <w:bCs/>
                <w:sz w:val="20"/>
                <w:szCs w:val="20"/>
              </w:rPr>
              <w:t>Глава 2. Основные объекты строительства</w:t>
            </w:r>
          </w:p>
        </w:tc>
      </w:tr>
      <w:tr w:rsidR="00AA4E0A" w:rsidRPr="00AA4E0A" w14:paraId="48B4342F" w14:textId="77777777" w:rsidTr="00CD712F">
        <w:tc>
          <w:tcPr>
            <w:tcW w:w="523" w:type="dxa"/>
            <w:shd w:val="clear" w:color="auto" w:fill="auto"/>
          </w:tcPr>
          <w:p w14:paraId="2C0C5581" w14:textId="77777777" w:rsidR="00AA4E0A" w:rsidRPr="00AA4E0A" w:rsidRDefault="00AA4E0A" w:rsidP="00AA4E0A">
            <w:pPr>
              <w:spacing w:line="276" w:lineRule="auto"/>
              <w:rPr>
                <w:b/>
                <w:bCs/>
                <w:sz w:val="20"/>
                <w:szCs w:val="2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tcPr>
          <w:p w14:paraId="703901D7"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02-01-01</w:t>
            </w:r>
          </w:p>
        </w:tc>
        <w:tc>
          <w:tcPr>
            <w:tcW w:w="3120" w:type="dxa"/>
            <w:tcBorders>
              <w:top w:val="single" w:sz="4" w:space="0" w:color="auto"/>
              <w:left w:val="single" w:sz="4" w:space="0" w:color="auto"/>
              <w:bottom w:val="single" w:sz="4" w:space="0" w:color="auto"/>
              <w:right w:val="single" w:sz="4" w:space="0" w:color="auto"/>
            </w:tcBorders>
            <w:shd w:val="clear" w:color="auto" w:fill="auto"/>
          </w:tcPr>
          <w:p w14:paraId="560875FD"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Система собственных нужд. Система оперативного постоянного тока</w:t>
            </w:r>
          </w:p>
        </w:tc>
        <w:tc>
          <w:tcPr>
            <w:tcW w:w="1418" w:type="dxa"/>
            <w:shd w:val="clear" w:color="auto" w:fill="auto"/>
          </w:tcPr>
          <w:p w14:paraId="1DA33F82" w14:textId="77777777" w:rsidR="00AA4E0A" w:rsidRPr="00AA4E0A" w:rsidRDefault="00AA4E0A" w:rsidP="00AA4E0A">
            <w:pPr>
              <w:spacing w:line="276" w:lineRule="auto"/>
              <w:jc w:val="center"/>
              <w:rPr>
                <w:sz w:val="20"/>
                <w:szCs w:val="20"/>
              </w:rPr>
            </w:pPr>
            <w:r w:rsidRPr="00AA4E0A">
              <w:rPr>
                <w:sz w:val="20"/>
                <w:szCs w:val="20"/>
              </w:rPr>
              <w:t>569,26</w:t>
            </w:r>
          </w:p>
        </w:tc>
        <w:tc>
          <w:tcPr>
            <w:tcW w:w="1559" w:type="dxa"/>
            <w:shd w:val="clear" w:color="auto" w:fill="auto"/>
          </w:tcPr>
          <w:p w14:paraId="1AC8147A" w14:textId="77777777" w:rsidR="00AA4E0A" w:rsidRPr="00AA4E0A" w:rsidRDefault="00AA4E0A" w:rsidP="00AA4E0A">
            <w:pPr>
              <w:spacing w:line="276" w:lineRule="auto"/>
              <w:jc w:val="center"/>
              <w:rPr>
                <w:sz w:val="20"/>
                <w:szCs w:val="20"/>
              </w:rPr>
            </w:pPr>
          </w:p>
        </w:tc>
        <w:tc>
          <w:tcPr>
            <w:tcW w:w="1985" w:type="dxa"/>
            <w:shd w:val="clear" w:color="auto" w:fill="auto"/>
          </w:tcPr>
          <w:p w14:paraId="08C65348" w14:textId="77777777" w:rsidR="00AA4E0A" w:rsidRPr="00AA4E0A" w:rsidRDefault="00AA4E0A" w:rsidP="00AA4E0A">
            <w:pPr>
              <w:spacing w:line="276" w:lineRule="auto"/>
              <w:jc w:val="center"/>
              <w:rPr>
                <w:sz w:val="20"/>
                <w:szCs w:val="20"/>
              </w:rPr>
            </w:pPr>
          </w:p>
        </w:tc>
        <w:tc>
          <w:tcPr>
            <w:tcW w:w="1701" w:type="dxa"/>
            <w:shd w:val="clear" w:color="auto" w:fill="auto"/>
          </w:tcPr>
          <w:p w14:paraId="3B75A528" w14:textId="77777777" w:rsidR="00AA4E0A" w:rsidRPr="00AA4E0A" w:rsidRDefault="00AA4E0A" w:rsidP="00AA4E0A">
            <w:pPr>
              <w:spacing w:line="276" w:lineRule="auto"/>
              <w:jc w:val="center"/>
              <w:rPr>
                <w:sz w:val="20"/>
                <w:szCs w:val="20"/>
              </w:rPr>
            </w:pPr>
          </w:p>
        </w:tc>
        <w:tc>
          <w:tcPr>
            <w:tcW w:w="1276" w:type="dxa"/>
            <w:shd w:val="clear" w:color="auto" w:fill="auto"/>
          </w:tcPr>
          <w:p w14:paraId="2B4DCB9F"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62894F4D" w14:textId="77777777" w:rsidR="00AA4E0A" w:rsidRPr="00AA4E0A" w:rsidRDefault="00AA4E0A" w:rsidP="00AA4E0A">
            <w:pPr>
              <w:spacing w:line="276" w:lineRule="auto"/>
              <w:jc w:val="center"/>
              <w:rPr>
                <w:b/>
                <w:bCs/>
                <w:sz w:val="20"/>
                <w:szCs w:val="20"/>
              </w:rPr>
            </w:pPr>
            <w:r w:rsidRPr="00AA4E0A">
              <w:rPr>
                <w:sz w:val="20"/>
                <w:szCs w:val="20"/>
              </w:rPr>
              <w:t>569,26</w:t>
            </w:r>
          </w:p>
        </w:tc>
      </w:tr>
      <w:tr w:rsidR="00AA4E0A" w:rsidRPr="00AA4E0A" w14:paraId="6248608E" w14:textId="77777777" w:rsidTr="00CD712F">
        <w:tc>
          <w:tcPr>
            <w:tcW w:w="523" w:type="dxa"/>
            <w:shd w:val="clear" w:color="auto" w:fill="auto"/>
          </w:tcPr>
          <w:p w14:paraId="4442C88A" w14:textId="77777777" w:rsidR="00AA4E0A" w:rsidRPr="00AA4E0A" w:rsidRDefault="00AA4E0A" w:rsidP="00AA4E0A">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51142B53"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02-01-02</w:t>
            </w:r>
          </w:p>
        </w:tc>
        <w:tc>
          <w:tcPr>
            <w:tcW w:w="3120" w:type="dxa"/>
            <w:tcBorders>
              <w:top w:val="nil"/>
              <w:left w:val="single" w:sz="4" w:space="0" w:color="auto"/>
              <w:bottom w:val="single" w:sz="4" w:space="0" w:color="auto"/>
              <w:right w:val="single" w:sz="4" w:space="0" w:color="auto"/>
            </w:tcBorders>
            <w:shd w:val="clear" w:color="auto" w:fill="auto"/>
          </w:tcPr>
          <w:p w14:paraId="0DCEFD27"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Открытая часть ПС. Электротехнические решения</w:t>
            </w:r>
          </w:p>
        </w:tc>
        <w:tc>
          <w:tcPr>
            <w:tcW w:w="1418" w:type="dxa"/>
            <w:shd w:val="clear" w:color="auto" w:fill="auto"/>
          </w:tcPr>
          <w:p w14:paraId="58D26728" w14:textId="77777777" w:rsidR="00AA4E0A" w:rsidRPr="00AA4E0A" w:rsidRDefault="00AA4E0A" w:rsidP="00AA4E0A">
            <w:pPr>
              <w:spacing w:line="276" w:lineRule="auto"/>
              <w:jc w:val="center"/>
              <w:rPr>
                <w:sz w:val="20"/>
                <w:szCs w:val="20"/>
              </w:rPr>
            </w:pPr>
            <w:r w:rsidRPr="00AA4E0A">
              <w:rPr>
                <w:sz w:val="20"/>
                <w:szCs w:val="20"/>
              </w:rPr>
              <w:t>54004,28</w:t>
            </w:r>
          </w:p>
        </w:tc>
        <w:tc>
          <w:tcPr>
            <w:tcW w:w="1559" w:type="dxa"/>
            <w:shd w:val="clear" w:color="auto" w:fill="auto"/>
          </w:tcPr>
          <w:p w14:paraId="1ACC46E5" w14:textId="77777777" w:rsidR="00AA4E0A" w:rsidRPr="00AA4E0A" w:rsidRDefault="00AA4E0A" w:rsidP="00AA4E0A">
            <w:pPr>
              <w:spacing w:line="276" w:lineRule="auto"/>
              <w:jc w:val="center"/>
              <w:rPr>
                <w:sz w:val="20"/>
                <w:szCs w:val="20"/>
              </w:rPr>
            </w:pPr>
            <w:r w:rsidRPr="00AA4E0A">
              <w:rPr>
                <w:sz w:val="20"/>
                <w:szCs w:val="20"/>
              </w:rPr>
              <w:t>159 650,33</w:t>
            </w:r>
          </w:p>
        </w:tc>
        <w:tc>
          <w:tcPr>
            <w:tcW w:w="1985" w:type="dxa"/>
            <w:shd w:val="clear" w:color="auto" w:fill="auto"/>
          </w:tcPr>
          <w:p w14:paraId="29C87F1B" w14:textId="77777777" w:rsidR="00AA4E0A" w:rsidRPr="00AA4E0A" w:rsidRDefault="00AA4E0A" w:rsidP="00AA4E0A">
            <w:pPr>
              <w:spacing w:line="276" w:lineRule="auto"/>
              <w:jc w:val="center"/>
              <w:rPr>
                <w:sz w:val="20"/>
                <w:szCs w:val="20"/>
              </w:rPr>
            </w:pPr>
          </w:p>
        </w:tc>
        <w:tc>
          <w:tcPr>
            <w:tcW w:w="1701" w:type="dxa"/>
            <w:shd w:val="clear" w:color="auto" w:fill="auto"/>
          </w:tcPr>
          <w:p w14:paraId="0BC10654" w14:textId="77777777" w:rsidR="00AA4E0A" w:rsidRPr="00AA4E0A" w:rsidRDefault="00AA4E0A" w:rsidP="00AA4E0A">
            <w:pPr>
              <w:spacing w:line="276" w:lineRule="auto"/>
              <w:jc w:val="center"/>
              <w:rPr>
                <w:sz w:val="20"/>
                <w:szCs w:val="20"/>
              </w:rPr>
            </w:pPr>
          </w:p>
        </w:tc>
        <w:tc>
          <w:tcPr>
            <w:tcW w:w="1276" w:type="dxa"/>
            <w:shd w:val="clear" w:color="auto" w:fill="auto"/>
          </w:tcPr>
          <w:p w14:paraId="071C7DFD"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6B1A1299" w14:textId="77777777" w:rsidR="00AA4E0A" w:rsidRPr="00AA4E0A" w:rsidRDefault="00AA4E0A" w:rsidP="00AA4E0A">
            <w:pPr>
              <w:spacing w:line="276" w:lineRule="auto"/>
              <w:jc w:val="center"/>
              <w:rPr>
                <w:sz w:val="20"/>
                <w:szCs w:val="20"/>
              </w:rPr>
            </w:pPr>
            <w:r w:rsidRPr="00AA4E0A">
              <w:rPr>
                <w:sz w:val="20"/>
                <w:szCs w:val="20"/>
              </w:rPr>
              <w:t>213 654,60</w:t>
            </w:r>
          </w:p>
        </w:tc>
      </w:tr>
      <w:tr w:rsidR="00AA4E0A" w:rsidRPr="00AA4E0A" w14:paraId="00E2C1AB" w14:textId="77777777" w:rsidTr="00CD712F">
        <w:tc>
          <w:tcPr>
            <w:tcW w:w="523" w:type="dxa"/>
            <w:shd w:val="clear" w:color="auto" w:fill="auto"/>
          </w:tcPr>
          <w:p w14:paraId="0DAD13DC" w14:textId="77777777" w:rsidR="00AA4E0A" w:rsidRPr="00AA4E0A" w:rsidRDefault="00AA4E0A" w:rsidP="00AA4E0A">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43DFA475"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02-01-03</w:t>
            </w:r>
          </w:p>
        </w:tc>
        <w:tc>
          <w:tcPr>
            <w:tcW w:w="3120" w:type="dxa"/>
            <w:tcBorders>
              <w:top w:val="nil"/>
              <w:left w:val="single" w:sz="4" w:space="0" w:color="auto"/>
              <w:bottom w:val="single" w:sz="4" w:space="0" w:color="auto"/>
              <w:right w:val="single" w:sz="4" w:space="0" w:color="auto"/>
            </w:tcBorders>
            <w:shd w:val="clear" w:color="auto" w:fill="auto"/>
          </w:tcPr>
          <w:p w14:paraId="75B4E58E"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Кабельное хозяйство</w:t>
            </w:r>
          </w:p>
        </w:tc>
        <w:tc>
          <w:tcPr>
            <w:tcW w:w="1418" w:type="dxa"/>
            <w:shd w:val="clear" w:color="auto" w:fill="auto"/>
          </w:tcPr>
          <w:p w14:paraId="37D77C9C" w14:textId="77777777" w:rsidR="00AA4E0A" w:rsidRPr="00AA4E0A" w:rsidRDefault="00AA4E0A" w:rsidP="00AA4E0A">
            <w:pPr>
              <w:spacing w:line="276" w:lineRule="auto"/>
              <w:jc w:val="center"/>
              <w:rPr>
                <w:sz w:val="20"/>
                <w:szCs w:val="20"/>
              </w:rPr>
            </w:pPr>
            <w:r w:rsidRPr="00AA4E0A">
              <w:rPr>
                <w:sz w:val="20"/>
                <w:szCs w:val="20"/>
              </w:rPr>
              <w:t>2599,0</w:t>
            </w:r>
          </w:p>
        </w:tc>
        <w:tc>
          <w:tcPr>
            <w:tcW w:w="1559" w:type="dxa"/>
            <w:shd w:val="clear" w:color="auto" w:fill="auto"/>
          </w:tcPr>
          <w:p w14:paraId="60D4489B" w14:textId="77777777" w:rsidR="00AA4E0A" w:rsidRPr="00AA4E0A" w:rsidRDefault="00AA4E0A" w:rsidP="00AA4E0A">
            <w:pPr>
              <w:spacing w:line="276" w:lineRule="auto"/>
              <w:jc w:val="center"/>
              <w:rPr>
                <w:sz w:val="20"/>
                <w:szCs w:val="20"/>
              </w:rPr>
            </w:pPr>
          </w:p>
        </w:tc>
        <w:tc>
          <w:tcPr>
            <w:tcW w:w="1985" w:type="dxa"/>
            <w:shd w:val="clear" w:color="auto" w:fill="auto"/>
          </w:tcPr>
          <w:p w14:paraId="4AF25DA4" w14:textId="77777777" w:rsidR="00AA4E0A" w:rsidRPr="00AA4E0A" w:rsidRDefault="00AA4E0A" w:rsidP="00AA4E0A">
            <w:pPr>
              <w:spacing w:line="276" w:lineRule="auto"/>
              <w:jc w:val="center"/>
              <w:rPr>
                <w:sz w:val="20"/>
                <w:szCs w:val="20"/>
              </w:rPr>
            </w:pPr>
          </w:p>
        </w:tc>
        <w:tc>
          <w:tcPr>
            <w:tcW w:w="1701" w:type="dxa"/>
            <w:shd w:val="clear" w:color="auto" w:fill="auto"/>
          </w:tcPr>
          <w:p w14:paraId="4EFF35AB" w14:textId="77777777" w:rsidR="00AA4E0A" w:rsidRPr="00AA4E0A" w:rsidRDefault="00AA4E0A" w:rsidP="00AA4E0A">
            <w:pPr>
              <w:spacing w:line="276" w:lineRule="auto"/>
              <w:jc w:val="center"/>
              <w:rPr>
                <w:sz w:val="20"/>
                <w:szCs w:val="20"/>
              </w:rPr>
            </w:pPr>
          </w:p>
        </w:tc>
        <w:tc>
          <w:tcPr>
            <w:tcW w:w="1276" w:type="dxa"/>
            <w:shd w:val="clear" w:color="auto" w:fill="auto"/>
          </w:tcPr>
          <w:p w14:paraId="2FBAB9D6"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297822FB" w14:textId="77777777" w:rsidR="00AA4E0A" w:rsidRPr="00AA4E0A" w:rsidRDefault="00AA4E0A" w:rsidP="00AA4E0A">
            <w:pPr>
              <w:spacing w:line="276" w:lineRule="auto"/>
              <w:jc w:val="center"/>
              <w:rPr>
                <w:sz w:val="20"/>
                <w:szCs w:val="20"/>
              </w:rPr>
            </w:pPr>
            <w:r w:rsidRPr="00AA4E0A">
              <w:rPr>
                <w:sz w:val="20"/>
                <w:szCs w:val="20"/>
              </w:rPr>
              <w:t>2 598,95</w:t>
            </w:r>
          </w:p>
        </w:tc>
      </w:tr>
      <w:tr w:rsidR="00AA4E0A" w:rsidRPr="00AA4E0A" w14:paraId="0F930615" w14:textId="77777777" w:rsidTr="00CD712F">
        <w:tc>
          <w:tcPr>
            <w:tcW w:w="523" w:type="dxa"/>
            <w:shd w:val="clear" w:color="auto" w:fill="auto"/>
          </w:tcPr>
          <w:p w14:paraId="162C5F5E" w14:textId="77777777" w:rsidR="00AA4E0A" w:rsidRPr="00AA4E0A" w:rsidRDefault="00AA4E0A" w:rsidP="00AA4E0A">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3F534D00"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02-01-04</w:t>
            </w:r>
          </w:p>
        </w:tc>
        <w:tc>
          <w:tcPr>
            <w:tcW w:w="3120" w:type="dxa"/>
            <w:tcBorders>
              <w:top w:val="nil"/>
              <w:left w:val="single" w:sz="4" w:space="0" w:color="auto"/>
              <w:bottom w:val="single" w:sz="4" w:space="0" w:color="auto"/>
              <w:right w:val="single" w:sz="4" w:space="0" w:color="auto"/>
            </w:tcBorders>
            <w:shd w:val="clear" w:color="auto" w:fill="auto"/>
          </w:tcPr>
          <w:p w14:paraId="79BDD2A6"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Канализация и аварийные маслостоки</w:t>
            </w:r>
          </w:p>
        </w:tc>
        <w:tc>
          <w:tcPr>
            <w:tcW w:w="1418" w:type="dxa"/>
            <w:shd w:val="clear" w:color="auto" w:fill="auto"/>
          </w:tcPr>
          <w:p w14:paraId="02472424" w14:textId="77777777" w:rsidR="00AA4E0A" w:rsidRPr="00AA4E0A" w:rsidRDefault="00AA4E0A" w:rsidP="00AA4E0A">
            <w:pPr>
              <w:spacing w:line="276" w:lineRule="auto"/>
              <w:jc w:val="center"/>
              <w:rPr>
                <w:sz w:val="20"/>
                <w:szCs w:val="20"/>
              </w:rPr>
            </w:pPr>
            <w:r w:rsidRPr="00AA4E0A">
              <w:rPr>
                <w:sz w:val="20"/>
                <w:szCs w:val="20"/>
              </w:rPr>
              <w:t>101 463,1</w:t>
            </w:r>
          </w:p>
        </w:tc>
        <w:tc>
          <w:tcPr>
            <w:tcW w:w="1559" w:type="dxa"/>
            <w:shd w:val="clear" w:color="auto" w:fill="auto"/>
          </w:tcPr>
          <w:p w14:paraId="7E423A0A" w14:textId="77777777" w:rsidR="00AA4E0A" w:rsidRPr="00AA4E0A" w:rsidRDefault="00AA4E0A" w:rsidP="00AA4E0A">
            <w:pPr>
              <w:spacing w:line="276" w:lineRule="auto"/>
              <w:jc w:val="center"/>
              <w:rPr>
                <w:sz w:val="20"/>
                <w:szCs w:val="20"/>
              </w:rPr>
            </w:pPr>
          </w:p>
        </w:tc>
        <w:tc>
          <w:tcPr>
            <w:tcW w:w="1985" w:type="dxa"/>
            <w:shd w:val="clear" w:color="auto" w:fill="auto"/>
          </w:tcPr>
          <w:p w14:paraId="4DB97DFB" w14:textId="77777777" w:rsidR="00AA4E0A" w:rsidRPr="00AA4E0A" w:rsidRDefault="00AA4E0A" w:rsidP="00AA4E0A">
            <w:pPr>
              <w:spacing w:line="276" w:lineRule="auto"/>
              <w:jc w:val="center"/>
              <w:rPr>
                <w:sz w:val="20"/>
                <w:szCs w:val="20"/>
              </w:rPr>
            </w:pPr>
          </w:p>
        </w:tc>
        <w:tc>
          <w:tcPr>
            <w:tcW w:w="1701" w:type="dxa"/>
            <w:shd w:val="clear" w:color="auto" w:fill="auto"/>
          </w:tcPr>
          <w:p w14:paraId="6022E9C3" w14:textId="77777777" w:rsidR="00AA4E0A" w:rsidRPr="00AA4E0A" w:rsidRDefault="00AA4E0A" w:rsidP="00AA4E0A">
            <w:pPr>
              <w:spacing w:line="276" w:lineRule="auto"/>
              <w:jc w:val="center"/>
              <w:rPr>
                <w:sz w:val="20"/>
                <w:szCs w:val="20"/>
              </w:rPr>
            </w:pPr>
          </w:p>
        </w:tc>
        <w:tc>
          <w:tcPr>
            <w:tcW w:w="1276" w:type="dxa"/>
            <w:shd w:val="clear" w:color="auto" w:fill="auto"/>
          </w:tcPr>
          <w:p w14:paraId="366EC70A"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52D6A55F" w14:textId="77777777" w:rsidR="00AA4E0A" w:rsidRPr="00AA4E0A" w:rsidRDefault="00AA4E0A" w:rsidP="00AA4E0A">
            <w:pPr>
              <w:spacing w:line="276" w:lineRule="auto"/>
              <w:jc w:val="center"/>
              <w:rPr>
                <w:sz w:val="20"/>
                <w:szCs w:val="20"/>
              </w:rPr>
            </w:pPr>
            <w:r w:rsidRPr="00AA4E0A">
              <w:rPr>
                <w:sz w:val="20"/>
                <w:szCs w:val="20"/>
              </w:rPr>
              <w:t>101 463,11</w:t>
            </w:r>
          </w:p>
        </w:tc>
      </w:tr>
      <w:tr w:rsidR="00AA4E0A" w:rsidRPr="00AA4E0A" w14:paraId="68F2D3A5" w14:textId="77777777" w:rsidTr="00CD712F">
        <w:tc>
          <w:tcPr>
            <w:tcW w:w="523" w:type="dxa"/>
            <w:shd w:val="clear" w:color="auto" w:fill="auto"/>
          </w:tcPr>
          <w:p w14:paraId="165CFB92" w14:textId="77777777" w:rsidR="00AA4E0A" w:rsidRPr="00AA4E0A" w:rsidRDefault="00AA4E0A" w:rsidP="00AA4E0A">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082BBC66"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02-02-01</w:t>
            </w:r>
          </w:p>
        </w:tc>
        <w:tc>
          <w:tcPr>
            <w:tcW w:w="3120" w:type="dxa"/>
            <w:tcBorders>
              <w:top w:val="nil"/>
              <w:left w:val="single" w:sz="4" w:space="0" w:color="auto"/>
              <w:bottom w:val="single" w:sz="4" w:space="0" w:color="auto"/>
              <w:right w:val="single" w:sz="4" w:space="0" w:color="auto"/>
            </w:tcBorders>
            <w:shd w:val="clear" w:color="auto" w:fill="auto"/>
          </w:tcPr>
          <w:p w14:paraId="10E75CEA"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Система собственных нужд. Система оперативного постоянного тока</w:t>
            </w:r>
          </w:p>
        </w:tc>
        <w:tc>
          <w:tcPr>
            <w:tcW w:w="1418" w:type="dxa"/>
            <w:shd w:val="clear" w:color="auto" w:fill="auto"/>
          </w:tcPr>
          <w:p w14:paraId="16E437E7" w14:textId="77777777" w:rsidR="00AA4E0A" w:rsidRPr="00AA4E0A" w:rsidRDefault="00AA4E0A" w:rsidP="00AA4E0A">
            <w:pPr>
              <w:spacing w:line="276" w:lineRule="auto"/>
              <w:jc w:val="center"/>
              <w:rPr>
                <w:sz w:val="20"/>
                <w:szCs w:val="20"/>
              </w:rPr>
            </w:pPr>
            <w:r w:rsidRPr="00AA4E0A">
              <w:rPr>
                <w:sz w:val="20"/>
                <w:szCs w:val="20"/>
              </w:rPr>
              <w:t>6 257,91</w:t>
            </w:r>
          </w:p>
        </w:tc>
        <w:tc>
          <w:tcPr>
            <w:tcW w:w="1559" w:type="dxa"/>
            <w:shd w:val="clear" w:color="auto" w:fill="auto"/>
          </w:tcPr>
          <w:p w14:paraId="4C4169EA" w14:textId="77777777" w:rsidR="00AA4E0A" w:rsidRPr="00AA4E0A" w:rsidRDefault="00AA4E0A" w:rsidP="00AA4E0A">
            <w:pPr>
              <w:spacing w:line="276" w:lineRule="auto"/>
              <w:jc w:val="center"/>
              <w:rPr>
                <w:sz w:val="20"/>
                <w:szCs w:val="20"/>
              </w:rPr>
            </w:pPr>
            <w:r w:rsidRPr="00AA4E0A">
              <w:rPr>
                <w:sz w:val="20"/>
                <w:szCs w:val="20"/>
              </w:rPr>
              <w:t>358 626,59</w:t>
            </w:r>
          </w:p>
        </w:tc>
        <w:tc>
          <w:tcPr>
            <w:tcW w:w="1985" w:type="dxa"/>
            <w:shd w:val="clear" w:color="auto" w:fill="auto"/>
          </w:tcPr>
          <w:p w14:paraId="04891D6A" w14:textId="77777777" w:rsidR="00AA4E0A" w:rsidRPr="00AA4E0A" w:rsidRDefault="00AA4E0A" w:rsidP="00AA4E0A">
            <w:pPr>
              <w:spacing w:line="276" w:lineRule="auto"/>
              <w:jc w:val="center"/>
              <w:rPr>
                <w:sz w:val="20"/>
                <w:szCs w:val="20"/>
              </w:rPr>
            </w:pPr>
          </w:p>
        </w:tc>
        <w:tc>
          <w:tcPr>
            <w:tcW w:w="1701" w:type="dxa"/>
            <w:shd w:val="clear" w:color="auto" w:fill="auto"/>
          </w:tcPr>
          <w:p w14:paraId="1B3A1219" w14:textId="77777777" w:rsidR="00AA4E0A" w:rsidRPr="00AA4E0A" w:rsidRDefault="00AA4E0A" w:rsidP="00AA4E0A">
            <w:pPr>
              <w:spacing w:line="276" w:lineRule="auto"/>
              <w:jc w:val="center"/>
              <w:rPr>
                <w:sz w:val="20"/>
                <w:szCs w:val="20"/>
              </w:rPr>
            </w:pPr>
          </w:p>
        </w:tc>
        <w:tc>
          <w:tcPr>
            <w:tcW w:w="1276" w:type="dxa"/>
            <w:shd w:val="clear" w:color="auto" w:fill="auto"/>
          </w:tcPr>
          <w:p w14:paraId="1DD51177"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120BC78B" w14:textId="77777777" w:rsidR="00AA4E0A" w:rsidRPr="00AA4E0A" w:rsidRDefault="00AA4E0A" w:rsidP="00AA4E0A">
            <w:pPr>
              <w:spacing w:line="276" w:lineRule="auto"/>
              <w:jc w:val="center"/>
              <w:rPr>
                <w:sz w:val="20"/>
                <w:szCs w:val="20"/>
              </w:rPr>
            </w:pPr>
            <w:r w:rsidRPr="00AA4E0A">
              <w:rPr>
                <w:sz w:val="20"/>
                <w:szCs w:val="20"/>
              </w:rPr>
              <w:t>364 884,50</w:t>
            </w:r>
          </w:p>
        </w:tc>
      </w:tr>
      <w:tr w:rsidR="00AA4E0A" w:rsidRPr="00AA4E0A" w14:paraId="4F3622D3" w14:textId="77777777" w:rsidTr="00CD712F">
        <w:tc>
          <w:tcPr>
            <w:tcW w:w="523" w:type="dxa"/>
            <w:shd w:val="clear" w:color="auto" w:fill="auto"/>
          </w:tcPr>
          <w:p w14:paraId="46AE4AF7" w14:textId="77777777" w:rsidR="00AA4E0A" w:rsidRPr="00AA4E0A" w:rsidRDefault="00AA4E0A" w:rsidP="00AA4E0A">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277EC065" w14:textId="77777777" w:rsidR="00AA4E0A" w:rsidRPr="00AA4E0A" w:rsidRDefault="00AA4E0A" w:rsidP="00AA4E0A">
            <w:pPr>
              <w:spacing w:line="276" w:lineRule="auto"/>
              <w:rPr>
                <w:rFonts w:eastAsia="Calibri"/>
                <w:color w:val="000000"/>
                <w:sz w:val="16"/>
                <w:szCs w:val="16"/>
                <w:lang w:eastAsia="en-US"/>
              </w:rPr>
            </w:pPr>
            <w:r w:rsidRPr="00AA4E0A">
              <w:rPr>
                <w:rFonts w:eastAsia="Calibri"/>
                <w:color w:val="000000"/>
                <w:sz w:val="16"/>
                <w:szCs w:val="16"/>
                <w:lang w:eastAsia="en-US"/>
              </w:rPr>
              <w:t>02-02-02</w:t>
            </w:r>
          </w:p>
        </w:tc>
        <w:tc>
          <w:tcPr>
            <w:tcW w:w="3120" w:type="dxa"/>
            <w:tcBorders>
              <w:top w:val="nil"/>
              <w:left w:val="single" w:sz="4" w:space="0" w:color="auto"/>
              <w:bottom w:val="single" w:sz="4" w:space="0" w:color="auto"/>
              <w:right w:val="single" w:sz="4" w:space="0" w:color="auto"/>
            </w:tcBorders>
            <w:shd w:val="clear" w:color="auto" w:fill="auto"/>
          </w:tcPr>
          <w:p w14:paraId="44A7B44A" w14:textId="77777777" w:rsidR="00AA4E0A" w:rsidRPr="00AA4E0A" w:rsidRDefault="00AA4E0A" w:rsidP="00AA4E0A">
            <w:pPr>
              <w:spacing w:line="276" w:lineRule="auto"/>
              <w:rPr>
                <w:rFonts w:eastAsia="Calibri"/>
                <w:color w:val="000000"/>
                <w:sz w:val="16"/>
                <w:szCs w:val="16"/>
                <w:lang w:eastAsia="en-US"/>
              </w:rPr>
            </w:pPr>
            <w:r w:rsidRPr="00AA4E0A">
              <w:rPr>
                <w:rFonts w:eastAsia="Calibri"/>
                <w:color w:val="000000"/>
                <w:sz w:val="16"/>
                <w:szCs w:val="16"/>
                <w:lang w:eastAsia="en-US"/>
              </w:rPr>
              <w:t>Кабельное хозяйство</w:t>
            </w:r>
          </w:p>
        </w:tc>
        <w:tc>
          <w:tcPr>
            <w:tcW w:w="1418" w:type="dxa"/>
            <w:shd w:val="clear" w:color="auto" w:fill="auto"/>
          </w:tcPr>
          <w:p w14:paraId="70BC4D4D" w14:textId="77777777" w:rsidR="00AA4E0A" w:rsidRPr="00AA4E0A" w:rsidRDefault="00AA4E0A" w:rsidP="00AA4E0A">
            <w:pPr>
              <w:spacing w:line="276" w:lineRule="auto"/>
              <w:jc w:val="center"/>
              <w:rPr>
                <w:sz w:val="20"/>
                <w:szCs w:val="20"/>
              </w:rPr>
            </w:pPr>
            <w:r w:rsidRPr="00AA4E0A">
              <w:rPr>
                <w:sz w:val="20"/>
                <w:szCs w:val="20"/>
              </w:rPr>
              <w:t>173 830,72</w:t>
            </w:r>
          </w:p>
        </w:tc>
        <w:tc>
          <w:tcPr>
            <w:tcW w:w="1559" w:type="dxa"/>
            <w:shd w:val="clear" w:color="auto" w:fill="auto"/>
          </w:tcPr>
          <w:p w14:paraId="02EE7BB0" w14:textId="77777777" w:rsidR="00AA4E0A" w:rsidRPr="00AA4E0A" w:rsidRDefault="00AA4E0A" w:rsidP="00AA4E0A">
            <w:pPr>
              <w:spacing w:line="276" w:lineRule="auto"/>
              <w:jc w:val="center"/>
              <w:rPr>
                <w:sz w:val="20"/>
                <w:szCs w:val="20"/>
              </w:rPr>
            </w:pPr>
          </w:p>
        </w:tc>
        <w:tc>
          <w:tcPr>
            <w:tcW w:w="1985" w:type="dxa"/>
            <w:shd w:val="clear" w:color="auto" w:fill="auto"/>
          </w:tcPr>
          <w:p w14:paraId="120BB408" w14:textId="77777777" w:rsidR="00AA4E0A" w:rsidRPr="00AA4E0A" w:rsidRDefault="00AA4E0A" w:rsidP="00AA4E0A">
            <w:pPr>
              <w:spacing w:line="276" w:lineRule="auto"/>
              <w:jc w:val="center"/>
              <w:rPr>
                <w:sz w:val="20"/>
                <w:szCs w:val="20"/>
              </w:rPr>
            </w:pPr>
          </w:p>
        </w:tc>
        <w:tc>
          <w:tcPr>
            <w:tcW w:w="1701" w:type="dxa"/>
            <w:shd w:val="clear" w:color="auto" w:fill="auto"/>
          </w:tcPr>
          <w:p w14:paraId="66064703" w14:textId="77777777" w:rsidR="00AA4E0A" w:rsidRPr="00AA4E0A" w:rsidRDefault="00AA4E0A" w:rsidP="00AA4E0A">
            <w:pPr>
              <w:spacing w:line="276" w:lineRule="auto"/>
              <w:jc w:val="center"/>
              <w:rPr>
                <w:sz w:val="20"/>
                <w:szCs w:val="20"/>
              </w:rPr>
            </w:pPr>
          </w:p>
        </w:tc>
        <w:tc>
          <w:tcPr>
            <w:tcW w:w="1276" w:type="dxa"/>
            <w:shd w:val="clear" w:color="auto" w:fill="auto"/>
          </w:tcPr>
          <w:p w14:paraId="19DF2019"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1FDF290A" w14:textId="77777777" w:rsidR="00AA4E0A" w:rsidRPr="00AA4E0A" w:rsidRDefault="00AA4E0A" w:rsidP="00AA4E0A">
            <w:pPr>
              <w:spacing w:line="276" w:lineRule="auto"/>
              <w:jc w:val="center"/>
              <w:rPr>
                <w:sz w:val="20"/>
                <w:szCs w:val="20"/>
              </w:rPr>
            </w:pPr>
            <w:r w:rsidRPr="00AA4E0A">
              <w:rPr>
                <w:sz w:val="20"/>
                <w:szCs w:val="20"/>
              </w:rPr>
              <w:t>173 830,72</w:t>
            </w:r>
          </w:p>
        </w:tc>
      </w:tr>
      <w:tr w:rsidR="00AA4E0A" w:rsidRPr="00AA4E0A" w14:paraId="73A56891" w14:textId="77777777" w:rsidTr="00CD712F">
        <w:tc>
          <w:tcPr>
            <w:tcW w:w="523" w:type="dxa"/>
            <w:shd w:val="clear" w:color="auto" w:fill="auto"/>
          </w:tcPr>
          <w:p w14:paraId="6AE2C959" w14:textId="77777777" w:rsidR="00AA4E0A" w:rsidRPr="00AA4E0A" w:rsidRDefault="00AA4E0A" w:rsidP="00AA4E0A">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19534D3A" w14:textId="77777777" w:rsidR="00AA4E0A" w:rsidRPr="00AA4E0A" w:rsidRDefault="00AA4E0A" w:rsidP="00AA4E0A">
            <w:pPr>
              <w:spacing w:line="276" w:lineRule="auto"/>
              <w:rPr>
                <w:rFonts w:eastAsia="Calibri"/>
                <w:color w:val="000000"/>
                <w:sz w:val="16"/>
                <w:szCs w:val="16"/>
                <w:lang w:eastAsia="en-US"/>
              </w:rPr>
            </w:pPr>
            <w:r w:rsidRPr="00AA4E0A">
              <w:rPr>
                <w:rFonts w:eastAsia="Calibri"/>
                <w:color w:val="000000"/>
                <w:sz w:val="16"/>
                <w:szCs w:val="16"/>
                <w:lang w:eastAsia="en-US"/>
              </w:rPr>
              <w:t>02-02-03</w:t>
            </w:r>
          </w:p>
        </w:tc>
        <w:tc>
          <w:tcPr>
            <w:tcW w:w="3120" w:type="dxa"/>
            <w:tcBorders>
              <w:top w:val="nil"/>
              <w:left w:val="single" w:sz="4" w:space="0" w:color="auto"/>
              <w:bottom w:val="single" w:sz="4" w:space="0" w:color="auto"/>
              <w:right w:val="single" w:sz="4" w:space="0" w:color="auto"/>
            </w:tcBorders>
            <w:shd w:val="clear" w:color="auto" w:fill="auto"/>
          </w:tcPr>
          <w:p w14:paraId="2BC66125" w14:textId="77777777" w:rsidR="00AA4E0A" w:rsidRPr="00AA4E0A" w:rsidRDefault="00AA4E0A" w:rsidP="00AA4E0A">
            <w:pPr>
              <w:spacing w:line="276" w:lineRule="auto"/>
              <w:rPr>
                <w:rFonts w:eastAsia="Calibri"/>
                <w:color w:val="000000"/>
                <w:sz w:val="16"/>
                <w:szCs w:val="16"/>
                <w:lang w:eastAsia="en-US"/>
              </w:rPr>
            </w:pPr>
            <w:r w:rsidRPr="00AA4E0A">
              <w:rPr>
                <w:rFonts w:eastAsia="Calibri"/>
                <w:color w:val="000000"/>
                <w:sz w:val="16"/>
                <w:szCs w:val="16"/>
                <w:lang w:eastAsia="en-US"/>
              </w:rPr>
              <w:t>Релейная защита и автоматика</w:t>
            </w:r>
          </w:p>
        </w:tc>
        <w:tc>
          <w:tcPr>
            <w:tcW w:w="1418" w:type="dxa"/>
            <w:shd w:val="clear" w:color="auto" w:fill="auto"/>
          </w:tcPr>
          <w:p w14:paraId="74898F52" w14:textId="77777777" w:rsidR="00AA4E0A" w:rsidRPr="00AA4E0A" w:rsidRDefault="00AA4E0A" w:rsidP="00AA4E0A">
            <w:pPr>
              <w:spacing w:line="276" w:lineRule="auto"/>
              <w:jc w:val="center"/>
              <w:rPr>
                <w:sz w:val="20"/>
                <w:szCs w:val="20"/>
              </w:rPr>
            </w:pPr>
            <w:r w:rsidRPr="00AA4E0A">
              <w:rPr>
                <w:sz w:val="20"/>
                <w:szCs w:val="20"/>
              </w:rPr>
              <w:t>4 672,73</w:t>
            </w:r>
          </w:p>
        </w:tc>
        <w:tc>
          <w:tcPr>
            <w:tcW w:w="1559" w:type="dxa"/>
            <w:shd w:val="clear" w:color="auto" w:fill="auto"/>
          </w:tcPr>
          <w:p w14:paraId="5C4C368C" w14:textId="77777777" w:rsidR="00AA4E0A" w:rsidRPr="00AA4E0A" w:rsidRDefault="00AA4E0A" w:rsidP="00AA4E0A">
            <w:pPr>
              <w:spacing w:line="276" w:lineRule="auto"/>
              <w:jc w:val="center"/>
              <w:rPr>
                <w:sz w:val="20"/>
                <w:szCs w:val="20"/>
              </w:rPr>
            </w:pPr>
            <w:r w:rsidRPr="00AA4E0A">
              <w:rPr>
                <w:sz w:val="20"/>
                <w:szCs w:val="20"/>
              </w:rPr>
              <w:t>1 026 187,46</w:t>
            </w:r>
          </w:p>
        </w:tc>
        <w:tc>
          <w:tcPr>
            <w:tcW w:w="1985" w:type="dxa"/>
            <w:shd w:val="clear" w:color="auto" w:fill="auto"/>
          </w:tcPr>
          <w:p w14:paraId="72D57924" w14:textId="77777777" w:rsidR="00AA4E0A" w:rsidRPr="00AA4E0A" w:rsidRDefault="00AA4E0A" w:rsidP="00AA4E0A">
            <w:pPr>
              <w:spacing w:line="276" w:lineRule="auto"/>
              <w:jc w:val="center"/>
              <w:rPr>
                <w:sz w:val="20"/>
                <w:szCs w:val="20"/>
              </w:rPr>
            </w:pPr>
          </w:p>
        </w:tc>
        <w:tc>
          <w:tcPr>
            <w:tcW w:w="1701" w:type="dxa"/>
            <w:shd w:val="clear" w:color="auto" w:fill="auto"/>
          </w:tcPr>
          <w:p w14:paraId="02954395" w14:textId="77777777" w:rsidR="00AA4E0A" w:rsidRPr="00AA4E0A" w:rsidRDefault="00AA4E0A" w:rsidP="00AA4E0A">
            <w:pPr>
              <w:spacing w:line="276" w:lineRule="auto"/>
              <w:jc w:val="center"/>
              <w:rPr>
                <w:sz w:val="20"/>
                <w:szCs w:val="20"/>
              </w:rPr>
            </w:pPr>
          </w:p>
        </w:tc>
        <w:tc>
          <w:tcPr>
            <w:tcW w:w="1276" w:type="dxa"/>
            <w:shd w:val="clear" w:color="auto" w:fill="auto"/>
          </w:tcPr>
          <w:p w14:paraId="334E5504"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5F204289" w14:textId="77777777" w:rsidR="00AA4E0A" w:rsidRPr="00AA4E0A" w:rsidRDefault="00AA4E0A" w:rsidP="00AA4E0A">
            <w:pPr>
              <w:spacing w:line="276" w:lineRule="auto"/>
              <w:jc w:val="center"/>
              <w:rPr>
                <w:sz w:val="20"/>
                <w:szCs w:val="20"/>
              </w:rPr>
            </w:pPr>
            <w:r w:rsidRPr="00AA4E0A">
              <w:rPr>
                <w:sz w:val="20"/>
                <w:szCs w:val="20"/>
              </w:rPr>
              <w:t>1 030 860,19</w:t>
            </w:r>
          </w:p>
        </w:tc>
      </w:tr>
      <w:tr w:rsidR="00AA4E0A" w:rsidRPr="00AA4E0A" w14:paraId="3B934AC2" w14:textId="77777777" w:rsidTr="00CD712F">
        <w:tc>
          <w:tcPr>
            <w:tcW w:w="523" w:type="dxa"/>
            <w:shd w:val="clear" w:color="auto" w:fill="auto"/>
          </w:tcPr>
          <w:p w14:paraId="2BA98AF9" w14:textId="77777777" w:rsidR="00AA4E0A" w:rsidRPr="00AA4E0A" w:rsidRDefault="00AA4E0A" w:rsidP="00AA4E0A">
            <w:pPr>
              <w:spacing w:line="276" w:lineRule="auto"/>
              <w:rPr>
                <w:b/>
                <w:bCs/>
                <w:sz w:val="20"/>
                <w:szCs w:val="20"/>
              </w:rPr>
            </w:pPr>
          </w:p>
        </w:tc>
        <w:tc>
          <w:tcPr>
            <w:tcW w:w="5680" w:type="dxa"/>
            <w:gridSpan w:val="3"/>
            <w:shd w:val="clear" w:color="auto" w:fill="auto"/>
          </w:tcPr>
          <w:p w14:paraId="22453585" w14:textId="77777777" w:rsidR="00AA4E0A" w:rsidRPr="00AA4E0A" w:rsidRDefault="00AA4E0A" w:rsidP="00AA4E0A">
            <w:pPr>
              <w:spacing w:line="276" w:lineRule="auto"/>
              <w:jc w:val="right"/>
              <w:rPr>
                <w:b/>
                <w:bCs/>
                <w:sz w:val="20"/>
                <w:szCs w:val="20"/>
              </w:rPr>
            </w:pPr>
            <w:r w:rsidRPr="00AA4E0A">
              <w:rPr>
                <w:b/>
                <w:bCs/>
                <w:sz w:val="20"/>
                <w:szCs w:val="20"/>
              </w:rPr>
              <w:t>Итого по Главе 2. Основные объекты строительства</w:t>
            </w:r>
          </w:p>
        </w:tc>
        <w:tc>
          <w:tcPr>
            <w:tcW w:w="1418" w:type="dxa"/>
            <w:shd w:val="clear" w:color="auto" w:fill="auto"/>
          </w:tcPr>
          <w:p w14:paraId="5422F898" w14:textId="77777777" w:rsidR="00AA4E0A" w:rsidRPr="00AA4E0A" w:rsidRDefault="00AA4E0A" w:rsidP="00AA4E0A">
            <w:pPr>
              <w:spacing w:line="276" w:lineRule="auto"/>
              <w:jc w:val="center"/>
              <w:rPr>
                <w:b/>
                <w:bCs/>
                <w:sz w:val="20"/>
                <w:szCs w:val="20"/>
              </w:rPr>
            </w:pPr>
            <w:r w:rsidRPr="00AA4E0A">
              <w:rPr>
                <w:b/>
                <w:bCs/>
                <w:sz w:val="20"/>
                <w:szCs w:val="20"/>
              </w:rPr>
              <w:t>343 396,96</w:t>
            </w:r>
          </w:p>
        </w:tc>
        <w:tc>
          <w:tcPr>
            <w:tcW w:w="1559" w:type="dxa"/>
            <w:shd w:val="clear" w:color="auto" w:fill="auto"/>
          </w:tcPr>
          <w:p w14:paraId="5CA7D1C8" w14:textId="77777777" w:rsidR="00AA4E0A" w:rsidRPr="00AA4E0A" w:rsidRDefault="00AA4E0A" w:rsidP="00AA4E0A">
            <w:pPr>
              <w:spacing w:line="276" w:lineRule="auto"/>
              <w:jc w:val="center"/>
              <w:rPr>
                <w:b/>
                <w:bCs/>
                <w:sz w:val="20"/>
                <w:szCs w:val="20"/>
              </w:rPr>
            </w:pPr>
            <w:r w:rsidRPr="00AA4E0A">
              <w:rPr>
                <w:b/>
                <w:bCs/>
                <w:sz w:val="20"/>
                <w:szCs w:val="20"/>
              </w:rPr>
              <w:t>1 544 464,38</w:t>
            </w:r>
          </w:p>
        </w:tc>
        <w:tc>
          <w:tcPr>
            <w:tcW w:w="1985" w:type="dxa"/>
            <w:shd w:val="clear" w:color="auto" w:fill="auto"/>
          </w:tcPr>
          <w:p w14:paraId="2D27DB72" w14:textId="77777777" w:rsidR="00AA4E0A" w:rsidRPr="00AA4E0A" w:rsidRDefault="00AA4E0A" w:rsidP="00AA4E0A">
            <w:pPr>
              <w:spacing w:line="276" w:lineRule="auto"/>
              <w:jc w:val="center"/>
              <w:rPr>
                <w:sz w:val="20"/>
                <w:szCs w:val="20"/>
              </w:rPr>
            </w:pPr>
          </w:p>
        </w:tc>
        <w:tc>
          <w:tcPr>
            <w:tcW w:w="1701" w:type="dxa"/>
            <w:shd w:val="clear" w:color="auto" w:fill="auto"/>
          </w:tcPr>
          <w:p w14:paraId="6D1A6C91" w14:textId="77777777" w:rsidR="00AA4E0A" w:rsidRPr="00AA4E0A" w:rsidRDefault="00AA4E0A" w:rsidP="00AA4E0A">
            <w:pPr>
              <w:spacing w:line="276" w:lineRule="auto"/>
              <w:jc w:val="center"/>
              <w:rPr>
                <w:sz w:val="20"/>
                <w:szCs w:val="20"/>
              </w:rPr>
            </w:pPr>
          </w:p>
        </w:tc>
        <w:tc>
          <w:tcPr>
            <w:tcW w:w="1276" w:type="dxa"/>
            <w:shd w:val="clear" w:color="auto" w:fill="auto"/>
          </w:tcPr>
          <w:p w14:paraId="29C3F3CF"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5D6D0CDC" w14:textId="77777777" w:rsidR="00AA4E0A" w:rsidRPr="00AA4E0A" w:rsidRDefault="00AA4E0A" w:rsidP="00AA4E0A">
            <w:pPr>
              <w:spacing w:line="276" w:lineRule="auto"/>
              <w:jc w:val="center"/>
              <w:rPr>
                <w:b/>
                <w:bCs/>
                <w:sz w:val="20"/>
                <w:szCs w:val="20"/>
              </w:rPr>
            </w:pPr>
            <w:r w:rsidRPr="00AA4E0A">
              <w:rPr>
                <w:b/>
                <w:bCs/>
                <w:sz w:val="20"/>
                <w:szCs w:val="20"/>
              </w:rPr>
              <w:t>1 887 861,34</w:t>
            </w:r>
          </w:p>
        </w:tc>
      </w:tr>
      <w:tr w:rsidR="00AA4E0A" w:rsidRPr="00AA4E0A" w14:paraId="53E3B6E1" w14:textId="77777777" w:rsidTr="00CD712F">
        <w:tc>
          <w:tcPr>
            <w:tcW w:w="523" w:type="dxa"/>
            <w:shd w:val="clear" w:color="auto" w:fill="auto"/>
          </w:tcPr>
          <w:p w14:paraId="1CA7D177" w14:textId="77777777" w:rsidR="00AA4E0A" w:rsidRPr="00AA4E0A" w:rsidRDefault="00AA4E0A" w:rsidP="00AA4E0A">
            <w:pPr>
              <w:spacing w:line="276" w:lineRule="auto"/>
              <w:rPr>
                <w:b/>
                <w:bCs/>
                <w:sz w:val="20"/>
                <w:szCs w:val="20"/>
              </w:rPr>
            </w:pPr>
          </w:p>
        </w:tc>
        <w:tc>
          <w:tcPr>
            <w:tcW w:w="15179" w:type="dxa"/>
            <w:gridSpan w:val="9"/>
            <w:tcBorders>
              <w:right w:val="single" w:sz="4" w:space="0" w:color="auto"/>
            </w:tcBorders>
            <w:shd w:val="clear" w:color="auto" w:fill="auto"/>
          </w:tcPr>
          <w:p w14:paraId="6D1B85AA" w14:textId="77777777" w:rsidR="00AA4E0A" w:rsidRPr="00AA4E0A" w:rsidRDefault="00AA4E0A" w:rsidP="00AA4E0A">
            <w:pPr>
              <w:spacing w:line="276" w:lineRule="auto"/>
              <w:rPr>
                <w:b/>
                <w:bCs/>
                <w:sz w:val="20"/>
                <w:szCs w:val="20"/>
              </w:rPr>
            </w:pPr>
            <w:r w:rsidRPr="00AA4E0A">
              <w:rPr>
                <w:b/>
                <w:bCs/>
                <w:sz w:val="20"/>
                <w:szCs w:val="20"/>
              </w:rPr>
              <w:t>Глава 7. Благоустройство и озеленение территории</w:t>
            </w:r>
          </w:p>
        </w:tc>
      </w:tr>
      <w:tr w:rsidR="00AA4E0A" w:rsidRPr="00AA4E0A" w14:paraId="7B7C4AF7" w14:textId="77777777" w:rsidTr="00CD712F">
        <w:tc>
          <w:tcPr>
            <w:tcW w:w="523" w:type="dxa"/>
            <w:shd w:val="clear" w:color="auto" w:fill="auto"/>
          </w:tcPr>
          <w:p w14:paraId="61EBB3C6" w14:textId="77777777" w:rsidR="00AA4E0A" w:rsidRPr="00AA4E0A" w:rsidRDefault="00AA4E0A" w:rsidP="00AA4E0A">
            <w:pPr>
              <w:spacing w:line="276" w:lineRule="auto"/>
              <w:rPr>
                <w:b/>
                <w:bCs/>
                <w:sz w:val="20"/>
                <w:szCs w:val="2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tcPr>
          <w:p w14:paraId="2A5C8B32" w14:textId="77777777" w:rsidR="00AA4E0A" w:rsidRPr="00AA4E0A" w:rsidRDefault="00AA4E0A" w:rsidP="00AA4E0A">
            <w:pPr>
              <w:spacing w:line="276" w:lineRule="auto"/>
              <w:rPr>
                <w:b/>
                <w:bCs/>
                <w:sz w:val="20"/>
                <w:szCs w:val="20"/>
              </w:rPr>
            </w:pPr>
            <w:r w:rsidRPr="00AA4E0A">
              <w:rPr>
                <w:rFonts w:eastAsia="Calibri"/>
                <w:color w:val="000000"/>
                <w:sz w:val="16"/>
                <w:szCs w:val="16"/>
                <w:lang w:eastAsia="en-US"/>
              </w:rPr>
              <w:t>07-01-01</w:t>
            </w:r>
          </w:p>
        </w:tc>
        <w:tc>
          <w:tcPr>
            <w:tcW w:w="3120" w:type="dxa"/>
            <w:tcBorders>
              <w:top w:val="single" w:sz="4" w:space="0" w:color="auto"/>
              <w:left w:val="nil"/>
              <w:bottom w:val="single" w:sz="4" w:space="0" w:color="auto"/>
              <w:right w:val="single" w:sz="4" w:space="0" w:color="auto"/>
            </w:tcBorders>
            <w:shd w:val="clear" w:color="auto" w:fill="auto"/>
          </w:tcPr>
          <w:p w14:paraId="3B54D5F4" w14:textId="77777777" w:rsidR="00AA4E0A" w:rsidRPr="00AA4E0A" w:rsidRDefault="00AA4E0A" w:rsidP="00AA4E0A">
            <w:pPr>
              <w:spacing w:line="276" w:lineRule="auto"/>
              <w:rPr>
                <w:b/>
                <w:bCs/>
                <w:sz w:val="20"/>
                <w:szCs w:val="20"/>
              </w:rPr>
            </w:pPr>
            <w:r w:rsidRPr="00AA4E0A">
              <w:rPr>
                <w:rFonts w:eastAsia="Calibri"/>
                <w:color w:val="000000"/>
                <w:sz w:val="16"/>
                <w:szCs w:val="16"/>
                <w:lang w:eastAsia="en-US"/>
              </w:rPr>
              <w:t>Благоустройство</w:t>
            </w:r>
          </w:p>
        </w:tc>
        <w:tc>
          <w:tcPr>
            <w:tcW w:w="1418" w:type="dxa"/>
            <w:shd w:val="clear" w:color="auto" w:fill="auto"/>
          </w:tcPr>
          <w:p w14:paraId="40A0D4D9" w14:textId="77777777" w:rsidR="00AA4E0A" w:rsidRPr="00AA4E0A" w:rsidRDefault="00AA4E0A" w:rsidP="00AA4E0A">
            <w:pPr>
              <w:spacing w:line="276" w:lineRule="auto"/>
              <w:jc w:val="center"/>
              <w:rPr>
                <w:sz w:val="20"/>
                <w:szCs w:val="20"/>
              </w:rPr>
            </w:pPr>
            <w:r w:rsidRPr="00AA4E0A">
              <w:rPr>
                <w:sz w:val="20"/>
                <w:szCs w:val="20"/>
              </w:rPr>
              <w:t>7 825,42</w:t>
            </w:r>
          </w:p>
        </w:tc>
        <w:tc>
          <w:tcPr>
            <w:tcW w:w="1559" w:type="dxa"/>
            <w:shd w:val="clear" w:color="auto" w:fill="auto"/>
          </w:tcPr>
          <w:p w14:paraId="75124F30" w14:textId="77777777" w:rsidR="00AA4E0A" w:rsidRPr="00AA4E0A" w:rsidRDefault="00AA4E0A" w:rsidP="00AA4E0A">
            <w:pPr>
              <w:spacing w:line="276" w:lineRule="auto"/>
              <w:jc w:val="center"/>
              <w:rPr>
                <w:b/>
                <w:bCs/>
                <w:sz w:val="20"/>
                <w:szCs w:val="20"/>
              </w:rPr>
            </w:pPr>
          </w:p>
        </w:tc>
        <w:tc>
          <w:tcPr>
            <w:tcW w:w="1985" w:type="dxa"/>
            <w:shd w:val="clear" w:color="auto" w:fill="auto"/>
          </w:tcPr>
          <w:p w14:paraId="5A74D3C8" w14:textId="77777777" w:rsidR="00AA4E0A" w:rsidRPr="00AA4E0A" w:rsidRDefault="00AA4E0A" w:rsidP="00AA4E0A">
            <w:pPr>
              <w:spacing w:line="276" w:lineRule="auto"/>
              <w:jc w:val="center"/>
              <w:rPr>
                <w:sz w:val="20"/>
                <w:szCs w:val="20"/>
              </w:rPr>
            </w:pPr>
          </w:p>
        </w:tc>
        <w:tc>
          <w:tcPr>
            <w:tcW w:w="1701" w:type="dxa"/>
            <w:shd w:val="clear" w:color="auto" w:fill="auto"/>
          </w:tcPr>
          <w:p w14:paraId="4EED767F" w14:textId="77777777" w:rsidR="00AA4E0A" w:rsidRPr="00AA4E0A" w:rsidRDefault="00AA4E0A" w:rsidP="00AA4E0A">
            <w:pPr>
              <w:spacing w:line="276" w:lineRule="auto"/>
              <w:jc w:val="center"/>
              <w:rPr>
                <w:sz w:val="20"/>
                <w:szCs w:val="20"/>
              </w:rPr>
            </w:pPr>
          </w:p>
        </w:tc>
        <w:tc>
          <w:tcPr>
            <w:tcW w:w="1276" w:type="dxa"/>
            <w:shd w:val="clear" w:color="auto" w:fill="auto"/>
          </w:tcPr>
          <w:p w14:paraId="06E7D3FC" w14:textId="77777777" w:rsidR="00AA4E0A" w:rsidRPr="00AA4E0A" w:rsidRDefault="00AA4E0A" w:rsidP="00AA4E0A">
            <w:pPr>
              <w:spacing w:line="276" w:lineRule="auto"/>
              <w:jc w:val="center"/>
              <w:rPr>
                <w:sz w:val="20"/>
                <w:szCs w:val="20"/>
              </w:rPr>
            </w:pPr>
          </w:p>
        </w:tc>
        <w:tc>
          <w:tcPr>
            <w:tcW w:w="1560" w:type="dxa"/>
            <w:shd w:val="clear" w:color="auto" w:fill="auto"/>
          </w:tcPr>
          <w:p w14:paraId="06BC28F7" w14:textId="77777777" w:rsidR="00AA4E0A" w:rsidRPr="00AA4E0A" w:rsidRDefault="00AA4E0A" w:rsidP="00AA4E0A">
            <w:pPr>
              <w:spacing w:line="276" w:lineRule="auto"/>
              <w:jc w:val="center"/>
              <w:rPr>
                <w:b/>
                <w:bCs/>
                <w:sz w:val="20"/>
                <w:szCs w:val="20"/>
              </w:rPr>
            </w:pPr>
            <w:r w:rsidRPr="00AA4E0A">
              <w:rPr>
                <w:sz w:val="20"/>
                <w:szCs w:val="20"/>
              </w:rPr>
              <w:t>7 825,42</w:t>
            </w:r>
          </w:p>
        </w:tc>
      </w:tr>
      <w:tr w:rsidR="00AA4E0A" w:rsidRPr="00AA4E0A" w14:paraId="4851453E" w14:textId="77777777" w:rsidTr="00CD712F">
        <w:tc>
          <w:tcPr>
            <w:tcW w:w="523" w:type="dxa"/>
            <w:shd w:val="clear" w:color="auto" w:fill="auto"/>
          </w:tcPr>
          <w:p w14:paraId="6A54F19F" w14:textId="77777777" w:rsidR="00AA4E0A" w:rsidRPr="00AA4E0A" w:rsidRDefault="00AA4E0A" w:rsidP="00AA4E0A">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57C63F65" w14:textId="77777777" w:rsidR="00AA4E0A" w:rsidRPr="00AA4E0A" w:rsidRDefault="00AA4E0A" w:rsidP="00AA4E0A">
            <w:pPr>
              <w:spacing w:line="276" w:lineRule="auto"/>
              <w:rPr>
                <w:b/>
                <w:bCs/>
                <w:sz w:val="20"/>
                <w:szCs w:val="20"/>
              </w:rPr>
            </w:pPr>
            <w:r w:rsidRPr="00AA4E0A">
              <w:rPr>
                <w:rFonts w:eastAsia="Calibri"/>
                <w:color w:val="000000"/>
                <w:sz w:val="16"/>
                <w:szCs w:val="16"/>
                <w:lang w:eastAsia="en-US"/>
              </w:rPr>
              <w:t>07-02-01</w:t>
            </w:r>
          </w:p>
        </w:tc>
        <w:tc>
          <w:tcPr>
            <w:tcW w:w="3120" w:type="dxa"/>
            <w:tcBorders>
              <w:top w:val="nil"/>
              <w:left w:val="nil"/>
              <w:bottom w:val="single" w:sz="4" w:space="0" w:color="auto"/>
              <w:right w:val="single" w:sz="4" w:space="0" w:color="auto"/>
            </w:tcBorders>
            <w:shd w:val="clear" w:color="auto" w:fill="auto"/>
          </w:tcPr>
          <w:p w14:paraId="6B7AEF57" w14:textId="77777777" w:rsidR="00AA4E0A" w:rsidRPr="00AA4E0A" w:rsidRDefault="00AA4E0A" w:rsidP="00AA4E0A">
            <w:pPr>
              <w:spacing w:line="276" w:lineRule="auto"/>
              <w:rPr>
                <w:b/>
                <w:bCs/>
                <w:sz w:val="20"/>
                <w:szCs w:val="20"/>
              </w:rPr>
            </w:pPr>
            <w:r w:rsidRPr="00AA4E0A">
              <w:rPr>
                <w:rFonts w:eastAsia="Calibri"/>
                <w:color w:val="000000"/>
                <w:sz w:val="16"/>
                <w:szCs w:val="16"/>
                <w:lang w:eastAsia="en-US"/>
              </w:rPr>
              <w:t>Благоустройство</w:t>
            </w:r>
          </w:p>
        </w:tc>
        <w:tc>
          <w:tcPr>
            <w:tcW w:w="1418" w:type="dxa"/>
            <w:shd w:val="clear" w:color="auto" w:fill="auto"/>
          </w:tcPr>
          <w:p w14:paraId="663CBACA" w14:textId="77777777" w:rsidR="00AA4E0A" w:rsidRPr="00AA4E0A" w:rsidRDefault="00AA4E0A" w:rsidP="00AA4E0A">
            <w:pPr>
              <w:spacing w:line="276" w:lineRule="auto"/>
              <w:jc w:val="center"/>
              <w:rPr>
                <w:sz w:val="20"/>
                <w:szCs w:val="20"/>
              </w:rPr>
            </w:pPr>
            <w:r w:rsidRPr="00AA4E0A">
              <w:rPr>
                <w:sz w:val="20"/>
                <w:szCs w:val="20"/>
              </w:rPr>
              <w:t>61 092,62</w:t>
            </w:r>
          </w:p>
        </w:tc>
        <w:tc>
          <w:tcPr>
            <w:tcW w:w="1559" w:type="dxa"/>
            <w:shd w:val="clear" w:color="auto" w:fill="auto"/>
          </w:tcPr>
          <w:p w14:paraId="42D6BDA9" w14:textId="77777777" w:rsidR="00AA4E0A" w:rsidRPr="00AA4E0A" w:rsidRDefault="00AA4E0A" w:rsidP="00AA4E0A">
            <w:pPr>
              <w:spacing w:line="276" w:lineRule="auto"/>
              <w:jc w:val="center"/>
              <w:rPr>
                <w:b/>
                <w:bCs/>
                <w:sz w:val="20"/>
                <w:szCs w:val="20"/>
              </w:rPr>
            </w:pPr>
          </w:p>
        </w:tc>
        <w:tc>
          <w:tcPr>
            <w:tcW w:w="1985" w:type="dxa"/>
            <w:shd w:val="clear" w:color="auto" w:fill="auto"/>
          </w:tcPr>
          <w:p w14:paraId="4336D3E9" w14:textId="77777777" w:rsidR="00AA4E0A" w:rsidRPr="00AA4E0A" w:rsidRDefault="00AA4E0A" w:rsidP="00AA4E0A">
            <w:pPr>
              <w:spacing w:line="276" w:lineRule="auto"/>
              <w:jc w:val="center"/>
              <w:rPr>
                <w:sz w:val="20"/>
                <w:szCs w:val="20"/>
              </w:rPr>
            </w:pPr>
          </w:p>
        </w:tc>
        <w:tc>
          <w:tcPr>
            <w:tcW w:w="1701" w:type="dxa"/>
            <w:shd w:val="clear" w:color="auto" w:fill="auto"/>
          </w:tcPr>
          <w:p w14:paraId="296C717B" w14:textId="77777777" w:rsidR="00AA4E0A" w:rsidRPr="00AA4E0A" w:rsidRDefault="00AA4E0A" w:rsidP="00AA4E0A">
            <w:pPr>
              <w:spacing w:line="276" w:lineRule="auto"/>
              <w:jc w:val="center"/>
              <w:rPr>
                <w:sz w:val="20"/>
                <w:szCs w:val="20"/>
              </w:rPr>
            </w:pPr>
          </w:p>
        </w:tc>
        <w:tc>
          <w:tcPr>
            <w:tcW w:w="1276" w:type="dxa"/>
            <w:shd w:val="clear" w:color="auto" w:fill="auto"/>
          </w:tcPr>
          <w:p w14:paraId="404A3B5F" w14:textId="77777777" w:rsidR="00AA4E0A" w:rsidRPr="00AA4E0A" w:rsidRDefault="00AA4E0A" w:rsidP="00AA4E0A">
            <w:pPr>
              <w:spacing w:line="276" w:lineRule="auto"/>
              <w:jc w:val="center"/>
              <w:rPr>
                <w:sz w:val="20"/>
                <w:szCs w:val="20"/>
              </w:rPr>
            </w:pPr>
          </w:p>
        </w:tc>
        <w:tc>
          <w:tcPr>
            <w:tcW w:w="1560" w:type="dxa"/>
            <w:shd w:val="clear" w:color="auto" w:fill="auto"/>
          </w:tcPr>
          <w:p w14:paraId="7AD4947C" w14:textId="77777777" w:rsidR="00AA4E0A" w:rsidRPr="00AA4E0A" w:rsidRDefault="00AA4E0A" w:rsidP="00AA4E0A">
            <w:pPr>
              <w:spacing w:line="276" w:lineRule="auto"/>
              <w:jc w:val="center"/>
              <w:rPr>
                <w:b/>
                <w:bCs/>
                <w:sz w:val="20"/>
                <w:szCs w:val="20"/>
              </w:rPr>
            </w:pPr>
            <w:r w:rsidRPr="00AA4E0A">
              <w:rPr>
                <w:sz w:val="20"/>
                <w:szCs w:val="20"/>
              </w:rPr>
              <w:t>61 092,62</w:t>
            </w:r>
          </w:p>
        </w:tc>
      </w:tr>
      <w:tr w:rsidR="00AA4E0A" w:rsidRPr="00AA4E0A" w14:paraId="2F874094" w14:textId="77777777" w:rsidTr="00CD712F">
        <w:tc>
          <w:tcPr>
            <w:tcW w:w="523" w:type="dxa"/>
            <w:shd w:val="clear" w:color="auto" w:fill="auto"/>
          </w:tcPr>
          <w:p w14:paraId="70DA4073" w14:textId="77777777" w:rsidR="00AA4E0A" w:rsidRPr="00AA4E0A" w:rsidRDefault="00AA4E0A" w:rsidP="00AA4E0A">
            <w:pPr>
              <w:spacing w:line="276" w:lineRule="auto"/>
              <w:rPr>
                <w:b/>
                <w:bCs/>
                <w:sz w:val="20"/>
                <w:szCs w:val="20"/>
              </w:rPr>
            </w:pPr>
          </w:p>
        </w:tc>
        <w:tc>
          <w:tcPr>
            <w:tcW w:w="5680" w:type="dxa"/>
            <w:gridSpan w:val="3"/>
            <w:shd w:val="clear" w:color="auto" w:fill="auto"/>
          </w:tcPr>
          <w:p w14:paraId="7FE76F50" w14:textId="77777777" w:rsidR="00AA4E0A" w:rsidRPr="00AA4E0A" w:rsidRDefault="00AA4E0A" w:rsidP="00AA4E0A">
            <w:pPr>
              <w:spacing w:line="276" w:lineRule="auto"/>
              <w:rPr>
                <w:b/>
                <w:bCs/>
                <w:sz w:val="20"/>
                <w:szCs w:val="20"/>
              </w:rPr>
            </w:pPr>
            <w:r w:rsidRPr="00AA4E0A">
              <w:rPr>
                <w:b/>
                <w:bCs/>
                <w:sz w:val="20"/>
                <w:szCs w:val="20"/>
              </w:rPr>
              <w:t>Итого по Главе 7. Благоустройство и озеленение территории</w:t>
            </w:r>
          </w:p>
        </w:tc>
        <w:tc>
          <w:tcPr>
            <w:tcW w:w="1418" w:type="dxa"/>
            <w:shd w:val="clear" w:color="auto" w:fill="auto"/>
          </w:tcPr>
          <w:p w14:paraId="6CA653DC" w14:textId="77777777" w:rsidR="00AA4E0A" w:rsidRPr="00AA4E0A" w:rsidRDefault="00AA4E0A" w:rsidP="00AA4E0A">
            <w:pPr>
              <w:spacing w:line="276" w:lineRule="auto"/>
              <w:jc w:val="center"/>
              <w:rPr>
                <w:b/>
                <w:bCs/>
                <w:sz w:val="20"/>
                <w:szCs w:val="20"/>
              </w:rPr>
            </w:pPr>
            <w:r w:rsidRPr="00AA4E0A">
              <w:rPr>
                <w:b/>
                <w:bCs/>
                <w:sz w:val="20"/>
                <w:szCs w:val="20"/>
              </w:rPr>
              <w:t>68 918,04</w:t>
            </w:r>
          </w:p>
        </w:tc>
        <w:tc>
          <w:tcPr>
            <w:tcW w:w="1559" w:type="dxa"/>
            <w:shd w:val="clear" w:color="auto" w:fill="auto"/>
          </w:tcPr>
          <w:p w14:paraId="43EC0C3E" w14:textId="77777777" w:rsidR="00AA4E0A" w:rsidRPr="00AA4E0A" w:rsidRDefault="00AA4E0A" w:rsidP="00AA4E0A">
            <w:pPr>
              <w:spacing w:line="276" w:lineRule="auto"/>
              <w:jc w:val="center"/>
              <w:rPr>
                <w:b/>
                <w:bCs/>
                <w:sz w:val="20"/>
                <w:szCs w:val="20"/>
              </w:rPr>
            </w:pPr>
          </w:p>
        </w:tc>
        <w:tc>
          <w:tcPr>
            <w:tcW w:w="1985" w:type="dxa"/>
            <w:shd w:val="clear" w:color="auto" w:fill="auto"/>
          </w:tcPr>
          <w:p w14:paraId="519E80F6" w14:textId="77777777" w:rsidR="00AA4E0A" w:rsidRPr="00AA4E0A" w:rsidRDefault="00AA4E0A" w:rsidP="00AA4E0A">
            <w:pPr>
              <w:spacing w:line="276" w:lineRule="auto"/>
              <w:jc w:val="center"/>
              <w:rPr>
                <w:sz w:val="20"/>
                <w:szCs w:val="20"/>
              </w:rPr>
            </w:pPr>
          </w:p>
        </w:tc>
        <w:tc>
          <w:tcPr>
            <w:tcW w:w="1701" w:type="dxa"/>
            <w:shd w:val="clear" w:color="auto" w:fill="auto"/>
          </w:tcPr>
          <w:p w14:paraId="48C6406C" w14:textId="77777777" w:rsidR="00AA4E0A" w:rsidRPr="00AA4E0A" w:rsidRDefault="00AA4E0A" w:rsidP="00AA4E0A">
            <w:pPr>
              <w:spacing w:line="276" w:lineRule="auto"/>
              <w:jc w:val="center"/>
              <w:rPr>
                <w:sz w:val="20"/>
                <w:szCs w:val="20"/>
              </w:rPr>
            </w:pPr>
          </w:p>
        </w:tc>
        <w:tc>
          <w:tcPr>
            <w:tcW w:w="1276" w:type="dxa"/>
            <w:shd w:val="clear" w:color="auto" w:fill="auto"/>
          </w:tcPr>
          <w:p w14:paraId="78A24E04" w14:textId="77777777" w:rsidR="00AA4E0A" w:rsidRPr="00AA4E0A" w:rsidRDefault="00AA4E0A" w:rsidP="00AA4E0A">
            <w:pPr>
              <w:spacing w:line="276" w:lineRule="auto"/>
              <w:jc w:val="center"/>
              <w:rPr>
                <w:sz w:val="20"/>
                <w:szCs w:val="20"/>
              </w:rPr>
            </w:pPr>
          </w:p>
        </w:tc>
        <w:tc>
          <w:tcPr>
            <w:tcW w:w="1560" w:type="dxa"/>
            <w:shd w:val="clear" w:color="auto" w:fill="auto"/>
          </w:tcPr>
          <w:p w14:paraId="0597E70B" w14:textId="77777777" w:rsidR="00AA4E0A" w:rsidRPr="00AA4E0A" w:rsidRDefault="00AA4E0A" w:rsidP="00AA4E0A">
            <w:pPr>
              <w:spacing w:line="276" w:lineRule="auto"/>
              <w:jc w:val="center"/>
              <w:rPr>
                <w:b/>
                <w:bCs/>
                <w:sz w:val="20"/>
                <w:szCs w:val="20"/>
              </w:rPr>
            </w:pPr>
            <w:r w:rsidRPr="00AA4E0A">
              <w:rPr>
                <w:b/>
                <w:bCs/>
                <w:sz w:val="20"/>
                <w:szCs w:val="20"/>
              </w:rPr>
              <w:t>68 918,04</w:t>
            </w:r>
          </w:p>
        </w:tc>
      </w:tr>
      <w:tr w:rsidR="00AA4E0A" w:rsidRPr="00AA4E0A" w14:paraId="2334D331" w14:textId="77777777" w:rsidTr="00CD712F">
        <w:tc>
          <w:tcPr>
            <w:tcW w:w="523" w:type="dxa"/>
            <w:shd w:val="clear" w:color="auto" w:fill="auto"/>
          </w:tcPr>
          <w:p w14:paraId="72C52E5A" w14:textId="77777777" w:rsidR="00AA4E0A" w:rsidRPr="00AA4E0A" w:rsidRDefault="00AA4E0A" w:rsidP="00AA4E0A">
            <w:pPr>
              <w:spacing w:line="276" w:lineRule="auto"/>
              <w:rPr>
                <w:b/>
                <w:bCs/>
                <w:sz w:val="20"/>
                <w:szCs w:val="20"/>
              </w:rPr>
            </w:pPr>
          </w:p>
        </w:tc>
        <w:tc>
          <w:tcPr>
            <w:tcW w:w="5680" w:type="dxa"/>
            <w:gridSpan w:val="3"/>
            <w:shd w:val="clear" w:color="auto" w:fill="auto"/>
          </w:tcPr>
          <w:p w14:paraId="11902291" w14:textId="77777777" w:rsidR="00AA4E0A" w:rsidRPr="00AA4E0A" w:rsidRDefault="00AA4E0A" w:rsidP="00AA4E0A">
            <w:pPr>
              <w:spacing w:line="276" w:lineRule="auto"/>
              <w:jc w:val="right"/>
              <w:rPr>
                <w:b/>
                <w:bCs/>
                <w:sz w:val="20"/>
                <w:szCs w:val="20"/>
              </w:rPr>
            </w:pPr>
            <w:r w:rsidRPr="00AA4E0A">
              <w:rPr>
                <w:b/>
                <w:bCs/>
                <w:sz w:val="20"/>
                <w:szCs w:val="20"/>
              </w:rPr>
              <w:t>Итого по Главам 1-7</w:t>
            </w:r>
          </w:p>
        </w:tc>
        <w:tc>
          <w:tcPr>
            <w:tcW w:w="1418" w:type="dxa"/>
            <w:shd w:val="clear" w:color="auto" w:fill="auto"/>
          </w:tcPr>
          <w:p w14:paraId="618ACF7E" w14:textId="77777777" w:rsidR="00AA4E0A" w:rsidRPr="00AA4E0A" w:rsidRDefault="00AA4E0A" w:rsidP="00AA4E0A">
            <w:pPr>
              <w:spacing w:line="276" w:lineRule="auto"/>
              <w:jc w:val="center"/>
              <w:rPr>
                <w:b/>
                <w:bCs/>
                <w:sz w:val="20"/>
                <w:szCs w:val="20"/>
              </w:rPr>
            </w:pPr>
            <w:r w:rsidRPr="00AA4E0A">
              <w:rPr>
                <w:b/>
                <w:bCs/>
                <w:sz w:val="20"/>
                <w:szCs w:val="20"/>
              </w:rPr>
              <w:t>437 055,24</w:t>
            </w:r>
          </w:p>
        </w:tc>
        <w:tc>
          <w:tcPr>
            <w:tcW w:w="1559" w:type="dxa"/>
            <w:shd w:val="clear" w:color="auto" w:fill="auto"/>
          </w:tcPr>
          <w:p w14:paraId="2547052B" w14:textId="77777777" w:rsidR="00AA4E0A" w:rsidRPr="00AA4E0A" w:rsidRDefault="00AA4E0A" w:rsidP="00AA4E0A">
            <w:pPr>
              <w:spacing w:line="276" w:lineRule="auto"/>
              <w:jc w:val="center"/>
              <w:rPr>
                <w:b/>
                <w:bCs/>
                <w:sz w:val="20"/>
                <w:szCs w:val="20"/>
              </w:rPr>
            </w:pPr>
            <w:r w:rsidRPr="00AA4E0A">
              <w:rPr>
                <w:b/>
                <w:bCs/>
                <w:sz w:val="20"/>
                <w:szCs w:val="20"/>
              </w:rPr>
              <w:t>1 544 464,38</w:t>
            </w:r>
          </w:p>
        </w:tc>
        <w:tc>
          <w:tcPr>
            <w:tcW w:w="1985" w:type="dxa"/>
            <w:shd w:val="clear" w:color="auto" w:fill="auto"/>
          </w:tcPr>
          <w:p w14:paraId="309E07C8" w14:textId="77777777" w:rsidR="00AA4E0A" w:rsidRPr="00AA4E0A" w:rsidRDefault="00AA4E0A" w:rsidP="00AA4E0A">
            <w:pPr>
              <w:spacing w:line="276" w:lineRule="auto"/>
              <w:jc w:val="center"/>
              <w:rPr>
                <w:sz w:val="20"/>
                <w:szCs w:val="20"/>
              </w:rPr>
            </w:pPr>
          </w:p>
        </w:tc>
        <w:tc>
          <w:tcPr>
            <w:tcW w:w="1701" w:type="dxa"/>
            <w:shd w:val="clear" w:color="auto" w:fill="auto"/>
          </w:tcPr>
          <w:p w14:paraId="399D503C" w14:textId="77777777" w:rsidR="00AA4E0A" w:rsidRPr="00AA4E0A" w:rsidRDefault="00AA4E0A" w:rsidP="00AA4E0A">
            <w:pPr>
              <w:spacing w:line="276" w:lineRule="auto"/>
              <w:jc w:val="center"/>
              <w:rPr>
                <w:sz w:val="20"/>
                <w:szCs w:val="20"/>
              </w:rPr>
            </w:pPr>
          </w:p>
        </w:tc>
        <w:tc>
          <w:tcPr>
            <w:tcW w:w="1276" w:type="dxa"/>
            <w:shd w:val="clear" w:color="auto" w:fill="auto"/>
          </w:tcPr>
          <w:p w14:paraId="631BD9B3"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3E7B81F1" w14:textId="77777777" w:rsidR="00AA4E0A" w:rsidRPr="00AA4E0A" w:rsidRDefault="00AA4E0A" w:rsidP="00AA4E0A">
            <w:pPr>
              <w:spacing w:line="276" w:lineRule="auto"/>
              <w:jc w:val="center"/>
              <w:rPr>
                <w:b/>
                <w:bCs/>
                <w:sz w:val="20"/>
                <w:szCs w:val="20"/>
              </w:rPr>
            </w:pPr>
            <w:r w:rsidRPr="00AA4E0A">
              <w:rPr>
                <w:b/>
                <w:bCs/>
                <w:sz w:val="20"/>
                <w:szCs w:val="20"/>
              </w:rPr>
              <w:t>1 981 519,62</w:t>
            </w:r>
          </w:p>
        </w:tc>
      </w:tr>
      <w:tr w:rsidR="00AA4E0A" w:rsidRPr="00AA4E0A" w14:paraId="55CA7E4F" w14:textId="77777777" w:rsidTr="00CD712F">
        <w:tc>
          <w:tcPr>
            <w:tcW w:w="523" w:type="dxa"/>
            <w:shd w:val="clear" w:color="auto" w:fill="auto"/>
          </w:tcPr>
          <w:p w14:paraId="3C96D412" w14:textId="77777777" w:rsidR="00AA4E0A" w:rsidRPr="00AA4E0A" w:rsidRDefault="00AA4E0A" w:rsidP="00AA4E0A">
            <w:pPr>
              <w:spacing w:line="276" w:lineRule="auto"/>
              <w:rPr>
                <w:b/>
                <w:bCs/>
                <w:sz w:val="20"/>
                <w:szCs w:val="20"/>
              </w:rPr>
            </w:pPr>
          </w:p>
        </w:tc>
        <w:tc>
          <w:tcPr>
            <w:tcW w:w="15179" w:type="dxa"/>
            <w:gridSpan w:val="9"/>
            <w:tcBorders>
              <w:right w:val="single" w:sz="4" w:space="0" w:color="auto"/>
            </w:tcBorders>
            <w:shd w:val="clear" w:color="auto" w:fill="auto"/>
          </w:tcPr>
          <w:p w14:paraId="01528525" w14:textId="77777777" w:rsidR="00AA4E0A" w:rsidRPr="00AA4E0A" w:rsidRDefault="00AA4E0A" w:rsidP="00AA4E0A">
            <w:pPr>
              <w:spacing w:line="276" w:lineRule="auto"/>
              <w:rPr>
                <w:b/>
                <w:bCs/>
                <w:sz w:val="20"/>
                <w:szCs w:val="20"/>
              </w:rPr>
            </w:pPr>
            <w:r w:rsidRPr="00AA4E0A">
              <w:rPr>
                <w:b/>
                <w:bCs/>
                <w:sz w:val="20"/>
                <w:szCs w:val="20"/>
              </w:rPr>
              <w:t>Глава 9. Содержание службы заказчика. Строительный контроль</w:t>
            </w:r>
          </w:p>
        </w:tc>
      </w:tr>
      <w:tr w:rsidR="00AA4E0A" w:rsidRPr="00AA4E0A" w14:paraId="5C62011B" w14:textId="77777777" w:rsidTr="00CD712F">
        <w:tc>
          <w:tcPr>
            <w:tcW w:w="523" w:type="dxa"/>
            <w:shd w:val="clear" w:color="auto" w:fill="auto"/>
          </w:tcPr>
          <w:p w14:paraId="545C7A6F" w14:textId="77777777" w:rsidR="00AA4E0A" w:rsidRPr="00AA4E0A" w:rsidRDefault="00AA4E0A" w:rsidP="00AA4E0A">
            <w:pPr>
              <w:spacing w:line="276" w:lineRule="auto"/>
              <w:rPr>
                <w:b/>
                <w:bCs/>
                <w:sz w:val="20"/>
                <w:szCs w:val="2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tcPr>
          <w:p w14:paraId="7AD1E28A"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09-01-01</w:t>
            </w:r>
          </w:p>
        </w:tc>
        <w:tc>
          <w:tcPr>
            <w:tcW w:w="3120" w:type="dxa"/>
            <w:tcBorders>
              <w:top w:val="single" w:sz="4" w:space="0" w:color="auto"/>
              <w:left w:val="nil"/>
              <w:bottom w:val="single" w:sz="4" w:space="0" w:color="auto"/>
              <w:right w:val="single" w:sz="4" w:space="0" w:color="auto"/>
            </w:tcBorders>
            <w:shd w:val="clear" w:color="auto" w:fill="auto"/>
          </w:tcPr>
          <w:p w14:paraId="60ECCFC0"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Пусконаладочные работы</w:t>
            </w:r>
          </w:p>
        </w:tc>
        <w:tc>
          <w:tcPr>
            <w:tcW w:w="1418" w:type="dxa"/>
            <w:shd w:val="clear" w:color="auto" w:fill="auto"/>
          </w:tcPr>
          <w:p w14:paraId="77EAF042" w14:textId="77777777" w:rsidR="00AA4E0A" w:rsidRPr="00AA4E0A" w:rsidRDefault="00AA4E0A" w:rsidP="00AA4E0A">
            <w:pPr>
              <w:spacing w:line="276" w:lineRule="auto"/>
              <w:jc w:val="center"/>
              <w:rPr>
                <w:b/>
                <w:bCs/>
                <w:sz w:val="20"/>
                <w:szCs w:val="20"/>
              </w:rPr>
            </w:pPr>
          </w:p>
        </w:tc>
        <w:tc>
          <w:tcPr>
            <w:tcW w:w="1559" w:type="dxa"/>
            <w:shd w:val="clear" w:color="auto" w:fill="auto"/>
          </w:tcPr>
          <w:p w14:paraId="0B100951" w14:textId="77777777" w:rsidR="00AA4E0A" w:rsidRPr="00AA4E0A" w:rsidRDefault="00AA4E0A" w:rsidP="00AA4E0A">
            <w:pPr>
              <w:spacing w:line="276" w:lineRule="auto"/>
              <w:jc w:val="center"/>
              <w:rPr>
                <w:b/>
                <w:bCs/>
                <w:sz w:val="20"/>
                <w:szCs w:val="20"/>
              </w:rPr>
            </w:pPr>
          </w:p>
        </w:tc>
        <w:tc>
          <w:tcPr>
            <w:tcW w:w="1985" w:type="dxa"/>
            <w:shd w:val="clear" w:color="auto" w:fill="auto"/>
          </w:tcPr>
          <w:p w14:paraId="01422D4A" w14:textId="77777777" w:rsidR="00AA4E0A" w:rsidRPr="00AA4E0A" w:rsidRDefault="00AA4E0A" w:rsidP="00AA4E0A">
            <w:pPr>
              <w:spacing w:line="276" w:lineRule="auto"/>
              <w:jc w:val="center"/>
              <w:rPr>
                <w:sz w:val="20"/>
                <w:szCs w:val="20"/>
              </w:rPr>
            </w:pPr>
            <w:r w:rsidRPr="00AA4E0A">
              <w:rPr>
                <w:rFonts w:eastAsia="Calibri"/>
                <w:sz w:val="20"/>
                <w:szCs w:val="20"/>
                <w:lang w:eastAsia="en-US"/>
              </w:rPr>
              <w:t>7 126,81</w:t>
            </w:r>
          </w:p>
        </w:tc>
        <w:tc>
          <w:tcPr>
            <w:tcW w:w="1701" w:type="dxa"/>
            <w:shd w:val="clear" w:color="auto" w:fill="auto"/>
          </w:tcPr>
          <w:p w14:paraId="62D02096" w14:textId="77777777" w:rsidR="00AA4E0A" w:rsidRPr="00AA4E0A" w:rsidRDefault="00AA4E0A" w:rsidP="00AA4E0A">
            <w:pPr>
              <w:spacing w:line="276" w:lineRule="auto"/>
              <w:jc w:val="center"/>
              <w:rPr>
                <w:b/>
                <w:bCs/>
                <w:sz w:val="20"/>
                <w:szCs w:val="20"/>
              </w:rPr>
            </w:pPr>
          </w:p>
        </w:tc>
        <w:tc>
          <w:tcPr>
            <w:tcW w:w="1276" w:type="dxa"/>
            <w:shd w:val="clear" w:color="auto" w:fill="auto"/>
          </w:tcPr>
          <w:p w14:paraId="657EF6E1" w14:textId="77777777" w:rsidR="00AA4E0A" w:rsidRPr="00AA4E0A" w:rsidRDefault="00AA4E0A" w:rsidP="00AA4E0A">
            <w:pPr>
              <w:spacing w:line="276" w:lineRule="auto"/>
              <w:jc w:val="center"/>
              <w:rPr>
                <w:b/>
                <w:bCs/>
                <w:sz w:val="20"/>
                <w:szCs w:val="20"/>
              </w:rPr>
            </w:pPr>
          </w:p>
        </w:tc>
        <w:tc>
          <w:tcPr>
            <w:tcW w:w="1560" w:type="dxa"/>
            <w:shd w:val="clear" w:color="auto" w:fill="auto"/>
          </w:tcPr>
          <w:p w14:paraId="52D1F99E" w14:textId="77777777" w:rsidR="00AA4E0A" w:rsidRPr="00AA4E0A" w:rsidRDefault="00AA4E0A" w:rsidP="00AA4E0A">
            <w:pPr>
              <w:spacing w:line="276" w:lineRule="auto"/>
              <w:jc w:val="center"/>
              <w:rPr>
                <w:b/>
                <w:bCs/>
                <w:sz w:val="20"/>
                <w:szCs w:val="20"/>
              </w:rPr>
            </w:pPr>
            <w:r w:rsidRPr="00AA4E0A">
              <w:rPr>
                <w:rFonts w:eastAsia="Calibri"/>
                <w:sz w:val="20"/>
                <w:szCs w:val="20"/>
                <w:lang w:eastAsia="en-US"/>
              </w:rPr>
              <w:t>7 126,81</w:t>
            </w:r>
          </w:p>
        </w:tc>
      </w:tr>
      <w:tr w:rsidR="00AA4E0A" w:rsidRPr="00AA4E0A" w14:paraId="16834055" w14:textId="77777777" w:rsidTr="00CD712F">
        <w:tc>
          <w:tcPr>
            <w:tcW w:w="523" w:type="dxa"/>
            <w:shd w:val="clear" w:color="auto" w:fill="auto"/>
          </w:tcPr>
          <w:p w14:paraId="36D1596D" w14:textId="77777777" w:rsidR="00AA4E0A" w:rsidRPr="00AA4E0A" w:rsidRDefault="00AA4E0A" w:rsidP="00AA4E0A">
            <w:pPr>
              <w:spacing w:line="276" w:lineRule="auto"/>
              <w:rPr>
                <w:b/>
                <w:bCs/>
                <w:sz w:val="20"/>
                <w:szCs w:val="2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tcPr>
          <w:p w14:paraId="186084AA"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09-02-01</w:t>
            </w:r>
          </w:p>
        </w:tc>
        <w:tc>
          <w:tcPr>
            <w:tcW w:w="3120" w:type="dxa"/>
            <w:tcBorders>
              <w:top w:val="single" w:sz="4" w:space="0" w:color="auto"/>
              <w:left w:val="nil"/>
              <w:bottom w:val="single" w:sz="4" w:space="0" w:color="auto"/>
              <w:right w:val="single" w:sz="4" w:space="0" w:color="auto"/>
            </w:tcBorders>
            <w:shd w:val="clear" w:color="auto" w:fill="auto"/>
          </w:tcPr>
          <w:p w14:paraId="49CE2DF9"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Пусконаладочные работы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5C6767D" w14:textId="77777777" w:rsidR="00AA4E0A" w:rsidRPr="00AA4E0A" w:rsidRDefault="00AA4E0A" w:rsidP="00AA4E0A">
            <w:pPr>
              <w:spacing w:line="276" w:lineRule="auto"/>
              <w:jc w:val="center"/>
              <w:rPr>
                <w:b/>
                <w:bCs/>
                <w:sz w:val="20"/>
                <w:szCs w:val="20"/>
              </w:rPr>
            </w:pPr>
          </w:p>
        </w:tc>
        <w:tc>
          <w:tcPr>
            <w:tcW w:w="1559" w:type="dxa"/>
            <w:tcBorders>
              <w:top w:val="single" w:sz="4" w:space="0" w:color="auto"/>
            </w:tcBorders>
            <w:shd w:val="clear" w:color="auto" w:fill="auto"/>
          </w:tcPr>
          <w:p w14:paraId="29BC4266" w14:textId="77777777" w:rsidR="00AA4E0A" w:rsidRPr="00AA4E0A" w:rsidRDefault="00AA4E0A" w:rsidP="00AA4E0A">
            <w:pPr>
              <w:spacing w:line="276" w:lineRule="auto"/>
              <w:jc w:val="center"/>
              <w:rPr>
                <w:b/>
                <w:bCs/>
                <w:sz w:val="20"/>
                <w:szCs w:val="20"/>
              </w:rPr>
            </w:pPr>
          </w:p>
        </w:tc>
        <w:tc>
          <w:tcPr>
            <w:tcW w:w="1985" w:type="dxa"/>
            <w:tcBorders>
              <w:top w:val="single" w:sz="4" w:space="0" w:color="auto"/>
            </w:tcBorders>
            <w:shd w:val="clear" w:color="auto" w:fill="auto"/>
          </w:tcPr>
          <w:p w14:paraId="364C043E" w14:textId="77777777" w:rsidR="00AA4E0A" w:rsidRPr="00AA4E0A" w:rsidRDefault="00AA4E0A" w:rsidP="00AA4E0A">
            <w:pPr>
              <w:spacing w:line="276" w:lineRule="auto"/>
              <w:jc w:val="center"/>
              <w:rPr>
                <w:sz w:val="20"/>
                <w:szCs w:val="20"/>
              </w:rPr>
            </w:pPr>
            <w:r w:rsidRPr="00AA4E0A">
              <w:rPr>
                <w:rFonts w:eastAsia="Calibri"/>
                <w:sz w:val="20"/>
                <w:szCs w:val="20"/>
                <w:lang w:eastAsia="en-US"/>
              </w:rPr>
              <w:t>47 419,39</w:t>
            </w:r>
          </w:p>
        </w:tc>
        <w:tc>
          <w:tcPr>
            <w:tcW w:w="1701" w:type="dxa"/>
            <w:tcBorders>
              <w:top w:val="single" w:sz="4" w:space="0" w:color="auto"/>
            </w:tcBorders>
            <w:shd w:val="clear" w:color="auto" w:fill="auto"/>
          </w:tcPr>
          <w:p w14:paraId="1D4B996A" w14:textId="77777777" w:rsidR="00AA4E0A" w:rsidRPr="00AA4E0A" w:rsidRDefault="00AA4E0A" w:rsidP="00AA4E0A">
            <w:pPr>
              <w:spacing w:line="276" w:lineRule="auto"/>
              <w:jc w:val="center"/>
              <w:rPr>
                <w:b/>
                <w:bCs/>
                <w:sz w:val="20"/>
                <w:szCs w:val="20"/>
              </w:rPr>
            </w:pPr>
          </w:p>
        </w:tc>
        <w:tc>
          <w:tcPr>
            <w:tcW w:w="1276" w:type="dxa"/>
            <w:tcBorders>
              <w:top w:val="single" w:sz="4" w:space="0" w:color="auto"/>
            </w:tcBorders>
            <w:shd w:val="clear" w:color="auto" w:fill="auto"/>
          </w:tcPr>
          <w:p w14:paraId="784937A5" w14:textId="77777777" w:rsidR="00AA4E0A" w:rsidRPr="00AA4E0A" w:rsidRDefault="00AA4E0A" w:rsidP="00AA4E0A">
            <w:pPr>
              <w:spacing w:line="276" w:lineRule="auto"/>
              <w:jc w:val="center"/>
              <w:rPr>
                <w:b/>
                <w:bCs/>
                <w:sz w:val="20"/>
                <w:szCs w:val="20"/>
              </w:rPr>
            </w:pPr>
          </w:p>
        </w:tc>
        <w:tc>
          <w:tcPr>
            <w:tcW w:w="1560" w:type="dxa"/>
            <w:tcBorders>
              <w:top w:val="single" w:sz="4" w:space="0" w:color="auto"/>
            </w:tcBorders>
            <w:shd w:val="clear" w:color="auto" w:fill="auto"/>
          </w:tcPr>
          <w:p w14:paraId="2BE8A15D" w14:textId="77777777" w:rsidR="00AA4E0A" w:rsidRPr="00AA4E0A" w:rsidRDefault="00AA4E0A" w:rsidP="00AA4E0A">
            <w:pPr>
              <w:spacing w:line="276" w:lineRule="auto"/>
              <w:jc w:val="center"/>
              <w:rPr>
                <w:sz w:val="20"/>
                <w:szCs w:val="20"/>
              </w:rPr>
            </w:pPr>
            <w:r w:rsidRPr="00AA4E0A">
              <w:rPr>
                <w:rFonts w:eastAsia="Calibri"/>
                <w:sz w:val="20"/>
                <w:szCs w:val="20"/>
                <w:lang w:eastAsia="en-US"/>
              </w:rPr>
              <w:t>47 419,39</w:t>
            </w:r>
          </w:p>
        </w:tc>
      </w:tr>
      <w:tr w:rsidR="00AA4E0A" w:rsidRPr="00AA4E0A" w14:paraId="75B090FF" w14:textId="77777777" w:rsidTr="00CD712F">
        <w:tc>
          <w:tcPr>
            <w:tcW w:w="523" w:type="dxa"/>
            <w:shd w:val="clear" w:color="auto" w:fill="auto"/>
          </w:tcPr>
          <w:p w14:paraId="4447C4A9" w14:textId="77777777" w:rsidR="00AA4E0A" w:rsidRPr="00AA4E0A" w:rsidRDefault="00AA4E0A" w:rsidP="00AA4E0A">
            <w:pPr>
              <w:spacing w:line="276" w:lineRule="auto"/>
              <w:rPr>
                <w:b/>
                <w:bCs/>
                <w:sz w:val="20"/>
                <w:szCs w:val="20"/>
              </w:rPr>
            </w:pPr>
          </w:p>
        </w:tc>
        <w:tc>
          <w:tcPr>
            <w:tcW w:w="2560" w:type="dxa"/>
            <w:gridSpan w:val="2"/>
            <w:tcBorders>
              <w:top w:val="nil"/>
              <w:left w:val="single" w:sz="4" w:space="0" w:color="auto"/>
              <w:bottom w:val="single" w:sz="4" w:space="0" w:color="auto"/>
              <w:right w:val="single" w:sz="4" w:space="0" w:color="auto"/>
            </w:tcBorders>
            <w:shd w:val="clear" w:color="auto" w:fill="auto"/>
          </w:tcPr>
          <w:p w14:paraId="105061B0"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09-01-02</w:t>
            </w:r>
          </w:p>
        </w:tc>
        <w:tc>
          <w:tcPr>
            <w:tcW w:w="3120" w:type="dxa"/>
            <w:tcBorders>
              <w:top w:val="nil"/>
              <w:left w:val="nil"/>
              <w:bottom w:val="single" w:sz="4" w:space="0" w:color="auto"/>
              <w:right w:val="single" w:sz="4" w:space="0" w:color="auto"/>
            </w:tcBorders>
            <w:shd w:val="clear" w:color="auto" w:fill="auto"/>
          </w:tcPr>
          <w:p w14:paraId="76C04BB1" w14:textId="77777777" w:rsidR="00AA4E0A" w:rsidRPr="00AA4E0A" w:rsidRDefault="00AA4E0A" w:rsidP="00AA4E0A">
            <w:pPr>
              <w:spacing w:line="276" w:lineRule="auto"/>
              <w:rPr>
                <w:sz w:val="20"/>
                <w:szCs w:val="20"/>
              </w:rPr>
            </w:pPr>
            <w:r w:rsidRPr="00AA4E0A">
              <w:rPr>
                <w:rFonts w:eastAsia="Calibri"/>
                <w:color w:val="000000"/>
                <w:sz w:val="16"/>
                <w:szCs w:val="16"/>
                <w:lang w:eastAsia="en-US"/>
              </w:rPr>
              <w:t>Транспортировка и такелаж существующего трансформатора</w:t>
            </w:r>
          </w:p>
        </w:tc>
        <w:tc>
          <w:tcPr>
            <w:tcW w:w="1418" w:type="dxa"/>
            <w:tcBorders>
              <w:top w:val="nil"/>
              <w:left w:val="single" w:sz="4" w:space="0" w:color="auto"/>
              <w:bottom w:val="single" w:sz="4" w:space="0" w:color="auto"/>
              <w:right w:val="single" w:sz="4" w:space="0" w:color="auto"/>
            </w:tcBorders>
            <w:shd w:val="clear" w:color="auto" w:fill="auto"/>
          </w:tcPr>
          <w:p w14:paraId="4A24AC54" w14:textId="77777777" w:rsidR="00AA4E0A" w:rsidRPr="00AA4E0A" w:rsidRDefault="00AA4E0A" w:rsidP="00AA4E0A">
            <w:pPr>
              <w:spacing w:line="276" w:lineRule="auto"/>
              <w:jc w:val="center"/>
              <w:rPr>
                <w:sz w:val="20"/>
                <w:szCs w:val="20"/>
              </w:rPr>
            </w:pPr>
            <w:r w:rsidRPr="00AA4E0A">
              <w:rPr>
                <w:rFonts w:eastAsia="Calibri"/>
                <w:color w:val="000000"/>
                <w:sz w:val="20"/>
                <w:szCs w:val="20"/>
                <w:lang w:eastAsia="en-US"/>
              </w:rPr>
              <w:t>64 659,88</w:t>
            </w:r>
          </w:p>
        </w:tc>
        <w:tc>
          <w:tcPr>
            <w:tcW w:w="1559" w:type="dxa"/>
            <w:shd w:val="clear" w:color="auto" w:fill="auto"/>
          </w:tcPr>
          <w:p w14:paraId="7BF3E30F" w14:textId="77777777" w:rsidR="00AA4E0A" w:rsidRPr="00AA4E0A" w:rsidRDefault="00AA4E0A" w:rsidP="00AA4E0A">
            <w:pPr>
              <w:spacing w:line="276" w:lineRule="auto"/>
              <w:jc w:val="center"/>
              <w:rPr>
                <w:b/>
                <w:bCs/>
                <w:sz w:val="20"/>
                <w:szCs w:val="20"/>
              </w:rPr>
            </w:pPr>
          </w:p>
        </w:tc>
        <w:tc>
          <w:tcPr>
            <w:tcW w:w="1985" w:type="dxa"/>
            <w:shd w:val="clear" w:color="auto" w:fill="auto"/>
          </w:tcPr>
          <w:p w14:paraId="565AC0C4" w14:textId="77777777" w:rsidR="00AA4E0A" w:rsidRPr="00AA4E0A" w:rsidRDefault="00AA4E0A" w:rsidP="00AA4E0A">
            <w:pPr>
              <w:spacing w:line="276" w:lineRule="auto"/>
              <w:jc w:val="center"/>
              <w:rPr>
                <w:b/>
                <w:bCs/>
                <w:sz w:val="20"/>
                <w:szCs w:val="20"/>
              </w:rPr>
            </w:pPr>
          </w:p>
        </w:tc>
        <w:tc>
          <w:tcPr>
            <w:tcW w:w="1701" w:type="dxa"/>
            <w:shd w:val="clear" w:color="auto" w:fill="auto"/>
          </w:tcPr>
          <w:p w14:paraId="72A20507" w14:textId="77777777" w:rsidR="00AA4E0A" w:rsidRPr="00AA4E0A" w:rsidRDefault="00AA4E0A" w:rsidP="00AA4E0A">
            <w:pPr>
              <w:spacing w:line="276" w:lineRule="auto"/>
              <w:jc w:val="center"/>
              <w:rPr>
                <w:b/>
                <w:bCs/>
                <w:sz w:val="20"/>
                <w:szCs w:val="20"/>
              </w:rPr>
            </w:pPr>
          </w:p>
        </w:tc>
        <w:tc>
          <w:tcPr>
            <w:tcW w:w="1276" w:type="dxa"/>
            <w:shd w:val="clear" w:color="auto" w:fill="auto"/>
          </w:tcPr>
          <w:p w14:paraId="4CA7D7FA" w14:textId="77777777" w:rsidR="00AA4E0A" w:rsidRPr="00AA4E0A" w:rsidRDefault="00AA4E0A" w:rsidP="00AA4E0A">
            <w:pPr>
              <w:spacing w:line="276" w:lineRule="auto"/>
              <w:jc w:val="center"/>
              <w:rPr>
                <w:sz w:val="20"/>
                <w:szCs w:val="20"/>
              </w:rPr>
            </w:pPr>
          </w:p>
        </w:tc>
        <w:tc>
          <w:tcPr>
            <w:tcW w:w="1560" w:type="dxa"/>
            <w:shd w:val="clear" w:color="auto" w:fill="auto"/>
          </w:tcPr>
          <w:p w14:paraId="5E15642A" w14:textId="77777777" w:rsidR="00AA4E0A" w:rsidRPr="00AA4E0A" w:rsidRDefault="00AA4E0A" w:rsidP="00AA4E0A">
            <w:pPr>
              <w:spacing w:line="276" w:lineRule="auto"/>
              <w:jc w:val="center"/>
              <w:rPr>
                <w:sz w:val="20"/>
                <w:szCs w:val="20"/>
              </w:rPr>
            </w:pPr>
            <w:r w:rsidRPr="00AA4E0A">
              <w:rPr>
                <w:sz w:val="20"/>
                <w:szCs w:val="20"/>
              </w:rPr>
              <w:t>64 659,88</w:t>
            </w:r>
          </w:p>
        </w:tc>
      </w:tr>
      <w:tr w:rsidR="00AA4E0A" w:rsidRPr="00AA4E0A" w14:paraId="058F66DF" w14:textId="77777777" w:rsidTr="00CD712F">
        <w:tc>
          <w:tcPr>
            <w:tcW w:w="523" w:type="dxa"/>
            <w:shd w:val="clear" w:color="auto" w:fill="auto"/>
          </w:tcPr>
          <w:p w14:paraId="11B77C81" w14:textId="77777777" w:rsidR="00AA4E0A" w:rsidRPr="00AA4E0A" w:rsidRDefault="00AA4E0A" w:rsidP="00AA4E0A">
            <w:pPr>
              <w:spacing w:line="276" w:lineRule="auto"/>
              <w:rPr>
                <w:b/>
                <w:bCs/>
                <w:sz w:val="20"/>
                <w:szCs w:val="20"/>
              </w:rPr>
            </w:pPr>
          </w:p>
        </w:tc>
        <w:tc>
          <w:tcPr>
            <w:tcW w:w="5680" w:type="dxa"/>
            <w:gridSpan w:val="3"/>
            <w:shd w:val="clear" w:color="auto" w:fill="auto"/>
          </w:tcPr>
          <w:p w14:paraId="473009B3" w14:textId="77777777" w:rsidR="00AA4E0A" w:rsidRPr="00AA4E0A" w:rsidRDefault="00AA4E0A" w:rsidP="00AA4E0A">
            <w:pPr>
              <w:spacing w:line="276" w:lineRule="auto"/>
              <w:rPr>
                <w:b/>
                <w:bCs/>
                <w:sz w:val="20"/>
                <w:szCs w:val="20"/>
              </w:rPr>
            </w:pPr>
            <w:r w:rsidRPr="00AA4E0A">
              <w:rPr>
                <w:b/>
                <w:bCs/>
                <w:sz w:val="20"/>
                <w:szCs w:val="20"/>
              </w:rPr>
              <w:t>Итого по Главе 9. Содержание службы заказчика. Строительный контроль</w:t>
            </w:r>
          </w:p>
        </w:tc>
        <w:tc>
          <w:tcPr>
            <w:tcW w:w="1418" w:type="dxa"/>
            <w:shd w:val="clear" w:color="auto" w:fill="auto"/>
          </w:tcPr>
          <w:p w14:paraId="18F0F1A5" w14:textId="77777777" w:rsidR="00AA4E0A" w:rsidRPr="00AA4E0A" w:rsidRDefault="00AA4E0A" w:rsidP="00AA4E0A">
            <w:pPr>
              <w:spacing w:line="276" w:lineRule="auto"/>
              <w:jc w:val="center"/>
              <w:rPr>
                <w:b/>
                <w:bCs/>
                <w:sz w:val="20"/>
                <w:szCs w:val="20"/>
              </w:rPr>
            </w:pPr>
            <w:r w:rsidRPr="00AA4E0A">
              <w:rPr>
                <w:b/>
                <w:bCs/>
                <w:sz w:val="20"/>
                <w:szCs w:val="20"/>
              </w:rPr>
              <w:t>64 659,88</w:t>
            </w:r>
          </w:p>
        </w:tc>
        <w:tc>
          <w:tcPr>
            <w:tcW w:w="1559" w:type="dxa"/>
            <w:shd w:val="clear" w:color="auto" w:fill="auto"/>
          </w:tcPr>
          <w:p w14:paraId="6E7303B5" w14:textId="77777777" w:rsidR="00AA4E0A" w:rsidRPr="00AA4E0A" w:rsidRDefault="00AA4E0A" w:rsidP="00AA4E0A">
            <w:pPr>
              <w:spacing w:line="276" w:lineRule="auto"/>
              <w:jc w:val="center"/>
              <w:rPr>
                <w:b/>
                <w:bCs/>
                <w:sz w:val="20"/>
                <w:szCs w:val="20"/>
              </w:rPr>
            </w:pPr>
          </w:p>
        </w:tc>
        <w:tc>
          <w:tcPr>
            <w:tcW w:w="1985" w:type="dxa"/>
            <w:shd w:val="clear" w:color="auto" w:fill="auto"/>
          </w:tcPr>
          <w:p w14:paraId="4D621C82" w14:textId="77777777" w:rsidR="00AA4E0A" w:rsidRPr="00AA4E0A" w:rsidRDefault="00AA4E0A" w:rsidP="00AA4E0A">
            <w:pPr>
              <w:spacing w:line="276" w:lineRule="auto"/>
              <w:jc w:val="center"/>
              <w:rPr>
                <w:b/>
                <w:bCs/>
                <w:sz w:val="20"/>
                <w:szCs w:val="20"/>
              </w:rPr>
            </w:pPr>
            <w:r w:rsidRPr="00AA4E0A">
              <w:rPr>
                <w:sz w:val="20"/>
                <w:szCs w:val="20"/>
              </w:rPr>
              <w:t>54 546,2</w:t>
            </w:r>
          </w:p>
        </w:tc>
        <w:tc>
          <w:tcPr>
            <w:tcW w:w="1701" w:type="dxa"/>
            <w:shd w:val="clear" w:color="auto" w:fill="auto"/>
          </w:tcPr>
          <w:p w14:paraId="47EC747A" w14:textId="77777777" w:rsidR="00AA4E0A" w:rsidRPr="00AA4E0A" w:rsidRDefault="00AA4E0A" w:rsidP="00AA4E0A">
            <w:pPr>
              <w:spacing w:line="276" w:lineRule="auto"/>
              <w:jc w:val="center"/>
              <w:rPr>
                <w:b/>
                <w:bCs/>
                <w:sz w:val="20"/>
                <w:szCs w:val="20"/>
              </w:rPr>
            </w:pPr>
          </w:p>
        </w:tc>
        <w:tc>
          <w:tcPr>
            <w:tcW w:w="1276" w:type="dxa"/>
            <w:shd w:val="clear" w:color="auto" w:fill="auto"/>
          </w:tcPr>
          <w:p w14:paraId="553D5093" w14:textId="77777777" w:rsidR="00AA4E0A" w:rsidRPr="00AA4E0A" w:rsidRDefault="00AA4E0A" w:rsidP="00AA4E0A">
            <w:pPr>
              <w:spacing w:line="276" w:lineRule="auto"/>
              <w:jc w:val="center"/>
              <w:rPr>
                <w:b/>
                <w:bCs/>
                <w:sz w:val="20"/>
                <w:szCs w:val="20"/>
              </w:rPr>
            </w:pPr>
          </w:p>
        </w:tc>
        <w:tc>
          <w:tcPr>
            <w:tcW w:w="1560" w:type="dxa"/>
            <w:tcBorders>
              <w:right w:val="single" w:sz="4" w:space="0" w:color="auto"/>
            </w:tcBorders>
            <w:shd w:val="clear" w:color="auto" w:fill="auto"/>
          </w:tcPr>
          <w:p w14:paraId="2C48F297" w14:textId="77777777" w:rsidR="00AA4E0A" w:rsidRPr="00AA4E0A" w:rsidRDefault="00AA4E0A" w:rsidP="00AA4E0A">
            <w:pPr>
              <w:spacing w:line="276" w:lineRule="auto"/>
              <w:jc w:val="center"/>
              <w:rPr>
                <w:b/>
                <w:bCs/>
                <w:sz w:val="20"/>
                <w:szCs w:val="20"/>
              </w:rPr>
            </w:pPr>
            <w:r w:rsidRPr="00AA4E0A">
              <w:rPr>
                <w:b/>
                <w:bCs/>
                <w:sz w:val="20"/>
                <w:szCs w:val="20"/>
              </w:rPr>
              <w:t>199 206,08</w:t>
            </w:r>
          </w:p>
        </w:tc>
      </w:tr>
      <w:tr w:rsidR="00AA4E0A" w:rsidRPr="00AA4E0A" w14:paraId="13F85961" w14:textId="77777777" w:rsidTr="00CD712F">
        <w:tc>
          <w:tcPr>
            <w:tcW w:w="523" w:type="dxa"/>
            <w:shd w:val="clear" w:color="auto" w:fill="auto"/>
          </w:tcPr>
          <w:p w14:paraId="696A2E95" w14:textId="77777777" w:rsidR="00AA4E0A" w:rsidRPr="00AA4E0A" w:rsidRDefault="00AA4E0A" w:rsidP="00AA4E0A">
            <w:pPr>
              <w:spacing w:line="276" w:lineRule="auto"/>
              <w:rPr>
                <w:b/>
                <w:bCs/>
                <w:sz w:val="20"/>
                <w:szCs w:val="20"/>
              </w:rPr>
            </w:pPr>
          </w:p>
        </w:tc>
        <w:tc>
          <w:tcPr>
            <w:tcW w:w="5680" w:type="dxa"/>
            <w:gridSpan w:val="3"/>
            <w:shd w:val="clear" w:color="auto" w:fill="auto"/>
          </w:tcPr>
          <w:p w14:paraId="298A0576" w14:textId="77777777" w:rsidR="00AA4E0A" w:rsidRPr="00AA4E0A" w:rsidRDefault="00AA4E0A" w:rsidP="00AA4E0A">
            <w:pPr>
              <w:spacing w:line="276" w:lineRule="auto"/>
              <w:jc w:val="right"/>
              <w:rPr>
                <w:b/>
                <w:bCs/>
                <w:sz w:val="20"/>
                <w:szCs w:val="20"/>
              </w:rPr>
            </w:pPr>
            <w:r w:rsidRPr="00AA4E0A">
              <w:rPr>
                <w:b/>
                <w:bCs/>
                <w:sz w:val="20"/>
                <w:szCs w:val="20"/>
              </w:rPr>
              <w:t>Итого по Главам 1-9</w:t>
            </w:r>
          </w:p>
        </w:tc>
        <w:tc>
          <w:tcPr>
            <w:tcW w:w="1418" w:type="dxa"/>
            <w:shd w:val="clear" w:color="auto" w:fill="auto"/>
          </w:tcPr>
          <w:p w14:paraId="2F0058F5" w14:textId="77777777" w:rsidR="00AA4E0A" w:rsidRPr="00AA4E0A" w:rsidRDefault="00AA4E0A" w:rsidP="00AA4E0A">
            <w:pPr>
              <w:spacing w:line="276" w:lineRule="auto"/>
              <w:jc w:val="center"/>
              <w:rPr>
                <w:b/>
                <w:bCs/>
                <w:sz w:val="20"/>
                <w:szCs w:val="20"/>
              </w:rPr>
            </w:pPr>
            <w:r w:rsidRPr="00AA4E0A">
              <w:rPr>
                <w:b/>
                <w:bCs/>
                <w:sz w:val="20"/>
                <w:szCs w:val="20"/>
              </w:rPr>
              <w:t>501 715,12</w:t>
            </w:r>
          </w:p>
        </w:tc>
        <w:tc>
          <w:tcPr>
            <w:tcW w:w="1559" w:type="dxa"/>
            <w:shd w:val="clear" w:color="auto" w:fill="auto"/>
          </w:tcPr>
          <w:p w14:paraId="3B6187B8" w14:textId="77777777" w:rsidR="00AA4E0A" w:rsidRPr="00AA4E0A" w:rsidRDefault="00AA4E0A" w:rsidP="00AA4E0A">
            <w:pPr>
              <w:spacing w:line="276" w:lineRule="auto"/>
              <w:jc w:val="center"/>
              <w:rPr>
                <w:b/>
                <w:bCs/>
                <w:sz w:val="20"/>
                <w:szCs w:val="20"/>
              </w:rPr>
            </w:pPr>
            <w:r w:rsidRPr="00AA4E0A">
              <w:rPr>
                <w:b/>
                <w:bCs/>
                <w:sz w:val="20"/>
                <w:szCs w:val="20"/>
              </w:rPr>
              <w:t>1 544 464,38</w:t>
            </w:r>
          </w:p>
        </w:tc>
        <w:tc>
          <w:tcPr>
            <w:tcW w:w="1985" w:type="dxa"/>
            <w:shd w:val="clear" w:color="auto" w:fill="auto"/>
          </w:tcPr>
          <w:p w14:paraId="27A07A15" w14:textId="77777777" w:rsidR="00AA4E0A" w:rsidRPr="00AA4E0A" w:rsidRDefault="00AA4E0A" w:rsidP="00AA4E0A">
            <w:pPr>
              <w:spacing w:line="276" w:lineRule="auto"/>
              <w:jc w:val="center"/>
              <w:rPr>
                <w:b/>
                <w:bCs/>
                <w:sz w:val="20"/>
                <w:szCs w:val="20"/>
              </w:rPr>
            </w:pPr>
            <w:r w:rsidRPr="00AA4E0A">
              <w:rPr>
                <w:b/>
                <w:bCs/>
                <w:sz w:val="20"/>
                <w:szCs w:val="20"/>
              </w:rPr>
              <w:t>54 546,2</w:t>
            </w:r>
          </w:p>
        </w:tc>
        <w:tc>
          <w:tcPr>
            <w:tcW w:w="1701" w:type="dxa"/>
            <w:shd w:val="clear" w:color="auto" w:fill="auto"/>
          </w:tcPr>
          <w:p w14:paraId="5278421B" w14:textId="77777777" w:rsidR="00AA4E0A" w:rsidRPr="00AA4E0A" w:rsidRDefault="00AA4E0A" w:rsidP="00AA4E0A">
            <w:pPr>
              <w:spacing w:line="276" w:lineRule="auto"/>
              <w:jc w:val="center"/>
              <w:rPr>
                <w:b/>
                <w:bCs/>
                <w:sz w:val="20"/>
                <w:szCs w:val="20"/>
              </w:rPr>
            </w:pPr>
          </w:p>
        </w:tc>
        <w:tc>
          <w:tcPr>
            <w:tcW w:w="1276" w:type="dxa"/>
            <w:shd w:val="clear" w:color="auto" w:fill="auto"/>
          </w:tcPr>
          <w:p w14:paraId="6A8CF4C6" w14:textId="77777777" w:rsidR="00AA4E0A" w:rsidRPr="00AA4E0A" w:rsidRDefault="00AA4E0A" w:rsidP="00AA4E0A">
            <w:pPr>
              <w:spacing w:line="276" w:lineRule="auto"/>
              <w:jc w:val="center"/>
              <w:rPr>
                <w:b/>
                <w:bCs/>
                <w:sz w:val="20"/>
                <w:szCs w:val="20"/>
              </w:rPr>
            </w:pPr>
          </w:p>
        </w:tc>
        <w:tc>
          <w:tcPr>
            <w:tcW w:w="1560" w:type="dxa"/>
            <w:tcBorders>
              <w:right w:val="single" w:sz="4" w:space="0" w:color="auto"/>
            </w:tcBorders>
            <w:shd w:val="clear" w:color="auto" w:fill="auto"/>
          </w:tcPr>
          <w:p w14:paraId="3C975082" w14:textId="77777777" w:rsidR="00AA4E0A" w:rsidRPr="00AA4E0A" w:rsidRDefault="00AA4E0A" w:rsidP="00AA4E0A">
            <w:pPr>
              <w:spacing w:line="276" w:lineRule="auto"/>
              <w:jc w:val="center"/>
              <w:rPr>
                <w:b/>
                <w:bCs/>
                <w:sz w:val="20"/>
                <w:szCs w:val="20"/>
              </w:rPr>
            </w:pPr>
            <w:r w:rsidRPr="00AA4E0A">
              <w:rPr>
                <w:b/>
                <w:bCs/>
                <w:sz w:val="20"/>
                <w:szCs w:val="20"/>
              </w:rPr>
              <w:t>2 100 725,7</w:t>
            </w:r>
          </w:p>
        </w:tc>
      </w:tr>
      <w:tr w:rsidR="00AA4E0A" w:rsidRPr="00AA4E0A" w14:paraId="5F7E9D4D" w14:textId="77777777" w:rsidTr="00CD712F">
        <w:tc>
          <w:tcPr>
            <w:tcW w:w="529" w:type="dxa"/>
            <w:gridSpan w:val="2"/>
            <w:tcBorders>
              <w:right w:val="single" w:sz="4" w:space="0" w:color="auto"/>
            </w:tcBorders>
            <w:shd w:val="clear" w:color="auto" w:fill="auto"/>
          </w:tcPr>
          <w:p w14:paraId="3989A306" w14:textId="77777777" w:rsidR="00AA4E0A" w:rsidRPr="00AA4E0A" w:rsidRDefault="00AA4E0A" w:rsidP="00AA4E0A">
            <w:pPr>
              <w:spacing w:line="276" w:lineRule="auto"/>
              <w:jc w:val="center"/>
              <w:rPr>
                <w:b/>
                <w:bCs/>
                <w:sz w:val="20"/>
                <w:szCs w:val="20"/>
              </w:rPr>
            </w:pPr>
          </w:p>
        </w:tc>
        <w:tc>
          <w:tcPr>
            <w:tcW w:w="15173" w:type="dxa"/>
            <w:gridSpan w:val="8"/>
            <w:tcBorders>
              <w:right w:val="single" w:sz="4" w:space="0" w:color="auto"/>
            </w:tcBorders>
            <w:shd w:val="clear" w:color="auto" w:fill="auto"/>
          </w:tcPr>
          <w:p w14:paraId="703FED47" w14:textId="77777777" w:rsidR="00AA4E0A" w:rsidRPr="00AA4E0A" w:rsidRDefault="00AA4E0A" w:rsidP="00AA4E0A">
            <w:pPr>
              <w:spacing w:line="276" w:lineRule="auto"/>
              <w:rPr>
                <w:b/>
                <w:bCs/>
                <w:sz w:val="20"/>
                <w:szCs w:val="20"/>
              </w:rPr>
            </w:pPr>
            <w:r w:rsidRPr="00AA4E0A">
              <w:rPr>
                <w:b/>
                <w:bCs/>
                <w:sz w:val="20"/>
                <w:szCs w:val="20"/>
              </w:rPr>
              <w:t>Глава 10.</w:t>
            </w:r>
            <w:r w:rsidRPr="00AA4E0A">
              <w:rPr>
                <w:rFonts w:ascii="Calibri" w:eastAsia="Calibri" w:hAnsi="Calibri"/>
                <w:sz w:val="22"/>
                <w:szCs w:val="22"/>
                <w:lang w:eastAsia="en-US"/>
              </w:rPr>
              <w:t xml:space="preserve"> </w:t>
            </w:r>
            <w:r w:rsidRPr="00AA4E0A">
              <w:rPr>
                <w:b/>
                <w:bCs/>
                <w:sz w:val="20"/>
                <w:szCs w:val="20"/>
              </w:rPr>
              <w:t>Содержание службы заказчика. Строительный контроль</w:t>
            </w:r>
          </w:p>
        </w:tc>
      </w:tr>
      <w:tr w:rsidR="00AA4E0A" w:rsidRPr="00AA4E0A" w14:paraId="0473D521" w14:textId="77777777" w:rsidTr="00CD712F">
        <w:tc>
          <w:tcPr>
            <w:tcW w:w="529" w:type="dxa"/>
            <w:gridSpan w:val="2"/>
            <w:tcBorders>
              <w:right w:val="single" w:sz="4" w:space="0" w:color="auto"/>
            </w:tcBorders>
            <w:shd w:val="clear" w:color="auto" w:fill="auto"/>
          </w:tcPr>
          <w:p w14:paraId="17656B04" w14:textId="77777777" w:rsidR="00AA4E0A" w:rsidRPr="00AA4E0A" w:rsidRDefault="00AA4E0A" w:rsidP="00AA4E0A">
            <w:pPr>
              <w:spacing w:line="276" w:lineRule="auto"/>
              <w:jc w:val="center"/>
              <w:rPr>
                <w:b/>
                <w:bCs/>
                <w:sz w:val="20"/>
                <w:szCs w:val="20"/>
              </w:rPr>
            </w:pPr>
          </w:p>
        </w:tc>
        <w:tc>
          <w:tcPr>
            <w:tcW w:w="2554" w:type="dxa"/>
            <w:tcBorders>
              <w:right w:val="single" w:sz="4" w:space="0" w:color="auto"/>
            </w:tcBorders>
            <w:shd w:val="clear" w:color="auto" w:fill="auto"/>
          </w:tcPr>
          <w:p w14:paraId="28C73C57" w14:textId="77777777" w:rsidR="00AA4E0A" w:rsidRPr="00AA4E0A" w:rsidRDefault="00AA4E0A" w:rsidP="00AA4E0A">
            <w:pPr>
              <w:spacing w:line="276" w:lineRule="auto"/>
              <w:rPr>
                <w:sz w:val="20"/>
                <w:szCs w:val="20"/>
              </w:rPr>
            </w:pPr>
            <w:r w:rsidRPr="00AA4E0A">
              <w:rPr>
                <w:sz w:val="20"/>
                <w:szCs w:val="20"/>
              </w:rPr>
              <w:t>Постановление Правительства РФ от 21.06.2010г. №468</w:t>
            </w:r>
          </w:p>
        </w:tc>
        <w:tc>
          <w:tcPr>
            <w:tcW w:w="3120" w:type="dxa"/>
            <w:tcBorders>
              <w:right w:val="single" w:sz="4" w:space="0" w:color="auto"/>
            </w:tcBorders>
            <w:shd w:val="clear" w:color="auto" w:fill="auto"/>
          </w:tcPr>
          <w:p w14:paraId="7E629ECF" w14:textId="77777777" w:rsidR="00AA4E0A" w:rsidRPr="00AA4E0A" w:rsidRDefault="00AA4E0A" w:rsidP="00AA4E0A">
            <w:pPr>
              <w:spacing w:line="276" w:lineRule="auto"/>
              <w:rPr>
                <w:sz w:val="20"/>
                <w:szCs w:val="20"/>
              </w:rPr>
            </w:pPr>
            <w:r w:rsidRPr="00AA4E0A">
              <w:rPr>
                <w:sz w:val="20"/>
                <w:szCs w:val="20"/>
              </w:rPr>
              <w:t>Строительный контроль - 2,14%</w:t>
            </w:r>
          </w:p>
        </w:tc>
        <w:tc>
          <w:tcPr>
            <w:tcW w:w="1418" w:type="dxa"/>
            <w:tcBorders>
              <w:right w:val="single" w:sz="4" w:space="0" w:color="auto"/>
            </w:tcBorders>
            <w:shd w:val="clear" w:color="auto" w:fill="auto"/>
          </w:tcPr>
          <w:p w14:paraId="287356CC" w14:textId="77777777" w:rsidR="00AA4E0A" w:rsidRPr="00AA4E0A" w:rsidRDefault="00AA4E0A" w:rsidP="00AA4E0A">
            <w:pPr>
              <w:spacing w:line="276" w:lineRule="auto"/>
              <w:jc w:val="center"/>
              <w:rPr>
                <w:b/>
                <w:bCs/>
                <w:sz w:val="20"/>
                <w:szCs w:val="20"/>
              </w:rPr>
            </w:pPr>
          </w:p>
        </w:tc>
        <w:tc>
          <w:tcPr>
            <w:tcW w:w="1559" w:type="dxa"/>
            <w:tcBorders>
              <w:right w:val="single" w:sz="4" w:space="0" w:color="auto"/>
            </w:tcBorders>
            <w:shd w:val="clear" w:color="auto" w:fill="auto"/>
          </w:tcPr>
          <w:p w14:paraId="6BD5A3A7" w14:textId="77777777" w:rsidR="00AA4E0A" w:rsidRPr="00AA4E0A" w:rsidRDefault="00AA4E0A" w:rsidP="00AA4E0A">
            <w:pPr>
              <w:spacing w:line="276" w:lineRule="auto"/>
              <w:jc w:val="center"/>
              <w:rPr>
                <w:b/>
                <w:bCs/>
                <w:sz w:val="20"/>
                <w:szCs w:val="20"/>
              </w:rPr>
            </w:pPr>
          </w:p>
        </w:tc>
        <w:tc>
          <w:tcPr>
            <w:tcW w:w="1985" w:type="dxa"/>
            <w:tcBorders>
              <w:right w:val="single" w:sz="4" w:space="0" w:color="auto"/>
            </w:tcBorders>
            <w:shd w:val="clear" w:color="auto" w:fill="auto"/>
          </w:tcPr>
          <w:p w14:paraId="7DF42BCF" w14:textId="77777777" w:rsidR="00AA4E0A" w:rsidRPr="00AA4E0A" w:rsidRDefault="00AA4E0A" w:rsidP="00AA4E0A">
            <w:pPr>
              <w:spacing w:line="276" w:lineRule="auto"/>
              <w:jc w:val="center"/>
              <w:rPr>
                <w:b/>
                <w:bCs/>
                <w:sz w:val="20"/>
                <w:szCs w:val="20"/>
              </w:rPr>
            </w:pPr>
          </w:p>
        </w:tc>
        <w:tc>
          <w:tcPr>
            <w:tcW w:w="1701" w:type="dxa"/>
            <w:tcBorders>
              <w:right w:val="single" w:sz="4" w:space="0" w:color="auto"/>
            </w:tcBorders>
            <w:shd w:val="clear" w:color="auto" w:fill="auto"/>
          </w:tcPr>
          <w:p w14:paraId="1B41A501" w14:textId="77777777" w:rsidR="00AA4E0A" w:rsidRPr="00AA4E0A" w:rsidRDefault="00AA4E0A" w:rsidP="00AA4E0A">
            <w:pPr>
              <w:spacing w:line="276" w:lineRule="auto"/>
              <w:jc w:val="center"/>
              <w:rPr>
                <w:sz w:val="20"/>
                <w:szCs w:val="20"/>
              </w:rPr>
            </w:pPr>
          </w:p>
        </w:tc>
        <w:tc>
          <w:tcPr>
            <w:tcW w:w="1276" w:type="dxa"/>
            <w:tcBorders>
              <w:right w:val="single" w:sz="4" w:space="0" w:color="auto"/>
            </w:tcBorders>
            <w:shd w:val="clear" w:color="auto" w:fill="auto"/>
          </w:tcPr>
          <w:p w14:paraId="4063D421" w14:textId="77777777" w:rsidR="00AA4E0A" w:rsidRPr="00AA4E0A" w:rsidRDefault="00AA4E0A" w:rsidP="00AA4E0A">
            <w:pPr>
              <w:spacing w:line="276" w:lineRule="auto"/>
              <w:jc w:val="center"/>
              <w:rPr>
                <w:b/>
                <w:bCs/>
                <w:sz w:val="20"/>
                <w:szCs w:val="20"/>
              </w:rPr>
            </w:pPr>
            <w:r w:rsidRPr="00AA4E0A">
              <w:rPr>
                <w:b/>
                <w:bCs/>
                <w:sz w:val="20"/>
                <w:szCs w:val="20"/>
              </w:rPr>
              <w:t>44 955,53</w:t>
            </w:r>
          </w:p>
        </w:tc>
        <w:tc>
          <w:tcPr>
            <w:tcW w:w="1560" w:type="dxa"/>
            <w:tcBorders>
              <w:right w:val="single" w:sz="4" w:space="0" w:color="auto"/>
            </w:tcBorders>
            <w:shd w:val="clear" w:color="auto" w:fill="auto"/>
          </w:tcPr>
          <w:p w14:paraId="50CDDBBD" w14:textId="77777777" w:rsidR="00AA4E0A" w:rsidRPr="00AA4E0A" w:rsidRDefault="00AA4E0A" w:rsidP="00AA4E0A">
            <w:pPr>
              <w:spacing w:line="276" w:lineRule="auto"/>
              <w:jc w:val="center"/>
              <w:rPr>
                <w:b/>
                <w:bCs/>
                <w:sz w:val="20"/>
                <w:szCs w:val="20"/>
              </w:rPr>
            </w:pPr>
            <w:r w:rsidRPr="00AA4E0A">
              <w:rPr>
                <w:b/>
                <w:bCs/>
                <w:sz w:val="20"/>
                <w:szCs w:val="20"/>
              </w:rPr>
              <w:t>44 955,53</w:t>
            </w:r>
          </w:p>
        </w:tc>
      </w:tr>
      <w:tr w:rsidR="00AA4E0A" w:rsidRPr="00AA4E0A" w14:paraId="38E492A8" w14:textId="77777777" w:rsidTr="00CD712F">
        <w:tc>
          <w:tcPr>
            <w:tcW w:w="523" w:type="dxa"/>
            <w:shd w:val="clear" w:color="auto" w:fill="auto"/>
          </w:tcPr>
          <w:p w14:paraId="6AC402F1" w14:textId="77777777" w:rsidR="00AA4E0A" w:rsidRPr="00AA4E0A" w:rsidRDefault="00AA4E0A" w:rsidP="00AA4E0A">
            <w:pPr>
              <w:spacing w:line="276" w:lineRule="auto"/>
              <w:rPr>
                <w:b/>
                <w:bCs/>
                <w:sz w:val="20"/>
                <w:szCs w:val="20"/>
              </w:rPr>
            </w:pPr>
          </w:p>
        </w:tc>
        <w:tc>
          <w:tcPr>
            <w:tcW w:w="5680" w:type="dxa"/>
            <w:gridSpan w:val="3"/>
            <w:shd w:val="clear" w:color="auto" w:fill="auto"/>
          </w:tcPr>
          <w:p w14:paraId="7CB1BAFA" w14:textId="77777777" w:rsidR="00AA4E0A" w:rsidRPr="00AA4E0A" w:rsidRDefault="00AA4E0A" w:rsidP="00AA4E0A">
            <w:pPr>
              <w:spacing w:line="276" w:lineRule="auto"/>
              <w:rPr>
                <w:b/>
                <w:bCs/>
                <w:sz w:val="20"/>
                <w:szCs w:val="20"/>
              </w:rPr>
            </w:pPr>
            <w:r w:rsidRPr="00AA4E0A">
              <w:rPr>
                <w:b/>
                <w:bCs/>
                <w:sz w:val="20"/>
                <w:szCs w:val="20"/>
              </w:rPr>
              <w:t>Итого по Главам 1-10</w:t>
            </w:r>
          </w:p>
        </w:tc>
        <w:tc>
          <w:tcPr>
            <w:tcW w:w="1418" w:type="dxa"/>
            <w:shd w:val="clear" w:color="auto" w:fill="auto"/>
          </w:tcPr>
          <w:p w14:paraId="495F0A72" w14:textId="77777777" w:rsidR="00AA4E0A" w:rsidRPr="00AA4E0A" w:rsidRDefault="00AA4E0A" w:rsidP="00AA4E0A">
            <w:pPr>
              <w:spacing w:line="276" w:lineRule="auto"/>
              <w:jc w:val="center"/>
              <w:rPr>
                <w:b/>
                <w:bCs/>
                <w:sz w:val="20"/>
                <w:szCs w:val="20"/>
              </w:rPr>
            </w:pPr>
            <w:r w:rsidRPr="00AA4E0A">
              <w:rPr>
                <w:b/>
                <w:bCs/>
                <w:sz w:val="20"/>
                <w:szCs w:val="20"/>
              </w:rPr>
              <w:t>501 715,12</w:t>
            </w:r>
          </w:p>
        </w:tc>
        <w:tc>
          <w:tcPr>
            <w:tcW w:w="1559" w:type="dxa"/>
            <w:shd w:val="clear" w:color="auto" w:fill="auto"/>
          </w:tcPr>
          <w:p w14:paraId="5E209A8B" w14:textId="77777777" w:rsidR="00AA4E0A" w:rsidRPr="00AA4E0A" w:rsidRDefault="00AA4E0A" w:rsidP="00AA4E0A">
            <w:pPr>
              <w:spacing w:line="276" w:lineRule="auto"/>
              <w:jc w:val="center"/>
              <w:rPr>
                <w:b/>
                <w:bCs/>
                <w:sz w:val="20"/>
                <w:szCs w:val="20"/>
              </w:rPr>
            </w:pPr>
            <w:r w:rsidRPr="00AA4E0A">
              <w:rPr>
                <w:b/>
                <w:bCs/>
                <w:sz w:val="20"/>
                <w:szCs w:val="20"/>
              </w:rPr>
              <w:t>1 544 464,38</w:t>
            </w:r>
          </w:p>
        </w:tc>
        <w:tc>
          <w:tcPr>
            <w:tcW w:w="1985" w:type="dxa"/>
            <w:shd w:val="clear" w:color="auto" w:fill="auto"/>
          </w:tcPr>
          <w:p w14:paraId="23D5AC40" w14:textId="77777777" w:rsidR="00AA4E0A" w:rsidRPr="00AA4E0A" w:rsidRDefault="00AA4E0A" w:rsidP="00AA4E0A">
            <w:pPr>
              <w:spacing w:line="276" w:lineRule="auto"/>
              <w:jc w:val="center"/>
              <w:rPr>
                <w:b/>
                <w:bCs/>
                <w:sz w:val="20"/>
                <w:szCs w:val="20"/>
              </w:rPr>
            </w:pPr>
            <w:r w:rsidRPr="00AA4E0A">
              <w:rPr>
                <w:b/>
                <w:bCs/>
                <w:sz w:val="20"/>
                <w:szCs w:val="20"/>
              </w:rPr>
              <w:t>54 546,2</w:t>
            </w:r>
          </w:p>
        </w:tc>
        <w:tc>
          <w:tcPr>
            <w:tcW w:w="1701" w:type="dxa"/>
            <w:tcBorders>
              <w:right w:val="single" w:sz="4" w:space="0" w:color="auto"/>
            </w:tcBorders>
            <w:shd w:val="clear" w:color="auto" w:fill="auto"/>
          </w:tcPr>
          <w:p w14:paraId="573DE05A" w14:textId="77777777" w:rsidR="00AA4E0A" w:rsidRPr="00AA4E0A" w:rsidRDefault="00AA4E0A" w:rsidP="00AA4E0A">
            <w:pPr>
              <w:spacing w:line="276" w:lineRule="auto"/>
              <w:jc w:val="center"/>
              <w:rPr>
                <w:b/>
                <w:bCs/>
                <w:sz w:val="20"/>
                <w:szCs w:val="20"/>
              </w:rPr>
            </w:pPr>
            <w:r w:rsidRPr="00AA4E0A">
              <w:rPr>
                <w:b/>
                <w:bCs/>
                <w:sz w:val="20"/>
                <w:szCs w:val="20"/>
              </w:rPr>
              <w:t>494 718,63</w:t>
            </w:r>
          </w:p>
        </w:tc>
        <w:tc>
          <w:tcPr>
            <w:tcW w:w="1276" w:type="dxa"/>
            <w:shd w:val="clear" w:color="auto" w:fill="auto"/>
          </w:tcPr>
          <w:p w14:paraId="7BD4B302" w14:textId="77777777" w:rsidR="00AA4E0A" w:rsidRPr="00AA4E0A" w:rsidRDefault="00AA4E0A" w:rsidP="00AA4E0A">
            <w:pPr>
              <w:spacing w:line="276" w:lineRule="auto"/>
              <w:jc w:val="center"/>
              <w:rPr>
                <w:b/>
                <w:bCs/>
                <w:sz w:val="20"/>
                <w:szCs w:val="20"/>
              </w:rPr>
            </w:pPr>
            <w:r w:rsidRPr="00AA4E0A">
              <w:rPr>
                <w:b/>
                <w:bCs/>
                <w:sz w:val="20"/>
                <w:szCs w:val="20"/>
              </w:rPr>
              <w:t>44 955,53</w:t>
            </w:r>
          </w:p>
        </w:tc>
        <w:tc>
          <w:tcPr>
            <w:tcW w:w="1560" w:type="dxa"/>
            <w:tcBorders>
              <w:right w:val="single" w:sz="4" w:space="0" w:color="auto"/>
            </w:tcBorders>
            <w:shd w:val="clear" w:color="auto" w:fill="auto"/>
          </w:tcPr>
          <w:p w14:paraId="29E45D85" w14:textId="77777777" w:rsidR="00AA4E0A" w:rsidRPr="00AA4E0A" w:rsidRDefault="00AA4E0A" w:rsidP="00AA4E0A">
            <w:pPr>
              <w:spacing w:line="276" w:lineRule="auto"/>
              <w:jc w:val="center"/>
              <w:rPr>
                <w:b/>
                <w:bCs/>
                <w:sz w:val="20"/>
                <w:szCs w:val="20"/>
              </w:rPr>
            </w:pPr>
            <w:r w:rsidRPr="00AA4E0A">
              <w:rPr>
                <w:b/>
                <w:bCs/>
                <w:sz w:val="20"/>
                <w:szCs w:val="20"/>
              </w:rPr>
              <w:t>2 145 681,23</w:t>
            </w:r>
          </w:p>
        </w:tc>
      </w:tr>
      <w:tr w:rsidR="00AA4E0A" w:rsidRPr="00AA4E0A" w14:paraId="7BCCEEB6" w14:textId="77777777" w:rsidTr="00CD712F">
        <w:tc>
          <w:tcPr>
            <w:tcW w:w="523" w:type="dxa"/>
            <w:shd w:val="clear" w:color="auto" w:fill="auto"/>
          </w:tcPr>
          <w:p w14:paraId="33DAFA9E" w14:textId="77777777" w:rsidR="00AA4E0A" w:rsidRPr="00AA4E0A" w:rsidRDefault="00AA4E0A" w:rsidP="00AA4E0A">
            <w:pPr>
              <w:spacing w:line="276" w:lineRule="auto"/>
              <w:rPr>
                <w:b/>
                <w:bCs/>
                <w:sz w:val="20"/>
                <w:szCs w:val="20"/>
              </w:rPr>
            </w:pPr>
          </w:p>
        </w:tc>
        <w:tc>
          <w:tcPr>
            <w:tcW w:w="5680" w:type="dxa"/>
            <w:gridSpan w:val="3"/>
            <w:shd w:val="clear" w:color="auto" w:fill="auto"/>
          </w:tcPr>
          <w:p w14:paraId="72CD5317" w14:textId="77777777" w:rsidR="00AA4E0A" w:rsidRPr="00AA4E0A" w:rsidRDefault="00AA4E0A" w:rsidP="00AA4E0A">
            <w:pPr>
              <w:spacing w:line="276" w:lineRule="auto"/>
              <w:rPr>
                <w:b/>
                <w:bCs/>
                <w:sz w:val="20"/>
                <w:szCs w:val="20"/>
              </w:rPr>
            </w:pPr>
            <w:r w:rsidRPr="00AA4E0A">
              <w:rPr>
                <w:b/>
                <w:bCs/>
                <w:sz w:val="20"/>
                <w:szCs w:val="20"/>
              </w:rPr>
              <w:t>Итого сметная стоимость 1 км линии в уровне на 01.01.2000 (без учета стоимости силового трансформатора)</w:t>
            </w:r>
          </w:p>
        </w:tc>
        <w:tc>
          <w:tcPr>
            <w:tcW w:w="1418" w:type="dxa"/>
            <w:shd w:val="clear" w:color="auto" w:fill="auto"/>
          </w:tcPr>
          <w:p w14:paraId="49F99570" w14:textId="77777777" w:rsidR="00AA4E0A" w:rsidRPr="00AA4E0A" w:rsidRDefault="00AA4E0A" w:rsidP="00AA4E0A">
            <w:pPr>
              <w:spacing w:line="276" w:lineRule="auto"/>
              <w:jc w:val="center"/>
              <w:rPr>
                <w:b/>
                <w:bCs/>
                <w:sz w:val="20"/>
                <w:szCs w:val="20"/>
              </w:rPr>
            </w:pPr>
            <w:r w:rsidRPr="00AA4E0A">
              <w:rPr>
                <w:b/>
                <w:bCs/>
                <w:sz w:val="20"/>
                <w:szCs w:val="20"/>
              </w:rPr>
              <w:t>501 715,12</w:t>
            </w:r>
          </w:p>
        </w:tc>
        <w:tc>
          <w:tcPr>
            <w:tcW w:w="1559" w:type="dxa"/>
            <w:shd w:val="clear" w:color="auto" w:fill="auto"/>
          </w:tcPr>
          <w:p w14:paraId="06E6BBBD" w14:textId="77777777" w:rsidR="00AA4E0A" w:rsidRPr="00AA4E0A" w:rsidRDefault="00AA4E0A" w:rsidP="00AA4E0A">
            <w:pPr>
              <w:spacing w:line="276" w:lineRule="auto"/>
              <w:jc w:val="center"/>
              <w:rPr>
                <w:b/>
                <w:bCs/>
                <w:sz w:val="20"/>
                <w:szCs w:val="20"/>
              </w:rPr>
            </w:pPr>
            <w:r w:rsidRPr="00AA4E0A">
              <w:rPr>
                <w:b/>
                <w:bCs/>
                <w:sz w:val="20"/>
                <w:szCs w:val="20"/>
              </w:rPr>
              <w:t>1 544 464,38</w:t>
            </w:r>
          </w:p>
        </w:tc>
        <w:tc>
          <w:tcPr>
            <w:tcW w:w="1985" w:type="dxa"/>
            <w:shd w:val="clear" w:color="auto" w:fill="auto"/>
          </w:tcPr>
          <w:p w14:paraId="5CBCF12A" w14:textId="77777777" w:rsidR="00AA4E0A" w:rsidRPr="00AA4E0A" w:rsidRDefault="00AA4E0A" w:rsidP="00AA4E0A">
            <w:pPr>
              <w:spacing w:line="276" w:lineRule="auto"/>
              <w:jc w:val="center"/>
              <w:rPr>
                <w:b/>
                <w:bCs/>
                <w:sz w:val="20"/>
                <w:szCs w:val="20"/>
              </w:rPr>
            </w:pPr>
            <w:r w:rsidRPr="00AA4E0A">
              <w:rPr>
                <w:b/>
                <w:bCs/>
                <w:sz w:val="20"/>
                <w:szCs w:val="20"/>
              </w:rPr>
              <w:t>54 546,2</w:t>
            </w:r>
          </w:p>
        </w:tc>
        <w:tc>
          <w:tcPr>
            <w:tcW w:w="1701" w:type="dxa"/>
            <w:shd w:val="clear" w:color="auto" w:fill="auto"/>
          </w:tcPr>
          <w:p w14:paraId="577CB83D" w14:textId="77777777" w:rsidR="00AA4E0A" w:rsidRPr="00AA4E0A" w:rsidRDefault="00AA4E0A" w:rsidP="00AA4E0A">
            <w:pPr>
              <w:spacing w:line="276" w:lineRule="auto"/>
              <w:jc w:val="center"/>
              <w:rPr>
                <w:b/>
                <w:bCs/>
                <w:sz w:val="20"/>
                <w:szCs w:val="20"/>
              </w:rPr>
            </w:pPr>
            <w:r w:rsidRPr="00AA4E0A">
              <w:rPr>
                <w:b/>
                <w:bCs/>
                <w:sz w:val="20"/>
                <w:szCs w:val="20"/>
              </w:rPr>
              <w:t>494 718,63</w:t>
            </w:r>
          </w:p>
        </w:tc>
        <w:tc>
          <w:tcPr>
            <w:tcW w:w="1276" w:type="dxa"/>
            <w:shd w:val="clear" w:color="auto" w:fill="auto"/>
          </w:tcPr>
          <w:p w14:paraId="66B4F026" w14:textId="77777777" w:rsidR="00AA4E0A" w:rsidRPr="00AA4E0A" w:rsidRDefault="00AA4E0A" w:rsidP="00AA4E0A">
            <w:pPr>
              <w:spacing w:line="276" w:lineRule="auto"/>
              <w:jc w:val="center"/>
              <w:rPr>
                <w:b/>
                <w:bCs/>
                <w:sz w:val="20"/>
                <w:szCs w:val="20"/>
              </w:rPr>
            </w:pPr>
            <w:r w:rsidRPr="00AA4E0A">
              <w:rPr>
                <w:b/>
                <w:bCs/>
                <w:sz w:val="20"/>
                <w:szCs w:val="20"/>
              </w:rPr>
              <w:t>44 955,53</w:t>
            </w:r>
          </w:p>
        </w:tc>
        <w:tc>
          <w:tcPr>
            <w:tcW w:w="1560" w:type="dxa"/>
            <w:tcBorders>
              <w:right w:val="single" w:sz="4" w:space="0" w:color="auto"/>
            </w:tcBorders>
            <w:shd w:val="clear" w:color="auto" w:fill="auto"/>
          </w:tcPr>
          <w:p w14:paraId="466DC289" w14:textId="77777777" w:rsidR="00AA4E0A" w:rsidRPr="00AA4E0A" w:rsidRDefault="00AA4E0A" w:rsidP="00AA4E0A">
            <w:pPr>
              <w:jc w:val="center"/>
              <w:rPr>
                <w:rFonts w:eastAsia="Calibri"/>
                <w:b/>
                <w:bCs/>
                <w:color w:val="000000"/>
                <w:sz w:val="20"/>
                <w:szCs w:val="20"/>
              </w:rPr>
            </w:pPr>
            <w:r w:rsidRPr="00AA4E0A">
              <w:rPr>
                <w:rFonts w:eastAsia="Calibri"/>
                <w:b/>
                <w:bCs/>
                <w:color w:val="000000"/>
                <w:sz w:val="20"/>
                <w:szCs w:val="20"/>
                <w:lang w:eastAsia="en-US"/>
              </w:rPr>
              <w:t>2 640 399,86</w:t>
            </w:r>
          </w:p>
        </w:tc>
      </w:tr>
      <w:tr w:rsidR="00AA4E0A" w:rsidRPr="00AA4E0A" w14:paraId="22534A28" w14:textId="77777777" w:rsidTr="00CD712F">
        <w:tc>
          <w:tcPr>
            <w:tcW w:w="523" w:type="dxa"/>
            <w:shd w:val="clear" w:color="auto" w:fill="auto"/>
          </w:tcPr>
          <w:p w14:paraId="7FEEC05D" w14:textId="77777777" w:rsidR="00AA4E0A" w:rsidRPr="00AA4E0A" w:rsidRDefault="00AA4E0A" w:rsidP="00AA4E0A">
            <w:pPr>
              <w:spacing w:line="276" w:lineRule="auto"/>
              <w:rPr>
                <w:sz w:val="20"/>
                <w:szCs w:val="20"/>
                <w:highlight w:val="yellow"/>
              </w:rPr>
            </w:pPr>
            <w:r w:rsidRPr="00AA4E0A">
              <w:rPr>
                <w:sz w:val="20"/>
                <w:szCs w:val="20"/>
              </w:rPr>
              <w:t>2</w:t>
            </w:r>
          </w:p>
        </w:tc>
        <w:tc>
          <w:tcPr>
            <w:tcW w:w="5680" w:type="dxa"/>
            <w:gridSpan w:val="3"/>
            <w:shd w:val="clear" w:color="auto" w:fill="auto"/>
          </w:tcPr>
          <w:p w14:paraId="0556A08E" w14:textId="77777777" w:rsidR="00AA4E0A" w:rsidRPr="00AA4E0A" w:rsidRDefault="00AA4E0A" w:rsidP="00AA4E0A">
            <w:pPr>
              <w:spacing w:line="276" w:lineRule="auto"/>
              <w:rPr>
                <w:sz w:val="16"/>
                <w:szCs w:val="16"/>
              </w:rPr>
            </w:pPr>
            <w:r w:rsidRPr="00AA4E0A">
              <w:rPr>
                <w:sz w:val="16"/>
                <w:szCs w:val="16"/>
              </w:rPr>
              <w:t>Реконструкция ПС 35 кВ Сосновская в части замены силовых трансформаторов 1Т и 2Т номиналом 16 МВА на силовые трансформаторы большего номинала (п. 10.2.3.ТУ); замена выключателей в ячейке 10 кВ присоединения силового трансформатора 1Т, в ячейке 10 кВ присоединения силового трансформатора 2Т, в ячейке 10 кВ присоединения секционного выключателя 10 кВ РУ 10 кВ ПС 35 кВ Сосновская на выключатели большего номинала (п. 10.2.4.ТУ); Замена трансформаторов тока в ячейке 10 кВ присоединения силового трансформатора 2Т РУ 10 кВ ПС 35 кВ Сосновская на трансформаторы тока большего номинала (п.10.2.5.ТУ); Замена разъединителей в ячейке 10 кВ присоединения силового трансформатора 1Т, в ячейке 10 кВ присоединения силового трансформатора 2Т РУ 10 кВ ПС 35 кВ Сосновская на разъединители большего номинала (п.10.2.6.ТУ)</w:t>
            </w:r>
          </w:p>
        </w:tc>
        <w:tc>
          <w:tcPr>
            <w:tcW w:w="1418" w:type="dxa"/>
            <w:shd w:val="clear" w:color="auto" w:fill="auto"/>
          </w:tcPr>
          <w:p w14:paraId="675A294C" w14:textId="77777777" w:rsidR="00AA4E0A" w:rsidRPr="00AA4E0A" w:rsidRDefault="00AA4E0A" w:rsidP="00AA4E0A">
            <w:pPr>
              <w:spacing w:line="276" w:lineRule="auto"/>
              <w:jc w:val="center"/>
              <w:rPr>
                <w:sz w:val="20"/>
                <w:szCs w:val="20"/>
              </w:rPr>
            </w:pPr>
            <w:r w:rsidRPr="00AA4E0A">
              <w:rPr>
                <w:sz w:val="20"/>
                <w:szCs w:val="20"/>
              </w:rPr>
              <w:t>1 003 430,24</w:t>
            </w:r>
          </w:p>
        </w:tc>
        <w:tc>
          <w:tcPr>
            <w:tcW w:w="1559" w:type="dxa"/>
            <w:shd w:val="clear" w:color="auto" w:fill="auto"/>
          </w:tcPr>
          <w:p w14:paraId="08EF2DEB" w14:textId="77777777" w:rsidR="00AA4E0A" w:rsidRPr="00AA4E0A" w:rsidRDefault="00AA4E0A" w:rsidP="00AA4E0A">
            <w:pPr>
              <w:spacing w:line="276" w:lineRule="auto"/>
              <w:jc w:val="center"/>
              <w:rPr>
                <w:sz w:val="20"/>
                <w:szCs w:val="20"/>
              </w:rPr>
            </w:pPr>
            <w:r w:rsidRPr="00AA4E0A">
              <w:rPr>
                <w:sz w:val="20"/>
                <w:szCs w:val="20"/>
              </w:rPr>
              <w:t>3 088 928,76</w:t>
            </w:r>
          </w:p>
        </w:tc>
        <w:tc>
          <w:tcPr>
            <w:tcW w:w="1985" w:type="dxa"/>
            <w:shd w:val="clear" w:color="auto" w:fill="auto"/>
          </w:tcPr>
          <w:p w14:paraId="5AC133A9" w14:textId="77777777" w:rsidR="00AA4E0A" w:rsidRPr="00AA4E0A" w:rsidRDefault="00AA4E0A" w:rsidP="00AA4E0A">
            <w:pPr>
              <w:spacing w:line="276" w:lineRule="auto"/>
              <w:jc w:val="center"/>
              <w:rPr>
                <w:sz w:val="20"/>
                <w:szCs w:val="20"/>
              </w:rPr>
            </w:pPr>
            <w:r w:rsidRPr="00AA4E0A">
              <w:rPr>
                <w:sz w:val="20"/>
                <w:szCs w:val="20"/>
              </w:rPr>
              <w:t>109 092,40</w:t>
            </w:r>
          </w:p>
        </w:tc>
        <w:tc>
          <w:tcPr>
            <w:tcW w:w="1701" w:type="dxa"/>
            <w:shd w:val="clear" w:color="auto" w:fill="auto"/>
          </w:tcPr>
          <w:p w14:paraId="40E7C970" w14:textId="77777777" w:rsidR="00AA4E0A" w:rsidRPr="00AA4E0A" w:rsidRDefault="00AA4E0A" w:rsidP="00AA4E0A">
            <w:pPr>
              <w:spacing w:line="276" w:lineRule="auto"/>
              <w:jc w:val="center"/>
              <w:rPr>
                <w:sz w:val="20"/>
                <w:szCs w:val="20"/>
              </w:rPr>
            </w:pPr>
            <w:r w:rsidRPr="00AA4E0A">
              <w:rPr>
                <w:sz w:val="20"/>
                <w:szCs w:val="20"/>
              </w:rPr>
              <w:t>989 437,26</w:t>
            </w:r>
          </w:p>
        </w:tc>
        <w:tc>
          <w:tcPr>
            <w:tcW w:w="1276" w:type="dxa"/>
            <w:shd w:val="clear" w:color="auto" w:fill="auto"/>
          </w:tcPr>
          <w:p w14:paraId="1727AEDF" w14:textId="77777777" w:rsidR="00AA4E0A" w:rsidRPr="00AA4E0A" w:rsidRDefault="00AA4E0A" w:rsidP="00AA4E0A">
            <w:pPr>
              <w:spacing w:line="276" w:lineRule="auto"/>
              <w:jc w:val="center"/>
              <w:rPr>
                <w:sz w:val="20"/>
                <w:szCs w:val="20"/>
              </w:rPr>
            </w:pPr>
            <w:r w:rsidRPr="00AA4E0A">
              <w:rPr>
                <w:sz w:val="20"/>
                <w:szCs w:val="20"/>
              </w:rPr>
              <w:t>89 911,06</w:t>
            </w:r>
          </w:p>
        </w:tc>
        <w:tc>
          <w:tcPr>
            <w:tcW w:w="1560" w:type="dxa"/>
            <w:tcBorders>
              <w:right w:val="single" w:sz="4" w:space="0" w:color="auto"/>
            </w:tcBorders>
            <w:shd w:val="clear" w:color="auto" w:fill="auto"/>
          </w:tcPr>
          <w:p w14:paraId="686C6B0A" w14:textId="77777777" w:rsidR="00AA4E0A" w:rsidRPr="00AA4E0A" w:rsidRDefault="00AA4E0A" w:rsidP="00AA4E0A">
            <w:pPr>
              <w:spacing w:line="276" w:lineRule="auto"/>
              <w:jc w:val="center"/>
              <w:rPr>
                <w:b/>
                <w:bCs/>
                <w:sz w:val="20"/>
                <w:szCs w:val="20"/>
              </w:rPr>
            </w:pPr>
            <w:r w:rsidRPr="00AA4E0A">
              <w:rPr>
                <w:b/>
                <w:bCs/>
                <w:sz w:val="20"/>
                <w:szCs w:val="20"/>
              </w:rPr>
              <w:t>5 280 799,72</w:t>
            </w:r>
          </w:p>
        </w:tc>
      </w:tr>
      <w:tr w:rsidR="00AA4E0A" w:rsidRPr="00AA4E0A" w14:paraId="1CF1001D" w14:textId="77777777" w:rsidTr="00CD712F">
        <w:tc>
          <w:tcPr>
            <w:tcW w:w="523" w:type="dxa"/>
            <w:shd w:val="clear" w:color="auto" w:fill="auto"/>
          </w:tcPr>
          <w:p w14:paraId="7050AD1B" w14:textId="77777777" w:rsidR="00AA4E0A" w:rsidRPr="00AA4E0A" w:rsidRDefault="00AA4E0A" w:rsidP="00AA4E0A">
            <w:pPr>
              <w:spacing w:line="276" w:lineRule="auto"/>
              <w:rPr>
                <w:sz w:val="20"/>
                <w:szCs w:val="20"/>
                <w:highlight w:val="yellow"/>
              </w:rPr>
            </w:pPr>
          </w:p>
        </w:tc>
        <w:tc>
          <w:tcPr>
            <w:tcW w:w="5680" w:type="dxa"/>
            <w:gridSpan w:val="3"/>
            <w:shd w:val="clear" w:color="auto" w:fill="auto"/>
          </w:tcPr>
          <w:p w14:paraId="620DD713" w14:textId="77777777" w:rsidR="00AA4E0A" w:rsidRPr="00AA4E0A" w:rsidRDefault="00AA4E0A" w:rsidP="00AA4E0A">
            <w:pPr>
              <w:spacing w:line="276" w:lineRule="auto"/>
              <w:rPr>
                <w:b/>
                <w:bCs/>
                <w:sz w:val="20"/>
                <w:szCs w:val="20"/>
              </w:rPr>
            </w:pPr>
            <w:r w:rsidRPr="00AA4E0A">
              <w:rPr>
                <w:b/>
                <w:bCs/>
                <w:sz w:val="20"/>
                <w:szCs w:val="20"/>
              </w:rPr>
              <w:t>Итого в ценах на 01.01.2000</w:t>
            </w:r>
          </w:p>
        </w:tc>
        <w:tc>
          <w:tcPr>
            <w:tcW w:w="1418" w:type="dxa"/>
            <w:shd w:val="clear" w:color="auto" w:fill="auto"/>
          </w:tcPr>
          <w:p w14:paraId="4800CDE4" w14:textId="77777777" w:rsidR="00AA4E0A" w:rsidRPr="00AA4E0A" w:rsidRDefault="00AA4E0A" w:rsidP="00AA4E0A">
            <w:pPr>
              <w:jc w:val="center"/>
              <w:rPr>
                <w:rFonts w:eastAsia="Calibri"/>
                <w:b/>
                <w:bCs/>
                <w:color w:val="000000"/>
                <w:sz w:val="20"/>
                <w:szCs w:val="20"/>
              </w:rPr>
            </w:pPr>
            <w:r w:rsidRPr="00AA4E0A">
              <w:rPr>
                <w:sz w:val="20"/>
                <w:szCs w:val="20"/>
              </w:rPr>
              <w:t>1 003 430,24</w:t>
            </w:r>
          </w:p>
        </w:tc>
        <w:tc>
          <w:tcPr>
            <w:tcW w:w="1559" w:type="dxa"/>
            <w:shd w:val="clear" w:color="auto" w:fill="auto"/>
          </w:tcPr>
          <w:p w14:paraId="61E7836F" w14:textId="77777777" w:rsidR="00AA4E0A" w:rsidRPr="00AA4E0A" w:rsidRDefault="00AA4E0A" w:rsidP="00AA4E0A">
            <w:pPr>
              <w:spacing w:line="276" w:lineRule="auto"/>
              <w:jc w:val="center"/>
              <w:rPr>
                <w:b/>
                <w:bCs/>
                <w:sz w:val="20"/>
                <w:szCs w:val="20"/>
                <w:highlight w:val="yellow"/>
              </w:rPr>
            </w:pPr>
            <w:r w:rsidRPr="00AA4E0A">
              <w:rPr>
                <w:sz w:val="20"/>
                <w:szCs w:val="20"/>
              </w:rPr>
              <w:t>3 088 928,76</w:t>
            </w:r>
          </w:p>
        </w:tc>
        <w:tc>
          <w:tcPr>
            <w:tcW w:w="1985" w:type="dxa"/>
            <w:shd w:val="clear" w:color="auto" w:fill="auto"/>
          </w:tcPr>
          <w:p w14:paraId="09AA30D7" w14:textId="77777777" w:rsidR="00AA4E0A" w:rsidRPr="00AA4E0A" w:rsidRDefault="00AA4E0A" w:rsidP="00AA4E0A">
            <w:pPr>
              <w:spacing w:line="276" w:lineRule="auto"/>
              <w:jc w:val="center"/>
              <w:rPr>
                <w:b/>
                <w:bCs/>
                <w:sz w:val="20"/>
                <w:szCs w:val="20"/>
                <w:highlight w:val="yellow"/>
              </w:rPr>
            </w:pPr>
            <w:r w:rsidRPr="00AA4E0A">
              <w:rPr>
                <w:sz w:val="20"/>
                <w:szCs w:val="20"/>
              </w:rPr>
              <w:t>109 092,40</w:t>
            </w:r>
          </w:p>
        </w:tc>
        <w:tc>
          <w:tcPr>
            <w:tcW w:w="1701" w:type="dxa"/>
            <w:shd w:val="clear" w:color="auto" w:fill="auto"/>
          </w:tcPr>
          <w:p w14:paraId="612050B7" w14:textId="77777777" w:rsidR="00AA4E0A" w:rsidRPr="00AA4E0A" w:rsidRDefault="00AA4E0A" w:rsidP="00AA4E0A">
            <w:pPr>
              <w:spacing w:line="276" w:lineRule="auto"/>
              <w:jc w:val="center"/>
              <w:rPr>
                <w:b/>
                <w:bCs/>
                <w:sz w:val="20"/>
                <w:szCs w:val="20"/>
                <w:highlight w:val="yellow"/>
              </w:rPr>
            </w:pPr>
            <w:r w:rsidRPr="00AA4E0A">
              <w:rPr>
                <w:sz w:val="20"/>
                <w:szCs w:val="20"/>
              </w:rPr>
              <w:t>989 437,26</w:t>
            </w:r>
          </w:p>
        </w:tc>
        <w:tc>
          <w:tcPr>
            <w:tcW w:w="1276" w:type="dxa"/>
            <w:shd w:val="clear" w:color="auto" w:fill="auto"/>
          </w:tcPr>
          <w:p w14:paraId="2FC5678E" w14:textId="77777777" w:rsidR="00AA4E0A" w:rsidRPr="00AA4E0A" w:rsidRDefault="00AA4E0A" w:rsidP="00AA4E0A">
            <w:pPr>
              <w:spacing w:line="276" w:lineRule="auto"/>
              <w:jc w:val="center"/>
              <w:rPr>
                <w:b/>
                <w:bCs/>
                <w:sz w:val="20"/>
                <w:szCs w:val="20"/>
                <w:highlight w:val="yellow"/>
              </w:rPr>
            </w:pPr>
            <w:r w:rsidRPr="00AA4E0A">
              <w:rPr>
                <w:sz w:val="20"/>
                <w:szCs w:val="20"/>
              </w:rPr>
              <w:t>89 911,06</w:t>
            </w:r>
          </w:p>
        </w:tc>
        <w:tc>
          <w:tcPr>
            <w:tcW w:w="1560" w:type="dxa"/>
            <w:tcBorders>
              <w:right w:val="single" w:sz="4" w:space="0" w:color="auto"/>
            </w:tcBorders>
            <w:shd w:val="clear" w:color="auto" w:fill="auto"/>
          </w:tcPr>
          <w:p w14:paraId="43227BB7" w14:textId="77777777" w:rsidR="00AA4E0A" w:rsidRPr="00AA4E0A" w:rsidRDefault="00AA4E0A" w:rsidP="00AA4E0A">
            <w:pPr>
              <w:jc w:val="center"/>
              <w:rPr>
                <w:rFonts w:eastAsia="Calibri"/>
                <w:b/>
                <w:bCs/>
                <w:color w:val="000000"/>
                <w:sz w:val="20"/>
                <w:szCs w:val="20"/>
              </w:rPr>
            </w:pPr>
            <w:r w:rsidRPr="00AA4E0A">
              <w:rPr>
                <w:b/>
                <w:bCs/>
                <w:sz w:val="20"/>
                <w:szCs w:val="20"/>
              </w:rPr>
              <w:t>5 280 799,72</w:t>
            </w:r>
          </w:p>
        </w:tc>
      </w:tr>
      <w:tr w:rsidR="00AA4E0A" w:rsidRPr="00AA4E0A" w14:paraId="5DB07294" w14:textId="77777777" w:rsidTr="00CD712F">
        <w:tc>
          <w:tcPr>
            <w:tcW w:w="523" w:type="dxa"/>
            <w:shd w:val="clear" w:color="auto" w:fill="auto"/>
          </w:tcPr>
          <w:p w14:paraId="649E09D6" w14:textId="77777777" w:rsidR="00AA4E0A" w:rsidRPr="00AA4E0A" w:rsidRDefault="00AA4E0A" w:rsidP="00AA4E0A">
            <w:pPr>
              <w:spacing w:line="276" w:lineRule="auto"/>
              <w:rPr>
                <w:sz w:val="20"/>
                <w:szCs w:val="20"/>
              </w:rPr>
            </w:pPr>
          </w:p>
        </w:tc>
        <w:tc>
          <w:tcPr>
            <w:tcW w:w="5680" w:type="dxa"/>
            <w:gridSpan w:val="3"/>
            <w:shd w:val="clear" w:color="auto" w:fill="auto"/>
          </w:tcPr>
          <w:p w14:paraId="1DEC4484" w14:textId="77777777" w:rsidR="00AA4E0A" w:rsidRPr="00AA4E0A" w:rsidRDefault="00AA4E0A" w:rsidP="00AA4E0A">
            <w:pPr>
              <w:spacing w:line="276" w:lineRule="auto"/>
              <w:rPr>
                <w:sz w:val="16"/>
                <w:szCs w:val="16"/>
              </w:rPr>
            </w:pPr>
            <w:r w:rsidRPr="00AA4E0A">
              <w:rPr>
                <w:b/>
                <w:bCs/>
                <w:sz w:val="16"/>
                <w:szCs w:val="16"/>
              </w:rPr>
              <w:t xml:space="preserve">Пересчёт стоимости работ в цены 3 кв 2024 </w:t>
            </w:r>
            <w:r w:rsidRPr="00AA4E0A">
              <w:rPr>
                <w:sz w:val="16"/>
                <w:szCs w:val="16"/>
              </w:rPr>
              <w:t>(индексы к ФЕР: Письмо Минстроя от 24.08.2024 №49013-ИФ/09 Кпр=16,47; Кпнр=49,41, Кобор=6,66; Кпроч=13,22; Письмо Минстроя  от 29.07.2024 №43022-ИФ/09ПИР=6,10 )</w:t>
            </w:r>
          </w:p>
        </w:tc>
        <w:tc>
          <w:tcPr>
            <w:tcW w:w="1418" w:type="dxa"/>
            <w:shd w:val="clear" w:color="auto" w:fill="auto"/>
          </w:tcPr>
          <w:p w14:paraId="0C0D3367" w14:textId="77777777" w:rsidR="00AA4E0A" w:rsidRPr="00AA4E0A" w:rsidRDefault="00AA4E0A" w:rsidP="00AA4E0A">
            <w:pPr>
              <w:spacing w:line="276" w:lineRule="auto"/>
              <w:jc w:val="center"/>
              <w:rPr>
                <w:sz w:val="20"/>
                <w:szCs w:val="20"/>
              </w:rPr>
            </w:pPr>
            <w:r w:rsidRPr="00AA4E0A">
              <w:rPr>
                <w:sz w:val="20"/>
                <w:szCs w:val="20"/>
              </w:rPr>
              <w:t>16 526 496,05</w:t>
            </w:r>
          </w:p>
        </w:tc>
        <w:tc>
          <w:tcPr>
            <w:tcW w:w="1559" w:type="dxa"/>
            <w:shd w:val="clear" w:color="auto" w:fill="auto"/>
          </w:tcPr>
          <w:p w14:paraId="7179B9C7" w14:textId="77777777" w:rsidR="00AA4E0A" w:rsidRPr="00AA4E0A" w:rsidRDefault="00AA4E0A" w:rsidP="00AA4E0A">
            <w:pPr>
              <w:spacing w:line="276" w:lineRule="auto"/>
              <w:jc w:val="center"/>
              <w:rPr>
                <w:sz w:val="20"/>
                <w:szCs w:val="20"/>
              </w:rPr>
            </w:pPr>
            <w:r w:rsidRPr="00AA4E0A">
              <w:rPr>
                <w:sz w:val="20"/>
                <w:szCs w:val="20"/>
              </w:rPr>
              <w:t>20 572 265,54</w:t>
            </w:r>
          </w:p>
        </w:tc>
        <w:tc>
          <w:tcPr>
            <w:tcW w:w="1985" w:type="dxa"/>
            <w:shd w:val="clear" w:color="auto" w:fill="auto"/>
          </w:tcPr>
          <w:p w14:paraId="65D8EC72" w14:textId="77777777" w:rsidR="00AA4E0A" w:rsidRPr="00AA4E0A" w:rsidRDefault="00AA4E0A" w:rsidP="00AA4E0A">
            <w:pPr>
              <w:spacing w:line="276" w:lineRule="auto"/>
              <w:jc w:val="center"/>
              <w:rPr>
                <w:sz w:val="20"/>
                <w:szCs w:val="20"/>
              </w:rPr>
            </w:pPr>
            <w:r w:rsidRPr="00AA4E0A">
              <w:rPr>
                <w:sz w:val="20"/>
                <w:szCs w:val="20"/>
              </w:rPr>
              <w:t>5 390 255,48</w:t>
            </w:r>
          </w:p>
        </w:tc>
        <w:tc>
          <w:tcPr>
            <w:tcW w:w="1701" w:type="dxa"/>
            <w:shd w:val="clear" w:color="auto" w:fill="auto"/>
          </w:tcPr>
          <w:p w14:paraId="4DF3B3A5" w14:textId="77777777" w:rsidR="00AA4E0A" w:rsidRPr="00AA4E0A" w:rsidRDefault="00AA4E0A" w:rsidP="00AA4E0A">
            <w:pPr>
              <w:spacing w:line="276" w:lineRule="auto"/>
              <w:jc w:val="center"/>
              <w:rPr>
                <w:sz w:val="20"/>
                <w:szCs w:val="20"/>
              </w:rPr>
            </w:pPr>
            <w:r w:rsidRPr="00AA4E0A">
              <w:rPr>
                <w:sz w:val="20"/>
                <w:szCs w:val="20"/>
              </w:rPr>
              <w:t>6 035 567,29</w:t>
            </w:r>
          </w:p>
        </w:tc>
        <w:tc>
          <w:tcPr>
            <w:tcW w:w="1276" w:type="dxa"/>
            <w:shd w:val="clear" w:color="auto" w:fill="auto"/>
          </w:tcPr>
          <w:p w14:paraId="193F9FCE" w14:textId="77777777" w:rsidR="00AA4E0A" w:rsidRPr="00AA4E0A" w:rsidRDefault="00AA4E0A" w:rsidP="00AA4E0A">
            <w:pPr>
              <w:spacing w:line="276" w:lineRule="auto"/>
              <w:jc w:val="center"/>
              <w:rPr>
                <w:sz w:val="20"/>
                <w:szCs w:val="20"/>
              </w:rPr>
            </w:pPr>
            <w:r w:rsidRPr="00AA4E0A">
              <w:rPr>
                <w:sz w:val="20"/>
                <w:szCs w:val="20"/>
              </w:rPr>
              <w:t>1 179 633,11</w:t>
            </w:r>
          </w:p>
        </w:tc>
        <w:tc>
          <w:tcPr>
            <w:tcW w:w="1560" w:type="dxa"/>
            <w:tcBorders>
              <w:right w:val="single" w:sz="4" w:space="0" w:color="auto"/>
            </w:tcBorders>
            <w:shd w:val="clear" w:color="auto" w:fill="auto"/>
          </w:tcPr>
          <w:p w14:paraId="38E253AA" w14:textId="77777777" w:rsidR="00AA4E0A" w:rsidRPr="00AA4E0A" w:rsidRDefault="00AA4E0A" w:rsidP="00AA4E0A">
            <w:pPr>
              <w:spacing w:line="276" w:lineRule="auto"/>
              <w:jc w:val="center"/>
              <w:rPr>
                <w:b/>
                <w:bCs/>
                <w:sz w:val="20"/>
                <w:szCs w:val="20"/>
              </w:rPr>
            </w:pPr>
            <w:r w:rsidRPr="00AA4E0A">
              <w:rPr>
                <w:b/>
                <w:bCs/>
                <w:sz w:val="20"/>
                <w:szCs w:val="20"/>
              </w:rPr>
              <w:t>49 704 217,47</w:t>
            </w:r>
          </w:p>
        </w:tc>
      </w:tr>
      <w:tr w:rsidR="00AA4E0A" w:rsidRPr="00AA4E0A" w14:paraId="01899285" w14:textId="77777777" w:rsidTr="00CD712F">
        <w:tc>
          <w:tcPr>
            <w:tcW w:w="523" w:type="dxa"/>
            <w:shd w:val="clear" w:color="auto" w:fill="auto"/>
          </w:tcPr>
          <w:p w14:paraId="55287F17" w14:textId="77777777" w:rsidR="00AA4E0A" w:rsidRPr="00AA4E0A" w:rsidRDefault="00AA4E0A" w:rsidP="00AA4E0A">
            <w:pPr>
              <w:spacing w:line="276" w:lineRule="auto"/>
              <w:rPr>
                <w:sz w:val="20"/>
                <w:szCs w:val="20"/>
              </w:rPr>
            </w:pPr>
          </w:p>
        </w:tc>
        <w:tc>
          <w:tcPr>
            <w:tcW w:w="5680" w:type="dxa"/>
            <w:gridSpan w:val="3"/>
            <w:shd w:val="clear" w:color="auto" w:fill="auto"/>
          </w:tcPr>
          <w:p w14:paraId="0DA081B5" w14:textId="77777777" w:rsidR="00AA4E0A" w:rsidRPr="00AA4E0A" w:rsidRDefault="00AA4E0A" w:rsidP="00AA4E0A">
            <w:pPr>
              <w:spacing w:line="276" w:lineRule="auto"/>
              <w:rPr>
                <w:sz w:val="16"/>
                <w:szCs w:val="16"/>
              </w:rPr>
            </w:pPr>
            <w:r w:rsidRPr="00AA4E0A">
              <w:rPr>
                <w:sz w:val="16"/>
                <w:szCs w:val="16"/>
              </w:rPr>
              <w:t>Силовой трансформатор ТРДНС-25000/35 КП от 17.10.2024 №КП277 ООО «Партнёр-ТТ»</w:t>
            </w:r>
          </w:p>
        </w:tc>
        <w:tc>
          <w:tcPr>
            <w:tcW w:w="1418" w:type="dxa"/>
            <w:shd w:val="clear" w:color="auto" w:fill="auto"/>
          </w:tcPr>
          <w:p w14:paraId="619CA2E4" w14:textId="77777777" w:rsidR="00AA4E0A" w:rsidRPr="00AA4E0A" w:rsidRDefault="00AA4E0A" w:rsidP="00AA4E0A">
            <w:pPr>
              <w:spacing w:line="276" w:lineRule="auto"/>
              <w:jc w:val="center"/>
              <w:rPr>
                <w:sz w:val="20"/>
                <w:szCs w:val="20"/>
              </w:rPr>
            </w:pPr>
          </w:p>
        </w:tc>
        <w:tc>
          <w:tcPr>
            <w:tcW w:w="1559" w:type="dxa"/>
            <w:shd w:val="clear" w:color="auto" w:fill="auto"/>
          </w:tcPr>
          <w:p w14:paraId="5121F020" w14:textId="77777777" w:rsidR="00AA4E0A" w:rsidRPr="00AA4E0A" w:rsidRDefault="00AA4E0A" w:rsidP="00AA4E0A">
            <w:pPr>
              <w:spacing w:line="276" w:lineRule="auto"/>
              <w:jc w:val="center"/>
              <w:rPr>
                <w:sz w:val="20"/>
                <w:szCs w:val="20"/>
              </w:rPr>
            </w:pPr>
            <w:r w:rsidRPr="00AA4E0A">
              <w:rPr>
                <w:sz w:val="20"/>
                <w:szCs w:val="20"/>
              </w:rPr>
              <w:t>163 916 666,67</w:t>
            </w:r>
          </w:p>
        </w:tc>
        <w:tc>
          <w:tcPr>
            <w:tcW w:w="1985" w:type="dxa"/>
            <w:shd w:val="clear" w:color="auto" w:fill="auto"/>
          </w:tcPr>
          <w:p w14:paraId="1E05D9AA" w14:textId="77777777" w:rsidR="00AA4E0A" w:rsidRPr="00AA4E0A" w:rsidRDefault="00AA4E0A" w:rsidP="00AA4E0A">
            <w:pPr>
              <w:spacing w:line="276" w:lineRule="auto"/>
              <w:jc w:val="center"/>
              <w:rPr>
                <w:sz w:val="20"/>
                <w:szCs w:val="20"/>
              </w:rPr>
            </w:pPr>
          </w:p>
        </w:tc>
        <w:tc>
          <w:tcPr>
            <w:tcW w:w="1701" w:type="dxa"/>
            <w:shd w:val="clear" w:color="auto" w:fill="auto"/>
          </w:tcPr>
          <w:p w14:paraId="617C00A9" w14:textId="77777777" w:rsidR="00AA4E0A" w:rsidRPr="00AA4E0A" w:rsidRDefault="00AA4E0A" w:rsidP="00AA4E0A">
            <w:pPr>
              <w:spacing w:line="276" w:lineRule="auto"/>
              <w:jc w:val="center"/>
              <w:rPr>
                <w:sz w:val="20"/>
                <w:szCs w:val="20"/>
              </w:rPr>
            </w:pPr>
          </w:p>
        </w:tc>
        <w:tc>
          <w:tcPr>
            <w:tcW w:w="1276" w:type="dxa"/>
            <w:shd w:val="clear" w:color="auto" w:fill="auto"/>
          </w:tcPr>
          <w:p w14:paraId="6D322C2F" w14:textId="77777777" w:rsidR="00AA4E0A" w:rsidRPr="00AA4E0A" w:rsidRDefault="00AA4E0A" w:rsidP="00AA4E0A">
            <w:pPr>
              <w:spacing w:line="276" w:lineRule="auto"/>
              <w:jc w:val="center"/>
              <w:rPr>
                <w:sz w:val="20"/>
                <w:szCs w:val="20"/>
              </w:rPr>
            </w:pPr>
          </w:p>
        </w:tc>
        <w:tc>
          <w:tcPr>
            <w:tcW w:w="1560" w:type="dxa"/>
            <w:tcBorders>
              <w:right w:val="single" w:sz="4" w:space="0" w:color="auto"/>
            </w:tcBorders>
            <w:shd w:val="clear" w:color="auto" w:fill="auto"/>
          </w:tcPr>
          <w:p w14:paraId="38D5EA48" w14:textId="77777777" w:rsidR="00AA4E0A" w:rsidRPr="00AA4E0A" w:rsidRDefault="00AA4E0A" w:rsidP="00AA4E0A">
            <w:pPr>
              <w:spacing w:line="276" w:lineRule="auto"/>
              <w:jc w:val="center"/>
              <w:rPr>
                <w:b/>
                <w:bCs/>
                <w:sz w:val="20"/>
                <w:szCs w:val="20"/>
              </w:rPr>
            </w:pPr>
          </w:p>
        </w:tc>
      </w:tr>
      <w:tr w:rsidR="00AA4E0A" w:rsidRPr="00AA4E0A" w14:paraId="2E5B979B" w14:textId="77777777" w:rsidTr="00CD712F">
        <w:tc>
          <w:tcPr>
            <w:tcW w:w="523" w:type="dxa"/>
            <w:shd w:val="clear" w:color="auto" w:fill="auto"/>
          </w:tcPr>
          <w:p w14:paraId="15C69AF0" w14:textId="77777777" w:rsidR="00AA4E0A" w:rsidRPr="00AA4E0A" w:rsidRDefault="00AA4E0A" w:rsidP="00AA4E0A">
            <w:pPr>
              <w:spacing w:line="276" w:lineRule="auto"/>
              <w:rPr>
                <w:sz w:val="20"/>
                <w:szCs w:val="20"/>
              </w:rPr>
            </w:pPr>
          </w:p>
        </w:tc>
        <w:tc>
          <w:tcPr>
            <w:tcW w:w="5680" w:type="dxa"/>
            <w:gridSpan w:val="3"/>
            <w:shd w:val="clear" w:color="auto" w:fill="auto"/>
          </w:tcPr>
          <w:p w14:paraId="7F329984" w14:textId="77777777" w:rsidR="00AA4E0A" w:rsidRPr="00AA4E0A" w:rsidRDefault="00AA4E0A" w:rsidP="00AA4E0A">
            <w:pPr>
              <w:spacing w:line="276" w:lineRule="auto"/>
              <w:rPr>
                <w:b/>
                <w:bCs/>
                <w:sz w:val="20"/>
                <w:szCs w:val="20"/>
              </w:rPr>
            </w:pPr>
            <w:r w:rsidRPr="00AA4E0A">
              <w:rPr>
                <w:b/>
                <w:bCs/>
                <w:sz w:val="20"/>
                <w:szCs w:val="20"/>
              </w:rPr>
              <w:t xml:space="preserve">Всего стоимость оснащения объекта в ценах на 3 кв. 2024 г. </w:t>
            </w:r>
          </w:p>
          <w:p w14:paraId="5338485D" w14:textId="77777777" w:rsidR="00AA4E0A" w:rsidRPr="00AA4E0A" w:rsidRDefault="00AA4E0A" w:rsidP="00AA4E0A">
            <w:pPr>
              <w:spacing w:line="276" w:lineRule="auto"/>
              <w:rPr>
                <w:b/>
                <w:bCs/>
                <w:sz w:val="20"/>
                <w:szCs w:val="20"/>
              </w:rPr>
            </w:pPr>
          </w:p>
        </w:tc>
        <w:tc>
          <w:tcPr>
            <w:tcW w:w="1418" w:type="dxa"/>
            <w:shd w:val="clear" w:color="auto" w:fill="auto"/>
          </w:tcPr>
          <w:p w14:paraId="313CED21" w14:textId="77777777" w:rsidR="00AA4E0A" w:rsidRPr="00AA4E0A" w:rsidRDefault="00AA4E0A" w:rsidP="00AA4E0A">
            <w:pPr>
              <w:spacing w:line="276" w:lineRule="auto"/>
              <w:jc w:val="center"/>
              <w:rPr>
                <w:b/>
                <w:bCs/>
                <w:color w:val="FF0000"/>
                <w:sz w:val="20"/>
                <w:szCs w:val="20"/>
                <w:highlight w:val="yellow"/>
              </w:rPr>
            </w:pPr>
            <w:r w:rsidRPr="00AA4E0A">
              <w:rPr>
                <w:sz w:val="20"/>
                <w:szCs w:val="20"/>
              </w:rPr>
              <w:t>16 526 496,05</w:t>
            </w:r>
          </w:p>
        </w:tc>
        <w:tc>
          <w:tcPr>
            <w:tcW w:w="1559" w:type="dxa"/>
            <w:shd w:val="clear" w:color="auto" w:fill="auto"/>
          </w:tcPr>
          <w:p w14:paraId="0961E08F" w14:textId="77777777" w:rsidR="00AA4E0A" w:rsidRPr="00AA4E0A" w:rsidRDefault="00AA4E0A" w:rsidP="00AA4E0A">
            <w:pPr>
              <w:spacing w:line="276" w:lineRule="auto"/>
              <w:jc w:val="center"/>
              <w:rPr>
                <w:b/>
                <w:bCs/>
                <w:color w:val="FF0000"/>
                <w:sz w:val="20"/>
                <w:szCs w:val="20"/>
                <w:highlight w:val="yellow"/>
              </w:rPr>
            </w:pPr>
            <w:r w:rsidRPr="00AA4E0A">
              <w:rPr>
                <w:sz w:val="20"/>
                <w:szCs w:val="20"/>
              </w:rPr>
              <w:t>184 488 932,21</w:t>
            </w:r>
          </w:p>
        </w:tc>
        <w:tc>
          <w:tcPr>
            <w:tcW w:w="1985" w:type="dxa"/>
            <w:shd w:val="clear" w:color="auto" w:fill="auto"/>
          </w:tcPr>
          <w:p w14:paraId="0AF09210" w14:textId="77777777" w:rsidR="00AA4E0A" w:rsidRPr="00AA4E0A" w:rsidRDefault="00AA4E0A" w:rsidP="00AA4E0A">
            <w:pPr>
              <w:spacing w:line="276" w:lineRule="auto"/>
              <w:jc w:val="center"/>
              <w:rPr>
                <w:b/>
                <w:bCs/>
                <w:color w:val="FF0000"/>
                <w:sz w:val="20"/>
                <w:szCs w:val="20"/>
                <w:highlight w:val="yellow"/>
              </w:rPr>
            </w:pPr>
            <w:r w:rsidRPr="00AA4E0A">
              <w:rPr>
                <w:sz w:val="20"/>
                <w:szCs w:val="20"/>
              </w:rPr>
              <w:t>5 390 255,48</w:t>
            </w:r>
          </w:p>
        </w:tc>
        <w:tc>
          <w:tcPr>
            <w:tcW w:w="1701" w:type="dxa"/>
            <w:shd w:val="clear" w:color="auto" w:fill="auto"/>
          </w:tcPr>
          <w:p w14:paraId="4A20278F" w14:textId="77777777" w:rsidR="00AA4E0A" w:rsidRPr="00AA4E0A" w:rsidRDefault="00AA4E0A" w:rsidP="00AA4E0A">
            <w:pPr>
              <w:spacing w:line="276" w:lineRule="auto"/>
              <w:jc w:val="center"/>
              <w:rPr>
                <w:b/>
                <w:bCs/>
                <w:color w:val="FF0000"/>
                <w:sz w:val="20"/>
                <w:szCs w:val="20"/>
                <w:highlight w:val="yellow"/>
              </w:rPr>
            </w:pPr>
            <w:r w:rsidRPr="00AA4E0A">
              <w:rPr>
                <w:sz w:val="20"/>
                <w:szCs w:val="20"/>
              </w:rPr>
              <w:t>6 035 567,29</w:t>
            </w:r>
          </w:p>
        </w:tc>
        <w:tc>
          <w:tcPr>
            <w:tcW w:w="1276" w:type="dxa"/>
            <w:shd w:val="clear" w:color="auto" w:fill="auto"/>
          </w:tcPr>
          <w:p w14:paraId="4E9A782F" w14:textId="77777777" w:rsidR="00AA4E0A" w:rsidRPr="00AA4E0A" w:rsidRDefault="00AA4E0A" w:rsidP="00AA4E0A">
            <w:pPr>
              <w:spacing w:line="276" w:lineRule="auto"/>
              <w:jc w:val="center"/>
              <w:rPr>
                <w:b/>
                <w:bCs/>
                <w:color w:val="FF0000"/>
                <w:sz w:val="20"/>
                <w:szCs w:val="20"/>
                <w:highlight w:val="yellow"/>
              </w:rPr>
            </w:pPr>
            <w:r w:rsidRPr="00AA4E0A">
              <w:rPr>
                <w:sz w:val="20"/>
                <w:szCs w:val="20"/>
              </w:rPr>
              <w:t>1 179 633,11</w:t>
            </w:r>
          </w:p>
        </w:tc>
        <w:tc>
          <w:tcPr>
            <w:tcW w:w="1560" w:type="dxa"/>
            <w:tcBorders>
              <w:right w:val="single" w:sz="4" w:space="0" w:color="auto"/>
            </w:tcBorders>
            <w:shd w:val="clear" w:color="auto" w:fill="auto"/>
          </w:tcPr>
          <w:p w14:paraId="170177BF" w14:textId="77777777" w:rsidR="00AA4E0A" w:rsidRPr="00AA4E0A" w:rsidRDefault="00AA4E0A" w:rsidP="00AA4E0A">
            <w:pPr>
              <w:spacing w:line="276" w:lineRule="auto"/>
              <w:jc w:val="center"/>
              <w:rPr>
                <w:b/>
                <w:bCs/>
                <w:color w:val="FF0000"/>
                <w:sz w:val="20"/>
                <w:szCs w:val="20"/>
                <w:highlight w:val="yellow"/>
              </w:rPr>
            </w:pPr>
            <w:r w:rsidRPr="00AA4E0A">
              <w:rPr>
                <w:b/>
                <w:bCs/>
                <w:sz w:val="20"/>
                <w:szCs w:val="20"/>
              </w:rPr>
              <w:t>213 620 884,14</w:t>
            </w:r>
          </w:p>
        </w:tc>
      </w:tr>
      <w:tr w:rsidR="00AA4E0A" w:rsidRPr="00AA4E0A" w14:paraId="26B72D34" w14:textId="77777777" w:rsidTr="00CD712F">
        <w:tc>
          <w:tcPr>
            <w:tcW w:w="523" w:type="dxa"/>
            <w:shd w:val="clear" w:color="auto" w:fill="auto"/>
          </w:tcPr>
          <w:p w14:paraId="0AD3D826" w14:textId="77777777" w:rsidR="00AA4E0A" w:rsidRPr="00AA4E0A" w:rsidRDefault="00AA4E0A" w:rsidP="00AA4E0A">
            <w:pPr>
              <w:spacing w:line="276" w:lineRule="auto"/>
              <w:rPr>
                <w:sz w:val="20"/>
                <w:szCs w:val="20"/>
              </w:rPr>
            </w:pPr>
          </w:p>
        </w:tc>
        <w:tc>
          <w:tcPr>
            <w:tcW w:w="5680" w:type="dxa"/>
            <w:gridSpan w:val="3"/>
            <w:shd w:val="clear" w:color="auto" w:fill="auto"/>
          </w:tcPr>
          <w:p w14:paraId="7C17DE2D" w14:textId="77777777" w:rsidR="00AA4E0A" w:rsidRPr="00AA4E0A" w:rsidRDefault="00AA4E0A" w:rsidP="00AA4E0A">
            <w:pPr>
              <w:spacing w:line="276" w:lineRule="auto"/>
              <w:rPr>
                <w:b/>
                <w:bCs/>
                <w:sz w:val="20"/>
                <w:szCs w:val="20"/>
              </w:rPr>
            </w:pPr>
            <w:r w:rsidRPr="00AA4E0A">
              <w:rPr>
                <w:b/>
                <w:bCs/>
                <w:sz w:val="20"/>
                <w:szCs w:val="20"/>
              </w:rPr>
              <w:t>Всего стоимость в ценах на 2024 год (ИЦП: 2024 г. – 1,052/4*1=1,013)</w:t>
            </w:r>
          </w:p>
        </w:tc>
        <w:tc>
          <w:tcPr>
            <w:tcW w:w="1418" w:type="dxa"/>
            <w:shd w:val="clear" w:color="auto" w:fill="auto"/>
          </w:tcPr>
          <w:p w14:paraId="3AB36347" w14:textId="77777777" w:rsidR="00AA4E0A" w:rsidRPr="00AA4E0A" w:rsidRDefault="00AA4E0A" w:rsidP="00AA4E0A">
            <w:pPr>
              <w:spacing w:line="276" w:lineRule="auto"/>
              <w:jc w:val="center"/>
              <w:rPr>
                <w:b/>
                <w:bCs/>
                <w:sz w:val="20"/>
                <w:szCs w:val="20"/>
              </w:rPr>
            </w:pPr>
            <w:r w:rsidRPr="00AA4E0A">
              <w:rPr>
                <w:rFonts w:eastAsia="Calibri"/>
                <w:b/>
                <w:bCs/>
                <w:sz w:val="20"/>
                <w:szCs w:val="20"/>
                <w:lang w:eastAsia="en-US"/>
              </w:rPr>
              <w:t>16 741 340,50</w:t>
            </w:r>
          </w:p>
        </w:tc>
        <w:tc>
          <w:tcPr>
            <w:tcW w:w="1559" w:type="dxa"/>
            <w:shd w:val="clear" w:color="auto" w:fill="auto"/>
          </w:tcPr>
          <w:p w14:paraId="0EF4693F" w14:textId="77777777" w:rsidR="00AA4E0A" w:rsidRPr="00AA4E0A" w:rsidRDefault="00AA4E0A" w:rsidP="00AA4E0A">
            <w:pPr>
              <w:spacing w:line="276" w:lineRule="auto"/>
              <w:jc w:val="center"/>
              <w:rPr>
                <w:b/>
                <w:bCs/>
                <w:sz w:val="20"/>
                <w:szCs w:val="20"/>
              </w:rPr>
            </w:pPr>
            <w:r w:rsidRPr="00AA4E0A">
              <w:rPr>
                <w:rFonts w:eastAsia="Calibri"/>
                <w:b/>
                <w:bCs/>
                <w:sz w:val="20"/>
                <w:szCs w:val="20"/>
                <w:lang w:eastAsia="en-US"/>
              </w:rPr>
              <w:t>186 887 288,33</w:t>
            </w:r>
          </w:p>
        </w:tc>
        <w:tc>
          <w:tcPr>
            <w:tcW w:w="1985" w:type="dxa"/>
            <w:shd w:val="clear" w:color="auto" w:fill="auto"/>
          </w:tcPr>
          <w:p w14:paraId="5176502E" w14:textId="77777777" w:rsidR="00AA4E0A" w:rsidRPr="00AA4E0A" w:rsidRDefault="00AA4E0A" w:rsidP="00AA4E0A">
            <w:pPr>
              <w:spacing w:line="276" w:lineRule="auto"/>
              <w:jc w:val="center"/>
              <w:rPr>
                <w:b/>
                <w:bCs/>
                <w:sz w:val="20"/>
                <w:szCs w:val="20"/>
              </w:rPr>
            </w:pPr>
            <w:r w:rsidRPr="00AA4E0A">
              <w:rPr>
                <w:rFonts w:eastAsia="Calibri"/>
                <w:b/>
                <w:bCs/>
                <w:sz w:val="20"/>
                <w:szCs w:val="20"/>
                <w:lang w:eastAsia="en-US"/>
              </w:rPr>
              <w:t>5 460 328,80</w:t>
            </w:r>
          </w:p>
        </w:tc>
        <w:tc>
          <w:tcPr>
            <w:tcW w:w="1701" w:type="dxa"/>
            <w:shd w:val="clear" w:color="auto" w:fill="auto"/>
          </w:tcPr>
          <w:p w14:paraId="42EEDAB0" w14:textId="77777777" w:rsidR="00AA4E0A" w:rsidRPr="00AA4E0A" w:rsidRDefault="00AA4E0A" w:rsidP="00AA4E0A">
            <w:pPr>
              <w:spacing w:line="276" w:lineRule="auto"/>
              <w:jc w:val="center"/>
              <w:rPr>
                <w:b/>
                <w:bCs/>
                <w:sz w:val="20"/>
                <w:szCs w:val="20"/>
              </w:rPr>
            </w:pPr>
            <w:r w:rsidRPr="00AA4E0A">
              <w:rPr>
                <w:rFonts w:eastAsia="Calibri"/>
                <w:b/>
                <w:bCs/>
                <w:sz w:val="20"/>
                <w:szCs w:val="20"/>
                <w:lang w:eastAsia="en-US"/>
              </w:rPr>
              <w:t>6 114 029,66</w:t>
            </w:r>
          </w:p>
        </w:tc>
        <w:tc>
          <w:tcPr>
            <w:tcW w:w="1276" w:type="dxa"/>
            <w:shd w:val="clear" w:color="auto" w:fill="auto"/>
          </w:tcPr>
          <w:p w14:paraId="604873F1" w14:textId="77777777" w:rsidR="00AA4E0A" w:rsidRPr="00AA4E0A" w:rsidRDefault="00AA4E0A" w:rsidP="00AA4E0A">
            <w:pPr>
              <w:spacing w:line="276" w:lineRule="auto"/>
              <w:jc w:val="center"/>
              <w:rPr>
                <w:b/>
                <w:bCs/>
                <w:sz w:val="20"/>
                <w:szCs w:val="20"/>
              </w:rPr>
            </w:pPr>
            <w:r w:rsidRPr="00AA4E0A">
              <w:rPr>
                <w:rFonts w:eastAsia="Calibri"/>
                <w:b/>
                <w:bCs/>
                <w:sz w:val="20"/>
                <w:szCs w:val="20"/>
                <w:lang w:eastAsia="en-US"/>
              </w:rPr>
              <w:t>1 194 968,34</w:t>
            </w:r>
          </w:p>
        </w:tc>
        <w:tc>
          <w:tcPr>
            <w:tcW w:w="1560" w:type="dxa"/>
            <w:tcBorders>
              <w:right w:val="single" w:sz="4" w:space="0" w:color="auto"/>
            </w:tcBorders>
            <w:shd w:val="clear" w:color="auto" w:fill="auto"/>
          </w:tcPr>
          <w:p w14:paraId="5694D4DE" w14:textId="77777777" w:rsidR="00AA4E0A" w:rsidRPr="00AA4E0A" w:rsidRDefault="00AA4E0A" w:rsidP="00AA4E0A">
            <w:pPr>
              <w:spacing w:line="276" w:lineRule="auto"/>
              <w:jc w:val="center"/>
              <w:rPr>
                <w:b/>
                <w:bCs/>
                <w:sz w:val="20"/>
                <w:szCs w:val="20"/>
              </w:rPr>
            </w:pPr>
            <w:r w:rsidRPr="00AA4E0A">
              <w:rPr>
                <w:rFonts w:eastAsia="Calibri"/>
                <w:b/>
                <w:bCs/>
                <w:sz w:val="20"/>
                <w:szCs w:val="20"/>
                <w:lang w:eastAsia="en-US"/>
              </w:rPr>
              <w:t>216 397 955,63</w:t>
            </w:r>
          </w:p>
        </w:tc>
      </w:tr>
      <w:tr w:rsidR="00AA4E0A" w:rsidRPr="00AA4E0A" w14:paraId="07EA9BB3" w14:textId="77777777" w:rsidTr="00CD712F">
        <w:tc>
          <w:tcPr>
            <w:tcW w:w="523" w:type="dxa"/>
            <w:shd w:val="clear" w:color="auto" w:fill="auto"/>
          </w:tcPr>
          <w:p w14:paraId="5C4DF496" w14:textId="77777777" w:rsidR="00AA4E0A" w:rsidRPr="00AA4E0A" w:rsidRDefault="00AA4E0A" w:rsidP="00AA4E0A">
            <w:pPr>
              <w:spacing w:line="276" w:lineRule="auto"/>
              <w:rPr>
                <w:sz w:val="20"/>
                <w:szCs w:val="20"/>
              </w:rPr>
            </w:pPr>
          </w:p>
        </w:tc>
        <w:tc>
          <w:tcPr>
            <w:tcW w:w="5680" w:type="dxa"/>
            <w:gridSpan w:val="3"/>
            <w:shd w:val="clear" w:color="auto" w:fill="auto"/>
          </w:tcPr>
          <w:p w14:paraId="35AD1062" w14:textId="77777777" w:rsidR="00AA4E0A" w:rsidRPr="00AA4E0A" w:rsidRDefault="00AA4E0A" w:rsidP="00AA4E0A">
            <w:pPr>
              <w:spacing w:line="276" w:lineRule="auto"/>
              <w:rPr>
                <w:b/>
                <w:bCs/>
                <w:sz w:val="20"/>
                <w:szCs w:val="20"/>
              </w:rPr>
            </w:pPr>
            <w:r w:rsidRPr="00AA4E0A">
              <w:rPr>
                <w:b/>
                <w:bCs/>
                <w:sz w:val="20"/>
                <w:szCs w:val="20"/>
              </w:rPr>
              <w:t>Всего стоимость в ценах 2026 года (ИЦП: 2025 г. – 1,051; 2026 г. – 1,042) без НДС</w:t>
            </w:r>
          </w:p>
        </w:tc>
        <w:tc>
          <w:tcPr>
            <w:tcW w:w="1418" w:type="dxa"/>
            <w:shd w:val="clear" w:color="auto" w:fill="auto"/>
          </w:tcPr>
          <w:p w14:paraId="4B5A5D09" w14:textId="77777777" w:rsidR="00AA4E0A" w:rsidRPr="00AA4E0A" w:rsidRDefault="00AA4E0A" w:rsidP="00AA4E0A">
            <w:pPr>
              <w:spacing w:line="276" w:lineRule="auto"/>
              <w:jc w:val="center"/>
              <w:rPr>
                <w:b/>
                <w:bCs/>
                <w:sz w:val="20"/>
                <w:szCs w:val="20"/>
              </w:rPr>
            </w:pPr>
            <w:r w:rsidRPr="00AA4E0A">
              <w:rPr>
                <w:rFonts w:eastAsia="Calibri"/>
                <w:b/>
                <w:bCs/>
                <w:sz w:val="20"/>
                <w:szCs w:val="20"/>
                <w:lang w:eastAsia="en-US"/>
              </w:rPr>
              <w:t>17 519 812,83</w:t>
            </w:r>
          </w:p>
        </w:tc>
        <w:tc>
          <w:tcPr>
            <w:tcW w:w="1559" w:type="dxa"/>
            <w:shd w:val="clear" w:color="auto" w:fill="auto"/>
          </w:tcPr>
          <w:p w14:paraId="64B00F83" w14:textId="77777777" w:rsidR="00AA4E0A" w:rsidRPr="00AA4E0A" w:rsidRDefault="00AA4E0A" w:rsidP="00AA4E0A">
            <w:pPr>
              <w:spacing w:line="276" w:lineRule="auto"/>
              <w:jc w:val="center"/>
              <w:rPr>
                <w:b/>
                <w:bCs/>
                <w:sz w:val="20"/>
                <w:szCs w:val="20"/>
              </w:rPr>
            </w:pPr>
            <w:r w:rsidRPr="00AA4E0A">
              <w:rPr>
                <w:rFonts w:eastAsia="Calibri"/>
                <w:b/>
                <w:bCs/>
                <w:sz w:val="20"/>
                <w:szCs w:val="20"/>
                <w:lang w:eastAsia="en-US"/>
              </w:rPr>
              <w:t>195 577 547,24</w:t>
            </w:r>
          </w:p>
        </w:tc>
        <w:tc>
          <w:tcPr>
            <w:tcW w:w="1985" w:type="dxa"/>
            <w:shd w:val="clear" w:color="auto" w:fill="auto"/>
          </w:tcPr>
          <w:p w14:paraId="51500E59" w14:textId="77777777" w:rsidR="00AA4E0A" w:rsidRPr="00AA4E0A" w:rsidRDefault="00AA4E0A" w:rsidP="00AA4E0A">
            <w:pPr>
              <w:spacing w:line="276" w:lineRule="auto"/>
              <w:jc w:val="center"/>
              <w:rPr>
                <w:b/>
                <w:bCs/>
                <w:sz w:val="20"/>
                <w:szCs w:val="20"/>
              </w:rPr>
            </w:pPr>
            <w:r w:rsidRPr="00AA4E0A">
              <w:rPr>
                <w:rFonts w:eastAsia="Calibri"/>
                <w:b/>
                <w:bCs/>
                <w:sz w:val="20"/>
                <w:szCs w:val="20"/>
                <w:lang w:eastAsia="en-US"/>
              </w:rPr>
              <w:t>5 714 234,09</w:t>
            </w:r>
          </w:p>
        </w:tc>
        <w:tc>
          <w:tcPr>
            <w:tcW w:w="1701" w:type="dxa"/>
            <w:shd w:val="clear" w:color="auto" w:fill="auto"/>
          </w:tcPr>
          <w:p w14:paraId="07434C8B" w14:textId="77777777" w:rsidR="00AA4E0A" w:rsidRPr="00AA4E0A" w:rsidRDefault="00AA4E0A" w:rsidP="00AA4E0A">
            <w:pPr>
              <w:spacing w:line="276" w:lineRule="auto"/>
              <w:jc w:val="center"/>
              <w:rPr>
                <w:b/>
                <w:bCs/>
                <w:sz w:val="20"/>
                <w:szCs w:val="20"/>
              </w:rPr>
            </w:pPr>
            <w:r w:rsidRPr="00AA4E0A">
              <w:rPr>
                <w:rFonts w:eastAsia="Calibri"/>
                <w:b/>
                <w:bCs/>
                <w:sz w:val="20"/>
                <w:szCs w:val="20"/>
                <w:lang w:eastAsia="en-US"/>
              </w:rPr>
              <w:t>6 398 332,04</w:t>
            </w:r>
          </w:p>
        </w:tc>
        <w:tc>
          <w:tcPr>
            <w:tcW w:w="1276" w:type="dxa"/>
            <w:shd w:val="clear" w:color="auto" w:fill="auto"/>
          </w:tcPr>
          <w:p w14:paraId="3BDC2CAA" w14:textId="77777777" w:rsidR="00AA4E0A" w:rsidRPr="00AA4E0A" w:rsidRDefault="00AA4E0A" w:rsidP="00AA4E0A">
            <w:pPr>
              <w:spacing w:line="276" w:lineRule="auto"/>
              <w:jc w:val="center"/>
              <w:rPr>
                <w:b/>
                <w:bCs/>
                <w:sz w:val="20"/>
                <w:szCs w:val="20"/>
              </w:rPr>
            </w:pPr>
            <w:r w:rsidRPr="00AA4E0A">
              <w:rPr>
                <w:rFonts w:eastAsia="Calibri"/>
                <w:b/>
                <w:bCs/>
                <w:sz w:val="20"/>
                <w:szCs w:val="20"/>
                <w:lang w:eastAsia="en-US"/>
              </w:rPr>
              <w:t>1 250 534,37</w:t>
            </w:r>
          </w:p>
        </w:tc>
        <w:tc>
          <w:tcPr>
            <w:tcW w:w="1560" w:type="dxa"/>
            <w:tcBorders>
              <w:right w:val="single" w:sz="4" w:space="0" w:color="auto"/>
            </w:tcBorders>
            <w:shd w:val="clear" w:color="auto" w:fill="auto"/>
          </w:tcPr>
          <w:p w14:paraId="08AA4A21" w14:textId="77777777" w:rsidR="00AA4E0A" w:rsidRPr="00AA4E0A" w:rsidRDefault="00AA4E0A" w:rsidP="00AA4E0A">
            <w:pPr>
              <w:spacing w:line="276" w:lineRule="auto"/>
              <w:jc w:val="center"/>
              <w:rPr>
                <w:b/>
                <w:bCs/>
                <w:sz w:val="20"/>
                <w:szCs w:val="20"/>
              </w:rPr>
            </w:pPr>
            <w:r w:rsidRPr="00AA4E0A">
              <w:rPr>
                <w:rFonts w:eastAsia="Calibri"/>
                <w:b/>
                <w:bCs/>
                <w:sz w:val="20"/>
                <w:szCs w:val="20"/>
                <w:lang w:eastAsia="en-US"/>
              </w:rPr>
              <w:t>226 460 460,57</w:t>
            </w:r>
          </w:p>
        </w:tc>
      </w:tr>
    </w:tbl>
    <w:p w14:paraId="4E63CEFC" w14:textId="77777777" w:rsidR="00AA4E0A" w:rsidRPr="00AA4E0A" w:rsidRDefault="00AA4E0A" w:rsidP="00AA4E0A">
      <w:pPr>
        <w:spacing w:line="276" w:lineRule="auto"/>
        <w:jc w:val="both"/>
        <w:rPr>
          <w:sz w:val="28"/>
          <w:szCs w:val="28"/>
        </w:rPr>
      </w:pPr>
    </w:p>
    <w:p w14:paraId="660872C9" w14:textId="77777777" w:rsidR="00AA4E0A" w:rsidRPr="00AA4E0A" w:rsidRDefault="00AA4E0A" w:rsidP="00AA4E0A">
      <w:pPr>
        <w:spacing w:line="276" w:lineRule="auto"/>
        <w:jc w:val="right"/>
        <w:rPr>
          <w:sz w:val="28"/>
          <w:szCs w:val="28"/>
        </w:rPr>
        <w:sectPr w:rsidR="00AA4E0A" w:rsidRPr="00AA4E0A" w:rsidSect="00AA4E0A">
          <w:pgSz w:w="16838" w:h="11906" w:orient="landscape"/>
          <w:pgMar w:top="1418" w:right="851" w:bottom="851" w:left="851" w:header="709" w:footer="709" w:gutter="0"/>
          <w:cols w:space="708"/>
          <w:docGrid w:linePitch="360"/>
        </w:sectPr>
      </w:pPr>
    </w:p>
    <w:p w14:paraId="6D286FAB" w14:textId="77777777" w:rsidR="00AA4E0A" w:rsidRDefault="00AA4E0A" w:rsidP="00AA4E0A">
      <w:pPr>
        <w:tabs>
          <w:tab w:val="left" w:pos="1701"/>
        </w:tabs>
        <w:spacing w:line="276" w:lineRule="auto"/>
        <w:jc w:val="center"/>
        <w:rPr>
          <w:rFonts w:eastAsia="Calibri"/>
          <w:b/>
          <w:sz w:val="28"/>
          <w:szCs w:val="28"/>
          <w:lang w:eastAsia="en-US"/>
        </w:rPr>
      </w:pPr>
      <w:r w:rsidRPr="00AA4E0A">
        <w:rPr>
          <w:rFonts w:eastAsia="Calibri"/>
          <w:b/>
          <w:sz w:val="28"/>
          <w:szCs w:val="28"/>
          <w:lang w:eastAsia="en-US"/>
        </w:rPr>
        <w:lastRenderedPageBreak/>
        <w:t>Стоимость мероприятий, не включающих в себя строительство и                         реконструкцию объектов электросетевого хозяйства</w:t>
      </w:r>
    </w:p>
    <w:p w14:paraId="71D7BF94" w14:textId="77777777" w:rsidR="00676F6F" w:rsidRPr="00AA4E0A" w:rsidRDefault="00676F6F" w:rsidP="00AA4E0A">
      <w:pPr>
        <w:tabs>
          <w:tab w:val="left" w:pos="1701"/>
        </w:tabs>
        <w:spacing w:line="276" w:lineRule="auto"/>
        <w:jc w:val="center"/>
        <w:rPr>
          <w:rFonts w:eastAsia="Calibri"/>
          <w:b/>
          <w:sz w:val="28"/>
          <w:szCs w:val="28"/>
          <w:lang w:eastAsia="en-US"/>
        </w:rPr>
      </w:pPr>
    </w:p>
    <w:p w14:paraId="4350ED7B" w14:textId="77777777" w:rsidR="00AA4E0A" w:rsidRPr="00AA4E0A" w:rsidRDefault="00AA4E0A" w:rsidP="00676F6F">
      <w:pPr>
        <w:tabs>
          <w:tab w:val="left" w:pos="1701"/>
        </w:tabs>
        <w:autoSpaceDE w:val="0"/>
        <w:autoSpaceDN w:val="0"/>
        <w:adjustRightInd w:val="0"/>
        <w:spacing w:line="276" w:lineRule="auto"/>
        <w:ind w:firstLine="567"/>
        <w:contextualSpacing/>
        <w:jc w:val="both"/>
        <w:rPr>
          <w:rFonts w:eastAsia="Calibri"/>
          <w:sz w:val="28"/>
          <w:szCs w:val="28"/>
        </w:rPr>
      </w:pPr>
      <w:r w:rsidRPr="00AA4E0A">
        <w:rPr>
          <w:rFonts w:eastAsia="Calibri"/>
          <w:sz w:val="28"/>
          <w:szCs w:val="28"/>
        </w:rPr>
        <w:t xml:space="preserve">В соответствии с разделом </w:t>
      </w:r>
      <w:r w:rsidRPr="00AA4E0A">
        <w:rPr>
          <w:rFonts w:eastAsia="Calibri"/>
          <w:sz w:val="28"/>
          <w:szCs w:val="28"/>
          <w:lang w:val="en-US"/>
        </w:rPr>
        <w:t>III</w:t>
      </w:r>
      <w:r w:rsidRPr="00AA4E0A">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AA4E0A">
          <w:rPr>
            <w:rFonts w:eastAsia="Calibri"/>
            <w:sz w:val="28"/>
            <w:szCs w:val="28"/>
          </w:rPr>
          <w:t xml:space="preserve">формуле </w:t>
        </w:r>
      </w:hyperlink>
      <w:r w:rsidRPr="00AA4E0A">
        <w:rPr>
          <w:rFonts w:eastAsia="Calibri"/>
          <w:sz w:val="28"/>
          <w:szCs w:val="28"/>
        </w:rPr>
        <w:t>и устанавливается в                      тыс. руб.:</w:t>
      </w:r>
    </w:p>
    <w:p w14:paraId="12B352FD" w14:textId="77777777" w:rsidR="00AA4E0A" w:rsidRPr="00AA4E0A" w:rsidRDefault="00AA4E0A" w:rsidP="00AA4E0A">
      <w:pPr>
        <w:tabs>
          <w:tab w:val="left" w:pos="1701"/>
        </w:tabs>
        <w:autoSpaceDE w:val="0"/>
        <w:autoSpaceDN w:val="0"/>
        <w:adjustRightInd w:val="0"/>
        <w:spacing w:line="276" w:lineRule="auto"/>
        <w:jc w:val="center"/>
        <w:rPr>
          <w:rFonts w:eastAsia="Calibri"/>
          <w:sz w:val="28"/>
          <w:szCs w:val="28"/>
        </w:rPr>
      </w:pPr>
      <w:r w:rsidRPr="00AA4E0A">
        <w:rPr>
          <w:rFonts w:eastAsia="Calibri"/>
          <w:sz w:val="28"/>
          <w:szCs w:val="28"/>
        </w:rPr>
        <w:t>ПТП = Р + Ри + Ртп (тыс. руб.)</w:t>
      </w:r>
    </w:p>
    <w:p w14:paraId="2BD1E0D3" w14:textId="77777777" w:rsidR="00676F6F" w:rsidRDefault="00AA4E0A" w:rsidP="00676F6F">
      <w:pPr>
        <w:tabs>
          <w:tab w:val="left" w:pos="1701"/>
        </w:tabs>
        <w:autoSpaceDE w:val="0"/>
        <w:autoSpaceDN w:val="0"/>
        <w:adjustRightInd w:val="0"/>
        <w:spacing w:line="276" w:lineRule="auto"/>
        <w:jc w:val="both"/>
        <w:rPr>
          <w:rFonts w:eastAsia="Calibri"/>
          <w:sz w:val="28"/>
          <w:szCs w:val="28"/>
        </w:rPr>
      </w:pPr>
      <w:r w:rsidRPr="00AA4E0A">
        <w:rPr>
          <w:rFonts w:eastAsia="Calibri"/>
          <w:sz w:val="28"/>
          <w:szCs w:val="28"/>
        </w:rPr>
        <w:t>где:</w:t>
      </w:r>
    </w:p>
    <w:p w14:paraId="2541BE9C" w14:textId="77777777" w:rsidR="00676F6F" w:rsidRDefault="00AA4E0A" w:rsidP="00676F6F">
      <w:pPr>
        <w:tabs>
          <w:tab w:val="left" w:pos="1701"/>
        </w:tabs>
        <w:autoSpaceDE w:val="0"/>
        <w:autoSpaceDN w:val="0"/>
        <w:adjustRightInd w:val="0"/>
        <w:spacing w:line="276" w:lineRule="auto"/>
        <w:ind w:firstLine="567"/>
        <w:jc w:val="both"/>
        <w:rPr>
          <w:rFonts w:eastAsia="Calibri"/>
          <w:sz w:val="28"/>
          <w:szCs w:val="28"/>
        </w:rPr>
      </w:pPr>
      <w:r w:rsidRPr="00AA4E0A">
        <w:rPr>
          <w:rFonts w:eastAsia="Calibri"/>
          <w:sz w:val="28"/>
          <w:szCs w:val="28"/>
        </w:rPr>
        <w:t xml:space="preserve">Р - стоимость мероприятий, перечисленных в </w:t>
      </w:r>
      <w:hyperlink r:id="rId14" w:history="1">
        <w:r w:rsidRPr="00AA4E0A">
          <w:rPr>
            <w:rFonts w:eastAsia="Calibri"/>
            <w:sz w:val="28"/>
            <w:szCs w:val="28"/>
          </w:rPr>
          <w:t>пункте 16</w:t>
        </w:r>
      </w:hyperlink>
      <w:r w:rsidRPr="00AA4E0A">
        <w:rPr>
          <w:rFonts w:eastAsia="Calibri"/>
          <w:sz w:val="28"/>
          <w:szCs w:val="28"/>
        </w:rPr>
        <w:t xml:space="preserve"> (за исключением </w:t>
      </w:r>
      <w:hyperlink r:id="rId15" w:history="1">
        <w:r w:rsidRPr="00AA4E0A">
          <w:rPr>
            <w:rFonts w:eastAsia="Calibri"/>
            <w:sz w:val="28"/>
            <w:szCs w:val="28"/>
          </w:rPr>
          <w:t>подпункта «б»)</w:t>
        </w:r>
      </w:hyperlink>
      <w:r w:rsidRPr="00AA4E0A">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17C0BE3" w14:textId="3439B782" w:rsidR="00AA4E0A" w:rsidRPr="00AA4E0A" w:rsidRDefault="00AA4E0A" w:rsidP="00676F6F">
      <w:pPr>
        <w:tabs>
          <w:tab w:val="left" w:pos="1701"/>
        </w:tabs>
        <w:autoSpaceDE w:val="0"/>
        <w:autoSpaceDN w:val="0"/>
        <w:adjustRightInd w:val="0"/>
        <w:spacing w:line="276" w:lineRule="auto"/>
        <w:ind w:firstLine="567"/>
        <w:jc w:val="both"/>
        <w:rPr>
          <w:rFonts w:eastAsia="Calibri"/>
          <w:sz w:val="28"/>
          <w:szCs w:val="28"/>
        </w:rPr>
      </w:pPr>
      <w:r w:rsidRPr="00AA4E0A">
        <w:rPr>
          <w:rFonts w:eastAsia="Calibri"/>
          <w:sz w:val="28"/>
          <w:szCs w:val="28"/>
        </w:rPr>
        <w:t>Р</w:t>
      </w:r>
      <w:r w:rsidRPr="00AA4E0A">
        <w:rPr>
          <w:rFonts w:eastAsia="Calibri"/>
          <w:sz w:val="28"/>
          <w:szCs w:val="28"/>
          <w:vertAlign w:val="subscript"/>
        </w:rPr>
        <w:t>и</w:t>
      </w:r>
      <w:r w:rsidRPr="00AA4E0A">
        <w:rPr>
          <w:rFonts w:eastAsia="Calibri"/>
          <w:sz w:val="28"/>
          <w:szCs w:val="28"/>
        </w:rPr>
        <w:t xml:space="preserve"> - расходы на выполнение мероприятий «последней мили» (</w:t>
      </w:r>
      <w:hyperlink r:id="rId16" w:history="1">
        <w:r w:rsidRPr="00AA4E0A">
          <w:rPr>
            <w:rFonts w:eastAsia="Calibri"/>
            <w:sz w:val="28"/>
            <w:szCs w:val="28"/>
          </w:rPr>
          <w:t>подпункт «б» пункта 16</w:t>
        </w:r>
      </w:hyperlink>
      <w:r w:rsidRPr="00AA4E0A">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0EE0A184" w14:textId="77777777" w:rsidR="00AA4E0A" w:rsidRPr="00AA4E0A" w:rsidRDefault="00AA4E0A" w:rsidP="00676F6F">
      <w:pPr>
        <w:tabs>
          <w:tab w:val="left" w:pos="1701"/>
        </w:tabs>
        <w:autoSpaceDE w:val="0"/>
        <w:autoSpaceDN w:val="0"/>
        <w:adjustRightInd w:val="0"/>
        <w:spacing w:before="280" w:line="276" w:lineRule="auto"/>
        <w:ind w:firstLine="567"/>
        <w:contextualSpacing/>
        <w:jc w:val="both"/>
        <w:rPr>
          <w:rFonts w:eastAsia="Calibri"/>
          <w:sz w:val="28"/>
          <w:szCs w:val="28"/>
        </w:rPr>
      </w:pPr>
      <w:r w:rsidRPr="00AA4E0A">
        <w:rPr>
          <w:rFonts w:eastAsia="Calibri"/>
          <w:sz w:val="28"/>
          <w:szCs w:val="28"/>
        </w:rPr>
        <w:t>Р</w:t>
      </w:r>
      <w:r w:rsidRPr="00AA4E0A">
        <w:rPr>
          <w:rFonts w:eastAsia="Calibri"/>
          <w:sz w:val="28"/>
          <w:szCs w:val="28"/>
          <w:vertAlign w:val="subscript"/>
        </w:rPr>
        <w:t>тп</w:t>
      </w:r>
      <w:r w:rsidRPr="00AA4E0A">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5AA0F236" w14:textId="77777777" w:rsidR="00AA4E0A" w:rsidRPr="00AA4E0A" w:rsidRDefault="00AA4E0A" w:rsidP="00676F6F">
      <w:pPr>
        <w:tabs>
          <w:tab w:val="left" w:pos="1701"/>
        </w:tabs>
        <w:spacing w:line="276" w:lineRule="auto"/>
        <w:ind w:firstLine="567"/>
        <w:contextualSpacing/>
        <w:jc w:val="both"/>
        <w:rPr>
          <w:rFonts w:eastAsia="Calibri"/>
          <w:sz w:val="28"/>
          <w:szCs w:val="28"/>
        </w:rPr>
      </w:pPr>
      <w:r w:rsidRPr="00AA4E0A">
        <w:rPr>
          <w:rFonts w:eastAsia="Calibri"/>
          <w:sz w:val="28"/>
          <w:szCs w:val="28"/>
        </w:rPr>
        <w:t xml:space="preserve">Эксперт предлагает принять к учету расходы на мероприятия </w:t>
      </w:r>
      <w:r w:rsidRPr="00AA4E0A">
        <w:rPr>
          <w:rFonts w:eastAsia="Calibri"/>
          <w:sz w:val="28"/>
          <w:szCs w:val="28"/>
          <w:lang w:eastAsia="en-US"/>
        </w:rPr>
        <w:t>не включающие в себя строительство и реконструкцию объектов электросетевого хозяйства</w:t>
      </w:r>
      <w:r w:rsidRPr="00AA4E0A">
        <w:rPr>
          <w:rFonts w:eastAsia="Calibri"/>
          <w:sz w:val="28"/>
          <w:szCs w:val="28"/>
        </w:rPr>
        <w:t xml:space="preserve"> в размере 16,552 тыс. руб. в соответствии с приложением № 1 к постановлению РЭК Кузбасса № 463 от </w:t>
      </w:r>
      <w:r w:rsidRPr="00AA4E0A">
        <w:rPr>
          <w:sz w:val="28"/>
          <w:szCs w:val="28"/>
        </w:rPr>
        <w:t xml:space="preserve">30.11.2024 </w:t>
      </w:r>
      <w:r w:rsidRPr="00AA4E0A">
        <w:rPr>
          <w:rFonts w:eastAsia="Calibri"/>
          <w:sz w:val="28"/>
          <w:szCs w:val="28"/>
        </w:rPr>
        <w:t>«</w:t>
      </w:r>
      <w:bookmarkStart w:id="37" w:name="_Hlk192858579"/>
      <w:r w:rsidRPr="00AA4E0A">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2025 год</w:t>
      </w:r>
      <w:bookmarkEnd w:id="37"/>
      <w:r w:rsidRPr="00AA4E0A">
        <w:rPr>
          <w:rFonts w:eastAsia="Calibri"/>
          <w:sz w:val="28"/>
          <w:szCs w:val="28"/>
        </w:rPr>
        <w:t>» в т.ч.</w:t>
      </w:r>
    </w:p>
    <w:p w14:paraId="6B78DBDE" w14:textId="77777777" w:rsidR="00AA4E0A" w:rsidRPr="00AA4E0A" w:rsidRDefault="00AA4E0A" w:rsidP="00AA4E0A">
      <w:pPr>
        <w:spacing w:line="276" w:lineRule="auto"/>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AA4E0A" w:rsidRPr="00AA4E0A" w14:paraId="731F77B6" w14:textId="77777777" w:rsidTr="00CD712F">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1697B881" w14:textId="77777777" w:rsidR="00AA4E0A" w:rsidRPr="00AA4E0A" w:rsidRDefault="00AA4E0A" w:rsidP="00AA4E0A">
            <w:pPr>
              <w:jc w:val="center"/>
              <w:rPr>
                <w:sz w:val="20"/>
                <w:szCs w:val="20"/>
              </w:rPr>
            </w:pPr>
            <w:r w:rsidRPr="00AA4E0A">
              <w:rPr>
                <w:sz w:val="20"/>
                <w:szCs w:val="20"/>
              </w:rPr>
              <w:t>№</w:t>
            </w:r>
          </w:p>
          <w:p w14:paraId="558DF338" w14:textId="77777777" w:rsidR="00AA4E0A" w:rsidRPr="00AA4E0A" w:rsidRDefault="00AA4E0A" w:rsidP="00AA4E0A">
            <w:pPr>
              <w:jc w:val="center"/>
              <w:rPr>
                <w:sz w:val="20"/>
                <w:szCs w:val="20"/>
              </w:rPr>
            </w:pPr>
            <w:r w:rsidRPr="00AA4E0A">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41B89AB0" w14:textId="77777777" w:rsidR="00AA4E0A" w:rsidRPr="00AA4E0A" w:rsidRDefault="00AA4E0A" w:rsidP="00AA4E0A">
            <w:pPr>
              <w:jc w:val="center"/>
              <w:rPr>
                <w:bCs/>
                <w:sz w:val="20"/>
                <w:szCs w:val="20"/>
              </w:rPr>
            </w:pPr>
            <w:r w:rsidRPr="00AA4E0A">
              <w:rPr>
                <w:bCs/>
                <w:sz w:val="20"/>
                <w:szCs w:val="20"/>
              </w:rPr>
              <w:t xml:space="preserve">Наименование стандартизированной </w:t>
            </w:r>
          </w:p>
          <w:p w14:paraId="621328A1" w14:textId="77777777" w:rsidR="00AA4E0A" w:rsidRPr="00AA4E0A" w:rsidRDefault="00AA4E0A" w:rsidP="00AA4E0A">
            <w:pPr>
              <w:jc w:val="center"/>
              <w:rPr>
                <w:bCs/>
                <w:sz w:val="20"/>
                <w:szCs w:val="20"/>
              </w:rPr>
            </w:pPr>
            <w:r w:rsidRPr="00AA4E0A">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0A8866" w14:textId="77777777" w:rsidR="00AA4E0A" w:rsidRPr="00AA4E0A" w:rsidRDefault="00AA4E0A" w:rsidP="00AA4E0A">
            <w:pPr>
              <w:jc w:val="center"/>
              <w:rPr>
                <w:bCs/>
                <w:sz w:val="20"/>
                <w:szCs w:val="20"/>
              </w:rPr>
            </w:pPr>
            <w:r w:rsidRPr="00AA4E0A">
              <w:rPr>
                <w:bCs/>
                <w:sz w:val="20"/>
                <w:szCs w:val="20"/>
              </w:rPr>
              <w:t>Размер стандартизированной тарифной ставки в зависимости от схемы присоединения</w:t>
            </w:r>
          </w:p>
        </w:tc>
      </w:tr>
      <w:tr w:rsidR="00AA4E0A" w:rsidRPr="00AA4E0A" w14:paraId="488B6F5D" w14:textId="77777777" w:rsidTr="00CD712F">
        <w:trPr>
          <w:trHeight w:val="235"/>
        </w:trPr>
        <w:tc>
          <w:tcPr>
            <w:tcW w:w="466" w:type="pct"/>
            <w:vMerge/>
            <w:tcBorders>
              <w:left w:val="single" w:sz="4" w:space="0" w:color="auto"/>
              <w:right w:val="single" w:sz="4" w:space="0" w:color="auto"/>
            </w:tcBorders>
            <w:shd w:val="clear" w:color="auto" w:fill="auto"/>
            <w:noWrap/>
            <w:vAlign w:val="center"/>
          </w:tcPr>
          <w:p w14:paraId="194065F9" w14:textId="77777777" w:rsidR="00AA4E0A" w:rsidRPr="00AA4E0A" w:rsidRDefault="00AA4E0A" w:rsidP="00AA4E0A">
            <w:pPr>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5694C7D0" w14:textId="77777777" w:rsidR="00AA4E0A" w:rsidRPr="00AA4E0A" w:rsidRDefault="00AA4E0A" w:rsidP="00AA4E0A">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4C265E8" w14:textId="77777777" w:rsidR="00AA4E0A" w:rsidRPr="00AA4E0A" w:rsidRDefault="00AA4E0A" w:rsidP="00AA4E0A">
            <w:pPr>
              <w:jc w:val="center"/>
              <w:rPr>
                <w:bCs/>
                <w:sz w:val="20"/>
                <w:szCs w:val="20"/>
              </w:rPr>
            </w:pPr>
            <w:r w:rsidRPr="00AA4E0A">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0CC4BF9" w14:textId="77777777" w:rsidR="00AA4E0A" w:rsidRPr="00AA4E0A" w:rsidRDefault="00AA4E0A" w:rsidP="00AA4E0A">
            <w:pPr>
              <w:jc w:val="center"/>
              <w:rPr>
                <w:bCs/>
                <w:sz w:val="20"/>
                <w:szCs w:val="20"/>
              </w:rPr>
            </w:pPr>
            <w:r w:rsidRPr="00AA4E0A">
              <w:rPr>
                <w:bCs/>
                <w:sz w:val="20"/>
                <w:szCs w:val="20"/>
              </w:rPr>
              <w:t>Временная схема</w:t>
            </w:r>
          </w:p>
        </w:tc>
      </w:tr>
      <w:tr w:rsidR="00AA4E0A" w:rsidRPr="00AA4E0A" w14:paraId="2DC36BCA" w14:textId="77777777" w:rsidTr="00CD712F">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283C2FCF" w14:textId="77777777" w:rsidR="00AA4E0A" w:rsidRPr="00AA4E0A" w:rsidRDefault="00AA4E0A" w:rsidP="00AA4E0A">
            <w:pPr>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2802D6B1" w14:textId="77777777" w:rsidR="00AA4E0A" w:rsidRPr="00AA4E0A" w:rsidRDefault="00AA4E0A" w:rsidP="00AA4E0A">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FF30A83" w14:textId="77777777" w:rsidR="00AA4E0A" w:rsidRPr="00AA4E0A" w:rsidRDefault="00AA4E0A" w:rsidP="00AA4E0A">
            <w:pPr>
              <w:jc w:val="center"/>
              <w:rPr>
                <w:bCs/>
                <w:sz w:val="20"/>
                <w:szCs w:val="20"/>
              </w:rPr>
            </w:pPr>
            <w:r w:rsidRPr="00AA4E0A">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9E6FEA1" w14:textId="77777777" w:rsidR="00AA4E0A" w:rsidRPr="00AA4E0A" w:rsidRDefault="00AA4E0A" w:rsidP="00AA4E0A">
            <w:pPr>
              <w:jc w:val="center"/>
              <w:rPr>
                <w:bCs/>
                <w:sz w:val="20"/>
                <w:szCs w:val="20"/>
              </w:rPr>
            </w:pPr>
            <w:r w:rsidRPr="00AA4E0A">
              <w:rPr>
                <w:bCs/>
                <w:sz w:val="20"/>
                <w:szCs w:val="20"/>
              </w:rPr>
              <w:t>тыс. руб./шт.</w:t>
            </w:r>
          </w:p>
        </w:tc>
      </w:tr>
      <w:tr w:rsidR="00AA4E0A" w:rsidRPr="00AA4E0A" w14:paraId="39C49FE0" w14:textId="77777777" w:rsidTr="00CD712F">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ADD41" w14:textId="77777777" w:rsidR="00AA4E0A" w:rsidRPr="00AA4E0A" w:rsidRDefault="00AA4E0A" w:rsidP="00AA4E0A">
            <w:pPr>
              <w:autoSpaceDE w:val="0"/>
              <w:autoSpaceDN w:val="0"/>
              <w:adjustRightInd w:val="0"/>
              <w:jc w:val="center"/>
              <w:rPr>
                <w:rFonts w:eastAsia="Calibri"/>
                <w:sz w:val="20"/>
                <w:szCs w:val="20"/>
                <w:lang w:eastAsia="en-US"/>
              </w:rPr>
            </w:pPr>
            <w:r w:rsidRPr="00AA4E0A">
              <w:rPr>
                <w:rFonts w:eastAsia="Calibri"/>
                <w:sz w:val="20"/>
                <w:szCs w:val="20"/>
                <w:lang w:eastAsia="en-US"/>
              </w:rPr>
              <w:t>С</w:t>
            </w:r>
            <w:r w:rsidRPr="00AA4E0A">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D6DB48" w14:textId="77777777" w:rsidR="00AA4E0A" w:rsidRPr="00AA4E0A" w:rsidRDefault="00AA4E0A" w:rsidP="00AA4E0A">
            <w:pPr>
              <w:autoSpaceDE w:val="0"/>
              <w:autoSpaceDN w:val="0"/>
              <w:adjustRightInd w:val="0"/>
              <w:jc w:val="both"/>
              <w:rPr>
                <w:rFonts w:eastAsia="Calibri"/>
                <w:sz w:val="20"/>
                <w:szCs w:val="20"/>
                <w:lang w:eastAsia="en-US"/>
              </w:rPr>
            </w:pPr>
            <w:r w:rsidRPr="00AA4E0A">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1A73CBD" w14:textId="77777777" w:rsidR="00AA4E0A" w:rsidRPr="00AA4E0A" w:rsidRDefault="00AA4E0A" w:rsidP="00AA4E0A">
            <w:pPr>
              <w:jc w:val="center"/>
              <w:rPr>
                <w:rFonts w:eastAsia="Calibri"/>
                <w:sz w:val="20"/>
                <w:szCs w:val="20"/>
                <w:lang w:eastAsia="en-US"/>
              </w:rPr>
            </w:pPr>
            <w:bookmarkStart w:id="38" w:name="_Hlk192668854"/>
            <w:r w:rsidRPr="00AA4E0A">
              <w:rPr>
                <w:rFonts w:eastAsia="Calibri"/>
                <w:sz w:val="20"/>
                <w:szCs w:val="20"/>
                <w:lang w:eastAsia="en-US"/>
              </w:rPr>
              <w:t>16,552</w:t>
            </w:r>
            <w:bookmarkEnd w:id="38"/>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7D1E17F" w14:textId="77777777" w:rsidR="00AA4E0A" w:rsidRPr="00AA4E0A" w:rsidRDefault="00AA4E0A" w:rsidP="00AA4E0A">
            <w:pPr>
              <w:jc w:val="center"/>
              <w:rPr>
                <w:rFonts w:eastAsia="Calibri"/>
                <w:sz w:val="20"/>
                <w:szCs w:val="20"/>
                <w:lang w:val="en-US" w:eastAsia="en-US"/>
              </w:rPr>
            </w:pPr>
            <w:r w:rsidRPr="00AA4E0A">
              <w:rPr>
                <w:rFonts w:eastAsia="Calibri"/>
                <w:sz w:val="20"/>
                <w:szCs w:val="20"/>
                <w:lang w:eastAsia="en-US"/>
              </w:rPr>
              <w:t>16,552</w:t>
            </w:r>
          </w:p>
        </w:tc>
      </w:tr>
      <w:tr w:rsidR="00AA4E0A" w:rsidRPr="00AA4E0A" w14:paraId="29D9DD67" w14:textId="77777777" w:rsidTr="00CD712F">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47362CF1" w14:textId="77777777" w:rsidR="00AA4E0A" w:rsidRPr="00AA4E0A" w:rsidRDefault="00AA4E0A" w:rsidP="00AA4E0A">
            <w:pPr>
              <w:autoSpaceDE w:val="0"/>
              <w:autoSpaceDN w:val="0"/>
              <w:adjustRightInd w:val="0"/>
              <w:jc w:val="center"/>
              <w:rPr>
                <w:rFonts w:eastAsia="Calibri"/>
                <w:sz w:val="20"/>
                <w:szCs w:val="20"/>
                <w:lang w:eastAsia="en-US"/>
              </w:rPr>
            </w:pPr>
            <w:r w:rsidRPr="00AA4E0A">
              <w:rPr>
                <w:rFonts w:eastAsia="Calibri"/>
                <w:sz w:val="20"/>
                <w:szCs w:val="20"/>
                <w:lang w:eastAsia="en-US"/>
              </w:rPr>
              <w:t>С</w:t>
            </w:r>
            <w:r w:rsidRPr="00AA4E0A">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0466E7DB" w14:textId="77777777" w:rsidR="00AA4E0A" w:rsidRPr="00AA4E0A" w:rsidRDefault="00AA4E0A" w:rsidP="00AA4E0A">
            <w:pPr>
              <w:autoSpaceDE w:val="0"/>
              <w:autoSpaceDN w:val="0"/>
              <w:adjustRightInd w:val="0"/>
              <w:rPr>
                <w:rFonts w:eastAsia="Calibri"/>
                <w:sz w:val="20"/>
                <w:szCs w:val="20"/>
                <w:lang w:eastAsia="en-US"/>
              </w:rPr>
            </w:pPr>
            <w:r w:rsidRPr="00AA4E0A">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AD968EA" w14:textId="77777777" w:rsidR="00AA4E0A" w:rsidRPr="00AA4E0A" w:rsidRDefault="00AA4E0A" w:rsidP="00AA4E0A">
            <w:pPr>
              <w:jc w:val="center"/>
              <w:rPr>
                <w:rFonts w:eastAsia="Calibri"/>
                <w:sz w:val="20"/>
                <w:szCs w:val="20"/>
                <w:lang w:eastAsia="en-US"/>
              </w:rPr>
            </w:pPr>
            <w:r w:rsidRPr="00AA4E0A">
              <w:rPr>
                <w:rFonts w:eastAsia="Calibri"/>
                <w:sz w:val="20"/>
                <w:szCs w:val="20"/>
                <w:lang w:eastAsia="en-US"/>
              </w:rPr>
              <w:t>7,912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19AC73B" w14:textId="77777777" w:rsidR="00AA4E0A" w:rsidRPr="00AA4E0A" w:rsidRDefault="00AA4E0A" w:rsidP="00AA4E0A">
            <w:pPr>
              <w:jc w:val="center"/>
              <w:rPr>
                <w:rFonts w:eastAsia="Calibri"/>
                <w:sz w:val="20"/>
                <w:szCs w:val="20"/>
                <w:lang w:eastAsia="en-US"/>
              </w:rPr>
            </w:pPr>
            <w:r w:rsidRPr="00AA4E0A">
              <w:rPr>
                <w:rFonts w:eastAsia="Calibri"/>
                <w:sz w:val="20"/>
                <w:szCs w:val="20"/>
                <w:lang w:eastAsia="en-US"/>
              </w:rPr>
              <w:t>7,912</w:t>
            </w:r>
          </w:p>
        </w:tc>
      </w:tr>
      <w:tr w:rsidR="00AA4E0A" w:rsidRPr="00AA4E0A" w14:paraId="24AEE38C" w14:textId="77777777" w:rsidTr="00CD712F">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260F9063" w14:textId="77777777" w:rsidR="00AA4E0A" w:rsidRPr="00AA4E0A" w:rsidRDefault="00AA4E0A" w:rsidP="00AA4E0A">
            <w:pPr>
              <w:autoSpaceDE w:val="0"/>
              <w:autoSpaceDN w:val="0"/>
              <w:adjustRightInd w:val="0"/>
              <w:jc w:val="center"/>
              <w:rPr>
                <w:rFonts w:eastAsia="Calibri"/>
                <w:sz w:val="20"/>
                <w:szCs w:val="20"/>
                <w:lang w:eastAsia="en-US"/>
              </w:rPr>
            </w:pPr>
            <w:r w:rsidRPr="00AA4E0A">
              <w:rPr>
                <w:rFonts w:eastAsia="Calibri"/>
                <w:sz w:val="20"/>
                <w:szCs w:val="20"/>
                <w:lang w:eastAsia="en-US"/>
              </w:rPr>
              <w:t>С</w:t>
            </w:r>
            <w:r w:rsidRPr="00AA4E0A">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3E22EE62" w14:textId="77777777" w:rsidR="00AA4E0A" w:rsidRPr="00AA4E0A" w:rsidRDefault="00AA4E0A" w:rsidP="00AA4E0A">
            <w:pPr>
              <w:autoSpaceDE w:val="0"/>
              <w:autoSpaceDN w:val="0"/>
              <w:adjustRightInd w:val="0"/>
              <w:jc w:val="both"/>
              <w:rPr>
                <w:rFonts w:eastAsia="Calibri"/>
                <w:sz w:val="20"/>
                <w:szCs w:val="20"/>
                <w:lang w:eastAsia="en-US"/>
              </w:rPr>
            </w:pPr>
            <w:r w:rsidRPr="00AA4E0A">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D200193" w14:textId="77777777" w:rsidR="00AA4E0A" w:rsidRPr="00AA4E0A" w:rsidRDefault="00AA4E0A" w:rsidP="00AA4E0A">
            <w:pPr>
              <w:jc w:val="center"/>
              <w:rPr>
                <w:rFonts w:eastAsia="Calibri"/>
                <w:sz w:val="20"/>
                <w:szCs w:val="20"/>
                <w:lang w:eastAsia="en-US"/>
              </w:rPr>
            </w:pPr>
            <w:r w:rsidRPr="00AA4E0A">
              <w:rPr>
                <w:rFonts w:eastAsia="Calibri"/>
                <w:sz w:val="20"/>
                <w:szCs w:val="20"/>
                <w:lang w:eastAsia="en-US"/>
              </w:rPr>
              <w:t>8,640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FE95000" w14:textId="77777777" w:rsidR="00AA4E0A" w:rsidRPr="00AA4E0A" w:rsidRDefault="00AA4E0A" w:rsidP="00AA4E0A">
            <w:pPr>
              <w:jc w:val="center"/>
              <w:rPr>
                <w:rFonts w:eastAsia="Calibri"/>
                <w:sz w:val="20"/>
                <w:szCs w:val="20"/>
                <w:lang w:eastAsia="en-US"/>
              </w:rPr>
            </w:pPr>
            <w:r w:rsidRPr="00AA4E0A">
              <w:rPr>
                <w:rFonts w:eastAsia="Calibri"/>
                <w:sz w:val="20"/>
                <w:szCs w:val="20"/>
                <w:lang w:eastAsia="en-US"/>
              </w:rPr>
              <w:t>8,640</w:t>
            </w:r>
          </w:p>
        </w:tc>
      </w:tr>
    </w:tbl>
    <w:p w14:paraId="645C39A4" w14:textId="77777777" w:rsidR="00AA4E0A" w:rsidRPr="00AA4E0A" w:rsidRDefault="00AA4E0A" w:rsidP="00B4715C">
      <w:pPr>
        <w:spacing w:line="276" w:lineRule="auto"/>
        <w:ind w:firstLine="567"/>
        <w:jc w:val="both"/>
        <w:rPr>
          <w:rFonts w:eastAsia="Calibri"/>
          <w:bCs/>
          <w:sz w:val="28"/>
          <w:szCs w:val="28"/>
          <w:lang w:eastAsia="en-US"/>
        </w:rPr>
      </w:pPr>
      <w:r w:rsidRPr="00AA4E0A">
        <w:rPr>
          <w:rFonts w:eastAsia="Calibri"/>
          <w:sz w:val="28"/>
          <w:szCs w:val="28"/>
          <w:lang w:eastAsia="en-US"/>
        </w:rPr>
        <w:lastRenderedPageBreak/>
        <w:t xml:space="preserve">По итогам анализа представленных </w:t>
      </w:r>
      <w:r w:rsidRPr="00AA4E0A">
        <w:rPr>
          <w:sz w:val="28"/>
          <w:szCs w:val="28"/>
        </w:rPr>
        <w:t>Обществом</w:t>
      </w:r>
      <w:r w:rsidRPr="00AA4E0A">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411C22DE" w14:textId="77777777" w:rsidR="00AA4E0A" w:rsidRPr="00AA4E0A" w:rsidRDefault="00AA4E0A" w:rsidP="00B4715C">
      <w:pPr>
        <w:spacing w:line="276" w:lineRule="auto"/>
        <w:ind w:firstLine="567"/>
        <w:jc w:val="both"/>
        <w:rPr>
          <w:bCs/>
          <w:sz w:val="28"/>
          <w:szCs w:val="28"/>
        </w:rPr>
      </w:pPr>
      <w:r w:rsidRPr="00AA4E0A">
        <w:rPr>
          <w:rFonts w:eastAsia="Calibri"/>
          <w:bCs/>
          <w:sz w:val="28"/>
          <w:szCs w:val="28"/>
          <w:lang w:eastAsia="en-US"/>
        </w:rPr>
        <w:t xml:space="preserve">- плату </w:t>
      </w:r>
      <w:r w:rsidRPr="00AA4E0A">
        <w:rPr>
          <w:sz w:val="28"/>
          <w:szCs w:val="28"/>
        </w:rPr>
        <w:t xml:space="preserve">за технологическое присоединение к </w:t>
      </w:r>
      <w:r w:rsidRPr="00AA4E0A">
        <w:rPr>
          <w:rFonts w:eastAsia="Calibri"/>
          <w:sz w:val="28"/>
          <w:szCs w:val="28"/>
          <w:lang w:eastAsia="en-US"/>
        </w:rPr>
        <w:t>электрическим сетям</w:t>
      </w:r>
      <w:r w:rsidRPr="00AA4E0A">
        <w:rPr>
          <w:rFonts w:eastAsia="Calibri"/>
          <w:sz w:val="28"/>
          <w:szCs w:val="28"/>
          <w:lang w:eastAsia="en-US"/>
        </w:rPr>
        <w:br/>
      </w:r>
      <w:r w:rsidRPr="00AA4E0A">
        <w:rPr>
          <w:sz w:val="28"/>
          <w:szCs w:val="28"/>
        </w:rPr>
        <w:t xml:space="preserve">ПАО «Россети Сибирь» </w:t>
      </w:r>
      <w:r w:rsidRPr="00AA4E0A">
        <w:rPr>
          <w:bCs/>
          <w:sz w:val="28"/>
          <w:szCs w:val="28"/>
        </w:rPr>
        <w:t xml:space="preserve">энергопринимающих устройств </w:t>
      </w:r>
      <w:r w:rsidRPr="00AA4E0A">
        <w:rPr>
          <w:sz w:val="28"/>
          <w:szCs w:val="28"/>
        </w:rPr>
        <w:t>малоэтажной жилой застройки (индивидуальный жилой дом/садовый/дачный дом) Брауна Г.И.</w:t>
      </w:r>
      <w:r w:rsidRPr="00AA4E0A">
        <w:rPr>
          <w:bCs/>
          <w:sz w:val="28"/>
          <w:szCs w:val="28"/>
        </w:rPr>
        <w:t xml:space="preserve"> максимальной мощностью 555 кВт (Кемеровская область - Кузбасс, Новокузнецкий муниципальный округ, с. Сосновка, ул. Хвойная, кадастровый номер 42:09:1515002:969)</w:t>
      </w:r>
      <w:r w:rsidRPr="00AA4E0A">
        <w:rPr>
          <w:sz w:val="28"/>
          <w:szCs w:val="28"/>
        </w:rPr>
        <w:t xml:space="preserve"> по индивидуальному проекту </w:t>
      </w:r>
      <w:r w:rsidRPr="00AA4E0A">
        <w:rPr>
          <w:rFonts w:eastAsia="Calibri"/>
          <w:bCs/>
          <w:sz w:val="28"/>
          <w:szCs w:val="28"/>
          <w:lang w:eastAsia="en-US"/>
        </w:rPr>
        <w:t xml:space="preserve">в размере - </w:t>
      </w:r>
      <w:r w:rsidRPr="00AA4E0A">
        <w:rPr>
          <w:rFonts w:eastAsia="Calibri"/>
          <w:b/>
          <w:sz w:val="28"/>
          <w:szCs w:val="28"/>
          <w:lang w:eastAsia="en-US"/>
        </w:rPr>
        <w:t>468 138,21 руб.</w:t>
      </w:r>
      <w:r w:rsidRPr="00AA4E0A">
        <w:rPr>
          <w:rFonts w:eastAsia="Calibri"/>
          <w:bCs/>
          <w:sz w:val="28"/>
          <w:szCs w:val="28"/>
          <w:lang w:eastAsia="en-US"/>
        </w:rPr>
        <w:t xml:space="preserve"> в том числе:</w:t>
      </w:r>
    </w:p>
    <w:p w14:paraId="6F7273C4" w14:textId="77777777" w:rsidR="00AA4E0A" w:rsidRPr="00AA4E0A" w:rsidRDefault="00AA4E0A" w:rsidP="00B4715C">
      <w:pPr>
        <w:spacing w:line="276" w:lineRule="auto"/>
        <w:ind w:firstLine="567"/>
        <w:contextualSpacing/>
        <w:jc w:val="both"/>
        <w:rPr>
          <w:rFonts w:eastAsia="Calibri"/>
          <w:sz w:val="28"/>
          <w:szCs w:val="28"/>
          <w:lang w:eastAsia="en-US"/>
        </w:rPr>
      </w:pPr>
      <w:r w:rsidRPr="00AA4E0A">
        <w:rPr>
          <w:rFonts w:eastAsia="Calibri"/>
          <w:bCs/>
          <w:sz w:val="28"/>
          <w:szCs w:val="28"/>
          <w:lang w:eastAsia="en-US"/>
        </w:rPr>
        <w:t xml:space="preserve">- </w:t>
      </w:r>
      <w:r w:rsidRPr="00AA4E0A">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AA4E0A">
        <w:rPr>
          <w:rFonts w:eastAsia="Calibri"/>
          <w:b/>
          <w:sz w:val="28"/>
          <w:szCs w:val="28"/>
          <w:lang w:eastAsia="en-US"/>
        </w:rPr>
        <w:t xml:space="preserve">0,00 </w:t>
      </w:r>
      <w:r w:rsidRPr="00AA4E0A">
        <w:rPr>
          <w:rFonts w:eastAsia="Calibri"/>
          <w:sz w:val="28"/>
          <w:szCs w:val="28"/>
          <w:lang w:eastAsia="en-US"/>
        </w:rPr>
        <w:t>руб.</w:t>
      </w:r>
    </w:p>
    <w:p w14:paraId="14D00D3C" w14:textId="663A2BFB" w:rsidR="00AA4E0A" w:rsidRPr="00AA4E0A" w:rsidRDefault="00AA4E0A" w:rsidP="00B4715C">
      <w:pPr>
        <w:spacing w:line="276" w:lineRule="auto"/>
        <w:ind w:firstLine="567"/>
        <w:contextualSpacing/>
        <w:jc w:val="both"/>
        <w:rPr>
          <w:rFonts w:eastAsia="Calibri"/>
          <w:sz w:val="28"/>
          <w:szCs w:val="28"/>
          <w:lang w:eastAsia="en-US"/>
        </w:rPr>
      </w:pPr>
      <w:r w:rsidRPr="00AA4E0A">
        <w:rPr>
          <w:rFonts w:eastAsia="Calibri"/>
          <w:sz w:val="28"/>
          <w:szCs w:val="28"/>
          <w:lang w:eastAsia="en-US"/>
        </w:rPr>
        <w:t xml:space="preserve">- расходы на выполнение мероприятий «последней мили» -    </w:t>
      </w:r>
      <w:r w:rsidRPr="00AA4E0A">
        <w:rPr>
          <w:rFonts w:eastAsia="Calibri"/>
          <w:b/>
          <w:bCs/>
          <w:sz w:val="28"/>
          <w:szCs w:val="28"/>
          <w:lang w:eastAsia="en-US"/>
        </w:rPr>
        <w:t xml:space="preserve">451 586,21 </w:t>
      </w:r>
      <w:r w:rsidRPr="00AA4E0A">
        <w:rPr>
          <w:rFonts w:eastAsia="Calibri"/>
          <w:sz w:val="28"/>
          <w:szCs w:val="28"/>
          <w:lang w:eastAsia="en-US"/>
        </w:rPr>
        <w:t xml:space="preserve">руб. </w:t>
      </w:r>
    </w:p>
    <w:p w14:paraId="0C9860FC" w14:textId="77777777" w:rsidR="00AA4E0A" w:rsidRPr="00AA4E0A" w:rsidRDefault="00AA4E0A" w:rsidP="00B4715C">
      <w:pPr>
        <w:spacing w:line="276" w:lineRule="auto"/>
        <w:ind w:firstLine="567"/>
        <w:jc w:val="both"/>
        <w:rPr>
          <w:sz w:val="28"/>
          <w:szCs w:val="28"/>
        </w:rPr>
      </w:pPr>
      <w:r w:rsidRPr="00AA4E0A">
        <w:rPr>
          <w:rFonts w:eastAsia="Calibri"/>
          <w:sz w:val="28"/>
          <w:szCs w:val="28"/>
          <w:lang w:eastAsia="en-US"/>
        </w:rPr>
        <w:t xml:space="preserve">- затраты на </w:t>
      </w:r>
      <w:r w:rsidRPr="00AA4E0A">
        <w:rPr>
          <w:rFonts w:eastAsia="Calibri"/>
          <w:sz w:val="28"/>
          <w:szCs w:val="28"/>
        </w:rPr>
        <w:t>технологическое присоединение к электрическим сетям</w:t>
      </w:r>
      <w:r w:rsidRPr="00AA4E0A">
        <w:rPr>
          <w:rFonts w:eastAsia="Calibri"/>
          <w:sz w:val="28"/>
          <w:szCs w:val="28"/>
          <w:lang w:eastAsia="en-US"/>
        </w:rPr>
        <w:t xml:space="preserve"> по мероприятиям, не включающим в себя строительство и реконструкцию объектов </w:t>
      </w:r>
      <w:r w:rsidRPr="00AA4E0A">
        <w:rPr>
          <w:rFonts w:eastAsia="Calibri"/>
          <w:sz w:val="28"/>
          <w:szCs w:val="28"/>
        </w:rPr>
        <w:t xml:space="preserve">– </w:t>
      </w:r>
      <w:r w:rsidRPr="00AA4E0A">
        <w:rPr>
          <w:rFonts w:eastAsia="Calibri"/>
          <w:b/>
          <w:sz w:val="28"/>
          <w:szCs w:val="28"/>
        </w:rPr>
        <w:t>16 552</w:t>
      </w:r>
      <w:r w:rsidRPr="00AA4E0A">
        <w:rPr>
          <w:rFonts w:eastAsia="Calibri"/>
          <w:sz w:val="28"/>
          <w:szCs w:val="28"/>
        </w:rPr>
        <w:t>руб.</w:t>
      </w:r>
    </w:p>
    <w:p w14:paraId="4CCD6123" w14:textId="77777777" w:rsidR="00AA4E0A" w:rsidRPr="00AA4E0A" w:rsidRDefault="00AA4E0A" w:rsidP="00B4715C">
      <w:pPr>
        <w:spacing w:line="276" w:lineRule="auto"/>
        <w:ind w:firstLine="567"/>
        <w:jc w:val="both"/>
        <w:rPr>
          <w:sz w:val="28"/>
          <w:szCs w:val="28"/>
        </w:rPr>
      </w:pPr>
    </w:p>
    <w:p w14:paraId="7E146164" w14:textId="77777777" w:rsidR="00AA4E0A" w:rsidRPr="00AA4E0A" w:rsidRDefault="00AA4E0A" w:rsidP="00AA4E0A">
      <w:pPr>
        <w:spacing w:line="276" w:lineRule="auto"/>
        <w:jc w:val="both"/>
        <w:rPr>
          <w:sz w:val="28"/>
          <w:szCs w:val="28"/>
        </w:rPr>
      </w:pPr>
    </w:p>
    <w:p w14:paraId="1F01EEDE" w14:textId="77777777" w:rsidR="00B4715C" w:rsidRDefault="00B4715C" w:rsidP="009C5B4C">
      <w:pPr>
        <w:tabs>
          <w:tab w:val="left" w:pos="9214"/>
        </w:tabs>
        <w:ind w:right="-739"/>
        <w:sectPr w:rsidR="00B4715C" w:rsidSect="00676F6F">
          <w:pgSz w:w="11906" w:h="16838"/>
          <w:pgMar w:top="1134" w:right="567" w:bottom="1134" w:left="1701" w:header="720" w:footer="720" w:gutter="0"/>
          <w:cols w:space="720"/>
          <w:titlePg/>
          <w:docGrid w:linePitch="381"/>
        </w:sectPr>
      </w:pPr>
    </w:p>
    <w:p w14:paraId="28356B94" w14:textId="100D2A9B" w:rsidR="00B4715C" w:rsidRPr="009675EF" w:rsidRDefault="00B4715C" w:rsidP="00B4715C">
      <w:pPr>
        <w:tabs>
          <w:tab w:val="left" w:pos="9214"/>
        </w:tabs>
        <w:ind w:left="-1075" w:right="-739" w:firstLine="6887"/>
      </w:pPr>
      <w:r w:rsidRPr="009675EF">
        <w:lastRenderedPageBreak/>
        <w:t xml:space="preserve">Приложение № </w:t>
      </w:r>
      <w:r>
        <w:rPr>
          <w:lang w:val="en-US"/>
        </w:rPr>
        <w:t xml:space="preserve">4 </w:t>
      </w:r>
      <w:r w:rsidRPr="009675EF">
        <w:t xml:space="preserve">к </w:t>
      </w:r>
      <w:r>
        <w:t>протоколу</w:t>
      </w:r>
      <w:r w:rsidRPr="009675EF">
        <w:t xml:space="preserve"> № </w:t>
      </w:r>
      <w:r>
        <w:t>35</w:t>
      </w:r>
    </w:p>
    <w:p w14:paraId="246CD7B2" w14:textId="77777777" w:rsidR="00B4715C" w:rsidRPr="009675EF" w:rsidRDefault="00B4715C" w:rsidP="00B4715C">
      <w:pPr>
        <w:tabs>
          <w:tab w:val="left" w:pos="9214"/>
        </w:tabs>
        <w:ind w:left="-1075" w:right="-739" w:firstLine="6887"/>
      </w:pPr>
      <w:r w:rsidRPr="009675EF">
        <w:t>заседания правления Региональной</w:t>
      </w:r>
    </w:p>
    <w:p w14:paraId="7E9B93B6" w14:textId="77777777" w:rsidR="00B4715C" w:rsidRPr="009675EF" w:rsidRDefault="00B4715C" w:rsidP="00B4715C">
      <w:pPr>
        <w:tabs>
          <w:tab w:val="left" w:pos="9214"/>
        </w:tabs>
        <w:ind w:left="-1075" w:right="-739" w:firstLine="6887"/>
      </w:pPr>
      <w:r w:rsidRPr="009675EF">
        <w:t>энергетической комиссии</w:t>
      </w:r>
    </w:p>
    <w:p w14:paraId="317EBB55" w14:textId="77777777" w:rsidR="00B4715C" w:rsidRDefault="00B4715C" w:rsidP="00B4715C">
      <w:pPr>
        <w:tabs>
          <w:tab w:val="left" w:pos="9214"/>
        </w:tabs>
        <w:ind w:left="-1075" w:right="-739" w:firstLine="6887"/>
      </w:pPr>
      <w:r w:rsidRPr="009675EF">
        <w:t xml:space="preserve">Кузбасса от </w:t>
      </w:r>
      <w:r>
        <w:t>06</w:t>
      </w:r>
      <w:r w:rsidRPr="009675EF">
        <w:t>.</w:t>
      </w:r>
      <w:r>
        <w:t>05</w:t>
      </w:r>
      <w:r w:rsidRPr="009675EF">
        <w:t>.202</w:t>
      </w:r>
      <w:r>
        <w:t>5</w:t>
      </w:r>
    </w:p>
    <w:p w14:paraId="26DFAF1F" w14:textId="77777777" w:rsidR="00676F6F" w:rsidRDefault="00676F6F" w:rsidP="00B4715C">
      <w:pPr>
        <w:tabs>
          <w:tab w:val="left" w:pos="9214"/>
        </w:tabs>
        <w:ind w:left="-1075" w:right="-739" w:firstLine="6887"/>
      </w:pPr>
    </w:p>
    <w:p w14:paraId="7947E60F" w14:textId="77777777" w:rsidR="00676F6F" w:rsidRPr="00676F6F" w:rsidRDefault="00676F6F" w:rsidP="00676F6F">
      <w:pPr>
        <w:jc w:val="center"/>
        <w:rPr>
          <w:b/>
          <w:sz w:val="28"/>
          <w:szCs w:val="28"/>
        </w:rPr>
      </w:pPr>
      <w:r w:rsidRPr="00676F6F">
        <w:rPr>
          <w:b/>
          <w:sz w:val="28"/>
          <w:szCs w:val="28"/>
        </w:rPr>
        <w:t>Об установлении платы за технологическое присоединение</w:t>
      </w:r>
    </w:p>
    <w:p w14:paraId="5651CD0D" w14:textId="77777777" w:rsidR="00676F6F" w:rsidRPr="00676F6F" w:rsidRDefault="00676F6F" w:rsidP="00676F6F">
      <w:pPr>
        <w:jc w:val="center"/>
        <w:rPr>
          <w:b/>
          <w:sz w:val="28"/>
          <w:szCs w:val="28"/>
        </w:rPr>
      </w:pPr>
      <w:r w:rsidRPr="00676F6F">
        <w:rPr>
          <w:b/>
          <w:sz w:val="28"/>
          <w:szCs w:val="28"/>
        </w:rPr>
        <w:t>к электрическим сетям филиала                                                                              ПАО «Россети Сибирь» – «Кузбассэнерго – РЭС» объекта электросетевого хозяйства заявителя Брауна Г.И. по индивидуальному проекту</w:t>
      </w:r>
    </w:p>
    <w:p w14:paraId="1B345274" w14:textId="77777777" w:rsidR="00676F6F" w:rsidRPr="00676F6F" w:rsidRDefault="00676F6F" w:rsidP="00676F6F">
      <w:pPr>
        <w:jc w:val="center"/>
        <w:rPr>
          <w:rFonts w:eastAsia="Calibri"/>
          <w:b/>
          <w:sz w:val="28"/>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676F6F" w:rsidRPr="00676F6F" w14:paraId="33DA678F" w14:textId="77777777" w:rsidTr="00CD712F">
        <w:trPr>
          <w:trHeight w:val="625"/>
        </w:trPr>
        <w:tc>
          <w:tcPr>
            <w:tcW w:w="798" w:type="dxa"/>
            <w:shd w:val="clear" w:color="auto" w:fill="auto"/>
            <w:hideMark/>
          </w:tcPr>
          <w:p w14:paraId="414BE0BE" w14:textId="77777777" w:rsidR="00676F6F" w:rsidRPr="00676F6F" w:rsidRDefault="00676F6F" w:rsidP="00676F6F">
            <w:pPr>
              <w:widowControl w:val="0"/>
              <w:snapToGrid w:val="0"/>
              <w:jc w:val="center"/>
              <w:rPr>
                <w:b/>
              </w:rPr>
            </w:pPr>
          </w:p>
          <w:p w14:paraId="16F9A022" w14:textId="77777777" w:rsidR="00676F6F" w:rsidRPr="00676F6F" w:rsidRDefault="00676F6F" w:rsidP="00676F6F">
            <w:pPr>
              <w:widowControl w:val="0"/>
              <w:snapToGrid w:val="0"/>
              <w:jc w:val="center"/>
              <w:rPr>
                <w:b/>
              </w:rPr>
            </w:pPr>
          </w:p>
          <w:p w14:paraId="0180FA4B" w14:textId="77777777" w:rsidR="00676F6F" w:rsidRPr="00676F6F" w:rsidRDefault="00676F6F" w:rsidP="00676F6F">
            <w:pPr>
              <w:widowControl w:val="0"/>
              <w:snapToGrid w:val="0"/>
              <w:jc w:val="center"/>
              <w:rPr>
                <w:b/>
              </w:rPr>
            </w:pPr>
            <w:r w:rsidRPr="00676F6F">
              <w:rPr>
                <w:b/>
              </w:rPr>
              <w:t>№</w:t>
            </w:r>
          </w:p>
          <w:p w14:paraId="4C0EBCBA" w14:textId="77777777" w:rsidR="00676F6F" w:rsidRPr="00676F6F" w:rsidRDefault="00676F6F" w:rsidP="00676F6F">
            <w:pPr>
              <w:widowControl w:val="0"/>
              <w:snapToGrid w:val="0"/>
              <w:jc w:val="center"/>
              <w:rPr>
                <w:b/>
              </w:rPr>
            </w:pPr>
            <w:r w:rsidRPr="00676F6F">
              <w:rPr>
                <w:b/>
              </w:rPr>
              <w:t>п/п</w:t>
            </w:r>
          </w:p>
        </w:tc>
        <w:tc>
          <w:tcPr>
            <w:tcW w:w="6516" w:type="dxa"/>
            <w:shd w:val="clear" w:color="auto" w:fill="auto"/>
            <w:noWrap/>
            <w:hideMark/>
          </w:tcPr>
          <w:p w14:paraId="6C6B0F39" w14:textId="77777777" w:rsidR="00676F6F" w:rsidRPr="00676F6F" w:rsidRDefault="00676F6F" w:rsidP="00676F6F">
            <w:pPr>
              <w:widowControl w:val="0"/>
              <w:snapToGrid w:val="0"/>
              <w:ind w:left="200"/>
              <w:jc w:val="center"/>
              <w:rPr>
                <w:b/>
              </w:rPr>
            </w:pPr>
          </w:p>
          <w:p w14:paraId="6233F956" w14:textId="77777777" w:rsidR="00676F6F" w:rsidRPr="00676F6F" w:rsidRDefault="00676F6F" w:rsidP="00676F6F">
            <w:pPr>
              <w:widowControl w:val="0"/>
              <w:snapToGrid w:val="0"/>
              <w:ind w:left="200"/>
              <w:jc w:val="center"/>
              <w:rPr>
                <w:b/>
              </w:rPr>
            </w:pPr>
          </w:p>
          <w:p w14:paraId="7EF14D5A" w14:textId="77777777" w:rsidR="00676F6F" w:rsidRPr="00676F6F" w:rsidRDefault="00676F6F" w:rsidP="00676F6F">
            <w:pPr>
              <w:widowControl w:val="0"/>
              <w:snapToGrid w:val="0"/>
              <w:ind w:left="200"/>
              <w:jc w:val="center"/>
              <w:rPr>
                <w:b/>
              </w:rPr>
            </w:pPr>
            <w:r w:rsidRPr="00676F6F">
              <w:rPr>
                <w:b/>
              </w:rPr>
              <w:t>Наименование мероприятий</w:t>
            </w:r>
          </w:p>
        </w:tc>
        <w:tc>
          <w:tcPr>
            <w:tcW w:w="2061" w:type="dxa"/>
            <w:shd w:val="clear" w:color="auto" w:fill="auto"/>
            <w:noWrap/>
            <w:hideMark/>
          </w:tcPr>
          <w:p w14:paraId="0A31723B" w14:textId="77777777" w:rsidR="00676F6F" w:rsidRPr="00676F6F" w:rsidRDefault="00676F6F" w:rsidP="00676F6F">
            <w:pPr>
              <w:widowControl w:val="0"/>
              <w:snapToGrid w:val="0"/>
              <w:ind w:left="27"/>
              <w:jc w:val="center"/>
              <w:rPr>
                <w:b/>
              </w:rPr>
            </w:pPr>
            <w:r w:rsidRPr="00676F6F">
              <w:rPr>
                <w:b/>
              </w:rPr>
              <w:t xml:space="preserve">Плата за технологическое присоединение, тыс. руб. </w:t>
            </w:r>
          </w:p>
          <w:p w14:paraId="25F7F0B7" w14:textId="77777777" w:rsidR="00676F6F" w:rsidRPr="00676F6F" w:rsidRDefault="00676F6F" w:rsidP="00676F6F">
            <w:pPr>
              <w:widowControl w:val="0"/>
              <w:snapToGrid w:val="0"/>
              <w:ind w:left="27"/>
              <w:jc w:val="center"/>
              <w:rPr>
                <w:b/>
              </w:rPr>
            </w:pPr>
            <w:r w:rsidRPr="00676F6F">
              <w:rPr>
                <w:b/>
              </w:rPr>
              <w:t>(без НДС)</w:t>
            </w:r>
          </w:p>
        </w:tc>
      </w:tr>
      <w:tr w:rsidR="00676F6F" w:rsidRPr="00676F6F" w14:paraId="64C429F3" w14:textId="77777777" w:rsidTr="00CD712F">
        <w:trPr>
          <w:trHeight w:val="476"/>
        </w:trPr>
        <w:tc>
          <w:tcPr>
            <w:tcW w:w="798" w:type="dxa"/>
            <w:shd w:val="clear" w:color="auto" w:fill="auto"/>
            <w:noWrap/>
            <w:vAlign w:val="center"/>
            <w:hideMark/>
          </w:tcPr>
          <w:p w14:paraId="5CC3B2F0" w14:textId="77777777" w:rsidR="00676F6F" w:rsidRPr="00676F6F" w:rsidRDefault="00676F6F" w:rsidP="00676F6F">
            <w:pPr>
              <w:widowControl w:val="0"/>
              <w:snapToGrid w:val="0"/>
              <w:jc w:val="center"/>
            </w:pPr>
            <w:r w:rsidRPr="00676F6F">
              <w:t>1</w:t>
            </w:r>
          </w:p>
        </w:tc>
        <w:tc>
          <w:tcPr>
            <w:tcW w:w="6516" w:type="dxa"/>
            <w:shd w:val="clear" w:color="auto" w:fill="auto"/>
            <w:hideMark/>
          </w:tcPr>
          <w:p w14:paraId="5AB480CB" w14:textId="77777777" w:rsidR="00676F6F" w:rsidRPr="00676F6F" w:rsidRDefault="00676F6F" w:rsidP="00676F6F">
            <w:pPr>
              <w:widowControl w:val="0"/>
              <w:snapToGrid w:val="0"/>
              <w:ind w:left="50"/>
              <w:jc w:val="both"/>
            </w:pPr>
            <w:r w:rsidRPr="00676F6F">
              <w:t>Подготовка и выдача сетевой организацией технических условий Заявителю</w:t>
            </w:r>
          </w:p>
        </w:tc>
        <w:tc>
          <w:tcPr>
            <w:tcW w:w="2061" w:type="dxa"/>
            <w:shd w:val="clear" w:color="auto" w:fill="auto"/>
            <w:noWrap/>
            <w:vAlign w:val="center"/>
          </w:tcPr>
          <w:p w14:paraId="59BDE341" w14:textId="77777777" w:rsidR="00676F6F" w:rsidRPr="00676F6F" w:rsidRDefault="00676F6F" w:rsidP="00676F6F">
            <w:pPr>
              <w:widowControl w:val="0"/>
              <w:snapToGrid w:val="0"/>
              <w:ind w:left="27"/>
              <w:jc w:val="center"/>
              <w:rPr>
                <w:highlight w:val="yellow"/>
              </w:rPr>
            </w:pPr>
            <w:r w:rsidRPr="00676F6F">
              <w:t>7,912</w:t>
            </w:r>
          </w:p>
        </w:tc>
      </w:tr>
      <w:tr w:rsidR="00676F6F" w:rsidRPr="00676F6F" w14:paraId="2F4987D3" w14:textId="77777777" w:rsidTr="00CD712F">
        <w:trPr>
          <w:trHeight w:val="54"/>
        </w:trPr>
        <w:tc>
          <w:tcPr>
            <w:tcW w:w="798" w:type="dxa"/>
            <w:shd w:val="clear" w:color="auto" w:fill="auto"/>
            <w:noWrap/>
            <w:vAlign w:val="center"/>
            <w:hideMark/>
          </w:tcPr>
          <w:p w14:paraId="548A3A59" w14:textId="77777777" w:rsidR="00676F6F" w:rsidRPr="00676F6F" w:rsidRDefault="00676F6F" w:rsidP="00676F6F">
            <w:pPr>
              <w:widowControl w:val="0"/>
              <w:snapToGrid w:val="0"/>
              <w:jc w:val="center"/>
            </w:pPr>
            <w:r w:rsidRPr="00676F6F">
              <w:t>2</w:t>
            </w:r>
          </w:p>
        </w:tc>
        <w:tc>
          <w:tcPr>
            <w:tcW w:w="6516" w:type="dxa"/>
            <w:shd w:val="clear" w:color="auto" w:fill="auto"/>
            <w:hideMark/>
          </w:tcPr>
          <w:p w14:paraId="55ED57D3" w14:textId="77777777" w:rsidR="00676F6F" w:rsidRPr="00676F6F" w:rsidRDefault="00676F6F" w:rsidP="00676F6F">
            <w:pPr>
              <w:widowControl w:val="0"/>
              <w:snapToGrid w:val="0"/>
              <w:ind w:left="50"/>
              <w:jc w:val="both"/>
            </w:pPr>
            <w:r w:rsidRPr="00676F6F">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0D4F1E49" w14:textId="77777777" w:rsidR="00676F6F" w:rsidRPr="00676F6F" w:rsidRDefault="00676F6F" w:rsidP="00676F6F">
            <w:pPr>
              <w:widowControl w:val="0"/>
              <w:snapToGrid w:val="0"/>
              <w:ind w:left="27"/>
              <w:jc w:val="center"/>
            </w:pPr>
            <w:r w:rsidRPr="00676F6F">
              <w:t>451,586</w:t>
            </w:r>
          </w:p>
        </w:tc>
      </w:tr>
      <w:tr w:rsidR="00676F6F" w:rsidRPr="00676F6F" w14:paraId="390B2B2E" w14:textId="77777777" w:rsidTr="00CD712F">
        <w:trPr>
          <w:trHeight w:val="284"/>
        </w:trPr>
        <w:tc>
          <w:tcPr>
            <w:tcW w:w="798" w:type="dxa"/>
            <w:shd w:val="clear" w:color="auto" w:fill="auto"/>
            <w:noWrap/>
            <w:vAlign w:val="center"/>
          </w:tcPr>
          <w:p w14:paraId="32EC710F" w14:textId="77777777" w:rsidR="00676F6F" w:rsidRPr="00676F6F" w:rsidRDefault="00676F6F" w:rsidP="00676F6F">
            <w:pPr>
              <w:widowControl w:val="0"/>
              <w:snapToGrid w:val="0"/>
              <w:jc w:val="center"/>
            </w:pPr>
            <w:r w:rsidRPr="00676F6F">
              <w:t>2.1</w:t>
            </w:r>
          </w:p>
        </w:tc>
        <w:tc>
          <w:tcPr>
            <w:tcW w:w="6516" w:type="dxa"/>
            <w:shd w:val="clear" w:color="auto" w:fill="auto"/>
          </w:tcPr>
          <w:p w14:paraId="33BA2A43" w14:textId="77777777" w:rsidR="00676F6F" w:rsidRPr="00676F6F" w:rsidRDefault="00676F6F" w:rsidP="00676F6F">
            <w:pPr>
              <w:widowControl w:val="0"/>
              <w:snapToGrid w:val="0"/>
              <w:ind w:left="50"/>
              <w:jc w:val="both"/>
            </w:pPr>
            <w:r w:rsidRPr="00676F6F">
              <w:t>расходы на выполнение мероприятий «последней мили»</w:t>
            </w:r>
          </w:p>
        </w:tc>
        <w:tc>
          <w:tcPr>
            <w:tcW w:w="2061" w:type="dxa"/>
            <w:shd w:val="clear" w:color="auto" w:fill="auto"/>
            <w:noWrap/>
            <w:vAlign w:val="center"/>
          </w:tcPr>
          <w:p w14:paraId="07F40FB4" w14:textId="77777777" w:rsidR="00676F6F" w:rsidRPr="00676F6F" w:rsidRDefault="00676F6F" w:rsidP="00676F6F">
            <w:pPr>
              <w:widowControl w:val="0"/>
              <w:snapToGrid w:val="0"/>
              <w:ind w:left="27"/>
              <w:jc w:val="center"/>
            </w:pPr>
            <w:r w:rsidRPr="00676F6F">
              <w:t>451,586</w:t>
            </w:r>
          </w:p>
        </w:tc>
      </w:tr>
      <w:tr w:rsidR="00676F6F" w:rsidRPr="00676F6F" w14:paraId="4FDAADBC" w14:textId="77777777" w:rsidTr="00CD712F">
        <w:trPr>
          <w:trHeight w:val="284"/>
        </w:trPr>
        <w:tc>
          <w:tcPr>
            <w:tcW w:w="798" w:type="dxa"/>
            <w:shd w:val="clear" w:color="auto" w:fill="auto"/>
            <w:noWrap/>
            <w:vAlign w:val="center"/>
          </w:tcPr>
          <w:p w14:paraId="7C8465CA" w14:textId="77777777" w:rsidR="00676F6F" w:rsidRPr="00676F6F" w:rsidRDefault="00676F6F" w:rsidP="00676F6F">
            <w:pPr>
              <w:widowControl w:val="0"/>
              <w:snapToGrid w:val="0"/>
              <w:jc w:val="center"/>
            </w:pPr>
            <w:r w:rsidRPr="00676F6F">
              <w:t>2.2</w:t>
            </w:r>
          </w:p>
        </w:tc>
        <w:tc>
          <w:tcPr>
            <w:tcW w:w="6516" w:type="dxa"/>
            <w:shd w:val="clear" w:color="auto" w:fill="auto"/>
          </w:tcPr>
          <w:p w14:paraId="7E41EDAA" w14:textId="77777777" w:rsidR="00676F6F" w:rsidRPr="00676F6F" w:rsidRDefault="00676F6F" w:rsidP="00676F6F">
            <w:pPr>
              <w:widowControl w:val="0"/>
              <w:snapToGrid w:val="0"/>
              <w:ind w:left="50"/>
              <w:jc w:val="both"/>
            </w:pPr>
            <w:r w:rsidRPr="00676F6F">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4247998E" w14:textId="77777777" w:rsidR="00676F6F" w:rsidRPr="00676F6F" w:rsidRDefault="00676F6F" w:rsidP="00676F6F">
            <w:pPr>
              <w:widowControl w:val="0"/>
              <w:snapToGrid w:val="0"/>
              <w:ind w:left="27"/>
              <w:jc w:val="center"/>
            </w:pPr>
            <w:r w:rsidRPr="00676F6F">
              <w:t>0,00</w:t>
            </w:r>
          </w:p>
        </w:tc>
      </w:tr>
      <w:tr w:rsidR="00676F6F" w:rsidRPr="00676F6F" w14:paraId="0C8781E3" w14:textId="77777777" w:rsidTr="00CD712F">
        <w:trPr>
          <w:trHeight w:val="284"/>
        </w:trPr>
        <w:tc>
          <w:tcPr>
            <w:tcW w:w="798" w:type="dxa"/>
            <w:shd w:val="clear" w:color="auto" w:fill="auto"/>
            <w:noWrap/>
            <w:vAlign w:val="center"/>
            <w:hideMark/>
          </w:tcPr>
          <w:p w14:paraId="1347D446" w14:textId="77777777" w:rsidR="00676F6F" w:rsidRPr="00676F6F" w:rsidRDefault="00676F6F" w:rsidP="00676F6F">
            <w:pPr>
              <w:widowControl w:val="0"/>
              <w:snapToGrid w:val="0"/>
              <w:jc w:val="center"/>
            </w:pPr>
            <w:r w:rsidRPr="00676F6F">
              <w:t>3</w:t>
            </w:r>
          </w:p>
        </w:tc>
        <w:tc>
          <w:tcPr>
            <w:tcW w:w="6516" w:type="dxa"/>
            <w:shd w:val="clear" w:color="auto" w:fill="auto"/>
            <w:hideMark/>
          </w:tcPr>
          <w:p w14:paraId="45A74624" w14:textId="77777777" w:rsidR="00676F6F" w:rsidRPr="00676F6F" w:rsidRDefault="00676F6F" w:rsidP="00676F6F">
            <w:pPr>
              <w:widowControl w:val="0"/>
              <w:snapToGrid w:val="0"/>
              <w:ind w:left="50"/>
              <w:jc w:val="both"/>
            </w:pPr>
            <w:r w:rsidRPr="00676F6F">
              <w:t>Проверка сетевой организацией выполнения Заявителем технических условий</w:t>
            </w:r>
          </w:p>
        </w:tc>
        <w:tc>
          <w:tcPr>
            <w:tcW w:w="2061" w:type="dxa"/>
            <w:shd w:val="clear" w:color="auto" w:fill="auto"/>
            <w:noWrap/>
            <w:vAlign w:val="center"/>
          </w:tcPr>
          <w:p w14:paraId="3D3A9C35" w14:textId="77777777" w:rsidR="00676F6F" w:rsidRPr="00676F6F" w:rsidRDefault="00676F6F" w:rsidP="00676F6F">
            <w:pPr>
              <w:widowControl w:val="0"/>
              <w:snapToGrid w:val="0"/>
              <w:ind w:left="27"/>
              <w:jc w:val="center"/>
            </w:pPr>
            <w:r w:rsidRPr="00676F6F">
              <w:t>8,640</w:t>
            </w:r>
          </w:p>
        </w:tc>
      </w:tr>
      <w:tr w:rsidR="00676F6F" w:rsidRPr="00676F6F" w14:paraId="4550566D" w14:textId="77777777" w:rsidTr="00CD712F">
        <w:trPr>
          <w:trHeight w:val="230"/>
        </w:trPr>
        <w:tc>
          <w:tcPr>
            <w:tcW w:w="798" w:type="dxa"/>
            <w:shd w:val="clear" w:color="auto" w:fill="auto"/>
            <w:noWrap/>
          </w:tcPr>
          <w:p w14:paraId="458E92C5" w14:textId="77777777" w:rsidR="00676F6F" w:rsidRPr="00676F6F" w:rsidRDefault="00676F6F" w:rsidP="00676F6F">
            <w:pPr>
              <w:widowControl w:val="0"/>
              <w:snapToGrid w:val="0"/>
              <w:jc w:val="both"/>
            </w:pPr>
          </w:p>
        </w:tc>
        <w:tc>
          <w:tcPr>
            <w:tcW w:w="6516" w:type="dxa"/>
            <w:shd w:val="clear" w:color="auto" w:fill="auto"/>
          </w:tcPr>
          <w:p w14:paraId="09A156FA" w14:textId="77777777" w:rsidR="00676F6F" w:rsidRPr="00676F6F" w:rsidRDefault="00676F6F" w:rsidP="00676F6F">
            <w:pPr>
              <w:widowControl w:val="0"/>
              <w:snapToGrid w:val="0"/>
              <w:ind w:left="50"/>
              <w:jc w:val="both"/>
            </w:pPr>
            <w:r w:rsidRPr="00676F6F">
              <w:t>ИТОГО плата за технологическое присоединение</w:t>
            </w:r>
          </w:p>
        </w:tc>
        <w:tc>
          <w:tcPr>
            <w:tcW w:w="2061" w:type="dxa"/>
            <w:shd w:val="clear" w:color="auto" w:fill="auto"/>
            <w:noWrap/>
            <w:vAlign w:val="center"/>
          </w:tcPr>
          <w:p w14:paraId="0D926C45" w14:textId="77777777" w:rsidR="00676F6F" w:rsidRPr="00676F6F" w:rsidRDefault="00676F6F" w:rsidP="00676F6F">
            <w:pPr>
              <w:widowControl w:val="0"/>
              <w:snapToGrid w:val="0"/>
              <w:ind w:left="27"/>
              <w:jc w:val="center"/>
              <w:rPr>
                <w:lang w:val="en-US"/>
              </w:rPr>
            </w:pPr>
            <w:r w:rsidRPr="00676F6F">
              <w:t>468,138</w:t>
            </w:r>
          </w:p>
        </w:tc>
      </w:tr>
    </w:tbl>
    <w:p w14:paraId="361078C0" w14:textId="77777777" w:rsidR="00676F6F" w:rsidRPr="00676F6F" w:rsidRDefault="00676F6F" w:rsidP="00676F6F">
      <w:pPr>
        <w:widowControl w:val="0"/>
        <w:snapToGrid w:val="0"/>
        <w:jc w:val="both"/>
        <w:rPr>
          <w:b/>
          <w:u w:val="single"/>
        </w:rPr>
      </w:pPr>
    </w:p>
    <w:p w14:paraId="30F53FD5" w14:textId="77777777" w:rsidR="00676F6F" w:rsidRPr="00676F6F" w:rsidRDefault="00676F6F" w:rsidP="00676F6F">
      <w:pPr>
        <w:widowControl w:val="0"/>
        <w:snapToGrid w:val="0"/>
        <w:ind w:firstLine="708"/>
        <w:jc w:val="both"/>
        <w:rPr>
          <w:sz w:val="28"/>
          <w:szCs w:val="28"/>
        </w:rPr>
      </w:pPr>
      <w:r w:rsidRPr="00676F6F">
        <w:rPr>
          <w:sz w:val="28"/>
          <w:szCs w:val="28"/>
        </w:rPr>
        <w:t>Примечание:</w:t>
      </w:r>
    </w:p>
    <w:p w14:paraId="4B9E9F4D" w14:textId="77777777" w:rsidR="00676F6F" w:rsidRPr="00676F6F" w:rsidRDefault="00676F6F" w:rsidP="00676F6F">
      <w:pPr>
        <w:widowControl w:val="0"/>
        <w:snapToGrid w:val="0"/>
        <w:ind w:firstLine="708"/>
        <w:jc w:val="both"/>
        <w:rPr>
          <w:sz w:val="28"/>
          <w:szCs w:val="28"/>
        </w:rPr>
      </w:pPr>
      <w:r w:rsidRPr="00676F6F">
        <w:rPr>
          <w:sz w:val="28"/>
          <w:szCs w:val="28"/>
        </w:rPr>
        <w:t>1. Плата за технологическое присоединение рассчитана исходя из присоединяемой мощности 555 кВт.</w:t>
      </w:r>
    </w:p>
    <w:p w14:paraId="1F522D68" w14:textId="77777777" w:rsidR="00676F6F" w:rsidRPr="00676F6F" w:rsidRDefault="00676F6F" w:rsidP="00676F6F">
      <w:pPr>
        <w:widowControl w:val="0"/>
        <w:snapToGrid w:val="0"/>
        <w:ind w:firstLine="708"/>
        <w:jc w:val="both"/>
        <w:rPr>
          <w:sz w:val="28"/>
          <w:szCs w:val="28"/>
        </w:rPr>
      </w:pPr>
      <w:r w:rsidRPr="00676F6F">
        <w:rPr>
          <w:sz w:val="28"/>
          <w:szCs w:val="28"/>
        </w:rPr>
        <w:t>2. Расходы, не включаемые в плату за технологическое                                                 присоединение, составляют 226 460 460,57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72E6433E" w14:textId="77777777" w:rsidR="005A6E0E" w:rsidRDefault="005A6E0E" w:rsidP="009C5B4C">
      <w:pPr>
        <w:tabs>
          <w:tab w:val="left" w:pos="9214"/>
        </w:tabs>
        <w:ind w:right="-739"/>
        <w:sectPr w:rsidR="005A6E0E" w:rsidSect="00CE3BCB">
          <w:pgSz w:w="11906" w:h="16838"/>
          <w:pgMar w:top="851" w:right="991" w:bottom="567" w:left="1418" w:header="720" w:footer="720" w:gutter="0"/>
          <w:cols w:space="720"/>
          <w:titlePg/>
          <w:docGrid w:linePitch="381"/>
        </w:sectPr>
      </w:pPr>
    </w:p>
    <w:p w14:paraId="320B0454" w14:textId="42831A53" w:rsidR="00F643AB" w:rsidRDefault="00F643AB" w:rsidP="009C5B4C">
      <w:pPr>
        <w:tabs>
          <w:tab w:val="left" w:pos="9214"/>
        </w:tabs>
        <w:ind w:right="-739"/>
      </w:pPr>
    </w:p>
    <w:p w14:paraId="15D6B3D1" w14:textId="48455B13" w:rsidR="005A6E0E" w:rsidRPr="009675EF" w:rsidRDefault="005A6E0E" w:rsidP="005A6E0E">
      <w:pPr>
        <w:tabs>
          <w:tab w:val="left" w:pos="9214"/>
        </w:tabs>
        <w:ind w:left="-1075" w:right="-739" w:firstLine="6887"/>
      </w:pPr>
      <w:r w:rsidRPr="009675EF">
        <w:t xml:space="preserve">Приложение № </w:t>
      </w:r>
      <w:r>
        <w:t>5</w:t>
      </w:r>
      <w:r w:rsidRPr="005A6E0E">
        <w:t xml:space="preserve"> </w:t>
      </w:r>
      <w:r w:rsidRPr="009675EF">
        <w:t xml:space="preserve">к </w:t>
      </w:r>
      <w:r>
        <w:t>протоколу</w:t>
      </w:r>
      <w:r w:rsidRPr="009675EF">
        <w:t xml:space="preserve"> № </w:t>
      </w:r>
      <w:r>
        <w:t>35</w:t>
      </w:r>
    </w:p>
    <w:p w14:paraId="68BD15FD" w14:textId="77777777" w:rsidR="005A6E0E" w:rsidRPr="009675EF" w:rsidRDefault="005A6E0E" w:rsidP="005A6E0E">
      <w:pPr>
        <w:tabs>
          <w:tab w:val="left" w:pos="9214"/>
        </w:tabs>
        <w:ind w:left="-1075" w:right="-739" w:firstLine="6887"/>
      </w:pPr>
      <w:r w:rsidRPr="009675EF">
        <w:t>заседания правления Региональной</w:t>
      </w:r>
    </w:p>
    <w:p w14:paraId="39018C89" w14:textId="77777777" w:rsidR="005A6E0E" w:rsidRPr="009675EF" w:rsidRDefault="005A6E0E" w:rsidP="005A6E0E">
      <w:pPr>
        <w:tabs>
          <w:tab w:val="left" w:pos="9214"/>
        </w:tabs>
        <w:ind w:left="-1075" w:right="-739" w:firstLine="6887"/>
      </w:pPr>
      <w:r w:rsidRPr="009675EF">
        <w:t>энергетической комиссии</w:t>
      </w:r>
    </w:p>
    <w:p w14:paraId="0B7946C1" w14:textId="77777777" w:rsidR="005A6E0E" w:rsidRDefault="005A6E0E" w:rsidP="005A6E0E">
      <w:pPr>
        <w:tabs>
          <w:tab w:val="left" w:pos="9214"/>
        </w:tabs>
        <w:ind w:left="-1075" w:right="-739" w:firstLine="6887"/>
      </w:pPr>
      <w:r w:rsidRPr="009675EF">
        <w:t xml:space="preserve">Кузбасса от </w:t>
      </w:r>
      <w:r>
        <w:t>06</w:t>
      </w:r>
      <w:r w:rsidRPr="009675EF">
        <w:t>.</w:t>
      </w:r>
      <w:r>
        <w:t>05</w:t>
      </w:r>
      <w:r w:rsidRPr="009675EF">
        <w:t>.202</w:t>
      </w:r>
      <w:r>
        <w:t>5</w:t>
      </w:r>
    </w:p>
    <w:p w14:paraId="21069D8B" w14:textId="77777777" w:rsidR="005A6E0E" w:rsidRDefault="005A6E0E" w:rsidP="009C5B4C">
      <w:pPr>
        <w:tabs>
          <w:tab w:val="left" w:pos="9214"/>
        </w:tabs>
        <w:ind w:right="-739"/>
      </w:pPr>
    </w:p>
    <w:p w14:paraId="5618E550" w14:textId="77777777" w:rsidR="005A6E0E" w:rsidRPr="005A6E0E" w:rsidRDefault="005A6E0E" w:rsidP="005A6E0E">
      <w:pPr>
        <w:jc w:val="center"/>
        <w:rPr>
          <w:b/>
          <w:bCs/>
          <w:sz w:val="28"/>
          <w:szCs w:val="28"/>
        </w:rPr>
      </w:pPr>
      <w:r w:rsidRPr="005A6E0E">
        <w:rPr>
          <w:b/>
          <w:bCs/>
          <w:sz w:val="28"/>
          <w:szCs w:val="28"/>
        </w:rPr>
        <w:t>Экспертное заключение Региональной энергетической комиссии Кузбасса</w:t>
      </w:r>
    </w:p>
    <w:p w14:paraId="1422208E" w14:textId="77777777" w:rsidR="005A6E0E" w:rsidRDefault="005A6E0E" w:rsidP="005A6E0E">
      <w:pPr>
        <w:jc w:val="center"/>
        <w:rPr>
          <w:sz w:val="28"/>
          <w:szCs w:val="28"/>
        </w:rPr>
      </w:pPr>
      <w:r w:rsidRPr="005A6E0E">
        <w:rPr>
          <w:sz w:val="28"/>
          <w:szCs w:val="28"/>
        </w:rPr>
        <w:t>по материалам, представленным ОАО «Северо–Кузбасская энергетическая компания», для внесения изменений в инвестиционную программу в сфере теплоснабжения</w:t>
      </w:r>
      <w:r w:rsidRPr="005A6E0E">
        <w:rPr>
          <w:sz w:val="20"/>
          <w:szCs w:val="20"/>
        </w:rPr>
        <w:t xml:space="preserve"> </w:t>
      </w:r>
      <w:r w:rsidRPr="005A6E0E">
        <w:rPr>
          <w:sz w:val="28"/>
          <w:szCs w:val="28"/>
        </w:rPr>
        <w:t>на территории Промышленновского муниципального округа на 2015-2025 годы</w:t>
      </w:r>
    </w:p>
    <w:p w14:paraId="1B512EAE" w14:textId="77777777" w:rsidR="005A6E0E" w:rsidRPr="005A6E0E" w:rsidRDefault="005A6E0E" w:rsidP="005A6E0E">
      <w:pPr>
        <w:jc w:val="center"/>
        <w:rPr>
          <w:sz w:val="28"/>
          <w:szCs w:val="28"/>
        </w:rPr>
      </w:pPr>
    </w:p>
    <w:p w14:paraId="5E653B6D" w14:textId="77777777" w:rsidR="005A6E0E" w:rsidRPr="005A6E0E" w:rsidRDefault="005A6E0E" w:rsidP="00DC587D">
      <w:pPr>
        <w:keepNext/>
        <w:numPr>
          <w:ilvl w:val="0"/>
          <w:numId w:val="11"/>
        </w:numPr>
        <w:spacing w:line="360" w:lineRule="auto"/>
        <w:jc w:val="center"/>
        <w:outlineLvl w:val="0"/>
        <w:rPr>
          <w:b/>
          <w:sz w:val="28"/>
          <w:szCs w:val="20"/>
        </w:rPr>
      </w:pPr>
      <w:r w:rsidRPr="005A6E0E">
        <w:rPr>
          <w:b/>
          <w:sz w:val="28"/>
          <w:szCs w:val="20"/>
        </w:rPr>
        <w:t>Нормативно методическая база</w:t>
      </w:r>
    </w:p>
    <w:p w14:paraId="6CA5B9DC" w14:textId="77777777" w:rsidR="005A6E0E" w:rsidRPr="005A6E0E" w:rsidRDefault="005A6E0E" w:rsidP="005A6E0E">
      <w:pPr>
        <w:spacing w:line="276" w:lineRule="auto"/>
        <w:ind w:left="-142" w:firstLine="505"/>
        <w:jc w:val="both"/>
        <w:rPr>
          <w:rFonts w:eastAsia="Calibri"/>
          <w:sz w:val="28"/>
          <w:szCs w:val="28"/>
          <w:lang w:eastAsia="en-US"/>
        </w:rPr>
      </w:pPr>
      <w:r w:rsidRPr="005A6E0E">
        <w:rPr>
          <w:rFonts w:eastAsia="Calibri"/>
          <w:sz w:val="28"/>
          <w:szCs w:val="28"/>
          <w:lang w:eastAsia="en-US"/>
        </w:rPr>
        <w:t>Нормативно-методической основой проведения анализа материалов, представленных ОАО «Северо–Кузбасская энергетическая компания» являются:</w:t>
      </w:r>
    </w:p>
    <w:p w14:paraId="2CD81107" w14:textId="77777777" w:rsidR="005A6E0E" w:rsidRPr="005A6E0E" w:rsidRDefault="005A6E0E" w:rsidP="005A6E0E">
      <w:pPr>
        <w:spacing w:line="276" w:lineRule="auto"/>
        <w:ind w:left="-142" w:firstLine="505"/>
        <w:jc w:val="both"/>
        <w:rPr>
          <w:sz w:val="28"/>
          <w:szCs w:val="28"/>
        </w:rPr>
      </w:pPr>
      <w:r w:rsidRPr="005A6E0E">
        <w:rPr>
          <w:sz w:val="28"/>
          <w:szCs w:val="28"/>
        </w:rPr>
        <w:t>- Гражданский кодекс Российской Федерации;</w:t>
      </w:r>
    </w:p>
    <w:p w14:paraId="781206CA" w14:textId="77777777" w:rsidR="005A6E0E" w:rsidRPr="005A6E0E" w:rsidRDefault="005A6E0E" w:rsidP="005A6E0E">
      <w:pPr>
        <w:spacing w:line="276" w:lineRule="auto"/>
        <w:ind w:left="-142" w:firstLine="505"/>
        <w:jc w:val="both"/>
        <w:rPr>
          <w:sz w:val="28"/>
          <w:szCs w:val="28"/>
        </w:rPr>
      </w:pPr>
      <w:r w:rsidRPr="005A6E0E">
        <w:rPr>
          <w:sz w:val="28"/>
          <w:szCs w:val="28"/>
        </w:rPr>
        <w:t>- Налоговый кодекс Российской Федерации (в дальнейшем НК РФ);</w:t>
      </w:r>
    </w:p>
    <w:p w14:paraId="669B7E00" w14:textId="77777777" w:rsidR="005A6E0E" w:rsidRPr="005A6E0E" w:rsidRDefault="005A6E0E" w:rsidP="005A6E0E">
      <w:pPr>
        <w:spacing w:line="276" w:lineRule="auto"/>
        <w:ind w:left="-142" w:firstLine="505"/>
        <w:jc w:val="both"/>
        <w:rPr>
          <w:sz w:val="28"/>
          <w:szCs w:val="28"/>
        </w:rPr>
      </w:pPr>
      <w:r w:rsidRPr="005A6E0E">
        <w:rPr>
          <w:sz w:val="28"/>
          <w:szCs w:val="28"/>
        </w:rPr>
        <w:t>- Трудовой Кодекс Российской Федерации (в дальнейшем ТК РФ);</w:t>
      </w:r>
    </w:p>
    <w:p w14:paraId="763DA156" w14:textId="77777777" w:rsidR="005A6E0E" w:rsidRPr="005A6E0E" w:rsidRDefault="005A6E0E" w:rsidP="005A6E0E">
      <w:pPr>
        <w:spacing w:line="276" w:lineRule="auto"/>
        <w:ind w:left="-142" w:firstLine="505"/>
        <w:jc w:val="both"/>
        <w:rPr>
          <w:sz w:val="28"/>
          <w:szCs w:val="28"/>
        </w:rPr>
      </w:pPr>
      <w:r w:rsidRPr="005A6E0E">
        <w:rPr>
          <w:sz w:val="28"/>
          <w:szCs w:val="28"/>
        </w:rPr>
        <w:t>- Федеральный закон от 27.07.2010 № 190-ФЗ «О теплоснабжении»;</w:t>
      </w:r>
    </w:p>
    <w:p w14:paraId="35634A31" w14:textId="77777777" w:rsidR="005A6E0E" w:rsidRPr="005A6E0E" w:rsidRDefault="005A6E0E" w:rsidP="005A6E0E">
      <w:pPr>
        <w:spacing w:line="276" w:lineRule="auto"/>
        <w:ind w:left="-142" w:firstLine="505"/>
        <w:jc w:val="both"/>
        <w:rPr>
          <w:sz w:val="28"/>
          <w:szCs w:val="28"/>
        </w:rPr>
      </w:pPr>
      <w:r w:rsidRPr="005A6E0E">
        <w:rPr>
          <w:sz w:val="28"/>
          <w:szCs w:val="28"/>
        </w:rPr>
        <w:t>- Федеральный Закон от 17.08.1995 № 147-ФЗ «О естественных монополиях»;</w:t>
      </w:r>
    </w:p>
    <w:p w14:paraId="3D220DA5" w14:textId="77777777" w:rsidR="005A6E0E" w:rsidRPr="005A6E0E" w:rsidRDefault="005A6E0E" w:rsidP="005A6E0E">
      <w:pPr>
        <w:tabs>
          <w:tab w:val="num" w:pos="360"/>
          <w:tab w:val="num" w:pos="1080"/>
        </w:tabs>
        <w:spacing w:line="276" w:lineRule="auto"/>
        <w:ind w:left="-142" w:firstLine="505"/>
        <w:jc w:val="both"/>
        <w:rPr>
          <w:sz w:val="28"/>
          <w:szCs w:val="28"/>
        </w:rPr>
      </w:pPr>
      <w:r w:rsidRPr="005A6E0E">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5E725698" w14:textId="77777777" w:rsidR="005A6E0E" w:rsidRPr="005A6E0E" w:rsidRDefault="005A6E0E" w:rsidP="005A6E0E">
      <w:pPr>
        <w:tabs>
          <w:tab w:val="num" w:pos="360"/>
          <w:tab w:val="num" w:pos="1080"/>
        </w:tabs>
        <w:spacing w:line="276" w:lineRule="auto"/>
        <w:ind w:left="-142" w:firstLine="505"/>
        <w:jc w:val="both"/>
        <w:rPr>
          <w:sz w:val="28"/>
          <w:szCs w:val="28"/>
        </w:rPr>
      </w:pPr>
      <w:r w:rsidRPr="005A6E0E">
        <w:rPr>
          <w:sz w:val="28"/>
          <w:szCs w:val="28"/>
        </w:rPr>
        <w:t>- Постановление Правительства Российской Федерации 22.10.2012 № 1075 «О ценообразовании в сфере теплоснабжения»;</w:t>
      </w:r>
    </w:p>
    <w:p w14:paraId="6370F562" w14:textId="77777777" w:rsidR="005A6E0E" w:rsidRPr="005A6E0E" w:rsidRDefault="005A6E0E" w:rsidP="005A6E0E">
      <w:pPr>
        <w:tabs>
          <w:tab w:val="num" w:pos="360"/>
          <w:tab w:val="num" w:pos="1080"/>
        </w:tabs>
        <w:spacing w:line="276" w:lineRule="auto"/>
        <w:ind w:left="-142" w:firstLine="505"/>
        <w:jc w:val="both"/>
        <w:rPr>
          <w:sz w:val="28"/>
          <w:szCs w:val="28"/>
        </w:rPr>
      </w:pPr>
      <w:r w:rsidRPr="005A6E0E">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sidRPr="005A6E0E">
        <w:rPr>
          <w:sz w:val="28"/>
          <w:szCs w:val="28"/>
        </w:rPr>
        <w:t xml:space="preserve"> </w:t>
      </w:r>
    </w:p>
    <w:p w14:paraId="7F82AD94" w14:textId="77777777" w:rsidR="005A6E0E" w:rsidRPr="005A6E0E" w:rsidRDefault="005A6E0E" w:rsidP="005A6E0E">
      <w:pPr>
        <w:tabs>
          <w:tab w:val="num" w:pos="360"/>
          <w:tab w:val="num" w:pos="1080"/>
        </w:tabs>
        <w:spacing w:line="276" w:lineRule="auto"/>
        <w:ind w:left="-142" w:firstLine="505"/>
        <w:jc w:val="both"/>
        <w:rPr>
          <w:rFonts w:eastAsia="Calibri"/>
          <w:sz w:val="28"/>
          <w:szCs w:val="28"/>
          <w:lang w:eastAsia="en-US"/>
        </w:rPr>
      </w:pPr>
      <w:r w:rsidRPr="005A6E0E">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534A0611" w14:textId="77777777" w:rsidR="005A6E0E" w:rsidRPr="005A6E0E" w:rsidRDefault="005A6E0E" w:rsidP="005A6E0E">
      <w:pPr>
        <w:tabs>
          <w:tab w:val="num" w:pos="360"/>
          <w:tab w:val="num" w:pos="1080"/>
        </w:tabs>
        <w:spacing w:line="276" w:lineRule="auto"/>
        <w:ind w:left="-142" w:firstLine="505"/>
        <w:jc w:val="both"/>
        <w:rPr>
          <w:sz w:val="28"/>
          <w:szCs w:val="28"/>
        </w:rPr>
      </w:pPr>
      <w:r w:rsidRPr="005A6E0E">
        <w:rPr>
          <w:sz w:val="28"/>
          <w:szCs w:val="28"/>
        </w:rPr>
        <w:t>- Приказ Министерства строительства и жилищно-коммунального хозяйства Российской Федерации от 28.08.2014 №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59D7AB64" w14:textId="77777777" w:rsidR="005A6E0E" w:rsidRPr="005A6E0E" w:rsidRDefault="005A6E0E" w:rsidP="005A6E0E">
      <w:pPr>
        <w:tabs>
          <w:tab w:val="num" w:pos="360"/>
          <w:tab w:val="num" w:pos="1080"/>
        </w:tabs>
        <w:spacing w:line="276" w:lineRule="auto"/>
        <w:ind w:left="-142" w:firstLine="505"/>
        <w:jc w:val="both"/>
        <w:rPr>
          <w:sz w:val="28"/>
          <w:szCs w:val="28"/>
        </w:rPr>
      </w:pPr>
      <w:r w:rsidRPr="005A6E0E">
        <w:rPr>
          <w:sz w:val="28"/>
          <w:szCs w:val="28"/>
        </w:rPr>
        <w:t>- Приказ Минстроя России от 16.02.2023 № 103/пр «Об утверждении формы инвестиционной программы организации, осуществляющей регулируемые виды деятельности в сфере теплоснабжения»;</w:t>
      </w:r>
    </w:p>
    <w:p w14:paraId="41D706C7" w14:textId="77777777" w:rsidR="005A6E0E" w:rsidRPr="005A6E0E" w:rsidRDefault="005A6E0E" w:rsidP="005A6E0E">
      <w:pPr>
        <w:tabs>
          <w:tab w:val="num" w:pos="360"/>
          <w:tab w:val="num" w:pos="1080"/>
        </w:tabs>
        <w:spacing w:line="276" w:lineRule="auto"/>
        <w:ind w:left="-142" w:firstLine="505"/>
        <w:jc w:val="both"/>
        <w:rPr>
          <w:rFonts w:eastAsia="Calibri"/>
          <w:sz w:val="28"/>
          <w:szCs w:val="28"/>
          <w:lang w:eastAsia="en-US"/>
        </w:rPr>
      </w:pPr>
      <w:r w:rsidRPr="005A6E0E">
        <w:rPr>
          <w:sz w:val="28"/>
          <w:szCs w:val="28"/>
        </w:rPr>
        <w:lastRenderedPageBreak/>
        <w:t>- Приказ Минстроя России от 17.03.2023 № 197/пр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теплоснабжения и признании утратившим силу приказа Министерства строительства и жилищно-коммунального хозяйства Российской Федерации от 13 августа 2014 г. № 459/пр»;</w:t>
      </w:r>
    </w:p>
    <w:p w14:paraId="712BC5E6" w14:textId="77777777" w:rsidR="005A6E0E" w:rsidRPr="005A6E0E" w:rsidRDefault="005A6E0E" w:rsidP="005A6E0E">
      <w:pPr>
        <w:tabs>
          <w:tab w:val="num" w:pos="360"/>
          <w:tab w:val="num" w:pos="1080"/>
        </w:tabs>
        <w:spacing w:line="276" w:lineRule="auto"/>
        <w:ind w:left="-142" w:firstLine="505"/>
        <w:jc w:val="both"/>
        <w:rPr>
          <w:rFonts w:eastAsia="Calibri"/>
          <w:sz w:val="28"/>
          <w:szCs w:val="28"/>
          <w:lang w:eastAsia="en-US"/>
        </w:rPr>
      </w:pPr>
      <w:r w:rsidRPr="005A6E0E">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753FEF1" w14:textId="77777777" w:rsidR="005A6E0E" w:rsidRPr="005A6E0E" w:rsidRDefault="005A6E0E" w:rsidP="005A6E0E">
      <w:pPr>
        <w:tabs>
          <w:tab w:val="num" w:pos="360"/>
          <w:tab w:val="num" w:pos="1080"/>
        </w:tabs>
        <w:spacing w:line="276" w:lineRule="auto"/>
        <w:ind w:left="-142" w:firstLine="505"/>
        <w:jc w:val="both"/>
        <w:rPr>
          <w:rFonts w:eastAsia="Calibri"/>
          <w:sz w:val="28"/>
          <w:szCs w:val="28"/>
          <w:lang w:eastAsia="en-US"/>
        </w:rPr>
      </w:pPr>
    </w:p>
    <w:p w14:paraId="2C683D17" w14:textId="77777777" w:rsidR="005A6E0E" w:rsidRPr="005A6E0E" w:rsidRDefault="005A6E0E" w:rsidP="00DC587D">
      <w:pPr>
        <w:keepNext/>
        <w:numPr>
          <w:ilvl w:val="0"/>
          <w:numId w:val="11"/>
        </w:numPr>
        <w:spacing w:line="360" w:lineRule="auto"/>
        <w:jc w:val="center"/>
        <w:outlineLvl w:val="0"/>
        <w:rPr>
          <w:b/>
          <w:sz w:val="28"/>
          <w:szCs w:val="20"/>
        </w:rPr>
      </w:pPr>
      <w:r w:rsidRPr="005A6E0E">
        <w:rPr>
          <w:b/>
          <w:sz w:val="28"/>
          <w:szCs w:val="20"/>
        </w:rPr>
        <w:t>Анализ представленных документов</w:t>
      </w:r>
    </w:p>
    <w:p w14:paraId="35FC7785" w14:textId="77777777" w:rsidR="005A6E0E" w:rsidRPr="005A6E0E" w:rsidRDefault="005A6E0E" w:rsidP="005A6E0E">
      <w:pPr>
        <w:tabs>
          <w:tab w:val="left" w:pos="720"/>
        </w:tabs>
        <w:spacing w:line="276" w:lineRule="auto"/>
        <w:ind w:firstLine="709"/>
        <w:jc w:val="both"/>
        <w:rPr>
          <w:sz w:val="28"/>
          <w:szCs w:val="28"/>
        </w:rPr>
      </w:pPr>
      <w:r w:rsidRPr="005A6E0E">
        <w:rPr>
          <w:sz w:val="28"/>
          <w:szCs w:val="28"/>
        </w:rPr>
        <w:t xml:space="preserve">ОАО «СКЭК» (далее Предприятие) обратилось в Региональную энергетическую комиссию Кузбасса с заявлением о внесении изменений </w:t>
      </w:r>
      <w:r w:rsidRPr="005A6E0E">
        <w:rPr>
          <w:sz w:val="28"/>
          <w:szCs w:val="28"/>
        </w:rPr>
        <w:br/>
        <w:t>в утвержденную инвестиционную программу в сфере теплоснабжения на территории Промышленновского муниципального округа на 2015-2025 годы.</w:t>
      </w:r>
    </w:p>
    <w:p w14:paraId="3181ECD4" w14:textId="77777777" w:rsidR="005A6E0E" w:rsidRPr="005A6E0E" w:rsidRDefault="005A6E0E" w:rsidP="005A6E0E">
      <w:pPr>
        <w:tabs>
          <w:tab w:val="left" w:pos="720"/>
        </w:tabs>
        <w:spacing w:line="276" w:lineRule="auto"/>
        <w:ind w:firstLine="709"/>
        <w:jc w:val="both"/>
        <w:rPr>
          <w:sz w:val="28"/>
          <w:szCs w:val="28"/>
        </w:rPr>
      </w:pPr>
      <w:r w:rsidRPr="005A6E0E">
        <w:rPr>
          <w:sz w:val="28"/>
          <w:szCs w:val="28"/>
        </w:rPr>
        <w:t xml:space="preserve">Постановлением Региональной энергетической комиссии Кузбасса </w:t>
      </w:r>
      <w:r w:rsidRPr="005A6E0E">
        <w:rPr>
          <w:sz w:val="28"/>
          <w:szCs w:val="28"/>
        </w:rPr>
        <w:br/>
        <w:t xml:space="preserve">от 30.10.2015 № 761 «Об установлении плановых показателей надежности и энергетической эффективности объектов теплоснабжения и утверждении инвестиционной программы ОАО «Северо-кузбасская энергетическая компания» по узлу теплоснабжения Промышленновский муниципальный район, в сфере теплоснабжения на 2015 - 2025 годы» (в редакции постановлений региональной энергетической комиссии Кемеровской области от 06.04.2017 № 43, от 14.11.2017 № 374, от 29.12.2018 № 761) утверждена инвестиционная программа в размере 200 793,34 тыс. руб., в том числе: </w:t>
      </w:r>
    </w:p>
    <w:p w14:paraId="60674DBE" w14:textId="77777777" w:rsidR="005A6E0E" w:rsidRPr="005A6E0E" w:rsidRDefault="005A6E0E" w:rsidP="005A6E0E">
      <w:pPr>
        <w:tabs>
          <w:tab w:val="left" w:pos="720"/>
        </w:tabs>
        <w:spacing w:line="276" w:lineRule="auto"/>
        <w:ind w:firstLine="709"/>
        <w:jc w:val="both"/>
        <w:rPr>
          <w:b/>
          <w:sz w:val="28"/>
          <w:szCs w:val="28"/>
        </w:rPr>
      </w:pPr>
      <w:r w:rsidRPr="005A6E0E">
        <w:rPr>
          <w:b/>
          <w:sz w:val="28"/>
          <w:szCs w:val="28"/>
        </w:rPr>
        <w:t>По концессионному соглашению от 10.11.2015 № б/н</w:t>
      </w:r>
    </w:p>
    <w:p w14:paraId="761E4BDC" w14:textId="77777777" w:rsidR="005A6E0E" w:rsidRPr="005A6E0E" w:rsidRDefault="005A6E0E" w:rsidP="00DC587D">
      <w:pPr>
        <w:numPr>
          <w:ilvl w:val="0"/>
          <w:numId w:val="12"/>
        </w:numPr>
        <w:tabs>
          <w:tab w:val="left" w:pos="720"/>
        </w:tabs>
        <w:spacing w:line="276" w:lineRule="auto"/>
        <w:ind w:left="0" w:firstLine="709"/>
        <w:jc w:val="both"/>
        <w:rPr>
          <w:sz w:val="28"/>
          <w:szCs w:val="28"/>
        </w:rPr>
      </w:pPr>
      <w:r w:rsidRPr="005A6E0E">
        <w:rPr>
          <w:sz w:val="28"/>
          <w:szCs w:val="28"/>
        </w:rPr>
        <w:t xml:space="preserve">Средства, полученные за счет платы за подключение </w:t>
      </w:r>
      <w:r w:rsidRPr="005A6E0E">
        <w:rPr>
          <w:sz w:val="28"/>
          <w:szCs w:val="28"/>
        </w:rPr>
        <w:br/>
        <w:t>в размере 2 161 тыс. руб.</w:t>
      </w:r>
    </w:p>
    <w:p w14:paraId="03512EF6" w14:textId="77777777" w:rsidR="005A6E0E" w:rsidRPr="005A6E0E" w:rsidRDefault="005A6E0E" w:rsidP="00DC587D">
      <w:pPr>
        <w:numPr>
          <w:ilvl w:val="0"/>
          <w:numId w:val="12"/>
        </w:numPr>
        <w:tabs>
          <w:tab w:val="left" w:pos="720"/>
        </w:tabs>
        <w:spacing w:line="276" w:lineRule="auto"/>
        <w:ind w:left="0" w:firstLine="709"/>
        <w:jc w:val="both"/>
        <w:rPr>
          <w:sz w:val="28"/>
          <w:szCs w:val="28"/>
        </w:rPr>
      </w:pPr>
      <w:r w:rsidRPr="005A6E0E">
        <w:rPr>
          <w:sz w:val="28"/>
          <w:szCs w:val="28"/>
        </w:rPr>
        <w:t>Кредиты в размере 103 531 тыс. руб.</w:t>
      </w:r>
    </w:p>
    <w:p w14:paraId="5C83468B" w14:textId="77777777" w:rsidR="005A6E0E" w:rsidRPr="005A6E0E" w:rsidRDefault="005A6E0E" w:rsidP="00DC587D">
      <w:pPr>
        <w:numPr>
          <w:ilvl w:val="0"/>
          <w:numId w:val="12"/>
        </w:numPr>
        <w:tabs>
          <w:tab w:val="left" w:pos="720"/>
        </w:tabs>
        <w:spacing w:line="276" w:lineRule="auto"/>
        <w:ind w:left="0" w:firstLine="709"/>
        <w:jc w:val="both"/>
        <w:rPr>
          <w:sz w:val="28"/>
          <w:szCs w:val="28"/>
        </w:rPr>
      </w:pPr>
      <w:r w:rsidRPr="005A6E0E">
        <w:rPr>
          <w:sz w:val="28"/>
          <w:szCs w:val="28"/>
        </w:rPr>
        <w:t>Бюджетное финансирование в размере 13 992 тыс. руб.</w:t>
      </w:r>
    </w:p>
    <w:p w14:paraId="33361EA9" w14:textId="77777777" w:rsidR="005A6E0E" w:rsidRPr="005A6E0E" w:rsidRDefault="005A6E0E" w:rsidP="005A6E0E">
      <w:pPr>
        <w:tabs>
          <w:tab w:val="left" w:pos="720"/>
        </w:tabs>
        <w:spacing w:line="276" w:lineRule="auto"/>
        <w:ind w:firstLine="709"/>
        <w:jc w:val="both"/>
        <w:rPr>
          <w:b/>
          <w:sz w:val="28"/>
          <w:szCs w:val="28"/>
        </w:rPr>
      </w:pPr>
      <w:r w:rsidRPr="005A6E0E">
        <w:rPr>
          <w:b/>
          <w:sz w:val="28"/>
          <w:szCs w:val="28"/>
        </w:rPr>
        <w:t>По концессионному соглашению от 06.12.2018 № б/н</w:t>
      </w:r>
    </w:p>
    <w:p w14:paraId="3E4313E9" w14:textId="77777777" w:rsidR="005A6E0E" w:rsidRPr="005A6E0E" w:rsidRDefault="005A6E0E" w:rsidP="00DC587D">
      <w:pPr>
        <w:numPr>
          <w:ilvl w:val="0"/>
          <w:numId w:val="12"/>
        </w:numPr>
        <w:tabs>
          <w:tab w:val="left" w:pos="720"/>
        </w:tabs>
        <w:spacing w:line="276" w:lineRule="auto"/>
        <w:ind w:left="0" w:firstLine="709"/>
        <w:jc w:val="both"/>
        <w:rPr>
          <w:sz w:val="28"/>
          <w:szCs w:val="28"/>
        </w:rPr>
      </w:pPr>
      <w:r w:rsidRPr="005A6E0E">
        <w:rPr>
          <w:sz w:val="28"/>
          <w:szCs w:val="28"/>
        </w:rPr>
        <w:t>Прибыль, направленная на инвестиции в размере 7 196,68 тыс. руб.</w:t>
      </w:r>
    </w:p>
    <w:p w14:paraId="2E5F954E" w14:textId="77777777" w:rsidR="005A6E0E" w:rsidRPr="005A6E0E" w:rsidRDefault="005A6E0E" w:rsidP="00DC587D">
      <w:pPr>
        <w:numPr>
          <w:ilvl w:val="0"/>
          <w:numId w:val="12"/>
        </w:numPr>
        <w:tabs>
          <w:tab w:val="left" w:pos="720"/>
        </w:tabs>
        <w:spacing w:line="276" w:lineRule="auto"/>
        <w:ind w:left="0" w:firstLine="709"/>
        <w:jc w:val="both"/>
        <w:rPr>
          <w:sz w:val="28"/>
          <w:szCs w:val="28"/>
        </w:rPr>
      </w:pPr>
      <w:r w:rsidRPr="005A6E0E">
        <w:rPr>
          <w:sz w:val="28"/>
          <w:szCs w:val="28"/>
        </w:rPr>
        <w:t>Бюджетное финансирование в размере 13 992 тыс. руб.</w:t>
      </w:r>
    </w:p>
    <w:p w14:paraId="23EFAC00" w14:textId="77777777" w:rsidR="005A6E0E" w:rsidRPr="005A6E0E" w:rsidRDefault="005A6E0E" w:rsidP="005A6E0E">
      <w:pPr>
        <w:tabs>
          <w:tab w:val="left" w:pos="720"/>
        </w:tabs>
        <w:spacing w:line="276" w:lineRule="auto"/>
        <w:ind w:firstLine="709"/>
        <w:jc w:val="both"/>
        <w:rPr>
          <w:sz w:val="28"/>
          <w:szCs w:val="28"/>
        </w:rPr>
      </w:pPr>
    </w:p>
    <w:p w14:paraId="3CA64D99" w14:textId="77777777" w:rsidR="005A6E0E" w:rsidRPr="005A6E0E" w:rsidRDefault="005A6E0E" w:rsidP="005A6E0E">
      <w:pPr>
        <w:tabs>
          <w:tab w:val="num" w:pos="360"/>
          <w:tab w:val="num" w:pos="1080"/>
        </w:tabs>
        <w:spacing w:line="276" w:lineRule="auto"/>
        <w:ind w:left="-142" w:firstLine="505"/>
        <w:jc w:val="both"/>
        <w:rPr>
          <w:sz w:val="28"/>
          <w:szCs w:val="28"/>
        </w:rPr>
      </w:pPr>
      <w:r w:rsidRPr="005A6E0E">
        <w:rPr>
          <w:sz w:val="28"/>
          <w:szCs w:val="28"/>
        </w:rPr>
        <w:t xml:space="preserve">Предприятие представило измененную инвестиционную программу </w:t>
      </w:r>
      <w:r w:rsidRPr="005A6E0E">
        <w:rPr>
          <w:sz w:val="28"/>
          <w:szCs w:val="28"/>
        </w:rPr>
        <w:br/>
        <w:t xml:space="preserve">в размере 215 715,22 тыс. руб., в том числе: </w:t>
      </w:r>
    </w:p>
    <w:p w14:paraId="52FBB901" w14:textId="77777777" w:rsidR="005A6E0E" w:rsidRPr="005A6E0E" w:rsidRDefault="005A6E0E" w:rsidP="005A6E0E">
      <w:pPr>
        <w:tabs>
          <w:tab w:val="left" w:pos="720"/>
        </w:tabs>
        <w:spacing w:line="276" w:lineRule="auto"/>
        <w:ind w:firstLine="709"/>
        <w:jc w:val="both"/>
        <w:rPr>
          <w:b/>
          <w:sz w:val="28"/>
          <w:szCs w:val="28"/>
        </w:rPr>
      </w:pPr>
      <w:r w:rsidRPr="005A6E0E">
        <w:rPr>
          <w:b/>
          <w:sz w:val="28"/>
          <w:szCs w:val="28"/>
        </w:rPr>
        <w:t>По концессионному соглашению от 10.11.2015 № б/н</w:t>
      </w:r>
    </w:p>
    <w:p w14:paraId="1DF52DB6" w14:textId="77777777" w:rsidR="005A6E0E" w:rsidRPr="005A6E0E" w:rsidRDefault="005A6E0E" w:rsidP="00DC587D">
      <w:pPr>
        <w:numPr>
          <w:ilvl w:val="0"/>
          <w:numId w:val="12"/>
        </w:numPr>
        <w:tabs>
          <w:tab w:val="left" w:pos="720"/>
        </w:tabs>
        <w:spacing w:line="276" w:lineRule="auto"/>
        <w:ind w:left="0" w:firstLine="709"/>
        <w:jc w:val="both"/>
        <w:rPr>
          <w:sz w:val="28"/>
          <w:szCs w:val="28"/>
        </w:rPr>
      </w:pPr>
      <w:r w:rsidRPr="005A6E0E">
        <w:rPr>
          <w:sz w:val="28"/>
          <w:szCs w:val="28"/>
        </w:rPr>
        <w:t>Прибыль, направленная на инвестиции в размере 14 921 тыс. руб.</w:t>
      </w:r>
    </w:p>
    <w:p w14:paraId="61E76A7E" w14:textId="77777777" w:rsidR="005A6E0E" w:rsidRPr="005A6E0E" w:rsidRDefault="005A6E0E" w:rsidP="00DC587D">
      <w:pPr>
        <w:numPr>
          <w:ilvl w:val="0"/>
          <w:numId w:val="12"/>
        </w:numPr>
        <w:tabs>
          <w:tab w:val="left" w:pos="720"/>
        </w:tabs>
        <w:spacing w:line="276" w:lineRule="auto"/>
        <w:ind w:left="0" w:firstLine="709"/>
        <w:jc w:val="both"/>
        <w:rPr>
          <w:sz w:val="28"/>
          <w:szCs w:val="28"/>
        </w:rPr>
      </w:pPr>
      <w:r w:rsidRPr="005A6E0E">
        <w:rPr>
          <w:sz w:val="28"/>
          <w:szCs w:val="28"/>
        </w:rPr>
        <w:t xml:space="preserve">Средства, полученные за счет платы за подключение </w:t>
      </w:r>
      <w:r w:rsidRPr="005A6E0E">
        <w:rPr>
          <w:sz w:val="28"/>
          <w:szCs w:val="28"/>
        </w:rPr>
        <w:br/>
        <w:t>в размере 2 161 тыс. руб.</w:t>
      </w:r>
    </w:p>
    <w:p w14:paraId="05ED59A4" w14:textId="77777777" w:rsidR="005A6E0E" w:rsidRPr="005A6E0E" w:rsidRDefault="005A6E0E" w:rsidP="00DC587D">
      <w:pPr>
        <w:numPr>
          <w:ilvl w:val="0"/>
          <w:numId w:val="12"/>
        </w:numPr>
        <w:tabs>
          <w:tab w:val="left" w:pos="720"/>
        </w:tabs>
        <w:spacing w:line="276" w:lineRule="auto"/>
        <w:ind w:left="0" w:firstLine="709"/>
        <w:jc w:val="both"/>
        <w:rPr>
          <w:sz w:val="28"/>
          <w:szCs w:val="28"/>
        </w:rPr>
      </w:pPr>
      <w:r w:rsidRPr="005A6E0E">
        <w:rPr>
          <w:sz w:val="28"/>
          <w:szCs w:val="28"/>
        </w:rPr>
        <w:lastRenderedPageBreak/>
        <w:t>Кредиты в размере 103 531 тыс. руб.</w:t>
      </w:r>
    </w:p>
    <w:p w14:paraId="7D949156" w14:textId="77777777" w:rsidR="005A6E0E" w:rsidRPr="005A6E0E" w:rsidRDefault="005A6E0E" w:rsidP="00DC587D">
      <w:pPr>
        <w:numPr>
          <w:ilvl w:val="0"/>
          <w:numId w:val="12"/>
        </w:numPr>
        <w:tabs>
          <w:tab w:val="left" w:pos="720"/>
        </w:tabs>
        <w:spacing w:line="276" w:lineRule="auto"/>
        <w:ind w:left="0" w:firstLine="709"/>
        <w:jc w:val="both"/>
        <w:rPr>
          <w:sz w:val="28"/>
          <w:szCs w:val="28"/>
        </w:rPr>
      </w:pPr>
      <w:r w:rsidRPr="005A6E0E">
        <w:rPr>
          <w:sz w:val="28"/>
          <w:szCs w:val="28"/>
        </w:rPr>
        <w:t>Бюджетное финансирование в размере 13 992 тыс. руб.</w:t>
      </w:r>
    </w:p>
    <w:p w14:paraId="47988940" w14:textId="77777777" w:rsidR="005A6E0E" w:rsidRPr="005A6E0E" w:rsidRDefault="005A6E0E" w:rsidP="00DC587D">
      <w:pPr>
        <w:numPr>
          <w:ilvl w:val="0"/>
          <w:numId w:val="12"/>
        </w:numPr>
        <w:tabs>
          <w:tab w:val="left" w:pos="720"/>
        </w:tabs>
        <w:spacing w:line="276" w:lineRule="auto"/>
        <w:ind w:left="0" w:firstLine="709"/>
        <w:jc w:val="both"/>
        <w:rPr>
          <w:sz w:val="28"/>
          <w:szCs w:val="28"/>
        </w:rPr>
      </w:pPr>
    </w:p>
    <w:p w14:paraId="41D64394" w14:textId="77777777" w:rsidR="005A6E0E" w:rsidRPr="005A6E0E" w:rsidRDefault="005A6E0E" w:rsidP="005A6E0E">
      <w:pPr>
        <w:tabs>
          <w:tab w:val="left" w:pos="720"/>
        </w:tabs>
        <w:spacing w:line="276" w:lineRule="auto"/>
        <w:ind w:firstLine="709"/>
        <w:jc w:val="both"/>
        <w:rPr>
          <w:b/>
          <w:sz w:val="28"/>
          <w:szCs w:val="28"/>
        </w:rPr>
      </w:pPr>
      <w:r w:rsidRPr="005A6E0E">
        <w:rPr>
          <w:b/>
          <w:sz w:val="28"/>
          <w:szCs w:val="28"/>
        </w:rPr>
        <w:t>По концессионному соглашению от 06.12.2018 № б/н</w:t>
      </w:r>
    </w:p>
    <w:p w14:paraId="53EB4ABF" w14:textId="77777777" w:rsidR="005A6E0E" w:rsidRPr="005A6E0E" w:rsidRDefault="005A6E0E" w:rsidP="00DC587D">
      <w:pPr>
        <w:numPr>
          <w:ilvl w:val="0"/>
          <w:numId w:val="12"/>
        </w:numPr>
        <w:tabs>
          <w:tab w:val="left" w:pos="720"/>
        </w:tabs>
        <w:spacing w:line="276" w:lineRule="auto"/>
        <w:ind w:left="0" w:firstLine="709"/>
        <w:jc w:val="both"/>
        <w:rPr>
          <w:sz w:val="28"/>
          <w:szCs w:val="28"/>
        </w:rPr>
      </w:pPr>
      <w:r w:rsidRPr="005A6E0E">
        <w:rPr>
          <w:sz w:val="28"/>
          <w:szCs w:val="28"/>
        </w:rPr>
        <w:t>Прибыль, направленная на инвестиции в размере 7 196 тыс. руб.</w:t>
      </w:r>
    </w:p>
    <w:p w14:paraId="049F7441" w14:textId="77777777" w:rsidR="005A6E0E" w:rsidRPr="005A6E0E" w:rsidRDefault="005A6E0E" w:rsidP="00DC587D">
      <w:pPr>
        <w:numPr>
          <w:ilvl w:val="0"/>
          <w:numId w:val="12"/>
        </w:numPr>
        <w:tabs>
          <w:tab w:val="left" w:pos="720"/>
        </w:tabs>
        <w:spacing w:line="276" w:lineRule="auto"/>
        <w:ind w:left="0" w:firstLine="709"/>
        <w:jc w:val="both"/>
        <w:rPr>
          <w:sz w:val="28"/>
          <w:szCs w:val="28"/>
        </w:rPr>
      </w:pPr>
      <w:r w:rsidRPr="005A6E0E">
        <w:rPr>
          <w:sz w:val="28"/>
          <w:szCs w:val="28"/>
        </w:rPr>
        <w:t>Бюджетное финансирование в размере 73 912 тыс. руб.</w:t>
      </w:r>
    </w:p>
    <w:p w14:paraId="743BA68B" w14:textId="77777777" w:rsidR="005A6E0E" w:rsidRPr="005A6E0E" w:rsidRDefault="005A6E0E" w:rsidP="005A6E0E">
      <w:pPr>
        <w:tabs>
          <w:tab w:val="num" w:pos="360"/>
          <w:tab w:val="num" w:pos="1080"/>
        </w:tabs>
        <w:spacing w:line="276" w:lineRule="auto"/>
        <w:ind w:left="-142" w:firstLine="505"/>
        <w:jc w:val="both"/>
        <w:rPr>
          <w:sz w:val="28"/>
          <w:szCs w:val="28"/>
        </w:rPr>
      </w:pPr>
    </w:p>
    <w:p w14:paraId="2F7126E5" w14:textId="77777777" w:rsidR="005A6E0E" w:rsidRPr="005A6E0E" w:rsidRDefault="005A6E0E" w:rsidP="005A6E0E">
      <w:pPr>
        <w:spacing w:line="276" w:lineRule="auto"/>
        <w:ind w:firstLine="708"/>
        <w:jc w:val="both"/>
        <w:rPr>
          <w:bCs/>
          <w:sz w:val="28"/>
          <w:szCs w:val="28"/>
        </w:rPr>
      </w:pPr>
      <w:r w:rsidRPr="005A6E0E">
        <w:rPr>
          <w:bCs/>
          <w:sz w:val="28"/>
          <w:szCs w:val="28"/>
        </w:rPr>
        <w:t>Изменение инвестиционной программы производится в связи с изменениями следующих концессионных соглашений:</w:t>
      </w:r>
    </w:p>
    <w:p w14:paraId="22EDF789" w14:textId="77777777" w:rsidR="005A6E0E" w:rsidRPr="005A6E0E" w:rsidRDefault="005A6E0E" w:rsidP="00DC587D">
      <w:pPr>
        <w:numPr>
          <w:ilvl w:val="0"/>
          <w:numId w:val="12"/>
        </w:numPr>
        <w:spacing w:line="276" w:lineRule="auto"/>
        <w:ind w:left="0" w:firstLine="709"/>
        <w:jc w:val="both"/>
        <w:rPr>
          <w:bCs/>
          <w:sz w:val="28"/>
          <w:szCs w:val="28"/>
        </w:rPr>
      </w:pPr>
      <w:r w:rsidRPr="005A6E0E">
        <w:rPr>
          <w:bCs/>
          <w:sz w:val="28"/>
          <w:szCs w:val="28"/>
        </w:rPr>
        <w:t>Концессионное соглашение № б/н от 10.11.2015, заключенное между КУМИ Промышленновского муниципального округа и ОАО «СКЭК» (дополнительное соглашение № 8 от 16.12.2024).</w:t>
      </w:r>
    </w:p>
    <w:p w14:paraId="1E3DFC2B" w14:textId="77777777" w:rsidR="005A6E0E" w:rsidRPr="005A6E0E" w:rsidRDefault="005A6E0E" w:rsidP="00DC587D">
      <w:pPr>
        <w:numPr>
          <w:ilvl w:val="0"/>
          <w:numId w:val="12"/>
        </w:numPr>
        <w:spacing w:line="276" w:lineRule="auto"/>
        <w:ind w:left="0" w:firstLine="709"/>
        <w:jc w:val="both"/>
        <w:rPr>
          <w:bCs/>
          <w:sz w:val="28"/>
          <w:szCs w:val="28"/>
        </w:rPr>
      </w:pPr>
      <w:r w:rsidRPr="005A6E0E">
        <w:rPr>
          <w:bCs/>
          <w:sz w:val="28"/>
          <w:szCs w:val="28"/>
        </w:rPr>
        <w:t>Концессионное соглашение № б/н от 06.12.2018, заключенное между КУМИ Промышленновского муниципального округа и ОАО «СКЭК» (дополнительное соглашение № 1 от 18.12.2024).</w:t>
      </w:r>
    </w:p>
    <w:p w14:paraId="4AFFB657" w14:textId="77777777" w:rsidR="005A6E0E" w:rsidRPr="005A6E0E" w:rsidRDefault="005A6E0E" w:rsidP="005A6E0E">
      <w:pPr>
        <w:spacing w:line="276" w:lineRule="auto"/>
        <w:ind w:left="709"/>
        <w:jc w:val="both"/>
        <w:rPr>
          <w:bCs/>
          <w:sz w:val="28"/>
          <w:szCs w:val="28"/>
        </w:rPr>
      </w:pPr>
    </w:p>
    <w:p w14:paraId="4F0314B3" w14:textId="77777777" w:rsidR="005A6E0E" w:rsidRPr="005A6E0E" w:rsidRDefault="005A6E0E" w:rsidP="005A6E0E">
      <w:pPr>
        <w:spacing w:line="276" w:lineRule="auto"/>
        <w:ind w:firstLine="709"/>
        <w:jc w:val="both"/>
        <w:rPr>
          <w:bCs/>
          <w:sz w:val="28"/>
          <w:szCs w:val="28"/>
        </w:rPr>
      </w:pPr>
      <w:r w:rsidRPr="005A6E0E">
        <w:rPr>
          <w:bCs/>
          <w:sz w:val="28"/>
          <w:szCs w:val="28"/>
        </w:rPr>
        <w:t>Все изменения инвестиционной программы соответствуют актуализированной на 2025 год схеме теплоснабжения Промышленновского муниципального округа.</w:t>
      </w:r>
    </w:p>
    <w:p w14:paraId="443E02D9" w14:textId="77777777" w:rsidR="005A6E0E" w:rsidRPr="005A6E0E" w:rsidRDefault="005A6E0E" w:rsidP="005A6E0E">
      <w:pPr>
        <w:autoSpaceDE w:val="0"/>
        <w:autoSpaceDN w:val="0"/>
        <w:adjustRightInd w:val="0"/>
        <w:spacing w:line="276" w:lineRule="auto"/>
        <w:ind w:firstLine="540"/>
        <w:jc w:val="both"/>
        <w:rPr>
          <w:bCs/>
          <w:sz w:val="28"/>
          <w:szCs w:val="20"/>
        </w:rPr>
      </w:pPr>
      <w:r w:rsidRPr="005A6E0E">
        <w:rPr>
          <w:bCs/>
          <w:sz w:val="28"/>
          <w:szCs w:val="20"/>
        </w:rPr>
        <w:t xml:space="preserve">Инвестиционная программа соответствует п. </w:t>
      </w:r>
      <w:hyperlink r:id="rId17" w:history="1">
        <w:r w:rsidRPr="005A6E0E">
          <w:rPr>
            <w:bCs/>
            <w:sz w:val="28"/>
            <w:szCs w:val="20"/>
          </w:rPr>
          <w:t>8</w:t>
        </w:r>
      </w:hyperlink>
      <w:r w:rsidRPr="005A6E0E">
        <w:rPr>
          <w:bCs/>
          <w:sz w:val="28"/>
          <w:szCs w:val="20"/>
        </w:rPr>
        <w:t xml:space="preserve"> - </w:t>
      </w:r>
      <w:hyperlink r:id="rId18" w:history="1">
        <w:r w:rsidRPr="005A6E0E">
          <w:rPr>
            <w:bCs/>
            <w:sz w:val="28"/>
            <w:szCs w:val="20"/>
          </w:rPr>
          <w:t>19</w:t>
        </w:r>
      </w:hyperlink>
      <w:r w:rsidRPr="005A6E0E">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5A6E0E">
        <w:rPr>
          <w:bCs/>
          <w:sz w:val="28"/>
          <w:szCs w:val="20"/>
        </w:rPr>
        <w:br/>
        <w:t>от 5 мая 2014 г. № 410 (далее Правила).</w:t>
      </w:r>
    </w:p>
    <w:p w14:paraId="1A002749" w14:textId="77777777" w:rsidR="005A6E0E" w:rsidRPr="005A6E0E" w:rsidRDefault="005A6E0E" w:rsidP="005A6E0E">
      <w:pPr>
        <w:spacing w:line="276" w:lineRule="auto"/>
        <w:ind w:firstLine="708"/>
        <w:jc w:val="both"/>
        <w:rPr>
          <w:bCs/>
          <w:sz w:val="28"/>
          <w:szCs w:val="28"/>
        </w:rPr>
      </w:pPr>
      <w:r w:rsidRPr="005A6E0E">
        <w:rPr>
          <w:bCs/>
          <w:sz w:val="28"/>
          <w:szCs w:val="28"/>
        </w:rPr>
        <w:t xml:space="preserve">В соответствии с п. 24 Правил инвестиционная программа согласована Администрацией </w:t>
      </w:r>
      <w:r w:rsidRPr="005A6E0E">
        <w:rPr>
          <w:bCs/>
          <w:sz w:val="28"/>
          <w:szCs w:val="20"/>
        </w:rPr>
        <w:t>Промышленновского муниципального округа</w:t>
      </w:r>
      <w:r w:rsidRPr="005A6E0E">
        <w:rPr>
          <w:bCs/>
          <w:sz w:val="28"/>
          <w:szCs w:val="28"/>
        </w:rPr>
        <w:t>.</w:t>
      </w:r>
    </w:p>
    <w:p w14:paraId="12EFD6F1" w14:textId="77777777" w:rsidR="005A6E0E" w:rsidRPr="005A6E0E" w:rsidRDefault="005A6E0E" w:rsidP="005A6E0E">
      <w:pPr>
        <w:spacing w:line="276" w:lineRule="auto"/>
        <w:ind w:firstLine="709"/>
        <w:jc w:val="both"/>
        <w:rPr>
          <w:bCs/>
          <w:sz w:val="28"/>
          <w:szCs w:val="20"/>
        </w:rPr>
      </w:pPr>
      <w:r w:rsidRPr="005A6E0E">
        <w:rPr>
          <w:bCs/>
          <w:sz w:val="28"/>
          <w:szCs w:val="20"/>
        </w:rPr>
        <w:t>Состав инвестиционной программы представлен в приложении к данному заключению.</w:t>
      </w:r>
    </w:p>
    <w:p w14:paraId="1615909A" w14:textId="77777777" w:rsidR="005A6E0E" w:rsidRPr="005A6E0E" w:rsidRDefault="005A6E0E" w:rsidP="005A6E0E">
      <w:pPr>
        <w:spacing w:line="276" w:lineRule="auto"/>
        <w:ind w:firstLine="709"/>
        <w:jc w:val="both"/>
        <w:rPr>
          <w:sz w:val="28"/>
          <w:szCs w:val="28"/>
        </w:rPr>
      </w:pPr>
      <w:r w:rsidRPr="005A6E0E">
        <w:rPr>
          <w:bCs/>
          <w:sz w:val="28"/>
          <w:szCs w:val="20"/>
        </w:rPr>
        <w:t>В качестве</w:t>
      </w:r>
      <w:r w:rsidRPr="005A6E0E">
        <w:rPr>
          <w:sz w:val="28"/>
          <w:szCs w:val="28"/>
        </w:rPr>
        <w:t xml:space="preserve"> обосновывающих материалов представлены: пояснительная записка к инвестиционной программе, локальные сметные расчеты, дополнительное соглашение № 8 от 16.12.2024, дополнительное </w:t>
      </w:r>
      <w:r w:rsidRPr="005A6E0E">
        <w:rPr>
          <w:sz w:val="28"/>
          <w:szCs w:val="28"/>
        </w:rPr>
        <w:br/>
        <w:t>соглашение № 1 от 18.12.2024, проектная документация, коммерческие предложения.</w:t>
      </w:r>
    </w:p>
    <w:p w14:paraId="54592E80" w14:textId="77777777" w:rsidR="005A6E0E" w:rsidRPr="005A6E0E" w:rsidRDefault="005A6E0E" w:rsidP="005A6E0E">
      <w:pPr>
        <w:spacing w:line="276" w:lineRule="auto"/>
        <w:ind w:firstLine="709"/>
        <w:jc w:val="both"/>
        <w:rPr>
          <w:sz w:val="28"/>
          <w:szCs w:val="28"/>
        </w:rPr>
      </w:pPr>
      <w:r w:rsidRPr="005A6E0E">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7C59B412" w14:textId="77777777" w:rsidR="005A6E0E" w:rsidRPr="005A6E0E" w:rsidRDefault="005A6E0E" w:rsidP="005A6E0E">
      <w:pPr>
        <w:spacing w:line="276" w:lineRule="auto"/>
        <w:ind w:firstLine="709"/>
        <w:jc w:val="both"/>
        <w:rPr>
          <w:sz w:val="28"/>
          <w:szCs w:val="28"/>
        </w:rPr>
      </w:pPr>
    </w:p>
    <w:p w14:paraId="1282DF65" w14:textId="77777777" w:rsidR="005A6E0E" w:rsidRPr="005A6E0E" w:rsidRDefault="005A6E0E" w:rsidP="00DC587D">
      <w:pPr>
        <w:keepNext/>
        <w:numPr>
          <w:ilvl w:val="0"/>
          <w:numId w:val="11"/>
        </w:numPr>
        <w:spacing w:line="360" w:lineRule="auto"/>
        <w:jc w:val="center"/>
        <w:outlineLvl w:val="0"/>
        <w:rPr>
          <w:b/>
          <w:sz w:val="28"/>
          <w:szCs w:val="20"/>
        </w:rPr>
      </w:pPr>
      <w:r w:rsidRPr="005A6E0E">
        <w:rPr>
          <w:b/>
          <w:sz w:val="28"/>
          <w:szCs w:val="20"/>
        </w:rPr>
        <w:lastRenderedPageBreak/>
        <w:t>Заключение</w:t>
      </w:r>
    </w:p>
    <w:p w14:paraId="41C0DD10" w14:textId="77777777" w:rsidR="005A6E0E" w:rsidRPr="005A6E0E" w:rsidRDefault="005A6E0E" w:rsidP="005A6E0E">
      <w:pPr>
        <w:spacing w:line="276" w:lineRule="auto"/>
        <w:ind w:firstLine="709"/>
        <w:jc w:val="both"/>
        <w:rPr>
          <w:sz w:val="28"/>
          <w:szCs w:val="28"/>
        </w:rPr>
      </w:pPr>
    </w:p>
    <w:p w14:paraId="1EED9192" w14:textId="77777777" w:rsidR="005A6E0E" w:rsidRPr="005A6E0E" w:rsidRDefault="005A6E0E" w:rsidP="005A6E0E">
      <w:pPr>
        <w:tabs>
          <w:tab w:val="num" w:pos="360"/>
          <w:tab w:val="num" w:pos="1080"/>
        </w:tabs>
        <w:spacing w:line="276" w:lineRule="auto"/>
        <w:ind w:left="-142" w:firstLine="505"/>
        <w:jc w:val="both"/>
        <w:rPr>
          <w:sz w:val="28"/>
          <w:szCs w:val="28"/>
        </w:rPr>
      </w:pPr>
      <w:r w:rsidRPr="005A6E0E">
        <w:rPr>
          <w:sz w:val="28"/>
          <w:szCs w:val="28"/>
        </w:rPr>
        <w:t xml:space="preserve">Проанализировав представленные обосновывающие документы, специалисты РЭК Кузбасса считают предложенные мероприятия обоснованными в полном объеме и предлагают утвердить инвестиционную программу на 2015-2026 годы в размере 215 715,22 тыс. руб., в том числе: </w:t>
      </w:r>
    </w:p>
    <w:p w14:paraId="1AF650F4" w14:textId="77777777" w:rsidR="005A6E0E" w:rsidRPr="005A6E0E" w:rsidRDefault="005A6E0E" w:rsidP="005A6E0E">
      <w:pPr>
        <w:tabs>
          <w:tab w:val="left" w:pos="720"/>
        </w:tabs>
        <w:spacing w:line="276" w:lineRule="auto"/>
        <w:ind w:firstLine="709"/>
        <w:jc w:val="both"/>
        <w:rPr>
          <w:b/>
          <w:sz w:val="28"/>
          <w:szCs w:val="28"/>
        </w:rPr>
      </w:pPr>
      <w:r w:rsidRPr="005A6E0E">
        <w:rPr>
          <w:b/>
          <w:sz w:val="28"/>
          <w:szCs w:val="28"/>
        </w:rPr>
        <w:t>По концессионному соглашению от 10.11.2015 № б/н</w:t>
      </w:r>
    </w:p>
    <w:p w14:paraId="768C5BFB" w14:textId="77777777" w:rsidR="005A6E0E" w:rsidRPr="005A6E0E" w:rsidRDefault="005A6E0E" w:rsidP="00DC587D">
      <w:pPr>
        <w:numPr>
          <w:ilvl w:val="0"/>
          <w:numId w:val="12"/>
        </w:numPr>
        <w:tabs>
          <w:tab w:val="left" w:pos="720"/>
        </w:tabs>
        <w:spacing w:line="276" w:lineRule="auto"/>
        <w:ind w:left="0" w:firstLine="709"/>
        <w:jc w:val="both"/>
        <w:rPr>
          <w:sz w:val="28"/>
          <w:szCs w:val="28"/>
        </w:rPr>
      </w:pPr>
      <w:r w:rsidRPr="005A6E0E">
        <w:rPr>
          <w:sz w:val="28"/>
          <w:szCs w:val="28"/>
        </w:rPr>
        <w:t>Прибыль, направленная на инвестиции в размере 14 921 тыс. руб.</w:t>
      </w:r>
    </w:p>
    <w:p w14:paraId="01B1A6FF" w14:textId="77777777" w:rsidR="005A6E0E" w:rsidRPr="005A6E0E" w:rsidRDefault="005A6E0E" w:rsidP="00DC587D">
      <w:pPr>
        <w:numPr>
          <w:ilvl w:val="0"/>
          <w:numId w:val="12"/>
        </w:numPr>
        <w:tabs>
          <w:tab w:val="left" w:pos="720"/>
        </w:tabs>
        <w:spacing w:line="276" w:lineRule="auto"/>
        <w:ind w:left="0" w:firstLine="709"/>
        <w:jc w:val="both"/>
        <w:rPr>
          <w:sz w:val="28"/>
          <w:szCs w:val="28"/>
        </w:rPr>
      </w:pPr>
      <w:r w:rsidRPr="005A6E0E">
        <w:rPr>
          <w:sz w:val="28"/>
          <w:szCs w:val="28"/>
        </w:rPr>
        <w:t xml:space="preserve">Средства, полученные за счет платы за подключение </w:t>
      </w:r>
      <w:r w:rsidRPr="005A6E0E">
        <w:rPr>
          <w:sz w:val="28"/>
          <w:szCs w:val="28"/>
        </w:rPr>
        <w:br/>
        <w:t>в размере 2 161 тыс. руб.</w:t>
      </w:r>
    </w:p>
    <w:p w14:paraId="17602D07" w14:textId="77777777" w:rsidR="005A6E0E" w:rsidRPr="005A6E0E" w:rsidRDefault="005A6E0E" w:rsidP="00DC587D">
      <w:pPr>
        <w:numPr>
          <w:ilvl w:val="0"/>
          <w:numId w:val="12"/>
        </w:numPr>
        <w:tabs>
          <w:tab w:val="left" w:pos="720"/>
        </w:tabs>
        <w:spacing w:line="276" w:lineRule="auto"/>
        <w:ind w:left="0" w:firstLine="709"/>
        <w:jc w:val="both"/>
        <w:rPr>
          <w:sz w:val="28"/>
          <w:szCs w:val="28"/>
        </w:rPr>
      </w:pPr>
      <w:r w:rsidRPr="005A6E0E">
        <w:rPr>
          <w:sz w:val="28"/>
          <w:szCs w:val="28"/>
        </w:rPr>
        <w:t>Кредиты в размере 103 531 тыс. руб.</w:t>
      </w:r>
    </w:p>
    <w:p w14:paraId="5FAC1559" w14:textId="77777777" w:rsidR="005A6E0E" w:rsidRPr="005A6E0E" w:rsidRDefault="005A6E0E" w:rsidP="00DC587D">
      <w:pPr>
        <w:numPr>
          <w:ilvl w:val="0"/>
          <w:numId w:val="12"/>
        </w:numPr>
        <w:tabs>
          <w:tab w:val="left" w:pos="720"/>
        </w:tabs>
        <w:spacing w:line="276" w:lineRule="auto"/>
        <w:ind w:left="0" w:firstLine="709"/>
        <w:jc w:val="both"/>
        <w:rPr>
          <w:sz w:val="28"/>
          <w:szCs w:val="28"/>
        </w:rPr>
      </w:pPr>
      <w:r w:rsidRPr="005A6E0E">
        <w:rPr>
          <w:sz w:val="28"/>
          <w:szCs w:val="28"/>
        </w:rPr>
        <w:t>Бюджетное финансирование в размере 13 992 тыс. руб.</w:t>
      </w:r>
    </w:p>
    <w:p w14:paraId="67BBE3D3" w14:textId="77777777" w:rsidR="005A6E0E" w:rsidRPr="005A6E0E" w:rsidRDefault="005A6E0E" w:rsidP="00DC587D">
      <w:pPr>
        <w:numPr>
          <w:ilvl w:val="0"/>
          <w:numId w:val="12"/>
        </w:numPr>
        <w:tabs>
          <w:tab w:val="left" w:pos="720"/>
        </w:tabs>
        <w:spacing w:line="276" w:lineRule="auto"/>
        <w:ind w:left="0" w:firstLine="709"/>
        <w:jc w:val="both"/>
        <w:rPr>
          <w:sz w:val="28"/>
          <w:szCs w:val="28"/>
        </w:rPr>
      </w:pPr>
    </w:p>
    <w:p w14:paraId="2E201675" w14:textId="77777777" w:rsidR="005A6E0E" w:rsidRPr="005A6E0E" w:rsidRDefault="005A6E0E" w:rsidP="005A6E0E">
      <w:pPr>
        <w:tabs>
          <w:tab w:val="left" w:pos="720"/>
        </w:tabs>
        <w:spacing w:line="276" w:lineRule="auto"/>
        <w:ind w:firstLine="709"/>
        <w:jc w:val="both"/>
        <w:rPr>
          <w:b/>
          <w:sz w:val="28"/>
          <w:szCs w:val="28"/>
        </w:rPr>
      </w:pPr>
      <w:r w:rsidRPr="005A6E0E">
        <w:rPr>
          <w:b/>
          <w:sz w:val="28"/>
          <w:szCs w:val="28"/>
        </w:rPr>
        <w:t>По концессионному соглашению от 06.12.2018 № б/н</w:t>
      </w:r>
    </w:p>
    <w:p w14:paraId="200A4333" w14:textId="77777777" w:rsidR="005A6E0E" w:rsidRPr="005A6E0E" w:rsidRDefault="005A6E0E" w:rsidP="00DC587D">
      <w:pPr>
        <w:numPr>
          <w:ilvl w:val="0"/>
          <w:numId w:val="12"/>
        </w:numPr>
        <w:tabs>
          <w:tab w:val="left" w:pos="720"/>
        </w:tabs>
        <w:spacing w:line="276" w:lineRule="auto"/>
        <w:ind w:left="0" w:firstLine="709"/>
        <w:jc w:val="both"/>
        <w:rPr>
          <w:sz w:val="28"/>
          <w:szCs w:val="28"/>
        </w:rPr>
      </w:pPr>
      <w:r w:rsidRPr="005A6E0E">
        <w:rPr>
          <w:sz w:val="28"/>
          <w:szCs w:val="28"/>
        </w:rPr>
        <w:t>Прибыль, направленная на инвестиции в размере 7 196 тыс. руб.</w:t>
      </w:r>
    </w:p>
    <w:p w14:paraId="44C0B3F3" w14:textId="77777777" w:rsidR="005A6E0E" w:rsidRPr="005A6E0E" w:rsidRDefault="005A6E0E" w:rsidP="00DC587D">
      <w:pPr>
        <w:numPr>
          <w:ilvl w:val="0"/>
          <w:numId w:val="12"/>
        </w:numPr>
        <w:tabs>
          <w:tab w:val="left" w:pos="720"/>
        </w:tabs>
        <w:spacing w:line="276" w:lineRule="auto"/>
        <w:ind w:left="0" w:firstLine="709"/>
        <w:jc w:val="both"/>
        <w:rPr>
          <w:sz w:val="28"/>
          <w:szCs w:val="28"/>
        </w:rPr>
      </w:pPr>
      <w:r w:rsidRPr="005A6E0E">
        <w:rPr>
          <w:sz w:val="28"/>
          <w:szCs w:val="28"/>
        </w:rPr>
        <w:t>Бюджетное финансирование в размере 73 912 тыс. руб.</w:t>
      </w:r>
    </w:p>
    <w:p w14:paraId="2FC44280" w14:textId="77777777" w:rsidR="005A6E0E" w:rsidRPr="005A6E0E" w:rsidRDefault="005A6E0E" w:rsidP="005A6E0E">
      <w:pPr>
        <w:jc w:val="center"/>
        <w:rPr>
          <w:bCs/>
          <w:sz w:val="28"/>
          <w:szCs w:val="28"/>
        </w:rPr>
      </w:pPr>
    </w:p>
    <w:p w14:paraId="1737FE72" w14:textId="77777777" w:rsidR="005A6E0E" w:rsidRPr="005A6E0E" w:rsidRDefault="005A6E0E" w:rsidP="005A6E0E">
      <w:pPr>
        <w:tabs>
          <w:tab w:val="left" w:pos="720"/>
        </w:tabs>
        <w:spacing w:line="276" w:lineRule="auto"/>
        <w:ind w:firstLine="709"/>
        <w:jc w:val="both"/>
        <w:rPr>
          <w:sz w:val="28"/>
          <w:szCs w:val="28"/>
        </w:rPr>
      </w:pPr>
      <w:r w:rsidRPr="005A6E0E">
        <w:rPr>
          <w:sz w:val="28"/>
          <w:szCs w:val="28"/>
        </w:rPr>
        <w:t>Источники финансирования инвестиционной программы в сфере теплоснабжения представлены в приложении к данному заключению</w:t>
      </w:r>
    </w:p>
    <w:p w14:paraId="5A291C00" w14:textId="77777777" w:rsidR="005A6E0E" w:rsidRPr="005A6E0E" w:rsidRDefault="005A6E0E" w:rsidP="005A6E0E">
      <w:pPr>
        <w:ind w:firstLine="567"/>
        <w:jc w:val="both"/>
        <w:rPr>
          <w:sz w:val="25"/>
          <w:szCs w:val="25"/>
        </w:rPr>
      </w:pPr>
    </w:p>
    <w:p w14:paraId="76241BDD" w14:textId="77777777" w:rsidR="005A6E0E" w:rsidRPr="005A6E0E" w:rsidRDefault="005A6E0E" w:rsidP="005A6E0E">
      <w:pPr>
        <w:ind w:firstLine="567"/>
        <w:jc w:val="both"/>
        <w:rPr>
          <w:sz w:val="25"/>
          <w:szCs w:val="25"/>
        </w:rPr>
      </w:pPr>
    </w:p>
    <w:p w14:paraId="624DF4C1" w14:textId="77777777" w:rsidR="005A6E0E" w:rsidRPr="005A6E0E" w:rsidRDefault="005A6E0E" w:rsidP="005A6E0E">
      <w:pPr>
        <w:ind w:firstLine="567"/>
        <w:jc w:val="both"/>
        <w:rPr>
          <w:sz w:val="25"/>
          <w:szCs w:val="25"/>
        </w:rPr>
      </w:pPr>
    </w:p>
    <w:p w14:paraId="63B37989" w14:textId="77777777" w:rsidR="005A6E0E" w:rsidRPr="005A6E0E" w:rsidRDefault="005A6E0E" w:rsidP="005A6E0E">
      <w:pPr>
        <w:ind w:firstLine="567"/>
        <w:jc w:val="both"/>
        <w:rPr>
          <w:sz w:val="25"/>
          <w:szCs w:val="25"/>
        </w:rPr>
      </w:pPr>
    </w:p>
    <w:p w14:paraId="7A03D1FF" w14:textId="77777777" w:rsidR="005A6E0E" w:rsidRPr="005A6E0E" w:rsidRDefault="005A6E0E" w:rsidP="005A6E0E">
      <w:pPr>
        <w:jc w:val="both"/>
        <w:rPr>
          <w:sz w:val="20"/>
          <w:szCs w:val="20"/>
        </w:rPr>
        <w:sectPr w:rsidR="005A6E0E" w:rsidRPr="005A6E0E" w:rsidSect="005A6E0E">
          <w:headerReference w:type="default" r:id="rId19"/>
          <w:pgSz w:w="11906" w:h="16838"/>
          <w:pgMar w:top="568" w:right="567" w:bottom="851" w:left="1701" w:header="709" w:footer="709" w:gutter="0"/>
          <w:cols w:space="708"/>
          <w:titlePg/>
          <w:docGrid w:linePitch="360"/>
        </w:sectPr>
      </w:pPr>
    </w:p>
    <w:p w14:paraId="7F9C1719" w14:textId="77777777" w:rsidR="005A6E0E" w:rsidRPr="005A6E0E" w:rsidRDefault="005A6E0E" w:rsidP="005A6E0E">
      <w:pPr>
        <w:ind w:left="284" w:right="536"/>
        <w:jc w:val="right"/>
        <w:rPr>
          <w:sz w:val="28"/>
          <w:szCs w:val="22"/>
        </w:rPr>
      </w:pPr>
      <w:bookmarkStart w:id="39" w:name="_Hlk22730685"/>
      <w:r w:rsidRPr="005A6E0E">
        <w:rPr>
          <w:sz w:val="28"/>
          <w:szCs w:val="22"/>
        </w:rPr>
        <w:lastRenderedPageBreak/>
        <w:t>Приложение</w:t>
      </w:r>
    </w:p>
    <w:bookmarkEnd w:id="39"/>
    <w:p w14:paraId="222F16D7" w14:textId="77777777" w:rsidR="005A6E0E" w:rsidRPr="005A6E0E" w:rsidRDefault="005A6E0E" w:rsidP="005A6E0E">
      <w:pPr>
        <w:autoSpaceDE w:val="0"/>
        <w:autoSpaceDN w:val="0"/>
        <w:adjustRightInd w:val="0"/>
        <w:jc w:val="center"/>
        <w:rPr>
          <w:bCs/>
          <w:sz w:val="28"/>
          <w:szCs w:val="28"/>
        </w:rPr>
      </w:pPr>
      <w:r w:rsidRPr="005A6E0E">
        <w:rPr>
          <w:bCs/>
          <w:sz w:val="28"/>
          <w:szCs w:val="28"/>
        </w:rPr>
        <w:t xml:space="preserve">Инвестиционная программа ОАО «Северо-Кузбасская энергетическая компания» </w:t>
      </w:r>
      <w:r w:rsidRPr="005A6E0E">
        <w:rPr>
          <w:bCs/>
          <w:sz w:val="28"/>
          <w:szCs w:val="28"/>
        </w:rPr>
        <w:br/>
        <w:t>в сфере теплоснабжения на 2015 - 2026 годы</w:t>
      </w:r>
    </w:p>
    <w:p w14:paraId="038BFA38" w14:textId="77777777" w:rsidR="005A6E0E" w:rsidRPr="005A6E0E" w:rsidRDefault="005A6E0E" w:rsidP="005A6E0E">
      <w:pPr>
        <w:spacing w:line="276" w:lineRule="auto"/>
        <w:rPr>
          <w:b/>
          <w:bCs/>
          <w:sz w:val="28"/>
          <w:szCs w:val="28"/>
        </w:rPr>
      </w:pPr>
      <w:bookmarkStart w:id="40" w:name="_Hlk196222908"/>
      <w:r w:rsidRPr="005A6E0E">
        <w:rPr>
          <w:b/>
          <w:bCs/>
          <w:sz w:val="28"/>
          <w:szCs w:val="28"/>
        </w:rPr>
        <w:t>Концессионное соглашение от 10.11.2015 №б/н</w:t>
      </w:r>
    </w:p>
    <w:tbl>
      <w:tblPr>
        <w:tblW w:w="15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1"/>
        <w:gridCol w:w="2503"/>
        <w:gridCol w:w="1330"/>
        <w:gridCol w:w="683"/>
        <w:gridCol w:w="1580"/>
        <w:gridCol w:w="667"/>
        <w:gridCol w:w="840"/>
        <w:gridCol w:w="855"/>
        <w:gridCol w:w="708"/>
        <w:gridCol w:w="645"/>
        <w:gridCol w:w="667"/>
        <w:gridCol w:w="840"/>
        <w:gridCol w:w="855"/>
        <w:gridCol w:w="729"/>
        <w:gridCol w:w="646"/>
        <w:gridCol w:w="790"/>
        <w:gridCol w:w="992"/>
        <w:gridCol w:w="17"/>
      </w:tblGrid>
      <w:tr w:rsidR="005A6E0E" w:rsidRPr="005A6E0E" w14:paraId="7AE22BF8" w14:textId="77777777" w:rsidTr="005A6E0E">
        <w:trPr>
          <w:gridAfter w:val="1"/>
          <w:wAfter w:w="11" w:type="dxa"/>
          <w:trHeight w:val="206"/>
          <w:jc w:val="center"/>
        </w:trPr>
        <w:tc>
          <w:tcPr>
            <w:tcW w:w="502" w:type="dxa"/>
            <w:vMerge w:val="restart"/>
            <w:tcBorders>
              <w:top w:val="single" w:sz="4" w:space="0" w:color="auto"/>
              <w:left w:val="single" w:sz="4" w:space="0" w:color="auto"/>
              <w:bottom w:val="single" w:sz="4" w:space="0" w:color="auto"/>
              <w:right w:val="single" w:sz="4" w:space="0" w:color="auto"/>
            </w:tcBorders>
            <w:vAlign w:val="center"/>
            <w:hideMark/>
          </w:tcPr>
          <w:p w14:paraId="2C0AEE18" w14:textId="77777777" w:rsidR="005A6E0E" w:rsidRPr="005A6E0E" w:rsidRDefault="005A6E0E" w:rsidP="005A6E0E">
            <w:pPr>
              <w:jc w:val="center"/>
              <w:rPr>
                <w:sz w:val="13"/>
                <w:szCs w:val="13"/>
              </w:rPr>
            </w:pPr>
            <w:r w:rsidRPr="005A6E0E">
              <w:rPr>
                <w:sz w:val="13"/>
                <w:szCs w:val="13"/>
              </w:rPr>
              <w:t>№ п/п</w:t>
            </w:r>
          </w:p>
        </w:tc>
        <w:tc>
          <w:tcPr>
            <w:tcW w:w="2505" w:type="dxa"/>
            <w:vMerge w:val="restart"/>
            <w:tcBorders>
              <w:top w:val="single" w:sz="4" w:space="0" w:color="auto"/>
              <w:left w:val="single" w:sz="4" w:space="0" w:color="auto"/>
              <w:bottom w:val="single" w:sz="4" w:space="0" w:color="auto"/>
              <w:right w:val="single" w:sz="4" w:space="0" w:color="auto"/>
            </w:tcBorders>
            <w:vAlign w:val="center"/>
            <w:hideMark/>
          </w:tcPr>
          <w:p w14:paraId="3A5CC797" w14:textId="77777777" w:rsidR="005A6E0E" w:rsidRPr="005A6E0E" w:rsidRDefault="005A6E0E" w:rsidP="005A6E0E">
            <w:pPr>
              <w:jc w:val="center"/>
              <w:rPr>
                <w:sz w:val="13"/>
                <w:szCs w:val="13"/>
              </w:rPr>
            </w:pPr>
            <w:r w:rsidRPr="005A6E0E">
              <w:rPr>
                <w:sz w:val="13"/>
                <w:szCs w:val="13"/>
              </w:rPr>
              <w:t>Наименование мероприятий</w:t>
            </w:r>
          </w:p>
        </w:tc>
        <w:tc>
          <w:tcPr>
            <w:tcW w:w="1332" w:type="dxa"/>
            <w:vMerge w:val="restart"/>
            <w:tcBorders>
              <w:top w:val="single" w:sz="4" w:space="0" w:color="auto"/>
              <w:left w:val="single" w:sz="4" w:space="0" w:color="auto"/>
              <w:bottom w:val="single" w:sz="4" w:space="0" w:color="auto"/>
              <w:right w:val="single" w:sz="4" w:space="0" w:color="auto"/>
            </w:tcBorders>
            <w:vAlign w:val="center"/>
            <w:hideMark/>
          </w:tcPr>
          <w:p w14:paraId="1461C087" w14:textId="77777777" w:rsidR="005A6E0E" w:rsidRPr="005A6E0E" w:rsidRDefault="005A6E0E" w:rsidP="005A6E0E">
            <w:pPr>
              <w:jc w:val="center"/>
              <w:rPr>
                <w:sz w:val="13"/>
                <w:szCs w:val="13"/>
              </w:rPr>
            </w:pPr>
            <w:r w:rsidRPr="005A6E0E">
              <w:rPr>
                <w:sz w:val="13"/>
                <w:szCs w:val="13"/>
              </w:rPr>
              <w:t>Кадастровый номер объекта (участка объекта)</w:t>
            </w:r>
          </w:p>
        </w:tc>
        <w:tc>
          <w:tcPr>
            <w:tcW w:w="683" w:type="dxa"/>
            <w:vMerge w:val="restart"/>
            <w:tcBorders>
              <w:top w:val="single" w:sz="4" w:space="0" w:color="auto"/>
              <w:left w:val="single" w:sz="4" w:space="0" w:color="auto"/>
              <w:bottom w:val="single" w:sz="4" w:space="0" w:color="auto"/>
              <w:right w:val="single" w:sz="4" w:space="0" w:color="auto"/>
            </w:tcBorders>
            <w:vAlign w:val="center"/>
            <w:hideMark/>
          </w:tcPr>
          <w:p w14:paraId="0523B843" w14:textId="77777777" w:rsidR="005A6E0E" w:rsidRPr="005A6E0E" w:rsidRDefault="005A6E0E" w:rsidP="005A6E0E">
            <w:pPr>
              <w:jc w:val="center"/>
              <w:rPr>
                <w:sz w:val="13"/>
                <w:szCs w:val="13"/>
              </w:rPr>
            </w:pPr>
            <w:r w:rsidRPr="005A6E0E">
              <w:rPr>
                <w:sz w:val="13"/>
                <w:szCs w:val="13"/>
              </w:rPr>
              <w:t>Вид объекта</w:t>
            </w:r>
          </w:p>
        </w:tc>
        <w:tc>
          <w:tcPr>
            <w:tcW w:w="1581" w:type="dxa"/>
            <w:vMerge w:val="restart"/>
            <w:tcBorders>
              <w:top w:val="single" w:sz="4" w:space="0" w:color="auto"/>
              <w:left w:val="single" w:sz="4" w:space="0" w:color="auto"/>
              <w:bottom w:val="single" w:sz="4" w:space="0" w:color="auto"/>
              <w:right w:val="single" w:sz="4" w:space="0" w:color="auto"/>
            </w:tcBorders>
            <w:vAlign w:val="center"/>
            <w:hideMark/>
          </w:tcPr>
          <w:p w14:paraId="4660A52D" w14:textId="77777777" w:rsidR="005A6E0E" w:rsidRPr="005A6E0E" w:rsidRDefault="005A6E0E" w:rsidP="005A6E0E">
            <w:pPr>
              <w:jc w:val="center"/>
              <w:rPr>
                <w:sz w:val="13"/>
                <w:szCs w:val="13"/>
              </w:rPr>
            </w:pPr>
            <w:r w:rsidRPr="005A6E0E">
              <w:rPr>
                <w:sz w:val="13"/>
                <w:szCs w:val="13"/>
              </w:rPr>
              <w:t>Описание и место расположения объекта</w:t>
            </w:r>
          </w:p>
        </w:tc>
        <w:tc>
          <w:tcPr>
            <w:tcW w:w="7452" w:type="dxa"/>
            <w:gridSpan w:val="10"/>
            <w:tcBorders>
              <w:top w:val="single" w:sz="4" w:space="0" w:color="auto"/>
              <w:left w:val="single" w:sz="4" w:space="0" w:color="auto"/>
              <w:bottom w:val="single" w:sz="4" w:space="0" w:color="auto"/>
              <w:right w:val="single" w:sz="4" w:space="0" w:color="auto"/>
            </w:tcBorders>
            <w:vAlign w:val="center"/>
            <w:hideMark/>
          </w:tcPr>
          <w:p w14:paraId="04AD8A17" w14:textId="77777777" w:rsidR="005A6E0E" w:rsidRPr="005A6E0E" w:rsidRDefault="005A6E0E" w:rsidP="005A6E0E">
            <w:pPr>
              <w:jc w:val="center"/>
              <w:rPr>
                <w:sz w:val="13"/>
                <w:szCs w:val="13"/>
              </w:rPr>
            </w:pPr>
            <w:r w:rsidRPr="005A6E0E">
              <w:rPr>
                <w:sz w:val="13"/>
                <w:szCs w:val="13"/>
              </w:rPr>
              <w:t>Основные технические характеристики</w:t>
            </w:r>
          </w:p>
        </w:tc>
        <w:tc>
          <w:tcPr>
            <w:tcW w:w="790" w:type="dxa"/>
            <w:vMerge w:val="restart"/>
            <w:tcBorders>
              <w:top w:val="single" w:sz="4" w:space="0" w:color="auto"/>
              <w:left w:val="single" w:sz="4" w:space="0" w:color="auto"/>
              <w:bottom w:val="single" w:sz="4" w:space="0" w:color="auto"/>
              <w:right w:val="single" w:sz="4" w:space="0" w:color="auto"/>
            </w:tcBorders>
            <w:vAlign w:val="center"/>
            <w:hideMark/>
          </w:tcPr>
          <w:p w14:paraId="10974690" w14:textId="77777777" w:rsidR="005A6E0E" w:rsidRPr="005A6E0E" w:rsidRDefault="005A6E0E" w:rsidP="005A6E0E">
            <w:pPr>
              <w:jc w:val="center"/>
              <w:rPr>
                <w:sz w:val="13"/>
                <w:szCs w:val="13"/>
              </w:rPr>
            </w:pPr>
            <w:r w:rsidRPr="005A6E0E">
              <w:rPr>
                <w:sz w:val="13"/>
                <w:szCs w:val="13"/>
              </w:rPr>
              <w:t>Год начала реализации</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67AAA41" w14:textId="77777777" w:rsidR="005A6E0E" w:rsidRPr="005A6E0E" w:rsidRDefault="005A6E0E" w:rsidP="005A6E0E">
            <w:pPr>
              <w:jc w:val="center"/>
              <w:rPr>
                <w:sz w:val="13"/>
                <w:szCs w:val="13"/>
              </w:rPr>
            </w:pPr>
            <w:r w:rsidRPr="005A6E0E">
              <w:rPr>
                <w:sz w:val="13"/>
                <w:szCs w:val="13"/>
              </w:rPr>
              <w:t>Год окончания реализации</w:t>
            </w:r>
          </w:p>
        </w:tc>
      </w:tr>
      <w:tr w:rsidR="005A6E0E" w:rsidRPr="005A6E0E" w14:paraId="0F9CEBA2" w14:textId="77777777" w:rsidTr="005A6E0E">
        <w:trPr>
          <w:gridAfter w:val="1"/>
          <w:wAfter w:w="11" w:type="dxa"/>
          <w:trHeight w:val="206"/>
          <w:jc w:val="center"/>
        </w:trPr>
        <w:tc>
          <w:tcPr>
            <w:tcW w:w="502" w:type="dxa"/>
            <w:vMerge/>
            <w:tcBorders>
              <w:top w:val="single" w:sz="4" w:space="0" w:color="auto"/>
              <w:left w:val="single" w:sz="4" w:space="0" w:color="auto"/>
              <w:bottom w:val="single" w:sz="4" w:space="0" w:color="auto"/>
              <w:right w:val="single" w:sz="4" w:space="0" w:color="auto"/>
            </w:tcBorders>
            <w:vAlign w:val="center"/>
            <w:hideMark/>
          </w:tcPr>
          <w:p w14:paraId="51BDB750" w14:textId="77777777" w:rsidR="005A6E0E" w:rsidRPr="005A6E0E" w:rsidRDefault="005A6E0E" w:rsidP="005A6E0E">
            <w:pPr>
              <w:rPr>
                <w:sz w:val="13"/>
                <w:szCs w:val="13"/>
              </w:rPr>
            </w:pPr>
          </w:p>
        </w:tc>
        <w:tc>
          <w:tcPr>
            <w:tcW w:w="2505" w:type="dxa"/>
            <w:vMerge/>
            <w:tcBorders>
              <w:top w:val="single" w:sz="4" w:space="0" w:color="auto"/>
              <w:left w:val="single" w:sz="4" w:space="0" w:color="auto"/>
              <w:bottom w:val="single" w:sz="4" w:space="0" w:color="auto"/>
              <w:right w:val="single" w:sz="4" w:space="0" w:color="auto"/>
            </w:tcBorders>
            <w:vAlign w:val="center"/>
            <w:hideMark/>
          </w:tcPr>
          <w:p w14:paraId="762E5964" w14:textId="77777777" w:rsidR="005A6E0E" w:rsidRPr="005A6E0E" w:rsidRDefault="005A6E0E" w:rsidP="005A6E0E">
            <w:pPr>
              <w:rPr>
                <w:sz w:val="13"/>
                <w:szCs w:val="13"/>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6B284FA8" w14:textId="77777777" w:rsidR="005A6E0E" w:rsidRPr="005A6E0E" w:rsidRDefault="005A6E0E" w:rsidP="005A6E0E">
            <w:pPr>
              <w:rPr>
                <w:sz w:val="13"/>
                <w:szCs w:val="13"/>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0484C377" w14:textId="77777777" w:rsidR="005A6E0E" w:rsidRPr="005A6E0E" w:rsidRDefault="005A6E0E" w:rsidP="005A6E0E">
            <w:pPr>
              <w:rPr>
                <w:sz w:val="13"/>
                <w:szCs w:val="13"/>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744B6134" w14:textId="77777777" w:rsidR="005A6E0E" w:rsidRPr="005A6E0E" w:rsidRDefault="005A6E0E" w:rsidP="005A6E0E">
            <w:pPr>
              <w:rPr>
                <w:sz w:val="13"/>
                <w:szCs w:val="13"/>
              </w:rPr>
            </w:pPr>
          </w:p>
        </w:tc>
        <w:tc>
          <w:tcPr>
            <w:tcW w:w="7452" w:type="dxa"/>
            <w:gridSpan w:val="10"/>
            <w:tcBorders>
              <w:top w:val="single" w:sz="4" w:space="0" w:color="auto"/>
              <w:left w:val="single" w:sz="4" w:space="0" w:color="auto"/>
              <w:bottom w:val="single" w:sz="4" w:space="0" w:color="auto"/>
              <w:right w:val="single" w:sz="4" w:space="0" w:color="auto"/>
            </w:tcBorders>
            <w:vAlign w:val="center"/>
            <w:hideMark/>
          </w:tcPr>
          <w:p w14:paraId="0ADCF1D8" w14:textId="77777777" w:rsidR="005A6E0E" w:rsidRPr="005A6E0E" w:rsidRDefault="005A6E0E" w:rsidP="005A6E0E">
            <w:pPr>
              <w:jc w:val="center"/>
              <w:rPr>
                <w:sz w:val="13"/>
                <w:szCs w:val="13"/>
              </w:rPr>
            </w:pPr>
            <w:r w:rsidRPr="005A6E0E">
              <w:rPr>
                <w:sz w:val="13"/>
                <w:szCs w:val="13"/>
              </w:rPr>
              <w:t>Наименование и значение показателя</w:t>
            </w:r>
          </w:p>
        </w:tc>
        <w:tc>
          <w:tcPr>
            <w:tcW w:w="790" w:type="dxa"/>
            <w:vMerge/>
            <w:tcBorders>
              <w:top w:val="single" w:sz="4" w:space="0" w:color="auto"/>
              <w:left w:val="single" w:sz="4" w:space="0" w:color="auto"/>
              <w:bottom w:val="single" w:sz="4" w:space="0" w:color="auto"/>
              <w:right w:val="single" w:sz="4" w:space="0" w:color="auto"/>
            </w:tcBorders>
            <w:vAlign w:val="center"/>
            <w:hideMark/>
          </w:tcPr>
          <w:p w14:paraId="593698F3" w14:textId="77777777" w:rsidR="005A6E0E" w:rsidRPr="005A6E0E" w:rsidRDefault="005A6E0E" w:rsidP="005A6E0E">
            <w:pPr>
              <w:rPr>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9685EF" w14:textId="77777777" w:rsidR="005A6E0E" w:rsidRPr="005A6E0E" w:rsidRDefault="005A6E0E" w:rsidP="005A6E0E">
            <w:pPr>
              <w:rPr>
                <w:sz w:val="13"/>
                <w:szCs w:val="13"/>
              </w:rPr>
            </w:pPr>
          </w:p>
        </w:tc>
      </w:tr>
      <w:tr w:rsidR="005A6E0E" w:rsidRPr="005A6E0E" w14:paraId="3D52BD3B" w14:textId="77777777" w:rsidTr="005A6E0E">
        <w:trPr>
          <w:gridAfter w:val="1"/>
          <w:wAfter w:w="12" w:type="dxa"/>
          <w:trHeight w:val="206"/>
          <w:jc w:val="center"/>
        </w:trPr>
        <w:tc>
          <w:tcPr>
            <w:tcW w:w="502" w:type="dxa"/>
            <w:vMerge/>
            <w:tcBorders>
              <w:top w:val="single" w:sz="4" w:space="0" w:color="auto"/>
              <w:left w:val="single" w:sz="4" w:space="0" w:color="auto"/>
              <w:bottom w:val="single" w:sz="4" w:space="0" w:color="auto"/>
              <w:right w:val="single" w:sz="4" w:space="0" w:color="auto"/>
            </w:tcBorders>
            <w:vAlign w:val="center"/>
            <w:hideMark/>
          </w:tcPr>
          <w:p w14:paraId="1208561C" w14:textId="77777777" w:rsidR="005A6E0E" w:rsidRPr="005A6E0E" w:rsidRDefault="005A6E0E" w:rsidP="005A6E0E">
            <w:pPr>
              <w:rPr>
                <w:sz w:val="13"/>
                <w:szCs w:val="13"/>
              </w:rPr>
            </w:pPr>
          </w:p>
        </w:tc>
        <w:tc>
          <w:tcPr>
            <w:tcW w:w="2505" w:type="dxa"/>
            <w:vMerge/>
            <w:tcBorders>
              <w:top w:val="single" w:sz="4" w:space="0" w:color="auto"/>
              <w:left w:val="single" w:sz="4" w:space="0" w:color="auto"/>
              <w:bottom w:val="single" w:sz="4" w:space="0" w:color="auto"/>
              <w:right w:val="single" w:sz="4" w:space="0" w:color="auto"/>
            </w:tcBorders>
            <w:vAlign w:val="center"/>
            <w:hideMark/>
          </w:tcPr>
          <w:p w14:paraId="64DC22BF" w14:textId="77777777" w:rsidR="005A6E0E" w:rsidRPr="005A6E0E" w:rsidRDefault="005A6E0E" w:rsidP="005A6E0E">
            <w:pPr>
              <w:rPr>
                <w:sz w:val="13"/>
                <w:szCs w:val="13"/>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6C2DEA87" w14:textId="77777777" w:rsidR="005A6E0E" w:rsidRPr="005A6E0E" w:rsidRDefault="005A6E0E" w:rsidP="005A6E0E">
            <w:pPr>
              <w:rPr>
                <w:sz w:val="13"/>
                <w:szCs w:val="13"/>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388B2186" w14:textId="77777777" w:rsidR="005A6E0E" w:rsidRPr="005A6E0E" w:rsidRDefault="005A6E0E" w:rsidP="005A6E0E">
            <w:pPr>
              <w:rPr>
                <w:sz w:val="13"/>
                <w:szCs w:val="13"/>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4C91DB7C" w14:textId="77777777" w:rsidR="005A6E0E" w:rsidRPr="005A6E0E" w:rsidRDefault="005A6E0E" w:rsidP="005A6E0E">
            <w:pPr>
              <w:rPr>
                <w:sz w:val="13"/>
                <w:szCs w:val="13"/>
              </w:rPr>
            </w:pPr>
          </w:p>
        </w:tc>
        <w:tc>
          <w:tcPr>
            <w:tcW w:w="3715" w:type="dxa"/>
            <w:gridSpan w:val="5"/>
            <w:tcBorders>
              <w:top w:val="single" w:sz="4" w:space="0" w:color="auto"/>
              <w:left w:val="single" w:sz="4" w:space="0" w:color="auto"/>
              <w:bottom w:val="single" w:sz="4" w:space="0" w:color="auto"/>
              <w:right w:val="single" w:sz="4" w:space="0" w:color="auto"/>
            </w:tcBorders>
            <w:vAlign w:val="center"/>
            <w:hideMark/>
          </w:tcPr>
          <w:p w14:paraId="129DFAAB" w14:textId="77777777" w:rsidR="005A6E0E" w:rsidRPr="005A6E0E" w:rsidRDefault="005A6E0E" w:rsidP="005A6E0E">
            <w:pPr>
              <w:jc w:val="center"/>
              <w:rPr>
                <w:sz w:val="13"/>
                <w:szCs w:val="13"/>
              </w:rPr>
            </w:pPr>
            <w:r w:rsidRPr="005A6E0E">
              <w:rPr>
                <w:sz w:val="13"/>
                <w:szCs w:val="13"/>
              </w:rPr>
              <w:t>до реализации мероприятия</w:t>
            </w:r>
          </w:p>
        </w:tc>
        <w:tc>
          <w:tcPr>
            <w:tcW w:w="3736" w:type="dxa"/>
            <w:gridSpan w:val="5"/>
            <w:tcBorders>
              <w:top w:val="single" w:sz="4" w:space="0" w:color="auto"/>
              <w:left w:val="single" w:sz="4" w:space="0" w:color="auto"/>
              <w:bottom w:val="single" w:sz="4" w:space="0" w:color="auto"/>
              <w:right w:val="single" w:sz="4" w:space="0" w:color="auto"/>
            </w:tcBorders>
            <w:vAlign w:val="center"/>
            <w:hideMark/>
          </w:tcPr>
          <w:p w14:paraId="51A624B2" w14:textId="77777777" w:rsidR="005A6E0E" w:rsidRPr="005A6E0E" w:rsidRDefault="005A6E0E" w:rsidP="005A6E0E">
            <w:pPr>
              <w:jc w:val="center"/>
              <w:rPr>
                <w:sz w:val="13"/>
                <w:szCs w:val="13"/>
              </w:rPr>
            </w:pPr>
            <w:r w:rsidRPr="005A6E0E">
              <w:rPr>
                <w:sz w:val="13"/>
                <w:szCs w:val="13"/>
              </w:rPr>
              <w:t>после реализации мероприятия</w:t>
            </w:r>
          </w:p>
        </w:tc>
        <w:tc>
          <w:tcPr>
            <w:tcW w:w="790" w:type="dxa"/>
            <w:vMerge/>
            <w:tcBorders>
              <w:top w:val="single" w:sz="4" w:space="0" w:color="auto"/>
              <w:left w:val="single" w:sz="4" w:space="0" w:color="auto"/>
              <w:bottom w:val="single" w:sz="4" w:space="0" w:color="auto"/>
              <w:right w:val="single" w:sz="4" w:space="0" w:color="auto"/>
            </w:tcBorders>
            <w:vAlign w:val="center"/>
            <w:hideMark/>
          </w:tcPr>
          <w:p w14:paraId="6DDAB1CE" w14:textId="77777777" w:rsidR="005A6E0E" w:rsidRPr="005A6E0E" w:rsidRDefault="005A6E0E" w:rsidP="005A6E0E">
            <w:pPr>
              <w:rPr>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E41050" w14:textId="77777777" w:rsidR="005A6E0E" w:rsidRPr="005A6E0E" w:rsidRDefault="005A6E0E" w:rsidP="005A6E0E">
            <w:pPr>
              <w:rPr>
                <w:sz w:val="13"/>
                <w:szCs w:val="13"/>
              </w:rPr>
            </w:pPr>
          </w:p>
        </w:tc>
      </w:tr>
      <w:tr w:rsidR="005A6E0E" w:rsidRPr="005A6E0E" w14:paraId="1C22DA38" w14:textId="77777777" w:rsidTr="005A6E0E">
        <w:trPr>
          <w:gridAfter w:val="1"/>
          <w:wAfter w:w="14" w:type="dxa"/>
          <w:trHeight w:val="206"/>
          <w:jc w:val="center"/>
        </w:trPr>
        <w:tc>
          <w:tcPr>
            <w:tcW w:w="502" w:type="dxa"/>
            <w:vMerge/>
            <w:tcBorders>
              <w:top w:val="single" w:sz="4" w:space="0" w:color="auto"/>
              <w:left w:val="single" w:sz="4" w:space="0" w:color="auto"/>
              <w:bottom w:val="single" w:sz="4" w:space="0" w:color="auto"/>
              <w:right w:val="single" w:sz="4" w:space="0" w:color="auto"/>
            </w:tcBorders>
            <w:vAlign w:val="center"/>
            <w:hideMark/>
          </w:tcPr>
          <w:p w14:paraId="2A325721" w14:textId="77777777" w:rsidR="005A6E0E" w:rsidRPr="005A6E0E" w:rsidRDefault="005A6E0E" w:rsidP="005A6E0E">
            <w:pPr>
              <w:rPr>
                <w:sz w:val="13"/>
                <w:szCs w:val="13"/>
              </w:rPr>
            </w:pPr>
          </w:p>
        </w:tc>
        <w:tc>
          <w:tcPr>
            <w:tcW w:w="2505" w:type="dxa"/>
            <w:vMerge/>
            <w:tcBorders>
              <w:top w:val="single" w:sz="4" w:space="0" w:color="auto"/>
              <w:left w:val="single" w:sz="4" w:space="0" w:color="auto"/>
              <w:bottom w:val="single" w:sz="4" w:space="0" w:color="auto"/>
              <w:right w:val="single" w:sz="4" w:space="0" w:color="auto"/>
            </w:tcBorders>
            <w:vAlign w:val="center"/>
            <w:hideMark/>
          </w:tcPr>
          <w:p w14:paraId="68454688" w14:textId="77777777" w:rsidR="005A6E0E" w:rsidRPr="005A6E0E" w:rsidRDefault="005A6E0E" w:rsidP="005A6E0E">
            <w:pPr>
              <w:rPr>
                <w:sz w:val="13"/>
                <w:szCs w:val="13"/>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44AFBC6D" w14:textId="77777777" w:rsidR="005A6E0E" w:rsidRPr="005A6E0E" w:rsidRDefault="005A6E0E" w:rsidP="005A6E0E">
            <w:pPr>
              <w:rPr>
                <w:sz w:val="13"/>
                <w:szCs w:val="13"/>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24DC8674" w14:textId="77777777" w:rsidR="005A6E0E" w:rsidRPr="005A6E0E" w:rsidRDefault="005A6E0E" w:rsidP="005A6E0E">
            <w:pPr>
              <w:rPr>
                <w:sz w:val="13"/>
                <w:szCs w:val="13"/>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3B1ED659" w14:textId="77777777" w:rsidR="005A6E0E" w:rsidRPr="005A6E0E" w:rsidRDefault="005A6E0E" w:rsidP="005A6E0E">
            <w:pPr>
              <w:rPr>
                <w:sz w:val="13"/>
                <w:szCs w:val="13"/>
              </w:rPr>
            </w:pPr>
          </w:p>
        </w:tc>
        <w:tc>
          <w:tcPr>
            <w:tcW w:w="3070" w:type="dxa"/>
            <w:gridSpan w:val="4"/>
            <w:tcBorders>
              <w:top w:val="single" w:sz="4" w:space="0" w:color="auto"/>
              <w:left w:val="single" w:sz="4" w:space="0" w:color="auto"/>
              <w:bottom w:val="single" w:sz="4" w:space="0" w:color="auto"/>
              <w:right w:val="single" w:sz="4" w:space="0" w:color="auto"/>
            </w:tcBorders>
            <w:vAlign w:val="center"/>
            <w:hideMark/>
          </w:tcPr>
          <w:p w14:paraId="2911F5BE" w14:textId="77777777" w:rsidR="005A6E0E" w:rsidRPr="005A6E0E" w:rsidRDefault="005A6E0E" w:rsidP="005A6E0E">
            <w:pPr>
              <w:jc w:val="center"/>
              <w:rPr>
                <w:sz w:val="13"/>
                <w:szCs w:val="13"/>
              </w:rPr>
            </w:pPr>
            <w:r w:rsidRPr="005A6E0E">
              <w:rPr>
                <w:sz w:val="13"/>
                <w:szCs w:val="13"/>
              </w:rPr>
              <w:t>Тепловая сеть</w:t>
            </w:r>
          </w:p>
        </w:tc>
        <w:tc>
          <w:tcPr>
            <w:tcW w:w="644" w:type="dxa"/>
            <w:vMerge w:val="restart"/>
            <w:tcBorders>
              <w:top w:val="single" w:sz="4" w:space="0" w:color="auto"/>
              <w:left w:val="single" w:sz="4" w:space="0" w:color="auto"/>
              <w:bottom w:val="single" w:sz="4" w:space="0" w:color="auto"/>
              <w:right w:val="single" w:sz="4" w:space="0" w:color="auto"/>
            </w:tcBorders>
            <w:vAlign w:val="center"/>
            <w:hideMark/>
          </w:tcPr>
          <w:p w14:paraId="310D3298" w14:textId="77777777" w:rsidR="005A6E0E" w:rsidRPr="005A6E0E" w:rsidRDefault="005A6E0E" w:rsidP="005A6E0E">
            <w:pPr>
              <w:jc w:val="center"/>
              <w:rPr>
                <w:sz w:val="13"/>
                <w:szCs w:val="13"/>
              </w:rPr>
            </w:pPr>
            <w:r w:rsidRPr="005A6E0E">
              <w:rPr>
                <w:sz w:val="13"/>
                <w:szCs w:val="13"/>
              </w:rPr>
              <w:t>Тепловая нагрузка, Гкал/ч</w:t>
            </w:r>
          </w:p>
        </w:tc>
        <w:tc>
          <w:tcPr>
            <w:tcW w:w="3091" w:type="dxa"/>
            <w:gridSpan w:val="4"/>
            <w:tcBorders>
              <w:top w:val="single" w:sz="4" w:space="0" w:color="auto"/>
              <w:left w:val="single" w:sz="4" w:space="0" w:color="auto"/>
              <w:bottom w:val="single" w:sz="4" w:space="0" w:color="auto"/>
              <w:right w:val="single" w:sz="4" w:space="0" w:color="auto"/>
            </w:tcBorders>
            <w:vAlign w:val="center"/>
            <w:hideMark/>
          </w:tcPr>
          <w:p w14:paraId="625AD060" w14:textId="77777777" w:rsidR="005A6E0E" w:rsidRPr="005A6E0E" w:rsidRDefault="005A6E0E" w:rsidP="005A6E0E">
            <w:pPr>
              <w:jc w:val="center"/>
              <w:rPr>
                <w:sz w:val="13"/>
                <w:szCs w:val="13"/>
              </w:rPr>
            </w:pPr>
            <w:r w:rsidRPr="005A6E0E">
              <w:rPr>
                <w:sz w:val="13"/>
                <w:szCs w:val="13"/>
              </w:rPr>
              <w:t>Тепловая сеть</w:t>
            </w:r>
          </w:p>
        </w:tc>
        <w:tc>
          <w:tcPr>
            <w:tcW w:w="644" w:type="dxa"/>
            <w:vMerge w:val="restart"/>
            <w:tcBorders>
              <w:top w:val="single" w:sz="4" w:space="0" w:color="auto"/>
              <w:left w:val="single" w:sz="4" w:space="0" w:color="auto"/>
              <w:bottom w:val="single" w:sz="4" w:space="0" w:color="auto"/>
              <w:right w:val="single" w:sz="4" w:space="0" w:color="auto"/>
            </w:tcBorders>
            <w:vAlign w:val="center"/>
            <w:hideMark/>
          </w:tcPr>
          <w:p w14:paraId="50F8E6F0" w14:textId="77777777" w:rsidR="005A6E0E" w:rsidRPr="005A6E0E" w:rsidRDefault="005A6E0E" w:rsidP="005A6E0E">
            <w:pPr>
              <w:jc w:val="center"/>
              <w:rPr>
                <w:sz w:val="13"/>
                <w:szCs w:val="13"/>
              </w:rPr>
            </w:pPr>
            <w:r w:rsidRPr="005A6E0E">
              <w:rPr>
                <w:sz w:val="13"/>
                <w:szCs w:val="13"/>
              </w:rPr>
              <w:t>Тепловая нагрузка, Гкал/ч</w:t>
            </w:r>
          </w:p>
        </w:tc>
        <w:tc>
          <w:tcPr>
            <w:tcW w:w="790" w:type="dxa"/>
            <w:vMerge/>
            <w:tcBorders>
              <w:top w:val="single" w:sz="4" w:space="0" w:color="auto"/>
              <w:left w:val="single" w:sz="4" w:space="0" w:color="auto"/>
              <w:bottom w:val="single" w:sz="4" w:space="0" w:color="auto"/>
              <w:right w:val="single" w:sz="4" w:space="0" w:color="auto"/>
            </w:tcBorders>
            <w:vAlign w:val="center"/>
            <w:hideMark/>
          </w:tcPr>
          <w:p w14:paraId="77C06CE3" w14:textId="77777777" w:rsidR="005A6E0E" w:rsidRPr="005A6E0E" w:rsidRDefault="005A6E0E" w:rsidP="005A6E0E">
            <w:pPr>
              <w:rPr>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1E294B" w14:textId="77777777" w:rsidR="005A6E0E" w:rsidRPr="005A6E0E" w:rsidRDefault="005A6E0E" w:rsidP="005A6E0E">
            <w:pPr>
              <w:rPr>
                <w:sz w:val="13"/>
                <w:szCs w:val="13"/>
              </w:rPr>
            </w:pPr>
          </w:p>
        </w:tc>
      </w:tr>
      <w:tr w:rsidR="005A6E0E" w:rsidRPr="005A6E0E" w14:paraId="5A02095E" w14:textId="77777777" w:rsidTr="005A6E0E">
        <w:trPr>
          <w:gridAfter w:val="1"/>
          <w:wAfter w:w="17" w:type="dxa"/>
          <w:trHeight w:val="765"/>
          <w:jc w:val="center"/>
        </w:trPr>
        <w:tc>
          <w:tcPr>
            <w:tcW w:w="502" w:type="dxa"/>
            <w:vMerge/>
            <w:tcBorders>
              <w:top w:val="single" w:sz="4" w:space="0" w:color="auto"/>
              <w:left w:val="single" w:sz="4" w:space="0" w:color="auto"/>
              <w:bottom w:val="single" w:sz="4" w:space="0" w:color="auto"/>
              <w:right w:val="single" w:sz="4" w:space="0" w:color="auto"/>
            </w:tcBorders>
            <w:vAlign w:val="center"/>
            <w:hideMark/>
          </w:tcPr>
          <w:p w14:paraId="001A6420" w14:textId="77777777" w:rsidR="005A6E0E" w:rsidRPr="005A6E0E" w:rsidRDefault="005A6E0E" w:rsidP="005A6E0E">
            <w:pPr>
              <w:rPr>
                <w:sz w:val="13"/>
                <w:szCs w:val="13"/>
              </w:rPr>
            </w:pPr>
          </w:p>
        </w:tc>
        <w:tc>
          <w:tcPr>
            <w:tcW w:w="2505" w:type="dxa"/>
            <w:vMerge/>
            <w:tcBorders>
              <w:top w:val="single" w:sz="4" w:space="0" w:color="auto"/>
              <w:left w:val="single" w:sz="4" w:space="0" w:color="auto"/>
              <w:bottom w:val="single" w:sz="4" w:space="0" w:color="auto"/>
              <w:right w:val="single" w:sz="4" w:space="0" w:color="auto"/>
            </w:tcBorders>
            <w:vAlign w:val="center"/>
            <w:hideMark/>
          </w:tcPr>
          <w:p w14:paraId="0F7FC192" w14:textId="77777777" w:rsidR="005A6E0E" w:rsidRPr="005A6E0E" w:rsidRDefault="005A6E0E" w:rsidP="005A6E0E">
            <w:pPr>
              <w:rPr>
                <w:sz w:val="13"/>
                <w:szCs w:val="13"/>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14:paraId="3331BC62" w14:textId="77777777" w:rsidR="005A6E0E" w:rsidRPr="005A6E0E" w:rsidRDefault="005A6E0E" w:rsidP="005A6E0E">
            <w:pPr>
              <w:rPr>
                <w:sz w:val="13"/>
                <w:szCs w:val="13"/>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1614C23E" w14:textId="77777777" w:rsidR="005A6E0E" w:rsidRPr="005A6E0E" w:rsidRDefault="005A6E0E" w:rsidP="005A6E0E">
            <w:pPr>
              <w:rPr>
                <w:sz w:val="13"/>
                <w:szCs w:val="13"/>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356C8AE2" w14:textId="77777777" w:rsidR="005A6E0E" w:rsidRPr="005A6E0E" w:rsidRDefault="005A6E0E" w:rsidP="005A6E0E">
            <w:pPr>
              <w:rPr>
                <w:sz w:val="13"/>
                <w:szCs w:val="13"/>
              </w:rPr>
            </w:pPr>
          </w:p>
        </w:tc>
        <w:tc>
          <w:tcPr>
            <w:tcW w:w="667" w:type="dxa"/>
            <w:tcBorders>
              <w:top w:val="single" w:sz="4" w:space="0" w:color="auto"/>
              <w:left w:val="single" w:sz="4" w:space="0" w:color="auto"/>
              <w:bottom w:val="single" w:sz="4" w:space="0" w:color="auto"/>
              <w:right w:val="single" w:sz="4" w:space="0" w:color="auto"/>
            </w:tcBorders>
            <w:vAlign w:val="center"/>
            <w:hideMark/>
          </w:tcPr>
          <w:p w14:paraId="2018C916" w14:textId="77777777" w:rsidR="005A6E0E" w:rsidRPr="005A6E0E" w:rsidRDefault="005A6E0E" w:rsidP="005A6E0E">
            <w:pPr>
              <w:jc w:val="center"/>
              <w:rPr>
                <w:sz w:val="13"/>
                <w:szCs w:val="13"/>
              </w:rPr>
            </w:pPr>
            <w:r w:rsidRPr="005A6E0E">
              <w:rPr>
                <w:sz w:val="13"/>
                <w:szCs w:val="13"/>
              </w:rPr>
              <w:t>Условный диаметр, мм</w:t>
            </w:r>
          </w:p>
        </w:tc>
        <w:tc>
          <w:tcPr>
            <w:tcW w:w="840" w:type="dxa"/>
            <w:tcBorders>
              <w:top w:val="single" w:sz="4" w:space="0" w:color="auto"/>
              <w:left w:val="single" w:sz="4" w:space="0" w:color="auto"/>
              <w:bottom w:val="single" w:sz="4" w:space="0" w:color="auto"/>
              <w:right w:val="single" w:sz="4" w:space="0" w:color="auto"/>
            </w:tcBorders>
            <w:vAlign w:val="center"/>
            <w:hideMark/>
          </w:tcPr>
          <w:p w14:paraId="71E70151" w14:textId="77777777" w:rsidR="005A6E0E" w:rsidRPr="005A6E0E" w:rsidRDefault="005A6E0E" w:rsidP="005A6E0E">
            <w:pPr>
              <w:jc w:val="center"/>
              <w:rPr>
                <w:sz w:val="13"/>
                <w:szCs w:val="13"/>
              </w:rPr>
            </w:pPr>
            <w:r w:rsidRPr="005A6E0E">
              <w:rPr>
                <w:sz w:val="13"/>
                <w:szCs w:val="13"/>
              </w:rPr>
              <w:t>Пропускная способность, т/ч</w:t>
            </w:r>
          </w:p>
        </w:tc>
        <w:tc>
          <w:tcPr>
            <w:tcW w:w="855" w:type="dxa"/>
            <w:tcBorders>
              <w:top w:val="single" w:sz="4" w:space="0" w:color="auto"/>
              <w:left w:val="single" w:sz="4" w:space="0" w:color="auto"/>
              <w:bottom w:val="single" w:sz="4" w:space="0" w:color="auto"/>
              <w:right w:val="single" w:sz="4" w:space="0" w:color="auto"/>
            </w:tcBorders>
            <w:vAlign w:val="center"/>
            <w:hideMark/>
          </w:tcPr>
          <w:p w14:paraId="462A86B2" w14:textId="77777777" w:rsidR="005A6E0E" w:rsidRPr="005A6E0E" w:rsidRDefault="005A6E0E" w:rsidP="005A6E0E">
            <w:pPr>
              <w:jc w:val="center"/>
              <w:rPr>
                <w:sz w:val="13"/>
                <w:szCs w:val="13"/>
              </w:rPr>
            </w:pPr>
            <w:r w:rsidRPr="005A6E0E">
              <w:rPr>
                <w:sz w:val="13"/>
                <w:szCs w:val="13"/>
              </w:rPr>
              <w:t>Протяжен-ность (в однотрубном исчислении), км</w:t>
            </w:r>
          </w:p>
        </w:tc>
        <w:tc>
          <w:tcPr>
            <w:tcW w:w="707" w:type="dxa"/>
            <w:tcBorders>
              <w:top w:val="single" w:sz="4" w:space="0" w:color="auto"/>
              <w:left w:val="single" w:sz="4" w:space="0" w:color="auto"/>
              <w:bottom w:val="single" w:sz="4" w:space="0" w:color="auto"/>
              <w:right w:val="single" w:sz="4" w:space="0" w:color="auto"/>
            </w:tcBorders>
            <w:vAlign w:val="center"/>
            <w:hideMark/>
          </w:tcPr>
          <w:p w14:paraId="687E47AF" w14:textId="77777777" w:rsidR="005A6E0E" w:rsidRPr="005A6E0E" w:rsidRDefault="005A6E0E" w:rsidP="005A6E0E">
            <w:pPr>
              <w:jc w:val="center"/>
              <w:rPr>
                <w:sz w:val="13"/>
                <w:szCs w:val="13"/>
              </w:rPr>
            </w:pPr>
            <w:r w:rsidRPr="005A6E0E">
              <w:rPr>
                <w:sz w:val="13"/>
                <w:szCs w:val="13"/>
              </w:rPr>
              <w:t>Способ прокладки</w:t>
            </w:r>
          </w:p>
        </w:tc>
        <w:tc>
          <w:tcPr>
            <w:tcW w:w="644" w:type="dxa"/>
            <w:vMerge/>
            <w:tcBorders>
              <w:top w:val="single" w:sz="4" w:space="0" w:color="auto"/>
              <w:left w:val="single" w:sz="4" w:space="0" w:color="auto"/>
              <w:bottom w:val="single" w:sz="4" w:space="0" w:color="auto"/>
              <w:right w:val="single" w:sz="4" w:space="0" w:color="auto"/>
            </w:tcBorders>
            <w:vAlign w:val="center"/>
            <w:hideMark/>
          </w:tcPr>
          <w:p w14:paraId="4F90E96D" w14:textId="77777777" w:rsidR="005A6E0E" w:rsidRPr="005A6E0E" w:rsidRDefault="005A6E0E" w:rsidP="005A6E0E">
            <w:pPr>
              <w:rPr>
                <w:sz w:val="13"/>
                <w:szCs w:val="13"/>
              </w:rPr>
            </w:pPr>
          </w:p>
        </w:tc>
        <w:tc>
          <w:tcPr>
            <w:tcW w:w="667" w:type="dxa"/>
            <w:tcBorders>
              <w:top w:val="single" w:sz="4" w:space="0" w:color="auto"/>
              <w:left w:val="single" w:sz="4" w:space="0" w:color="auto"/>
              <w:bottom w:val="single" w:sz="4" w:space="0" w:color="auto"/>
              <w:right w:val="single" w:sz="4" w:space="0" w:color="auto"/>
            </w:tcBorders>
            <w:vAlign w:val="center"/>
            <w:hideMark/>
          </w:tcPr>
          <w:p w14:paraId="0557E72C" w14:textId="77777777" w:rsidR="005A6E0E" w:rsidRPr="005A6E0E" w:rsidRDefault="005A6E0E" w:rsidP="005A6E0E">
            <w:pPr>
              <w:jc w:val="center"/>
              <w:rPr>
                <w:sz w:val="13"/>
                <w:szCs w:val="13"/>
              </w:rPr>
            </w:pPr>
            <w:r w:rsidRPr="005A6E0E">
              <w:rPr>
                <w:sz w:val="13"/>
                <w:szCs w:val="13"/>
              </w:rPr>
              <w:t>Условный диаметр, мм</w:t>
            </w:r>
          </w:p>
        </w:tc>
        <w:tc>
          <w:tcPr>
            <w:tcW w:w="840" w:type="dxa"/>
            <w:tcBorders>
              <w:top w:val="single" w:sz="4" w:space="0" w:color="auto"/>
              <w:left w:val="single" w:sz="4" w:space="0" w:color="auto"/>
              <w:bottom w:val="single" w:sz="4" w:space="0" w:color="auto"/>
              <w:right w:val="single" w:sz="4" w:space="0" w:color="auto"/>
            </w:tcBorders>
            <w:vAlign w:val="center"/>
            <w:hideMark/>
          </w:tcPr>
          <w:p w14:paraId="184C3E08" w14:textId="77777777" w:rsidR="005A6E0E" w:rsidRPr="005A6E0E" w:rsidRDefault="005A6E0E" w:rsidP="005A6E0E">
            <w:pPr>
              <w:jc w:val="center"/>
              <w:rPr>
                <w:sz w:val="13"/>
                <w:szCs w:val="13"/>
              </w:rPr>
            </w:pPr>
            <w:r w:rsidRPr="005A6E0E">
              <w:rPr>
                <w:sz w:val="13"/>
                <w:szCs w:val="13"/>
              </w:rPr>
              <w:t>Пропускная способность, т/ч</w:t>
            </w:r>
          </w:p>
        </w:tc>
        <w:tc>
          <w:tcPr>
            <w:tcW w:w="855" w:type="dxa"/>
            <w:tcBorders>
              <w:top w:val="single" w:sz="4" w:space="0" w:color="auto"/>
              <w:left w:val="single" w:sz="4" w:space="0" w:color="auto"/>
              <w:bottom w:val="single" w:sz="4" w:space="0" w:color="auto"/>
              <w:right w:val="single" w:sz="4" w:space="0" w:color="auto"/>
            </w:tcBorders>
            <w:vAlign w:val="center"/>
            <w:hideMark/>
          </w:tcPr>
          <w:p w14:paraId="3FF4717A" w14:textId="77777777" w:rsidR="005A6E0E" w:rsidRPr="005A6E0E" w:rsidRDefault="005A6E0E" w:rsidP="005A6E0E">
            <w:pPr>
              <w:jc w:val="center"/>
              <w:rPr>
                <w:sz w:val="13"/>
                <w:szCs w:val="13"/>
              </w:rPr>
            </w:pPr>
            <w:r w:rsidRPr="005A6E0E">
              <w:rPr>
                <w:sz w:val="13"/>
                <w:szCs w:val="13"/>
              </w:rPr>
              <w:t>Протяжен-ность (в однотрубном исчислении), км</w:t>
            </w:r>
          </w:p>
        </w:tc>
        <w:tc>
          <w:tcPr>
            <w:tcW w:w="727" w:type="dxa"/>
            <w:tcBorders>
              <w:top w:val="single" w:sz="4" w:space="0" w:color="auto"/>
              <w:left w:val="single" w:sz="4" w:space="0" w:color="auto"/>
              <w:bottom w:val="single" w:sz="4" w:space="0" w:color="auto"/>
              <w:right w:val="single" w:sz="4" w:space="0" w:color="auto"/>
            </w:tcBorders>
            <w:vAlign w:val="center"/>
            <w:hideMark/>
          </w:tcPr>
          <w:p w14:paraId="1FB2347B" w14:textId="77777777" w:rsidR="005A6E0E" w:rsidRPr="005A6E0E" w:rsidRDefault="005A6E0E" w:rsidP="005A6E0E">
            <w:pPr>
              <w:jc w:val="center"/>
              <w:rPr>
                <w:sz w:val="13"/>
                <w:szCs w:val="13"/>
              </w:rPr>
            </w:pPr>
            <w:r w:rsidRPr="005A6E0E">
              <w:rPr>
                <w:sz w:val="13"/>
                <w:szCs w:val="13"/>
              </w:rPr>
              <w:t>Способ прокладки</w:t>
            </w:r>
          </w:p>
        </w:tc>
        <w:tc>
          <w:tcPr>
            <w:tcW w:w="644" w:type="dxa"/>
            <w:vMerge/>
            <w:tcBorders>
              <w:top w:val="single" w:sz="4" w:space="0" w:color="auto"/>
              <w:left w:val="single" w:sz="4" w:space="0" w:color="auto"/>
              <w:bottom w:val="single" w:sz="4" w:space="0" w:color="auto"/>
              <w:right w:val="single" w:sz="4" w:space="0" w:color="auto"/>
            </w:tcBorders>
            <w:vAlign w:val="center"/>
            <w:hideMark/>
          </w:tcPr>
          <w:p w14:paraId="12942063" w14:textId="77777777" w:rsidR="005A6E0E" w:rsidRPr="005A6E0E" w:rsidRDefault="005A6E0E" w:rsidP="005A6E0E">
            <w:pPr>
              <w:rPr>
                <w:sz w:val="13"/>
                <w:szCs w:val="13"/>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14:paraId="57AB374D" w14:textId="77777777" w:rsidR="005A6E0E" w:rsidRPr="005A6E0E" w:rsidRDefault="005A6E0E" w:rsidP="005A6E0E">
            <w:pPr>
              <w:rPr>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756DCC" w14:textId="77777777" w:rsidR="005A6E0E" w:rsidRPr="005A6E0E" w:rsidRDefault="005A6E0E" w:rsidP="005A6E0E">
            <w:pPr>
              <w:rPr>
                <w:sz w:val="13"/>
                <w:szCs w:val="13"/>
              </w:rPr>
            </w:pPr>
          </w:p>
        </w:tc>
      </w:tr>
      <w:tr w:rsidR="005A6E0E" w:rsidRPr="005A6E0E" w14:paraId="25F77748" w14:textId="77777777" w:rsidTr="005A6E0E">
        <w:trPr>
          <w:gridAfter w:val="1"/>
          <w:wAfter w:w="17" w:type="dxa"/>
          <w:trHeight w:val="206"/>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1B2E4852" w14:textId="77777777" w:rsidR="005A6E0E" w:rsidRPr="005A6E0E" w:rsidRDefault="005A6E0E" w:rsidP="005A6E0E">
            <w:pPr>
              <w:jc w:val="center"/>
              <w:rPr>
                <w:sz w:val="13"/>
                <w:szCs w:val="13"/>
              </w:rPr>
            </w:pPr>
            <w:r w:rsidRPr="005A6E0E">
              <w:rPr>
                <w:sz w:val="13"/>
                <w:szCs w:val="13"/>
              </w:rPr>
              <w:t>1</w:t>
            </w:r>
          </w:p>
        </w:tc>
        <w:tc>
          <w:tcPr>
            <w:tcW w:w="2505" w:type="dxa"/>
            <w:tcBorders>
              <w:top w:val="single" w:sz="4" w:space="0" w:color="auto"/>
              <w:left w:val="single" w:sz="4" w:space="0" w:color="auto"/>
              <w:bottom w:val="single" w:sz="4" w:space="0" w:color="auto"/>
              <w:right w:val="single" w:sz="4" w:space="0" w:color="auto"/>
            </w:tcBorders>
            <w:vAlign w:val="center"/>
            <w:hideMark/>
          </w:tcPr>
          <w:p w14:paraId="59993E37" w14:textId="77777777" w:rsidR="005A6E0E" w:rsidRPr="005A6E0E" w:rsidRDefault="005A6E0E" w:rsidP="005A6E0E">
            <w:pPr>
              <w:jc w:val="center"/>
              <w:rPr>
                <w:sz w:val="13"/>
                <w:szCs w:val="13"/>
              </w:rPr>
            </w:pPr>
            <w:r w:rsidRPr="005A6E0E">
              <w:rPr>
                <w:sz w:val="13"/>
                <w:szCs w:val="13"/>
              </w:rPr>
              <w:t>2</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66F4A84F" w14:textId="77777777" w:rsidR="005A6E0E" w:rsidRPr="005A6E0E" w:rsidRDefault="005A6E0E" w:rsidP="005A6E0E">
            <w:pPr>
              <w:jc w:val="center"/>
              <w:rPr>
                <w:sz w:val="13"/>
                <w:szCs w:val="13"/>
              </w:rPr>
            </w:pPr>
            <w:r w:rsidRPr="005A6E0E">
              <w:rPr>
                <w:sz w:val="13"/>
                <w:szCs w:val="13"/>
              </w:rPr>
              <w:t>3</w:t>
            </w:r>
          </w:p>
        </w:tc>
        <w:tc>
          <w:tcPr>
            <w:tcW w:w="683" w:type="dxa"/>
            <w:tcBorders>
              <w:top w:val="single" w:sz="4" w:space="0" w:color="auto"/>
              <w:left w:val="single" w:sz="4" w:space="0" w:color="auto"/>
              <w:bottom w:val="single" w:sz="4" w:space="0" w:color="auto"/>
              <w:right w:val="single" w:sz="4" w:space="0" w:color="auto"/>
            </w:tcBorders>
            <w:noWrap/>
            <w:vAlign w:val="center"/>
            <w:hideMark/>
          </w:tcPr>
          <w:p w14:paraId="52E9C0DB" w14:textId="77777777" w:rsidR="005A6E0E" w:rsidRPr="005A6E0E" w:rsidRDefault="005A6E0E" w:rsidP="005A6E0E">
            <w:pPr>
              <w:jc w:val="center"/>
              <w:rPr>
                <w:sz w:val="13"/>
                <w:szCs w:val="13"/>
              </w:rPr>
            </w:pPr>
            <w:r w:rsidRPr="005A6E0E">
              <w:rPr>
                <w:sz w:val="13"/>
                <w:szCs w:val="13"/>
              </w:rPr>
              <w:t>4</w:t>
            </w:r>
          </w:p>
        </w:tc>
        <w:tc>
          <w:tcPr>
            <w:tcW w:w="1581" w:type="dxa"/>
            <w:tcBorders>
              <w:top w:val="single" w:sz="4" w:space="0" w:color="auto"/>
              <w:left w:val="single" w:sz="4" w:space="0" w:color="auto"/>
              <w:bottom w:val="single" w:sz="4" w:space="0" w:color="auto"/>
              <w:right w:val="single" w:sz="4" w:space="0" w:color="auto"/>
            </w:tcBorders>
            <w:noWrap/>
            <w:vAlign w:val="center"/>
            <w:hideMark/>
          </w:tcPr>
          <w:p w14:paraId="6C986972" w14:textId="77777777" w:rsidR="005A6E0E" w:rsidRPr="005A6E0E" w:rsidRDefault="005A6E0E" w:rsidP="005A6E0E">
            <w:pPr>
              <w:jc w:val="center"/>
              <w:rPr>
                <w:sz w:val="13"/>
                <w:szCs w:val="13"/>
              </w:rPr>
            </w:pPr>
            <w:r w:rsidRPr="005A6E0E">
              <w:rPr>
                <w:sz w:val="13"/>
                <w:szCs w:val="13"/>
              </w:rPr>
              <w:t>5</w:t>
            </w:r>
          </w:p>
        </w:tc>
        <w:tc>
          <w:tcPr>
            <w:tcW w:w="667" w:type="dxa"/>
            <w:tcBorders>
              <w:top w:val="single" w:sz="4" w:space="0" w:color="auto"/>
              <w:left w:val="single" w:sz="4" w:space="0" w:color="auto"/>
              <w:bottom w:val="single" w:sz="4" w:space="0" w:color="auto"/>
              <w:right w:val="single" w:sz="4" w:space="0" w:color="auto"/>
            </w:tcBorders>
            <w:noWrap/>
            <w:vAlign w:val="center"/>
            <w:hideMark/>
          </w:tcPr>
          <w:p w14:paraId="2E123D17" w14:textId="77777777" w:rsidR="005A6E0E" w:rsidRPr="005A6E0E" w:rsidRDefault="005A6E0E" w:rsidP="005A6E0E">
            <w:pPr>
              <w:jc w:val="center"/>
              <w:rPr>
                <w:sz w:val="13"/>
                <w:szCs w:val="13"/>
              </w:rPr>
            </w:pPr>
            <w:r w:rsidRPr="005A6E0E">
              <w:rPr>
                <w:sz w:val="13"/>
                <w:szCs w:val="13"/>
              </w:rPr>
              <w:t>6.1</w:t>
            </w:r>
          </w:p>
        </w:tc>
        <w:tc>
          <w:tcPr>
            <w:tcW w:w="840" w:type="dxa"/>
            <w:tcBorders>
              <w:top w:val="single" w:sz="4" w:space="0" w:color="auto"/>
              <w:left w:val="single" w:sz="4" w:space="0" w:color="auto"/>
              <w:bottom w:val="single" w:sz="4" w:space="0" w:color="auto"/>
              <w:right w:val="single" w:sz="4" w:space="0" w:color="auto"/>
            </w:tcBorders>
            <w:noWrap/>
            <w:vAlign w:val="center"/>
            <w:hideMark/>
          </w:tcPr>
          <w:p w14:paraId="0CBE6CCE" w14:textId="77777777" w:rsidR="005A6E0E" w:rsidRPr="005A6E0E" w:rsidRDefault="005A6E0E" w:rsidP="005A6E0E">
            <w:pPr>
              <w:jc w:val="center"/>
              <w:rPr>
                <w:sz w:val="13"/>
                <w:szCs w:val="13"/>
              </w:rPr>
            </w:pPr>
            <w:r w:rsidRPr="005A6E0E">
              <w:rPr>
                <w:sz w:val="13"/>
                <w:szCs w:val="13"/>
              </w:rPr>
              <w:t>6.2</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0060DF53" w14:textId="77777777" w:rsidR="005A6E0E" w:rsidRPr="005A6E0E" w:rsidRDefault="005A6E0E" w:rsidP="005A6E0E">
            <w:pPr>
              <w:jc w:val="center"/>
              <w:rPr>
                <w:sz w:val="13"/>
                <w:szCs w:val="13"/>
              </w:rPr>
            </w:pPr>
            <w:r w:rsidRPr="005A6E0E">
              <w:rPr>
                <w:sz w:val="13"/>
                <w:szCs w:val="13"/>
              </w:rPr>
              <w:t>6.3</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1F642761" w14:textId="77777777" w:rsidR="005A6E0E" w:rsidRPr="005A6E0E" w:rsidRDefault="005A6E0E" w:rsidP="005A6E0E">
            <w:pPr>
              <w:jc w:val="center"/>
              <w:rPr>
                <w:sz w:val="13"/>
                <w:szCs w:val="13"/>
              </w:rPr>
            </w:pPr>
            <w:r w:rsidRPr="005A6E0E">
              <w:rPr>
                <w:sz w:val="13"/>
                <w:szCs w:val="13"/>
              </w:rPr>
              <w:t>6.4</w:t>
            </w:r>
          </w:p>
        </w:tc>
        <w:tc>
          <w:tcPr>
            <w:tcW w:w="644" w:type="dxa"/>
            <w:tcBorders>
              <w:top w:val="single" w:sz="4" w:space="0" w:color="auto"/>
              <w:left w:val="single" w:sz="4" w:space="0" w:color="auto"/>
              <w:bottom w:val="single" w:sz="4" w:space="0" w:color="auto"/>
              <w:right w:val="single" w:sz="4" w:space="0" w:color="auto"/>
            </w:tcBorders>
            <w:noWrap/>
            <w:vAlign w:val="center"/>
            <w:hideMark/>
          </w:tcPr>
          <w:p w14:paraId="60477EDE" w14:textId="77777777" w:rsidR="005A6E0E" w:rsidRPr="005A6E0E" w:rsidRDefault="005A6E0E" w:rsidP="005A6E0E">
            <w:pPr>
              <w:jc w:val="center"/>
              <w:rPr>
                <w:sz w:val="13"/>
                <w:szCs w:val="13"/>
              </w:rPr>
            </w:pPr>
            <w:r w:rsidRPr="005A6E0E">
              <w:rPr>
                <w:sz w:val="13"/>
                <w:szCs w:val="13"/>
              </w:rPr>
              <w:t>6.5</w:t>
            </w:r>
          </w:p>
        </w:tc>
        <w:tc>
          <w:tcPr>
            <w:tcW w:w="667" w:type="dxa"/>
            <w:tcBorders>
              <w:top w:val="single" w:sz="4" w:space="0" w:color="auto"/>
              <w:left w:val="single" w:sz="4" w:space="0" w:color="auto"/>
              <w:bottom w:val="single" w:sz="4" w:space="0" w:color="auto"/>
              <w:right w:val="single" w:sz="4" w:space="0" w:color="auto"/>
            </w:tcBorders>
            <w:noWrap/>
            <w:vAlign w:val="center"/>
            <w:hideMark/>
          </w:tcPr>
          <w:p w14:paraId="31DAEF94" w14:textId="77777777" w:rsidR="005A6E0E" w:rsidRPr="005A6E0E" w:rsidRDefault="005A6E0E" w:rsidP="005A6E0E">
            <w:pPr>
              <w:jc w:val="center"/>
              <w:rPr>
                <w:sz w:val="13"/>
                <w:szCs w:val="13"/>
              </w:rPr>
            </w:pPr>
            <w:r w:rsidRPr="005A6E0E">
              <w:rPr>
                <w:sz w:val="13"/>
                <w:szCs w:val="13"/>
              </w:rPr>
              <w:t>7.1</w:t>
            </w:r>
          </w:p>
        </w:tc>
        <w:tc>
          <w:tcPr>
            <w:tcW w:w="840" w:type="dxa"/>
            <w:tcBorders>
              <w:top w:val="single" w:sz="4" w:space="0" w:color="auto"/>
              <w:left w:val="single" w:sz="4" w:space="0" w:color="auto"/>
              <w:bottom w:val="single" w:sz="4" w:space="0" w:color="auto"/>
              <w:right w:val="single" w:sz="4" w:space="0" w:color="auto"/>
            </w:tcBorders>
            <w:noWrap/>
            <w:vAlign w:val="center"/>
            <w:hideMark/>
          </w:tcPr>
          <w:p w14:paraId="3725CDF1" w14:textId="77777777" w:rsidR="005A6E0E" w:rsidRPr="005A6E0E" w:rsidRDefault="005A6E0E" w:rsidP="005A6E0E">
            <w:pPr>
              <w:jc w:val="center"/>
              <w:rPr>
                <w:sz w:val="13"/>
                <w:szCs w:val="13"/>
              </w:rPr>
            </w:pPr>
            <w:r w:rsidRPr="005A6E0E">
              <w:rPr>
                <w:sz w:val="13"/>
                <w:szCs w:val="13"/>
              </w:rPr>
              <w:t>7.2</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405A73D6" w14:textId="77777777" w:rsidR="005A6E0E" w:rsidRPr="005A6E0E" w:rsidRDefault="005A6E0E" w:rsidP="005A6E0E">
            <w:pPr>
              <w:jc w:val="center"/>
              <w:rPr>
                <w:sz w:val="13"/>
                <w:szCs w:val="13"/>
              </w:rPr>
            </w:pPr>
            <w:r w:rsidRPr="005A6E0E">
              <w:rPr>
                <w:sz w:val="13"/>
                <w:szCs w:val="13"/>
              </w:rPr>
              <w:t>7.3</w:t>
            </w:r>
          </w:p>
        </w:tc>
        <w:tc>
          <w:tcPr>
            <w:tcW w:w="727" w:type="dxa"/>
            <w:tcBorders>
              <w:top w:val="single" w:sz="4" w:space="0" w:color="auto"/>
              <w:left w:val="single" w:sz="4" w:space="0" w:color="auto"/>
              <w:bottom w:val="single" w:sz="4" w:space="0" w:color="auto"/>
              <w:right w:val="single" w:sz="4" w:space="0" w:color="auto"/>
            </w:tcBorders>
            <w:noWrap/>
            <w:vAlign w:val="center"/>
            <w:hideMark/>
          </w:tcPr>
          <w:p w14:paraId="691AB80C" w14:textId="77777777" w:rsidR="005A6E0E" w:rsidRPr="005A6E0E" w:rsidRDefault="005A6E0E" w:rsidP="005A6E0E">
            <w:pPr>
              <w:jc w:val="center"/>
              <w:rPr>
                <w:sz w:val="13"/>
                <w:szCs w:val="13"/>
              </w:rPr>
            </w:pPr>
            <w:r w:rsidRPr="005A6E0E">
              <w:rPr>
                <w:sz w:val="13"/>
                <w:szCs w:val="13"/>
              </w:rPr>
              <w:t>7.4</w:t>
            </w:r>
          </w:p>
        </w:tc>
        <w:tc>
          <w:tcPr>
            <w:tcW w:w="644" w:type="dxa"/>
            <w:tcBorders>
              <w:top w:val="single" w:sz="4" w:space="0" w:color="auto"/>
              <w:left w:val="single" w:sz="4" w:space="0" w:color="auto"/>
              <w:bottom w:val="single" w:sz="4" w:space="0" w:color="auto"/>
              <w:right w:val="single" w:sz="4" w:space="0" w:color="auto"/>
            </w:tcBorders>
            <w:noWrap/>
            <w:vAlign w:val="center"/>
            <w:hideMark/>
          </w:tcPr>
          <w:p w14:paraId="4113A65C" w14:textId="77777777" w:rsidR="005A6E0E" w:rsidRPr="005A6E0E" w:rsidRDefault="005A6E0E" w:rsidP="005A6E0E">
            <w:pPr>
              <w:jc w:val="center"/>
              <w:rPr>
                <w:sz w:val="13"/>
                <w:szCs w:val="13"/>
              </w:rPr>
            </w:pPr>
            <w:r w:rsidRPr="005A6E0E">
              <w:rPr>
                <w:sz w:val="13"/>
                <w:szCs w:val="13"/>
              </w:rPr>
              <w:t>7.5</w:t>
            </w:r>
          </w:p>
        </w:tc>
        <w:tc>
          <w:tcPr>
            <w:tcW w:w="790" w:type="dxa"/>
            <w:tcBorders>
              <w:top w:val="single" w:sz="4" w:space="0" w:color="auto"/>
              <w:left w:val="single" w:sz="4" w:space="0" w:color="auto"/>
              <w:bottom w:val="single" w:sz="4" w:space="0" w:color="auto"/>
              <w:right w:val="single" w:sz="4" w:space="0" w:color="auto"/>
            </w:tcBorders>
            <w:noWrap/>
            <w:vAlign w:val="center"/>
            <w:hideMark/>
          </w:tcPr>
          <w:p w14:paraId="29E1F6E2" w14:textId="77777777" w:rsidR="005A6E0E" w:rsidRPr="005A6E0E" w:rsidRDefault="005A6E0E" w:rsidP="005A6E0E">
            <w:pPr>
              <w:jc w:val="center"/>
              <w:rPr>
                <w:sz w:val="13"/>
                <w:szCs w:val="13"/>
              </w:rPr>
            </w:pPr>
            <w:r w:rsidRPr="005A6E0E">
              <w:rPr>
                <w:sz w:val="13"/>
                <w:szCs w:val="13"/>
              </w:rPr>
              <w:t>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CC8FF50" w14:textId="77777777" w:rsidR="005A6E0E" w:rsidRPr="005A6E0E" w:rsidRDefault="005A6E0E" w:rsidP="005A6E0E">
            <w:pPr>
              <w:jc w:val="center"/>
              <w:rPr>
                <w:sz w:val="13"/>
                <w:szCs w:val="13"/>
              </w:rPr>
            </w:pPr>
            <w:r w:rsidRPr="005A6E0E">
              <w:rPr>
                <w:sz w:val="13"/>
                <w:szCs w:val="13"/>
              </w:rPr>
              <w:t>9</w:t>
            </w:r>
          </w:p>
        </w:tc>
      </w:tr>
      <w:tr w:rsidR="005A6E0E" w:rsidRPr="005A6E0E" w14:paraId="3CDB5412" w14:textId="77777777" w:rsidTr="005A6E0E">
        <w:trPr>
          <w:trHeight w:val="206"/>
          <w:jc w:val="center"/>
        </w:trPr>
        <w:tc>
          <w:tcPr>
            <w:tcW w:w="15848" w:type="dxa"/>
            <w:gridSpan w:val="18"/>
            <w:tcBorders>
              <w:top w:val="single" w:sz="4" w:space="0" w:color="auto"/>
              <w:left w:val="single" w:sz="4" w:space="0" w:color="auto"/>
              <w:bottom w:val="single" w:sz="4" w:space="0" w:color="auto"/>
              <w:right w:val="single" w:sz="4" w:space="0" w:color="auto"/>
            </w:tcBorders>
            <w:noWrap/>
            <w:vAlign w:val="center"/>
            <w:hideMark/>
          </w:tcPr>
          <w:p w14:paraId="21A7C91E" w14:textId="77777777" w:rsidR="005A6E0E" w:rsidRPr="005A6E0E" w:rsidRDefault="005A6E0E" w:rsidP="005A6E0E">
            <w:pPr>
              <w:rPr>
                <w:sz w:val="13"/>
                <w:szCs w:val="13"/>
              </w:rPr>
            </w:pPr>
            <w:r w:rsidRPr="005A6E0E">
              <w:rPr>
                <w:sz w:val="13"/>
                <w:szCs w:val="13"/>
              </w:rPr>
              <w:t>Группа 1. Строительство, реконструкция или модернизация объектов в целях подключения потребителей:</w:t>
            </w:r>
          </w:p>
        </w:tc>
      </w:tr>
      <w:tr w:rsidR="005A6E0E" w:rsidRPr="005A6E0E" w14:paraId="5D044E22" w14:textId="77777777" w:rsidTr="005A6E0E">
        <w:trPr>
          <w:trHeight w:val="413"/>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45351E04" w14:textId="77777777" w:rsidR="005A6E0E" w:rsidRPr="005A6E0E" w:rsidRDefault="005A6E0E" w:rsidP="005A6E0E">
            <w:pPr>
              <w:jc w:val="center"/>
              <w:rPr>
                <w:sz w:val="13"/>
                <w:szCs w:val="13"/>
              </w:rPr>
            </w:pPr>
            <w:r w:rsidRPr="005A6E0E">
              <w:rPr>
                <w:sz w:val="13"/>
                <w:szCs w:val="13"/>
              </w:rPr>
              <w:t>1.1</w:t>
            </w:r>
          </w:p>
        </w:tc>
        <w:tc>
          <w:tcPr>
            <w:tcW w:w="15346" w:type="dxa"/>
            <w:gridSpan w:val="17"/>
            <w:tcBorders>
              <w:top w:val="single" w:sz="4" w:space="0" w:color="auto"/>
              <w:left w:val="single" w:sz="4" w:space="0" w:color="auto"/>
              <w:bottom w:val="single" w:sz="4" w:space="0" w:color="auto"/>
              <w:right w:val="single" w:sz="4" w:space="0" w:color="auto"/>
            </w:tcBorders>
            <w:vAlign w:val="center"/>
            <w:hideMark/>
          </w:tcPr>
          <w:p w14:paraId="21CD5360" w14:textId="77777777" w:rsidR="005A6E0E" w:rsidRPr="005A6E0E" w:rsidRDefault="005A6E0E" w:rsidP="005A6E0E">
            <w:pPr>
              <w:rPr>
                <w:sz w:val="13"/>
                <w:szCs w:val="13"/>
              </w:rPr>
            </w:pPr>
            <w:r w:rsidRPr="005A6E0E">
              <w:rPr>
                <w:sz w:val="13"/>
                <w:szCs w:val="13"/>
              </w:rPr>
              <w:t>Строительство новых тепловых сетей в целях подключения потребителей</w:t>
            </w:r>
          </w:p>
        </w:tc>
      </w:tr>
      <w:tr w:rsidR="005A6E0E" w:rsidRPr="005A6E0E" w14:paraId="1CB08331" w14:textId="77777777" w:rsidTr="005A6E0E">
        <w:trPr>
          <w:gridAfter w:val="1"/>
          <w:wAfter w:w="17" w:type="dxa"/>
          <w:trHeight w:val="700"/>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09365A67" w14:textId="77777777" w:rsidR="005A6E0E" w:rsidRPr="005A6E0E" w:rsidRDefault="005A6E0E" w:rsidP="005A6E0E">
            <w:pPr>
              <w:jc w:val="center"/>
              <w:rPr>
                <w:sz w:val="13"/>
                <w:szCs w:val="13"/>
              </w:rPr>
            </w:pPr>
            <w:r w:rsidRPr="005A6E0E">
              <w:rPr>
                <w:sz w:val="13"/>
                <w:szCs w:val="13"/>
              </w:rPr>
              <w:t>1.1.1</w:t>
            </w:r>
          </w:p>
        </w:tc>
        <w:tc>
          <w:tcPr>
            <w:tcW w:w="2505" w:type="dxa"/>
            <w:tcBorders>
              <w:top w:val="single" w:sz="4" w:space="0" w:color="auto"/>
              <w:left w:val="single" w:sz="4" w:space="0" w:color="auto"/>
              <w:bottom w:val="single" w:sz="4" w:space="0" w:color="auto"/>
              <w:right w:val="single" w:sz="4" w:space="0" w:color="auto"/>
            </w:tcBorders>
            <w:vAlign w:val="center"/>
            <w:hideMark/>
          </w:tcPr>
          <w:p w14:paraId="0536D20D" w14:textId="77777777" w:rsidR="005A6E0E" w:rsidRPr="005A6E0E" w:rsidRDefault="005A6E0E" w:rsidP="005A6E0E">
            <w:pPr>
              <w:jc w:val="center"/>
              <w:rPr>
                <w:sz w:val="13"/>
                <w:szCs w:val="13"/>
              </w:rPr>
            </w:pPr>
            <w:r w:rsidRPr="005A6E0E">
              <w:rPr>
                <w:sz w:val="13"/>
                <w:szCs w:val="13"/>
              </w:rPr>
              <w:t>Проектирование и строительство тепловой сети d-50-250м (надземная прокладка)</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324EBC8" w14:textId="77777777" w:rsidR="005A6E0E" w:rsidRPr="005A6E0E" w:rsidRDefault="005A6E0E" w:rsidP="005A6E0E">
            <w:pPr>
              <w:jc w:val="center"/>
              <w:rPr>
                <w:sz w:val="13"/>
                <w:szCs w:val="13"/>
              </w:rPr>
            </w:pPr>
            <w:r w:rsidRPr="005A6E0E">
              <w:rPr>
                <w:sz w:val="13"/>
                <w:szCs w:val="13"/>
              </w:rPr>
              <w:t>-</w:t>
            </w:r>
          </w:p>
        </w:tc>
        <w:tc>
          <w:tcPr>
            <w:tcW w:w="683" w:type="dxa"/>
            <w:tcBorders>
              <w:top w:val="single" w:sz="4" w:space="0" w:color="auto"/>
              <w:left w:val="single" w:sz="4" w:space="0" w:color="auto"/>
              <w:bottom w:val="single" w:sz="4" w:space="0" w:color="auto"/>
              <w:right w:val="single" w:sz="4" w:space="0" w:color="auto"/>
            </w:tcBorders>
            <w:vAlign w:val="center"/>
            <w:hideMark/>
          </w:tcPr>
          <w:p w14:paraId="5A760DD4" w14:textId="77777777" w:rsidR="005A6E0E" w:rsidRPr="005A6E0E" w:rsidRDefault="005A6E0E" w:rsidP="005A6E0E">
            <w:pPr>
              <w:jc w:val="center"/>
              <w:rPr>
                <w:sz w:val="13"/>
                <w:szCs w:val="13"/>
              </w:rPr>
            </w:pPr>
            <w:r w:rsidRPr="005A6E0E">
              <w:rPr>
                <w:sz w:val="13"/>
                <w:szCs w:val="13"/>
              </w:rPr>
              <w:t>Тепловая сеть</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DFD645D" w14:textId="77777777" w:rsidR="005A6E0E" w:rsidRPr="005A6E0E" w:rsidRDefault="005A6E0E" w:rsidP="005A6E0E">
            <w:pPr>
              <w:jc w:val="center"/>
              <w:rPr>
                <w:sz w:val="13"/>
                <w:szCs w:val="13"/>
              </w:rPr>
            </w:pPr>
            <w:r w:rsidRPr="005A6E0E">
              <w:rPr>
                <w:sz w:val="13"/>
                <w:szCs w:val="13"/>
              </w:rPr>
              <w:t xml:space="preserve">Тепловая сеть d-50-250м (надземная прокладка) </w:t>
            </w:r>
            <w:r w:rsidRPr="005A6E0E">
              <w:rPr>
                <w:sz w:val="13"/>
                <w:szCs w:val="13"/>
              </w:rPr>
              <w:br/>
              <w:t>в границах Промышленновского муниципального округа</w:t>
            </w:r>
          </w:p>
        </w:tc>
        <w:tc>
          <w:tcPr>
            <w:tcW w:w="667" w:type="dxa"/>
            <w:tcBorders>
              <w:top w:val="single" w:sz="4" w:space="0" w:color="auto"/>
              <w:left w:val="single" w:sz="4" w:space="0" w:color="auto"/>
              <w:bottom w:val="single" w:sz="4" w:space="0" w:color="auto"/>
              <w:right w:val="single" w:sz="4" w:space="0" w:color="auto"/>
            </w:tcBorders>
            <w:vAlign w:val="center"/>
            <w:hideMark/>
          </w:tcPr>
          <w:p w14:paraId="7D0048A1"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0EEF4AA4"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D0F3CB0" w14:textId="77777777" w:rsidR="005A6E0E" w:rsidRPr="005A6E0E" w:rsidRDefault="005A6E0E" w:rsidP="005A6E0E">
            <w:pPr>
              <w:jc w:val="center"/>
              <w:rPr>
                <w:sz w:val="13"/>
                <w:szCs w:val="13"/>
              </w:rPr>
            </w:pPr>
            <w:r w:rsidRPr="005A6E0E">
              <w:rPr>
                <w:sz w:val="13"/>
                <w:szCs w:val="13"/>
              </w:rPr>
              <w:t>-</w:t>
            </w:r>
          </w:p>
        </w:tc>
        <w:tc>
          <w:tcPr>
            <w:tcW w:w="707" w:type="dxa"/>
            <w:tcBorders>
              <w:top w:val="single" w:sz="4" w:space="0" w:color="auto"/>
              <w:left w:val="single" w:sz="4" w:space="0" w:color="auto"/>
              <w:bottom w:val="single" w:sz="4" w:space="0" w:color="auto"/>
              <w:right w:val="single" w:sz="4" w:space="0" w:color="auto"/>
            </w:tcBorders>
            <w:vAlign w:val="center"/>
            <w:hideMark/>
          </w:tcPr>
          <w:p w14:paraId="1C97EDE0"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0B8D7E39" w14:textId="77777777" w:rsidR="005A6E0E" w:rsidRPr="005A6E0E" w:rsidRDefault="005A6E0E" w:rsidP="005A6E0E">
            <w:pPr>
              <w:jc w:val="center"/>
              <w:rPr>
                <w:sz w:val="13"/>
                <w:szCs w:val="13"/>
              </w:rPr>
            </w:pPr>
            <w:r w:rsidRPr="005A6E0E">
              <w:rPr>
                <w:sz w:val="13"/>
                <w:szCs w:val="13"/>
              </w:rPr>
              <w:t>-</w:t>
            </w:r>
          </w:p>
        </w:tc>
        <w:tc>
          <w:tcPr>
            <w:tcW w:w="667" w:type="dxa"/>
            <w:tcBorders>
              <w:top w:val="single" w:sz="4" w:space="0" w:color="auto"/>
              <w:left w:val="single" w:sz="4" w:space="0" w:color="auto"/>
              <w:bottom w:val="single" w:sz="4" w:space="0" w:color="auto"/>
              <w:right w:val="single" w:sz="4" w:space="0" w:color="auto"/>
            </w:tcBorders>
            <w:vAlign w:val="center"/>
            <w:hideMark/>
          </w:tcPr>
          <w:p w14:paraId="4E300DFF" w14:textId="77777777" w:rsidR="005A6E0E" w:rsidRPr="005A6E0E" w:rsidRDefault="005A6E0E" w:rsidP="005A6E0E">
            <w:pPr>
              <w:jc w:val="center"/>
              <w:rPr>
                <w:sz w:val="13"/>
                <w:szCs w:val="13"/>
              </w:rPr>
            </w:pPr>
            <w:r w:rsidRPr="005A6E0E">
              <w:rPr>
                <w:sz w:val="13"/>
                <w:szCs w:val="13"/>
              </w:rPr>
              <w:t>80-100</w:t>
            </w:r>
          </w:p>
        </w:tc>
        <w:tc>
          <w:tcPr>
            <w:tcW w:w="840" w:type="dxa"/>
            <w:tcBorders>
              <w:top w:val="single" w:sz="4" w:space="0" w:color="auto"/>
              <w:left w:val="single" w:sz="4" w:space="0" w:color="auto"/>
              <w:bottom w:val="single" w:sz="4" w:space="0" w:color="auto"/>
              <w:right w:val="single" w:sz="4" w:space="0" w:color="auto"/>
            </w:tcBorders>
            <w:vAlign w:val="center"/>
            <w:hideMark/>
          </w:tcPr>
          <w:p w14:paraId="2495DFCE"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24B7B874" w14:textId="77777777" w:rsidR="005A6E0E" w:rsidRPr="005A6E0E" w:rsidRDefault="005A6E0E" w:rsidP="005A6E0E">
            <w:pPr>
              <w:jc w:val="center"/>
              <w:rPr>
                <w:sz w:val="13"/>
                <w:szCs w:val="13"/>
              </w:rPr>
            </w:pPr>
            <w:r w:rsidRPr="005A6E0E">
              <w:rPr>
                <w:sz w:val="13"/>
                <w:szCs w:val="13"/>
              </w:rPr>
              <w:t>0,242</w:t>
            </w:r>
          </w:p>
        </w:tc>
        <w:tc>
          <w:tcPr>
            <w:tcW w:w="727" w:type="dxa"/>
            <w:tcBorders>
              <w:top w:val="single" w:sz="4" w:space="0" w:color="auto"/>
              <w:left w:val="single" w:sz="4" w:space="0" w:color="auto"/>
              <w:bottom w:val="single" w:sz="4" w:space="0" w:color="auto"/>
              <w:right w:val="single" w:sz="4" w:space="0" w:color="auto"/>
            </w:tcBorders>
            <w:vAlign w:val="center"/>
            <w:hideMark/>
          </w:tcPr>
          <w:p w14:paraId="372C1315" w14:textId="77777777" w:rsidR="005A6E0E" w:rsidRPr="005A6E0E" w:rsidRDefault="005A6E0E" w:rsidP="005A6E0E">
            <w:pPr>
              <w:jc w:val="center"/>
              <w:rPr>
                <w:sz w:val="13"/>
                <w:szCs w:val="13"/>
              </w:rPr>
            </w:pPr>
            <w:r w:rsidRPr="005A6E0E">
              <w:rPr>
                <w:sz w:val="13"/>
                <w:szCs w:val="13"/>
              </w:rPr>
              <w:t>Надземная</w:t>
            </w:r>
          </w:p>
        </w:tc>
        <w:tc>
          <w:tcPr>
            <w:tcW w:w="644" w:type="dxa"/>
            <w:tcBorders>
              <w:top w:val="single" w:sz="4" w:space="0" w:color="auto"/>
              <w:left w:val="single" w:sz="4" w:space="0" w:color="auto"/>
              <w:bottom w:val="single" w:sz="4" w:space="0" w:color="auto"/>
              <w:right w:val="single" w:sz="4" w:space="0" w:color="auto"/>
            </w:tcBorders>
            <w:vAlign w:val="center"/>
            <w:hideMark/>
          </w:tcPr>
          <w:p w14:paraId="30E4D769" w14:textId="77777777" w:rsidR="005A6E0E" w:rsidRPr="005A6E0E" w:rsidRDefault="005A6E0E" w:rsidP="005A6E0E">
            <w:pPr>
              <w:jc w:val="center"/>
              <w:rPr>
                <w:sz w:val="13"/>
                <w:szCs w:val="13"/>
              </w:rPr>
            </w:pPr>
            <w:r w:rsidRPr="005A6E0E">
              <w:rPr>
                <w:sz w:val="13"/>
                <w:szCs w:val="13"/>
              </w:rPr>
              <w:t>-</w:t>
            </w:r>
          </w:p>
        </w:tc>
        <w:tc>
          <w:tcPr>
            <w:tcW w:w="790" w:type="dxa"/>
            <w:tcBorders>
              <w:top w:val="single" w:sz="4" w:space="0" w:color="auto"/>
              <w:left w:val="single" w:sz="4" w:space="0" w:color="auto"/>
              <w:bottom w:val="single" w:sz="4" w:space="0" w:color="auto"/>
              <w:right w:val="single" w:sz="4" w:space="0" w:color="auto"/>
            </w:tcBorders>
            <w:vAlign w:val="center"/>
            <w:hideMark/>
          </w:tcPr>
          <w:p w14:paraId="56289542" w14:textId="77777777" w:rsidR="005A6E0E" w:rsidRPr="005A6E0E" w:rsidRDefault="005A6E0E" w:rsidP="005A6E0E">
            <w:pPr>
              <w:jc w:val="center"/>
              <w:rPr>
                <w:sz w:val="13"/>
                <w:szCs w:val="13"/>
              </w:rPr>
            </w:pPr>
            <w:r w:rsidRPr="005A6E0E">
              <w:rPr>
                <w:sz w:val="13"/>
                <w:szCs w:val="13"/>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F2F511" w14:textId="77777777" w:rsidR="005A6E0E" w:rsidRPr="005A6E0E" w:rsidRDefault="005A6E0E" w:rsidP="005A6E0E">
            <w:pPr>
              <w:jc w:val="center"/>
              <w:rPr>
                <w:sz w:val="13"/>
                <w:szCs w:val="13"/>
              </w:rPr>
            </w:pPr>
            <w:r w:rsidRPr="005A6E0E">
              <w:rPr>
                <w:sz w:val="13"/>
                <w:szCs w:val="13"/>
              </w:rPr>
              <w:t>2017</w:t>
            </w:r>
          </w:p>
        </w:tc>
      </w:tr>
      <w:tr w:rsidR="005A6E0E" w:rsidRPr="005A6E0E" w14:paraId="14C294D0" w14:textId="77777777" w:rsidTr="005A6E0E">
        <w:trPr>
          <w:trHeight w:val="206"/>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3AA5A593" w14:textId="77777777" w:rsidR="005A6E0E" w:rsidRPr="005A6E0E" w:rsidRDefault="005A6E0E" w:rsidP="005A6E0E">
            <w:pPr>
              <w:jc w:val="center"/>
              <w:rPr>
                <w:sz w:val="13"/>
                <w:szCs w:val="13"/>
              </w:rPr>
            </w:pPr>
            <w:r w:rsidRPr="005A6E0E">
              <w:rPr>
                <w:sz w:val="13"/>
                <w:szCs w:val="13"/>
              </w:rPr>
              <w:t>1.2</w:t>
            </w:r>
          </w:p>
        </w:tc>
        <w:tc>
          <w:tcPr>
            <w:tcW w:w="15346" w:type="dxa"/>
            <w:gridSpan w:val="17"/>
            <w:tcBorders>
              <w:top w:val="single" w:sz="4" w:space="0" w:color="auto"/>
              <w:left w:val="single" w:sz="4" w:space="0" w:color="auto"/>
              <w:bottom w:val="single" w:sz="4" w:space="0" w:color="auto"/>
              <w:right w:val="single" w:sz="4" w:space="0" w:color="auto"/>
            </w:tcBorders>
            <w:vAlign w:val="center"/>
            <w:hideMark/>
          </w:tcPr>
          <w:p w14:paraId="7FCDC9C5" w14:textId="77777777" w:rsidR="005A6E0E" w:rsidRPr="005A6E0E" w:rsidRDefault="005A6E0E" w:rsidP="005A6E0E">
            <w:pPr>
              <w:rPr>
                <w:sz w:val="13"/>
                <w:szCs w:val="13"/>
              </w:rPr>
            </w:pPr>
            <w:r w:rsidRPr="005A6E0E">
              <w:rPr>
                <w:sz w:val="13"/>
                <w:szCs w:val="13"/>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5A6E0E" w:rsidRPr="005A6E0E" w14:paraId="5D50A1CD" w14:textId="77777777" w:rsidTr="005A6E0E">
        <w:trPr>
          <w:gridAfter w:val="1"/>
          <w:wAfter w:w="17" w:type="dxa"/>
          <w:trHeight w:val="192"/>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07D3A7FD" w14:textId="77777777" w:rsidR="005A6E0E" w:rsidRPr="005A6E0E" w:rsidRDefault="005A6E0E" w:rsidP="005A6E0E">
            <w:pPr>
              <w:jc w:val="center"/>
              <w:rPr>
                <w:sz w:val="13"/>
                <w:szCs w:val="13"/>
              </w:rPr>
            </w:pPr>
            <w:r w:rsidRPr="005A6E0E">
              <w:rPr>
                <w:sz w:val="13"/>
                <w:szCs w:val="13"/>
              </w:rPr>
              <w:t>1.2.1</w:t>
            </w:r>
          </w:p>
        </w:tc>
        <w:tc>
          <w:tcPr>
            <w:tcW w:w="2505" w:type="dxa"/>
            <w:tcBorders>
              <w:top w:val="single" w:sz="4" w:space="0" w:color="auto"/>
              <w:left w:val="single" w:sz="4" w:space="0" w:color="auto"/>
              <w:bottom w:val="single" w:sz="4" w:space="0" w:color="auto"/>
              <w:right w:val="single" w:sz="4" w:space="0" w:color="auto"/>
            </w:tcBorders>
            <w:vAlign w:val="center"/>
            <w:hideMark/>
          </w:tcPr>
          <w:p w14:paraId="5DE03FC5" w14:textId="77777777" w:rsidR="005A6E0E" w:rsidRPr="005A6E0E" w:rsidRDefault="005A6E0E" w:rsidP="005A6E0E">
            <w:pPr>
              <w:jc w:val="center"/>
              <w:rPr>
                <w:sz w:val="13"/>
                <w:szCs w:val="13"/>
              </w:rPr>
            </w:pPr>
            <w:r w:rsidRPr="005A6E0E">
              <w:rPr>
                <w:sz w:val="13"/>
                <w:szCs w:val="13"/>
              </w:rPr>
              <w:t>Монтаж котельной Терморобот ТР-300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EFB3E81" w14:textId="77777777" w:rsidR="005A6E0E" w:rsidRPr="005A6E0E" w:rsidRDefault="005A6E0E" w:rsidP="005A6E0E">
            <w:pPr>
              <w:jc w:val="center"/>
              <w:rPr>
                <w:sz w:val="13"/>
                <w:szCs w:val="13"/>
              </w:rPr>
            </w:pPr>
            <w:r w:rsidRPr="005A6E0E">
              <w:rPr>
                <w:sz w:val="13"/>
                <w:szCs w:val="13"/>
              </w:rPr>
              <w:t>-</w:t>
            </w:r>
          </w:p>
        </w:tc>
        <w:tc>
          <w:tcPr>
            <w:tcW w:w="683" w:type="dxa"/>
            <w:tcBorders>
              <w:top w:val="single" w:sz="4" w:space="0" w:color="auto"/>
              <w:left w:val="single" w:sz="4" w:space="0" w:color="auto"/>
              <w:bottom w:val="single" w:sz="4" w:space="0" w:color="auto"/>
              <w:right w:val="single" w:sz="4" w:space="0" w:color="auto"/>
            </w:tcBorders>
            <w:vAlign w:val="center"/>
            <w:hideMark/>
          </w:tcPr>
          <w:p w14:paraId="0799E82F" w14:textId="77777777" w:rsidR="005A6E0E" w:rsidRPr="005A6E0E" w:rsidRDefault="005A6E0E" w:rsidP="005A6E0E">
            <w:pPr>
              <w:jc w:val="center"/>
              <w:rPr>
                <w:sz w:val="13"/>
                <w:szCs w:val="13"/>
              </w:rPr>
            </w:pPr>
            <w:r w:rsidRPr="005A6E0E">
              <w:rPr>
                <w:sz w:val="13"/>
                <w:szCs w:val="13"/>
              </w:rPr>
              <w:t>Котельная</w:t>
            </w:r>
          </w:p>
        </w:tc>
        <w:tc>
          <w:tcPr>
            <w:tcW w:w="1581" w:type="dxa"/>
            <w:tcBorders>
              <w:top w:val="single" w:sz="4" w:space="0" w:color="auto"/>
              <w:left w:val="single" w:sz="4" w:space="0" w:color="auto"/>
              <w:bottom w:val="single" w:sz="4" w:space="0" w:color="auto"/>
              <w:right w:val="single" w:sz="4" w:space="0" w:color="auto"/>
            </w:tcBorders>
            <w:vAlign w:val="center"/>
            <w:hideMark/>
          </w:tcPr>
          <w:p w14:paraId="366CF65E" w14:textId="77777777" w:rsidR="005A6E0E" w:rsidRPr="005A6E0E" w:rsidRDefault="005A6E0E" w:rsidP="005A6E0E">
            <w:pPr>
              <w:jc w:val="center"/>
              <w:rPr>
                <w:sz w:val="13"/>
                <w:szCs w:val="13"/>
              </w:rPr>
            </w:pPr>
            <w:r w:rsidRPr="005A6E0E">
              <w:rPr>
                <w:sz w:val="13"/>
                <w:szCs w:val="13"/>
              </w:rPr>
              <w:t>п. Соревнование. МБОУ "Соревнованская ООШ"</w:t>
            </w:r>
          </w:p>
        </w:tc>
        <w:tc>
          <w:tcPr>
            <w:tcW w:w="667" w:type="dxa"/>
            <w:tcBorders>
              <w:top w:val="single" w:sz="4" w:space="0" w:color="auto"/>
              <w:left w:val="single" w:sz="4" w:space="0" w:color="auto"/>
              <w:bottom w:val="single" w:sz="4" w:space="0" w:color="auto"/>
              <w:right w:val="single" w:sz="4" w:space="0" w:color="auto"/>
            </w:tcBorders>
            <w:vAlign w:val="center"/>
            <w:hideMark/>
          </w:tcPr>
          <w:p w14:paraId="0D343CD5"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280E7233"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4D3FD88E" w14:textId="77777777" w:rsidR="005A6E0E" w:rsidRPr="005A6E0E" w:rsidRDefault="005A6E0E" w:rsidP="005A6E0E">
            <w:pPr>
              <w:jc w:val="center"/>
              <w:rPr>
                <w:sz w:val="13"/>
                <w:szCs w:val="13"/>
              </w:rPr>
            </w:pPr>
            <w:r w:rsidRPr="005A6E0E">
              <w:rPr>
                <w:sz w:val="13"/>
                <w:szCs w:val="13"/>
              </w:rPr>
              <w:t>-</w:t>
            </w:r>
          </w:p>
        </w:tc>
        <w:tc>
          <w:tcPr>
            <w:tcW w:w="707" w:type="dxa"/>
            <w:tcBorders>
              <w:top w:val="single" w:sz="4" w:space="0" w:color="auto"/>
              <w:left w:val="single" w:sz="4" w:space="0" w:color="auto"/>
              <w:bottom w:val="single" w:sz="4" w:space="0" w:color="auto"/>
              <w:right w:val="single" w:sz="4" w:space="0" w:color="auto"/>
            </w:tcBorders>
            <w:vAlign w:val="center"/>
            <w:hideMark/>
          </w:tcPr>
          <w:p w14:paraId="2563AB1C"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7BA81DBF" w14:textId="77777777" w:rsidR="005A6E0E" w:rsidRPr="005A6E0E" w:rsidRDefault="005A6E0E" w:rsidP="005A6E0E">
            <w:pPr>
              <w:jc w:val="center"/>
              <w:rPr>
                <w:sz w:val="13"/>
                <w:szCs w:val="13"/>
              </w:rPr>
            </w:pPr>
            <w:r w:rsidRPr="005A6E0E">
              <w:rPr>
                <w:sz w:val="13"/>
                <w:szCs w:val="13"/>
              </w:rPr>
              <w:t>-</w:t>
            </w:r>
          </w:p>
        </w:tc>
        <w:tc>
          <w:tcPr>
            <w:tcW w:w="667" w:type="dxa"/>
            <w:tcBorders>
              <w:top w:val="single" w:sz="4" w:space="0" w:color="auto"/>
              <w:left w:val="single" w:sz="4" w:space="0" w:color="auto"/>
              <w:bottom w:val="single" w:sz="4" w:space="0" w:color="auto"/>
              <w:right w:val="single" w:sz="4" w:space="0" w:color="auto"/>
            </w:tcBorders>
            <w:vAlign w:val="center"/>
            <w:hideMark/>
          </w:tcPr>
          <w:p w14:paraId="7B8A1AA6"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7C2D52A7"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1C8D6B6" w14:textId="77777777" w:rsidR="005A6E0E" w:rsidRPr="005A6E0E" w:rsidRDefault="005A6E0E" w:rsidP="005A6E0E">
            <w:pPr>
              <w:jc w:val="center"/>
              <w:rPr>
                <w:sz w:val="13"/>
                <w:szCs w:val="13"/>
              </w:rPr>
            </w:pPr>
            <w:r w:rsidRPr="005A6E0E">
              <w:rPr>
                <w:sz w:val="13"/>
                <w:szCs w:val="13"/>
              </w:rPr>
              <w:t>-</w:t>
            </w:r>
          </w:p>
        </w:tc>
        <w:tc>
          <w:tcPr>
            <w:tcW w:w="727" w:type="dxa"/>
            <w:tcBorders>
              <w:top w:val="single" w:sz="4" w:space="0" w:color="auto"/>
              <w:left w:val="single" w:sz="4" w:space="0" w:color="auto"/>
              <w:bottom w:val="single" w:sz="4" w:space="0" w:color="auto"/>
              <w:right w:val="single" w:sz="4" w:space="0" w:color="auto"/>
            </w:tcBorders>
            <w:vAlign w:val="center"/>
            <w:hideMark/>
          </w:tcPr>
          <w:p w14:paraId="40E202AC"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398D5262" w14:textId="77777777" w:rsidR="005A6E0E" w:rsidRPr="005A6E0E" w:rsidRDefault="005A6E0E" w:rsidP="005A6E0E">
            <w:pPr>
              <w:jc w:val="center"/>
              <w:rPr>
                <w:sz w:val="13"/>
                <w:szCs w:val="13"/>
              </w:rPr>
            </w:pPr>
            <w:r w:rsidRPr="005A6E0E">
              <w:rPr>
                <w:sz w:val="13"/>
                <w:szCs w:val="13"/>
              </w:rPr>
              <w:t>0,259</w:t>
            </w:r>
          </w:p>
        </w:tc>
        <w:tc>
          <w:tcPr>
            <w:tcW w:w="790" w:type="dxa"/>
            <w:tcBorders>
              <w:top w:val="single" w:sz="4" w:space="0" w:color="auto"/>
              <w:left w:val="single" w:sz="4" w:space="0" w:color="auto"/>
              <w:bottom w:val="single" w:sz="4" w:space="0" w:color="auto"/>
              <w:right w:val="single" w:sz="4" w:space="0" w:color="auto"/>
            </w:tcBorders>
            <w:vAlign w:val="center"/>
            <w:hideMark/>
          </w:tcPr>
          <w:p w14:paraId="7D9E4187" w14:textId="77777777" w:rsidR="005A6E0E" w:rsidRPr="005A6E0E" w:rsidRDefault="005A6E0E" w:rsidP="005A6E0E">
            <w:pPr>
              <w:jc w:val="center"/>
              <w:rPr>
                <w:sz w:val="13"/>
                <w:szCs w:val="13"/>
              </w:rPr>
            </w:pPr>
            <w:r w:rsidRPr="005A6E0E">
              <w:rPr>
                <w:sz w:val="13"/>
                <w:szCs w:val="13"/>
              </w:rPr>
              <w:t>2015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44E6A2" w14:textId="77777777" w:rsidR="005A6E0E" w:rsidRPr="005A6E0E" w:rsidRDefault="005A6E0E" w:rsidP="005A6E0E">
            <w:pPr>
              <w:jc w:val="center"/>
              <w:rPr>
                <w:sz w:val="13"/>
                <w:szCs w:val="13"/>
              </w:rPr>
            </w:pPr>
            <w:r w:rsidRPr="005A6E0E">
              <w:rPr>
                <w:sz w:val="13"/>
                <w:szCs w:val="13"/>
              </w:rPr>
              <w:t>2016</w:t>
            </w:r>
          </w:p>
        </w:tc>
      </w:tr>
      <w:tr w:rsidR="005A6E0E" w:rsidRPr="005A6E0E" w14:paraId="6EDF85B9" w14:textId="77777777" w:rsidTr="005A6E0E">
        <w:trPr>
          <w:gridAfter w:val="1"/>
          <w:wAfter w:w="17" w:type="dxa"/>
          <w:trHeight w:val="192"/>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795C2437" w14:textId="77777777" w:rsidR="005A6E0E" w:rsidRPr="005A6E0E" w:rsidRDefault="005A6E0E" w:rsidP="005A6E0E">
            <w:pPr>
              <w:jc w:val="center"/>
              <w:rPr>
                <w:sz w:val="13"/>
                <w:szCs w:val="13"/>
              </w:rPr>
            </w:pPr>
            <w:r w:rsidRPr="005A6E0E">
              <w:rPr>
                <w:sz w:val="13"/>
                <w:szCs w:val="13"/>
              </w:rPr>
              <w:t>1.2.2</w:t>
            </w:r>
          </w:p>
        </w:tc>
        <w:tc>
          <w:tcPr>
            <w:tcW w:w="2505" w:type="dxa"/>
            <w:tcBorders>
              <w:top w:val="single" w:sz="4" w:space="0" w:color="auto"/>
              <w:left w:val="single" w:sz="4" w:space="0" w:color="auto"/>
              <w:bottom w:val="single" w:sz="4" w:space="0" w:color="auto"/>
              <w:right w:val="single" w:sz="4" w:space="0" w:color="auto"/>
            </w:tcBorders>
            <w:vAlign w:val="center"/>
            <w:hideMark/>
          </w:tcPr>
          <w:p w14:paraId="5EE63DA7" w14:textId="77777777" w:rsidR="005A6E0E" w:rsidRPr="005A6E0E" w:rsidRDefault="005A6E0E" w:rsidP="005A6E0E">
            <w:pPr>
              <w:jc w:val="center"/>
              <w:rPr>
                <w:sz w:val="13"/>
                <w:szCs w:val="13"/>
              </w:rPr>
            </w:pPr>
            <w:r w:rsidRPr="005A6E0E">
              <w:rPr>
                <w:sz w:val="13"/>
                <w:szCs w:val="13"/>
              </w:rPr>
              <w:t>Монтаж котельной Терморобот ТР-300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D80A42" w14:textId="77777777" w:rsidR="005A6E0E" w:rsidRPr="005A6E0E" w:rsidRDefault="005A6E0E" w:rsidP="005A6E0E">
            <w:pPr>
              <w:jc w:val="center"/>
              <w:rPr>
                <w:sz w:val="13"/>
                <w:szCs w:val="13"/>
              </w:rPr>
            </w:pPr>
            <w:r w:rsidRPr="005A6E0E">
              <w:rPr>
                <w:sz w:val="13"/>
                <w:szCs w:val="13"/>
              </w:rPr>
              <w:t>-</w:t>
            </w:r>
          </w:p>
        </w:tc>
        <w:tc>
          <w:tcPr>
            <w:tcW w:w="683" w:type="dxa"/>
            <w:tcBorders>
              <w:top w:val="single" w:sz="4" w:space="0" w:color="auto"/>
              <w:left w:val="single" w:sz="4" w:space="0" w:color="auto"/>
              <w:bottom w:val="single" w:sz="4" w:space="0" w:color="auto"/>
              <w:right w:val="single" w:sz="4" w:space="0" w:color="auto"/>
            </w:tcBorders>
            <w:vAlign w:val="center"/>
            <w:hideMark/>
          </w:tcPr>
          <w:p w14:paraId="180E509C" w14:textId="77777777" w:rsidR="005A6E0E" w:rsidRPr="005A6E0E" w:rsidRDefault="005A6E0E" w:rsidP="005A6E0E">
            <w:pPr>
              <w:jc w:val="center"/>
              <w:rPr>
                <w:sz w:val="13"/>
                <w:szCs w:val="13"/>
              </w:rPr>
            </w:pPr>
            <w:r w:rsidRPr="005A6E0E">
              <w:rPr>
                <w:sz w:val="13"/>
                <w:szCs w:val="13"/>
              </w:rPr>
              <w:t>Котельная</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83720D9" w14:textId="77777777" w:rsidR="005A6E0E" w:rsidRPr="005A6E0E" w:rsidRDefault="005A6E0E" w:rsidP="005A6E0E">
            <w:pPr>
              <w:jc w:val="center"/>
              <w:rPr>
                <w:sz w:val="13"/>
                <w:szCs w:val="13"/>
              </w:rPr>
            </w:pPr>
            <w:r w:rsidRPr="005A6E0E">
              <w:rPr>
                <w:sz w:val="13"/>
                <w:szCs w:val="13"/>
              </w:rPr>
              <w:t>д. Пор-Искитим, МБОУ «Пор-Искитимская ООШ»</w:t>
            </w:r>
          </w:p>
        </w:tc>
        <w:tc>
          <w:tcPr>
            <w:tcW w:w="667" w:type="dxa"/>
            <w:tcBorders>
              <w:top w:val="single" w:sz="4" w:space="0" w:color="auto"/>
              <w:left w:val="single" w:sz="4" w:space="0" w:color="auto"/>
              <w:bottom w:val="single" w:sz="4" w:space="0" w:color="auto"/>
              <w:right w:val="single" w:sz="4" w:space="0" w:color="auto"/>
            </w:tcBorders>
            <w:vAlign w:val="center"/>
            <w:hideMark/>
          </w:tcPr>
          <w:p w14:paraId="75F41D2A"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310FC9AC"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45B8973D" w14:textId="77777777" w:rsidR="005A6E0E" w:rsidRPr="005A6E0E" w:rsidRDefault="005A6E0E" w:rsidP="005A6E0E">
            <w:pPr>
              <w:jc w:val="center"/>
              <w:rPr>
                <w:sz w:val="13"/>
                <w:szCs w:val="13"/>
              </w:rPr>
            </w:pPr>
            <w:r w:rsidRPr="005A6E0E">
              <w:rPr>
                <w:sz w:val="13"/>
                <w:szCs w:val="13"/>
              </w:rPr>
              <w:t>-</w:t>
            </w:r>
          </w:p>
        </w:tc>
        <w:tc>
          <w:tcPr>
            <w:tcW w:w="707" w:type="dxa"/>
            <w:tcBorders>
              <w:top w:val="single" w:sz="4" w:space="0" w:color="auto"/>
              <w:left w:val="single" w:sz="4" w:space="0" w:color="auto"/>
              <w:bottom w:val="single" w:sz="4" w:space="0" w:color="auto"/>
              <w:right w:val="single" w:sz="4" w:space="0" w:color="auto"/>
            </w:tcBorders>
            <w:vAlign w:val="center"/>
            <w:hideMark/>
          </w:tcPr>
          <w:p w14:paraId="558ECB23"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6213DE98" w14:textId="77777777" w:rsidR="005A6E0E" w:rsidRPr="005A6E0E" w:rsidRDefault="005A6E0E" w:rsidP="005A6E0E">
            <w:pPr>
              <w:jc w:val="center"/>
              <w:rPr>
                <w:sz w:val="13"/>
                <w:szCs w:val="13"/>
              </w:rPr>
            </w:pPr>
            <w:r w:rsidRPr="005A6E0E">
              <w:rPr>
                <w:sz w:val="13"/>
                <w:szCs w:val="13"/>
              </w:rPr>
              <w:t>-</w:t>
            </w:r>
          </w:p>
        </w:tc>
        <w:tc>
          <w:tcPr>
            <w:tcW w:w="667" w:type="dxa"/>
            <w:tcBorders>
              <w:top w:val="single" w:sz="4" w:space="0" w:color="auto"/>
              <w:left w:val="single" w:sz="4" w:space="0" w:color="auto"/>
              <w:bottom w:val="single" w:sz="4" w:space="0" w:color="auto"/>
              <w:right w:val="single" w:sz="4" w:space="0" w:color="auto"/>
            </w:tcBorders>
            <w:vAlign w:val="center"/>
            <w:hideMark/>
          </w:tcPr>
          <w:p w14:paraId="2F4F681A"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14598317"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4906D46F" w14:textId="77777777" w:rsidR="005A6E0E" w:rsidRPr="005A6E0E" w:rsidRDefault="005A6E0E" w:rsidP="005A6E0E">
            <w:pPr>
              <w:jc w:val="center"/>
              <w:rPr>
                <w:sz w:val="13"/>
                <w:szCs w:val="13"/>
              </w:rPr>
            </w:pPr>
            <w:r w:rsidRPr="005A6E0E">
              <w:rPr>
                <w:sz w:val="13"/>
                <w:szCs w:val="13"/>
              </w:rPr>
              <w:t>-</w:t>
            </w:r>
          </w:p>
        </w:tc>
        <w:tc>
          <w:tcPr>
            <w:tcW w:w="727" w:type="dxa"/>
            <w:tcBorders>
              <w:top w:val="single" w:sz="4" w:space="0" w:color="auto"/>
              <w:left w:val="single" w:sz="4" w:space="0" w:color="auto"/>
              <w:bottom w:val="single" w:sz="4" w:space="0" w:color="auto"/>
              <w:right w:val="single" w:sz="4" w:space="0" w:color="auto"/>
            </w:tcBorders>
            <w:vAlign w:val="center"/>
            <w:hideMark/>
          </w:tcPr>
          <w:p w14:paraId="26108051"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62175CAB" w14:textId="77777777" w:rsidR="005A6E0E" w:rsidRPr="005A6E0E" w:rsidRDefault="005A6E0E" w:rsidP="005A6E0E">
            <w:pPr>
              <w:jc w:val="center"/>
              <w:rPr>
                <w:sz w:val="13"/>
                <w:szCs w:val="13"/>
              </w:rPr>
            </w:pPr>
            <w:r w:rsidRPr="005A6E0E">
              <w:rPr>
                <w:sz w:val="13"/>
                <w:szCs w:val="13"/>
              </w:rPr>
              <w:t>0,259</w:t>
            </w:r>
          </w:p>
        </w:tc>
        <w:tc>
          <w:tcPr>
            <w:tcW w:w="790" w:type="dxa"/>
            <w:tcBorders>
              <w:top w:val="single" w:sz="4" w:space="0" w:color="auto"/>
              <w:left w:val="single" w:sz="4" w:space="0" w:color="auto"/>
              <w:bottom w:val="single" w:sz="4" w:space="0" w:color="auto"/>
              <w:right w:val="single" w:sz="4" w:space="0" w:color="auto"/>
            </w:tcBorders>
            <w:vAlign w:val="center"/>
            <w:hideMark/>
          </w:tcPr>
          <w:p w14:paraId="354B03A2" w14:textId="77777777" w:rsidR="005A6E0E" w:rsidRPr="005A6E0E" w:rsidRDefault="005A6E0E" w:rsidP="005A6E0E">
            <w:pPr>
              <w:jc w:val="center"/>
              <w:rPr>
                <w:sz w:val="13"/>
                <w:szCs w:val="13"/>
              </w:rPr>
            </w:pPr>
            <w:r w:rsidRPr="005A6E0E">
              <w:rPr>
                <w:sz w:val="13"/>
                <w:szCs w:val="13"/>
              </w:rPr>
              <w:t>2015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D72CD4" w14:textId="77777777" w:rsidR="005A6E0E" w:rsidRPr="005A6E0E" w:rsidRDefault="005A6E0E" w:rsidP="005A6E0E">
            <w:pPr>
              <w:jc w:val="center"/>
              <w:rPr>
                <w:sz w:val="13"/>
                <w:szCs w:val="13"/>
              </w:rPr>
            </w:pPr>
            <w:r w:rsidRPr="005A6E0E">
              <w:rPr>
                <w:sz w:val="13"/>
                <w:szCs w:val="13"/>
              </w:rPr>
              <w:t>2016</w:t>
            </w:r>
          </w:p>
        </w:tc>
      </w:tr>
      <w:tr w:rsidR="005A6E0E" w:rsidRPr="005A6E0E" w14:paraId="4025FCB4" w14:textId="77777777" w:rsidTr="005A6E0E">
        <w:trPr>
          <w:gridAfter w:val="1"/>
          <w:wAfter w:w="17" w:type="dxa"/>
          <w:trHeight w:val="192"/>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1019F9B4" w14:textId="77777777" w:rsidR="005A6E0E" w:rsidRPr="005A6E0E" w:rsidRDefault="005A6E0E" w:rsidP="005A6E0E">
            <w:pPr>
              <w:jc w:val="center"/>
              <w:rPr>
                <w:sz w:val="13"/>
                <w:szCs w:val="13"/>
              </w:rPr>
            </w:pPr>
            <w:r w:rsidRPr="005A6E0E">
              <w:rPr>
                <w:sz w:val="13"/>
                <w:szCs w:val="13"/>
              </w:rPr>
              <w:t>1.2.3</w:t>
            </w:r>
          </w:p>
        </w:tc>
        <w:tc>
          <w:tcPr>
            <w:tcW w:w="2505" w:type="dxa"/>
            <w:tcBorders>
              <w:top w:val="single" w:sz="4" w:space="0" w:color="auto"/>
              <w:left w:val="single" w:sz="4" w:space="0" w:color="auto"/>
              <w:bottom w:val="single" w:sz="4" w:space="0" w:color="auto"/>
              <w:right w:val="single" w:sz="4" w:space="0" w:color="auto"/>
            </w:tcBorders>
            <w:vAlign w:val="center"/>
            <w:hideMark/>
          </w:tcPr>
          <w:p w14:paraId="4F8D2CA8" w14:textId="77777777" w:rsidR="005A6E0E" w:rsidRPr="005A6E0E" w:rsidRDefault="005A6E0E" w:rsidP="005A6E0E">
            <w:pPr>
              <w:jc w:val="center"/>
              <w:rPr>
                <w:sz w:val="13"/>
                <w:szCs w:val="13"/>
              </w:rPr>
            </w:pPr>
            <w:r w:rsidRPr="005A6E0E">
              <w:rPr>
                <w:sz w:val="13"/>
                <w:szCs w:val="13"/>
              </w:rPr>
              <w:t>Монтаж котельной Терморобот ТР-200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5F700B2" w14:textId="77777777" w:rsidR="005A6E0E" w:rsidRPr="005A6E0E" w:rsidRDefault="005A6E0E" w:rsidP="005A6E0E">
            <w:pPr>
              <w:jc w:val="center"/>
              <w:rPr>
                <w:sz w:val="13"/>
                <w:szCs w:val="13"/>
              </w:rPr>
            </w:pPr>
            <w:r w:rsidRPr="005A6E0E">
              <w:rPr>
                <w:sz w:val="13"/>
                <w:szCs w:val="13"/>
              </w:rPr>
              <w:t>-</w:t>
            </w:r>
          </w:p>
        </w:tc>
        <w:tc>
          <w:tcPr>
            <w:tcW w:w="683" w:type="dxa"/>
            <w:tcBorders>
              <w:top w:val="single" w:sz="4" w:space="0" w:color="auto"/>
              <w:left w:val="single" w:sz="4" w:space="0" w:color="auto"/>
              <w:bottom w:val="single" w:sz="4" w:space="0" w:color="auto"/>
              <w:right w:val="single" w:sz="4" w:space="0" w:color="auto"/>
            </w:tcBorders>
            <w:vAlign w:val="center"/>
            <w:hideMark/>
          </w:tcPr>
          <w:p w14:paraId="1FE29A70" w14:textId="77777777" w:rsidR="005A6E0E" w:rsidRPr="005A6E0E" w:rsidRDefault="005A6E0E" w:rsidP="005A6E0E">
            <w:pPr>
              <w:jc w:val="center"/>
              <w:rPr>
                <w:sz w:val="13"/>
                <w:szCs w:val="13"/>
              </w:rPr>
            </w:pPr>
            <w:r w:rsidRPr="005A6E0E">
              <w:rPr>
                <w:sz w:val="13"/>
                <w:szCs w:val="13"/>
              </w:rPr>
              <w:t>Котельная</w:t>
            </w:r>
          </w:p>
        </w:tc>
        <w:tc>
          <w:tcPr>
            <w:tcW w:w="1581" w:type="dxa"/>
            <w:tcBorders>
              <w:top w:val="single" w:sz="4" w:space="0" w:color="auto"/>
              <w:left w:val="single" w:sz="4" w:space="0" w:color="auto"/>
              <w:bottom w:val="single" w:sz="4" w:space="0" w:color="auto"/>
              <w:right w:val="single" w:sz="4" w:space="0" w:color="auto"/>
            </w:tcBorders>
            <w:vAlign w:val="center"/>
            <w:hideMark/>
          </w:tcPr>
          <w:p w14:paraId="534B7235" w14:textId="77777777" w:rsidR="005A6E0E" w:rsidRPr="005A6E0E" w:rsidRDefault="005A6E0E" w:rsidP="005A6E0E">
            <w:pPr>
              <w:jc w:val="center"/>
              <w:rPr>
                <w:sz w:val="13"/>
                <w:szCs w:val="13"/>
              </w:rPr>
            </w:pPr>
            <w:r w:rsidRPr="005A6E0E">
              <w:rPr>
                <w:sz w:val="13"/>
                <w:szCs w:val="13"/>
              </w:rPr>
              <w:t>д. Каменка. МОУ «Каменская ООШ»</w:t>
            </w:r>
          </w:p>
        </w:tc>
        <w:tc>
          <w:tcPr>
            <w:tcW w:w="667" w:type="dxa"/>
            <w:tcBorders>
              <w:top w:val="single" w:sz="4" w:space="0" w:color="auto"/>
              <w:left w:val="single" w:sz="4" w:space="0" w:color="auto"/>
              <w:bottom w:val="single" w:sz="4" w:space="0" w:color="auto"/>
              <w:right w:val="single" w:sz="4" w:space="0" w:color="auto"/>
            </w:tcBorders>
            <w:vAlign w:val="center"/>
            <w:hideMark/>
          </w:tcPr>
          <w:p w14:paraId="10694BF3"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329363F3"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5B6E1D5E" w14:textId="77777777" w:rsidR="005A6E0E" w:rsidRPr="005A6E0E" w:rsidRDefault="005A6E0E" w:rsidP="005A6E0E">
            <w:pPr>
              <w:jc w:val="center"/>
              <w:rPr>
                <w:sz w:val="13"/>
                <w:szCs w:val="13"/>
              </w:rPr>
            </w:pPr>
            <w:r w:rsidRPr="005A6E0E">
              <w:rPr>
                <w:sz w:val="13"/>
                <w:szCs w:val="13"/>
              </w:rPr>
              <w:t>-</w:t>
            </w:r>
          </w:p>
        </w:tc>
        <w:tc>
          <w:tcPr>
            <w:tcW w:w="707" w:type="dxa"/>
            <w:tcBorders>
              <w:top w:val="single" w:sz="4" w:space="0" w:color="auto"/>
              <w:left w:val="single" w:sz="4" w:space="0" w:color="auto"/>
              <w:bottom w:val="single" w:sz="4" w:space="0" w:color="auto"/>
              <w:right w:val="single" w:sz="4" w:space="0" w:color="auto"/>
            </w:tcBorders>
            <w:vAlign w:val="center"/>
            <w:hideMark/>
          </w:tcPr>
          <w:p w14:paraId="2A6992EA"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2F35E6D6" w14:textId="77777777" w:rsidR="005A6E0E" w:rsidRPr="005A6E0E" w:rsidRDefault="005A6E0E" w:rsidP="005A6E0E">
            <w:pPr>
              <w:jc w:val="center"/>
              <w:rPr>
                <w:sz w:val="13"/>
                <w:szCs w:val="13"/>
              </w:rPr>
            </w:pPr>
            <w:r w:rsidRPr="005A6E0E">
              <w:rPr>
                <w:sz w:val="13"/>
                <w:szCs w:val="13"/>
              </w:rPr>
              <w:t>-</w:t>
            </w:r>
          </w:p>
        </w:tc>
        <w:tc>
          <w:tcPr>
            <w:tcW w:w="667" w:type="dxa"/>
            <w:tcBorders>
              <w:top w:val="single" w:sz="4" w:space="0" w:color="auto"/>
              <w:left w:val="single" w:sz="4" w:space="0" w:color="auto"/>
              <w:bottom w:val="single" w:sz="4" w:space="0" w:color="auto"/>
              <w:right w:val="single" w:sz="4" w:space="0" w:color="auto"/>
            </w:tcBorders>
            <w:vAlign w:val="center"/>
            <w:hideMark/>
          </w:tcPr>
          <w:p w14:paraId="41E572B0"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1A6DA6B4"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BA0F5EB" w14:textId="77777777" w:rsidR="005A6E0E" w:rsidRPr="005A6E0E" w:rsidRDefault="005A6E0E" w:rsidP="005A6E0E">
            <w:pPr>
              <w:jc w:val="center"/>
              <w:rPr>
                <w:sz w:val="13"/>
                <w:szCs w:val="13"/>
              </w:rPr>
            </w:pPr>
            <w:r w:rsidRPr="005A6E0E">
              <w:rPr>
                <w:sz w:val="13"/>
                <w:szCs w:val="13"/>
              </w:rPr>
              <w:t>-</w:t>
            </w:r>
          </w:p>
        </w:tc>
        <w:tc>
          <w:tcPr>
            <w:tcW w:w="727" w:type="dxa"/>
            <w:tcBorders>
              <w:top w:val="single" w:sz="4" w:space="0" w:color="auto"/>
              <w:left w:val="single" w:sz="4" w:space="0" w:color="auto"/>
              <w:bottom w:val="single" w:sz="4" w:space="0" w:color="auto"/>
              <w:right w:val="single" w:sz="4" w:space="0" w:color="auto"/>
            </w:tcBorders>
            <w:vAlign w:val="center"/>
            <w:hideMark/>
          </w:tcPr>
          <w:p w14:paraId="690730DB"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53EA1E65" w14:textId="77777777" w:rsidR="005A6E0E" w:rsidRPr="005A6E0E" w:rsidRDefault="005A6E0E" w:rsidP="005A6E0E">
            <w:pPr>
              <w:jc w:val="center"/>
              <w:rPr>
                <w:sz w:val="13"/>
                <w:szCs w:val="13"/>
              </w:rPr>
            </w:pPr>
            <w:r w:rsidRPr="005A6E0E">
              <w:rPr>
                <w:sz w:val="13"/>
                <w:szCs w:val="13"/>
              </w:rPr>
              <w:t>0,172</w:t>
            </w:r>
          </w:p>
        </w:tc>
        <w:tc>
          <w:tcPr>
            <w:tcW w:w="790" w:type="dxa"/>
            <w:tcBorders>
              <w:top w:val="single" w:sz="4" w:space="0" w:color="auto"/>
              <w:left w:val="single" w:sz="4" w:space="0" w:color="auto"/>
              <w:bottom w:val="single" w:sz="4" w:space="0" w:color="auto"/>
              <w:right w:val="single" w:sz="4" w:space="0" w:color="auto"/>
            </w:tcBorders>
            <w:vAlign w:val="center"/>
            <w:hideMark/>
          </w:tcPr>
          <w:p w14:paraId="579CE48D" w14:textId="77777777" w:rsidR="005A6E0E" w:rsidRPr="005A6E0E" w:rsidRDefault="005A6E0E" w:rsidP="005A6E0E">
            <w:pPr>
              <w:jc w:val="center"/>
              <w:rPr>
                <w:sz w:val="13"/>
                <w:szCs w:val="13"/>
              </w:rPr>
            </w:pPr>
            <w:r w:rsidRPr="005A6E0E">
              <w:rPr>
                <w:sz w:val="13"/>
                <w:szCs w:val="13"/>
              </w:rPr>
              <w:t>2015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F8E996" w14:textId="77777777" w:rsidR="005A6E0E" w:rsidRPr="005A6E0E" w:rsidRDefault="005A6E0E" w:rsidP="005A6E0E">
            <w:pPr>
              <w:jc w:val="center"/>
              <w:rPr>
                <w:sz w:val="13"/>
                <w:szCs w:val="13"/>
              </w:rPr>
            </w:pPr>
            <w:r w:rsidRPr="005A6E0E">
              <w:rPr>
                <w:sz w:val="13"/>
                <w:szCs w:val="13"/>
              </w:rPr>
              <w:t>2016</w:t>
            </w:r>
          </w:p>
        </w:tc>
      </w:tr>
      <w:tr w:rsidR="005A6E0E" w:rsidRPr="005A6E0E" w14:paraId="0522A7F7" w14:textId="77777777" w:rsidTr="005A6E0E">
        <w:trPr>
          <w:gridAfter w:val="1"/>
          <w:wAfter w:w="17" w:type="dxa"/>
          <w:trHeight w:val="192"/>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0C5C5DBC" w14:textId="77777777" w:rsidR="005A6E0E" w:rsidRPr="005A6E0E" w:rsidRDefault="005A6E0E" w:rsidP="005A6E0E">
            <w:pPr>
              <w:jc w:val="center"/>
              <w:rPr>
                <w:sz w:val="13"/>
                <w:szCs w:val="13"/>
              </w:rPr>
            </w:pPr>
            <w:r w:rsidRPr="005A6E0E">
              <w:rPr>
                <w:sz w:val="13"/>
                <w:szCs w:val="13"/>
              </w:rPr>
              <w:t>1.2.4</w:t>
            </w:r>
          </w:p>
        </w:tc>
        <w:tc>
          <w:tcPr>
            <w:tcW w:w="2505" w:type="dxa"/>
            <w:tcBorders>
              <w:top w:val="single" w:sz="4" w:space="0" w:color="auto"/>
              <w:left w:val="single" w:sz="4" w:space="0" w:color="auto"/>
              <w:bottom w:val="single" w:sz="4" w:space="0" w:color="auto"/>
              <w:right w:val="single" w:sz="4" w:space="0" w:color="auto"/>
            </w:tcBorders>
            <w:vAlign w:val="center"/>
            <w:hideMark/>
          </w:tcPr>
          <w:p w14:paraId="4E84AEB1" w14:textId="77777777" w:rsidR="005A6E0E" w:rsidRPr="005A6E0E" w:rsidRDefault="005A6E0E" w:rsidP="005A6E0E">
            <w:pPr>
              <w:jc w:val="center"/>
              <w:rPr>
                <w:sz w:val="13"/>
                <w:szCs w:val="13"/>
              </w:rPr>
            </w:pPr>
            <w:r w:rsidRPr="005A6E0E">
              <w:rPr>
                <w:sz w:val="13"/>
                <w:szCs w:val="13"/>
              </w:rPr>
              <w:t>Монтаж котельной Терморобот 2х60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32E9B62" w14:textId="77777777" w:rsidR="005A6E0E" w:rsidRPr="005A6E0E" w:rsidRDefault="005A6E0E" w:rsidP="005A6E0E">
            <w:pPr>
              <w:jc w:val="center"/>
              <w:rPr>
                <w:sz w:val="13"/>
                <w:szCs w:val="13"/>
              </w:rPr>
            </w:pPr>
            <w:r w:rsidRPr="005A6E0E">
              <w:rPr>
                <w:sz w:val="13"/>
                <w:szCs w:val="13"/>
              </w:rPr>
              <w:t>-</w:t>
            </w:r>
          </w:p>
        </w:tc>
        <w:tc>
          <w:tcPr>
            <w:tcW w:w="683" w:type="dxa"/>
            <w:tcBorders>
              <w:top w:val="single" w:sz="4" w:space="0" w:color="auto"/>
              <w:left w:val="single" w:sz="4" w:space="0" w:color="auto"/>
              <w:bottom w:val="single" w:sz="4" w:space="0" w:color="auto"/>
              <w:right w:val="single" w:sz="4" w:space="0" w:color="auto"/>
            </w:tcBorders>
            <w:vAlign w:val="center"/>
            <w:hideMark/>
          </w:tcPr>
          <w:p w14:paraId="3E0BEBB3" w14:textId="77777777" w:rsidR="005A6E0E" w:rsidRPr="005A6E0E" w:rsidRDefault="005A6E0E" w:rsidP="005A6E0E">
            <w:pPr>
              <w:jc w:val="center"/>
              <w:rPr>
                <w:sz w:val="13"/>
                <w:szCs w:val="13"/>
              </w:rPr>
            </w:pPr>
            <w:r w:rsidRPr="005A6E0E">
              <w:rPr>
                <w:sz w:val="13"/>
                <w:szCs w:val="13"/>
              </w:rPr>
              <w:t>Котельная</w:t>
            </w:r>
          </w:p>
        </w:tc>
        <w:tc>
          <w:tcPr>
            <w:tcW w:w="1581" w:type="dxa"/>
            <w:tcBorders>
              <w:top w:val="single" w:sz="4" w:space="0" w:color="auto"/>
              <w:left w:val="single" w:sz="4" w:space="0" w:color="auto"/>
              <w:bottom w:val="single" w:sz="4" w:space="0" w:color="auto"/>
              <w:right w:val="single" w:sz="4" w:space="0" w:color="auto"/>
            </w:tcBorders>
            <w:vAlign w:val="center"/>
            <w:hideMark/>
          </w:tcPr>
          <w:p w14:paraId="6A5DF77C" w14:textId="77777777" w:rsidR="005A6E0E" w:rsidRPr="005A6E0E" w:rsidRDefault="005A6E0E" w:rsidP="005A6E0E">
            <w:pPr>
              <w:jc w:val="center"/>
              <w:rPr>
                <w:sz w:val="13"/>
                <w:szCs w:val="13"/>
              </w:rPr>
            </w:pPr>
            <w:r w:rsidRPr="005A6E0E">
              <w:rPr>
                <w:sz w:val="13"/>
                <w:szCs w:val="13"/>
              </w:rPr>
              <w:t xml:space="preserve">с. Краснинское. Участковая больница </w:t>
            </w:r>
            <w:r w:rsidRPr="005A6E0E">
              <w:rPr>
                <w:sz w:val="13"/>
                <w:szCs w:val="13"/>
              </w:rPr>
              <w:br/>
              <w:t xml:space="preserve">по адресу: </w:t>
            </w:r>
            <w:r w:rsidRPr="005A6E0E">
              <w:rPr>
                <w:sz w:val="13"/>
                <w:szCs w:val="13"/>
              </w:rPr>
              <w:br/>
              <w:t xml:space="preserve">ул. Спортивная, 2а. </w:t>
            </w:r>
          </w:p>
        </w:tc>
        <w:tc>
          <w:tcPr>
            <w:tcW w:w="667" w:type="dxa"/>
            <w:tcBorders>
              <w:top w:val="single" w:sz="4" w:space="0" w:color="auto"/>
              <w:left w:val="single" w:sz="4" w:space="0" w:color="auto"/>
              <w:bottom w:val="single" w:sz="4" w:space="0" w:color="auto"/>
              <w:right w:val="single" w:sz="4" w:space="0" w:color="auto"/>
            </w:tcBorders>
            <w:vAlign w:val="center"/>
            <w:hideMark/>
          </w:tcPr>
          <w:p w14:paraId="31EC3880"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4E4041EB"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122DAFC9" w14:textId="77777777" w:rsidR="005A6E0E" w:rsidRPr="005A6E0E" w:rsidRDefault="005A6E0E" w:rsidP="005A6E0E">
            <w:pPr>
              <w:jc w:val="center"/>
              <w:rPr>
                <w:sz w:val="13"/>
                <w:szCs w:val="13"/>
              </w:rPr>
            </w:pPr>
            <w:r w:rsidRPr="005A6E0E">
              <w:rPr>
                <w:sz w:val="13"/>
                <w:szCs w:val="13"/>
              </w:rPr>
              <w:t>-</w:t>
            </w:r>
          </w:p>
        </w:tc>
        <w:tc>
          <w:tcPr>
            <w:tcW w:w="707" w:type="dxa"/>
            <w:tcBorders>
              <w:top w:val="single" w:sz="4" w:space="0" w:color="auto"/>
              <w:left w:val="single" w:sz="4" w:space="0" w:color="auto"/>
              <w:bottom w:val="single" w:sz="4" w:space="0" w:color="auto"/>
              <w:right w:val="single" w:sz="4" w:space="0" w:color="auto"/>
            </w:tcBorders>
            <w:vAlign w:val="center"/>
            <w:hideMark/>
          </w:tcPr>
          <w:p w14:paraId="7DBD7C92"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6960E2F9" w14:textId="77777777" w:rsidR="005A6E0E" w:rsidRPr="005A6E0E" w:rsidRDefault="005A6E0E" w:rsidP="005A6E0E">
            <w:pPr>
              <w:jc w:val="center"/>
              <w:rPr>
                <w:sz w:val="13"/>
                <w:szCs w:val="13"/>
              </w:rPr>
            </w:pPr>
            <w:r w:rsidRPr="005A6E0E">
              <w:rPr>
                <w:sz w:val="13"/>
                <w:szCs w:val="13"/>
              </w:rPr>
              <w:t>-</w:t>
            </w:r>
          </w:p>
        </w:tc>
        <w:tc>
          <w:tcPr>
            <w:tcW w:w="667" w:type="dxa"/>
            <w:tcBorders>
              <w:top w:val="single" w:sz="4" w:space="0" w:color="auto"/>
              <w:left w:val="single" w:sz="4" w:space="0" w:color="auto"/>
              <w:bottom w:val="single" w:sz="4" w:space="0" w:color="auto"/>
              <w:right w:val="single" w:sz="4" w:space="0" w:color="auto"/>
            </w:tcBorders>
            <w:vAlign w:val="center"/>
            <w:hideMark/>
          </w:tcPr>
          <w:p w14:paraId="44F06710"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55AEAD46"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293A35D1" w14:textId="77777777" w:rsidR="005A6E0E" w:rsidRPr="005A6E0E" w:rsidRDefault="005A6E0E" w:rsidP="005A6E0E">
            <w:pPr>
              <w:jc w:val="center"/>
              <w:rPr>
                <w:sz w:val="13"/>
                <w:szCs w:val="13"/>
              </w:rPr>
            </w:pPr>
            <w:r w:rsidRPr="005A6E0E">
              <w:rPr>
                <w:sz w:val="13"/>
                <w:szCs w:val="13"/>
              </w:rPr>
              <w:t>-</w:t>
            </w:r>
          </w:p>
        </w:tc>
        <w:tc>
          <w:tcPr>
            <w:tcW w:w="727" w:type="dxa"/>
            <w:tcBorders>
              <w:top w:val="single" w:sz="4" w:space="0" w:color="auto"/>
              <w:left w:val="single" w:sz="4" w:space="0" w:color="auto"/>
              <w:bottom w:val="single" w:sz="4" w:space="0" w:color="auto"/>
              <w:right w:val="single" w:sz="4" w:space="0" w:color="auto"/>
            </w:tcBorders>
            <w:vAlign w:val="center"/>
            <w:hideMark/>
          </w:tcPr>
          <w:p w14:paraId="392F4F2B"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66FCFFF5" w14:textId="77777777" w:rsidR="005A6E0E" w:rsidRPr="005A6E0E" w:rsidRDefault="005A6E0E" w:rsidP="005A6E0E">
            <w:pPr>
              <w:jc w:val="center"/>
              <w:rPr>
                <w:sz w:val="13"/>
                <w:szCs w:val="13"/>
              </w:rPr>
            </w:pPr>
            <w:r w:rsidRPr="005A6E0E">
              <w:rPr>
                <w:sz w:val="13"/>
                <w:szCs w:val="13"/>
              </w:rPr>
              <w:t>0,103</w:t>
            </w:r>
          </w:p>
        </w:tc>
        <w:tc>
          <w:tcPr>
            <w:tcW w:w="790" w:type="dxa"/>
            <w:tcBorders>
              <w:top w:val="single" w:sz="4" w:space="0" w:color="auto"/>
              <w:left w:val="single" w:sz="4" w:space="0" w:color="auto"/>
              <w:bottom w:val="single" w:sz="4" w:space="0" w:color="auto"/>
              <w:right w:val="single" w:sz="4" w:space="0" w:color="auto"/>
            </w:tcBorders>
            <w:vAlign w:val="center"/>
            <w:hideMark/>
          </w:tcPr>
          <w:p w14:paraId="12F443F5" w14:textId="77777777" w:rsidR="005A6E0E" w:rsidRPr="005A6E0E" w:rsidRDefault="005A6E0E" w:rsidP="005A6E0E">
            <w:pPr>
              <w:jc w:val="center"/>
              <w:rPr>
                <w:sz w:val="13"/>
                <w:szCs w:val="13"/>
              </w:rPr>
            </w:pPr>
            <w:r w:rsidRPr="005A6E0E">
              <w:rPr>
                <w:sz w:val="13"/>
                <w:szCs w:val="13"/>
              </w:rPr>
              <w:t>2015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DFBB56" w14:textId="77777777" w:rsidR="005A6E0E" w:rsidRPr="005A6E0E" w:rsidRDefault="005A6E0E" w:rsidP="005A6E0E">
            <w:pPr>
              <w:jc w:val="center"/>
              <w:rPr>
                <w:sz w:val="13"/>
                <w:szCs w:val="13"/>
              </w:rPr>
            </w:pPr>
            <w:r w:rsidRPr="005A6E0E">
              <w:rPr>
                <w:sz w:val="13"/>
                <w:szCs w:val="13"/>
              </w:rPr>
              <w:t>2016</w:t>
            </w:r>
          </w:p>
        </w:tc>
      </w:tr>
      <w:tr w:rsidR="005A6E0E" w:rsidRPr="005A6E0E" w14:paraId="4253DD0C" w14:textId="77777777" w:rsidTr="005A6E0E">
        <w:trPr>
          <w:gridAfter w:val="1"/>
          <w:wAfter w:w="17" w:type="dxa"/>
          <w:trHeight w:val="192"/>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1D925A6B" w14:textId="77777777" w:rsidR="005A6E0E" w:rsidRPr="005A6E0E" w:rsidRDefault="005A6E0E" w:rsidP="005A6E0E">
            <w:pPr>
              <w:jc w:val="center"/>
              <w:rPr>
                <w:sz w:val="13"/>
                <w:szCs w:val="13"/>
              </w:rPr>
            </w:pPr>
            <w:r w:rsidRPr="005A6E0E">
              <w:rPr>
                <w:sz w:val="13"/>
                <w:szCs w:val="13"/>
              </w:rPr>
              <w:t>1.2.5</w:t>
            </w:r>
          </w:p>
        </w:tc>
        <w:tc>
          <w:tcPr>
            <w:tcW w:w="2505" w:type="dxa"/>
            <w:tcBorders>
              <w:top w:val="single" w:sz="4" w:space="0" w:color="auto"/>
              <w:left w:val="single" w:sz="4" w:space="0" w:color="auto"/>
              <w:bottom w:val="single" w:sz="4" w:space="0" w:color="auto"/>
              <w:right w:val="single" w:sz="4" w:space="0" w:color="auto"/>
            </w:tcBorders>
            <w:vAlign w:val="center"/>
            <w:hideMark/>
          </w:tcPr>
          <w:p w14:paraId="12A36A61" w14:textId="77777777" w:rsidR="005A6E0E" w:rsidRPr="005A6E0E" w:rsidRDefault="005A6E0E" w:rsidP="005A6E0E">
            <w:pPr>
              <w:jc w:val="center"/>
              <w:rPr>
                <w:sz w:val="13"/>
                <w:szCs w:val="13"/>
              </w:rPr>
            </w:pPr>
            <w:r w:rsidRPr="005A6E0E">
              <w:rPr>
                <w:sz w:val="13"/>
                <w:szCs w:val="13"/>
              </w:rPr>
              <w:t>Монтаж котельной Терморобот ТР-300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234C4DC" w14:textId="77777777" w:rsidR="005A6E0E" w:rsidRPr="005A6E0E" w:rsidRDefault="005A6E0E" w:rsidP="005A6E0E">
            <w:pPr>
              <w:jc w:val="center"/>
              <w:rPr>
                <w:sz w:val="13"/>
                <w:szCs w:val="13"/>
              </w:rPr>
            </w:pPr>
            <w:r w:rsidRPr="005A6E0E">
              <w:rPr>
                <w:sz w:val="13"/>
                <w:szCs w:val="13"/>
              </w:rPr>
              <w:t>-</w:t>
            </w:r>
          </w:p>
        </w:tc>
        <w:tc>
          <w:tcPr>
            <w:tcW w:w="683" w:type="dxa"/>
            <w:tcBorders>
              <w:top w:val="single" w:sz="4" w:space="0" w:color="auto"/>
              <w:left w:val="single" w:sz="4" w:space="0" w:color="auto"/>
              <w:bottom w:val="single" w:sz="4" w:space="0" w:color="auto"/>
              <w:right w:val="single" w:sz="4" w:space="0" w:color="auto"/>
            </w:tcBorders>
            <w:vAlign w:val="center"/>
            <w:hideMark/>
          </w:tcPr>
          <w:p w14:paraId="5D70F98C" w14:textId="77777777" w:rsidR="005A6E0E" w:rsidRPr="005A6E0E" w:rsidRDefault="005A6E0E" w:rsidP="005A6E0E">
            <w:pPr>
              <w:jc w:val="center"/>
              <w:rPr>
                <w:sz w:val="13"/>
                <w:szCs w:val="13"/>
              </w:rPr>
            </w:pPr>
            <w:r w:rsidRPr="005A6E0E">
              <w:rPr>
                <w:sz w:val="13"/>
                <w:szCs w:val="13"/>
              </w:rPr>
              <w:t>Котельная</w:t>
            </w:r>
          </w:p>
        </w:tc>
        <w:tc>
          <w:tcPr>
            <w:tcW w:w="1581" w:type="dxa"/>
            <w:tcBorders>
              <w:top w:val="single" w:sz="4" w:space="0" w:color="auto"/>
              <w:left w:val="single" w:sz="4" w:space="0" w:color="auto"/>
              <w:bottom w:val="single" w:sz="4" w:space="0" w:color="auto"/>
              <w:right w:val="single" w:sz="4" w:space="0" w:color="auto"/>
            </w:tcBorders>
            <w:vAlign w:val="center"/>
            <w:hideMark/>
          </w:tcPr>
          <w:p w14:paraId="52225097" w14:textId="77777777" w:rsidR="005A6E0E" w:rsidRPr="005A6E0E" w:rsidRDefault="005A6E0E" w:rsidP="005A6E0E">
            <w:pPr>
              <w:jc w:val="center"/>
              <w:rPr>
                <w:sz w:val="13"/>
                <w:szCs w:val="13"/>
              </w:rPr>
            </w:pPr>
            <w:r w:rsidRPr="005A6E0E">
              <w:rPr>
                <w:sz w:val="13"/>
                <w:szCs w:val="13"/>
              </w:rPr>
              <w:t xml:space="preserve">с. Краснинское. Краснинский СДК, </w:t>
            </w:r>
            <w:r w:rsidRPr="005A6E0E">
              <w:rPr>
                <w:sz w:val="13"/>
                <w:szCs w:val="13"/>
              </w:rPr>
              <w:br/>
              <w:t xml:space="preserve">ул. Центральная, 11. </w:t>
            </w:r>
          </w:p>
        </w:tc>
        <w:tc>
          <w:tcPr>
            <w:tcW w:w="667" w:type="dxa"/>
            <w:tcBorders>
              <w:top w:val="single" w:sz="4" w:space="0" w:color="auto"/>
              <w:left w:val="single" w:sz="4" w:space="0" w:color="auto"/>
              <w:bottom w:val="single" w:sz="4" w:space="0" w:color="auto"/>
              <w:right w:val="single" w:sz="4" w:space="0" w:color="auto"/>
            </w:tcBorders>
            <w:vAlign w:val="center"/>
            <w:hideMark/>
          </w:tcPr>
          <w:p w14:paraId="097A9DCE"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40049F5C"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C6256C1" w14:textId="77777777" w:rsidR="005A6E0E" w:rsidRPr="005A6E0E" w:rsidRDefault="005A6E0E" w:rsidP="005A6E0E">
            <w:pPr>
              <w:jc w:val="center"/>
              <w:rPr>
                <w:sz w:val="13"/>
                <w:szCs w:val="13"/>
              </w:rPr>
            </w:pPr>
            <w:r w:rsidRPr="005A6E0E">
              <w:rPr>
                <w:sz w:val="13"/>
                <w:szCs w:val="13"/>
              </w:rPr>
              <w:t>-</w:t>
            </w:r>
          </w:p>
        </w:tc>
        <w:tc>
          <w:tcPr>
            <w:tcW w:w="707" w:type="dxa"/>
            <w:tcBorders>
              <w:top w:val="single" w:sz="4" w:space="0" w:color="auto"/>
              <w:left w:val="single" w:sz="4" w:space="0" w:color="auto"/>
              <w:bottom w:val="single" w:sz="4" w:space="0" w:color="auto"/>
              <w:right w:val="single" w:sz="4" w:space="0" w:color="auto"/>
            </w:tcBorders>
            <w:vAlign w:val="center"/>
            <w:hideMark/>
          </w:tcPr>
          <w:p w14:paraId="33A6E4C9"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24A3AF1D" w14:textId="77777777" w:rsidR="005A6E0E" w:rsidRPr="005A6E0E" w:rsidRDefault="005A6E0E" w:rsidP="005A6E0E">
            <w:pPr>
              <w:jc w:val="center"/>
              <w:rPr>
                <w:sz w:val="13"/>
                <w:szCs w:val="13"/>
              </w:rPr>
            </w:pPr>
            <w:r w:rsidRPr="005A6E0E">
              <w:rPr>
                <w:sz w:val="13"/>
                <w:szCs w:val="13"/>
              </w:rPr>
              <w:t>-</w:t>
            </w:r>
          </w:p>
        </w:tc>
        <w:tc>
          <w:tcPr>
            <w:tcW w:w="667" w:type="dxa"/>
            <w:tcBorders>
              <w:top w:val="single" w:sz="4" w:space="0" w:color="auto"/>
              <w:left w:val="single" w:sz="4" w:space="0" w:color="auto"/>
              <w:bottom w:val="single" w:sz="4" w:space="0" w:color="auto"/>
              <w:right w:val="single" w:sz="4" w:space="0" w:color="auto"/>
            </w:tcBorders>
            <w:vAlign w:val="center"/>
            <w:hideMark/>
          </w:tcPr>
          <w:p w14:paraId="3681B8F0"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29A09B04"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1167BB67" w14:textId="77777777" w:rsidR="005A6E0E" w:rsidRPr="005A6E0E" w:rsidRDefault="005A6E0E" w:rsidP="005A6E0E">
            <w:pPr>
              <w:jc w:val="center"/>
              <w:rPr>
                <w:sz w:val="13"/>
                <w:szCs w:val="13"/>
              </w:rPr>
            </w:pPr>
            <w:r w:rsidRPr="005A6E0E">
              <w:rPr>
                <w:sz w:val="13"/>
                <w:szCs w:val="13"/>
              </w:rPr>
              <w:t>-</w:t>
            </w:r>
          </w:p>
        </w:tc>
        <w:tc>
          <w:tcPr>
            <w:tcW w:w="727" w:type="dxa"/>
            <w:tcBorders>
              <w:top w:val="single" w:sz="4" w:space="0" w:color="auto"/>
              <w:left w:val="single" w:sz="4" w:space="0" w:color="auto"/>
              <w:bottom w:val="single" w:sz="4" w:space="0" w:color="auto"/>
              <w:right w:val="single" w:sz="4" w:space="0" w:color="auto"/>
            </w:tcBorders>
            <w:vAlign w:val="center"/>
            <w:hideMark/>
          </w:tcPr>
          <w:p w14:paraId="538D14D1"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66646AD1" w14:textId="77777777" w:rsidR="005A6E0E" w:rsidRPr="005A6E0E" w:rsidRDefault="005A6E0E" w:rsidP="005A6E0E">
            <w:pPr>
              <w:jc w:val="center"/>
              <w:rPr>
                <w:sz w:val="13"/>
                <w:szCs w:val="13"/>
              </w:rPr>
            </w:pPr>
            <w:r w:rsidRPr="005A6E0E">
              <w:rPr>
                <w:sz w:val="13"/>
                <w:szCs w:val="13"/>
              </w:rPr>
              <w:t>0,259</w:t>
            </w:r>
          </w:p>
        </w:tc>
        <w:tc>
          <w:tcPr>
            <w:tcW w:w="790" w:type="dxa"/>
            <w:tcBorders>
              <w:top w:val="single" w:sz="4" w:space="0" w:color="auto"/>
              <w:left w:val="single" w:sz="4" w:space="0" w:color="auto"/>
              <w:bottom w:val="single" w:sz="4" w:space="0" w:color="auto"/>
              <w:right w:val="single" w:sz="4" w:space="0" w:color="auto"/>
            </w:tcBorders>
            <w:vAlign w:val="center"/>
            <w:hideMark/>
          </w:tcPr>
          <w:p w14:paraId="3562CC69" w14:textId="77777777" w:rsidR="005A6E0E" w:rsidRPr="005A6E0E" w:rsidRDefault="005A6E0E" w:rsidP="005A6E0E">
            <w:pPr>
              <w:jc w:val="center"/>
              <w:rPr>
                <w:sz w:val="13"/>
                <w:szCs w:val="13"/>
              </w:rPr>
            </w:pPr>
            <w:r w:rsidRPr="005A6E0E">
              <w:rPr>
                <w:sz w:val="13"/>
                <w:szCs w:val="13"/>
              </w:rPr>
              <w:t>2015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48B4FB" w14:textId="77777777" w:rsidR="005A6E0E" w:rsidRPr="005A6E0E" w:rsidRDefault="005A6E0E" w:rsidP="005A6E0E">
            <w:pPr>
              <w:jc w:val="center"/>
              <w:rPr>
                <w:sz w:val="13"/>
                <w:szCs w:val="13"/>
              </w:rPr>
            </w:pPr>
            <w:r w:rsidRPr="005A6E0E">
              <w:rPr>
                <w:sz w:val="13"/>
                <w:szCs w:val="13"/>
              </w:rPr>
              <w:t>2016</w:t>
            </w:r>
          </w:p>
        </w:tc>
      </w:tr>
      <w:tr w:rsidR="005A6E0E" w:rsidRPr="005A6E0E" w14:paraId="290F5CCB" w14:textId="77777777" w:rsidTr="005A6E0E">
        <w:trPr>
          <w:gridAfter w:val="1"/>
          <w:wAfter w:w="17" w:type="dxa"/>
          <w:trHeight w:val="192"/>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2653E35D" w14:textId="77777777" w:rsidR="005A6E0E" w:rsidRPr="005A6E0E" w:rsidRDefault="005A6E0E" w:rsidP="005A6E0E">
            <w:pPr>
              <w:jc w:val="center"/>
              <w:rPr>
                <w:sz w:val="13"/>
                <w:szCs w:val="13"/>
              </w:rPr>
            </w:pPr>
            <w:r w:rsidRPr="005A6E0E">
              <w:rPr>
                <w:sz w:val="13"/>
                <w:szCs w:val="13"/>
              </w:rPr>
              <w:t>1.2.6</w:t>
            </w:r>
          </w:p>
        </w:tc>
        <w:tc>
          <w:tcPr>
            <w:tcW w:w="2505" w:type="dxa"/>
            <w:tcBorders>
              <w:top w:val="single" w:sz="4" w:space="0" w:color="auto"/>
              <w:left w:val="single" w:sz="4" w:space="0" w:color="auto"/>
              <w:bottom w:val="single" w:sz="4" w:space="0" w:color="auto"/>
              <w:right w:val="single" w:sz="4" w:space="0" w:color="auto"/>
            </w:tcBorders>
            <w:vAlign w:val="center"/>
            <w:hideMark/>
          </w:tcPr>
          <w:p w14:paraId="7B461DA1" w14:textId="77777777" w:rsidR="005A6E0E" w:rsidRPr="005A6E0E" w:rsidRDefault="005A6E0E" w:rsidP="005A6E0E">
            <w:pPr>
              <w:jc w:val="center"/>
              <w:rPr>
                <w:sz w:val="13"/>
                <w:szCs w:val="13"/>
              </w:rPr>
            </w:pPr>
            <w:r w:rsidRPr="005A6E0E">
              <w:rPr>
                <w:sz w:val="13"/>
                <w:szCs w:val="13"/>
              </w:rPr>
              <w:t>Монтаж котельной Терморобот ТР-200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BEBA831" w14:textId="77777777" w:rsidR="005A6E0E" w:rsidRPr="005A6E0E" w:rsidRDefault="005A6E0E" w:rsidP="005A6E0E">
            <w:pPr>
              <w:jc w:val="center"/>
              <w:rPr>
                <w:sz w:val="13"/>
                <w:szCs w:val="13"/>
              </w:rPr>
            </w:pPr>
            <w:r w:rsidRPr="005A6E0E">
              <w:rPr>
                <w:sz w:val="13"/>
                <w:szCs w:val="13"/>
              </w:rPr>
              <w:t>-</w:t>
            </w:r>
          </w:p>
        </w:tc>
        <w:tc>
          <w:tcPr>
            <w:tcW w:w="683" w:type="dxa"/>
            <w:tcBorders>
              <w:top w:val="single" w:sz="4" w:space="0" w:color="auto"/>
              <w:left w:val="single" w:sz="4" w:space="0" w:color="auto"/>
              <w:bottom w:val="single" w:sz="4" w:space="0" w:color="auto"/>
              <w:right w:val="single" w:sz="4" w:space="0" w:color="auto"/>
            </w:tcBorders>
            <w:vAlign w:val="center"/>
            <w:hideMark/>
          </w:tcPr>
          <w:p w14:paraId="2AA03FA3" w14:textId="77777777" w:rsidR="005A6E0E" w:rsidRPr="005A6E0E" w:rsidRDefault="005A6E0E" w:rsidP="005A6E0E">
            <w:pPr>
              <w:jc w:val="center"/>
              <w:rPr>
                <w:sz w:val="13"/>
                <w:szCs w:val="13"/>
              </w:rPr>
            </w:pPr>
            <w:r w:rsidRPr="005A6E0E">
              <w:rPr>
                <w:sz w:val="13"/>
                <w:szCs w:val="13"/>
              </w:rPr>
              <w:t>Котельная</w:t>
            </w:r>
          </w:p>
        </w:tc>
        <w:tc>
          <w:tcPr>
            <w:tcW w:w="1581" w:type="dxa"/>
            <w:tcBorders>
              <w:top w:val="single" w:sz="4" w:space="0" w:color="auto"/>
              <w:left w:val="single" w:sz="4" w:space="0" w:color="auto"/>
              <w:bottom w:val="single" w:sz="4" w:space="0" w:color="auto"/>
              <w:right w:val="single" w:sz="4" w:space="0" w:color="auto"/>
            </w:tcBorders>
            <w:vAlign w:val="center"/>
            <w:hideMark/>
          </w:tcPr>
          <w:p w14:paraId="60B60FE7" w14:textId="77777777" w:rsidR="005A6E0E" w:rsidRPr="005A6E0E" w:rsidRDefault="005A6E0E" w:rsidP="005A6E0E">
            <w:pPr>
              <w:jc w:val="center"/>
              <w:rPr>
                <w:sz w:val="13"/>
                <w:szCs w:val="13"/>
              </w:rPr>
            </w:pPr>
            <w:r w:rsidRPr="005A6E0E">
              <w:rPr>
                <w:sz w:val="13"/>
                <w:szCs w:val="13"/>
              </w:rPr>
              <w:t xml:space="preserve">с.Краснинское. "Краснинский ООШ", ул.Центральная, 8б. </w:t>
            </w:r>
          </w:p>
        </w:tc>
        <w:tc>
          <w:tcPr>
            <w:tcW w:w="667" w:type="dxa"/>
            <w:tcBorders>
              <w:top w:val="single" w:sz="4" w:space="0" w:color="auto"/>
              <w:left w:val="single" w:sz="4" w:space="0" w:color="auto"/>
              <w:bottom w:val="single" w:sz="4" w:space="0" w:color="auto"/>
              <w:right w:val="single" w:sz="4" w:space="0" w:color="auto"/>
            </w:tcBorders>
            <w:vAlign w:val="center"/>
            <w:hideMark/>
          </w:tcPr>
          <w:p w14:paraId="438CF9E5"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125B8C07"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5D17A71B" w14:textId="77777777" w:rsidR="005A6E0E" w:rsidRPr="005A6E0E" w:rsidRDefault="005A6E0E" w:rsidP="005A6E0E">
            <w:pPr>
              <w:jc w:val="center"/>
              <w:rPr>
                <w:sz w:val="13"/>
                <w:szCs w:val="13"/>
              </w:rPr>
            </w:pPr>
            <w:r w:rsidRPr="005A6E0E">
              <w:rPr>
                <w:sz w:val="13"/>
                <w:szCs w:val="13"/>
              </w:rPr>
              <w:t>-</w:t>
            </w:r>
          </w:p>
        </w:tc>
        <w:tc>
          <w:tcPr>
            <w:tcW w:w="707" w:type="dxa"/>
            <w:tcBorders>
              <w:top w:val="single" w:sz="4" w:space="0" w:color="auto"/>
              <w:left w:val="single" w:sz="4" w:space="0" w:color="auto"/>
              <w:bottom w:val="single" w:sz="4" w:space="0" w:color="auto"/>
              <w:right w:val="single" w:sz="4" w:space="0" w:color="auto"/>
            </w:tcBorders>
            <w:vAlign w:val="center"/>
            <w:hideMark/>
          </w:tcPr>
          <w:p w14:paraId="6F72AA58"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1CFDF59F" w14:textId="77777777" w:rsidR="005A6E0E" w:rsidRPr="005A6E0E" w:rsidRDefault="005A6E0E" w:rsidP="005A6E0E">
            <w:pPr>
              <w:jc w:val="center"/>
              <w:rPr>
                <w:sz w:val="13"/>
                <w:szCs w:val="13"/>
              </w:rPr>
            </w:pPr>
            <w:r w:rsidRPr="005A6E0E">
              <w:rPr>
                <w:sz w:val="13"/>
                <w:szCs w:val="13"/>
              </w:rPr>
              <w:t>-</w:t>
            </w:r>
          </w:p>
        </w:tc>
        <w:tc>
          <w:tcPr>
            <w:tcW w:w="667" w:type="dxa"/>
            <w:tcBorders>
              <w:top w:val="single" w:sz="4" w:space="0" w:color="auto"/>
              <w:left w:val="single" w:sz="4" w:space="0" w:color="auto"/>
              <w:bottom w:val="single" w:sz="4" w:space="0" w:color="auto"/>
              <w:right w:val="single" w:sz="4" w:space="0" w:color="auto"/>
            </w:tcBorders>
            <w:vAlign w:val="center"/>
            <w:hideMark/>
          </w:tcPr>
          <w:p w14:paraId="55C48DC8"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70801442"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C9629AD" w14:textId="77777777" w:rsidR="005A6E0E" w:rsidRPr="005A6E0E" w:rsidRDefault="005A6E0E" w:rsidP="005A6E0E">
            <w:pPr>
              <w:jc w:val="center"/>
              <w:rPr>
                <w:sz w:val="13"/>
                <w:szCs w:val="13"/>
              </w:rPr>
            </w:pPr>
            <w:r w:rsidRPr="005A6E0E">
              <w:rPr>
                <w:sz w:val="13"/>
                <w:szCs w:val="13"/>
              </w:rPr>
              <w:t>-</w:t>
            </w:r>
          </w:p>
        </w:tc>
        <w:tc>
          <w:tcPr>
            <w:tcW w:w="727" w:type="dxa"/>
            <w:tcBorders>
              <w:top w:val="single" w:sz="4" w:space="0" w:color="auto"/>
              <w:left w:val="single" w:sz="4" w:space="0" w:color="auto"/>
              <w:bottom w:val="single" w:sz="4" w:space="0" w:color="auto"/>
              <w:right w:val="single" w:sz="4" w:space="0" w:color="auto"/>
            </w:tcBorders>
            <w:vAlign w:val="center"/>
            <w:hideMark/>
          </w:tcPr>
          <w:p w14:paraId="27C9BBDF"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013934C1" w14:textId="77777777" w:rsidR="005A6E0E" w:rsidRPr="005A6E0E" w:rsidRDefault="005A6E0E" w:rsidP="005A6E0E">
            <w:pPr>
              <w:jc w:val="center"/>
              <w:rPr>
                <w:sz w:val="13"/>
                <w:szCs w:val="13"/>
              </w:rPr>
            </w:pPr>
            <w:r w:rsidRPr="005A6E0E">
              <w:rPr>
                <w:sz w:val="13"/>
                <w:szCs w:val="13"/>
              </w:rPr>
              <w:t>0,172</w:t>
            </w:r>
          </w:p>
        </w:tc>
        <w:tc>
          <w:tcPr>
            <w:tcW w:w="790" w:type="dxa"/>
            <w:tcBorders>
              <w:top w:val="single" w:sz="4" w:space="0" w:color="auto"/>
              <w:left w:val="single" w:sz="4" w:space="0" w:color="auto"/>
              <w:bottom w:val="single" w:sz="4" w:space="0" w:color="auto"/>
              <w:right w:val="single" w:sz="4" w:space="0" w:color="auto"/>
            </w:tcBorders>
            <w:vAlign w:val="center"/>
            <w:hideMark/>
          </w:tcPr>
          <w:p w14:paraId="0AA98252" w14:textId="77777777" w:rsidR="005A6E0E" w:rsidRPr="005A6E0E" w:rsidRDefault="005A6E0E" w:rsidP="005A6E0E">
            <w:pPr>
              <w:jc w:val="center"/>
              <w:rPr>
                <w:sz w:val="13"/>
                <w:szCs w:val="13"/>
              </w:rPr>
            </w:pPr>
            <w:r w:rsidRPr="005A6E0E">
              <w:rPr>
                <w:sz w:val="13"/>
                <w:szCs w:val="13"/>
              </w:rPr>
              <w:t>2015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F92BBB" w14:textId="77777777" w:rsidR="005A6E0E" w:rsidRPr="005A6E0E" w:rsidRDefault="005A6E0E" w:rsidP="005A6E0E">
            <w:pPr>
              <w:jc w:val="center"/>
              <w:rPr>
                <w:sz w:val="13"/>
                <w:szCs w:val="13"/>
              </w:rPr>
            </w:pPr>
            <w:r w:rsidRPr="005A6E0E">
              <w:rPr>
                <w:sz w:val="13"/>
                <w:szCs w:val="13"/>
              </w:rPr>
              <w:t>2016</w:t>
            </w:r>
          </w:p>
        </w:tc>
      </w:tr>
      <w:tr w:rsidR="005A6E0E" w:rsidRPr="005A6E0E" w14:paraId="2EB7D480" w14:textId="77777777" w:rsidTr="005A6E0E">
        <w:trPr>
          <w:gridAfter w:val="1"/>
          <w:wAfter w:w="17" w:type="dxa"/>
          <w:trHeight w:val="192"/>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4D67AE40" w14:textId="77777777" w:rsidR="005A6E0E" w:rsidRPr="005A6E0E" w:rsidRDefault="005A6E0E" w:rsidP="005A6E0E">
            <w:pPr>
              <w:jc w:val="center"/>
              <w:rPr>
                <w:sz w:val="13"/>
                <w:szCs w:val="13"/>
              </w:rPr>
            </w:pPr>
            <w:r w:rsidRPr="005A6E0E">
              <w:rPr>
                <w:sz w:val="13"/>
                <w:szCs w:val="13"/>
              </w:rPr>
              <w:t>1.2.7</w:t>
            </w:r>
          </w:p>
        </w:tc>
        <w:tc>
          <w:tcPr>
            <w:tcW w:w="2505" w:type="dxa"/>
            <w:tcBorders>
              <w:top w:val="single" w:sz="4" w:space="0" w:color="auto"/>
              <w:left w:val="single" w:sz="4" w:space="0" w:color="auto"/>
              <w:bottom w:val="single" w:sz="4" w:space="0" w:color="auto"/>
              <w:right w:val="single" w:sz="4" w:space="0" w:color="auto"/>
            </w:tcBorders>
            <w:vAlign w:val="center"/>
            <w:hideMark/>
          </w:tcPr>
          <w:p w14:paraId="1D94AEEC" w14:textId="77777777" w:rsidR="005A6E0E" w:rsidRPr="005A6E0E" w:rsidRDefault="005A6E0E" w:rsidP="005A6E0E">
            <w:pPr>
              <w:jc w:val="center"/>
              <w:rPr>
                <w:sz w:val="13"/>
                <w:szCs w:val="13"/>
              </w:rPr>
            </w:pPr>
            <w:r w:rsidRPr="005A6E0E">
              <w:rPr>
                <w:sz w:val="13"/>
                <w:szCs w:val="13"/>
              </w:rPr>
              <w:t>Монтаж котельной Терморобот ТР-150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C075179" w14:textId="77777777" w:rsidR="005A6E0E" w:rsidRPr="005A6E0E" w:rsidRDefault="005A6E0E" w:rsidP="005A6E0E">
            <w:pPr>
              <w:jc w:val="center"/>
              <w:rPr>
                <w:sz w:val="13"/>
                <w:szCs w:val="13"/>
              </w:rPr>
            </w:pPr>
            <w:r w:rsidRPr="005A6E0E">
              <w:rPr>
                <w:sz w:val="13"/>
                <w:szCs w:val="13"/>
              </w:rPr>
              <w:t>-</w:t>
            </w:r>
          </w:p>
        </w:tc>
        <w:tc>
          <w:tcPr>
            <w:tcW w:w="683" w:type="dxa"/>
            <w:tcBorders>
              <w:top w:val="single" w:sz="4" w:space="0" w:color="auto"/>
              <w:left w:val="single" w:sz="4" w:space="0" w:color="auto"/>
              <w:bottom w:val="single" w:sz="4" w:space="0" w:color="auto"/>
              <w:right w:val="single" w:sz="4" w:space="0" w:color="auto"/>
            </w:tcBorders>
            <w:vAlign w:val="center"/>
            <w:hideMark/>
          </w:tcPr>
          <w:p w14:paraId="6FCD8292" w14:textId="77777777" w:rsidR="005A6E0E" w:rsidRPr="005A6E0E" w:rsidRDefault="005A6E0E" w:rsidP="005A6E0E">
            <w:pPr>
              <w:jc w:val="center"/>
              <w:rPr>
                <w:sz w:val="13"/>
                <w:szCs w:val="13"/>
              </w:rPr>
            </w:pPr>
            <w:r w:rsidRPr="005A6E0E">
              <w:rPr>
                <w:sz w:val="13"/>
                <w:szCs w:val="13"/>
              </w:rPr>
              <w:t>Котельная</w:t>
            </w:r>
          </w:p>
        </w:tc>
        <w:tc>
          <w:tcPr>
            <w:tcW w:w="1581" w:type="dxa"/>
            <w:tcBorders>
              <w:top w:val="single" w:sz="4" w:space="0" w:color="auto"/>
              <w:left w:val="single" w:sz="4" w:space="0" w:color="auto"/>
              <w:bottom w:val="single" w:sz="4" w:space="0" w:color="auto"/>
              <w:right w:val="single" w:sz="4" w:space="0" w:color="auto"/>
            </w:tcBorders>
            <w:vAlign w:val="center"/>
            <w:hideMark/>
          </w:tcPr>
          <w:p w14:paraId="3A16FF5E" w14:textId="77777777" w:rsidR="005A6E0E" w:rsidRPr="005A6E0E" w:rsidRDefault="005A6E0E" w:rsidP="005A6E0E">
            <w:pPr>
              <w:jc w:val="center"/>
              <w:rPr>
                <w:sz w:val="13"/>
                <w:szCs w:val="13"/>
              </w:rPr>
            </w:pPr>
            <w:r w:rsidRPr="005A6E0E">
              <w:rPr>
                <w:sz w:val="13"/>
                <w:szCs w:val="13"/>
              </w:rPr>
              <w:t xml:space="preserve">с. Краснинское. МБДОУ «Краснинский д/сад», </w:t>
            </w:r>
            <w:r w:rsidRPr="005A6E0E">
              <w:rPr>
                <w:sz w:val="13"/>
                <w:szCs w:val="13"/>
              </w:rPr>
              <w:br/>
              <w:t>ул. Советская 3а.</w:t>
            </w:r>
          </w:p>
        </w:tc>
        <w:tc>
          <w:tcPr>
            <w:tcW w:w="667" w:type="dxa"/>
            <w:tcBorders>
              <w:top w:val="single" w:sz="4" w:space="0" w:color="auto"/>
              <w:left w:val="single" w:sz="4" w:space="0" w:color="auto"/>
              <w:bottom w:val="single" w:sz="4" w:space="0" w:color="auto"/>
              <w:right w:val="single" w:sz="4" w:space="0" w:color="auto"/>
            </w:tcBorders>
            <w:vAlign w:val="center"/>
            <w:hideMark/>
          </w:tcPr>
          <w:p w14:paraId="1F4F9B62"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4C08B719"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5651247" w14:textId="77777777" w:rsidR="005A6E0E" w:rsidRPr="005A6E0E" w:rsidRDefault="005A6E0E" w:rsidP="005A6E0E">
            <w:pPr>
              <w:jc w:val="center"/>
              <w:rPr>
                <w:sz w:val="13"/>
                <w:szCs w:val="13"/>
              </w:rPr>
            </w:pPr>
            <w:r w:rsidRPr="005A6E0E">
              <w:rPr>
                <w:sz w:val="13"/>
                <w:szCs w:val="13"/>
              </w:rPr>
              <w:t>-</w:t>
            </w:r>
          </w:p>
        </w:tc>
        <w:tc>
          <w:tcPr>
            <w:tcW w:w="707" w:type="dxa"/>
            <w:tcBorders>
              <w:top w:val="single" w:sz="4" w:space="0" w:color="auto"/>
              <w:left w:val="single" w:sz="4" w:space="0" w:color="auto"/>
              <w:bottom w:val="single" w:sz="4" w:space="0" w:color="auto"/>
              <w:right w:val="single" w:sz="4" w:space="0" w:color="auto"/>
            </w:tcBorders>
            <w:vAlign w:val="center"/>
            <w:hideMark/>
          </w:tcPr>
          <w:p w14:paraId="117AD941"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30ED5394" w14:textId="77777777" w:rsidR="005A6E0E" w:rsidRPr="005A6E0E" w:rsidRDefault="005A6E0E" w:rsidP="005A6E0E">
            <w:pPr>
              <w:jc w:val="center"/>
              <w:rPr>
                <w:sz w:val="13"/>
                <w:szCs w:val="13"/>
              </w:rPr>
            </w:pPr>
            <w:r w:rsidRPr="005A6E0E">
              <w:rPr>
                <w:sz w:val="13"/>
                <w:szCs w:val="13"/>
              </w:rPr>
              <w:t>-</w:t>
            </w:r>
          </w:p>
        </w:tc>
        <w:tc>
          <w:tcPr>
            <w:tcW w:w="667" w:type="dxa"/>
            <w:tcBorders>
              <w:top w:val="single" w:sz="4" w:space="0" w:color="auto"/>
              <w:left w:val="single" w:sz="4" w:space="0" w:color="auto"/>
              <w:bottom w:val="single" w:sz="4" w:space="0" w:color="auto"/>
              <w:right w:val="single" w:sz="4" w:space="0" w:color="auto"/>
            </w:tcBorders>
            <w:vAlign w:val="center"/>
            <w:hideMark/>
          </w:tcPr>
          <w:p w14:paraId="1BAC1AC0"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348B0441"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542EF68C" w14:textId="77777777" w:rsidR="005A6E0E" w:rsidRPr="005A6E0E" w:rsidRDefault="005A6E0E" w:rsidP="005A6E0E">
            <w:pPr>
              <w:jc w:val="center"/>
              <w:rPr>
                <w:sz w:val="13"/>
                <w:szCs w:val="13"/>
              </w:rPr>
            </w:pPr>
            <w:r w:rsidRPr="005A6E0E">
              <w:rPr>
                <w:sz w:val="13"/>
                <w:szCs w:val="13"/>
              </w:rPr>
              <w:t>-</w:t>
            </w:r>
          </w:p>
        </w:tc>
        <w:tc>
          <w:tcPr>
            <w:tcW w:w="727" w:type="dxa"/>
            <w:tcBorders>
              <w:top w:val="single" w:sz="4" w:space="0" w:color="auto"/>
              <w:left w:val="single" w:sz="4" w:space="0" w:color="auto"/>
              <w:bottom w:val="single" w:sz="4" w:space="0" w:color="auto"/>
              <w:right w:val="single" w:sz="4" w:space="0" w:color="auto"/>
            </w:tcBorders>
            <w:vAlign w:val="center"/>
            <w:hideMark/>
          </w:tcPr>
          <w:p w14:paraId="28B536E5"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4B07C775" w14:textId="77777777" w:rsidR="005A6E0E" w:rsidRPr="005A6E0E" w:rsidRDefault="005A6E0E" w:rsidP="005A6E0E">
            <w:pPr>
              <w:jc w:val="center"/>
              <w:rPr>
                <w:sz w:val="13"/>
                <w:szCs w:val="13"/>
              </w:rPr>
            </w:pPr>
            <w:r w:rsidRPr="005A6E0E">
              <w:rPr>
                <w:sz w:val="13"/>
                <w:szCs w:val="13"/>
              </w:rPr>
              <w:t>0,129</w:t>
            </w:r>
          </w:p>
        </w:tc>
        <w:tc>
          <w:tcPr>
            <w:tcW w:w="790" w:type="dxa"/>
            <w:tcBorders>
              <w:top w:val="single" w:sz="4" w:space="0" w:color="auto"/>
              <w:left w:val="single" w:sz="4" w:space="0" w:color="auto"/>
              <w:bottom w:val="single" w:sz="4" w:space="0" w:color="auto"/>
              <w:right w:val="single" w:sz="4" w:space="0" w:color="auto"/>
            </w:tcBorders>
            <w:vAlign w:val="center"/>
            <w:hideMark/>
          </w:tcPr>
          <w:p w14:paraId="047BAC4C" w14:textId="77777777" w:rsidR="005A6E0E" w:rsidRPr="005A6E0E" w:rsidRDefault="005A6E0E" w:rsidP="005A6E0E">
            <w:pPr>
              <w:jc w:val="center"/>
              <w:rPr>
                <w:sz w:val="13"/>
                <w:szCs w:val="13"/>
              </w:rPr>
            </w:pPr>
            <w:r w:rsidRPr="005A6E0E">
              <w:rPr>
                <w:sz w:val="13"/>
                <w:szCs w:val="13"/>
              </w:rPr>
              <w:t>2015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8D9C74" w14:textId="77777777" w:rsidR="005A6E0E" w:rsidRPr="005A6E0E" w:rsidRDefault="005A6E0E" w:rsidP="005A6E0E">
            <w:pPr>
              <w:jc w:val="center"/>
              <w:rPr>
                <w:sz w:val="13"/>
                <w:szCs w:val="13"/>
              </w:rPr>
            </w:pPr>
            <w:r w:rsidRPr="005A6E0E">
              <w:rPr>
                <w:sz w:val="13"/>
                <w:szCs w:val="13"/>
              </w:rPr>
              <w:t>2016</w:t>
            </w:r>
          </w:p>
        </w:tc>
      </w:tr>
      <w:tr w:rsidR="005A6E0E" w:rsidRPr="005A6E0E" w14:paraId="6819C601" w14:textId="77777777" w:rsidTr="005A6E0E">
        <w:trPr>
          <w:gridAfter w:val="1"/>
          <w:wAfter w:w="17" w:type="dxa"/>
          <w:trHeight w:val="192"/>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5D5FFB7B" w14:textId="77777777" w:rsidR="005A6E0E" w:rsidRPr="005A6E0E" w:rsidRDefault="005A6E0E" w:rsidP="005A6E0E">
            <w:pPr>
              <w:jc w:val="center"/>
              <w:rPr>
                <w:sz w:val="13"/>
                <w:szCs w:val="13"/>
              </w:rPr>
            </w:pPr>
            <w:r w:rsidRPr="005A6E0E">
              <w:rPr>
                <w:sz w:val="13"/>
                <w:szCs w:val="13"/>
              </w:rPr>
              <w:t>1.2.8</w:t>
            </w:r>
          </w:p>
        </w:tc>
        <w:tc>
          <w:tcPr>
            <w:tcW w:w="2505" w:type="dxa"/>
            <w:tcBorders>
              <w:top w:val="single" w:sz="4" w:space="0" w:color="auto"/>
              <w:left w:val="single" w:sz="4" w:space="0" w:color="auto"/>
              <w:bottom w:val="single" w:sz="4" w:space="0" w:color="auto"/>
              <w:right w:val="single" w:sz="4" w:space="0" w:color="auto"/>
            </w:tcBorders>
            <w:vAlign w:val="center"/>
            <w:hideMark/>
          </w:tcPr>
          <w:p w14:paraId="463F7460" w14:textId="77777777" w:rsidR="005A6E0E" w:rsidRPr="005A6E0E" w:rsidRDefault="005A6E0E" w:rsidP="005A6E0E">
            <w:pPr>
              <w:jc w:val="center"/>
              <w:rPr>
                <w:sz w:val="13"/>
                <w:szCs w:val="13"/>
              </w:rPr>
            </w:pPr>
            <w:r w:rsidRPr="005A6E0E">
              <w:rPr>
                <w:sz w:val="13"/>
                <w:szCs w:val="13"/>
              </w:rPr>
              <w:t>Монтаж котельной Терморобот ТР-150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B6066C9" w14:textId="77777777" w:rsidR="005A6E0E" w:rsidRPr="005A6E0E" w:rsidRDefault="005A6E0E" w:rsidP="005A6E0E">
            <w:pPr>
              <w:jc w:val="center"/>
              <w:rPr>
                <w:sz w:val="13"/>
                <w:szCs w:val="13"/>
              </w:rPr>
            </w:pPr>
            <w:r w:rsidRPr="005A6E0E">
              <w:rPr>
                <w:sz w:val="13"/>
                <w:szCs w:val="13"/>
              </w:rPr>
              <w:t>-</w:t>
            </w:r>
          </w:p>
        </w:tc>
        <w:tc>
          <w:tcPr>
            <w:tcW w:w="683" w:type="dxa"/>
            <w:tcBorders>
              <w:top w:val="single" w:sz="4" w:space="0" w:color="auto"/>
              <w:left w:val="single" w:sz="4" w:space="0" w:color="auto"/>
              <w:bottom w:val="single" w:sz="4" w:space="0" w:color="auto"/>
              <w:right w:val="single" w:sz="4" w:space="0" w:color="auto"/>
            </w:tcBorders>
            <w:vAlign w:val="center"/>
            <w:hideMark/>
          </w:tcPr>
          <w:p w14:paraId="0C53F3AE" w14:textId="77777777" w:rsidR="005A6E0E" w:rsidRPr="005A6E0E" w:rsidRDefault="005A6E0E" w:rsidP="005A6E0E">
            <w:pPr>
              <w:jc w:val="center"/>
              <w:rPr>
                <w:sz w:val="13"/>
                <w:szCs w:val="13"/>
              </w:rPr>
            </w:pPr>
            <w:r w:rsidRPr="005A6E0E">
              <w:rPr>
                <w:sz w:val="13"/>
                <w:szCs w:val="13"/>
              </w:rPr>
              <w:t>Котельная</w:t>
            </w:r>
          </w:p>
        </w:tc>
        <w:tc>
          <w:tcPr>
            <w:tcW w:w="1581" w:type="dxa"/>
            <w:tcBorders>
              <w:top w:val="single" w:sz="4" w:space="0" w:color="auto"/>
              <w:left w:val="single" w:sz="4" w:space="0" w:color="auto"/>
              <w:bottom w:val="single" w:sz="4" w:space="0" w:color="auto"/>
              <w:right w:val="single" w:sz="4" w:space="0" w:color="auto"/>
            </w:tcBorders>
            <w:vAlign w:val="center"/>
            <w:hideMark/>
          </w:tcPr>
          <w:p w14:paraId="0BB818B4" w14:textId="77777777" w:rsidR="005A6E0E" w:rsidRPr="005A6E0E" w:rsidRDefault="005A6E0E" w:rsidP="005A6E0E">
            <w:pPr>
              <w:jc w:val="center"/>
              <w:rPr>
                <w:sz w:val="13"/>
                <w:szCs w:val="13"/>
              </w:rPr>
            </w:pPr>
            <w:r w:rsidRPr="005A6E0E">
              <w:rPr>
                <w:sz w:val="13"/>
                <w:szCs w:val="13"/>
              </w:rPr>
              <w:t xml:space="preserve">с. Труд. «ООШ», </w:t>
            </w:r>
            <w:r w:rsidRPr="005A6E0E">
              <w:rPr>
                <w:sz w:val="13"/>
                <w:szCs w:val="13"/>
              </w:rPr>
              <w:br/>
              <w:t xml:space="preserve">ул Школьная 11. </w:t>
            </w:r>
          </w:p>
        </w:tc>
        <w:tc>
          <w:tcPr>
            <w:tcW w:w="667" w:type="dxa"/>
            <w:tcBorders>
              <w:top w:val="single" w:sz="4" w:space="0" w:color="auto"/>
              <w:left w:val="single" w:sz="4" w:space="0" w:color="auto"/>
              <w:bottom w:val="single" w:sz="4" w:space="0" w:color="auto"/>
              <w:right w:val="single" w:sz="4" w:space="0" w:color="auto"/>
            </w:tcBorders>
            <w:vAlign w:val="center"/>
            <w:hideMark/>
          </w:tcPr>
          <w:p w14:paraId="3098779A"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643109FD"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48590DD8" w14:textId="77777777" w:rsidR="005A6E0E" w:rsidRPr="005A6E0E" w:rsidRDefault="005A6E0E" w:rsidP="005A6E0E">
            <w:pPr>
              <w:jc w:val="center"/>
              <w:rPr>
                <w:sz w:val="13"/>
                <w:szCs w:val="13"/>
              </w:rPr>
            </w:pPr>
            <w:r w:rsidRPr="005A6E0E">
              <w:rPr>
                <w:sz w:val="13"/>
                <w:szCs w:val="13"/>
              </w:rPr>
              <w:t>-</w:t>
            </w:r>
          </w:p>
        </w:tc>
        <w:tc>
          <w:tcPr>
            <w:tcW w:w="707" w:type="dxa"/>
            <w:tcBorders>
              <w:top w:val="single" w:sz="4" w:space="0" w:color="auto"/>
              <w:left w:val="single" w:sz="4" w:space="0" w:color="auto"/>
              <w:bottom w:val="single" w:sz="4" w:space="0" w:color="auto"/>
              <w:right w:val="single" w:sz="4" w:space="0" w:color="auto"/>
            </w:tcBorders>
            <w:vAlign w:val="center"/>
            <w:hideMark/>
          </w:tcPr>
          <w:p w14:paraId="1B74F6A1"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71264C30" w14:textId="77777777" w:rsidR="005A6E0E" w:rsidRPr="005A6E0E" w:rsidRDefault="005A6E0E" w:rsidP="005A6E0E">
            <w:pPr>
              <w:jc w:val="center"/>
              <w:rPr>
                <w:sz w:val="13"/>
                <w:szCs w:val="13"/>
              </w:rPr>
            </w:pPr>
            <w:r w:rsidRPr="005A6E0E">
              <w:rPr>
                <w:sz w:val="13"/>
                <w:szCs w:val="13"/>
              </w:rPr>
              <w:t>-</w:t>
            </w:r>
          </w:p>
        </w:tc>
        <w:tc>
          <w:tcPr>
            <w:tcW w:w="667" w:type="dxa"/>
            <w:tcBorders>
              <w:top w:val="single" w:sz="4" w:space="0" w:color="auto"/>
              <w:left w:val="single" w:sz="4" w:space="0" w:color="auto"/>
              <w:bottom w:val="single" w:sz="4" w:space="0" w:color="auto"/>
              <w:right w:val="single" w:sz="4" w:space="0" w:color="auto"/>
            </w:tcBorders>
            <w:vAlign w:val="center"/>
            <w:hideMark/>
          </w:tcPr>
          <w:p w14:paraId="6545B523"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3E42E88A"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27DFD465" w14:textId="77777777" w:rsidR="005A6E0E" w:rsidRPr="005A6E0E" w:rsidRDefault="005A6E0E" w:rsidP="005A6E0E">
            <w:pPr>
              <w:jc w:val="center"/>
              <w:rPr>
                <w:sz w:val="13"/>
                <w:szCs w:val="13"/>
              </w:rPr>
            </w:pPr>
            <w:r w:rsidRPr="005A6E0E">
              <w:rPr>
                <w:sz w:val="13"/>
                <w:szCs w:val="13"/>
              </w:rPr>
              <w:t>-</w:t>
            </w:r>
          </w:p>
        </w:tc>
        <w:tc>
          <w:tcPr>
            <w:tcW w:w="727" w:type="dxa"/>
            <w:tcBorders>
              <w:top w:val="single" w:sz="4" w:space="0" w:color="auto"/>
              <w:left w:val="single" w:sz="4" w:space="0" w:color="auto"/>
              <w:bottom w:val="single" w:sz="4" w:space="0" w:color="auto"/>
              <w:right w:val="single" w:sz="4" w:space="0" w:color="auto"/>
            </w:tcBorders>
            <w:vAlign w:val="center"/>
            <w:hideMark/>
          </w:tcPr>
          <w:p w14:paraId="50E3ED7F"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531B13ED" w14:textId="77777777" w:rsidR="005A6E0E" w:rsidRPr="005A6E0E" w:rsidRDefault="005A6E0E" w:rsidP="005A6E0E">
            <w:pPr>
              <w:jc w:val="center"/>
              <w:rPr>
                <w:sz w:val="13"/>
                <w:szCs w:val="13"/>
              </w:rPr>
            </w:pPr>
            <w:r w:rsidRPr="005A6E0E">
              <w:rPr>
                <w:sz w:val="13"/>
                <w:szCs w:val="13"/>
              </w:rPr>
              <w:t>0,129</w:t>
            </w:r>
          </w:p>
        </w:tc>
        <w:tc>
          <w:tcPr>
            <w:tcW w:w="790" w:type="dxa"/>
            <w:tcBorders>
              <w:top w:val="single" w:sz="4" w:space="0" w:color="auto"/>
              <w:left w:val="single" w:sz="4" w:space="0" w:color="auto"/>
              <w:bottom w:val="single" w:sz="4" w:space="0" w:color="auto"/>
              <w:right w:val="single" w:sz="4" w:space="0" w:color="auto"/>
            </w:tcBorders>
            <w:vAlign w:val="center"/>
            <w:hideMark/>
          </w:tcPr>
          <w:p w14:paraId="50D84F6D" w14:textId="77777777" w:rsidR="005A6E0E" w:rsidRPr="005A6E0E" w:rsidRDefault="005A6E0E" w:rsidP="005A6E0E">
            <w:pPr>
              <w:jc w:val="center"/>
              <w:rPr>
                <w:sz w:val="13"/>
                <w:szCs w:val="13"/>
              </w:rPr>
            </w:pPr>
            <w:r w:rsidRPr="005A6E0E">
              <w:rPr>
                <w:sz w:val="13"/>
                <w:szCs w:val="13"/>
              </w:rPr>
              <w:t>2015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6BEAC2" w14:textId="77777777" w:rsidR="005A6E0E" w:rsidRPr="005A6E0E" w:rsidRDefault="005A6E0E" w:rsidP="005A6E0E">
            <w:pPr>
              <w:jc w:val="center"/>
              <w:rPr>
                <w:sz w:val="13"/>
                <w:szCs w:val="13"/>
              </w:rPr>
            </w:pPr>
            <w:r w:rsidRPr="005A6E0E">
              <w:rPr>
                <w:sz w:val="13"/>
                <w:szCs w:val="13"/>
              </w:rPr>
              <w:t>2016</w:t>
            </w:r>
          </w:p>
        </w:tc>
      </w:tr>
      <w:tr w:rsidR="005A6E0E" w:rsidRPr="005A6E0E" w14:paraId="0E8AA114" w14:textId="77777777" w:rsidTr="005A6E0E">
        <w:trPr>
          <w:gridAfter w:val="1"/>
          <w:wAfter w:w="17" w:type="dxa"/>
          <w:trHeight w:val="192"/>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3FCDF0AD" w14:textId="77777777" w:rsidR="005A6E0E" w:rsidRPr="005A6E0E" w:rsidRDefault="005A6E0E" w:rsidP="005A6E0E">
            <w:pPr>
              <w:jc w:val="center"/>
              <w:rPr>
                <w:sz w:val="13"/>
                <w:szCs w:val="13"/>
              </w:rPr>
            </w:pPr>
            <w:r w:rsidRPr="005A6E0E">
              <w:rPr>
                <w:sz w:val="13"/>
                <w:szCs w:val="13"/>
              </w:rPr>
              <w:t>1.2.9</w:t>
            </w:r>
          </w:p>
        </w:tc>
        <w:tc>
          <w:tcPr>
            <w:tcW w:w="2505" w:type="dxa"/>
            <w:tcBorders>
              <w:top w:val="single" w:sz="4" w:space="0" w:color="auto"/>
              <w:left w:val="single" w:sz="4" w:space="0" w:color="auto"/>
              <w:bottom w:val="single" w:sz="4" w:space="0" w:color="auto"/>
              <w:right w:val="single" w:sz="4" w:space="0" w:color="auto"/>
            </w:tcBorders>
            <w:vAlign w:val="center"/>
            <w:hideMark/>
          </w:tcPr>
          <w:p w14:paraId="5A96EE4B" w14:textId="77777777" w:rsidR="005A6E0E" w:rsidRPr="005A6E0E" w:rsidRDefault="005A6E0E" w:rsidP="005A6E0E">
            <w:pPr>
              <w:jc w:val="center"/>
              <w:rPr>
                <w:sz w:val="13"/>
                <w:szCs w:val="13"/>
              </w:rPr>
            </w:pPr>
            <w:r w:rsidRPr="005A6E0E">
              <w:rPr>
                <w:sz w:val="13"/>
                <w:szCs w:val="13"/>
              </w:rPr>
              <w:t>Монтаж котельной Терморобот ТР-300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B409E17" w14:textId="77777777" w:rsidR="005A6E0E" w:rsidRPr="005A6E0E" w:rsidRDefault="005A6E0E" w:rsidP="005A6E0E">
            <w:pPr>
              <w:jc w:val="center"/>
              <w:rPr>
                <w:sz w:val="13"/>
                <w:szCs w:val="13"/>
              </w:rPr>
            </w:pPr>
            <w:r w:rsidRPr="005A6E0E">
              <w:rPr>
                <w:sz w:val="13"/>
                <w:szCs w:val="13"/>
              </w:rPr>
              <w:t>-</w:t>
            </w:r>
          </w:p>
        </w:tc>
        <w:tc>
          <w:tcPr>
            <w:tcW w:w="683" w:type="dxa"/>
            <w:tcBorders>
              <w:top w:val="single" w:sz="4" w:space="0" w:color="auto"/>
              <w:left w:val="single" w:sz="4" w:space="0" w:color="auto"/>
              <w:bottom w:val="single" w:sz="4" w:space="0" w:color="auto"/>
              <w:right w:val="single" w:sz="4" w:space="0" w:color="auto"/>
            </w:tcBorders>
            <w:vAlign w:val="center"/>
            <w:hideMark/>
          </w:tcPr>
          <w:p w14:paraId="28FDD94F" w14:textId="77777777" w:rsidR="005A6E0E" w:rsidRPr="005A6E0E" w:rsidRDefault="005A6E0E" w:rsidP="005A6E0E">
            <w:pPr>
              <w:jc w:val="center"/>
              <w:rPr>
                <w:sz w:val="13"/>
                <w:szCs w:val="13"/>
              </w:rPr>
            </w:pPr>
            <w:r w:rsidRPr="005A6E0E">
              <w:rPr>
                <w:sz w:val="13"/>
                <w:szCs w:val="13"/>
              </w:rPr>
              <w:t>Котельная</w:t>
            </w:r>
          </w:p>
        </w:tc>
        <w:tc>
          <w:tcPr>
            <w:tcW w:w="1581" w:type="dxa"/>
            <w:tcBorders>
              <w:top w:val="single" w:sz="4" w:space="0" w:color="auto"/>
              <w:left w:val="single" w:sz="4" w:space="0" w:color="auto"/>
              <w:bottom w:val="single" w:sz="4" w:space="0" w:color="auto"/>
              <w:right w:val="single" w:sz="4" w:space="0" w:color="auto"/>
            </w:tcBorders>
            <w:vAlign w:val="center"/>
            <w:hideMark/>
          </w:tcPr>
          <w:p w14:paraId="2D867667" w14:textId="77777777" w:rsidR="005A6E0E" w:rsidRPr="005A6E0E" w:rsidRDefault="005A6E0E" w:rsidP="005A6E0E">
            <w:pPr>
              <w:jc w:val="center"/>
              <w:rPr>
                <w:sz w:val="13"/>
                <w:szCs w:val="13"/>
              </w:rPr>
            </w:pPr>
            <w:r w:rsidRPr="005A6E0E">
              <w:rPr>
                <w:sz w:val="13"/>
                <w:szCs w:val="13"/>
              </w:rPr>
              <w:t xml:space="preserve">с. Ваганово. Вагановский ДК. </w:t>
            </w:r>
          </w:p>
        </w:tc>
        <w:tc>
          <w:tcPr>
            <w:tcW w:w="667" w:type="dxa"/>
            <w:tcBorders>
              <w:top w:val="single" w:sz="4" w:space="0" w:color="auto"/>
              <w:left w:val="single" w:sz="4" w:space="0" w:color="auto"/>
              <w:bottom w:val="single" w:sz="4" w:space="0" w:color="auto"/>
              <w:right w:val="single" w:sz="4" w:space="0" w:color="auto"/>
            </w:tcBorders>
            <w:vAlign w:val="center"/>
            <w:hideMark/>
          </w:tcPr>
          <w:p w14:paraId="1A792AEE"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3570BA50"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40A85E56" w14:textId="77777777" w:rsidR="005A6E0E" w:rsidRPr="005A6E0E" w:rsidRDefault="005A6E0E" w:rsidP="005A6E0E">
            <w:pPr>
              <w:jc w:val="center"/>
              <w:rPr>
                <w:sz w:val="13"/>
                <w:szCs w:val="13"/>
              </w:rPr>
            </w:pPr>
            <w:r w:rsidRPr="005A6E0E">
              <w:rPr>
                <w:sz w:val="13"/>
                <w:szCs w:val="13"/>
              </w:rPr>
              <w:t>-</w:t>
            </w:r>
          </w:p>
        </w:tc>
        <w:tc>
          <w:tcPr>
            <w:tcW w:w="707" w:type="dxa"/>
            <w:tcBorders>
              <w:top w:val="single" w:sz="4" w:space="0" w:color="auto"/>
              <w:left w:val="single" w:sz="4" w:space="0" w:color="auto"/>
              <w:bottom w:val="single" w:sz="4" w:space="0" w:color="auto"/>
              <w:right w:val="single" w:sz="4" w:space="0" w:color="auto"/>
            </w:tcBorders>
            <w:vAlign w:val="center"/>
            <w:hideMark/>
          </w:tcPr>
          <w:p w14:paraId="1637E9D4"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7A1222A8" w14:textId="77777777" w:rsidR="005A6E0E" w:rsidRPr="005A6E0E" w:rsidRDefault="005A6E0E" w:rsidP="005A6E0E">
            <w:pPr>
              <w:jc w:val="center"/>
              <w:rPr>
                <w:sz w:val="13"/>
                <w:szCs w:val="13"/>
              </w:rPr>
            </w:pPr>
            <w:r w:rsidRPr="005A6E0E">
              <w:rPr>
                <w:sz w:val="13"/>
                <w:szCs w:val="13"/>
              </w:rPr>
              <w:t>-</w:t>
            </w:r>
          </w:p>
        </w:tc>
        <w:tc>
          <w:tcPr>
            <w:tcW w:w="667" w:type="dxa"/>
            <w:tcBorders>
              <w:top w:val="single" w:sz="4" w:space="0" w:color="auto"/>
              <w:left w:val="single" w:sz="4" w:space="0" w:color="auto"/>
              <w:bottom w:val="single" w:sz="4" w:space="0" w:color="auto"/>
              <w:right w:val="single" w:sz="4" w:space="0" w:color="auto"/>
            </w:tcBorders>
            <w:vAlign w:val="center"/>
            <w:hideMark/>
          </w:tcPr>
          <w:p w14:paraId="24C89386"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3DD04556"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7A00BCEB" w14:textId="77777777" w:rsidR="005A6E0E" w:rsidRPr="005A6E0E" w:rsidRDefault="005A6E0E" w:rsidP="005A6E0E">
            <w:pPr>
              <w:jc w:val="center"/>
              <w:rPr>
                <w:sz w:val="13"/>
                <w:szCs w:val="13"/>
              </w:rPr>
            </w:pPr>
            <w:r w:rsidRPr="005A6E0E">
              <w:rPr>
                <w:sz w:val="13"/>
                <w:szCs w:val="13"/>
              </w:rPr>
              <w:t>-</w:t>
            </w:r>
          </w:p>
        </w:tc>
        <w:tc>
          <w:tcPr>
            <w:tcW w:w="727" w:type="dxa"/>
            <w:tcBorders>
              <w:top w:val="single" w:sz="4" w:space="0" w:color="auto"/>
              <w:left w:val="single" w:sz="4" w:space="0" w:color="auto"/>
              <w:bottom w:val="single" w:sz="4" w:space="0" w:color="auto"/>
              <w:right w:val="single" w:sz="4" w:space="0" w:color="auto"/>
            </w:tcBorders>
            <w:vAlign w:val="center"/>
            <w:hideMark/>
          </w:tcPr>
          <w:p w14:paraId="095C8AEC"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3E4A237A" w14:textId="77777777" w:rsidR="005A6E0E" w:rsidRPr="005A6E0E" w:rsidRDefault="005A6E0E" w:rsidP="005A6E0E">
            <w:pPr>
              <w:jc w:val="center"/>
              <w:rPr>
                <w:sz w:val="13"/>
                <w:szCs w:val="13"/>
              </w:rPr>
            </w:pPr>
            <w:r w:rsidRPr="005A6E0E">
              <w:rPr>
                <w:sz w:val="13"/>
                <w:szCs w:val="13"/>
              </w:rPr>
              <w:t>0,259</w:t>
            </w:r>
          </w:p>
        </w:tc>
        <w:tc>
          <w:tcPr>
            <w:tcW w:w="790" w:type="dxa"/>
            <w:tcBorders>
              <w:top w:val="single" w:sz="4" w:space="0" w:color="auto"/>
              <w:left w:val="single" w:sz="4" w:space="0" w:color="auto"/>
              <w:bottom w:val="single" w:sz="4" w:space="0" w:color="auto"/>
              <w:right w:val="single" w:sz="4" w:space="0" w:color="auto"/>
            </w:tcBorders>
            <w:vAlign w:val="center"/>
            <w:hideMark/>
          </w:tcPr>
          <w:p w14:paraId="3D3FCB73" w14:textId="77777777" w:rsidR="005A6E0E" w:rsidRPr="005A6E0E" w:rsidRDefault="005A6E0E" w:rsidP="005A6E0E">
            <w:pPr>
              <w:jc w:val="center"/>
              <w:rPr>
                <w:sz w:val="13"/>
                <w:szCs w:val="13"/>
              </w:rPr>
            </w:pPr>
            <w:r w:rsidRPr="005A6E0E">
              <w:rPr>
                <w:sz w:val="13"/>
                <w:szCs w:val="13"/>
              </w:rPr>
              <w:t>2015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6CC33B" w14:textId="77777777" w:rsidR="005A6E0E" w:rsidRPr="005A6E0E" w:rsidRDefault="005A6E0E" w:rsidP="005A6E0E">
            <w:pPr>
              <w:jc w:val="center"/>
              <w:rPr>
                <w:sz w:val="13"/>
                <w:szCs w:val="13"/>
              </w:rPr>
            </w:pPr>
            <w:r w:rsidRPr="005A6E0E">
              <w:rPr>
                <w:sz w:val="13"/>
                <w:szCs w:val="13"/>
              </w:rPr>
              <w:t>2016</w:t>
            </w:r>
          </w:p>
        </w:tc>
      </w:tr>
      <w:tr w:rsidR="005A6E0E" w:rsidRPr="005A6E0E" w14:paraId="634B3018" w14:textId="77777777" w:rsidTr="005A6E0E">
        <w:trPr>
          <w:gridAfter w:val="1"/>
          <w:wAfter w:w="17" w:type="dxa"/>
          <w:trHeight w:val="192"/>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77522C4B" w14:textId="77777777" w:rsidR="005A6E0E" w:rsidRPr="005A6E0E" w:rsidRDefault="005A6E0E" w:rsidP="005A6E0E">
            <w:pPr>
              <w:jc w:val="center"/>
              <w:rPr>
                <w:sz w:val="13"/>
                <w:szCs w:val="13"/>
              </w:rPr>
            </w:pPr>
            <w:r w:rsidRPr="005A6E0E">
              <w:rPr>
                <w:sz w:val="13"/>
                <w:szCs w:val="13"/>
              </w:rPr>
              <w:t>1.2.10</w:t>
            </w:r>
          </w:p>
        </w:tc>
        <w:tc>
          <w:tcPr>
            <w:tcW w:w="2505" w:type="dxa"/>
            <w:tcBorders>
              <w:top w:val="single" w:sz="4" w:space="0" w:color="auto"/>
              <w:left w:val="single" w:sz="4" w:space="0" w:color="auto"/>
              <w:bottom w:val="single" w:sz="4" w:space="0" w:color="auto"/>
              <w:right w:val="single" w:sz="4" w:space="0" w:color="auto"/>
            </w:tcBorders>
            <w:vAlign w:val="center"/>
            <w:hideMark/>
          </w:tcPr>
          <w:p w14:paraId="267A23A5" w14:textId="77777777" w:rsidR="005A6E0E" w:rsidRPr="005A6E0E" w:rsidRDefault="005A6E0E" w:rsidP="005A6E0E">
            <w:pPr>
              <w:jc w:val="center"/>
              <w:rPr>
                <w:sz w:val="13"/>
                <w:szCs w:val="13"/>
              </w:rPr>
            </w:pPr>
            <w:r w:rsidRPr="005A6E0E">
              <w:rPr>
                <w:sz w:val="13"/>
                <w:szCs w:val="13"/>
              </w:rPr>
              <w:t>Монтаж котельной Терморобот ТР-2х150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6B64815" w14:textId="77777777" w:rsidR="005A6E0E" w:rsidRPr="005A6E0E" w:rsidRDefault="005A6E0E" w:rsidP="005A6E0E">
            <w:pPr>
              <w:jc w:val="center"/>
              <w:rPr>
                <w:sz w:val="13"/>
                <w:szCs w:val="13"/>
              </w:rPr>
            </w:pPr>
            <w:r w:rsidRPr="005A6E0E">
              <w:rPr>
                <w:sz w:val="13"/>
                <w:szCs w:val="13"/>
              </w:rPr>
              <w:t>-</w:t>
            </w:r>
          </w:p>
        </w:tc>
        <w:tc>
          <w:tcPr>
            <w:tcW w:w="683" w:type="dxa"/>
            <w:tcBorders>
              <w:top w:val="single" w:sz="4" w:space="0" w:color="auto"/>
              <w:left w:val="single" w:sz="4" w:space="0" w:color="auto"/>
              <w:bottom w:val="single" w:sz="4" w:space="0" w:color="auto"/>
              <w:right w:val="single" w:sz="4" w:space="0" w:color="auto"/>
            </w:tcBorders>
            <w:vAlign w:val="center"/>
            <w:hideMark/>
          </w:tcPr>
          <w:p w14:paraId="09F830FD" w14:textId="77777777" w:rsidR="005A6E0E" w:rsidRPr="005A6E0E" w:rsidRDefault="005A6E0E" w:rsidP="005A6E0E">
            <w:pPr>
              <w:jc w:val="center"/>
              <w:rPr>
                <w:sz w:val="13"/>
                <w:szCs w:val="13"/>
              </w:rPr>
            </w:pPr>
            <w:r w:rsidRPr="005A6E0E">
              <w:rPr>
                <w:sz w:val="13"/>
                <w:szCs w:val="13"/>
              </w:rPr>
              <w:t>Котельная</w:t>
            </w:r>
          </w:p>
        </w:tc>
        <w:tc>
          <w:tcPr>
            <w:tcW w:w="1581" w:type="dxa"/>
            <w:tcBorders>
              <w:top w:val="single" w:sz="4" w:space="0" w:color="auto"/>
              <w:left w:val="single" w:sz="4" w:space="0" w:color="auto"/>
              <w:bottom w:val="single" w:sz="4" w:space="0" w:color="auto"/>
              <w:right w:val="single" w:sz="4" w:space="0" w:color="auto"/>
            </w:tcBorders>
            <w:vAlign w:val="center"/>
            <w:hideMark/>
          </w:tcPr>
          <w:p w14:paraId="117C07D8" w14:textId="77777777" w:rsidR="005A6E0E" w:rsidRPr="005A6E0E" w:rsidRDefault="005A6E0E" w:rsidP="005A6E0E">
            <w:pPr>
              <w:jc w:val="center"/>
              <w:rPr>
                <w:sz w:val="13"/>
                <w:szCs w:val="13"/>
              </w:rPr>
            </w:pPr>
            <w:r w:rsidRPr="005A6E0E">
              <w:rPr>
                <w:sz w:val="13"/>
                <w:szCs w:val="13"/>
              </w:rPr>
              <w:t>с. Калинкино. «ООШ»</w:t>
            </w:r>
          </w:p>
        </w:tc>
        <w:tc>
          <w:tcPr>
            <w:tcW w:w="667" w:type="dxa"/>
            <w:tcBorders>
              <w:top w:val="single" w:sz="4" w:space="0" w:color="auto"/>
              <w:left w:val="single" w:sz="4" w:space="0" w:color="auto"/>
              <w:bottom w:val="single" w:sz="4" w:space="0" w:color="auto"/>
              <w:right w:val="single" w:sz="4" w:space="0" w:color="auto"/>
            </w:tcBorders>
            <w:vAlign w:val="center"/>
            <w:hideMark/>
          </w:tcPr>
          <w:p w14:paraId="5E45AA35"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319F8AB2"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5098A787" w14:textId="77777777" w:rsidR="005A6E0E" w:rsidRPr="005A6E0E" w:rsidRDefault="005A6E0E" w:rsidP="005A6E0E">
            <w:pPr>
              <w:jc w:val="center"/>
              <w:rPr>
                <w:sz w:val="13"/>
                <w:szCs w:val="13"/>
              </w:rPr>
            </w:pPr>
            <w:r w:rsidRPr="005A6E0E">
              <w:rPr>
                <w:sz w:val="13"/>
                <w:szCs w:val="13"/>
              </w:rPr>
              <w:t>-</w:t>
            </w:r>
          </w:p>
        </w:tc>
        <w:tc>
          <w:tcPr>
            <w:tcW w:w="707" w:type="dxa"/>
            <w:tcBorders>
              <w:top w:val="single" w:sz="4" w:space="0" w:color="auto"/>
              <w:left w:val="single" w:sz="4" w:space="0" w:color="auto"/>
              <w:bottom w:val="single" w:sz="4" w:space="0" w:color="auto"/>
              <w:right w:val="single" w:sz="4" w:space="0" w:color="auto"/>
            </w:tcBorders>
            <w:vAlign w:val="center"/>
            <w:hideMark/>
          </w:tcPr>
          <w:p w14:paraId="0B5FD038"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75C3B694" w14:textId="77777777" w:rsidR="005A6E0E" w:rsidRPr="005A6E0E" w:rsidRDefault="005A6E0E" w:rsidP="005A6E0E">
            <w:pPr>
              <w:jc w:val="center"/>
              <w:rPr>
                <w:sz w:val="13"/>
                <w:szCs w:val="13"/>
              </w:rPr>
            </w:pPr>
            <w:r w:rsidRPr="005A6E0E">
              <w:rPr>
                <w:sz w:val="13"/>
                <w:szCs w:val="13"/>
              </w:rPr>
              <w:t>-</w:t>
            </w:r>
          </w:p>
        </w:tc>
        <w:tc>
          <w:tcPr>
            <w:tcW w:w="667" w:type="dxa"/>
            <w:tcBorders>
              <w:top w:val="single" w:sz="4" w:space="0" w:color="auto"/>
              <w:left w:val="single" w:sz="4" w:space="0" w:color="auto"/>
              <w:bottom w:val="single" w:sz="4" w:space="0" w:color="auto"/>
              <w:right w:val="single" w:sz="4" w:space="0" w:color="auto"/>
            </w:tcBorders>
            <w:vAlign w:val="center"/>
            <w:hideMark/>
          </w:tcPr>
          <w:p w14:paraId="70403B7B"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6B36D74A"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31EE2A98" w14:textId="77777777" w:rsidR="005A6E0E" w:rsidRPr="005A6E0E" w:rsidRDefault="005A6E0E" w:rsidP="005A6E0E">
            <w:pPr>
              <w:jc w:val="center"/>
              <w:rPr>
                <w:sz w:val="13"/>
                <w:szCs w:val="13"/>
              </w:rPr>
            </w:pPr>
            <w:r w:rsidRPr="005A6E0E">
              <w:rPr>
                <w:sz w:val="13"/>
                <w:szCs w:val="13"/>
              </w:rPr>
              <w:t>-</w:t>
            </w:r>
          </w:p>
        </w:tc>
        <w:tc>
          <w:tcPr>
            <w:tcW w:w="727" w:type="dxa"/>
            <w:tcBorders>
              <w:top w:val="single" w:sz="4" w:space="0" w:color="auto"/>
              <w:left w:val="single" w:sz="4" w:space="0" w:color="auto"/>
              <w:bottom w:val="single" w:sz="4" w:space="0" w:color="auto"/>
              <w:right w:val="single" w:sz="4" w:space="0" w:color="auto"/>
            </w:tcBorders>
            <w:vAlign w:val="center"/>
            <w:hideMark/>
          </w:tcPr>
          <w:p w14:paraId="18E4D4AD"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1DBFA0F4" w14:textId="77777777" w:rsidR="005A6E0E" w:rsidRPr="005A6E0E" w:rsidRDefault="005A6E0E" w:rsidP="005A6E0E">
            <w:pPr>
              <w:jc w:val="center"/>
              <w:rPr>
                <w:sz w:val="13"/>
                <w:szCs w:val="13"/>
              </w:rPr>
            </w:pPr>
            <w:r w:rsidRPr="005A6E0E">
              <w:rPr>
                <w:sz w:val="13"/>
                <w:szCs w:val="13"/>
              </w:rPr>
              <w:t>0,259</w:t>
            </w:r>
          </w:p>
        </w:tc>
        <w:tc>
          <w:tcPr>
            <w:tcW w:w="790" w:type="dxa"/>
            <w:tcBorders>
              <w:top w:val="single" w:sz="4" w:space="0" w:color="auto"/>
              <w:left w:val="single" w:sz="4" w:space="0" w:color="auto"/>
              <w:bottom w:val="single" w:sz="4" w:space="0" w:color="auto"/>
              <w:right w:val="single" w:sz="4" w:space="0" w:color="auto"/>
            </w:tcBorders>
            <w:vAlign w:val="center"/>
            <w:hideMark/>
          </w:tcPr>
          <w:p w14:paraId="5B8E7BA4" w14:textId="77777777" w:rsidR="005A6E0E" w:rsidRPr="005A6E0E" w:rsidRDefault="005A6E0E" w:rsidP="005A6E0E">
            <w:pPr>
              <w:jc w:val="center"/>
              <w:rPr>
                <w:sz w:val="13"/>
                <w:szCs w:val="13"/>
              </w:rPr>
            </w:pPr>
            <w:r w:rsidRPr="005A6E0E">
              <w:rPr>
                <w:sz w:val="13"/>
                <w:szCs w:val="13"/>
              </w:rPr>
              <w:t>2015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2A3BF7" w14:textId="77777777" w:rsidR="005A6E0E" w:rsidRPr="005A6E0E" w:rsidRDefault="005A6E0E" w:rsidP="005A6E0E">
            <w:pPr>
              <w:jc w:val="center"/>
              <w:rPr>
                <w:sz w:val="13"/>
                <w:szCs w:val="13"/>
              </w:rPr>
            </w:pPr>
            <w:r w:rsidRPr="005A6E0E">
              <w:rPr>
                <w:sz w:val="13"/>
                <w:szCs w:val="13"/>
              </w:rPr>
              <w:t>2016</w:t>
            </w:r>
          </w:p>
        </w:tc>
      </w:tr>
      <w:tr w:rsidR="005A6E0E" w:rsidRPr="005A6E0E" w14:paraId="0CE49B6A" w14:textId="77777777" w:rsidTr="005A6E0E">
        <w:trPr>
          <w:gridAfter w:val="1"/>
          <w:wAfter w:w="17" w:type="dxa"/>
          <w:trHeight w:val="192"/>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5680FFDB" w14:textId="77777777" w:rsidR="005A6E0E" w:rsidRPr="005A6E0E" w:rsidRDefault="005A6E0E" w:rsidP="005A6E0E">
            <w:pPr>
              <w:jc w:val="center"/>
              <w:rPr>
                <w:sz w:val="13"/>
                <w:szCs w:val="13"/>
              </w:rPr>
            </w:pPr>
            <w:r w:rsidRPr="005A6E0E">
              <w:rPr>
                <w:sz w:val="13"/>
                <w:szCs w:val="13"/>
              </w:rPr>
              <w:t>1.2.11</w:t>
            </w:r>
          </w:p>
        </w:tc>
        <w:tc>
          <w:tcPr>
            <w:tcW w:w="2505" w:type="dxa"/>
            <w:tcBorders>
              <w:top w:val="single" w:sz="4" w:space="0" w:color="auto"/>
              <w:left w:val="single" w:sz="4" w:space="0" w:color="auto"/>
              <w:bottom w:val="single" w:sz="4" w:space="0" w:color="auto"/>
              <w:right w:val="single" w:sz="4" w:space="0" w:color="auto"/>
            </w:tcBorders>
            <w:vAlign w:val="center"/>
            <w:hideMark/>
          </w:tcPr>
          <w:p w14:paraId="2DE4470E" w14:textId="77777777" w:rsidR="005A6E0E" w:rsidRPr="005A6E0E" w:rsidRDefault="005A6E0E" w:rsidP="005A6E0E">
            <w:pPr>
              <w:jc w:val="center"/>
              <w:rPr>
                <w:sz w:val="13"/>
                <w:szCs w:val="13"/>
              </w:rPr>
            </w:pPr>
            <w:r w:rsidRPr="005A6E0E">
              <w:rPr>
                <w:sz w:val="13"/>
                <w:szCs w:val="13"/>
              </w:rPr>
              <w:t>Монтаж котельной Терморобот ТР-40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986BD67" w14:textId="77777777" w:rsidR="005A6E0E" w:rsidRPr="005A6E0E" w:rsidRDefault="005A6E0E" w:rsidP="005A6E0E">
            <w:pPr>
              <w:jc w:val="center"/>
              <w:rPr>
                <w:sz w:val="13"/>
                <w:szCs w:val="13"/>
              </w:rPr>
            </w:pPr>
            <w:r w:rsidRPr="005A6E0E">
              <w:rPr>
                <w:sz w:val="13"/>
                <w:szCs w:val="13"/>
              </w:rPr>
              <w:t>-</w:t>
            </w:r>
          </w:p>
        </w:tc>
        <w:tc>
          <w:tcPr>
            <w:tcW w:w="683" w:type="dxa"/>
            <w:tcBorders>
              <w:top w:val="single" w:sz="4" w:space="0" w:color="auto"/>
              <w:left w:val="single" w:sz="4" w:space="0" w:color="auto"/>
              <w:bottom w:val="single" w:sz="4" w:space="0" w:color="auto"/>
              <w:right w:val="single" w:sz="4" w:space="0" w:color="auto"/>
            </w:tcBorders>
            <w:vAlign w:val="center"/>
            <w:hideMark/>
          </w:tcPr>
          <w:p w14:paraId="311CDFAD" w14:textId="77777777" w:rsidR="005A6E0E" w:rsidRPr="005A6E0E" w:rsidRDefault="005A6E0E" w:rsidP="005A6E0E">
            <w:pPr>
              <w:jc w:val="center"/>
              <w:rPr>
                <w:sz w:val="13"/>
                <w:szCs w:val="13"/>
              </w:rPr>
            </w:pPr>
            <w:r w:rsidRPr="005A6E0E">
              <w:rPr>
                <w:sz w:val="13"/>
                <w:szCs w:val="13"/>
              </w:rPr>
              <w:t>Котельная</w:t>
            </w:r>
          </w:p>
        </w:tc>
        <w:tc>
          <w:tcPr>
            <w:tcW w:w="1581" w:type="dxa"/>
            <w:tcBorders>
              <w:top w:val="single" w:sz="4" w:space="0" w:color="auto"/>
              <w:left w:val="single" w:sz="4" w:space="0" w:color="auto"/>
              <w:bottom w:val="single" w:sz="4" w:space="0" w:color="auto"/>
              <w:right w:val="single" w:sz="4" w:space="0" w:color="auto"/>
            </w:tcBorders>
            <w:vAlign w:val="center"/>
            <w:hideMark/>
          </w:tcPr>
          <w:p w14:paraId="3BBDBFB9" w14:textId="77777777" w:rsidR="005A6E0E" w:rsidRPr="005A6E0E" w:rsidRDefault="005A6E0E" w:rsidP="005A6E0E">
            <w:pPr>
              <w:jc w:val="center"/>
              <w:rPr>
                <w:sz w:val="13"/>
                <w:szCs w:val="13"/>
              </w:rPr>
            </w:pPr>
            <w:r w:rsidRPr="005A6E0E">
              <w:rPr>
                <w:sz w:val="13"/>
                <w:szCs w:val="13"/>
              </w:rPr>
              <w:t xml:space="preserve">с. Калинкино, д/сад. </w:t>
            </w:r>
          </w:p>
        </w:tc>
        <w:tc>
          <w:tcPr>
            <w:tcW w:w="667" w:type="dxa"/>
            <w:tcBorders>
              <w:top w:val="single" w:sz="4" w:space="0" w:color="auto"/>
              <w:left w:val="single" w:sz="4" w:space="0" w:color="auto"/>
              <w:bottom w:val="single" w:sz="4" w:space="0" w:color="auto"/>
              <w:right w:val="single" w:sz="4" w:space="0" w:color="auto"/>
            </w:tcBorders>
            <w:vAlign w:val="center"/>
            <w:hideMark/>
          </w:tcPr>
          <w:p w14:paraId="7970E7CE"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7B79D49A"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BDE0113" w14:textId="77777777" w:rsidR="005A6E0E" w:rsidRPr="005A6E0E" w:rsidRDefault="005A6E0E" w:rsidP="005A6E0E">
            <w:pPr>
              <w:jc w:val="center"/>
              <w:rPr>
                <w:sz w:val="13"/>
                <w:szCs w:val="13"/>
              </w:rPr>
            </w:pPr>
            <w:r w:rsidRPr="005A6E0E">
              <w:rPr>
                <w:sz w:val="13"/>
                <w:szCs w:val="13"/>
              </w:rPr>
              <w:t>-</w:t>
            </w:r>
          </w:p>
        </w:tc>
        <w:tc>
          <w:tcPr>
            <w:tcW w:w="707" w:type="dxa"/>
            <w:tcBorders>
              <w:top w:val="single" w:sz="4" w:space="0" w:color="auto"/>
              <w:left w:val="single" w:sz="4" w:space="0" w:color="auto"/>
              <w:bottom w:val="single" w:sz="4" w:space="0" w:color="auto"/>
              <w:right w:val="single" w:sz="4" w:space="0" w:color="auto"/>
            </w:tcBorders>
            <w:vAlign w:val="center"/>
            <w:hideMark/>
          </w:tcPr>
          <w:p w14:paraId="5EDBE362"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34AF0A42" w14:textId="77777777" w:rsidR="005A6E0E" w:rsidRPr="005A6E0E" w:rsidRDefault="005A6E0E" w:rsidP="005A6E0E">
            <w:pPr>
              <w:jc w:val="center"/>
              <w:rPr>
                <w:sz w:val="13"/>
                <w:szCs w:val="13"/>
              </w:rPr>
            </w:pPr>
            <w:r w:rsidRPr="005A6E0E">
              <w:rPr>
                <w:sz w:val="13"/>
                <w:szCs w:val="13"/>
              </w:rPr>
              <w:t>-</w:t>
            </w:r>
          </w:p>
        </w:tc>
        <w:tc>
          <w:tcPr>
            <w:tcW w:w="667" w:type="dxa"/>
            <w:tcBorders>
              <w:top w:val="single" w:sz="4" w:space="0" w:color="auto"/>
              <w:left w:val="single" w:sz="4" w:space="0" w:color="auto"/>
              <w:bottom w:val="single" w:sz="4" w:space="0" w:color="auto"/>
              <w:right w:val="single" w:sz="4" w:space="0" w:color="auto"/>
            </w:tcBorders>
            <w:vAlign w:val="center"/>
            <w:hideMark/>
          </w:tcPr>
          <w:p w14:paraId="3A294FC8"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5DE68246"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6F20905E" w14:textId="77777777" w:rsidR="005A6E0E" w:rsidRPr="005A6E0E" w:rsidRDefault="005A6E0E" w:rsidP="005A6E0E">
            <w:pPr>
              <w:jc w:val="center"/>
              <w:rPr>
                <w:sz w:val="13"/>
                <w:szCs w:val="13"/>
              </w:rPr>
            </w:pPr>
            <w:r w:rsidRPr="005A6E0E">
              <w:rPr>
                <w:sz w:val="13"/>
                <w:szCs w:val="13"/>
              </w:rPr>
              <w:t>-</w:t>
            </w:r>
          </w:p>
        </w:tc>
        <w:tc>
          <w:tcPr>
            <w:tcW w:w="727" w:type="dxa"/>
            <w:tcBorders>
              <w:top w:val="single" w:sz="4" w:space="0" w:color="auto"/>
              <w:left w:val="single" w:sz="4" w:space="0" w:color="auto"/>
              <w:bottom w:val="single" w:sz="4" w:space="0" w:color="auto"/>
              <w:right w:val="single" w:sz="4" w:space="0" w:color="auto"/>
            </w:tcBorders>
            <w:vAlign w:val="center"/>
            <w:hideMark/>
          </w:tcPr>
          <w:p w14:paraId="4F4F574A"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31D49683" w14:textId="77777777" w:rsidR="005A6E0E" w:rsidRPr="005A6E0E" w:rsidRDefault="005A6E0E" w:rsidP="005A6E0E">
            <w:pPr>
              <w:jc w:val="center"/>
              <w:rPr>
                <w:sz w:val="13"/>
                <w:szCs w:val="13"/>
              </w:rPr>
            </w:pPr>
            <w:r w:rsidRPr="005A6E0E">
              <w:rPr>
                <w:sz w:val="13"/>
                <w:szCs w:val="13"/>
              </w:rPr>
              <w:t>0,034</w:t>
            </w:r>
          </w:p>
        </w:tc>
        <w:tc>
          <w:tcPr>
            <w:tcW w:w="790" w:type="dxa"/>
            <w:tcBorders>
              <w:top w:val="single" w:sz="4" w:space="0" w:color="auto"/>
              <w:left w:val="single" w:sz="4" w:space="0" w:color="auto"/>
              <w:bottom w:val="single" w:sz="4" w:space="0" w:color="auto"/>
              <w:right w:val="single" w:sz="4" w:space="0" w:color="auto"/>
            </w:tcBorders>
            <w:vAlign w:val="center"/>
            <w:hideMark/>
          </w:tcPr>
          <w:p w14:paraId="439EF742" w14:textId="77777777" w:rsidR="005A6E0E" w:rsidRPr="005A6E0E" w:rsidRDefault="005A6E0E" w:rsidP="005A6E0E">
            <w:pPr>
              <w:jc w:val="center"/>
              <w:rPr>
                <w:sz w:val="13"/>
                <w:szCs w:val="13"/>
              </w:rPr>
            </w:pPr>
            <w:r w:rsidRPr="005A6E0E">
              <w:rPr>
                <w:sz w:val="13"/>
                <w:szCs w:val="13"/>
              </w:rPr>
              <w:t>2015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806662" w14:textId="77777777" w:rsidR="005A6E0E" w:rsidRPr="005A6E0E" w:rsidRDefault="005A6E0E" w:rsidP="005A6E0E">
            <w:pPr>
              <w:jc w:val="center"/>
              <w:rPr>
                <w:sz w:val="13"/>
                <w:szCs w:val="13"/>
              </w:rPr>
            </w:pPr>
            <w:r w:rsidRPr="005A6E0E">
              <w:rPr>
                <w:sz w:val="13"/>
                <w:szCs w:val="13"/>
              </w:rPr>
              <w:t>2016</w:t>
            </w:r>
          </w:p>
        </w:tc>
      </w:tr>
      <w:tr w:rsidR="005A6E0E" w:rsidRPr="005A6E0E" w14:paraId="1D0D49E9" w14:textId="77777777" w:rsidTr="005A6E0E">
        <w:trPr>
          <w:gridAfter w:val="1"/>
          <w:wAfter w:w="17" w:type="dxa"/>
          <w:trHeight w:val="192"/>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392AF4DE" w14:textId="77777777" w:rsidR="005A6E0E" w:rsidRPr="005A6E0E" w:rsidRDefault="005A6E0E" w:rsidP="005A6E0E">
            <w:pPr>
              <w:jc w:val="center"/>
              <w:rPr>
                <w:sz w:val="13"/>
                <w:szCs w:val="13"/>
              </w:rPr>
            </w:pPr>
            <w:r w:rsidRPr="005A6E0E">
              <w:rPr>
                <w:sz w:val="13"/>
                <w:szCs w:val="13"/>
              </w:rPr>
              <w:t>1.2.12</w:t>
            </w:r>
          </w:p>
        </w:tc>
        <w:tc>
          <w:tcPr>
            <w:tcW w:w="2505" w:type="dxa"/>
            <w:tcBorders>
              <w:top w:val="single" w:sz="4" w:space="0" w:color="auto"/>
              <w:left w:val="single" w:sz="4" w:space="0" w:color="auto"/>
              <w:bottom w:val="single" w:sz="4" w:space="0" w:color="auto"/>
              <w:right w:val="single" w:sz="4" w:space="0" w:color="auto"/>
            </w:tcBorders>
            <w:vAlign w:val="center"/>
            <w:hideMark/>
          </w:tcPr>
          <w:p w14:paraId="4000CDCD" w14:textId="77777777" w:rsidR="005A6E0E" w:rsidRPr="005A6E0E" w:rsidRDefault="005A6E0E" w:rsidP="005A6E0E">
            <w:pPr>
              <w:jc w:val="center"/>
              <w:rPr>
                <w:sz w:val="13"/>
                <w:szCs w:val="13"/>
              </w:rPr>
            </w:pPr>
            <w:r w:rsidRPr="005A6E0E">
              <w:rPr>
                <w:sz w:val="13"/>
                <w:szCs w:val="13"/>
              </w:rPr>
              <w:t>Монтаж котельной Терморобот ТР-100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9E4138D" w14:textId="77777777" w:rsidR="005A6E0E" w:rsidRPr="005A6E0E" w:rsidRDefault="005A6E0E" w:rsidP="005A6E0E">
            <w:pPr>
              <w:jc w:val="center"/>
              <w:rPr>
                <w:sz w:val="13"/>
                <w:szCs w:val="13"/>
              </w:rPr>
            </w:pPr>
            <w:r w:rsidRPr="005A6E0E">
              <w:rPr>
                <w:sz w:val="13"/>
                <w:szCs w:val="13"/>
              </w:rPr>
              <w:t>-</w:t>
            </w:r>
          </w:p>
        </w:tc>
        <w:tc>
          <w:tcPr>
            <w:tcW w:w="683" w:type="dxa"/>
            <w:tcBorders>
              <w:top w:val="single" w:sz="4" w:space="0" w:color="auto"/>
              <w:left w:val="single" w:sz="4" w:space="0" w:color="auto"/>
              <w:bottom w:val="single" w:sz="4" w:space="0" w:color="auto"/>
              <w:right w:val="single" w:sz="4" w:space="0" w:color="auto"/>
            </w:tcBorders>
            <w:vAlign w:val="center"/>
            <w:hideMark/>
          </w:tcPr>
          <w:p w14:paraId="3DCEFF82" w14:textId="77777777" w:rsidR="005A6E0E" w:rsidRPr="005A6E0E" w:rsidRDefault="005A6E0E" w:rsidP="005A6E0E">
            <w:pPr>
              <w:jc w:val="center"/>
              <w:rPr>
                <w:sz w:val="13"/>
                <w:szCs w:val="13"/>
              </w:rPr>
            </w:pPr>
            <w:r w:rsidRPr="005A6E0E">
              <w:rPr>
                <w:sz w:val="13"/>
                <w:szCs w:val="13"/>
              </w:rPr>
              <w:t>Котельная</w:t>
            </w:r>
          </w:p>
        </w:tc>
        <w:tc>
          <w:tcPr>
            <w:tcW w:w="1581" w:type="dxa"/>
            <w:tcBorders>
              <w:top w:val="single" w:sz="4" w:space="0" w:color="auto"/>
              <w:left w:val="single" w:sz="4" w:space="0" w:color="auto"/>
              <w:bottom w:val="single" w:sz="4" w:space="0" w:color="auto"/>
              <w:right w:val="single" w:sz="4" w:space="0" w:color="auto"/>
            </w:tcBorders>
            <w:vAlign w:val="center"/>
            <w:hideMark/>
          </w:tcPr>
          <w:p w14:paraId="492CFEA9" w14:textId="77777777" w:rsidR="005A6E0E" w:rsidRPr="005A6E0E" w:rsidRDefault="005A6E0E" w:rsidP="005A6E0E">
            <w:pPr>
              <w:jc w:val="center"/>
              <w:rPr>
                <w:sz w:val="13"/>
                <w:szCs w:val="13"/>
              </w:rPr>
            </w:pPr>
            <w:r w:rsidRPr="005A6E0E">
              <w:rPr>
                <w:sz w:val="13"/>
                <w:szCs w:val="13"/>
              </w:rPr>
              <w:t xml:space="preserve">с. Морозово, </w:t>
            </w:r>
            <w:r w:rsidRPr="005A6E0E">
              <w:rPr>
                <w:sz w:val="13"/>
                <w:szCs w:val="13"/>
              </w:rPr>
              <w:br/>
              <w:t>ул. Кооперативная, 40 (Школа)</w:t>
            </w:r>
          </w:p>
        </w:tc>
        <w:tc>
          <w:tcPr>
            <w:tcW w:w="667" w:type="dxa"/>
            <w:tcBorders>
              <w:top w:val="single" w:sz="4" w:space="0" w:color="auto"/>
              <w:left w:val="single" w:sz="4" w:space="0" w:color="auto"/>
              <w:bottom w:val="single" w:sz="4" w:space="0" w:color="auto"/>
              <w:right w:val="single" w:sz="4" w:space="0" w:color="auto"/>
            </w:tcBorders>
            <w:vAlign w:val="center"/>
            <w:hideMark/>
          </w:tcPr>
          <w:p w14:paraId="5E326A77"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4F2B4599"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4A19EDC6" w14:textId="77777777" w:rsidR="005A6E0E" w:rsidRPr="005A6E0E" w:rsidRDefault="005A6E0E" w:rsidP="005A6E0E">
            <w:pPr>
              <w:jc w:val="center"/>
              <w:rPr>
                <w:sz w:val="13"/>
                <w:szCs w:val="13"/>
              </w:rPr>
            </w:pPr>
            <w:r w:rsidRPr="005A6E0E">
              <w:rPr>
                <w:sz w:val="13"/>
                <w:szCs w:val="13"/>
              </w:rPr>
              <w:t>-</w:t>
            </w:r>
          </w:p>
        </w:tc>
        <w:tc>
          <w:tcPr>
            <w:tcW w:w="707" w:type="dxa"/>
            <w:tcBorders>
              <w:top w:val="single" w:sz="4" w:space="0" w:color="auto"/>
              <w:left w:val="single" w:sz="4" w:space="0" w:color="auto"/>
              <w:bottom w:val="single" w:sz="4" w:space="0" w:color="auto"/>
              <w:right w:val="single" w:sz="4" w:space="0" w:color="auto"/>
            </w:tcBorders>
            <w:vAlign w:val="center"/>
            <w:hideMark/>
          </w:tcPr>
          <w:p w14:paraId="5FC3B40C"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71DF1882" w14:textId="77777777" w:rsidR="005A6E0E" w:rsidRPr="005A6E0E" w:rsidRDefault="005A6E0E" w:rsidP="005A6E0E">
            <w:pPr>
              <w:jc w:val="center"/>
              <w:rPr>
                <w:sz w:val="13"/>
                <w:szCs w:val="13"/>
              </w:rPr>
            </w:pPr>
            <w:r w:rsidRPr="005A6E0E">
              <w:rPr>
                <w:sz w:val="13"/>
                <w:szCs w:val="13"/>
              </w:rPr>
              <w:t>-</w:t>
            </w:r>
          </w:p>
        </w:tc>
        <w:tc>
          <w:tcPr>
            <w:tcW w:w="667" w:type="dxa"/>
            <w:tcBorders>
              <w:top w:val="single" w:sz="4" w:space="0" w:color="auto"/>
              <w:left w:val="single" w:sz="4" w:space="0" w:color="auto"/>
              <w:bottom w:val="single" w:sz="4" w:space="0" w:color="auto"/>
              <w:right w:val="single" w:sz="4" w:space="0" w:color="auto"/>
            </w:tcBorders>
            <w:vAlign w:val="center"/>
            <w:hideMark/>
          </w:tcPr>
          <w:p w14:paraId="16BC1F80" w14:textId="77777777" w:rsidR="005A6E0E" w:rsidRPr="005A6E0E" w:rsidRDefault="005A6E0E" w:rsidP="005A6E0E">
            <w:pPr>
              <w:jc w:val="center"/>
              <w:rPr>
                <w:sz w:val="13"/>
                <w:szCs w:val="13"/>
              </w:rPr>
            </w:pPr>
            <w:r w:rsidRPr="005A6E0E">
              <w:rPr>
                <w:sz w:val="13"/>
                <w:szCs w:val="13"/>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4A11371C" w14:textId="77777777" w:rsidR="005A6E0E" w:rsidRPr="005A6E0E" w:rsidRDefault="005A6E0E" w:rsidP="005A6E0E">
            <w:pPr>
              <w:jc w:val="center"/>
              <w:rPr>
                <w:sz w:val="13"/>
                <w:szCs w:val="13"/>
              </w:rPr>
            </w:pPr>
            <w:r w:rsidRPr="005A6E0E">
              <w:rPr>
                <w:sz w:val="13"/>
                <w:szCs w:val="13"/>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117BFD33" w14:textId="77777777" w:rsidR="005A6E0E" w:rsidRPr="005A6E0E" w:rsidRDefault="005A6E0E" w:rsidP="005A6E0E">
            <w:pPr>
              <w:jc w:val="center"/>
              <w:rPr>
                <w:sz w:val="13"/>
                <w:szCs w:val="13"/>
              </w:rPr>
            </w:pPr>
            <w:r w:rsidRPr="005A6E0E">
              <w:rPr>
                <w:sz w:val="13"/>
                <w:szCs w:val="13"/>
              </w:rPr>
              <w:t>-</w:t>
            </w:r>
          </w:p>
        </w:tc>
        <w:tc>
          <w:tcPr>
            <w:tcW w:w="727" w:type="dxa"/>
            <w:tcBorders>
              <w:top w:val="single" w:sz="4" w:space="0" w:color="auto"/>
              <w:left w:val="single" w:sz="4" w:space="0" w:color="auto"/>
              <w:bottom w:val="single" w:sz="4" w:space="0" w:color="auto"/>
              <w:right w:val="single" w:sz="4" w:space="0" w:color="auto"/>
            </w:tcBorders>
            <w:vAlign w:val="center"/>
            <w:hideMark/>
          </w:tcPr>
          <w:p w14:paraId="5CAD40B4" w14:textId="77777777" w:rsidR="005A6E0E" w:rsidRPr="005A6E0E" w:rsidRDefault="005A6E0E" w:rsidP="005A6E0E">
            <w:pPr>
              <w:jc w:val="center"/>
              <w:rPr>
                <w:sz w:val="13"/>
                <w:szCs w:val="13"/>
              </w:rPr>
            </w:pPr>
            <w:r w:rsidRPr="005A6E0E">
              <w:rPr>
                <w:sz w:val="13"/>
                <w:szCs w:val="13"/>
              </w:rPr>
              <w:t>-</w:t>
            </w:r>
          </w:p>
        </w:tc>
        <w:tc>
          <w:tcPr>
            <w:tcW w:w="644" w:type="dxa"/>
            <w:tcBorders>
              <w:top w:val="single" w:sz="4" w:space="0" w:color="auto"/>
              <w:left w:val="single" w:sz="4" w:space="0" w:color="auto"/>
              <w:bottom w:val="single" w:sz="4" w:space="0" w:color="auto"/>
              <w:right w:val="single" w:sz="4" w:space="0" w:color="auto"/>
            </w:tcBorders>
            <w:vAlign w:val="center"/>
            <w:hideMark/>
          </w:tcPr>
          <w:p w14:paraId="7D98158D" w14:textId="77777777" w:rsidR="005A6E0E" w:rsidRPr="005A6E0E" w:rsidRDefault="005A6E0E" w:rsidP="005A6E0E">
            <w:pPr>
              <w:jc w:val="center"/>
              <w:rPr>
                <w:sz w:val="13"/>
                <w:szCs w:val="13"/>
              </w:rPr>
            </w:pPr>
            <w:r w:rsidRPr="005A6E0E">
              <w:rPr>
                <w:sz w:val="13"/>
                <w:szCs w:val="13"/>
              </w:rPr>
              <w:t>0,086</w:t>
            </w:r>
          </w:p>
        </w:tc>
        <w:tc>
          <w:tcPr>
            <w:tcW w:w="790" w:type="dxa"/>
            <w:tcBorders>
              <w:top w:val="single" w:sz="4" w:space="0" w:color="auto"/>
              <w:left w:val="single" w:sz="4" w:space="0" w:color="auto"/>
              <w:bottom w:val="single" w:sz="4" w:space="0" w:color="auto"/>
              <w:right w:val="single" w:sz="4" w:space="0" w:color="auto"/>
            </w:tcBorders>
            <w:vAlign w:val="center"/>
            <w:hideMark/>
          </w:tcPr>
          <w:p w14:paraId="4E7FAC19" w14:textId="77777777" w:rsidR="005A6E0E" w:rsidRPr="005A6E0E" w:rsidRDefault="005A6E0E" w:rsidP="005A6E0E">
            <w:pPr>
              <w:jc w:val="center"/>
              <w:rPr>
                <w:sz w:val="13"/>
                <w:szCs w:val="13"/>
              </w:rPr>
            </w:pPr>
            <w:r w:rsidRPr="005A6E0E">
              <w:rPr>
                <w:sz w:val="13"/>
                <w:szCs w:val="13"/>
              </w:rPr>
              <w:t>2016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FA07E3" w14:textId="77777777" w:rsidR="005A6E0E" w:rsidRPr="005A6E0E" w:rsidRDefault="005A6E0E" w:rsidP="005A6E0E">
            <w:pPr>
              <w:jc w:val="center"/>
              <w:rPr>
                <w:sz w:val="13"/>
                <w:szCs w:val="13"/>
              </w:rPr>
            </w:pPr>
            <w:r w:rsidRPr="005A6E0E">
              <w:rPr>
                <w:sz w:val="13"/>
                <w:szCs w:val="13"/>
              </w:rPr>
              <w:t>2016</w:t>
            </w:r>
          </w:p>
        </w:tc>
      </w:tr>
      <w:tr w:rsidR="005A6E0E" w:rsidRPr="005A6E0E" w14:paraId="6F17F529" w14:textId="77777777" w:rsidTr="005A6E0E">
        <w:trPr>
          <w:trHeight w:val="206"/>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21D93D33" w14:textId="77777777" w:rsidR="005A6E0E" w:rsidRPr="005A6E0E" w:rsidRDefault="005A6E0E" w:rsidP="005A6E0E">
            <w:pPr>
              <w:jc w:val="center"/>
              <w:rPr>
                <w:sz w:val="13"/>
                <w:szCs w:val="13"/>
              </w:rPr>
            </w:pPr>
            <w:r w:rsidRPr="005A6E0E">
              <w:rPr>
                <w:sz w:val="13"/>
                <w:szCs w:val="13"/>
              </w:rPr>
              <w:t>1.3</w:t>
            </w:r>
          </w:p>
        </w:tc>
        <w:tc>
          <w:tcPr>
            <w:tcW w:w="15346" w:type="dxa"/>
            <w:gridSpan w:val="17"/>
            <w:tcBorders>
              <w:top w:val="single" w:sz="4" w:space="0" w:color="auto"/>
              <w:left w:val="single" w:sz="4" w:space="0" w:color="auto"/>
              <w:bottom w:val="single" w:sz="4" w:space="0" w:color="auto"/>
              <w:right w:val="single" w:sz="4" w:space="0" w:color="auto"/>
            </w:tcBorders>
            <w:vAlign w:val="center"/>
            <w:hideMark/>
          </w:tcPr>
          <w:p w14:paraId="260D80EE" w14:textId="77777777" w:rsidR="005A6E0E" w:rsidRPr="005A6E0E" w:rsidRDefault="005A6E0E" w:rsidP="005A6E0E">
            <w:pPr>
              <w:rPr>
                <w:sz w:val="13"/>
                <w:szCs w:val="13"/>
              </w:rPr>
            </w:pPr>
            <w:r w:rsidRPr="005A6E0E">
              <w:rPr>
                <w:sz w:val="13"/>
                <w:szCs w:val="13"/>
              </w:rPr>
              <w:t>Увеличение пропускной способности существующих тепловых сетей в целях подключения потребителей</w:t>
            </w:r>
          </w:p>
        </w:tc>
      </w:tr>
      <w:tr w:rsidR="005A6E0E" w:rsidRPr="005A6E0E" w14:paraId="52413025" w14:textId="77777777" w:rsidTr="005A6E0E">
        <w:trPr>
          <w:trHeight w:val="206"/>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052529C6" w14:textId="77777777" w:rsidR="005A6E0E" w:rsidRPr="005A6E0E" w:rsidRDefault="005A6E0E" w:rsidP="005A6E0E">
            <w:pPr>
              <w:jc w:val="center"/>
              <w:rPr>
                <w:sz w:val="13"/>
                <w:szCs w:val="13"/>
              </w:rPr>
            </w:pPr>
            <w:r w:rsidRPr="005A6E0E">
              <w:rPr>
                <w:sz w:val="13"/>
                <w:szCs w:val="13"/>
              </w:rPr>
              <w:t>1.4</w:t>
            </w:r>
          </w:p>
        </w:tc>
        <w:tc>
          <w:tcPr>
            <w:tcW w:w="15346" w:type="dxa"/>
            <w:gridSpan w:val="17"/>
            <w:tcBorders>
              <w:top w:val="single" w:sz="4" w:space="0" w:color="auto"/>
              <w:left w:val="single" w:sz="4" w:space="0" w:color="auto"/>
              <w:bottom w:val="single" w:sz="4" w:space="0" w:color="auto"/>
              <w:right w:val="single" w:sz="4" w:space="0" w:color="auto"/>
            </w:tcBorders>
            <w:vAlign w:val="center"/>
            <w:hideMark/>
          </w:tcPr>
          <w:p w14:paraId="7DC0386A" w14:textId="77777777" w:rsidR="005A6E0E" w:rsidRPr="005A6E0E" w:rsidRDefault="005A6E0E" w:rsidP="005A6E0E">
            <w:pPr>
              <w:rPr>
                <w:sz w:val="13"/>
                <w:szCs w:val="13"/>
              </w:rPr>
            </w:pPr>
            <w:r w:rsidRPr="005A6E0E">
              <w:rPr>
                <w:sz w:val="13"/>
                <w:szCs w:val="13"/>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bl>
    <w:p w14:paraId="29E0DC2D" w14:textId="77777777" w:rsidR="005A6E0E" w:rsidRPr="005A6E0E" w:rsidRDefault="005A6E0E" w:rsidP="005A6E0E">
      <w:pPr>
        <w:rPr>
          <w:sz w:val="20"/>
          <w:szCs w:val="20"/>
        </w:rPr>
      </w:pPr>
      <w:r w:rsidRPr="005A6E0E">
        <w:rPr>
          <w:sz w:val="20"/>
          <w:szCs w:val="20"/>
        </w:rPr>
        <w:br w:type="page"/>
      </w:r>
    </w:p>
    <w:tbl>
      <w:tblPr>
        <w:tblW w:w="15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97"/>
        <w:gridCol w:w="2495"/>
        <w:gridCol w:w="1325"/>
        <w:gridCol w:w="678"/>
        <w:gridCol w:w="1575"/>
        <w:gridCol w:w="663"/>
        <w:gridCol w:w="836"/>
        <w:gridCol w:w="851"/>
        <w:gridCol w:w="701"/>
        <w:gridCol w:w="640"/>
        <w:gridCol w:w="663"/>
        <w:gridCol w:w="836"/>
        <w:gridCol w:w="851"/>
        <w:gridCol w:w="724"/>
        <w:gridCol w:w="640"/>
        <w:gridCol w:w="786"/>
        <w:gridCol w:w="1039"/>
        <w:gridCol w:w="6"/>
      </w:tblGrid>
      <w:tr w:rsidR="005A6E0E" w:rsidRPr="005A6E0E" w14:paraId="15940BF9" w14:textId="77777777" w:rsidTr="005A6E0E">
        <w:trPr>
          <w:gridAfter w:val="1"/>
          <w:wAfter w:w="6" w:type="dxa"/>
          <w:trHeight w:val="152"/>
        </w:trPr>
        <w:tc>
          <w:tcPr>
            <w:tcW w:w="497" w:type="dxa"/>
            <w:tcBorders>
              <w:top w:val="single" w:sz="4" w:space="0" w:color="auto"/>
              <w:left w:val="single" w:sz="4" w:space="0" w:color="auto"/>
              <w:bottom w:val="single" w:sz="4" w:space="0" w:color="auto"/>
              <w:right w:val="single" w:sz="4" w:space="0" w:color="auto"/>
            </w:tcBorders>
            <w:vAlign w:val="center"/>
            <w:hideMark/>
          </w:tcPr>
          <w:p w14:paraId="326B70EE" w14:textId="77777777" w:rsidR="005A6E0E" w:rsidRPr="005A6E0E" w:rsidRDefault="005A6E0E" w:rsidP="005A6E0E">
            <w:pPr>
              <w:jc w:val="center"/>
              <w:rPr>
                <w:sz w:val="13"/>
                <w:szCs w:val="13"/>
              </w:rPr>
            </w:pPr>
            <w:r w:rsidRPr="005A6E0E">
              <w:rPr>
                <w:sz w:val="13"/>
                <w:szCs w:val="13"/>
              </w:rPr>
              <w:lastRenderedPageBreak/>
              <w:t>1</w:t>
            </w:r>
          </w:p>
        </w:tc>
        <w:tc>
          <w:tcPr>
            <w:tcW w:w="2495" w:type="dxa"/>
            <w:tcBorders>
              <w:top w:val="single" w:sz="4" w:space="0" w:color="auto"/>
              <w:left w:val="single" w:sz="4" w:space="0" w:color="auto"/>
              <w:bottom w:val="single" w:sz="4" w:space="0" w:color="auto"/>
              <w:right w:val="single" w:sz="4" w:space="0" w:color="auto"/>
            </w:tcBorders>
            <w:vAlign w:val="center"/>
            <w:hideMark/>
          </w:tcPr>
          <w:p w14:paraId="5ED83858" w14:textId="77777777" w:rsidR="005A6E0E" w:rsidRPr="005A6E0E" w:rsidRDefault="005A6E0E" w:rsidP="005A6E0E">
            <w:pPr>
              <w:jc w:val="center"/>
              <w:rPr>
                <w:sz w:val="13"/>
                <w:szCs w:val="13"/>
              </w:rPr>
            </w:pPr>
            <w:r w:rsidRPr="005A6E0E">
              <w:rPr>
                <w:sz w:val="13"/>
                <w:szCs w:val="13"/>
              </w:rPr>
              <w:t>2</w:t>
            </w:r>
          </w:p>
        </w:tc>
        <w:tc>
          <w:tcPr>
            <w:tcW w:w="1325" w:type="dxa"/>
            <w:tcBorders>
              <w:top w:val="single" w:sz="4" w:space="0" w:color="auto"/>
              <w:left w:val="single" w:sz="4" w:space="0" w:color="auto"/>
              <w:bottom w:val="single" w:sz="4" w:space="0" w:color="auto"/>
              <w:right w:val="single" w:sz="4" w:space="0" w:color="auto"/>
            </w:tcBorders>
            <w:noWrap/>
            <w:vAlign w:val="center"/>
            <w:hideMark/>
          </w:tcPr>
          <w:p w14:paraId="27F678AA" w14:textId="77777777" w:rsidR="005A6E0E" w:rsidRPr="005A6E0E" w:rsidRDefault="005A6E0E" w:rsidP="005A6E0E">
            <w:pPr>
              <w:jc w:val="center"/>
              <w:rPr>
                <w:sz w:val="13"/>
                <w:szCs w:val="13"/>
              </w:rPr>
            </w:pPr>
            <w:r w:rsidRPr="005A6E0E">
              <w:rPr>
                <w:sz w:val="13"/>
                <w:szCs w:val="13"/>
              </w:rPr>
              <w:t>3</w:t>
            </w:r>
          </w:p>
        </w:tc>
        <w:tc>
          <w:tcPr>
            <w:tcW w:w="678" w:type="dxa"/>
            <w:tcBorders>
              <w:top w:val="single" w:sz="4" w:space="0" w:color="auto"/>
              <w:left w:val="single" w:sz="4" w:space="0" w:color="auto"/>
              <w:bottom w:val="single" w:sz="4" w:space="0" w:color="auto"/>
              <w:right w:val="single" w:sz="4" w:space="0" w:color="auto"/>
            </w:tcBorders>
            <w:noWrap/>
            <w:vAlign w:val="center"/>
            <w:hideMark/>
          </w:tcPr>
          <w:p w14:paraId="357FCC6D" w14:textId="77777777" w:rsidR="005A6E0E" w:rsidRPr="005A6E0E" w:rsidRDefault="005A6E0E" w:rsidP="005A6E0E">
            <w:pPr>
              <w:jc w:val="center"/>
              <w:rPr>
                <w:sz w:val="13"/>
                <w:szCs w:val="13"/>
              </w:rPr>
            </w:pPr>
            <w:r w:rsidRPr="005A6E0E">
              <w:rPr>
                <w:sz w:val="13"/>
                <w:szCs w:val="13"/>
              </w:rPr>
              <w:t>4</w:t>
            </w:r>
          </w:p>
        </w:tc>
        <w:tc>
          <w:tcPr>
            <w:tcW w:w="1575" w:type="dxa"/>
            <w:tcBorders>
              <w:top w:val="single" w:sz="4" w:space="0" w:color="auto"/>
              <w:left w:val="single" w:sz="4" w:space="0" w:color="auto"/>
              <w:bottom w:val="single" w:sz="4" w:space="0" w:color="auto"/>
              <w:right w:val="single" w:sz="4" w:space="0" w:color="auto"/>
            </w:tcBorders>
            <w:noWrap/>
            <w:vAlign w:val="center"/>
            <w:hideMark/>
          </w:tcPr>
          <w:p w14:paraId="02D2540F" w14:textId="77777777" w:rsidR="005A6E0E" w:rsidRPr="005A6E0E" w:rsidRDefault="005A6E0E" w:rsidP="005A6E0E">
            <w:pPr>
              <w:jc w:val="center"/>
              <w:rPr>
                <w:sz w:val="13"/>
                <w:szCs w:val="13"/>
              </w:rPr>
            </w:pPr>
            <w:r w:rsidRPr="005A6E0E">
              <w:rPr>
                <w:sz w:val="13"/>
                <w:szCs w:val="13"/>
              </w:rPr>
              <w:t>5</w:t>
            </w:r>
          </w:p>
        </w:tc>
        <w:tc>
          <w:tcPr>
            <w:tcW w:w="663" w:type="dxa"/>
            <w:tcBorders>
              <w:top w:val="single" w:sz="4" w:space="0" w:color="auto"/>
              <w:left w:val="single" w:sz="4" w:space="0" w:color="auto"/>
              <w:bottom w:val="single" w:sz="4" w:space="0" w:color="auto"/>
              <w:right w:val="single" w:sz="4" w:space="0" w:color="auto"/>
            </w:tcBorders>
            <w:noWrap/>
            <w:vAlign w:val="center"/>
            <w:hideMark/>
          </w:tcPr>
          <w:p w14:paraId="59EF6A7C" w14:textId="77777777" w:rsidR="005A6E0E" w:rsidRPr="005A6E0E" w:rsidRDefault="005A6E0E" w:rsidP="005A6E0E">
            <w:pPr>
              <w:jc w:val="center"/>
              <w:rPr>
                <w:sz w:val="13"/>
                <w:szCs w:val="13"/>
              </w:rPr>
            </w:pPr>
            <w:r w:rsidRPr="005A6E0E">
              <w:rPr>
                <w:sz w:val="13"/>
                <w:szCs w:val="13"/>
              </w:rPr>
              <w:t>6.1</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50D5093D" w14:textId="77777777" w:rsidR="005A6E0E" w:rsidRPr="005A6E0E" w:rsidRDefault="005A6E0E" w:rsidP="005A6E0E">
            <w:pPr>
              <w:jc w:val="center"/>
              <w:rPr>
                <w:sz w:val="13"/>
                <w:szCs w:val="13"/>
              </w:rPr>
            </w:pPr>
            <w:r w:rsidRPr="005A6E0E">
              <w:rPr>
                <w:sz w:val="13"/>
                <w:szCs w:val="13"/>
              </w:rPr>
              <w:t>6.2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7D0531D" w14:textId="77777777" w:rsidR="005A6E0E" w:rsidRPr="005A6E0E" w:rsidRDefault="005A6E0E" w:rsidP="005A6E0E">
            <w:pPr>
              <w:jc w:val="center"/>
              <w:rPr>
                <w:sz w:val="13"/>
                <w:szCs w:val="13"/>
              </w:rPr>
            </w:pPr>
            <w:r w:rsidRPr="005A6E0E">
              <w:rPr>
                <w:sz w:val="13"/>
                <w:szCs w:val="13"/>
              </w:rPr>
              <w:t>6.3</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2E112CDE" w14:textId="77777777" w:rsidR="005A6E0E" w:rsidRPr="005A6E0E" w:rsidRDefault="005A6E0E" w:rsidP="005A6E0E">
            <w:pPr>
              <w:jc w:val="center"/>
              <w:rPr>
                <w:sz w:val="13"/>
                <w:szCs w:val="13"/>
              </w:rPr>
            </w:pPr>
            <w:r w:rsidRPr="005A6E0E">
              <w:rPr>
                <w:sz w:val="13"/>
                <w:szCs w:val="13"/>
              </w:rPr>
              <w:t>6.4</w:t>
            </w:r>
          </w:p>
        </w:tc>
        <w:tc>
          <w:tcPr>
            <w:tcW w:w="640" w:type="dxa"/>
            <w:tcBorders>
              <w:top w:val="single" w:sz="4" w:space="0" w:color="auto"/>
              <w:left w:val="single" w:sz="4" w:space="0" w:color="auto"/>
              <w:bottom w:val="single" w:sz="4" w:space="0" w:color="auto"/>
              <w:right w:val="single" w:sz="4" w:space="0" w:color="auto"/>
            </w:tcBorders>
            <w:noWrap/>
            <w:vAlign w:val="center"/>
            <w:hideMark/>
          </w:tcPr>
          <w:p w14:paraId="63F3165D" w14:textId="77777777" w:rsidR="005A6E0E" w:rsidRPr="005A6E0E" w:rsidRDefault="005A6E0E" w:rsidP="005A6E0E">
            <w:pPr>
              <w:jc w:val="center"/>
              <w:rPr>
                <w:sz w:val="13"/>
                <w:szCs w:val="13"/>
              </w:rPr>
            </w:pPr>
            <w:r w:rsidRPr="005A6E0E">
              <w:rPr>
                <w:sz w:val="13"/>
                <w:szCs w:val="13"/>
              </w:rPr>
              <w:t>6.5</w:t>
            </w:r>
          </w:p>
        </w:tc>
        <w:tc>
          <w:tcPr>
            <w:tcW w:w="663" w:type="dxa"/>
            <w:tcBorders>
              <w:top w:val="single" w:sz="4" w:space="0" w:color="auto"/>
              <w:left w:val="single" w:sz="4" w:space="0" w:color="auto"/>
              <w:bottom w:val="single" w:sz="4" w:space="0" w:color="auto"/>
              <w:right w:val="single" w:sz="4" w:space="0" w:color="auto"/>
            </w:tcBorders>
            <w:noWrap/>
            <w:vAlign w:val="center"/>
            <w:hideMark/>
          </w:tcPr>
          <w:p w14:paraId="7FADE631" w14:textId="77777777" w:rsidR="005A6E0E" w:rsidRPr="005A6E0E" w:rsidRDefault="005A6E0E" w:rsidP="005A6E0E">
            <w:pPr>
              <w:jc w:val="center"/>
              <w:rPr>
                <w:sz w:val="13"/>
                <w:szCs w:val="13"/>
              </w:rPr>
            </w:pPr>
            <w:r w:rsidRPr="005A6E0E">
              <w:rPr>
                <w:sz w:val="13"/>
                <w:szCs w:val="13"/>
              </w:rPr>
              <w:t>7.1</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4D64E208" w14:textId="77777777" w:rsidR="005A6E0E" w:rsidRPr="005A6E0E" w:rsidRDefault="005A6E0E" w:rsidP="005A6E0E">
            <w:pPr>
              <w:jc w:val="center"/>
              <w:rPr>
                <w:sz w:val="13"/>
                <w:szCs w:val="13"/>
              </w:rPr>
            </w:pPr>
            <w:r w:rsidRPr="005A6E0E">
              <w:rPr>
                <w:sz w:val="13"/>
                <w:szCs w:val="13"/>
              </w:rPr>
              <w:t>7.2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2402D0A" w14:textId="77777777" w:rsidR="005A6E0E" w:rsidRPr="005A6E0E" w:rsidRDefault="005A6E0E" w:rsidP="005A6E0E">
            <w:pPr>
              <w:jc w:val="center"/>
              <w:rPr>
                <w:sz w:val="13"/>
                <w:szCs w:val="13"/>
              </w:rPr>
            </w:pPr>
            <w:r w:rsidRPr="005A6E0E">
              <w:rPr>
                <w:sz w:val="13"/>
                <w:szCs w:val="13"/>
              </w:rPr>
              <w:t>7.3</w:t>
            </w:r>
          </w:p>
        </w:tc>
        <w:tc>
          <w:tcPr>
            <w:tcW w:w="724" w:type="dxa"/>
            <w:tcBorders>
              <w:top w:val="single" w:sz="4" w:space="0" w:color="auto"/>
              <w:left w:val="single" w:sz="4" w:space="0" w:color="auto"/>
              <w:bottom w:val="single" w:sz="4" w:space="0" w:color="auto"/>
              <w:right w:val="single" w:sz="4" w:space="0" w:color="auto"/>
            </w:tcBorders>
            <w:noWrap/>
            <w:vAlign w:val="center"/>
            <w:hideMark/>
          </w:tcPr>
          <w:p w14:paraId="630CB432" w14:textId="77777777" w:rsidR="005A6E0E" w:rsidRPr="005A6E0E" w:rsidRDefault="005A6E0E" w:rsidP="005A6E0E">
            <w:pPr>
              <w:jc w:val="center"/>
              <w:rPr>
                <w:sz w:val="13"/>
                <w:szCs w:val="13"/>
              </w:rPr>
            </w:pPr>
            <w:r w:rsidRPr="005A6E0E">
              <w:rPr>
                <w:sz w:val="13"/>
                <w:szCs w:val="13"/>
              </w:rPr>
              <w:t>7.4</w:t>
            </w:r>
          </w:p>
        </w:tc>
        <w:tc>
          <w:tcPr>
            <w:tcW w:w="640" w:type="dxa"/>
            <w:tcBorders>
              <w:top w:val="single" w:sz="4" w:space="0" w:color="auto"/>
              <w:left w:val="single" w:sz="4" w:space="0" w:color="auto"/>
              <w:bottom w:val="single" w:sz="4" w:space="0" w:color="auto"/>
              <w:right w:val="single" w:sz="4" w:space="0" w:color="auto"/>
            </w:tcBorders>
            <w:noWrap/>
            <w:vAlign w:val="center"/>
            <w:hideMark/>
          </w:tcPr>
          <w:p w14:paraId="7969BAA7" w14:textId="77777777" w:rsidR="005A6E0E" w:rsidRPr="005A6E0E" w:rsidRDefault="005A6E0E" w:rsidP="005A6E0E">
            <w:pPr>
              <w:jc w:val="center"/>
              <w:rPr>
                <w:sz w:val="13"/>
                <w:szCs w:val="13"/>
              </w:rPr>
            </w:pPr>
            <w:r w:rsidRPr="005A6E0E">
              <w:rPr>
                <w:sz w:val="13"/>
                <w:szCs w:val="13"/>
              </w:rPr>
              <w:t>7.5</w:t>
            </w:r>
          </w:p>
        </w:tc>
        <w:tc>
          <w:tcPr>
            <w:tcW w:w="786" w:type="dxa"/>
            <w:tcBorders>
              <w:top w:val="single" w:sz="4" w:space="0" w:color="auto"/>
              <w:left w:val="single" w:sz="4" w:space="0" w:color="auto"/>
              <w:bottom w:val="single" w:sz="4" w:space="0" w:color="auto"/>
              <w:right w:val="single" w:sz="4" w:space="0" w:color="auto"/>
            </w:tcBorders>
            <w:noWrap/>
            <w:vAlign w:val="center"/>
            <w:hideMark/>
          </w:tcPr>
          <w:p w14:paraId="682A865C" w14:textId="77777777" w:rsidR="005A6E0E" w:rsidRPr="005A6E0E" w:rsidRDefault="005A6E0E" w:rsidP="005A6E0E">
            <w:pPr>
              <w:jc w:val="center"/>
              <w:rPr>
                <w:sz w:val="13"/>
                <w:szCs w:val="13"/>
              </w:rPr>
            </w:pPr>
            <w:r w:rsidRPr="005A6E0E">
              <w:rPr>
                <w:sz w:val="13"/>
                <w:szCs w:val="13"/>
              </w:rPr>
              <w:t>8</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427174A1" w14:textId="77777777" w:rsidR="005A6E0E" w:rsidRPr="005A6E0E" w:rsidRDefault="005A6E0E" w:rsidP="005A6E0E">
            <w:pPr>
              <w:jc w:val="center"/>
              <w:rPr>
                <w:sz w:val="13"/>
                <w:szCs w:val="13"/>
              </w:rPr>
            </w:pPr>
            <w:r w:rsidRPr="005A6E0E">
              <w:rPr>
                <w:sz w:val="13"/>
                <w:szCs w:val="13"/>
              </w:rPr>
              <w:t>9</w:t>
            </w:r>
          </w:p>
        </w:tc>
      </w:tr>
      <w:tr w:rsidR="005A6E0E" w:rsidRPr="005A6E0E" w14:paraId="5CCD099D" w14:textId="77777777" w:rsidTr="005A6E0E">
        <w:trPr>
          <w:trHeight w:val="152"/>
        </w:trPr>
        <w:tc>
          <w:tcPr>
            <w:tcW w:w="15806" w:type="dxa"/>
            <w:gridSpan w:val="18"/>
            <w:tcBorders>
              <w:top w:val="single" w:sz="4" w:space="0" w:color="auto"/>
              <w:left w:val="single" w:sz="4" w:space="0" w:color="auto"/>
              <w:bottom w:val="single" w:sz="4" w:space="0" w:color="auto"/>
              <w:right w:val="single" w:sz="4" w:space="0" w:color="auto"/>
            </w:tcBorders>
            <w:noWrap/>
            <w:vAlign w:val="center"/>
            <w:hideMark/>
          </w:tcPr>
          <w:p w14:paraId="6B9C0DDF" w14:textId="77777777" w:rsidR="005A6E0E" w:rsidRPr="005A6E0E" w:rsidRDefault="005A6E0E" w:rsidP="005A6E0E">
            <w:pPr>
              <w:rPr>
                <w:sz w:val="13"/>
                <w:szCs w:val="13"/>
              </w:rPr>
            </w:pPr>
            <w:r w:rsidRPr="005A6E0E">
              <w:rPr>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A6E0E" w:rsidRPr="005A6E0E" w14:paraId="09ED7A29" w14:textId="77777777" w:rsidTr="005A6E0E">
        <w:trPr>
          <w:gridAfter w:val="1"/>
          <w:wAfter w:w="6" w:type="dxa"/>
          <w:trHeight w:val="546"/>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40F6B190" w14:textId="77777777" w:rsidR="005A6E0E" w:rsidRPr="005A6E0E" w:rsidRDefault="005A6E0E" w:rsidP="005A6E0E">
            <w:pPr>
              <w:jc w:val="center"/>
              <w:rPr>
                <w:sz w:val="13"/>
                <w:szCs w:val="13"/>
              </w:rPr>
            </w:pPr>
            <w:r w:rsidRPr="005A6E0E">
              <w:rPr>
                <w:sz w:val="13"/>
                <w:szCs w:val="13"/>
              </w:rPr>
              <w:t>2.1</w:t>
            </w:r>
          </w:p>
        </w:tc>
        <w:tc>
          <w:tcPr>
            <w:tcW w:w="2495" w:type="dxa"/>
            <w:tcBorders>
              <w:top w:val="single" w:sz="4" w:space="0" w:color="auto"/>
              <w:left w:val="single" w:sz="4" w:space="0" w:color="auto"/>
              <w:bottom w:val="single" w:sz="4" w:space="0" w:color="auto"/>
              <w:right w:val="single" w:sz="4" w:space="0" w:color="auto"/>
            </w:tcBorders>
            <w:vAlign w:val="center"/>
            <w:hideMark/>
          </w:tcPr>
          <w:p w14:paraId="5306BFDF" w14:textId="77777777" w:rsidR="005A6E0E" w:rsidRPr="005A6E0E" w:rsidRDefault="005A6E0E" w:rsidP="005A6E0E">
            <w:pPr>
              <w:jc w:val="center"/>
              <w:rPr>
                <w:sz w:val="13"/>
                <w:szCs w:val="13"/>
              </w:rPr>
            </w:pPr>
            <w:r w:rsidRPr="005A6E0E">
              <w:rPr>
                <w:sz w:val="13"/>
                <w:szCs w:val="13"/>
              </w:rPr>
              <w:t xml:space="preserve">Строительство тепловых сетей для подключения котельной № 1 </w:t>
            </w:r>
            <w:r w:rsidRPr="005A6E0E">
              <w:rPr>
                <w:sz w:val="13"/>
                <w:szCs w:val="13"/>
              </w:rPr>
              <w:br/>
              <w:t xml:space="preserve">от котельной № 18, № 2 от № 18, № ЭЧ-17 от № 18, № 13 от № 14 </w:t>
            </w:r>
            <w:r w:rsidRPr="005A6E0E">
              <w:rPr>
                <w:sz w:val="13"/>
                <w:szCs w:val="13"/>
              </w:rPr>
              <w:br/>
              <w:t>пгт. Промышленная, Промышленновский муниципальный округ</w:t>
            </w:r>
          </w:p>
        </w:tc>
        <w:tc>
          <w:tcPr>
            <w:tcW w:w="1325" w:type="dxa"/>
            <w:tcBorders>
              <w:top w:val="single" w:sz="4" w:space="0" w:color="auto"/>
              <w:left w:val="single" w:sz="4" w:space="0" w:color="auto"/>
              <w:bottom w:val="single" w:sz="4" w:space="0" w:color="auto"/>
              <w:right w:val="single" w:sz="4" w:space="0" w:color="auto"/>
            </w:tcBorders>
            <w:vAlign w:val="center"/>
            <w:hideMark/>
          </w:tcPr>
          <w:p w14:paraId="44FBB0B1" w14:textId="77777777" w:rsidR="005A6E0E" w:rsidRPr="005A6E0E" w:rsidRDefault="005A6E0E" w:rsidP="005A6E0E">
            <w:pPr>
              <w:jc w:val="center"/>
              <w:rPr>
                <w:sz w:val="13"/>
                <w:szCs w:val="13"/>
              </w:rPr>
            </w:pPr>
            <w:r w:rsidRPr="005A6E0E">
              <w:rPr>
                <w:sz w:val="13"/>
                <w:szCs w:val="13"/>
              </w:rPr>
              <w:t>-</w:t>
            </w:r>
          </w:p>
        </w:tc>
        <w:tc>
          <w:tcPr>
            <w:tcW w:w="678" w:type="dxa"/>
            <w:tcBorders>
              <w:top w:val="single" w:sz="4" w:space="0" w:color="auto"/>
              <w:left w:val="single" w:sz="4" w:space="0" w:color="auto"/>
              <w:bottom w:val="single" w:sz="4" w:space="0" w:color="auto"/>
              <w:right w:val="single" w:sz="4" w:space="0" w:color="auto"/>
            </w:tcBorders>
            <w:vAlign w:val="center"/>
            <w:hideMark/>
          </w:tcPr>
          <w:p w14:paraId="06B6589C" w14:textId="77777777" w:rsidR="005A6E0E" w:rsidRPr="005A6E0E" w:rsidRDefault="005A6E0E" w:rsidP="005A6E0E">
            <w:pPr>
              <w:jc w:val="center"/>
              <w:rPr>
                <w:sz w:val="13"/>
                <w:szCs w:val="13"/>
              </w:rPr>
            </w:pPr>
            <w:r w:rsidRPr="005A6E0E">
              <w:rPr>
                <w:sz w:val="13"/>
                <w:szCs w:val="13"/>
              </w:rPr>
              <w:t>Тепловая сеть</w:t>
            </w:r>
          </w:p>
        </w:tc>
        <w:tc>
          <w:tcPr>
            <w:tcW w:w="1575" w:type="dxa"/>
            <w:tcBorders>
              <w:top w:val="single" w:sz="4" w:space="0" w:color="auto"/>
              <w:left w:val="single" w:sz="4" w:space="0" w:color="auto"/>
              <w:bottom w:val="single" w:sz="4" w:space="0" w:color="auto"/>
              <w:right w:val="single" w:sz="4" w:space="0" w:color="auto"/>
            </w:tcBorders>
            <w:vAlign w:val="center"/>
            <w:hideMark/>
          </w:tcPr>
          <w:p w14:paraId="1C721823" w14:textId="77777777" w:rsidR="005A6E0E" w:rsidRPr="005A6E0E" w:rsidRDefault="005A6E0E" w:rsidP="005A6E0E">
            <w:pPr>
              <w:jc w:val="center"/>
              <w:rPr>
                <w:sz w:val="13"/>
                <w:szCs w:val="13"/>
              </w:rPr>
            </w:pPr>
            <w:r w:rsidRPr="005A6E0E">
              <w:rPr>
                <w:sz w:val="13"/>
                <w:szCs w:val="13"/>
              </w:rPr>
              <w:t>пгт. Промышленная, Промышленновский муниципальный округ</w:t>
            </w:r>
          </w:p>
        </w:tc>
        <w:tc>
          <w:tcPr>
            <w:tcW w:w="663" w:type="dxa"/>
            <w:tcBorders>
              <w:top w:val="single" w:sz="4" w:space="0" w:color="auto"/>
              <w:left w:val="single" w:sz="4" w:space="0" w:color="auto"/>
              <w:bottom w:val="single" w:sz="4" w:space="0" w:color="auto"/>
              <w:right w:val="single" w:sz="4" w:space="0" w:color="auto"/>
            </w:tcBorders>
            <w:vAlign w:val="center"/>
            <w:hideMark/>
          </w:tcPr>
          <w:p w14:paraId="6014CAC8"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vAlign w:val="center"/>
            <w:hideMark/>
          </w:tcPr>
          <w:p w14:paraId="18B45338"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E948C9" w14:textId="77777777" w:rsidR="005A6E0E" w:rsidRPr="005A6E0E" w:rsidRDefault="005A6E0E" w:rsidP="005A6E0E">
            <w:pPr>
              <w:jc w:val="center"/>
              <w:rPr>
                <w:sz w:val="13"/>
                <w:szCs w:val="13"/>
              </w:rPr>
            </w:pPr>
            <w:r w:rsidRPr="005A6E0E">
              <w:rPr>
                <w:sz w:val="13"/>
                <w:szCs w:val="13"/>
              </w:rPr>
              <w:t>-</w:t>
            </w:r>
          </w:p>
        </w:tc>
        <w:tc>
          <w:tcPr>
            <w:tcW w:w="701" w:type="dxa"/>
            <w:tcBorders>
              <w:top w:val="single" w:sz="4" w:space="0" w:color="auto"/>
              <w:left w:val="single" w:sz="4" w:space="0" w:color="auto"/>
              <w:bottom w:val="single" w:sz="4" w:space="0" w:color="auto"/>
              <w:right w:val="single" w:sz="4" w:space="0" w:color="auto"/>
            </w:tcBorders>
            <w:vAlign w:val="center"/>
            <w:hideMark/>
          </w:tcPr>
          <w:p w14:paraId="089A1EC4" w14:textId="77777777" w:rsidR="005A6E0E" w:rsidRPr="005A6E0E" w:rsidRDefault="005A6E0E" w:rsidP="005A6E0E">
            <w:pPr>
              <w:jc w:val="center"/>
              <w:rPr>
                <w:sz w:val="13"/>
                <w:szCs w:val="13"/>
              </w:rPr>
            </w:pPr>
            <w:r w:rsidRPr="005A6E0E">
              <w:rPr>
                <w:sz w:val="13"/>
                <w:szCs w:val="13"/>
              </w:rPr>
              <w:t>-</w:t>
            </w:r>
          </w:p>
        </w:tc>
        <w:tc>
          <w:tcPr>
            <w:tcW w:w="640" w:type="dxa"/>
            <w:tcBorders>
              <w:top w:val="single" w:sz="4" w:space="0" w:color="auto"/>
              <w:left w:val="single" w:sz="4" w:space="0" w:color="auto"/>
              <w:bottom w:val="single" w:sz="4" w:space="0" w:color="auto"/>
              <w:right w:val="single" w:sz="4" w:space="0" w:color="auto"/>
            </w:tcBorders>
            <w:vAlign w:val="center"/>
            <w:hideMark/>
          </w:tcPr>
          <w:p w14:paraId="1B9AED38" w14:textId="77777777" w:rsidR="005A6E0E" w:rsidRPr="005A6E0E" w:rsidRDefault="005A6E0E" w:rsidP="005A6E0E">
            <w:pPr>
              <w:jc w:val="center"/>
              <w:rPr>
                <w:sz w:val="13"/>
                <w:szCs w:val="13"/>
              </w:rPr>
            </w:pPr>
            <w:r w:rsidRPr="005A6E0E">
              <w:rPr>
                <w:sz w:val="13"/>
                <w:szCs w:val="13"/>
              </w:rPr>
              <w:t>-</w:t>
            </w:r>
          </w:p>
        </w:tc>
        <w:tc>
          <w:tcPr>
            <w:tcW w:w="663" w:type="dxa"/>
            <w:tcBorders>
              <w:top w:val="single" w:sz="4" w:space="0" w:color="auto"/>
              <w:left w:val="single" w:sz="4" w:space="0" w:color="auto"/>
              <w:bottom w:val="single" w:sz="4" w:space="0" w:color="auto"/>
              <w:right w:val="single" w:sz="4" w:space="0" w:color="auto"/>
            </w:tcBorders>
            <w:vAlign w:val="center"/>
            <w:hideMark/>
          </w:tcPr>
          <w:p w14:paraId="218B30AC"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vAlign w:val="center"/>
            <w:hideMark/>
          </w:tcPr>
          <w:p w14:paraId="73D6FA37"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4A17FA" w14:textId="77777777" w:rsidR="005A6E0E" w:rsidRPr="005A6E0E" w:rsidRDefault="005A6E0E" w:rsidP="005A6E0E">
            <w:pPr>
              <w:jc w:val="center"/>
              <w:rPr>
                <w:sz w:val="13"/>
                <w:szCs w:val="13"/>
              </w:rPr>
            </w:pPr>
            <w:r w:rsidRPr="005A6E0E">
              <w:rPr>
                <w:sz w:val="13"/>
                <w:szCs w:val="13"/>
              </w:rPr>
              <w:t>1,22</w:t>
            </w:r>
          </w:p>
        </w:tc>
        <w:tc>
          <w:tcPr>
            <w:tcW w:w="724" w:type="dxa"/>
            <w:tcBorders>
              <w:top w:val="single" w:sz="4" w:space="0" w:color="auto"/>
              <w:left w:val="single" w:sz="4" w:space="0" w:color="auto"/>
              <w:bottom w:val="single" w:sz="4" w:space="0" w:color="auto"/>
              <w:right w:val="single" w:sz="4" w:space="0" w:color="auto"/>
            </w:tcBorders>
            <w:vAlign w:val="center"/>
            <w:hideMark/>
          </w:tcPr>
          <w:p w14:paraId="4A869F5F" w14:textId="77777777" w:rsidR="005A6E0E" w:rsidRPr="005A6E0E" w:rsidRDefault="005A6E0E" w:rsidP="005A6E0E">
            <w:pPr>
              <w:jc w:val="center"/>
              <w:rPr>
                <w:sz w:val="13"/>
                <w:szCs w:val="13"/>
              </w:rPr>
            </w:pPr>
            <w:r w:rsidRPr="005A6E0E">
              <w:rPr>
                <w:sz w:val="13"/>
                <w:szCs w:val="13"/>
              </w:rPr>
              <w:t>-</w:t>
            </w:r>
          </w:p>
        </w:tc>
        <w:tc>
          <w:tcPr>
            <w:tcW w:w="640" w:type="dxa"/>
            <w:tcBorders>
              <w:top w:val="single" w:sz="4" w:space="0" w:color="auto"/>
              <w:left w:val="single" w:sz="4" w:space="0" w:color="auto"/>
              <w:bottom w:val="single" w:sz="4" w:space="0" w:color="auto"/>
              <w:right w:val="single" w:sz="4" w:space="0" w:color="auto"/>
            </w:tcBorders>
            <w:vAlign w:val="center"/>
            <w:hideMark/>
          </w:tcPr>
          <w:p w14:paraId="299CD947" w14:textId="77777777" w:rsidR="005A6E0E" w:rsidRPr="005A6E0E" w:rsidRDefault="005A6E0E" w:rsidP="005A6E0E">
            <w:pPr>
              <w:jc w:val="center"/>
              <w:rPr>
                <w:sz w:val="13"/>
                <w:szCs w:val="13"/>
              </w:rPr>
            </w:pPr>
            <w:r w:rsidRPr="005A6E0E">
              <w:rPr>
                <w:sz w:val="13"/>
                <w:szCs w:val="13"/>
              </w:rPr>
              <w:t>-</w:t>
            </w:r>
          </w:p>
        </w:tc>
        <w:tc>
          <w:tcPr>
            <w:tcW w:w="786" w:type="dxa"/>
            <w:tcBorders>
              <w:top w:val="single" w:sz="4" w:space="0" w:color="auto"/>
              <w:left w:val="single" w:sz="4" w:space="0" w:color="auto"/>
              <w:bottom w:val="single" w:sz="4" w:space="0" w:color="auto"/>
              <w:right w:val="single" w:sz="4" w:space="0" w:color="auto"/>
            </w:tcBorders>
            <w:vAlign w:val="center"/>
            <w:hideMark/>
          </w:tcPr>
          <w:p w14:paraId="01484380" w14:textId="77777777" w:rsidR="005A6E0E" w:rsidRPr="005A6E0E" w:rsidRDefault="005A6E0E" w:rsidP="005A6E0E">
            <w:pPr>
              <w:jc w:val="center"/>
              <w:rPr>
                <w:sz w:val="13"/>
                <w:szCs w:val="13"/>
              </w:rPr>
            </w:pPr>
            <w:r w:rsidRPr="005A6E0E">
              <w:rPr>
                <w:sz w:val="13"/>
                <w:szCs w:val="13"/>
              </w:rPr>
              <w:t>2017</w:t>
            </w:r>
          </w:p>
        </w:tc>
        <w:tc>
          <w:tcPr>
            <w:tcW w:w="1039" w:type="dxa"/>
            <w:tcBorders>
              <w:top w:val="single" w:sz="4" w:space="0" w:color="auto"/>
              <w:left w:val="single" w:sz="4" w:space="0" w:color="auto"/>
              <w:bottom w:val="single" w:sz="4" w:space="0" w:color="auto"/>
              <w:right w:val="single" w:sz="4" w:space="0" w:color="auto"/>
            </w:tcBorders>
            <w:vAlign w:val="center"/>
            <w:hideMark/>
          </w:tcPr>
          <w:p w14:paraId="4C523CA6" w14:textId="77777777" w:rsidR="005A6E0E" w:rsidRPr="005A6E0E" w:rsidRDefault="005A6E0E" w:rsidP="005A6E0E">
            <w:pPr>
              <w:jc w:val="center"/>
              <w:rPr>
                <w:sz w:val="13"/>
                <w:szCs w:val="13"/>
              </w:rPr>
            </w:pPr>
            <w:r w:rsidRPr="005A6E0E">
              <w:rPr>
                <w:sz w:val="13"/>
                <w:szCs w:val="13"/>
              </w:rPr>
              <w:t>2017</w:t>
            </w:r>
          </w:p>
        </w:tc>
      </w:tr>
      <w:tr w:rsidR="005A6E0E" w:rsidRPr="005A6E0E" w14:paraId="2E0F40DB" w14:textId="77777777" w:rsidTr="005A6E0E">
        <w:trPr>
          <w:gridAfter w:val="1"/>
          <w:wAfter w:w="6" w:type="dxa"/>
          <w:trHeight w:val="398"/>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76742B44" w14:textId="77777777" w:rsidR="005A6E0E" w:rsidRPr="005A6E0E" w:rsidRDefault="005A6E0E" w:rsidP="005A6E0E">
            <w:pPr>
              <w:jc w:val="center"/>
              <w:rPr>
                <w:sz w:val="13"/>
                <w:szCs w:val="13"/>
              </w:rPr>
            </w:pPr>
            <w:r w:rsidRPr="005A6E0E">
              <w:rPr>
                <w:sz w:val="13"/>
                <w:szCs w:val="13"/>
              </w:rPr>
              <w:t>2.2</w:t>
            </w:r>
          </w:p>
        </w:tc>
        <w:tc>
          <w:tcPr>
            <w:tcW w:w="2495" w:type="dxa"/>
            <w:tcBorders>
              <w:top w:val="single" w:sz="4" w:space="0" w:color="auto"/>
              <w:left w:val="single" w:sz="4" w:space="0" w:color="auto"/>
              <w:bottom w:val="single" w:sz="4" w:space="0" w:color="auto"/>
              <w:right w:val="single" w:sz="4" w:space="0" w:color="auto"/>
            </w:tcBorders>
            <w:vAlign w:val="center"/>
            <w:hideMark/>
          </w:tcPr>
          <w:p w14:paraId="61ACCEA1" w14:textId="77777777" w:rsidR="005A6E0E" w:rsidRPr="005A6E0E" w:rsidRDefault="005A6E0E" w:rsidP="005A6E0E">
            <w:pPr>
              <w:jc w:val="center"/>
              <w:rPr>
                <w:sz w:val="13"/>
                <w:szCs w:val="13"/>
              </w:rPr>
            </w:pPr>
            <w:r w:rsidRPr="005A6E0E">
              <w:rPr>
                <w:sz w:val="13"/>
                <w:szCs w:val="13"/>
              </w:rPr>
              <w:t xml:space="preserve">Строительство тепловой сети </w:t>
            </w:r>
            <w:r w:rsidRPr="005A6E0E">
              <w:rPr>
                <w:sz w:val="13"/>
                <w:szCs w:val="13"/>
              </w:rPr>
              <w:br/>
              <w:t>от ул. Кузбасская до ул. Транспортная пгт. Промышленная</w:t>
            </w:r>
          </w:p>
        </w:tc>
        <w:tc>
          <w:tcPr>
            <w:tcW w:w="1325" w:type="dxa"/>
            <w:tcBorders>
              <w:top w:val="single" w:sz="4" w:space="0" w:color="auto"/>
              <w:left w:val="single" w:sz="4" w:space="0" w:color="auto"/>
              <w:bottom w:val="single" w:sz="4" w:space="0" w:color="auto"/>
              <w:right w:val="single" w:sz="4" w:space="0" w:color="auto"/>
            </w:tcBorders>
            <w:vAlign w:val="center"/>
            <w:hideMark/>
          </w:tcPr>
          <w:p w14:paraId="3D7FEB4D" w14:textId="77777777" w:rsidR="005A6E0E" w:rsidRPr="005A6E0E" w:rsidRDefault="005A6E0E" w:rsidP="005A6E0E">
            <w:pPr>
              <w:jc w:val="center"/>
              <w:rPr>
                <w:sz w:val="13"/>
                <w:szCs w:val="13"/>
              </w:rPr>
            </w:pPr>
            <w:r w:rsidRPr="005A6E0E">
              <w:rPr>
                <w:sz w:val="13"/>
                <w:szCs w:val="13"/>
              </w:rPr>
              <w:t>-</w:t>
            </w:r>
          </w:p>
        </w:tc>
        <w:tc>
          <w:tcPr>
            <w:tcW w:w="678" w:type="dxa"/>
            <w:tcBorders>
              <w:top w:val="single" w:sz="4" w:space="0" w:color="auto"/>
              <w:left w:val="single" w:sz="4" w:space="0" w:color="auto"/>
              <w:bottom w:val="single" w:sz="4" w:space="0" w:color="auto"/>
              <w:right w:val="single" w:sz="4" w:space="0" w:color="auto"/>
            </w:tcBorders>
            <w:vAlign w:val="center"/>
            <w:hideMark/>
          </w:tcPr>
          <w:p w14:paraId="6F72C9A1" w14:textId="77777777" w:rsidR="005A6E0E" w:rsidRPr="005A6E0E" w:rsidRDefault="005A6E0E" w:rsidP="005A6E0E">
            <w:pPr>
              <w:jc w:val="center"/>
              <w:rPr>
                <w:sz w:val="13"/>
                <w:szCs w:val="13"/>
              </w:rPr>
            </w:pPr>
            <w:r w:rsidRPr="005A6E0E">
              <w:rPr>
                <w:sz w:val="13"/>
                <w:szCs w:val="13"/>
              </w:rPr>
              <w:t>Тепловая сеть</w:t>
            </w:r>
          </w:p>
        </w:tc>
        <w:tc>
          <w:tcPr>
            <w:tcW w:w="1575" w:type="dxa"/>
            <w:tcBorders>
              <w:top w:val="single" w:sz="4" w:space="0" w:color="auto"/>
              <w:left w:val="single" w:sz="4" w:space="0" w:color="auto"/>
              <w:bottom w:val="single" w:sz="4" w:space="0" w:color="auto"/>
              <w:right w:val="single" w:sz="4" w:space="0" w:color="auto"/>
            </w:tcBorders>
            <w:vAlign w:val="center"/>
            <w:hideMark/>
          </w:tcPr>
          <w:p w14:paraId="21AE0B78" w14:textId="77777777" w:rsidR="005A6E0E" w:rsidRPr="005A6E0E" w:rsidRDefault="005A6E0E" w:rsidP="005A6E0E">
            <w:pPr>
              <w:jc w:val="center"/>
              <w:rPr>
                <w:sz w:val="13"/>
                <w:szCs w:val="13"/>
              </w:rPr>
            </w:pPr>
            <w:r w:rsidRPr="005A6E0E">
              <w:rPr>
                <w:sz w:val="13"/>
                <w:szCs w:val="13"/>
              </w:rPr>
              <w:t xml:space="preserve">пгт. Промышленная, </w:t>
            </w:r>
            <w:r w:rsidRPr="005A6E0E">
              <w:rPr>
                <w:sz w:val="13"/>
                <w:szCs w:val="13"/>
              </w:rPr>
              <w:br/>
              <w:t xml:space="preserve">от ул. Кузбасская </w:t>
            </w:r>
            <w:r w:rsidRPr="005A6E0E">
              <w:rPr>
                <w:sz w:val="13"/>
                <w:szCs w:val="13"/>
              </w:rPr>
              <w:br/>
              <w:t xml:space="preserve">до ул. Транспортная, </w:t>
            </w:r>
            <w:r w:rsidRPr="005A6E0E">
              <w:rPr>
                <w:sz w:val="13"/>
                <w:szCs w:val="13"/>
              </w:rPr>
              <w:br/>
              <w:t xml:space="preserve">от котельной №15 </w:t>
            </w:r>
            <w:r w:rsidRPr="005A6E0E">
              <w:rPr>
                <w:sz w:val="13"/>
                <w:szCs w:val="13"/>
              </w:rPr>
              <w:br/>
              <w:t>до котельной №11</w:t>
            </w:r>
          </w:p>
        </w:tc>
        <w:tc>
          <w:tcPr>
            <w:tcW w:w="663" w:type="dxa"/>
            <w:tcBorders>
              <w:top w:val="single" w:sz="4" w:space="0" w:color="auto"/>
              <w:left w:val="single" w:sz="4" w:space="0" w:color="auto"/>
              <w:bottom w:val="single" w:sz="4" w:space="0" w:color="auto"/>
              <w:right w:val="single" w:sz="4" w:space="0" w:color="auto"/>
            </w:tcBorders>
            <w:vAlign w:val="center"/>
            <w:hideMark/>
          </w:tcPr>
          <w:p w14:paraId="2CFAB650"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vAlign w:val="center"/>
            <w:hideMark/>
          </w:tcPr>
          <w:p w14:paraId="2930EBFD"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DA02FB" w14:textId="77777777" w:rsidR="005A6E0E" w:rsidRPr="005A6E0E" w:rsidRDefault="005A6E0E" w:rsidP="005A6E0E">
            <w:pPr>
              <w:jc w:val="center"/>
              <w:rPr>
                <w:sz w:val="13"/>
                <w:szCs w:val="13"/>
              </w:rPr>
            </w:pPr>
            <w:r w:rsidRPr="005A6E0E">
              <w:rPr>
                <w:sz w:val="13"/>
                <w:szCs w:val="13"/>
              </w:rPr>
              <w:t>-</w:t>
            </w:r>
          </w:p>
        </w:tc>
        <w:tc>
          <w:tcPr>
            <w:tcW w:w="701" w:type="dxa"/>
            <w:tcBorders>
              <w:top w:val="single" w:sz="4" w:space="0" w:color="auto"/>
              <w:left w:val="single" w:sz="4" w:space="0" w:color="auto"/>
              <w:bottom w:val="single" w:sz="4" w:space="0" w:color="auto"/>
              <w:right w:val="single" w:sz="4" w:space="0" w:color="auto"/>
            </w:tcBorders>
            <w:vAlign w:val="center"/>
            <w:hideMark/>
          </w:tcPr>
          <w:p w14:paraId="4AB12841" w14:textId="77777777" w:rsidR="005A6E0E" w:rsidRPr="005A6E0E" w:rsidRDefault="005A6E0E" w:rsidP="005A6E0E">
            <w:pPr>
              <w:jc w:val="center"/>
              <w:rPr>
                <w:sz w:val="13"/>
                <w:szCs w:val="13"/>
              </w:rPr>
            </w:pPr>
            <w:r w:rsidRPr="005A6E0E">
              <w:rPr>
                <w:sz w:val="13"/>
                <w:szCs w:val="13"/>
              </w:rPr>
              <w:t>-</w:t>
            </w:r>
          </w:p>
        </w:tc>
        <w:tc>
          <w:tcPr>
            <w:tcW w:w="640" w:type="dxa"/>
            <w:tcBorders>
              <w:top w:val="single" w:sz="4" w:space="0" w:color="auto"/>
              <w:left w:val="single" w:sz="4" w:space="0" w:color="auto"/>
              <w:bottom w:val="single" w:sz="4" w:space="0" w:color="auto"/>
              <w:right w:val="single" w:sz="4" w:space="0" w:color="auto"/>
            </w:tcBorders>
            <w:vAlign w:val="center"/>
            <w:hideMark/>
          </w:tcPr>
          <w:p w14:paraId="096233FC" w14:textId="77777777" w:rsidR="005A6E0E" w:rsidRPr="005A6E0E" w:rsidRDefault="005A6E0E" w:rsidP="005A6E0E">
            <w:pPr>
              <w:jc w:val="center"/>
              <w:rPr>
                <w:sz w:val="13"/>
                <w:szCs w:val="13"/>
              </w:rPr>
            </w:pPr>
            <w:r w:rsidRPr="005A6E0E">
              <w:rPr>
                <w:sz w:val="13"/>
                <w:szCs w:val="13"/>
              </w:rPr>
              <w:t>-</w:t>
            </w:r>
          </w:p>
        </w:tc>
        <w:tc>
          <w:tcPr>
            <w:tcW w:w="663" w:type="dxa"/>
            <w:tcBorders>
              <w:top w:val="single" w:sz="4" w:space="0" w:color="auto"/>
              <w:left w:val="single" w:sz="4" w:space="0" w:color="auto"/>
              <w:bottom w:val="single" w:sz="4" w:space="0" w:color="auto"/>
              <w:right w:val="single" w:sz="4" w:space="0" w:color="auto"/>
            </w:tcBorders>
            <w:vAlign w:val="center"/>
            <w:hideMark/>
          </w:tcPr>
          <w:p w14:paraId="17711361"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vAlign w:val="center"/>
            <w:hideMark/>
          </w:tcPr>
          <w:p w14:paraId="680138FE"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1F4506D" w14:textId="77777777" w:rsidR="005A6E0E" w:rsidRPr="005A6E0E" w:rsidRDefault="005A6E0E" w:rsidP="005A6E0E">
            <w:pPr>
              <w:jc w:val="center"/>
              <w:rPr>
                <w:sz w:val="13"/>
                <w:szCs w:val="13"/>
              </w:rPr>
            </w:pPr>
            <w:r w:rsidRPr="005A6E0E">
              <w:rPr>
                <w:sz w:val="13"/>
                <w:szCs w:val="13"/>
              </w:rPr>
              <w:t>0,159</w:t>
            </w:r>
          </w:p>
        </w:tc>
        <w:tc>
          <w:tcPr>
            <w:tcW w:w="724" w:type="dxa"/>
            <w:tcBorders>
              <w:top w:val="single" w:sz="4" w:space="0" w:color="auto"/>
              <w:left w:val="single" w:sz="4" w:space="0" w:color="auto"/>
              <w:bottom w:val="single" w:sz="4" w:space="0" w:color="auto"/>
              <w:right w:val="single" w:sz="4" w:space="0" w:color="auto"/>
            </w:tcBorders>
            <w:vAlign w:val="center"/>
            <w:hideMark/>
          </w:tcPr>
          <w:p w14:paraId="64BE2B81" w14:textId="77777777" w:rsidR="005A6E0E" w:rsidRPr="005A6E0E" w:rsidRDefault="005A6E0E" w:rsidP="005A6E0E">
            <w:pPr>
              <w:jc w:val="center"/>
              <w:rPr>
                <w:sz w:val="13"/>
                <w:szCs w:val="13"/>
              </w:rPr>
            </w:pPr>
            <w:r w:rsidRPr="005A6E0E">
              <w:rPr>
                <w:sz w:val="13"/>
                <w:szCs w:val="13"/>
              </w:rPr>
              <w:t>-</w:t>
            </w:r>
          </w:p>
        </w:tc>
        <w:tc>
          <w:tcPr>
            <w:tcW w:w="640" w:type="dxa"/>
            <w:tcBorders>
              <w:top w:val="single" w:sz="4" w:space="0" w:color="auto"/>
              <w:left w:val="single" w:sz="4" w:space="0" w:color="auto"/>
              <w:bottom w:val="single" w:sz="4" w:space="0" w:color="auto"/>
              <w:right w:val="single" w:sz="4" w:space="0" w:color="auto"/>
            </w:tcBorders>
            <w:vAlign w:val="center"/>
            <w:hideMark/>
          </w:tcPr>
          <w:p w14:paraId="6E97DFC2" w14:textId="77777777" w:rsidR="005A6E0E" w:rsidRPr="005A6E0E" w:rsidRDefault="005A6E0E" w:rsidP="005A6E0E">
            <w:pPr>
              <w:jc w:val="center"/>
              <w:rPr>
                <w:sz w:val="13"/>
                <w:szCs w:val="13"/>
              </w:rPr>
            </w:pPr>
            <w:r w:rsidRPr="005A6E0E">
              <w:rPr>
                <w:sz w:val="13"/>
                <w:szCs w:val="13"/>
              </w:rPr>
              <w:t>-</w:t>
            </w:r>
          </w:p>
        </w:tc>
        <w:tc>
          <w:tcPr>
            <w:tcW w:w="786" w:type="dxa"/>
            <w:tcBorders>
              <w:top w:val="single" w:sz="4" w:space="0" w:color="auto"/>
              <w:left w:val="single" w:sz="4" w:space="0" w:color="auto"/>
              <w:bottom w:val="single" w:sz="4" w:space="0" w:color="auto"/>
              <w:right w:val="single" w:sz="4" w:space="0" w:color="auto"/>
            </w:tcBorders>
            <w:noWrap/>
            <w:vAlign w:val="center"/>
            <w:hideMark/>
          </w:tcPr>
          <w:p w14:paraId="537004E5" w14:textId="77777777" w:rsidR="005A6E0E" w:rsidRPr="005A6E0E" w:rsidRDefault="005A6E0E" w:rsidP="005A6E0E">
            <w:pPr>
              <w:jc w:val="center"/>
              <w:rPr>
                <w:sz w:val="13"/>
                <w:szCs w:val="13"/>
              </w:rPr>
            </w:pPr>
            <w:r w:rsidRPr="005A6E0E">
              <w:rPr>
                <w:sz w:val="13"/>
                <w:szCs w:val="13"/>
              </w:rPr>
              <w:t>2019</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0B78A2EE" w14:textId="77777777" w:rsidR="005A6E0E" w:rsidRPr="005A6E0E" w:rsidRDefault="005A6E0E" w:rsidP="005A6E0E">
            <w:pPr>
              <w:jc w:val="center"/>
              <w:rPr>
                <w:sz w:val="13"/>
                <w:szCs w:val="13"/>
              </w:rPr>
            </w:pPr>
            <w:r w:rsidRPr="005A6E0E">
              <w:rPr>
                <w:sz w:val="13"/>
                <w:szCs w:val="13"/>
              </w:rPr>
              <w:t>2019</w:t>
            </w:r>
          </w:p>
        </w:tc>
      </w:tr>
      <w:tr w:rsidR="005A6E0E" w:rsidRPr="005A6E0E" w14:paraId="4F6628FA" w14:textId="77777777" w:rsidTr="005A6E0E">
        <w:trPr>
          <w:gridAfter w:val="1"/>
          <w:wAfter w:w="6" w:type="dxa"/>
          <w:trHeight w:val="26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1A37D479" w14:textId="77777777" w:rsidR="005A6E0E" w:rsidRPr="005A6E0E" w:rsidRDefault="005A6E0E" w:rsidP="005A6E0E">
            <w:pPr>
              <w:jc w:val="center"/>
              <w:rPr>
                <w:sz w:val="13"/>
                <w:szCs w:val="13"/>
              </w:rPr>
            </w:pPr>
            <w:r w:rsidRPr="005A6E0E">
              <w:rPr>
                <w:sz w:val="13"/>
                <w:szCs w:val="13"/>
              </w:rPr>
              <w:t>2.3</w:t>
            </w:r>
          </w:p>
        </w:tc>
        <w:tc>
          <w:tcPr>
            <w:tcW w:w="2495" w:type="dxa"/>
            <w:tcBorders>
              <w:top w:val="single" w:sz="4" w:space="0" w:color="auto"/>
              <w:left w:val="single" w:sz="4" w:space="0" w:color="auto"/>
              <w:bottom w:val="single" w:sz="4" w:space="0" w:color="auto"/>
              <w:right w:val="single" w:sz="4" w:space="0" w:color="auto"/>
            </w:tcBorders>
            <w:vAlign w:val="center"/>
            <w:hideMark/>
          </w:tcPr>
          <w:p w14:paraId="6ADEE14C" w14:textId="77777777" w:rsidR="005A6E0E" w:rsidRPr="005A6E0E" w:rsidRDefault="005A6E0E" w:rsidP="005A6E0E">
            <w:pPr>
              <w:jc w:val="center"/>
              <w:rPr>
                <w:sz w:val="13"/>
                <w:szCs w:val="13"/>
              </w:rPr>
            </w:pPr>
            <w:r w:rsidRPr="005A6E0E">
              <w:rPr>
                <w:sz w:val="13"/>
                <w:szCs w:val="13"/>
              </w:rPr>
              <w:t xml:space="preserve">Строительство тепловой сети </w:t>
            </w:r>
            <w:r w:rsidRPr="005A6E0E">
              <w:rPr>
                <w:sz w:val="13"/>
                <w:szCs w:val="13"/>
              </w:rPr>
              <w:br/>
              <w:t xml:space="preserve">от котельной №15 до котельной №11 </w:t>
            </w:r>
            <w:r w:rsidRPr="005A6E0E">
              <w:rPr>
                <w:sz w:val="13"/>
                <w:szCs w:val="13"/>
              </w:rPr>
              <w:br/>
              <w:t>пгт. Промышленная</w:t>
            </w:r>
          </w:p>
        </w:tc>
        <w:tc>
          <w:tcPr>
            <w:tcW w:w="1325" w:type="dxa"/>
            <w:tcBorders>
              <w:top w:val="single" w:sz="4" w:space="0" w:color="auto"/>
              <w:left w:val="single" w:sz="4" w:space="0" w:color="auto"/>
              <w:bottom w:val="single" w:sz="4" w:space="0" w:color="auto"/>
              <w:right w:val="single" w:sz="4" w:space="0" w:color="auto"/>
            </w:tcBorders>
            <w:vAlign w:val="center"/>
            <w:hideMark/>
          </w:tcPr>
          <w:p w14:paraId="03761B6C" w14:textId="77777777" w:rsidR="005A6E0E" w:rsidRPr="005A6E0E" w:rsidRDefault="005A6E0E" w:rsidP="005A6E0E">
            <w:pPr>
              <w:jc w:val="center"/>
              <w:rPr>
                <w:sz w:val="13"/>
                <w:szCs w:val="13"/>
              </w:rPr>
            </w:pPr>
            <w:r w:rsidRPr="005A6E0E">
              <w:rPr>
                <w:sz w:val="13"/>
                <w:szCs w:val="13"/>
              </w:rPr>
              <w:t>-</w:t>
            </w:r>
          </w:p>
        </w:tc>
        <w:tc>
          <w:tcPr>
            <w:tcW w:w="678" w:type="dxa"/>
            <w:tcBorders>
              <w:top w:val="single" w:sz="4" w:space="0" w:color="auto"/>
              <w:left w:val="single" w:sz="4" w:space="0" w:color="auto"/>
              <w:bottom w:val="single" w:sz="4" w:space="0" w:color="auto"/>
              <w:right w:val="single" w:sz="4" w:space="0" w:color="auto"/>
            </w:tcBorders>
            <w:vAlign w:val="center"/>
            <w:hideMark/>
          </w:tcPr>
          <w:p w14:paraId="6506A69E" w14:textId="77777777" w:rsidR="005A6E0E" w:rsidRPr="005A6E0E" w:rsidRDefault="005A6E0E" w:rsidP="005A6E0E">
            <w:pPr>
              <w:jc w:val="center"/>
              <w:rPr>
                <w:sz w:val="13"/>
                <w:szCs w:val="13"/>
              </w:rPr>
            </w:pPr>
            <w:r w:rsidRPr="005A6E0E">
              <w:rPr>
                <w:sz w:val="13"/>
                <w:szCs w:val="13"/>
              </w:rPr>
              <w:t>Тепловая сеть</w:t>
            </w:r>
          </w:p>
        </w:tc>
        <w:tc>
          <w:tcPr>
            <w:tcW w:w="1575" w:type="dxa"/>
            <w:tcBorders>
              <w:top w:val="single" w:sz="4" w:space="0" w:color="auto"/>
              <w:left w:val="single" w:sz="4" w:space="0" w:color="auto"/>
              <w:bottom w:val="single" w:sz="4" w:space="0" w:color="auto"/>
              <w:right w:val="single" w:sz="4" w:space="0" w:color="auto"/>
            </w:tcBorders>
            <w:vAlign w:val="center"/>
            <w:hideMark/>
          </w:tcPr>
          <w:p w14:paraId="4B32F7EE" w14:textId="77777777" w:rsidR="005A6E0E" w:rsidRPr="005A6E0E" w:rsidRDefault="005A6E0E" w:rsidP="005A6E0E">
            <w:pPr>
              <w:jc w:val="center"/>
              <w:rPr>
                <w:sz w:val="13"/>
                <w:szCs w:val="13"/>
              </w:rPr>
            </w:pPr>
            <w:r w:rsidRPr="005A6E0E">
              <w:rPr>
                <w:sz w:val="13"/>
                <w:szCs w:val="13"/>
              </w:rPr>
              <w:t xml:space="preserve">пгт. Промышленная, </w:t>
            </w:r>
            <w:r w:rsidRPr="005A6E0E">
              <w:rPr>
                <w:sz w:val="13"/>
                <w:szCs w:val="13"/>
              </w:rPr>
              <w:br/>
              <w:t xml:space="preserve">от ул. Кузбасская </w:t>
            </w:r>
            <w:r w:rsidRPr="005A6E0E">
              <w:rPr>
                <w:sz w:val="13"/>
                <w:szCs w:val="13"/>
              </w:rPr>
              <w:br/>
              <w:t xml:space="preserve">до ул. Транспортная, </w:t>
            </w:r>
            <w:r w:rsidRPr="005A6E0E">
              <w:rPr>
                <w:sz w:val="13"/>
                <w:szCs w:val="13"/>
              </w:rPr>
              <w:br/>
              <w:t xml:space="preserve">от котельной №15 </w:t>
            </w:r>
            <w:r w:rsidRPr="005A6E0E">
              <w:rPr>
                <w:sz w:val="13"/>
                <w:szCs w:val="13"/>
              </w:rPr>
              <w:br/>
              <w:t>до котельной №11</w:t>
            </w:r>
          </w:p>
        </w:tc>
        <w:tc>
          <w:tcPr>
            <w:tcW w:w="663" w:type="dxa"/>
            <w:tcBorders>
              <w:top w:val="single" w:sz="4" w:space="0" w:color="auto"/>
              <w:left w:val="single" w:sz="4" w:space="0" w:color="auto"/>
              <w:bottom w:val="single" w:sz="4" w:space="0" w:color="auto"/>
              <w:right w:val="single" w:sz="4" w:space="0" w:color="auto"/>
            </w:tcBorders>
            <w:vAlign w:val="center"/>
            <w:hideMark/>
          </w:tcPr>
          <w:p w14:paraId="7D5E3AF3"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vAlign w:val="center"/>
            <w:hideMark/>
          </w:tcPr>
          <w:p w14:paraId="23088626"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0F1BAD" w14:textId="77777777" w:rsidR="005A6E0E" w:rsidRPr="005A6E0E" w:rsidRDefault="005A6E0E" w:rsidP="005A6E0E">
            <w:pPr>
              <w:jc w:val="center"/>
              <w:rPr>
                <w:sz w:val="13"/>
                <w:szCs w:val="13"/>
              </w:rPr>
            </w:pPr>
            <w:r w:rsidRPr="005A6E0E">
              <w:rPr>
                <w:sz w:val="13"/>
                <w:szCs w:val="13"/>
              </w:rPr>
              <w:t>-</w:t>
            </w:r>
          </w:p>
        </w:tc>
        <w:tc>
          <w:tcPr>
            <w:tcW w:w="701" w:type="dxa"/>
            <w:tcBorders>
              <w:top w:val="single" w:sz="4" w:space="0" w:color="auto"/>
              <w:left w:val="single" w:sz="4" w:space="0" w:color="auto"/>
              <w:bottom w:val="single" w:sz="4" w:space="0" w:color="auto"/>
              <w:right w:val="single" w:sz="4" w:space="0" w:color="auto"/>
            </w:tcBorders>
            <w:vAlign w:val="center"/>
            <w:hideMark/>
          </w:tcPr>
          <w:p w14:paraId="73A57457" w14:textId="77777777" w:rsidR="005A6E0E" w:rsidRPr="005A6E0E" w:rsidRDefault="005A6E0E" w:rsidP="005A6E0E">
            <w:pPr>
              <w:jc w:val="center"/>
              <w:rPr>
                <w:sz w:val="13"/>
                <w:szCs w:val="13"/>
              </w:rPr>
            </w:pPr>
            <w:r w:rsidRPr="005A6E0E">
              <w:rPr>
                <w:sz w:val="13"/>
                <w:szCs w:val="13"/>
              </w:rPr>
              <w:t>-</w:t>
            </w:r>
          </w:p>
        </w:tc>
        <w:tc>
          <w:tcPr>
            <w:tcW w:w="640" w:type="dxa"/>
            <w:tcBorders>
              <w:top w:val="single" w:sz="4" w:space="0" w:color="auto"/>
              <w:left w:val="single" w:sz="4" w:space="0" w:color="auto"/>
              <w:bottom w:val="single" w:sz="4" w:space="0" w:color="auto"/>
              <w:right w:val="single" w:sz="4" w:space="0" w:color="auto"/>
            </w:tcBorders>
            <w:vAlign w:val="center"/>
            <w:hideMark/>
          </w:tcPr>
          <w:p w14:paraId="2D6D2C29" w14:textId="77777777" w:rsidR="005A6E0E" w:rsidRPr="005A6E0E" w:rsidRDefault="005A6E0E" w:rsidP="005A6E0E">
            <w:pPr>
              <w:jc w:val="center"/>
              <w:rPr>
                <w:sz w:val="13"/>
                <w:szCs w:val="13"/>
              </w:rPr>
            </w:pPr>
            <w:r w:rsidRPr="005A6E0E">
              <w:rPr>
                <w:sz w:val="13"/>
                <w:szCs w:val="13"/>
              </w:rPr>
              <w:t>-</w:t>
            </w:r>
          </w:p>
        </w:tc>
        <w:tc>
          <w:tcPr>
            <w:tcW w:w="663" w:type="dxa"/>
            <w:tcBorders>
              <w:top w:val="single" w:sz="4" w:space="0" w:color="auto"/>
              <w:left w:val="single" w:sz="4" w:space="0" w:color="auto"/>
              <w:bottom w:val="single" w:sz="4" w:space="0" w:color="auto"/>
              <w:right w:val="single" w:sz="4" w:space="0" w:color="auto"/>
            </w:tcBorders>
            <w:vAlign w:val="center"/>
            <w:hideMark/>
          </w:tcPr>
          <w:p w14:paraId="5043F2CA"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vAlign w:val="center"/>
            <w:hideMark/>
          </w:tcPr>
          <w:p w14:paraId="59C61DAD"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06D5E13" w14:textId="77777777" w:rsidR="005A6E0E" w:rsidRPr="005A6E0E" w:rsidRDefault="005A6E0E" w:rsidP="005A6E0E">
            <w:pPr>
              <w:jc w:val="center"/>
              <w:rPr>
                <w:sz w:val="13"/>
                <w:szCs w:val="13"/>
              </w:rPr>
            </w:pPr>
            <w:r w:rsidRPr="005A6E0E">
              <w:rPr>
                <w:sz w:val="13"/>
                <w:szCs w:val="13"/>
              </w:rPr>
              <w:t>0,835</w:t>
            </w:r>
          </w:p>
        </w:tc>
        <w:tc>
          <w:tcPr>
            <w:tcW w:w="724" w:type="dxa"/>
            <w:tcBorders>
              <w:top w:val="single" w:sz="4" w:space="0" w:color="auto"/>
              <w:left w:val="single" w:sz="4" w:space="0" w:color="auto"/>
              <w:bottom w:val="single" w:sz="4" w:space="0" w:color="auto"/>
              <w:right w:val="single" w:sz="4" w:space="0" w:color="auto"/>
            </w:tcBorders>
            <w:vAlign w:val="center"/>
            <w:hideMark/>
          </w:tcPr>
          <w:p w14:paraId="1EBECBC8" w14:textId="77777777" w:rsidR="005A6E0E" w:rsidRPr="005A6E0E" w:rsidRDefault="005A6E0E" w:rsidP="005A6E0E">
            <w:pPr>
              <w:jc w:val="center"/>
              <w:rPr>
                <w:sz w:val="13"/>
                <w:szCs w:val="13"/>
              </w:rPr>
            </w:pPr>
            <w:r w:rsidRPr="005A6E0E">
              <w:rPr>
                <w:sz w:val="13"/>
                <w:szCs w:val="13"/>
              </w:rPr>
              <w:t>-</w:t>
            </w:r>
          </w:p>
        </w:tc>
        <w:tc>
          <w:tcPr>
            <w:tcW w:w="640" w:type="dxa"/>
            <w:tcBorders>
              <w:top w:val="single" w:sz="4" w:space="0" w:color="auto"/>
              <w:left w:val="single" w:sz="4" w:space="0" w:color="auto"/>
              <w:bottom w:val="single" w:sz="4" w:space="0" w:color="auto"/>
              <w:right w:val="single" w:sz="4" w:space="0" w:color="auto"/>
            </w:tcBorders>
            <w:vAlign w:val="center"/>
            <w:hideMark/>
          </w:tcPr>
          <w:p w14:paraId="189C7912" w14:textId="77777777" w:rsidR="005A6E0E" w:rsidRPr="005A6E0E" w:rsidRDefault="005A6E0E" w:rsidP="005A6E0E">
            <w:pPr>
              <w:jc w:val="center"/>
              <w:rPr>
                <w:sz w:val="13"/>
                <w:szCs w:val="13"/>
              </w:rPr>
            </w:pPr>
            <w:r w:rsidRPr="005A6E0E">
              <w:rPr>
                <w:sz w:val="13"/>
                <w:szCs w:val="13"/>
              </w:rPr>
              <w:t>-</w:t>
            </w:r>
          </w:p>
        </w:tc>
        <w:tc>
          <w:tcPr>
            <w:tcW w:w="786" w:type="dxa"/>
            <w:tcBorders>
              <w:top w:val="single" w:sz="4" w:space="0" w:color="auto"/>
              <w:left w:val="single" w:sz="4" w:space="0" w:color="auto"/>
              <w:bottom w:val="single" w:sz="4" w:space="0" w:color="auto"/>
              <w:right w:val="single" w:sz="4" w:space="0" w:color="auto"/>
            </w:tcBorders>
            <w:noWrap/>
            <w:vAlign w:val="center"/>
            <w:hideMark/>
          </w:tcPr>
          <w:p w14:paraId="45DD70F8" w14:textId="77777777" w:rsidR="005A6E0E" w:rsidRPr="005A6E0E" w:rsidRDefault="005A6E0E" w:rsidP="005A6E0E">
            <w:pPr>
              <w:jc w:val="center"/>
              <w:rPr>
                <w:sz w:val="13"/>
                <w:szCs w:val="13"/>
              </w:rPr>
            </w:pPr>
            <w:r w:rsidRPr="005A6E0E">
              <w:rPr>
                <w:sz w:val="13"/>
                <w:szCs w:val="13"/>
              </w:rPr>
              <w:t>2019</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5B43B43B" w14:textId="77777777" w:rsidR="005A6E0E" w:rsidRPr="005A6E0E" w:rsidRDefault="005A6E0E" w:rsidP="005A6E0E">
            <w:pPr>
              <w:jc w:val="center"/>
              <w:rPr>
                <w:sz w:val="13"/>
                <w:szCs w:val="13"/>
              </w:rPr>
            </w:pPr>
            <w:r w:rsidRPr="005A6E0E">
              <w:rPr>
                <w:sz w:val="13"/>
                <w:szCs w:val="13"/>
              </w:rPr>
              <w:t>2019</w:t>
            </w:r>
          </w:p>
        </w:tc>
      </w:tr>
      <w:tr w:rsidR="005A6E0E" w:rsidRPr="005A6E0E" w14:paraId="1240B815" w14:textId="77777777" w:rsidTr="005A6E0E">
        <w:trPr>
          <w:trHeight w:val="152"/>
        </w:trPr>
        <w:tc>
          <w:tcPr>
            <w:tcW w:w="15806" w:type="dxa"/>
            <w:gridSpan w:val="18"/>
            <w:tcBorders>
              <w:top w:val="single" w:sz="4" w:space="0" w:color="auto"/>
              <w:left w:val="single" w:sz="4" w:space="0" w:color="auto"/>
              <w:bottom w:val="single" w:sz="4" w:space="0" w:color="auto"/>
              <w:right w:val="single" w:sz="4" w:space="0" w:color="auto"/>
            </w:tcBorders>
            <w:noWrap/>
            <w:vAlign w:val="center"/>
            <w:hideMark/>
          </w:tcPr>
          <w:p w14:paraId="1D3EEE17" w14:textId="77777777" w:rsidR="005A6E0E" w:rsidRPr="005A6E0E" w:rsidRDefault="005A6E0E" w:rsidP="005A6E0E">
            <w:pPr>
              <w:rPr>
                <w:sz w:val="13"/>
                <w:szCs w:val="13"/>
              </w:rPr>
            </w:pPr>
            <w:r w:rsidRPr="005A6E0E">
              <w:rPr>
                <w:sz w:val="13"/>
                <w:szCs w:val="13"/>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5A6E0E" w:rsidRPr="005A6E0E" w14:paraId="731FCB33" w14:textId="77777777" w:rsidTr="005A6E0E">
        <w:trPr>
          <w:trHeight w:val="152"/>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57E2BB4B" w14:textId="77777777" w:rsidR="005A6E0E" w:rsidRPr="005A6E0E" w:rsidRDefault="005A6E0E" w:rsidP="005A6E0E">
            <w:pPr>
              <w:jc w:val="center"/>
              <w:rPr>
                <w:sz w:val="13"/>
                <w:szCs w:val="13"/>
              </w:rPr>
            </w:pPr>
            <w:r w:rsidRPr="005A6E0E">
              <w:rPr>
                <w:sz w:val="13"/>
                <w:szCs w:val="13"/>
              </w:rPr>
              <w:t xml:space="preserve">3.1. </w:t>
            </w:r>
          </w:p>
        </w:tc>
        <w:tc>
          <w:tcPr>
            <w:tcW w:w="15308" w:type="dxa"/>
            <w:gridSpan w:val="17"/>
            <w:tcBorders>
              <w:top w:val="single" w:sz="4" w:space="0" w:color="auto"/>
              <w:left w:val="single" w:sz="4" w:space="0" w:color="auto"/>
              <w:bottom w:val="single" w:sz="4" w:space="0" w:color="auto"/>
              <w:right w:val="single" w:sz="4" w:space="0" w:color="auto"/>
            </w:tcBorders>
            <w:noWrap/>
            <w:vAlign w:val="center"/>
            <w:hideMark/>
          </w:tcPr>
          <w:p w14:paraId="303818E5" w14:textId="77777777" w:rsidR="005A6E0E" w:rsidRPr="005A6E0E" w:rsidRDefault="005A6E0E" w:rsidP="005A6E0E">
            <w:pPr>
              <w:rPr>
                <w:sz w:val="13"/>
                <w:szCs w:val="13"/>
              </w:rPr>
            </w:pPr>
            <w:r w:rsidRPr="005A6E0E">
              <w:rPr>
                <w:sz w:val="13"/>
                <w:szCs w:val="13"/>
              </w:rPr>
              <w:t>Реконструкция или модернизация существующих тепловых сетей</w:t>
            </w:r>
          </w:p>
        </w:tc>
      </w:tr>
      <w:tr w:rsidR="005A6E0E" w:rsidRPr="005A6E0E" w14:paraId="65F74A46" w14:textId="77777777" w:rsidTr="005A6E0E">
        <w:trPr>
          <w:trHeight w:val="152"/>
        </w:trPr>
        <w:tc>
          <w:tcPr>
            <w:tcW w:w="497" w:type="dxa"/>
            <w:tcBorders>
              <w:top w:val="single" w:sz="4" w:space="0" w:color="auto"/>
              <w:left w:val="single" w:sz="4" w:space="0" w:color="auto"/>
              <w:bottom w:val="single" w:sz="4" w:space="0" w:color="auto"/>
              <w:right w:val="single" w:sz="4" w:space="0" w:color="auto"/>
            </w:tcBorders>
            <w:vAlign w:val="center"/>
            <w:hideMark/>
          </w:tcPr>
          <w:p w14:paraId="25C364B5" w14:textId="77777777" w:rsidR="005A6E0E" w:rsidRPr="005A6E0E" w:rsidRDefault="005A6E0E" w:rsidP="005A6E0E">
            <w:pPr>
              <w:jc w:val="center"/>
              <w:rPr>
                <w:sz w:val="13"/>
                <w:szCs w:val="13"/>
              </w:rPr>
            </w:pPr>
            <w:r w:rsidRPr="005A6E0E">
              <w:rPr>
                <w:sz w:val="13"/>
                <w:szCs w:val="13"/>
              </w:rPr>
              <w:t xml:space="preserve">3.2. </w:t>
            </w:r>
          </w:p>
        </w:tc>
        <w:tc>
          <w:tcPr>
            <w:tcW w:w="15308" w:type="dxa"/>
            <w:gridSpan w:val="17"/>
            <w:tcBorders>
              <w:top w:val="single" w:sz="4" w:space="0" w:color="auto"/>
              <w:left w:val="single" w:sz="4" w:space="0" w:color="auto"/>
              <w:bottom w:val="single" w:sz="4" w:space="0" w:color="auto"/>
              <w:right w:val="single" w:sz="4" w:space="0" w:color="auto"/>
            </w:tcBorders>
            <w:vAlign w:val="center"/>
            <w:hideMark/>
          </w:tcPr>
          <w:p w14:paraId="53FB2CEC" w14:textId="77777777" w:rsidR="005A6E0E" w:rsidRPr="005A6E0E" w:rsidRDefault="005A6E0E" w:rsidP="005A6E0E">
            <w:pPr>
              <w:rPr>
                <w:sz w:val="13"/>
                <w:szCs w:val="13"/>
              </w:rPr>
            </w:pPr>
            <w:r w:rsidRPr="005A6E0E">
              <w:rPr>
                <w:sz w:val="13"/>
                <w:szCs w:val="13"/>
              </w:rPr>
              <w:t>Реконструкция или модернизация существующих объектов системы централизованного теплоснабжения, за исключением тепловых сетей</w:t>
            </w:r>
          </w:p>
        </w:tc>
      </w:tr>
      <w:tr w:rsidR="005A6E0E" w:rsidRPr="005A6E0E" w14:paraId="22A8D4B0" w14:textId="77777777" w:rsidTr="005A6E0E">
        <w:trPr>
          <w:gridAfter w:val="1"/>
          <w:wAfter w:w="6" w:type="dxa"/>
          <w:trHeight w:val="11"/>
        </w:trPr>
        <w:tc>
          <w:tcPr>
            <w:tcW w:w="497" w:type="dxa"/>
            <w:tcBorders>
              <w:top w:val="single" w:sz="4" w:space="0" w:color="auto"/>
              <w:left w:val="single" w:sz="4" w:space="0" w:color="auto"/>
              <w:bottom w:val="single" w:sz="4" w:space="0" w:color="auto"/>
              <w:right w:val="single" w:sz="4" w:space="0" w:color="auto"/>
            </w:tcBorders>
            <w:vAlign w:val="center"/>
            <w:hideMark/>
          </w:tcPr>
          <w:p w14:paraId="5AE958E3" w14:textId="77777777" w:rsidR="005A6E0E" w:rsidRPr="005A6E0E" w:rsidRDefault="005A6E0E" w:rsidP="005A6E0E">
            <w:pPr>
              <w:jc w:val="center"/>
              <w:rPr>
                <w:sz w:val="13"/>
                <w:szCs w:val="13"/>
              </w:rPr>
            </w:pPr>
            <w:r w:rsidRPr="005A6E0E">
              <w:rPr>
                <w:sz w:val="13"/>
                <w:szCs w:val="13"/>
              </w:rPr>
              <w:t>3.2.1</w:t>
            </w:r>
          </w:p>
        </w:tc>
        <w:tc>
          <w:tcPr>
            <w:tcW w:w="2495" w:type="dxa"/>
            <w:tcBorders>
              <w:top w:val="single" w:sz="4" w:space="0" w:color="auto"/>
              <w:left w:val="single" w:sz="4" w:space="0" w:color="auto"/>
              <w:bottom w:val="single" w:sz="4" w:space="0" w:color="auto"/>
              <w:right w:val="single" w:sz="4" w:space="0" w:color="auto"/>
            </w:tcBorders>
            <w:vAlign w:val="center"/>
            <w:hideMark/>
          </w:tcPr>
          <w:p w14:paraId="4503E72A" w14:textId="77777777" w:rsidR="005A6E0E" w:rsidRPr="005A6E0E" w:rsidRDefault="005A6E0E" w:rsidP="005A6E0E">
            <w:pPr>
              <w:jc w:val="center"/>
              <w:rPr>
                <w:sz w:val="13"/>
                <w:szCs w:val="13"/>
              </w:rPr>
            </w:pPr>
            <w:r w:rsidRPr="005A6E0E">
              <w:rPr>
                <w:sz w:val="13"/>
                <w:szCs w:val="13"/>
              </w:rPr>
              <w:t xml:space="preserve">Замена котла КВ-2,5-95 ШП </w:t>
            </w:r>
            <w:r w:rsidRPr="005A6E0E">
              <w:rPr>
                <w:sz w:val="13"/>
                <w:szCs w:val="13"/>
              </w:rPr>
              <w:br/>
              <w:t>на КВ-Ф-4,0 - 1 шт.</w:t>
            </w:r>
          </w:p>
        </w:tc>
        <w:tc>
          <w:tcPr>
            <w:tcW w:w="1325" w:type="dxa"/>
            <w:tcBorders>
              <w:top w:val="single" w:sz="4" w:space="0" w:color="auto"/>
              <w:left w:val="single" w:sz="4" w:space="0" w:color="auto"/>
              <w:bottom w:val="single" w:sz="4" w:space="0" w:color="auto"/>
              <w:right w:val="single" w:sz="4" w:space="0" w:color="auto"/>
            </w:tcBorders>
            <w:noWrap/>
            <w:vAlign w:val="center"/>
            <w:hideMark/>
          </w:tcPr>
          <w:p w14:paraId="41C802E9" w14:textId="77777777" w:rsidR="005A6E0E" w:rsidRPr="005A6E0E" w:rsidRDefault="005A6E0E" w:rsidP="005A6E0E">
            <w:pPr>
              <w:jc w:val="center"/>
              <w:rPr>
                <w:sz w:val="13"/>
                <w:szCs w:val="13"/>
              </w:rPr>
            </w:pPr>
            <w:r w:rsidRPr="005A6E0E">
              <w:rPr>
                <w:sz w:val="13"/>
                <w:szCs w:val="13"/>
              </w:rPr>
              <w:t>42:11:0112006:2900</w:t>
            </w:r>
          </w:p>
        </w:tc>
        <w:tc>
          <w:tcPr>
            <w:tcW w:w="678" w:type="dxa"/>
            <w:tcBorders>
              <w:top w:val="single" w:sz="4" w:space="0" w:color="auto"/>
              <w:left w:val="single" w:sz="4" w:space="0" w:color="auto"/>
              <w:bottom w:val="single" w:sz="4" w:space="0" w:color="auto"/>
              <w:right w:val="single" w:sz="4" w:space="0" w:color="auto"/>
            </w:tcBorders>
            <w:vAlign w:val="center"/>
            <w:hideMark/>
          </w:tcPr>
          <w:p w14:paraId="31247784" w14:textId="77777777" w:rsidR="005A6E0E" w:rsidRPr="005A6E0E" w:rsidRDefault="005A6E0E" w:rsidP="005A6E0E">
            <w:pPr>
              <w:jc w:val="center"/>
              <w:rPr>
                <w:sz w:val="13"/>
                <w:szCs w:val="13"/>
              </w:rPr>
            </w:pPr>
            <w:r w:rsidRPr="005A6E0E">
              <w:rPr>
                <w:sz w:val="13"/>
                <w:szCs w:val="13"/>
              </w:rPr>
              <w:t>Котельная</w:t>
            </w:r>
          </w:p>
        </w:tc>
        <w:tc>
          <w:tcPr>
            <w:tcW w:w="1575" w:type="dxa"/>
            <w:tcBorders>
              <w:top w:val="single" w:sz="4" w:space="0" w:color="auto"/>
              <w:left w:val="single" w:sz="4" w:space="0" w:color="auto"/>
              <w:bottom w:val="single" w:sz="4" w:space="0" w:color="auto"/>
              <w:right w:val="single" w:sz="4" w:space="0" w:color="auto"/>
            </w:tcBorders>
            <w:vAlign w:val="center"/>
            <w:hideMark/>
          </w:tcPr>
          <w:p w14:paraId="5F09D8BF" w14:textId="77777777" w:rsidR="005A6E0E" w:rsidRPr="005A6E0E" w:rsidRDefault="005A6E0E" w:rsidP="005A6E0E">
            <w:pPr>
              <w:jc w:val="center"/>
              <w:rPr>
                <w:sz w:val="13"/>
                <w:szCs w:val="13"/>
              </w:rPr>
            </w:pPr>
            <w:r w:rsidRPr="005A6E0E">
              <w:rPr>
                <w:sz w:val="13"/>
                <w:szCs w:val="13"/>
              </w:rPr>
              <w:t xml:space="preserve"> котельной №1 </w:t>
            </w:r>
            <w:r w:rsidRPr="005A6E0E">
              <w:rPr>
                <w:sz w:val="13"/>
                <w:szCs w:val="13"/>
              </w:rPr>
              <w:br/>
              <w:t xml:space="preserve">п. Плотниково, </w:t>
            </w:r>
            <w:r w:rsidRPr="005A6E0E">
              <w:rPr>
                <w:sz w:val="13"/>
                <w:szCs w:val="13"/>
              </w:rPr>
              <w:br/>
              <w:t>ул. Майская, 1а</w:t>
            </w:r>
          </w:p>
        </w:tc>
        <w:tc>
          <w:tcPr>
            <w:tcW w:w="663" w:type="dxa"/>
            <w:tcBorders>
              <w:top w:val="single" w:sz="4" w:space="0" w:color="auto"/>
              <w:left w:val="single" w:sz="4" w:space="0" w:color="auto"/>
              <w:bottom w:val="single" w:sz="4" w:space="0" w:color="auto"/>
              <w:right w:val="single" w:sz="4" w:space="0" w:color="auto"/>
            </w:tcBorders>
            <w:vAlign w:val="center"/>
            <w:hideMark/>
          </w:tcPr>
          <w:p w14:paraId="17CCF068"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2C2F712B"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15389E" w14:textId="77777777" w:rsidR="005A6E0E" w:rsidRPr="005A6E0E" w:rsidRDefault="005A6E0E" w:rsidP="005A6E0E">
            <w:pPr>
              <w:jc w:val="center"/>
              <w:rPr>
                <w:sz w:val="13"/>
                <w:szCs w:val="13"/>
              </w:rPr>
            </w:pPr>
            <w:r w:rsidRPr="005A6E0E">
              <w:rPr>
                <w:sz w:val="13"/>
                <w:szCs w:val="13"/>
              </w:rPr>
              <w:t>-</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5029CF80" w14:textId="77777777" w:rsidR="005A6E0E" w:rsidRPr="005A6E0E" w:rsidRDefault="005A6E0E" w:rsidP="005A6E0E">
            <w:pPr>
              <w:jc w:val="center"/>
              <w:rPr>
                <w:sz w:val="13"/>
                <w:szCs w:val="13"/>
              </w:rPr>
            </w:pPr>
            <w:r w:rsidRPr="005A6E0E">
              <w:rPr>
                <w:sz w:val="13"/>
                <w:szCs w:val="13"/>
              </w:rPr>
              <w:t>-</w:t>
            </w:r>
          </w:p>
        </w:tc>
        <w:tc>
          <w:tcPr>
            <w:tcW w:w="640" w:type="dxa"/>
            <w:tcBorders>
              <w:top w:val="single" w:sz="4" w:space="0" w:color="auto"/>
              <w:left w:val="single" w:sz="4" w:space="0" w:color="auto"/>
              <w:bottom w:val="single" w:sz="4" w:space="0" w:color="auto"/>
              <w:right w:val="single" w:sz="4" w:space="0" w:color="auto"/>
            </w:tcBorders>
            <w:noWrap/>
            <w:vAlign w:val="center"/>
            <w:hideMark/>
          </w:tcPr>
          <w:p w14:paraId="6F0A53FD" w14:textId="77777777" w:rsidR="005A6E0E" w:rsidRPr="005A6E0E" w:rsidRDefault="005A6E0E" w:rsidP="005A6E0E">
            <w:pPr>
              <w:jc w:val="center"/>
              <w:rPr>
                <w:sz w:val="13"/>
                <w:szCs w:val="13"/>
              </w:rPr>
            </w:pPr>
            <w:r w:rsidRPr="005A6E0E">
              <w:rPr>
                <w:sz w:val="13"/>
                <w:szCs w:val="13"/>
              </w:rPr>
              <w:t>15,7</w:t>
            </w:r>
          </w:p>
        </w:tc>
        <w:tc>
          <w:tcPr>
            <w:tcW w:w="663" w:type="dxa"/>
            <w:tcBorders>
              <w:top w:val="single" w:sz="4" w:space="0" w:color="auto"/>
              <w:left w:val="single" w:sz="4" w:space="0" w:color="auto"/>
              <w:bottom w:val="single" w:sz="4" w:space="0" w:color="auto"/>
              <w:right w:val="single" w:sz="4" w:space="0" w:color="auto"/>
            </w:tcBorders>
            <w:vAlign w:val="center"/>
            <w:hideMark/>
          </w:tcPr>
          <w:p w14:paraId="7A44FFBA"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44137549"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874EF5" w14:textId="77777777" w:rsidR="005A6E0E" w:rsidRPr="005A6E0E" w:rsidRDefault="005A6E0E" w:rsidP="005A6E0E">
            <w:pPr>
              <w:jc w:val="center"/>
              <w:rPr>
                <w:sz w:val="13"/>
                <w:szCs w:val="13"/>
              </w:rPr>
            </w:pPr>
            <w:r w:rsidRPr="005A6E0E">
              <w:rPr>
                <w:sz w:val="13"/>
                <w:szCs w:val="13"/>
              </w:rPr>
              <w:t>-</w:t>
            </w:r>
          </w:p>
        </w:tc>
        <w:tc>
          <w:tcPr>
            <w:tcW w:w="724" w:type="dxa"/>
            <w:tcBorders>
              <w:top w:val="single" w:sz="4" w:space="0" w:color="auto"/>
              <w:left w:val="single" w:sz="4" w:space="0" w:color="auto"/>
              <w:bottom w:val="single" w:sz="4" w:space="0" w:color="auto"/>
              <w:right w:val="single" w:sz="4" w:space="0" w:color="auto"/>
            </w:tcBorders>
            <w:noWrap/>
            <w:vAlign w:val="center"/>
            <w:hideMark/>
          </w:tcPr>
          <w:p w14:paraId="16ECD3E4" w14:textId="77777777" w:rsidR="005A6E0E" w:rsidRPr="005A6E0E" w:rsidRDefault="005A6E0E" w:rsidP="005A6E0E">
            <w:pPr>
              <w:jc w:val="center"/>
              <w:rPr>
                <w:sz w:val="13"/>
                <w:szCs w:val="13"/>
              </w:rPr>
            </w:pPr>
            <w:r w:rsidRPr="005A6E0E">
              <w:rPr>
                <w:sz w:val="13"/>
                <w:szCs w:val="13"/>
              </w:rPr>
              <w:t>-</w:t>
            </w:r>
          </w:p>
        </w:tc>
        <w:tc>
          <w:tcPr>
            <w:tcW w:w="640" w:type="dxa"/>
            <w:tcBorders>
              <w:top w:val="single" w:sz="4" w:space="0" w:color="auto"/>
              <w:left w:val="single" w:sz="4" w:space="0" w:color="auto"/>
              <w:bottom w:val="single" w:sz="4" w:space="0" w:color="auto"/>
              <w:right w:val="single" w:sz="4" w:space="0" w:color="auto"/>
            </w:tcBorders>
            <w:noWrap/>
            <w:vAlign w:val="center"/>
            <w:hideMark/>
          </w:tcPr>
          <w:p w14:paraId="16897EDD" w14:textId="77777777" w:rsidR="005A6E0E" w:rsidRPr="005A6E0E" w:rsidRDefault="005A6E0E" w:rsidP="005A6E0E">
            <w:pPr>
              <w:jc w:val="center"/>
              <w:rPr>
                <w:sz w:val="13"/>
                <w:szCs w:val="13"/>
              </w:rPr>
            </w:pPr>
            <w:r w:rsidRPr="005A6E0E">
              <w:rPr>
                <w:sz w:val="13"/>
                <w:szCs w:val="13"/>
              </w:rPr>
              <w:t>15,7</w:t>
            </w:r>
          </w:p>
        </w:tc>
        <w:tc>
          <w:tcPr>
            <w:tcW w:w="786" w:type="dxa"/>
            <w:tcBorders>
              <w:top w:val="single" w:sz="4" w:space="0" w:color="auto"/>
              <w:left w:val="single" w:sz="4" w:space="0" w:color="auto"/>
              <w:bottom w:val="single" w:sz="4" w:space="0" w:color="auto"/>
              <w:right w:val="single" w:sz="4" w:space="0" w:color="auto"/>
            </w:tcBorders>
            <w:noWrap/>
            <w:vAlign w:val="center"/>
            <w:hideMark/>
          </w:tcPr>
          <w:p w14:paraId="33D49E22" w14:textId="77777777" w:rsidR="005A6E0E" w:rsidRPr="005A6E0E" w:rsidRDefault="005A6E0E" w:rsidP="005A6E0E">
            <w:pPr>
              <w:jc w:val="center"/>
              <w:rPr>
                <w:sz w:val="13"/>
                <w:szCs w:val="13"/>
              </w:rPr>
            </w:pPr>
            <w:r w:rsidRPr="005A6E0E">
              <w:rPr>
                <w:sz w:val="13"/>
                <w:szCs w:val="13"/>
              </w:rPr>
              <w:t>2020</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7EC33A84" w14:textId="77777777" w:rsidR="005A6E0E" w:rsidRPr="005A6E0E" w:rsidRDefault="005A6E0E" w:rsidP="005A6E0E">
            <w:pPr>
              <w:jc w:val="center"/>
              <w:rPr>
                <w:sz w:val="13"/>
                <w:szCs w:val="13"/>
              </w:rPr>
            </w:pPr>
            <w:r w:rsidRPr="005A6E0E">
              <w:rPr>
                <w:sz w:val="13"/>
                <w:szCs w:val="13"/>
              </w:rPr>
              <w:t>2020</w:t>
            </w:r>
          </w:p>
        </w:tc>
      </w:tr>
      <w:tr w:rsidR="005A6E0E" w:rsidRPr="005A6E0E" w14:paraId="7EFDC0E7" w14:textId="77777777" w:rsidTr="005A6E0E">
        <w:trPr>
          <w:gridAfter w:val="1"/>
          <w:wAfter w:w="6" w:type="dxa"/>
          <w:trHeight w:val="70"/>
        </w:trPr>
        <w:tc>
          <w:tcPr>
            <w:tcW w:w="497" w:type="dxa"/>
            <w:tcBorders>
              <w:top w:val="single" w:sz="4" w:space="0" w:color="auto"/>
              <w:left w:val="single" w:sz="4" w:space="0" w:color="auto"/>
              <w:bottom w:val="single" w:sz="4" w:space="0" w:color="auto"/>
              <w:right w:val="single" w:sz="4" w:space="0" w:color="auto"/>
            </w:tcBorders>
            <w:vAlign w:val="center"/>
            <w:hideMark/>
          </w:tcPr>
          <w:p w14:paraId="41F42BCB" w14:textId="77777777" w:rsidR="005A6E0E" w:rsidRPr="005A6E0E" w:rsidRDefault="005A6E0E" w:rsidP="005A6E0E">
            <w:pPr>
              <w:jc w:val="center"/>
              <w:rPr>
                <w:sz w:val="13"/>
                <w:szCs w:val="13"/>
              </w:rPr>
            </w:pPr>
            <w:r w:rsidRPr="005A6E0E">
              <w:rPr>
                <w:sz w:val="13"/>
                <w:szCs w:val="13"/>
              </w:rPr>
              <w:t>3.2.2</w:t>
            </w:r>
          </w:p>
        </w:tc>
        <w:tc>
          <w:tcPr>
            <w:tcW w:w="2495" w:type="dxa"/>
            <w:tcBorders>
              <w:top w:val="single" w:sz="4" w:space="0" w:color="auto"/>
              <w:left w:val="single" w:sz="4" w:space="0" w:color="auto"/>
              <w:bottom w:val="single" w:sz="4" w:space="0" w:color="auto"/>
              <w:right w:val="single" w:sz="4" w:space="0" w:color="auto"/>
            </w:tcBorders>
            <w:vAlign w:val="center"/>
            <w:hideMark/>
          </w:tcPr>
          <w:p w14:paraId="4F40EC01" w14:textId="77777777" w:rsidR="005A6E0E" w:rsidRPr="005A6E0E" w:rsidRDefault="005A6E0E" w:rsidP="005A6E0E">
            <w:pPr>
              <w:jc w:val="center"/>
              <w:rPr>
                <w:sz w:val="13"/>
                <w:szCs w:val="13"/>
              </w:rPr>
            </w:pPr>
            <w:r w:rsidRPr="005A6E0E">
              <w:rPr>
                <w:sz w:val="13"/>
                <w:szCs w:val="13"/>
              </w:rPr>
              <w:t>Установка системы ХВО</w:t>
            </w:r>
          </w:p>
        </w:tc>
        <w:tc>
          <w:tcPr>
            <w:tcW w:w="1325" w:type="dxa"/>
            <w:tcBorders>
              <w:top w:val="single" w:sz="4" w:space="0" w:color="auto"/>
              <w:left w:val="single" w:sz="4" w:space="0" w:color="auto"/>
              <w:bottom w:val="single" w:sz="4" w:space="0" w:color="auto"/>
              <w:right w:val="single" w:sz="4" w:space="0" w:color="auto"/>
            </w:tcBorders>
            <w:noWrap/>
            <w:vAlign w:val="center"/>
            <w:hideMark/>
          </w:tcPr>
          <w:p w14:paraId="08AAB35D" w14:textId="77777777" w:rsidR="005A6E0E" w:rsidRPr="005A6E0E" w:rsidRDefault="005A6E0E" w:rsidP="005A6E0E">
            <w:pPr>
              <w:jc w:val="center"/>
              <w:rPr>
                <w:sz w:val="13"/>
                <w:szCs w:val="13"/>
              </w:rPr>
            </w:pPr>
            <w:r w:rsidRPr="005A6E0E">
              <w:rPr>
                <w:sz w:val="13"/>
                <w:szCs w:val="13"/>
              </w:rPr>
              <w:t>-</w:t>
            </w:r>
          </w:p>
        </w:tc>
        <w:tc>
          <w:tcPr>
            <w:tcW w:w="678" w:type="dxa"/>
            <w:tcBorders>
              <w:top w:val="single" w:sz="4" w:space="0" w:color="auto"/>
              <w:left w:val="single" w:sz="4" w:space="0" w:color="auto"/>
              <w:bottom w:val="single" w:sz="4" w:space="0" w:color="auto"/>
              <w:right w:val="single" w:sz="4" w:space="0" w:color="auto"/>
            </w:tcBorders>
            <w:vAlign w:val="center"/>
            <w:hideMark/>
          </w:tcPr>
          <w:p w14:paraId="17AFB7D3" w14:textId="77777777" w:rsidR="005A6E0E" w:rsidRPr="005A6E0E" w:rsidRDefault="005A6E0E" w:rsidP="005A6E0E">
            <w:pPr>
              <w:jc w:val="center"/>
              <w:rPr>
                <w:sz w:val="13"/>
                <w:szCs w:val="13"/>
              </w:rPr>
            </w:pPr>
            <w:r w:rsidRPr="005A6E0E">
              <w:rPr>
                <w:sz w:val="13"/>
                <w:szCs w:val="13"/>
              </w:rPr>
              <w:t>-</w:t>
            </w:r>
          </w:p>
        </w:tc>
        <w:tc>
          <w:tcPr>
            <w:tcW w:w="1575" w:type="dxa"/>
            <w:tcBorders>
              <w:top w:val="single" w:sz="4" w:space="0" w:color="auto"/>
              <w:left w:val="single" w:sz="4" w:space="0" w:color="auto"/>
              <w:bottom w:val="single" w:sz="4" w:space="0" w:color="auto"/>
              <w:right w:val="single" w:sz="4" w:space="0" w:color="auto"/>
            </w:tcBorders>
            <w:vAlign w:val="center"/>
            <w:hideMark/>
          </w:tcPr>
          <w:p w14:paraId="4B2BE69A" w14:textId="77777777" w:rsidR="005A6E0E" w:rsidRPr="005A6E0E" w:rsidRDefault="005A6E0E" w:rsidP="005A6E0E">
            <w:pPr>
              <w:jc w:val="center"/>
              <w:rPr>
                <w:sz w:val="13"/>
                <w:szCs w:val="13"/>
              </w:rPr>
            </w:pPr>
            <w:r w:rsidRPr="005A6E0E">
              <w:rPr>
                <w:sz w:val="13"/>
                <w:szCs w:val="13"/>
              </w:rPr>
              <w:t xml:space="preserve">п. Плотниково, </w:t>
            </w:r>
            <w:r w:rsidRPr="005A6E0E">
              <w:rPr>
                <w:sz w:val="13"/>
                <w:szCs w:val="13"/>
              </w:rPr>
              <w:br/>
              <w:t>ул. Полевая, 1б, котельная № 2</w:t>
            </w:r>
          </w:p>
        </w:tc>
        <w:tc>
          <w:tcPr>
            <w:tcW w:w="663" w:type="dxa"/>
            <w:tcBorders>
              <w:top w:val="single" w:sz="4" w:space="0" w:color="auto"/>
              <w:left w:val="single" w:sz="4" w:space="0" w:color="auto"/>
              <w:bottom w:val="single" w:sz="4" w:space="0" w:color="auto"/>
              <w:right w:val="single" w:sz="4" w:space="0" w:color="auto"/>
            </w:tcBorders>
            <w:vAlign w:val="center"/>
            <w:hideMark/>
          </w:tcPr>
          <w:p w14:paraId="6E3A90B0"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57CD9B9C"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D78A44" w14:textId="77777777" w:rsidR="005A6E0E" w:rsidRPr="005A6E0E" w:rsidRDefault="005A6E0E" w:rsidP="005A6E0E">
            <w:pPr>
              <w:jc w:val="center"/>
              <w:rPr>
                <w:sz w:val="13"/>
                <w:szCs w:val="13"/>
              </w:rPr>
            </w:pPr>
            <w:r w:rsidRPr="005A6E0E">
              <w:rPr>
                <w:sz w:val="13"/>
                <w:szCs w:val="13"/>
              </w:rPr>
              <w:t>-</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38DFF6F8" w14:textId="77777777" w:rsidR="005A6E0E" w:rsidRPr="005A6E0E" w:rsidRDefault="005A6E0E" w:rsidP="005A6E0E">
            <w:pPr>
              <w:jc w:val="center"/>
              <w:rPr>
                <w:sz w:val="13"/>
                <w:szCs w:val="13"/>
              </w:rPr>
            </w:pPr>
            <w:r w:rsidRPr="005A6E0E">
              <w:rPr>
                <w:sz w:val="13"/>
                <w:szCs w:val="13"/>
              </w:rPr>
              <w:t>-</w:t>
            </w:r>
          </w:p>
        </w:tc>
        <w:tc>
          <w:tcPr>
            <w:tcW w:w="640" w:type="dxa"/>
            <w:tcBorders>
              <w:top w:val="single" w:sz="4" w:space="0" w:color="auto"/>
              <w:left w:val="single" w:sz="4" w:space="0" w:color="auto"/>
              <w:bottom w:val="single" w:sz="4" w:space="0" w:color="auto"/>
              <w:right w:val="single" w:sz="4" w:space="0" w:color="auto"/>
            </w:tcBorders>
            <w:noWrap/>
            <w:vAlign w:val="center"/>
            <w:hideMark/>
          </w:tcPr>
          <w:p w14:paraId="03125EA4" w14:textId="77777777" w:rsidR="005A6E0E" w:rsidRPr="005A6E0E" w:rsidRDefault="005A6E0E" w:rsidP="005A6E0E">
            <w:pPr>
              <w:jc w:val="center"/>
              <w:rPr>
                <w:sz w:val="13"/>
                <w:szCs w:val="13"/>
              </w:rPr>
            </w:pPr>
            <w:r w:rsidRPr="005A6E0E">
              <w:rPr>
                <w:sz w:val="13"/>
                <w:szCs w:val="13"/>
              </w:rPr>
              <w:t>-</w:t>
            </w:r>
          </w:p>
        </w:tc>
        <w:tc>
          <w:tcPr>
            <w:tcW w:w="663" w:type="dxa"/>
            <w:tcBorders>
              <w:top w:val="single" w:sz="4" w:space="0" w:color="auto"/>
              <w:left w:val="single" w:sz="4" w:space="0" w:color="auto"/>
              <w:bottom w:val="single" w:sz="4" w:space="0" w:color="auto"/>
              <w:right w:val="single" w:sz="4" w:space="0" w:color="auto"/>
            </w:tcBorders>
            <w:vAlign w:val="center"/>
            <w:hideMark/>
          </w:tcPr>
          <w:p w14:paraId="72C5652F"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19C7B158"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EB2B5A" w14:textId="77777777" w:rsidR="005A6E0E" w:rsidRPr="005A6E0E" w:rsidRDefault="005A6E0E" w:rsidP="005A6E0E">
            <w:pPr>
              <w:jc w:val="center"/>
              <w:rPr>
                <w:sz w:val="13"/>
                <w:szCs w:val="13"/>
              </w:rPr>
            </w:pPr>
            <w:r w:rsidRPr="005A6E0E">
              <w:rPr>
                <w:sz w:val="13"/>
                <w:szCs w:val="13"/>
              </w:rPr>
              <w:t>-</w:t>
            </w:r>
          </w:p>
        </w:tc>
        <w:tc>
          <w:tcPr>
            <w:tcW w:w="724" w:type="dxa"/>
            <w:tcBorders>
              <w:top w:val="single" w:sz="4" w:space="0" w:color="auto"/>
              <w:left w:val="single" w:sz="4" w:space="0" w:color="auto"/>
              <w:bottom w:val="single" w:sz="4" w:space="0" w:color="auto"/>
              <w:right w:val="single" w:sz="4" w:space="0" w:color="auto"/>
            </w:tcBorders>
            <w:noWrap/>
            <w:vAlign w:val="center"/>
            <w:hideMark/>
          </w:tcPr>
          <w:p w14:paraId="04EADFE2" w14:textId="77777777" w:rsidR="005A6E0E" w:rsidRPr="005A6E0E" w:rsidRDefault="005A6E0E" w:rsidP="005A6E0E">
            <w:pPr>
              <w:jc w:val="center"/>
              <w:rPr>
                <w:sz w:val="13"/>
                <w:szCs w:val="13"/>
              </w:rPr>
            </w:pPr>
            <w:r w:rsidRPr="005A6E0E">
              <w:rPr>
                <w:sz w:val="13"/>
                <w:szCs w:val="13"/>
              </w:rPr>
              <w:t>-</w:t>
            </w:r>
          </w:p>
        </w:tc>
        <w:tc>
          <w:tcPr>
            <w:tcW w:w="640" w:type="dxa"/>
            <w:tcBorders>
              <w:top w:val="single" w:sz="4" w:space="0" w:color="auto"/>
              <w:left w:val="single" w:sz="4" w:space="0" w:color="auto"/>
              <w:bottom w:val="single" w:sz="4" w:space="0" w:color="auto"/>
              <w:right w:val="single" w:sz="4" w:space="0" w:color="auto"/>
            </w:tcBorders>
            <w:noWrap/>
            <w:vAlign w:val="center"/>
            <w:hideMark/>
          </w:tcPr>
          <w:p w14:paraId="419B9FD1" w14:textId="77777777" w:rsidR="005A6E0E" w:rsidRPr="005A6E0E" w:rsidRDefault="005A6E0E" w:rsidP="005A6E0E">
            <w:pPr>
              <w:jc w:val="center"/>
              <w:rPr>
                <w:sz w:val="13"/>
                <w:szCs w:val="13"/>
              </w:rPr>
            </w:pPr>
            <w:r w:rsidRPr="005A6E0E">
              <w:rPr>
                <w:sz w:val="13"/>
                <w:szCs w:val="13"/>
              </w:rPr>
              <w:t>-</w:t>
            </w:r>
          </w:p>
        </w:tc>
        <w:tc>
          <w:tcPr>
            <w:tcW w:w="786" w:type="dxa"/>
            <w:tcBorders>
              <w:top w:val="single" w:sz="4" w:space="0" w:color="auto"/>
              <w:left w:val="single" w:sz="4" w:space="0" w:color="auto"/>
              <w:bottom w:val="single" w:sz="4" w:space="0" w:color="auto"/>
              <w:right w:val="single" w:sz="4" w:space="0" w:color="auto"/>
            </w:tcBorders>
            <w:noWrap/>
            <w:vAlign w:val="center"/>
            <w:hideMark/>
          </w:tcPr>
          <w:p w14:paraId="0A4EF00B" w14:textId="77777777" w:rsidR="005A6E0E" w:rsidRPr="005A6E0E" w:rsidRDefault="005A6E0E" w:rsidP="005A6E0E">
            <w:pPr>
              <w:jc w:val="center"/>
              <w:rPr>
                <w:sz w:val="13"/>
                <w:szCs w:val="13"/>
              </w:rPr>
            </w:pPr>
            <w:r w:rsidRPr="005A6E0E">
              <w:rPr>
                <w:sz w:val="13"/>
                <w:szCs w:val="13"/>
              </w:rPr>
              <w:t>2015</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115B84AE" w14:textId="77777777" w:rsidR="005A6E0E" w:rsidRPr="005A6E0E" w:rsidRDefault="005A6E0E" w:rsidP="005A6E0E">
            <w:pPr>
              <w:jc w:val="center"/>
              <w:rPr>
                <w:sz w:val="13"/>
                <w:szCs w:val="13"/>
              </w:rPr>
            </w:pPr>
            <w:r w:rsidRPr="005A6E0E">
              <w:rPr>
                <w:sz w:val="13"/>
                <w:szCs w:val="13"/>
              </w:rPr>
              <w:t>2015</w:t>
            </w:r>
          </w:p>
        </w:tc>
      </w:tr>
      <w:tr w:rsidR="005A6E0E" w:rsidRPr="005A6E0E" w14:paraId="1278E112" w14:textId="77777777" w:rsidTr="005A6E0E">
        <w:trPr>
          <w:gridAfter w:val="1"/>
          <w:wAfter w:w="6" w:type="dxa"/>
          <w:trHeight w:val="11"/>
        </w:trPr>
        <w:tc>
          <w:tcPr>
            <w:tcW w:w="497" w:type="dxa"/>
            <w:tcBorders>
              <w:top w:val="single" w:sz="4" w:space="0" w:color="auto"/>
              <w:left w:val="single" w:sz="4" w:space="0" w:color="auto"/>
              <w:bottom w:val="single" w:sz="4" w:space="0" w:color="auto"/>
              <w:right w:val="single" w:sz="4" w:space="0" w:color="auto"/>
            </w:tcBorders>
            <w:vAlign w:val="center"/>
            <w:hideMark/>
          </w:tcPr>
          <w:p w14:paraId="67DE58E0" w14:textId="77777777" w:rsidR="005A6E0E" w:rsidRPr="005A6E0E" w:rsidRDefault="005A6E0E" w:rsidP="005A6E0E">
            <w:pPr>
              <w:jc w:val="center"/>
              <w:rPr>
                <w:sz w:val="13"/>
                <w:szCs w:val="13"/>
              </w:rPr>
            </w:pPr>
            <w:r w:rsidRPr="005A6E0E">
              <w:rPr>
                <w:sz w:val="13"/>
                <w:szCs w:val="13"/>
              </w:rPr>
              <w:t>3.2.3</w:t>
            </w:r>
          </w:p>
        </w:tc>
        <w:tc>
          <w:tcPr>
            <w:tcW w:w="2495" w:type="dxa"/>
            <w:tcBorders>
              <w:top w:val="single" w:sz="4" w:space="0" w:color="auto"/>
              <w:left w:val="single" w:sz="4" w:space="0" w:color="auto"/>
              <w:bottom w:val="single" w:sz="4" w:space="0" w:color="auto"/>
              <w:right w:val="single" w:sz="4" w:space="0" w:color="auto"/>
            </w:tcBorders>
            <w:vAlign w:val="center"/>
            <w:hideMark/>
          </w:tcPr>
          <w:p w14:paraId="5804660F" w14:textId="77777777" w:rsidR="005A6E0E" w:rsidRPr="005A6E0E" w:rsidRDefault="005A6E0E" w:rsidP="005A6E0E">
            <w:pPr>
              <w:jc w:val="center"/>
              <w:rPr>
                <w:sz w:val="13"/>
                <w:szCs w:val="13"/>
              </w:rPr>
            </w:pPr>
            <w:r w:rsidRPr="005A6E0E">
              <w:rPr>
                <w:sz w:val="13"/>
                <w:szCs w:val="13"/>
              </w:rPr>
              <w:t>Установка системы ХВО</w:t>
            </w:r>
          </w:p>
        </w:tc>
        <w:tc>
          <w:tcPr>
            <w:tcW w:w="1325" w:type="dxa"/>
            <w:tcBorders>
              <w:top w:val="single" w:sz="4" w:space="0" w:color="auto"/>
              <w:left w:val="single" w:sz="4" w:space="0" w:color="auto"/>
              <w:bottom w:val="single" w:sz="4" w:space="0" w:color="auto"/>
              <w:right w:val="single" w:sz="4" w:space="0" w:color="auto"/>
            </w:tcBorders>
            <w:noWrap/>
            <w:vAlign w:val="center"/>
            <w:hideMark/>
          </w:tcPr>
          <w:p w14:paraId="3BCC41BD" w14:textId="77777777" w:rsidR="005A6E0E" w:rsidRPr="005A6E0E" w:rsidRDefault="005A6E0E" w:rsidP="005A6E0E">
            <w:pPr>
              <w:jc w:val="center"/>
              <w:rPr>
                <w:sz w:val="13"/>
                <w:szCs w:val="13"/>
              </w:rPr>
            </w:pPr>
            <w:r w:rsidRPr="005A6E0E">
              <w:rPr>
                <w:sz w:val="13"/>
                <w:szCs w:val="13"/>
              </w:rPr>
              <w:t>-</w:t>
            </w:r>
          </w:p>
        </w:tc>
        <w:tc>
          <w:tcPr>
            <w:tcW w:w="678" w:type="dxa"/>
            <w:tcBorders>
              <w:top w:val="single" w:sz="4" w:space="0" w:color="auto"/>
              <w:left w:val="single" w:sz="4" w:space="0" w:color="auto"/>
              <w:bottom w:val="single" w:sz="4" w:space="0" w:color="auto"/>
              <w:right w:val="single" w:sz="4" w:space="0" w:color="auto"/>
            </w:tcBorders>
            <w:vAlign w:val="center"/>
            <w:hideMark/>
          </w:tcPr>
          <w:p w14:paraId="2602C5E8" w14:textId="77777777" w:rsidR="005A6E0E" w:rsidRPr="005A6E0E" w:rsidRDefault="005A6E0E" w:rsidP="005A6E0E">
            <w:pPr>
              <w:jc w:val="center"/>
              <w:rPr>
                <w:sz w:val="13"/>
                <w:szCs w:val="13"/>
              </w:rPr>
            </w:pPr>
            <w:r w:rsidRPr="005A6E0E">
              <w:rPr>
                <w:sz w:val="13"/>
                <w:szCs w:val="13"/>
              </w:rPr>
              <w:t>-</w:t>
            </w:r>
          </w:p>
        </w:tc>
        <w:tc>
          <w:tcPr>
            <w:tcW w:w="1575" w:type="dxa"/>
            <w:tcBorders>
              <w:top w:val="single" w:sz="4" w:space="0" w:color="auto"/>
              <w:left w:val="single" w:sz="4" w:space="0" w:color="auto"/>
              <w:bottom w:val="single" w:sz="4" w:space="0" w:color="auto"/>
              <w:right w:val="single" w:sz="4" w:space="0" w:color="auto"/>
            </w:tcBorders>
            <w:vAlign w:val="center"/>
            <w:hideMark/>
          </w:tcPr>
          <w:p w14:paraId="536F0B61" w14:textId="77777777" w:rsidR="005A6E0E" w:rsidRPr="005A6E0E" w:rsidRDefault="005A6E0E" w:rsidP="005A6E0E">
            <w:pPr>
              <w:jc w:val="center"/>
              <w:rPr>
                <w:sz w:val="13"/>
                <w:szCs w:val="13"/>
              </w:rPr>
            </w:pPr>
            <w:r w:rsidRPr="005A6E0E">
              <w:rPr>
                <w:sz w:val="13"/>
                <w:szCs w:val="13"/>
              </w:rPr>
              <w:t xml:space="preserve">д. Колычево, </w:t>
            </w:r>
            <w:r w:rsidRPr="005A6E0E">
              <w:rPr>
                <w:sz w:val="13"/>
                <w:szCs w:val="13"/>
              </w:rPr>
              <w:br/>
              <w:t>ул. Весенняя, 12 а, котельная № 3</w:t>
            </w:r>
          </w:p>
        </w:tc>
        <w:tc>
          <w:tcPr>
            <w:tcW w:w="663" w:type="dxa"/>
            <w:tcBorders>
              <w:top w:val="single" w:sz="4" w:space="0" w:color="auto"/>
              <w:left w:val="single" w:sz="4" w:space="0" w:color="auto"/>
              <w:bottom w:val="single" w:sz="4" w:space="0" w:color="auto"/>
              <w:right w:val="single" w:sz="4" w:space="0" w:color="auto"/>
            </w:tcBorders>
            <w:vAlign w:val="center"/>
            <w:hideMark/>
          </w:tcPr>
          <w:p w14:paraId="6614679F"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37D8215E"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84EE7C" w14:textId="77777777" w:rsidR="005A6E0E" w:rsidRPr="005A6E0E" w:rsidRDefault="005A6E0E" w:rsidP="005A6E0E">
            <w:pPr>
              <w:jc w:val="center"/>
              <w:rPr>
                <w:sz w:val="13"/>
                <w:szCs w:val="13"/>
              </w:rPr>
            </w:pPr>
            <w:r w:rsidRPr="005A6E0E">
              <w:rPr>
                <w:sz w:val="13"/>
                <w:szCs w:val="13"/>
              </w:rPr>
              <w:t>-</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7BBDF4FE" w14:textId="77777777" w:rsidR="005A6E0E" w:rsidRPr="005A6E0E" w:rsidRDefault="005A6E0E" w:rsidP="005A6E0E">
            <w:pPr>
              <w:jc w:val="center"/>
              <w:rPr>
                <w:sz w:val="13"/>
                <w:szCs w:val="13"/>
              </w:rPr>
            </w:pPr>
            <w:r w:rsidRPr="005A6E0E">
              <w:rPr>
                <w:sz w:val="13"/>
                <w:szCs w:val="13"/>
              </w:rPr>
              <w:t>-</w:t>
            </w:r>
          </w:p>
        </w:tc>
        <w:tc>
          <w:tcPr>
            <w:tcW w:w="640" w:type="dxa"/>
            <w:tcBorders>
              <w:top w:val="single" w:sz="4" w:space="0" w:color="auto"/>
              <w:left w:val="single" w:sz="4" w:space="0" w:color="auto"/>
              <w:bottom w:val="single" w:sz="4" w:space="0" w:color="auto"/>
              <w:right w:val="single" w:sz="4" w:space="0" w:color="auto"/>
            </w:tcBorders>
            <w:noWrap/>
            <w:vAlign w:val="center"/>
            <w:hideMark/>
          </w:tcPr>
          <w:p w14:paraId="416CAE7B" w14:textId="77777777" w:rsidR="005A6E0E" w:rsidRPr="005A6E0E" w:rsidRDefault="005A6E0E" w:rsidP="005A6E0E">
            <w:pPr>
              <w:jc w:val="center"/>
              <w:rPr>
                <w:sz w:val="13"/>
                <w:szCs w:val="13"/>
              </w:rPr>
            </w:pPr>
            <w:r w:rsidRPr="005A6E0E">
              <w:rPr>
                <w:sz w:val="13"/>
                <w:szCs w:val="13"/>
              </w:rPr>
              <w:t>-</w:t>
            </w:r>
          </w:p>
        </w:tc>
        <w:tc>
          <w:tcPr>
            <w:tcW w:w="663" w:type="dxa"/>
            <w:tcBorders>
              <w:top w:val="single" w:sz="4" w:space="0" w:color="auto"/>
              <w:left w:val="single" w:sz="4" w:space="0" w:color="auto"/>
              <w:bottom w:val="single" w:sz="4" w:space="0" w:color="auto"/>
              <w:right w:val="single" w:sz="4" w:space="0" w:color="auto"/>
            </w:tcBorders>
            <w:vAlign w:val="center"/>
            <w:hideMark/>
          </w:tcPr>
          <w:p w14:paraId="016E886B"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08741B49"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476BA7" w14:textId="77777777" w:rsidR="005A6E0E" w:rsidRPr="005A6E0E" w:rsidRDefault="005A6E0E" w:rsidP="005A6E0E">
            <w:pPr>
              <w:jc w:val="center"/>
              <w:rPr>
                <w:sz w:val="13"/>
                <w:szCs w:val="13"/>
              </w:rPr>
            </w:pPr>
            <w:r w:rsidRPr="005A6E0E">
              <w:rPr>
                <w:sz w:val="13"/>
                <w:szCs w:val="13"/>
              </w:rPr>
              <w:t>-</w:t>
            </w:r>
          </w:p>
        </w:tc>
        <w:tc>
          <w:tcPr>
            <w:tcW w:w="724" w:type="dxa"/>
            <w:tcBorders>
              <w:top w:val="single" w:sz="4" w:space="0" w:color="auto"/>
              <w:left w:val="single" w:sz="4" w:space="0" w:color="auto"/>
              <w:bottom w:val="single" w:sz="4" w:space="0" w:color="auto"/>
              <w:right w:val="single" w:sz="4" w:space="0" w:color="auto"/>
            </w:tcBorders>
            <w:noWrap/>
            <w:vAlign w:val="center"/>
            <w:hideMark/>
          </w:tcPr>
          <w:p w14:paraId="73F9CA7B" w14:textId="77777777" w:rsidR="005A6E0E" w:rsidRPr="005A6E0E" w:rsidRDefault="005A6E0E" w:rsidP="005A6E0E">
            <w:pPr>
              <w:jc w:val="center"/>
              <w:rPr>
                <w:sz w:val="13"/>
                <w:szCs w:val="13"/>
              </w:rPr>
            </w:pPr>
            <w:r w:rsidRPr="005A6E0E">
              <w:rPr>
                <w:sz w:val="13"/>
                <w:szCs w:val="13"/>
              </w:rPr>
              <w:t>-</w:t>
            </w:r>
          </w:p>
        </w:tc>
        <w:tc>
          <w:tcPr>
            <w:tcW w:w="640" w:type="dxa"/>
            <w:tcBorders>
              <w:top w:val="single" w:sz="4" w:space="0" w:color="auto"/>
              <w:left w:val="single" w:sz="4" w:space="0" w:color="auto"/>
              <w:bottom w:val="single" w:sz="4" w:space="0" w:color="auto"/>
              <w:right w:val="single" w:sz="4" w:space="0" w:color="auto"/>
            </w:tcBorders>
            <w:noWrap/>
            <w:vAlign w:val="center"/>
            <w:hideMark/>
          </w:tcPr>
          <w:p w14:paraId="50D9CCEA" w14:textId="77777777" w:rsidR="005A6E0E" w:rsidRPr="005A6E0E" w:rsidRDefault="005A6E0E" w:rsidP="005A6E0E">
            <w:pPr>
              <w:jc w:val="center"/>
              <w:rPr>
                <w:sz w:val="13"/>
                <w:szCs w:val="13"/>
              </w:rPr>
            </w:pPr>
            <w:r w:rsidRPr="005A6E0E">
              <w:rPr>
                <w:sz w:val="13"/>
                <w:szCs w:val="13"/>
              </w:rPr>
              <w:t>-</w:t>
            </w:r>
          </w:p>
        </w:tc>
        <w:tc>
          <w:tcPr>
            <w:tcW w:w="786" w:type="dxa"/>
            <w:tcBorders>
              <w:top w:val="single" w:sz="4" w:space="0" w:color="auto"/>
              <w:left w:val="single" w:sz="4" w:space="0" w:color="auto"/>
              <w:bottom w:val="single" w:sz="4" w:space="0" w:color="auto"/>
              <w:right w:val="single" w:sz="4" w:space="0" w:color="auto"/>
            </w:tcBorders>
            <w:noWrap/>
            <w:vAlign w:val="center"/>
            <w:hideMark/>
          </w:tcPr>
          <w:p w14:paraId="4E970D24" w14:textId="77777777" w:rsidR="005A6E0E" w:rsidRPr="005A6E0E" w:rsidRDefault="005A6E0E" w:rsidP="005A6E0E">
            <w:pPr>
              <w:jc w:val="center"/>
              <w:rPr>
                <w:sz w:val="13"/>
                <w:szCs w:val="13"/>
              </w:rPr>
            </w:pPr>
            <w:r w:rsidRPr="005A6E0E">
              <w:rPr>
                <w:sz w:val="13"/>
                <w:szCs w:val="13"/>
              </w:rPr>
              <w:t>2016</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13DFF9A5" w14:textId="77777777" w:rsidR="005A6E0E" w:rsidRPr="005A6E0E" w:rsidRDefault="005A6E0E" w:rsidP="005A6E0E">
            <w:pPr>
              <w:jc w:val="center"/>
              <w:rPr>
                <w:sz w:val="13"/>
                <w:szCs w:val="13"/>
              </w:rPr>
            </w:pPr>
            <w:r w:rsidRPr="005A6E0E">
              <w:rPr>
                <w:sz w:val="13"/>
                <w:szCs w:val="13"/>
              </w:rPr>
              <w:t>2016</w:t>
            </w:r>
          </w:p>
        </w:tc>
      </w:tr>
      <w:tr w:rsidR="005A6E0E" w:rsidRPr="005A6E0E" w14:paraId="44011EF3" w14:textId="77777777" w:rsidTr="005A6E0E">
        <w:trPr>
          <w:gridAfter w:val="1"/>
          <w:wAfter w:w="6" w:type="dxa"/>
          <w:trHeight w:val="11"/>
        </w:trPr>
        <w:tc>
          <w:tcPr>
            <w:tcW w:w="497" w:type="dxa"/>
            <w:tcBorders>
              <w:top w:val="single" w:sz="4" w:space="0" w:color="auto"/>
              <w:left w:val="single" w:sz="4" w:space="0" w:color="auto"/>
              <w:bottom w:val="single" w:sz="4" w:space="0" w:color="auto"/>
              <w:right w:val="single" w:sz="4" w:space="0" w:color="auto"/>
            </w:tcBorders>
            <w:vAlign w:val="center"/>
            <w:hideMark/>
          </w:tcPr>
          <w:p w14:paraId="425F36DF" w14:textId="77777777" w:rsidR="005A6E0E" w:rsidRPr="005A6E0E" w:rsidRDefault="005A6E0E" w:rsidP="005A6E0E">
            <w:pPr>
              <w:jc w:val="center"/>
              <w:rPr>
                <w:sz w:val="13"/>
                <w:szCs w:val="13"/>
              </w:rPr>
            </w:pPr>
            <w:r w:rsidRPr="005A6E0E">
              <w:rPr>
                <w:sz w:val="13"/>
                <w:szCs w:val="13"/>
              </w:rPr>
              <w:t>3.2.4</w:t>
            </w:r>
          </w:p>
        </w:tc>
        <w:tc>
          <w:tcPr>
            <w:tcW w:w="2495" w:type="dxa"/>
            <w:tcBorders>
              <w:top w:val="single" w:sz="4" w:space="0" w:color="auto"/>
              <w:left w:val="single" w:sz="4" w:space="0" w:color="auto"/>
              <w:bottom w:val="single" w:sz="4" w:space="0" w:color="auto"/>
              <w:right w:val="single" w:sz="4" w:space="0" w:color="auto"/>
            </w:tcBorders>
            <w:vAlign w:val="center"/>
            <w:hideMark/>
          </w:tcPr>
          <w:p w14:paraId="59C8DFDA" w14:textId="77777777" w:rsidR="005A6E0E" w:rsidRPr="005A6E0E" w:rsidRDefault="005A6E0E" w:rsidP="005A6E0E">
            <w:pPr>
              <w:jc w:val="center"/>
              <w:rPr>
                <w:sz w:val="13"/>
                <w:szCs w:val="13"/>
              </w:rPr>
            </w:pPr>
            <w:r w:rsidRPr="005A6E0E">
              <w:rPr>
                <w:sz w:val="13"/>
                <w:szCs w:val="13"/>
              </w:rPr>
              <w:t>Замена НР-18 и КВ-0,7 на КВр-0,8</w:t>
            </w:r>
          </w:p>
        </w:tc>
        <w:tc>
          <w:tcPr>
            <w:tcW w:w="1325" w:type="dxa"/>
            <w:tcBorders>
              <w:top w:val="single" w:sz="4" w:space="0" w:color="auto"/>
              <w:left w:val="single" w:sz="4" w:space="0" w:color="auto"/>
              <w:bottom w:val="single" w:sz="4" w:space="0" w:color="auto"/>
              <w:right w:val="single" w:sz="4" w:space="0" w:color="auto"/>
            </w:tcBorders>
            <w:noWrap/>
            <w:vAlign w:val="center"/>
            <w:hideMark/>
          </w:tcPr>
          <w:p w14:paraId="0A409C0B" w14:textId="77777777" w:rsidR="005A6E0E" w:rsidRPr="005A6E0E" w:rsidRDefault="005A6E0E" w:rsidP="005A6E0E">
            <w:pPr>
              <w:jc w:val="center"/>
              <w:rPr>
                <w:sz w:val="13"/>
                <w:szCs w:val="13"/>
              </w:rPr>
            </w:pPr>
            <w:r w:rsidRPr="005A6E0E">
              <w:rPr>
                <w:sz w:val="13"/>
                <w:szCs w:val="13"/>
              </w:rPr>
              <w:t>42:11:0116024:292</w:t>
            </w:r>
          </w:p>
        </w:tc>
        <w:tc>
          <w:tcPr>
            <w:tcW w:w="678" w:type="dxa"/>
            <w:tcBorders>
              <w:top w:val="single" w:sz="4" w:space="0" w:color="auto"/>
              <w:left w:val="single" w:sz="4" w:space="0" w:color="auto"/>
              <w:bottom w:val="single" w:sz="4" w:space="0" w:color="auto"/>
              <w:right w:val="single" w:sz="4" w:space="0" w:color="auto"/>
            </w:tcBorders>
            <w:vAlign w:val="center"/>
            <w:hideMark/>
          </w:tcPr>
          <w:p w14:paraId="6BAF1069" w14:textId="77777777" w:rsidR="005A6E0E" w:rsidRPr="005A6E0E" w:rsidRDefault="005A6E0E" w:rsidP="005A6E0E">
            <w:pPr>
              <w:jc w:val="center"/>
              <w:rPr>
                <w:sz w:val="13"/>
                <w:szCs w:val="13"/>
              </w:rPr>
            </w:pPr>
            <w:r w:rsidRPr="005A6E0E">
              <w:rPr>
                <w:sz w:val="13"/>
                <w:szCs w:val="13"/>
              </w:rPr>
              <w:t>Котельная</w:t>
            </w:r>
          </w:p>
        </w:tc>
        <w:tc>
          <w:tcPr>
            <w:tcW w:w="1575" w:type="dxa"/>
            <w:tcBorders>
              <w:top w:val="single" w:sz="4" w:space="0" w:color="auto"/>
              <w:left w:val="single" w:sz="4" w:space="0" w:color="auto"/>
              <w:bottom w:val="single" w:sz="4" w:space="0" w:color="auto"/>
              <w:right w:val="single" w:sz="4" w:space="0" w:color="auto"/>
            </w:tcBorders>
            <w:vAlign w:val="center"/>
            <w:hideMark/>
          </w:tcPr>
          <w:p w14:paraId="361571C0" w14:textId="77777777" w:rsidR="005A6E0E" w:rsidRPr="005A6E0E" w:rsidRDefault="005A6E0E" w:rsidP="005A6E0E">
            <w:pPr>
              <w:jc w:val="center"/>
              <w:rPr>
                <w:sz w:val="13"/>
                <w:szCs w:val="13"/>
              </w:rPr>
            </w:pPr>
            <w:r w:rsidRPr="005A6E0E">
              <w:rPr>
                <w:sz w:val="13"/>
                <w:szCs w:val="13"/>
              </w:rPr>
              <w:t xml:space="preserve">котельной №3 </w:t>
            </w:r>
            <w:r w:rsidRPr="005A6E0E">
              <w:rPr>
                <w:sz w:val="13"/>
                <w:szCs w:val="13"/>
              </w:rPr>
              <w:br/>
              <w:t>пгт. Промышленная, Весенняя, 40б</w:t>
            </w:r>
          </w:p>
        </w:tc>
        <w:tc>
          <w:tcPr>
            <w:tcW w:w="663" w:type="dxa"/>
            <w:tcBorders>
              <w:top w:val="single" w:sz="4" w:space="0" w:color="auto"/>
              <w:left w:val="single" w:sz="4" w:space="0" w:color="auto"/>
              <w:bottom w:val="single" w:sz="4" w:space="0" w:color="auto"/>
              <w:right w:val="single" w:sz="4" w:space="0" w:color="auto"/>
            </w:tcBorders>
            <w:vAlign w:val="center"/>
            <w:hideMark/>
          </w:tcPr>
          <w:p w14:paraId="6FB991E9"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3D1F9C91"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C64983" w14:textId="77777777" w:rsidR="005A6E0E" w:rsidRPr="005A6E0E" w:rsidRDefault="005A6E0E" w:rsidP="005A6E0E">
            <w:pPr>
              <w:jc w:val="center"/>
              <w:rPr>
                <w:sz w:val="13"/>
                <w:szCs w:val="13"/>
              </w:rPr>
            </w:pPr>
            <w:r w:rsidRPr="005A6E0E">
              <w:rPr>
                <w:sz w:val="13"/>
                <w:szCs w:val="13"/>
              </w:rPr>
              <w:t>-</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51FECA1B" w14:textId="77777777" w:rsidR="005A6E0E" w:rsidRPr="005A6E0E" w:rsidRDefault="005A6E0E" w:rsidP="005A6E0E">
            <w:pPr>
              <w:jc w:val="center"/>
              <w:rPr>
                <w:sz w:val="13"/>
                <w:szCs w:val="13"/>
              </w:rPr>
            </w:pPr>
            <w:r w:rsidRPr="005A6E0E">
              <w:rPr>
                <w:sz w:val="13"/>
                <w:szCs w:val="13"/>
              </w:rPr>
              <w:t>-</w:t>
            </w:r>
          </w:p>
        </w:tc>
        <w:tc>
          <w:tcPr>
            <w:tcW w:w="640" w:type="dxa"/>
            <w:tcBorders>
              <w:top w:val="single" w:sz="4" w:space="0" w:color="auto"/>
              <w:left w:val="single" w:sz="4" w:space="0" w:color="auto"/>
              <w:bottom w:val="single" w:sz="4" w:space="0" w:color="auto"/>
              <w:right w:val="single" w:sz="4" w:space="0" w:color="auto"/>
            </w:tcBorders>
            <w:noWrap/>
            <w:vAlign w:val="center"/>
            <w:hideMark/>
          </w:tcPr>
          <w:p w14:paraId="369C4B65" w14:textId="77777777" w:rsidR="005A6E0E" w:rsidRPr="005A6E0E" w:rsidRDefault="005A6E0E" w:rsidP="005A6E0E">
            <w:pPr>
              <w:jc w:val="center"/>
              <w:rPr>
                <w:sz w:val="13"/>
                <w:szCs w:val="13"/>
              </w:rPr>
            </w:pPr>
            <w:r w:rsidRPr="005A6E0E">
              <w:rPr>
                <w:sz w:val="13"/>
                <w:szCs w:val="13"/>
              </w:rPr>
              <w:t>1,35</w:t>
            </w:r>
          </w:p>
        </w:tc>
        <w:tc>
          <w:tcPr>
            <w:tcW w:w="663" w:type="dxa"/>
            <w:tcBorders>
              <w:top w:val="single" w:sz="4" w:space="0" w:color="auto"/>
              <w:left w:val="single" w:sz="4" w:space="0" w:color="auto"/>
              <w:bottom w:val="single" w:sz="4" w:space="0" w:color="auto"/>
              <w:right w:val="single" w:sz="4" w:space="0" w:color="auto"/>
            </w:tcBorders>
            <w:vAlign w:val="center"/>
            <w:hideMark/>
          </w:tcPr>
          <w:p w14:paraId="250541FA"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55C0D6F4"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034540" w14:textId="77777777" w:rsidR="005A6E0E" w:rsidRPr="005A6E0E" w:rsidRDefault="005A6E0E" w:rsidP="005A6E0E">
            <w:pPr>
              <w:jc w:val="center"/>
              <w:rPr>
                <w:sz w:val="13"/>
                <w:szCs w:val="13"/>
              </w:rPr>
            </w:pPr>
            <w:r w:rsidRPr="005A6E0E">
              <w:rPr>
                <w:sz w:val="13"/>
                <w:szCs w:val="13"/>
              </w:rPr>
              <w:t>-</w:t>
            </w:r>
          </w:p>
        </w:tc>
        <w:tc>
          <w:tcPr>
            <w:tcW w:w="724" w:type="dxa"/>
            <w:tcBorders>
              <w:top w:val="single" w:sz="4" w:space="0" w:color="auto"/>
              <w:left w:val="single" w:sz="4" w:space="0" w:color="auto"/>
              <w:bottom w:val="single" w:sz="4" w:space="0" w:color="auto"/>
              <w:right w:val="single" w:sz="4" w:space="0" w:color="auto"/>
            </w:tcBorders>
            <w:noWrap/>
            <w:vAlign w:val="center"/>
            <w:hideMark/>
          </w:tcPr>
          <w:p w14:paraId="328496B2" w14:textId="77777777" w:rsidR="005A6E0E" w:rsidRPr="005A6E0E" w:rsidRDefault="005A6E0E" w:rsidP="005A6E0E">
            <w:pPr>
              <w:jc w:val="center"/>
              <w:rPr>
                <w:sz w:val="13"/>
                <w:szCs w:val="13"/>
              </w:rPr>
            </w:pPr>
            <w:r w:rsidRPr="005A6E0E">
              <w:rPr>
                <w:sz w:val="13"/>
                <w:szCs w:val="13"/>
              </w:rPr>
              <w:t>-</w:t>
            </w:r>
          </w:p>
        </w:tc>
        <w:tc>
          <w:tcPr>
            <w:tcW w:w="640" w:type="dxa"/>
            <w:tcBorders>
              <w:top w:val="single" w:sz="4" w:space="0" w:color="auto"/>
              <w:left w:val="single" w:sz="4" w:space="0" w:color="auto"/>
              <w:bottom w:val="single" w:sz="4" w:space="0" w:color="auto"/>
              <w:right w:val="single" w:sz="4" w:space="0" w:color="auto"/>
            </w:tcBorders>
            <w:noWrap/>
            <w:vAlign w:val="center"/>
            <w:hideMark/>
          </w:tcPr>
          <w:p w14:paraId="2395FA77" w14:textId="77777777" w:rsidR="005A6E0E" w:rsidRPr="005A6E0E" w:rsidRDefault="005A6E0E" w:rsidP="005A6E0E">
            <w:pPr>
              <w:jc w:val="center"/>
              <w:rPr>
                <w:sz w:val="13"/>
                <w:szCs w:val="13"/>
              </w:rPr>
            </w:pPr>
            <w:r w:rsidRPr="005A6E0E">
              <w:rPr>
                <w:sz w:val="13"/>
                <w:szCs w:val="13"/>
              </w:rPr>
              <w:t>1,5</w:t>
            </w:r>
          </w:p>
        </w:tc>
        <w:tc>
          <w:tcPr>
            <w:tcW w:w="786" w:type="dxa"/>
            <w:tcBorders>
              <w:top w:val="single" w:sz="4" w:space="0" w:color="auto"/>
              <w:left w:val="single" w:sz="4" w:space="0" w:color="auto"/>
              <w:bottom w:val="single" w:sz="4" w:space="0" w:color="auto"/>
              <w:right w:val="single" w:sz="4" w:space="0" w:color="auto"/>
            </w:tcBorders>
            <w:noWrap/>
            <w:vAlign w:val="center"/>
            <w:hideMark/>
          </w:tcPr>
          <w:p w14:paraId="4BB66BDD" w14:textId="77777777" w:rsidR="005A6E0E" w:rsidRPr="005A6E0E" w:rsidRDefault="005A6E0E" w:rsidP="005A6E0E">
            <w:pPr>
              <w:jc w:val="center"/>
              <w:rPr>
                <w:sz w:val="13"/>
                <w:szCs w:val="13"/>
              </w:rPr>
            </w:pPr>
            <w:r w:rsidRPr="005A6E0E">
              <w:rPr>
                <w:sz w:val="13"/>
                <w:szCs w:val="13"/>
              </w:rPr>
              <w:t>2015</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3054E5D0" w14:textId="77777777" w:rsidR="005A6E0E" w:rsidRPr="005A6E0E" w:rsidRDefault="005A6E0E" w:rsidP="005A6E0E">
            <w:pPr>
              <w:jc w:val="center"/>
              <w:rPr>
                <w:sz w:val="13"/>
                <w:szCs w:val="13"/>
              </w:rPr>
            </w:pPr>
            <w:r w:rsidRPr="005A6E0E">
              <w:rPr>
                <w:sz w:val="13"/>
                <w:szCs w:val="13"/>
              </w:rPr>
              <w:t>2015</w:t>
            </w:r>
          </w:p>
        </w:tc>
      </w:tr>
      <w:tr w:rsidR="005A6E0E" w:rsidRPr="005A6E0E" w14:paraId="264C9299" w14:textId="77777777" w:rsidTr="005A6E0E">
        <w:trPr>
          <w:gridAfter w:val="1"/>
          <w:wAfter w:w="6" w:type="dxa"/>
          <w:trHeight w:val="11"/>
        </w:trPr>
        <w:tc>
          <w:tcPr>
            <w:tcW w:w="497" w:type="dxa"/>
            <w:tcBorders>
              <w:top w:val="single" w:sz="4" w:space="0" w:color="auto"/>
              <w:left w:val="single" w:sz="4" w:space="0" w:color="auto"/>
              <w:bottom w:val="single" w:sz="4" w:space="0" w:color="auto"/>
              <w:right w:val="single" w:sz="4" w:space="0" w:color="auto"/>
            </w:tcBorders>
            <w:vAlign w:val="center"/>
            <w:hideMark/>
          </w:tcPr>
          <w:p w14:paraId="7A0D2791" w14:textId="77777777" w:rsidR="005A6E0E" w:rsidRPr="005A6E0E" w:rsidRDefault="005A6E0E" w:rsidP="005A6E0E">
            <w:pPr>
              <w:jc w:val="center"/>
              <w:rPr>
                <w:sz w:val="13"/>
                <w:szCs w:val="13"/>
              </w:rPr>
            </w:pPr>
            <w:r w:rsidRPr="005A6E0E">
              <w:rPr>
                <w:sz w:val="13"/>
                <w:szCs w:val="13"/>
              </w:rPr>
              <w:t>3.2.5</w:t>
            </w:r>
          </w:p>
        </w:tc>
        <w:tc>
          <w:tcPr>
            <w:tcW w:w="2495" w:type="dxa"/>
            <w:tcBorders>
              <w:top w:val="single" w:sz="4" w:space="0" w:color="auto"/>
              <w:left w:val="single" w:sz="4" w:space="0" w:color="auto"/>
              <w:bottom w:val="single" w:sz="4" w:space="0" w:color="auto"/>
              <w:right w:val="single" w:sz="4" w:space="0" w:color="auto"/>
            </w:tcBorders>
            <w:vAlign w:val="center"/>
            <w:hideMark/>
          </w:tcPr>
          <w:p w14:paraId="65B3D6F7" w14:textId="77777777" w:rsidR="005A6E0E" w:rsidRPr="005A6E0E" w:rsidRDefault="005A6E0E" w:rsidP="005A6E0E">
            <w:pPr>
              <w:jc w:val="center"/>
              <w:rPr>
                <w:sz w:val="13"/>
                <w:szCs w:val="13"/>
              </w:rPr>
            </w:pPr>
            <w:r w:rsidRPr="005A6E0E">
              <w:rPr>
                <w:sz w:val="13"/>
                <w:szCs w:val="13"/>
              </w:rPr>
              <w:t>Замена котлов КВр и НР-18 на КВр-0,8</w:t>
            </w:r>
          </w:p>
        </w:tc>
        <w:tc>
          <w:tcPr>
            <w:tcW w:w="1325" w:type="dxa"/>
            <w:tcBorders>
              <w:top w:val="single" w:sz="4" w:space="0" w:color="auto"/>
              <w:left w:val="single" w:sz="4" w:space="0" w:color="auto"/>
              <w:bottom w:val="single" w:sz="4" w:space="0" w:color="auto"/>
              <w:right w:val="single" w:sz="4" w:space="0" w:color="auto"/>
            </w:tcBorders>
            <w:noWrap/>
            <w:vAlign w:val="center"/>
            <w:hideMark/>
          </w:tcPr>
          <w:p w14:paraId="3F4AB425" w14:textId="77777777" w:rsidR="005A6E0E" w:rsidRPr="005A6E0E" w:rsidRDefault="005A6E0E" w:rsidP="005A6E0E">
            <w:pPr>
              <w:jc w:val="center"/>
              <w:rPr>
                <w:sz w:val="13"/>
                <w:szCs w:val="13"/>
              </w:rPr>
            </w:pPr>
            <w:r w:rsidRPr="005A6E0E">
              <w:rPr>
                <w:sz w:val="13"/>
                <w:szCs w:val="13"/>
              </w:rPr>
              <w:t>42:11:0117024:213</w:t>
            </w:r>
          </w:p>
        </w:tc>
        <w:tc>
          <w:tcPr>
            <w:tcW w:w="678" w:type="dxa"/>
            <w:tcBorders>
              <w:top w:val="single" w:sz="4" w:space="0" w:color="auto"/>
              <w:left w:val="single" w:sz="4" w:space="0" w:color="auto"/>
              <w:bottom w:val="single" w:sz="4" w:space="0" w:color="auto"/>
              <w:right w:val="single" w:sz="4" w:space="0" w:color="auto"/>
            </w:tcBorders>
            <w:vAlign w:val="center"/>
            <w:hideMark/>
          </w:tcPr>
          <w:p w14:paraId="2FEDD74B" w14:textId="77777777" w:rsidR="005A6E0E" w:rsidRPr="005A6E0E" w:rsidRDefault="005A6E0E" w:rsidP="005A6E0E">
            <w:pPr>
              <w:jc w:val="center"/>
              <w:rPr>
                <w:sz w:val="13"/>
                <w:szCs w:val="13"/>
              </w:rPr>
            </w:pPr>
            <w:r w:rsidRPr="005A6E0E">
              <w:rPr>
                <w:sz w:val="13"/>
                <w:szCs w:val="13"/>
              </w:rPr>
              <w:t>Котельная</w:t>
            </w:r>
          </w:p>
        </w:tc>
        <w:tc>
          <w:tcPr>
            <w:tcW w:w="1575" w:type="dxa"/>
            <w:tcBorders>
              <w:top w:val="single" w:sz="4" w:space="0" w:color="auto"/>
              <w:left w:val="single" w:sz="4" w:space="0" w:color="auto"/>
              <w:bottom w:val="single" w:sz="4" w:space="0" w:color="auto"/>
              <w:right w:val="single" w:sz="4" w:space="0" w:color="auto"/>
            </w:tcBorders>
            <w:vAlign w:val="center"/>
            <w:hideMark/>
          </w:tcPr>
          <w:p w14:paraId="526928A5" w14:textId="77777777" w:rsidR="005A6E0E" w:rsidRPr="005A6E0E" w:rsidRDefault="005A6E0E" w:rsidP="005A6E0E">
            <w:pPr>
              <w:jc w:val="center"/>
              <w:rPr>
                <w:sz w:val="13"/>
                <w:szCs w:val="13"/>
              </w:rPr>
            </w:pPr>
            <w:r w:rsidRPr="005A6E0E">
              <w:rPr>
                <w:sz w:val="13"/>
                <w:szCs w:val="13"/>
              </w:rPr>
              <w:t>котельной №10</w:t>
            </w:r>
            <w:r w:rsidRPr="005A6E0E">
              <w:rPr>
                <w:sz w:val="13"/>
                <w:szCs w:val="13"/>
              </w:rPr>
              <w:br/>
              <w:t>пгт. Промышленная, Октябрьская, 2г</w:t>
            </w:r>
          </w:p>
        </w:tc>
        <w:tc>
          <w:tcPr>
            <w:tcW w:w="663" w:type="dxa"/>
            <w:tcBorders>
              <w:top w:val="single" w:sz="4" w:space="0" w:color="auto"/>
              <w:left w:val="single" w:sz="4" w:space="0" w:color="auto"/>
              <w:bottom w:val="single" w:sz="4" w:space="0" w:color="auto"/>
              <w:right w:val="single" w:sz="4" w:space="0" w:color="auto"/>
            </w:tcBorders>
            <w:vAlign w:val="center"/>
            <w:hideMark/>
          </w:tcPr>
          <w:p w14:paraId="274917F6"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3A28FFED"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EEEC7B" w14:textId="77777777" w:rsidR="005A6E0E" w:rsidRPr="005A6E0E" w:rsidRDefault="005A6E0E" w:rsidP="005A6E0E">
            <w:pPr>
              <w:jc w:val="center"/>
              <w:rPr>
                <w:sz w:val="13"/>
                <w:szCs w:val="13"/>
              </w:rPr>
            </w:pPr>
            <w:r w:rsidRPr="005A6E0E">
              <w:rPr>
                <w:sz w:val="13"/>
                <w:szCs w:val="13"/>
              </w:rPr>
              <w:t>-</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55F30C2A" w14:textId="77777777" w:rsidR="005A6E0E" w:rsidRPr="005A6E0E" w:rsidRDefault="005A6E0E" w:rsidP="005A6E0E">
            <w:pPr>
              <w:jc w:val="center"/>
              <w:rPr>
                <w:sz w:val="13"/>
                <w:szCs w:val="13"/>
              </w:rPr>
            </w:pPr>
            <w:r w:rsidRPr="005A6E0E">
              <w:rPr>
                <w:sz w:val="13"/>
                <w:szCs w:val="13"/>
              </w:rPr>
              <w:t>-</w:t>
            </w:r>
          </w:p>
        </w:tc>
        <w:tc>
          <w:tcPr>
            <w:tcW w:w="640" w:type="dxa"/>
            <w:tcBorders>
              <w:top w:val="single" w:sz="4" w:space="0" w:color="auto"/>
              <w:left w:val="single" w:sz="4" w:space="0" w:color="auto"/>
              <w:bottom w:val="single" w:sz="4" w:space="0" w:color="auto"/>
              <w:right w:val="single" w:sz="4" w:space="0" w:color="auto"/>
            </w:tcBorders>
            <w:noWrap/>
            <w:vAlign w:val="center"/>
            <w:hideMark/>
          </w:tcPr>
          <w:p w14:paraId="68268D28" w14:textId="77777777" w:rsidR="005A6E0E" w:rsidRPr="005A6E0E" w:rsidRDefault="005A6E0E" w:rsidP="005A6E0E">
            <w:pPr>
              <w:jc w:val="center"/>
              <w:rPr>
                <w:sz w:val="13"/>
                <w:szCs w:val="13"/>
              </w:rPr>
            </w:pPr>
            <w:r w:rsidRPr="005A6E0E">
              <w:rPr>
                <w:sz w:val="13"/>
                <w:szCs w:val="13"/>
              </w:rPr>
              <w:t>1,35</w:t>
            </w:r>
          </w:p>
        </w:tc>
        <w:tc>
          <w:tcPr>
            <w:tcW w:w="663" w:type="dxa"/>
            <w:tcBorders>
              <w:top w:val="single" w:sz="4" w:space="0" w:color="auto"/>
              <w:left w:val="single" w:sz="4" w:space="0" w:color="auto"/>
              <w:bottom w:val="single" w:sz="4" w:space="0" w:color="auto"/>
              <w:right w:val="single" w:sz="4" w:space="0" w:color="auto"/>
            </w:tcBorders>
            <w:vAlign w:val="center"/>
            <w:hideMark/>
          </w:tcPr>
          <w:p w14:paraId="2A0238EF"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324EF6E7"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62B9BD" w14:textId="77777777" w:rsidR="005A6E0E" w:rsidRPr="005A6E0E" w:rsidRDefault="005A6E0E" w:rsidP="005A6E0E">
            <w:pPr>
              <w:jc w:val="center"/>
              <w:rPr>
                <w:sz w:val="13"/>
                <w:szCs w:val="13"/>
              </w:rPr>
            </w:pPr>
            <w:r w:rsidRPr="005A6E0E">
              <w:rPr>
                <w:sz w:val="13"/>
                <w:szCs w:val="13"/>
              </w:rPr>
              <w:t>-</w:t>
            </w:r>
          </w:p>
        </w:tc>
        <w:tc>
          <w:tcPr>
            <w:tcW w:w="724" w:type="dxa"/>
            <w:tcBorders>
              <w:top w:val="single" w:sz="4" w:space="0" w:color="auto"/>
              <w:left w:val="single" w:sz="4" w:space="0" w:color="auto"/>
              <w:bottom w:val="single" w:sz="4" w:space="0" w:color="auto"/>
              <w:right w:val="single" w:sz="4" w:space="0" w:color="auto"/>
            </w:tcBorders>
            <w:noWrap/>
            <w:vAlign w:val="center"/>
            <w:hideMark/>
          </w:tcPr>
          <w:p w14:paraId="587C3584" w14:textId="77777777" w:rsidR="005A6E0E" w:rsidRPr="005A6E0E" w:rsidRDefault="005A6E0E" w:rsidP="005A6E0E">
            <w:pPr>
              <w:jc w:val="center"/>
              <w:rPr>
                <w:sz w:val="13"/>
                <w:szCs w:val="13"/>
              </w:rPr>
            </w:pPr>
            <w:r w:rsidRPr="005A6E0E">
              <w:rPr>
                <w:sz w:val="13"/>
                <w:szCs w:val="13"/>
              </w:rPr>
              <w:t>-</w:t>
            </w:r>
          </w:p>
        </w:tc>
        <w:tc>
          <w:tcPr>
            <w:tcW w:w="640" w:type="dxa"/>
            <w:tcBorders>
              <w:top w:val="single" w:sz="4" w:space="0" w:color="auto"/>
              <w:left w:val="single" w:sz="4" w:space="0" w:color="auto"/>
              <w:bottom w:val="single" w:sz="4" w:space="0" w:color="auto"/>
              <w:right w:val="single" w:sz="4" w:space="0" w:color="auto"/>
            </w:tcBorders>
            <w:noWrap/>
            <w:vAlign w:val="center"/>
            <w:hideMark/>
          </w:tcPr>
          <w:p w14:paraId="301DE916" w14:textId="77777777" w:rsidR="005A6E0E" w:rsidRPr="005A6E0E" w:rsidRDefault="005A6E0E" w:rsidP="005A6E0E">
            <w:pPr>
              <w:jc w:val="center"/>
              <w:rPr>
                <w:sz w:val="13"/>
                <w:szCs w:val="13"/>
              </w:rPr>
            </w:pPr>
            <w:r w:rsidRPr="005A6E0E">
              <w:rPr>
                <w:sz w:val="13"/>
                <w:szCs w:val="13"/>
              </w:rPr>
              <w:t>1,5</w:t>
            </w:r>
          </w:p>
        </w:tc>
        <w:tc>
          <w:tcPr>
            <w:tcW w:w="786" w:type="dxa"/>
            <w:tcBorders>
              <w:top w:val="single" w:sz="4" w:space="0" w:color="auto"/>
              <w:left w:val="single" w:sz="4" w:space="0" w:color="auto"/>
              <w:bottom w:val="single" w:sz="4" w:space="0" w:color="auto"/>
              <w:right w:val="single" w:sz="4" w:space="0" w:color="auto"/>
            </w:tcBorders>
            <w:noWrap/>
            <w:vAlign w:val="center"/>
            <w:hideMark/>
          </w:tcPr>
          <w:p w14:paraId="0683CC8F" w14:textId="77777777" w:rsidR="005A6E0E" w:rsidRPr="005A6E0E" w:rsidRDefault="005A6E0E" w:rsidP="005A6E0E">
            <w:pPr>
              <w:jc w:val="center"/>
              <w:rPr>
                <w:sz w:val="13"/>
                <w:szCs w:val="13"/>
              </w:rPr>
            </w:pPr>
            <w:r w:rsidRPr="005A6E0E">
              <w:rPr>
                <w:sz w:val="13"/>
                <w:szCs w:val="13"/>
              </w:rPr>
              <w:t>2015</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094B3C14" w14:textId="77777777" w:rsidR="005A6E0E" w:rsidRPr="005A6E0E" w:rsidRDefault="005A6E0E" w:rsidP="005A6E0E">
            <w:pPr>
              <w:jc w:val="center"/>
              <w:rPr>
                <w:sz w:val="13"/>
                <w:szCs w:val="13"/>
              </w:rPr>
            </w:pPr>
            <w:r w:rsidRPr="005A6E0E">
              <w:rPr>
                <w:sz w:val="13"/>
                <w:szCs w:val="13"/>
              </w:rPr>
              <w:t>2015</w:t>
            </w:r>
          </w:p>
        </w:tc>
      </w:tr>
      <w:tr w:rsidR="005A6E0E" w:rsidRPr="005A6E0E" w14:paraId="2C359968" w14:textId="77777777" w:rsidTr="005A6E0E">
        <w:trPr>
          <w:gridAfter w:val="1"/>
          <w:wAfter w:w="6" w:type="dxa"/>
          <w:trHeight w:val="11"/>
        </w:trPr>
        <w:tc>
          <w:tcPr>
            <w:tcW w:w="497" w:type="dxa"/>
            <w:tcBorders>
              <w:top w:val="single" w:sz="4" w:space="0" w:color="auto"/>
              <w:left w:val="single" w:sz="4" w:space="0" w:color="auto"/>
              <w:bottom w:val="single" w:sz="4" w:space="0" w:color="auto"/>
              <w:right w:val="single" w:sz="4" w:space="0" w:color="auto"/>
            </w:tcBorders>
            <w:vAlign w:val="center"/>
            <w:hideMark/>
          </w:tcPr>
          <w:p w14:paraId="62A0CE6C" w14:textId="77777777" w:rsidR="005A6E0E" w:rsidRPr="005A6E0E" w:rsidRDefault="005A6E0E" w:rsidP="005A6E0E">
            <w:pPr>
              <w:jc w:val="center"/>
              <w:rPr>
                <w:sz w:val="13"/>
                <w:szCs w:val="13"/>
              </w:rPr>
            </w:pPr>
            <w:r w:rsidRPr="005A6E0E">
              <w:rPr>
                <w:sz w:val="13"/>
                <w:szCs w:val="13"/>
              </w:rPr>
              <w:t>3.2.6</w:t>
            </w:r>
          </w:p>
        </w:tc>
        <w:tc>
          <w:tcPr>
            <w:tcW w:w="2495" w:type="dxa"/>
            <w:tcBorders>
              <w:top w:val="single" w:sz="4" w:space="0" w:color="auto"/>
              <w:left w:val="single" w:sz="4" w:space="0" w:color="auto"/>
              <w:bottom w:val="single" w:sz="4" w:space="0" w:color="auto"/>
              <w:right w:val="single" w:sz="4" w:space="0" w:color="auto"/>
            </w:tcBorders>
            <w:vAlign w:val="center"/>
            <w:hideMark/>
          </w:tcPr>
          <w:p w14:paraId="4E1BF314" w14:textId="77777777" w:rsidR="005A6E0E" w:rsidRPr="005A6E0E" w:rsidRDefault="005A6E0E" w:rsidP="005A6E0E">
            <w:pPr>
              <w:jc w:val="center"/>
              <w:rPr>
                <w:sz w:val="13"/>
                <w:szCs w:val="13"/>
              </w:rPr>
            </w:pPr>
            <w:r w:rsidRPr="005A6E0E">
              <w:rPr>
                <w:sz w:val="13"/>
                <w:szCs w:val="13"/>
              </w:rPr>
              <w:t>Замена конвейера шлакозолоудаления</w:t>
            </w:r>
          </w:p>
        </w:tc>
        <w:tc>
          <w:tcPr>
            <w:tcW w:w="1325" w:type="dxa"/>
            <w:tcBorders>
              <w:top w:val="single" w:sz="4" w:space="0" w:color="auto"/>
              <w:left w:val="single" w:sz="4" w:space="0" w:color="auto"/>
              <w:bottom w:val="single" w:sz="4" w:space="0" w:color="auto"/>
              <w:right w:val="single" w:sz="4" w:space="0" w:color="auto"/>
            </w:tcBorders>
            <w:noWrap/>
            <w:vAlign w:val="center"/>
            <w:hideMark/>
          </w:tcPr>
          <w:p w14:paraId="21492B0C" w14:textId="77777777" w:rsidR="005A6E0E" w:rsidRPr="005A6E0E" w:rsidRDefault="005A6E0E" w:rsidP="005A6E0E">
            <w:pPr>
              <w:jc w:val="center"/>
              <w:rPr>
                <w:sz w:val="13"/>
                <w:szCs w:val="13"/>
              </w:rPr>
            </w:pPr>
            <w:r w:rsidRPr="005A6E0E">
              <w:rPr>
                <w:sz w:val="13"/>
                <w:szCs w:val="13"/>
              </w:rPr>
              <w:t>42:11:0116031:474</w:t>
            </w:r>
          </w:p>
        </w:tc>
        <w:tc>
          <w:tcPr>
            <w:tcW w:w="678" w:type="dxa"/>
            <w:tcBorders>
              <w:top w:val="single" w:sz="4" w:space="0" w:color="auto"/>
              <w:left w:val="single" w:sz="4" w:space="0" w:color="auto"/>
              <w:bottom w:val="single" w:sz="4" w:space="0" w:color="auto"/>
              <w:right w:val="single" w:sz="4" w:space="0" w:color="auto"/>
            </w:tcBorders>
            <w:vAlign w:val="center"/>
            <w:hideMark/>
          </w:tcPr>
          <w:p w14:paraId="0F052A9A" w14:textId="77777777" w:rsidR="005A6E0E" w:rsidRPr="005A6E0E" w:rsidRDefault="005A6E0E" w:rsidP="005A6E0E">
            <w:pPr>
              <w:jc w:val="center"/>
              <w:rPr>
                <w:sz w:val="13"/>
                <w:szCs w:val="13"/>
              </w:rPr>
            </w:pPr>
            <w:r w:rsidRPr="005A6E0E">
              <w:rPr>
                <w:sz w:val="13"/>
                <w:szCs w:val="13"/>
              </w:rPr>
              <w:t>Котельная</w:t>
            </w:r>
          </w:p>
        </w:tc>
        <w:tc>
          <w:tcPr>
            <w:tcW w:w="1575" w:type="dxa"/>
            <w:tcBorders>
              <w:top w:val="single" w:sz="4" w:space="0" w:color="auto"/>
              <w:left w:val="single" w:sz="4" w:space="0" w:color="auto"/>
              <w:bottom w:val="single" w:sz="4" w:space="0" w:color="auto"/>
              <w:right w:val="single" w:sz="4" w:space="0" w:color="auto"/>
            </w:tcBorders>
            <w:vAlign w:val="center"/>
            <w:hideMark/>
          </w:tcPr>
          <w:p w14:paraId="5440151C" w14:textId="77777777" w:rsidR="005A6E0E" w:rsidRPr="005A6E0E" w:rsidRDefault="005A6E0E" w:rsidP="005A6E0E">
            <w:pPr>
              <w:jc w:val="center"/>
              <w:rPr>
                <w:sz w:val="13"/>
                <w:szCs w:val="13"/>
              </w:rPr>
            </w:pPr>
            <w:r w:rsidRPr="005A6E0E">
              <w:rPr>
                <w:sz w:val="13"/>
                <w:szCs w:val="13"/>
              </w:rPr>
              <w:t xml:space="preserve">котельной №11 </w:t>
            </w:r>
            <w:r w:rsidRPr="005A6E0E">
              <w:rPr>
                <w:sz w:val="13"/>
                <w:szCs w:val="13"/>
              </w:rPr>
              <w:br/>
              <w:t>пгт. Промышленная, Механическая,4а</w:t>
            </w:r>
          </w:p>
        </w:tc>
        <w:tc>
          <w:tcPr>
            <w:tcW w:w="663" w:type="dxa"/>
            <w:tcBorders>
              <w:top w:val="single" w:sz="4" w:space="0" w:color="auto"/>
              <w:left w:val="single" w:sz="4" w:space="0" w:color="auto"/>
              <w:bottom w:val="single" w:sz="4" w:space="0" w:color="auto"/>
              <w:right w:val="single" w:sz="4" w:space="0" w:color="auto"/>
            </w:tcBorders>
            <w:vAlign w:val="center"/>
            <w:hideMark/>
          </w:tcPr>
          <w:p w14:paraId="3976B1BB"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198D359E"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4EAA57" w14:textId="77777777" w:rsidR="005A6E0E" w:rsidRPr="005A6E0E" w:rsidRDefault="005A6E0E" w:rsidP="005A6E0E">
            <w:pPr>
              <w:jc w:val="center"/>
              <w:rPr>
                <w:sz w:val="13"/>
                <w:szCs w:val="13"/>
              </w:rPr>
            </w:pPr>
            <w:r w:rsidRPr="005A6E0E">
              <w:rPr>
                <w:sz w:val="13"/>
                <w:szCs w:val="13"/>
              </w:rPr>
              <w:t>-</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39E9B16F" w14:textId="77777777" w:rsidR="005A6E0E" w:rsidRPr="005A6E0E" w:rsidRDefault="005A6E0E" w:rsidP="005A6E0E">
            <w:pPr>
              <w:jc w:val="center"/>
              <w:rPr>
                <w:sz w:val="13"/>
                <w:szCs w:val="13"/>
              </w:rPr>
            </w:pPr>
            <w:r w:rsidRPr="005A6E0E">
              <w:rPr>
                <w:sz w:val="13"/>
                <w:szCs w:val="13"/>
              </w:rPr>
              <w:t>-</w:t>
            </w:r>
          </w:p>
        </w:tc>
        <w:tc>
          <w:tcPr>
            <w:tcW w:w="640" w:type="dxa"/>
            <w:tcBorders>
              <w:top w:val="single" w:sz="4" w:space="0" w:color="auto"/>
              <w:left w:val="single" w:sz="4" w:space="0" w:color="auto"/>
              <w:bottom w:val="single" w:sz="4" w:space="0" w:color="auto"/>
              <w:right w:val="single" w:sz="4" w:space="0" w:color="auto"/>
            </w:tcBorders>
            <w:noWrap/>
            <w:vAlign w:val="center"/>
            <w:hideMark/>
          </w:tcPr>
          <w:p w14:paraId="5548C365" w14:textId="77777777" w:rsidR="005A6E0E" w:rsidRPr="005A6E0E" w:rsidRDefault="005A6E0E" w:rsidP="005A6E0E">
            <w:pPr>
              <w:jc w:val="center"/>
              <w:rPr>
                <w:sz w:val="13"/>
                <w:szCs w:val="13"/>
              </w:rPr>
            </w:pPr>
            <w:r w:rsidRPr="005A6E0E">
              <w:rPr>
                <w:sz w:val="13"/>
                <w:szCs w:val="13"/>
              </w:rPr>
              <w:t>3,5</w:t>
            </w:r>
          </w:p>
        </w:tc>
        <w:tc>
          <w:tcPr>
            <w:tcW w:w="663" w:type="dxa"/>
            <w:tcBorders>
              <w:top w:val="single" w:sz="4" w:space="0" w:color="auto"/>
              <w:left w:val="single" w:sz="4" w:space="0" w:color="auto"/>
              <w:bottom w:val="single" w:sz="4" w:space="0" w:color="auto"/>
              <w:right w:val="single" w:sz="4" w:space="0" w:color="auto"/>
            </w:tcBorders>
            <w:vAlign w:val="center"/>
            <w:hideMark/>
          </w:tcPr>
          <w:p w14:paraId="637CCBE3"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45A6A745"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6BD9CF" w14:textId="77777777" w:rsidR="005A6E0E" w:rsidRPr="005A6E0E" w:rsidRDefault="005A6E0E" w:rsidP="005A6E0E">
            <w:pPr>
              <w:jc w:val="center"/>
              <w:rPr>
                <w:sz w:val="13"/>
                <w:szCs w:val="13"/>
              </w:rPr>
            </w:pPr>
            <w:r w:rsidRPr="005A6E0E">
              <w:rPr>
                <w:sz w:val="13"/>
                <w:szCs w:val="13"/>
              </w:rPr>
              <w:t>-</w:t>
            </w:r>
          </w:p>
        </w:tc>
        <w:tc>
          <w:tcPr>
            <w:tcW w:w="724" w:type="dxa"/>
            <w:tcBorders>
              <w:top w:val="single" w:sz="4" w:space="0" w:color="auto"/>
              <w:left w:val="single" w:sz="4" w:space="0" w:color="auto"/>
              <w:bottom w:val="single" w:sz="4" w:space="0" w:color="auto"/>
              <w:right w:val="single" w:sz="4" w:space="0" w:color="auto"/>
            </w:tcBorders>
            <w:noWrap/>
            <w:vAlign w:val="center"/>
            <w:hideMark/>
          </w:tcPr>
          <w:p w14:paraId="358FA893" w14:textId="77777777" w:rsidR="005A6E0E" w:rsidRPr="005A6E0E" w:rsidRDefault="005A6E0E" w:rsidP="005A6E0E">
            <w:pPr>
              <w:jc w:val="center"/>
              <w:rPr>
                <w:sz w:val="13"/>
                <w:szCs w:val="13"/>
              </w:rPr>
            </w:pPr>
            <w:r w:rsidRPr="005A6E0E">
              <w:rPr>
                <w:sz w:val="13"/>
                <w:szCs w:val="13"/>
              </w:rPr>
              <w:t>-</w:t>
            </w:r>
          </w:p>
        </w:tc>
        <w:tc>
          <w:tcPr>
            <w:tcW w:w="640" w:type="dxa"/>
            <w:tcBorders>
              <w:top w:val="single" w:sz="4" w:space="0" w:color="auto"/>
              <w:left w:val="single" w:sz="4" w:space="0" w:color="auto"/>
              <w:bottom w:val="single" w:sz="4" w:space="0" w:color="auto"/>
              <w:right w:val="single" w:sz="4" w:space="0" w:color="auto"/>
            </w:tcBorders>
            <w:noWrap/>
            <w:vAlign w:val="center"/>
            <w:hideMark/>
          </w:tcPr>
          <w:p w14:paraId="6342E917" w14:textId="77777777" w:rsidR="005A6E0E" w:rsidRPr="005A6E0E" w:rsidRDefault="005A6E0E" w:rsidP="005A6E0E">
            <w:pPr>
              <w:jc w:val="center"/>
              <w:rPr>
                <w:sz w:val="13"/>
                <w:szCs w:val="13"/>
              </w:rPr>
            </w:pPr>
            <w:r w:rsidRPr="005A6E0E">
              <w:rPr>
                <w:sz w:val="13"/>
                <w:szCs w:val="13"/>
              </w:rPr>
              <w:t>3,5</w:t>
            </w:r>
          </w:p>
        </w:tc>
        <w:tc>
          <w:tcPr>
            <w:tcW w:w="786" w:type="dxa"/>
            <w:tcBorders>
              <w:top w:val="single" w:sz="4" w:space="0" w:color="auto"/>
              <w:left w:val="single" w:sz="4" w:space="0" w:color="auto"/>
              <w:bottom w:val="single" w:sz="4" w:space="0" w:color="auto"/>
              <w:right w:val="single" w:sz="4" w:space="0" w:color="auto"/>
            </w:tcBorders>
            <w:noWrap/>
            <w:vAlign w:val="center"/>
            <w:hideMark/>
          </w:tcPr>
          <w:p w14:paraId="18F50175" w14:textId="77777777" w:rsidR="005A6E0E" w:rsidRPr="005A6E0E" w:rsidRDefault="005A6E0E" w:rsidP="005A6E0E">
            <w:pPr>
              <w:jc w:val="center"/>
              <w:rPr>
                <w:sz w:val="13"/>
                <w:szCs w:val="13"/>
              </w:rPr>
            </w:pPr>
            <w:r w:rsidRPr="005A6E0E">
              <w:rPr>
                <w:sz w:val="13"/>
                <w:szCs w:val="13"/>
              </w:rPr>
              <w:t>2015</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0A45A0C7" w14:textId="77777777" w:rsidR="005A6E0E" w:rsidRPr="005A6E0E" w:rsidRDefault="005A6E0E" w:rsidP="005A6E0E">
            <w:pPr>
              <w:jc w:val="center"/>
              <w:rPr>
                <w:sz w:val="13"/>
                <w:szCs w:val="13"/>
              </w:rPr>
            </w:pPr>
            <w:r w:rsidRPr="005A6E0E">
              <w:rPr>
                <w:sz w:val="13"/>
                <w:szCs w:val="13"/>
              </w:rPr>
              <w:t>2015</w:t>
            </w:r>
          </w:p>
        </w:tc>
      </w:tr>
      <w:tr w:rsidR="005A6E0E" w:rsidRPr="005A6E0E" w14:paraId="61E639BA" w14:textId="77777777" w:rsidTr="005A6E0E">
        <w:trPr>
          <w:gridAfter w:val="1"/>
          <w:wAfter w:w="6" w:type="dxa"/>
          <w:trHeight w:val="11"/>
        </w:trPr>
        <w:tc>
          <w:tcPr>
            <w:tcW w:w="497" w:type="dxa"/>
            <w:tcBorders>
              <w:top w:val="single" w:sz="4" w:space="0" w:color="auto"/>
              <w:left w:val="single" w:sz="4" w:space="0" w:color="auto"/>
              <w:bottom w:val="single" w:sz="4" w:space="0" w:color="auto"/>
              <w:right w:val="single" w:sz="4" w:space="0" w:color="auto"/>
            </w:tcBorders>
            <w:vAlign w:val="center"/>
            <w:hideMark/>
          </w:tcPr>
          <w:p w14:paraId="1F4AFD94" w14:textId="77777777" w:rsidR="005A6E0E" w:rsidRPr="005A6E0E" w:rsidRDefault="005A6E0E" w:rsidP="005A6E0E">
            <w:pPr>
              <w:jc w:val="center"/>
              <w:rPr>
                <w:sz w:val="13"/>
                <w:szCs w:val="13"/>
              </w:rPr>
            </w:pPr>
            <w:r w:rsidRPr="005A6E0E">
              <w:rPr>
                <w:sz w:val="13"/>
                <w:szCs w:val="13"/>
              </w:rPr>
              <w:t>3.2.7</w:t>
            </w:r>
          </w:p>
        </w:tc>
        <w:tc>
          <w:tcPr>
            <w:tcW w:w="2495" w:type="dxa"/>
            <w:tcBorders>
              <w:top w:val="single" w:sz="4" w:space="0" w:color="auto"/>
              <w:left w:val="single" w:sz="4" w:space="0" w:color="auto"/>
              <w:bottom w:val="single" w:sz="4" w:space="0" w:color="auto"/>
              <w:right w:val="single" w:sz="4" w:space="0" w:color="auto"/>
            </w:tcBorders>
            <w:vAlign w:val="center"/>
            <w:hideMark/>
          </w:tcPr>
          <w:p w14:paraId="1AEEE598" w14:textId="77777777" w:rsidR="005A6E0E" w:rsidRPr="005A6E0E" w:rsidRDefault="005A6E0E" w:rsidP="005A6E0E">
            <w:pPr>
              <w:jc w:val="center"/>
              <w:rPr>
                <w:sz w:val="13"/>
                <w:szCs w:val="13"/>
              </w:rPr>
            </w:pPr>
            <w:r w:rsidRPr="005A6E0E">
              <w:rPr>
                <w:sz w:val="13"/>
                <w:szCs w:val="13"/>
              </w:rPr>
              <w:t>Строительство закрытого угольного склада пгт. Промышленная кот. № 11</w:t>
            </w:r>
          </w:p>
        </w:tc>
        <w:tc>
          <w:tcPr>
            <w:tcW w:w="1325" w:type="dxa"/>
            <w:tcBorders>
              <w:top w:val="single" w:sz="4" w:space="0" w:color="auto"/>
              <w:left w:val="single" w:sz="4" w:space="0" w:color="auto"/>
              <w:bottom w:val="single" w:sz="4" w:space="0" w:color="auto"/>
              <w:right w:val="single" w:sz="4" w:space="0" w:color="auto"/>
            </w:tcBorders>
            <w:noWrap/>
            <w:vAlign w:val="center"/>
            <w:hideMark/>
          </w:tcPr>
          <w:p w14:paraId="59EAAEFD" w14:textId="77777777" w:rsidR="005A6E0E" w:rsidRPr="005A6E0E" w:rsidRDefault="005A6E0E" w:rsidP="005A6E0E">
            <w:pPr>
              <w:jc w:val="center"/>
              <w:rPr>
                <w:sz w:val="13"/>
                <w:szCs w:val="13"/>
              </w:rPr>
            </w:pPr>
            <w:r w:rsidRPr="005A6E0E">
              <w:rPr>
                <w:sz w:val="13"/>
                <w:szCs w:val="13"/>
              </w:rPr>
              <w:t>42:11:0116031:474</w:t>
            </w:r>
          </w:p>
        </w:tc>
        <w:tc>
          <w:tcPr>
            <w:tcW w:w="678" w:type="dxa"/>
            <w:tcBorders>
              <w:top w:val="single" w:sz="4" w:space="0" w:color="auto"/>
              <w:left w:val="single" w:sz="4" w:space="0" w:color="auto"/>
              <w:bottom w:val="single" w:sz="4" w:space="0" w:color="auto"/>
              <w:right w:val="single" w:sz="4" w:space="0" w:color="auto"/>
            </w:tcBorders>
            <w:vAlign w:val="center"/>
            <w:hideMark/>
          </w:tcPr>
          <w:p w14:paraId="1B4817A6" w14:textId="77777777" w:rsidR="005A6E0E" w:rsidRPr="005A6E0E" w:rsidRDefault="005A6E0E" w:rsidP="005A6E0E">
            <w:pPr>
              <w:jc w:val="center"/>
              <w:rPr>
                <w:sz w:val="13"/>
                <w:szCs w:val="13"/>
              </w:rPr>
            </w:pPr>
            <w:r w:rsidRPr="005A6E0E">
              <w:rPr>
                <w:sz w:val="13"/>
                <w:szCs w:val="13"/>
              </w:rPr>
              <w:t>Котельная</w:t>
            </w:r>
          </w:p>
        </w:tc>
        <w:tc>
          <w:tcPr>
            <w:tcW w:w="1575" w:type="dxa"/>
            <w:tcBorders>
              <w:top w:val="single" w:sz="4" w:space="0" w:color="auto"/>
              <w:left w:val="single" w:sz="4" w:space="0" w:color="auto"/>
              <w:bottom w:val="single" w:sz="4" w:space="0" w:color="auto"/>
              <w:right w:val="single" w:sz="4" w:space="0" w:color="auto"/>
            </w:tcBorders>
            <w:vAlign w:val="center"/>
            <w:hideMark/>
          </w:tcPr>
          <w:p w14:paraId="37BFF8D2" w14:textId="77777777" w:rsidR="005A6E0E" w:rsidRPr="005A6E0E" w:rsidRDefault="005A6E0E" w:rsidP="005A6E0E">
            <w:pPr>
              <w:jc w:val="center"/>
              <w:rPr>
                <w:sz w:val="13"/>
                <w:szCs w:val="13"/>
              </w:rPr>
            </w:pPr>
            <w:r w:rsidRPr="005A6E0E">
              <w:rPr>
                <w:sz w:val="13"/>
                <w:szCs w:val="13"/>
              </w:rPr>
              <w:t xml:space="preserve">котельной №11 </w:t>
            </w:r>
            <w:r w:rsidRPr="005A6E0E">
              <w:rPr>
                <w:sz w:val="13"/>
                <w:szCs w:val="13"/>
              </w:rPr>
              <w:br/>
              <w:t>пгт. Промышленная, Механическая,4а</w:t>
            </w:r>
          </w:p>
        </w:tc>
        <w:tc>
          <w:tcPr>
            <w:tcW w:w="663" w:type="dxa"/>
            <w:tcBorders>
              <w:top w:val="single" w:sz="4" w:space="0" w:color="auto"/>
              <w:left w:val="single" w:sz="4" w:space="0" w:color="auto"/>
              <w:bottom w:val="single" w:sz="4" w:space="0" w:color="auto"/>
              <w:right w:val="single" w:sz="4" w:space="0" w:color="auto"/>
            </w:tcBorders>
            <w:vAlign w:val="center"/>
            <w:hideMark/>
          </w:tcPr>
          <w:p w14:paraId="5AB96EFF"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16E41D42"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4320AD" w14:textId="77777777" w:rsidR="005A6E0E" w:rsidRPr="005A6E0E" w:rsidRDefault="005A6E0E" w:rsidP="005A6E0E">
            <w:pPr>
              <w:jc w:val="center"/>
              <w:rPr>
                <w:sz w:val="13"/>
                <w:szCs w:val="13"/>
              </w:rPr>
            </w:pPr>
            <w:r w:rsidRPr="005A6E0E">
              <w:rPr>
                <w:sz w:val="13"/>
                <w:szCs w:val="13"/>
              </w:rPr>
              <w:t>-</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5249736C" w14:textId="77777777" w:rsidR="005A6E0E" w:rsidRPr="005A6E0E" w:rsidRDefault="005A6E0E" w:rsidP="005A6E0E">
            <w:pPr>
              <w:jc w:val="center"/>
              <w:rPr>
                <w:sz w:val="13"/>
                <w:szCs w:val="13"/>
              </w:rPr>
            </w:pPr>
            <w:r w:rsidRPr="005A6E0E">
              <w:rPr>
                <w:sz w:val="13"/>
                <w:szCs w:val="13"/>
              </w:rPr>
              <w:t>-</w:t>
            </w:r>
          </w:p>
        </w:tc>
        <w:tc>
          <w:tcPr>
            <w:tcW w:w="640" w:type="dxa"/>
            <w:tcBorders>
              <w:top w:val="single" w:sz="4" w:space="0" w:color="auto"/>
              <w:left w:val="single" w:sz="4" w:space="0" w:color="auto"/>
              <w:bottom w:val="single" w:sz="4" w:space="0" w:color="auto"/>
              <w:right w:val="single" w:sz="4" w:space="0" w:color="auto"/>
            </w:tcBorders>
            <w:noWrap/>
            <w:vAlign w:val="center"/>
            <w:hideMark/>
          </w:tcPr>
          <w:p w14:paraId="66DDE99F" w14:textId="77777777" w:rsidR="005A6E0E" w:rsidRPr="005A6E0E" w:rsidRDefault="005A6E0E" w:rsidP="005A6E0E">
            <w:pPr>
              <w:jc w:val="center"/>
              <w:rPr>
                <w:sz w:val="13"/>
                <w:szCs w:val="13"/>
              </w:rPr>
            </w:pPr>
            <w:r w:rsidRPr="005A6E0E">
              <w:rPr>
                <w:sz w:val="13"/>
                <w:szCs w:val="13"/>
              </w:rPr>
              <w:t>-</w:t>
            </w:r>
          </w:p>
        </w:tc>
        <w:tc>
          <w:tcPr>
            <w:tcW w:w="663" w:type="dxa"/>
            <w:tcBorders>
              <w:top w:val="single" w:sz="4" w:space="0" w:color="auto"/>
              <w:left w:val="single" w:sz="4" w:space="0" w:color="auto"/>
              <w:bottom w:val="single" w:sz="4" w:space="0" w:color="auto"/>
              <w:right w:val="single" w:sz="4" w:space="0" w:color="auto"/>
            </w:tcBorders>
            <w:vAlign w:val="center"/>
            <w:hideMark/>
          </w:tcPr>
          <w:p w14:paraId="6A586E79"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5D92FF82"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60F91D" w14:textId="77777777" w:rsidR="005A6E0E" w:rsidRPr="005A6E0E" w:rsidRDefault="005A6E0E" w:rsidP="005A6E0E">
            <w:pPr>
              <w:jc w:val="center"/>
              <w:rPr>
                <w:sz w:val="13"/>
                <w:szCs w:val="13"/>
              </w:rPr>
            </w:pPr>
            <w:r w:rsidRPr="005A6E0E">
              <w:rPr>
                <w:sz w:val="13"/>
                <w:szCs w:val="13"/>
              </w:rPr>
              <w:t>-</w:t>
            </w:r>
          </w:p>
        </w:tc>
        <w:tc>
          <w:tcPr>
            <w:tcW w:w="724" w:type="dxa"/>
            <w:tcBorders>
              <w:top w:val="single" w:sz="4" w:space="0" w:color="auto"/>
              <w:left w:val="single" w:sz="4" w:space="0" w:color="auto"/>
              <w:bottom w:val="single" w:sz="4" w:space="0" w:color="auto"/>
              <w:right w:val="single" w:sz="4" w:space="0" w:color="auto"/>
            </w:tcBorders>
            <w:noWrap/>
            <w:vAlign w:val="center"/>
            <w:hideMark/>
          </w:tcPr>
          <w:p w14:paraId="0241B40B" w14:textId="77777777" w:rsidR="005A6E0E" w:rsidRPr="005A6E0E" w:rsidRDefault="005A6E0E" w:rsidP="005A6E0E">
            <w:pPr>
              <w:jc w:val="center"/>
              <w:rPr>
                <w:sz w:val="13"/>
                <w:szCs w:val="13"/>
              </w:rPr>
            </w:pPr>
            <w:r w:rsidRPr="005A6E0E">
              <w:rPr>
                <w:sz w:val="13"/>
                <w:szCs w:val="13"/>
              </w:rPr>
              <w:t>-</w:t>
            </w:r>
          </w:p>
        </w:tc>
        <w:tc>
          <w:tcPr>
            <w:tcW w:w="640" w:type="dxa"/>
            <w:tcBorders>
              <w:top w:val="single" w:sz="4" w:space="0" w:color="auto"/>
              <w:left w:val="single" w:sz="4" w:space="0" w:color="auto"/>
              <w:bottom w:val="single" w:sz="4" w:space="0" w:color="auto"/>
              <w:right w:val="single" w:sz="4" w:space="0" w:color="auto"/>
            </w:tcBorders>
            <w:noWrap/>
            <w:vAlign w:val="center"/>
            <w:hideMark/>
          </w:tcPr>
          <w:p w14:paraId="2DA4A9B1" w14:textId="77777777" w:rsidR="005A6E0E" w:rsidRPr="005A6E0E" w:rsidRDefault="005A6E0E" w:rsidP="005A6E0E">
            <w:pPr>
              <w:jc w:val="center"/>
              <w:rPr>
                <w:sz w:val="13"/>
                <w:szCs w:val="13"/>
              </w:rPr>
            </w:pPr>
            <w:r w:rsidRPr="005A6E0E">
              <w:rPr>
                <w:sz w:val="13"/>
                <w:szCs w:val="13"/>
              </w:rPr>
              <w:t>-</w:t>
            </w:r>
          </w:p>
        </w:tc>
        <w:tc>
          <w:tcPr>
            <w:tcW w:w="786" w:type="dxa"/>
            <w:tcBorders>
              <w:top w:val="single" w:sz="4" w:space="0" w:color="auto"/>
              <w:left w:val="single" w:sz="4" w:space="0" w:color="auto"/>
              <w:bottom w:val="single" w:sz="4" w:space="0" w:color="auto"/>
              <w:right w:val="single" w:sz="4" w:space="0" w:color="auto"/>
            </w:tcBorders>
            <w:noWrap/>
            <w:vAlign w:val="center"/>
            <w:hideMark/>
          </w:tcPr>
          <w:p w14:paraId="210EBEC7" w14:textId="77777777" w:rsidR="005A6E0E" w:rsidRPr="005A6E0E" w:rsidRDefault="005A6E0E" w:rsidP="005A6E0E">
            <w:pPr>
              <w:jc w:val="center"/>
              <w:rPr>
                <w:sz w:val="13"/>
                <w:szCs w:val="13"/>
              </w:rPr>
            </w:pPr>
            <w:r w:rsidRPr="005A6E0E">
              <w:rPr>
                <w:sz w:val="13"/>
                <w:szCs w:val="13"/>
              </w:rPr>
              <w:t>2018</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4DB989BF" w14:textId="77777777" w:rsidR="005A6E0E" w:rsidRPr="005A6E0E" w:rsidRDefault="005A6E0E" w:rsidP="005A6E0E">
            <w:pPr>
              <w:jc w:val="center"/>
              <w:rPr>
                <w:sz w:val="13"/>
                <w:szCs w:val="13"/>
              </w:rPr>
            </w:pPr>
            <w:r w:rsidRPr="005A6E0E">
              <w:rPr>
                <w:sz w:val="13"/>
                <w:szCs w:val="13"/>
              </w:rPr>
              <w:t>2018</w:t>
            </w:r>
          </w:p>
        </w:tc>
      </w:tr>
      <w:tr w:rsidR="005A6E0E" w:rsidRPr="005A6E0E" w14:paraId="1975C132" w14:textId="77777777" w:rsidTr="005A6E0E">
        <w:trPr>
          <w:gridAfter w:val="1"/>
          <w:wAfter w:w="6" w:type="dxa"/>
          <w:trHeight w:val="11"/>
        </w:trPr>
        <w:tc>
          <w:tcPr>
            <w:tcW w:w="497" w:type="dxa"/>
            <w:tcBorders>
              <w:top w:val="single" w:sz="4" w:space="0" w:color="auto"/>
              <w:left w:val="single" w:sz="4" w:space="0" w:color="auto"/>
              <w:bottom w:val="single" w:sz="4" w:space="0" w:color="auto"/>
              <w:right w:val="single" w:sz="4" w:space="0" w:color="auto"/>
            </w:tcBorders>
            <w:vAlign w:val="center"/>
            <w:hideMark/>
          </w:tcPr>
          <w:p w14:paraId="58419080" w14:textId="77777777" w:rsidR="005A6E0E" w:rsidRPr="005A6E0E" w:rsidRDefault="005A6E0E" w:rsidP="005A6E0E">
            <w:pPr>
              <w:jc w:val="center"/>
              <w:rPr>
                <w:sz w:val="13"/>
                <w:szCs w:val="13"/>
              </w:rPr>
            </w:pPr>
            <w:r w:rsidRPr="005A6E0E">
              <w:rPr>
                <w:sz w:val="13"/>
                <w:szCs w:val="13"/>
              </w:rPr>
              <w:t>3.2.8</w:t>
            </w:r>
          </w:p>
        </w:tc>
        <w:tc>
          <w:tcPr>
            <w:tcW w:w="2495" w:type="dxa"/>
            <w:tcBorders>
              <w:top w:val="single" w:sz="4" w:space="0" w:color="auto"/>
              <w:left w:val="single" w:sz="4" w:space="0" w:color="auto"/>
              <w:bottom w:val="single" w:sz="4" w:space="0" w:color="auto"/>
              <w:right w:val="single" w:sz="4" w:space="0" w:color="auto"/>
            </w:tcBorders>
            <w:vAlign w:val="center"/>
            <w:hideMark/>
          </w:tcPr>
          <w:p w14:paraId="665168F9" w14:textId="77777777" w:rsidR="005A6E0E" w:rsidRPr="005A6E0E" w:rsidRDefault="005A6E0E" w:rsidP="005A6E0E">
            <w:pPr>
              <w:jc w:val="center"/>
              <w:rPr>
                <w:sz w:val="13"/>
                <w:szCs w:val="13"/>
              </w:rPr>
            </w:pPr>
            <w:r w:rsidRPr="005A6E0E">
              <w:rPr>
                <w:sz w:val="13"/>
                <w:szCs w:val="13"/>
              </w:rPr>
              <w:t>Замена конвейера углеподачи</w:t>
            </w:r>
          </w:p>
        </w:tc>
        <w:tc>
          <w:tcPr>
            <w:tcW w:w="1325" w:type="dxa"/>
            <w:tcBorders>
              <w:top w:val="single" w:sz="4" w:space="0" w:color="auto"/>
              <w:left w:val="single" w:sz="4" w:space="0" w:color="auto"/>
              <w:bottom w:val="single" w:sz="4" w:space="0" w:color="auto"/>
              <w:right w:val="single" w:sz="4" w:space="0" w:color="auto"/>
            </w:tcBorders>
            <w:noWrap/>
            <w:vAlign w:val="center"/>
            <w:hideMark/>
          </w:tcPr>
          <w:p w14:paraId="5C34F691" w14:textId="77777777" w:rsidR="005A6E0E" w:rsidRPr="005A6E0E" w:rsidRDefault="005A6E0E" w:rsidP="005A6E0E">
            <w:pPr>
              <w:jc w:val="center"/>
              <w:rPr>
                <w:sz w:val="13"/>
                <w:szCs w:val="13"/>
              </w:rPr>
            </w:pPr>
            <w:r w:rsidRPr="005A6E0E">
              <w:rPr>
                <w:sz w:val="13"/>
                <w:szCs w:val="13"/>
              </w:rPr>
              <w:t>42:11:0116041:1228</w:t>
            </w:r>
          </w:p>
        </w:tc>
        <w:tc>
          <w:tcPr>
            <w:tcW w:w="678" w:type="dxa"/>
            <w:tcBorders>
              <w:top w:val="single" w:sz="4" w:space="0" w:color="auto"/>
              <w:left w:val="single" w:sz="4" w:space="0" w:color="auto"/>
              <w:bottom w:val="single" w:sz="4" w:space="0" w:color="auto"/>
              <w:right w:val="single" w:sz="4" w:space="0" w:color="auto"/>
            </w:tcBorders>
            <w:vAlign w:val="center"/>
            <w:hideMark/>
          </w:tcPr>
          <w:p w14:paraId="76E3F7E8" w14:textId="77777777" w:rsidR="005A6E0E" w:rsidRPr="005A6E0E" w:rsidRDefault="005A6E0E" w:rsidP="005A6E0E">
            <w:pPr>
              <w:jc w:val="center"/>
              <w:rPr>
                <w:sz w:val="13"/>
                <w:szCs w:val="13"/>
              </w:rPr>
            </w:pPr>
            <w:r w:rsidRPr="005A6E0E">
              <w:rPr>
                <w:sz w:val="13"/>
                <w:szCs w:val="13"/>
              </w:rPr>
              <w:t>Котельная</w:t>
            </w:r>
          </w:p>
        </w:tc>
        <w:tc>
          <w:tcPr>
            <w:tcW w:w="1575" w:type="dxa"/>
            <w:tcBorders>
              <w:top w:val="single" w:sz="4" w:space="0" w:color="auto"/>
              <w:left w:val="single" w:sz="4" w:space="0" w:color="auto"/>
              <w:bottom w:val="single" w:sz="4" w:space="0" w:color="auto"/>
              <w:right w:val="single" w:sz="4" w:space="0" w:color="auto"/>
            </w:tcBorders>
            <w:vAlign w:val="center"/>
            <w:hideMark/>
          </w:tcPr>
          <w:p w14:paraId="22AA7A51" w14:textId="77777777" w:rsidR="005A6E0E" w:rsidRPr="005A6E0E" w:rsidRDefault="005A6E0E" w:rsidP="005A6E0E">
            <w:pPr>
              <w:jc w:val="center"/>
              <w:rPr>
                <w:sz w:val="13"/>
                <w:szCs w:val="13"/>
              </w:rPr>
            </w:pPr>
            <w:r w:rsidRPr="005A6E0E">
              <w:rPr>
                <w:sz w:val="13"/>
                <w:szCs w:val="13"/>
              </w:rPr>
              <w:t xml:space="preserve">котельной №16 </w:t>
            </w:r>
            <w:r w:rsidRPr="005A6E0E">
              <w:rPr>
                <w:sz w:val="13"/>
                <w:szCs w:val="13"/>
              </w:rPr>
              <w:br/>
              <w:t>пгт. Промышленная, Рябиновая, 3Б</w:t>
            </w:r>
          </w:p>
        </w:tc>
        <w:tc>
          <w:tcPr>
            <w:tcW w:w="663" w:type="dxa"/>
            <w:tcBorders>
              <w:top w:val="single" w:sz="4" w:space="0" w:color="auto"/>
              <w:left w:val="single" w:sz="4" w:space="0" w:color="auto"/>
              <w:bottom w:val="single" w:sz="4" w:space="0" w:color="auto"/>
              <w:right w:val="single" w:sz="4" w:space="0" w:color="auto"/>
            </w:tcBorders>
            <w:vAlign w:val="center"/>
            <w:hideMark/>
          </w:tcPr>
          <w:p w14:paraId="012332CC"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3E606685"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49CED1" w14:textId="77777777" w:rsidR="005A6E0E" w:rsidRPr="005A6E0E" w:rsidRDefault="005A6E0E" w:rsidP="005A6E0E">
            <w:pPr>
              <w:jc w:val="center"/>
              <w:rPr>
                <w:sz w:val="13"/>
                <w:szCs w:val="13"/>
              </w:rPr>
            </w:pPr>
            <w:r w:rsidRPr="005A6E0E">
              <w:rPr>
                <w:sz w:val="13"/>
                <w:szCs w:val="13"/>
              </w:rPr>
              <w:t>-</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118FE658" w14:textId="77777777" w:rsidR="005A6E0E" w:rsidRPr="005A6E0E" w:rsidRDefault="005A6E0E" w:rsidP="005A6E0E">
            <w:pPr>
              <w:jc w:val="center"/>
              <w:rPr>
                <w:sz w:val="13"/>
                <w:szCs w:val="13"/>
              </w:rPr>
            </w:pPr>
            <w:r w:rsidRPr="005A6E0E">
              <w:rPr>
                <w:sz w:val="13"/>
                <w:szCs w:val="13"/>
              </w:rPr>
              <w:t>-</w:t>
            </w:r>
          </w:p>
        </w:tc>
        <w:tc>
          <w:tcPr>
            <w:tcW w:w="640" w:type="dxa"/>
            <w:vMerge w:val="restart"/>
            <w:tcBorders>
              <w:top w:val="single" w:sz="4" w:space="0" w:color="auto"/>
              <w:left w:val="single" w:sz="4" w:space="0" w:color="auto"/>
              <w:bottom w:val="single" w:sz="4" w:space="0" w:color="auto"/>
              <w:right w:val="single" w:sz="4" w:space="0" w:color="auto"/>
            </w:tcBorders>
            <w:noWrap/>
            <w:vAlign w:val="center"/>
            <w:hideMark/>
          </w:tcPr>
          <w:p w14:paraId="58847D35" w14:textId="77777777" w:rsidR="005A6E0E" w:rsidRPr="005A6E0E" w:rsidRDefault="005A6E0E" w:rsidP="005A6E0E">
            <w:pPr>
              <w:jc w:val="center"/>
              <w:rPr>
                <w:sz w:val="13"/>
                <w:szCs w:val="13"/>
              </w:rPr>
            </w:pPr>
            <w:r w:rsidRPr="005A6E0E">
              <w:rPr>
                <w:sz w:val="13"/>
                <w:szCs w:val="13"/>
              </w:rPr>
              <w:t>8,3</w:t>
            </w:r>
          </w:p>
        </w:tc>
        <w:tc>
          <w:tcPr>
            <w:tcW w:w="663" w:type="dxa"/>
            <w:tcBorders>
              <w:top w:val="single" w:sz="4" w:space="0" w:color="auto"/>
              <w:left w:val="single" w:sz="4" w:space="0" w:color="auto"/>
              <w:bottom w:val="single" w:sz="4" w:space="0" w:color="auto"/>
              <w:right w:val="single" w:sz="4" w:space="0" w:color="auto"/>
            </w:tcBorders>
            <w:vAlign w:val="center"/>
            <w:hideMark/>
          </w:tcPr>
          <w:p w14:paraId="6DC43FC7"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1CCFBA38"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27B2CF" w14:textId="77777777" w:rsidR="005A6E0E" w:rsidRPr="005A6E0E" w:rsidRDefault="005A6E0E" w:rsidP="005A6E0E">
            <w:pPr>
              <w:jc w:val="center"/>
              <w:rPr>
                <w:sz w:val="13"/>
                <w:szCs w:val="13"/>
              </w:rPr>
            </w:pPr>
            <w:r w:rsidRPr="005A6E0E">
              <w:rPr>
                <w:sz w:val="13"/>
                <w:szCs w:val="13"/>
              </w:rPr>
              <w:t>-</w:t>
            </w:r>
          </w:p>
        </w:tc>
        <w:tc>
          <w:tcPr>
            <w:tcW w:w="724" w:type="dxa"/>
            <w:tcBorders>
              <w:top w:val="single" w:sz="4" w:space="0" w:color="auto"/>
              <w:left w:val="single" w:sz="4" w:space="0" w:color="auto"/>
              <w:bottom w:val="single" w:sz="4" w:space="0" w:color="auto"/>
              <w:right w:val="single" w:sz="4" w:space="0" w:color="auto"/>
            </w:tcBorders>
            <w:noWrap/>
            <w:vAlign w:val="center"/>
            <w:hideMark/>
          </w:tcPr>
          <w:p w14:paraId="56039F71" w14:textId="77777777" w:rsidR="005A6E0E" w:rsidRPr="005A6E0E" w:rsidRDefault="005A6E0E" w:rsidP="005A6E0E">
            <w:pPr>
              <w:jc w:val="center"/>
              <w:rPr>
                <w:sz w:val="13"/>
                <w:szCs w:val="13"/>
              </w:rPr>
            </w:pPr>
            <w:r w:rsidRPr="005A6E0E">
              <w:rPr>
                <w:sz w:val="13"/>
                <w:szCs w:val="13"/>
              </w:rPr>
              <w:t>-</w:t>
            </w:r>
          </w:p>
        </w:tc>
        <w:tc>
          <w:tcPr>
            <w:tcW w:w="640" w:type="dxa"/>
            <w:vMerge w:val="restart"/>
            <w:tcBorders>
              <w:top w:val="single" w:sz="4" w:space="0" w:color="auto"/>
              <w:left w:val="single" w:sz="4" w:space="0" w:color="auto"/>
              <w:bottom w:val="single" w:sz="4" w:space="0" w:color="auto"/>
              <w:right w:val="single" w:sz="4" w:space="0" w:color="auto"/>
            </w:tcBorders>
            <w:noWrap/>
            <w:vAlign w:val="center"/>
            <w:hideMark/>
          </w:tcPr>
          <w:p w14:paraId="64088FA2" w14:textId="77777777" w:rsidR="005A6E0E" w:rsidRPr="005A6E0E" w:rsidRDefault="005A6E0E" w:rsidP="005A6E0E">
            <w:pPr>
              <w:jc w:val="center"/>
              <w:rPr>
                <w:sz w:val="13"/>
                <w:szCs w:val="13"/>
              </w:rPr>
            </w:pPr>
            <w:r w:rsidRPr="005A6E0E">
              <w:rPr>
                <w:sz w:val="13"/>
                <w:szCs w:val="13"/>
              </w:rPr>
              <w:t>8,3</w:t>
            </w:r>
          </w:p>
        </w:tc>
        <w:tc>
          <w:tcPr>
            <w:tcW w:w="786" w:type="dxa"/>
            <w:tcBorders>
              <w:top w:val="single" w:sz="4" w:space="0" w:color="auto"/>
              <w:left w:val="single" w:sz="4" w:space="0" w:color="auto"/>
              <w:bottom w:val="single" w:sz="4" w:space="0" w:color="auto"/>
              <w:right w:val="single" w:sz="4" w:space="0" w:color="auto"/>
            </w:tcBorders>
            <w:noWrap/>
            <w:vAlign w:val="center"/>
            <w:hideMark/>
          </w:tcPr>
          <w:p w14:paraId="377B3509" w14:textId="77777777" w:rsidR="005A6E0E" w:rsidRPr="005A6E0E" w:rsidRDefault="005A6E0E" w:rsidP="005A6E0E">
            <w:pPr>
              <w:jc w:val="center"/>
              <w:rPr>
                <w:sz w:val="13"/>
                <w:szCs w:val="13"/>
              </w:rPr>
            </w:pPr>
            <w:r w:rsidRPr="005A6E0E">
              <w:rPr>
                <w:sz w:val="13"/>
                <w:szCs w:val="13"/>
              </w:rPr>
              <w:t>2015</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0CAE656D" w14:textId="77777777" w:rsidR="005A6E0E" w:rsidRPr="005A6E0E" w:rsidRDefault="005A6E0E" w:rsidP="005A6E0E">
            <w:pPr>
              <w:jc w:val="center"/>
              <w:rPr>
                <w:sz w:val="13"/>
                <w:szCs w:val="13"/>
              </w:rPr>
            </w:pPr>
            <w:r w:rsidRPr="005A6E0E">
              <w:rPr>
                <w:sz w:val="13"/>
                <w:szCs w:val="13"/>
              </w:rPr>
              <w:t>2021</w:t>
            </w:r>
          </w:p>
        </w:tc>
      </w:tr>
      <w:tr w:rsidR="005A6E0E" w:rsidRPr="005A6E0E" w14:paraId="3828BD97" w14:textId="77777777" w:rsidTr="005A6E0E">
        <w:trPr>
          <w:gridAfter w:val="1"/>
          <w:wAfter w:w="6" w:type="dxa"/>
          <w:trHeight w:val="11"/>
        </w:trPr>
        <w:tc>
          <w:tcPr>
            <w:tcW w:w="497" w:type="dxa"/>
            <w:tcBorders>
              <w:top w:val="single" w:sz="4" w:space="0" w:color="auto"/>
              <w:left w:val="single" w:sz="4" w:space="0" w:color="auto"/>
              <w:bottom w:val="single" w:sz="4" w:space="0" w:color="auto"/>
              <w:right w:val="single" w:sz="4" w:space="0" w:color="auto"/>
            </w:tcBorders>
            <w:vAlign w:val="center"/>
            <w:hideMark/>
          </w:tcPr>
          <w:p w14:paraId="5581504A" w14:textId="77777777" w:rsidR="005A6E0E" w:rsidRPr="005A6E0E" w:rsidRDefault="005A6E0E" w:rsidP="005A6E0E">
            <w:pPr>
              <w:jc w:val="center"/>
              <w:rPr>
                <w:sz w:val="13"/>
                <w:szCs w:val="13"/>
              </w:rPr>
            </w:pPr>
            <w:r w:rsidRPr="005A6E0E">
              <w:rPr>
                <w:sz w:val="13"/>
                <w:szCs w:val="13"/>
              </w:rPr>
              <w:t>3.2.9</w:t>
            </w:r>
          </w:p>
        </w:tc>
        <w:tc>
          <w:tcPr>
            <w:tcW w:w="2495" w:type="dxa"/>
            <w:tcBorders>
              <w:top w:val="single" w:sz="4" w:space="0" w:color="auto"/>
              <w:left w:val="single" w:sz="4" w:space="0" w:color="auto"/>
              <w:bottom w:val="single" w:sz="4" w:space="0" w:color="auto"/>
              <w:right w:val="single" w:sz="4" w:space="0" w:color="auto"/>
            </w:tcBorders>
            <w:vAlign w:val="center"/>
            <w:hideMark/>
          </w:tcPr>
          <w:p w14:paraId="5CF1F867" w14:textId="77777777" w:rsidR="005A6E0E" w:rsidRPr="005A6E0E" w:rsidRDefault="005A6E0E" w:rsidP="005A6E0E">
            <w:pPr>
              <w:jc w:val="center"/>
              <w:rPr>
                <w:sz w:val="13"/>
                <w:szCs w:val="13"/>
              </w:rPr>
            </w:pPr>
            <w:r w:rsidRPr="005A6E0E">
              <w:rPr>
                <w:sz w:val="13"/>
                <w:szCs w:val="13"/>
              </w:rPr>
              <w:t>Замена конвейера шлакозолоудаления</w:t>
            </w:r>
          </w:p>
        </w:tc>
        <w:tc>
          <w:tcPr>
            <w:tcW w:w="1325" w:type="dxa"/>
            <w:tcBorders>
              <w:top w:val="single" w:sz="4" w:space="0" w:color="auto"/>
              <w:left w:val="single" w:sz="4" w:space="0" w:color="auto"/>
              <w:bottom w:val="single" w:sz="4" w:space="0" w:color="auto"/>
              <w:right w:val="single" w:sz="4" w:space="0" w:color="auto"/>
            </w:tcBorders>
            <w:noWrap/>
            <w:vAlign w:val="center"/>
            <w:hideMark/>
          </w:tcPr>
          <w:p w14:paraId="49D3793C" w14:textId="77777777" w:rsidR="005A6E0E" w:rsidRPr="005A6E0E" w:rsidRDefault="005A6E0E" w:rsidP="005A6E0E">
            <w:pPr>
              <w:jc w:val="center"/>
              <w:rPr>
                <w:sz w:val="13"/>
                <w:szCs w:val="13"/>
              </w:rPr>
            </w:pPr>
            <w:r w:rsidRPr="005A6E0E">
              <w:rPr>
                <w:sz w:val="13"/>
                <w:szCs w:val="13"/>
              </w:rPr>
              <w:t>42:11:0116041:1228</w:t>
            </w:r>
          </w:p>
        </w:tc>
        <w:tc>
          <w:tcPr>
            <w:tcW w:w="678" w:type="dxa"/>
            <w:tcBorders>
              <w:top w:val="single" w:sz="4" w:space="0" w:color="auto"/>
              <w:left w:val="single" w:sz="4" w:space="0" w:color="auto"/>
              <w:bottom w:val="single" w:sz="4" w:space="0" w:color="auto"/>
              <w:right w:val="single" w:sz="4" w:space="0" w:color="auto"/>
            </w:tcBorders>
            <w:vAlign w:val="center"/>
            <w:hideMark/>
          </w:tcPr>
          <w:p w14:paraId="50DEC943" w14:textId="77777777" w:rsidR="005A6E0E" w:rsidRPr="005A6E0E" w:rsidRDefault="005A6E0E" w:rsidP="005A6E0E">
            <w:pPr>
              <w:jc w:val="center"/>
              <w:rPr>
                <w:sz w:val="13"/>
                <w:szCs w:val="13"/>
              </w:rPr>
            </w:pPr>
            <w:r w:rsidRPr="005A6E0E">
              <w:rPr>
                <w:sz w:val="13"/>
                <w:szCs w:val="13"/>
              </w:rPr>
              <w:t>Котельная</w:t>
            </w:r>
          </w:p>
        </w:tc>
        <w:tc>
          <w:tcPr>
            <w:tcW w:w="1575" w:type="dxa"/>
            <w:tcBorders>
              <w:top w:val="single" w:sz="4" w:space="0" w:color="auto"/>
              <w:left w:val="single" w:sz="4" w:space="0" w:color="auto"/>
              <w:bottom w:val="single" w:sz="4" w:space="0" w:color="auto"/>
              <w:right w:val="single" w:sz="4" w:space="0" w:color="auto"/>
            </w:tcBorders>
            <w:vAlign w:val="center"/>
            <w:hideMark/>
          </w:tcPr>
          <w:p w14:paraId="0DDC00B6" w14:textId="77777777" w:rsidR="005A6E0E" w:rsidRPr="005A6E0E" w:rsidRDefault="005A6E0E" w:rsidP="005A6E0E">
            <w:pPr>
              <w:jc w:val="center"/>
              <w:rPr>
                <w:sz w:val="13"/>
                <w:szCs w:val="13"/>
              </w:rPr>
            </w:pPr>
            <w:r w:rsidRPr="005A6E0E">
              <w:rPr>
                <w:sz w:val="13"/>
                <w:szCs w:val="13"/>
              </w:rPr>
              <w:t xml:space="preserve">котельной №16 </w:t>
            </w:r>
            <w:r w:rsidRPr="005A6E0E">
              <w:rPr>
                <w:sz w:val="13"/>
                <w:szCs w:val="13"/>
              </w:rPr>
              <w:br/>
              <w:t>пгт. Промышленная, Рябиновая, 3Б</w:t>
            </w:r>
          </w:p>
        </w:tc>
        <w:tc>
          <w:tcPr>
            <w:tcW w:w="663" w:type="dxa"/>
            <w:tcBorders>
              <w:top w:val="single" w:sz="4" w:space="0" w:color="auto"/>
              <w:left w:val="single" w:sz="4" w:space="0" w:color="auto"/>
              <w:bottom w:val="single" w:sz="4" w:space="0" w:color="auto"/>
              <w:right w:val="single" w:sz="4" w:space="0" w:color="auto"/>
            </w:tcBorders>
            <w:vAlign w:val="center"/>
            <w:hideMark/>
          </w:tcPr>
          <w:p w14:paraId="4C13F2C6"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345579A9"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29192B" w14:textId="77777777" w:rsidR="005A6E0E" w:rsidRPr="005A6E0E" w:rsidRDefault="005A6E0E" w:rsidP="005A6E0E">
            <w:pPr>
              <w:jc w:val="center"/>
              <w:rPr>
                <w:sz w:val="13"/>
                <w:szCs w:val="13"/>
              </w:rPr>
            </w:pPr>
            <w:r w:rsidRPr="005A6E0E">
              <w:rPr>
                <w:sz w:val="13"/>
                <w:szCs w:val="13"/>
              </w:rPr>
              <w:t>-</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19B7591F" w14:textId="77777777" w:rsidR="005A6E0E" w:rsidRPr="005A6E0E" w:rsidRDefault="005A6E0E" w:rsidP="005A6E0E">
            <w:pPr>
              <w:jc w:val="center"/>
              <w:rPr>
                <w:sz w:val="13"/>
                <w:szCs w:val="13"/>
              </w:rPr>
            </w:pPr>
            <w:r w:rsidRPr="005A6E0E">
              <w:rPr>
                <w:sz w:val="13"/>
                <w:szCs w:val="13"/>
              </w:rPr>
              <w:t>-</w:t>
            </w: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29E2AD37" w14:textId="77777777" w:rsidR="005A6E0E" w:rsidRPr="005A6E0E" w:rsidRDefault="005A6E0E" w:rsidP="005A6E0E">
            <w:pPr>
              <w:rPr>
                <w:sz w:val="13"/>
                <w:szCs w:val="13"/>
              </w:rPr>
            </w:pPr>
          </w:p>
        </w:tc>
        <w:tc>
          <w:tcPr>
            <w:tcW w:w="663" w:type="dxa"/>
            <w:tcBorders>
              <w:top w:val="single" w:sz="4" w:space="0" w:color="auto"/>
              <w:left w:val="single" w:sz="4" w:space="0" w:color="auto"/>
              <w:bottom w:val="single" w:sz="4" w:space="0" w:color="auto"/>
              <w:right w:val="single" w:sz="4" w:space="0" w:color="auto"/>
            </w:tcBorders>
            <w:vAlign w:val="center"/>
            <w:hideMark/>
          </w:tcPr>
          <w:p w14:paraId="781BDE3C"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60299A08"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071706" w14:textId="77777777" w:rsidR="005A6E0E" w:rsidRPr="005A6E0E" w:rsidRDefault="005A6E0E" w:rsidP="005A6E0E">
            <w:pPr>
              <w:jc w:val="center"/>
              <w:rPr>
                <w:sz w:val="13"/>
                <w:szCs w:val="13"/>
              </w:rPr>
            </w:pPr>
            <w:r w:rsidRPr="005A6E0E">
              <w:rPr>
                <w:sz w:val="13"/>
                <w:szCs w:val="13"/>
              </w:rPr>
              <w:t>-</w:t>
            </w:r>
          </w:p>
        </w:tc>
        <w:tc>
          <w:tcPr>
            <w:tcW w:w="724" w:type="dxa"/>
            <w:tcBorders>
              <w:top w:val="single" w:sz="4" w:space="0" w:color="auto"/>
              <w:left w:val="single" w:sz="4" w:space="0" w:color="auto"/>
              <w:bottom w:val="single" w:sz="4" w:space="0" w:color="auto"/>
              <w:right w:val="single" w:sz="4" w:space="0" w:color="auto"/>
            </w:tcBorders>
            <w:noWrap/>
            <w:vAlign w:val="center"/>
            <w:hideMark/>
          </w:tcPr>
          <w:p w14:paraId="260B0D29" w14:textId="77777777" w:rsidR="005A6E0E" w:rsidRPr="005A6E0E" w:rsidRDefault="005A6E0E" w:rsidP="005A6E0E">
            <w:pPr>
              <w:jc w:val="center"/>
              <w:rPr>
                <w:sz w:val="13"/>
                <w:szCs w:val="13"/>
              </w:rPr>
            </w:pPr>
            <w:r w:rsidRPr="005A6E0E">
              <w:rPr>
                <w:sz w:val="13"/>
                <w:szCs w:val="13"/>
              </w:rPr>
              <w:t>-</w:t>
            </w: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1104986B" w14:textId="77777777" w:rsidR="005A6E0E" w:rsidRPr="005A6E0E" w:rsidRDefault="005A6E0E" w:rsidP="005A6E0E">
            <w:pPr>
              <w:rPr>
                <w:sz w:val="13"/>
                <w:szCs w:val="13"/>
              </w:rPr>
            </w:pPr>
          </w:p>
        </w:tc>
        <w:tc>
          <w:tcPr>
            <w:tcW w:w="786" w:type="dxa"/>
            <w:tcBorders>
              <w:top w:val="single" w:sz="4" w:space="0" w:color="auto"/>
              <w:left w:val="single" w:sz="4" w:space="0" w:color="auto"/>
              <w:bottom w:val="single" w:sz="4" w:space="0" w:color="auto"/>
              <w:right w:val="single" w:sz="4" w:space="0" w:color="auto"/>
            </w:tcBorders>
            <w:noWrap/>
            <w:vAlign w:val="center"/>
            <w:hideMark/>
          </w:tcPr>
          <w:p w14:paraId="7857EF06" w14:textId="77777777" w:rsidR="005A6E0E" w:rsidRPr="005A6E0E" w:rsidRDefault="005A6E0E" w:rsidP="005A6E0E">
            <w:pPr>
              <w:jc w:val="center"/>
              <w:rPr>
                <w:sz w:val="13"/>
                <w:szCs w:val="13"/>
              </w:rPr>
            </w:pPr>
            <w:r w:rsidRPr="005A6E0E">
              <w:rPr>
                <w:sz w:val="13"/>
                <w:szCs w:val="13"/>
              </w:rPr>
              <w:t>2018</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6079B52F" w14:textId="77777777" w:rsidR="005A6E0E" w:rsidRPr="005A6E0E" w:rsidRDefault="005A6E0E" w:rsidP="005A6E0E">
            <w:pPr>
              <w:jc w:val="center"/>
              <w:rPr>
                <w:sz w:val="13"/>
                <w:szCs w:val="13"/>
              </w:rPr>
            </w:pPr>
            <w:r w:rsidRPr="005A6E0E">
              <w:rPr>
                <w:sz w:val="13"/>
                <w:szCs w:val="13"/>
              </w:rPr>
              <w:t>2018</w:t>
            </w:r>
          </w:p>
        </w:tc>
      </w:tr>
      <w:tr w:rsidR="005A6E0E" w:rsidRPr="005A6E0E" w14:paraId="7F28A618" w14:textId="77777777" w:rsidTr="005A6E0E">
        <w:trPr>
          <w:gridAfter w:val="1"/>
          <w:wAfter w:w="6" w:type="dxa"/>
          <w:trHeight w:val="11"/>
        </w:trPr>
        <w:tc>
          <w:tcPr>
            <w:tcW w:w="497" w:type="dxa"/>
            <w:tcBorders>
              <w:top w:val="single" w:sz="4" w:space="0" w:color="auto"/>
              <w:left w:val="single" w:sz="4" w:space="0" w:color="auto"/>
              <w:bottom w:val="single" w:sz="4" w:space="0" w:color="auto"/>
              <w:right w:val="single" w:sz="4" w:space="0" w:color="auto"/>
            </w:tcBorders>
            <w:vAlign w:val="center"/>
            <w:hideMark/>
          </w:tcPr>
          <w:p w14:paraId="0DFE2AD1" w14:textId="77777777" w:rsidR="005A6E0E" w:rsidRPr="005A6E0E" w:rsidRDefault="005A6E0E" w:rsidP="005A6E0E">
            <w:pPr>
              <w:jc w:val="center"/>
              <w:rPr>
                <w:sz w:val="13"/>
                <w:szCs w:val="13"/>
              </w:rPr>
            </w:pPr>
            <w:r w:rsidRPr="005A6E0E">
              <w:rPr>
                <w:sz w:val="13"/>
                <w:szCs w:val="13"/>
              </w:rPr>
              <w:t>3.2.10</w:t>
            </w:r>
          </w:p>
        </w:tc>
        <w:tc>
          <w:tcPr>
            <w:tcW w:w="2495" w:type="dxa"/>
            <w:tcBorders>
              <w:top w:val="single" w:sz="4" w:space="0" w:color="auto"/>
              <w:left w:val="single" w:sz="4" w:space="0" w:color="auto"/>
              <w:bottom w:val="single" w:sz="4" w:space="0" w:color="auto"/>
              <w:right w:val="single" w:sz="4" w:space="0" w:color="auto"/>
            </w:tcBorders>
            <w:vAlign w:val="center"/>
            <w:hideMark/>
          </w:tcPr>
          <w:p w14:paraId="6ABD490C" w14:textId="77777777" w:rsidR="005A6E0E" w:rsidRPr="005A6E0E" w:rsidRDefault="005A6E0E" w:rsidP="005A6E0E">
            <w:pPr>
              <w:jc w:val="center"/>
              <w:rPr>
                <w:sz w:val="13"/>
                <w:szCs w:val="13"/>
              </w:rPr>
            </w:pPr>
            <w:r w:rsidRPr="005A6E0E">
              <w:rPr>
                <w:sz w:val="13"/>
                <w:szCs w:val="13"/>
              </w:rPr>
              <w:t xml:space="preserve">Замена котла КВр-2,5 ШП в сборе </w:t>
            </w:r>
            <w:r w:rsidRPr="005A6E0E">
              <w:rPr>
                <w:sz w:val="13"/>
                <w:szCs w:val="13"/>
              </w:rPr>
              <w:br/>
              <w:t>на КВ-Ф-4,0 - 1 шт.</w:t>
            </w:r>
          </w:p>
        </w:tc>
        <w:tc>
          <w:tcPr>
            <w:tcW w:w="1325" w:type="dxa"/>
            <w:tcBorders>
              <w:top w:val="single" w:sz="4" w:space="0" w:color="auto"/>
              <w:left w:val="single" w:sz="4" w:space="0" w:color="auto"/>
              <w:bottom w:val="single" w:sz="4" w:space="0" w:color="auto"/>
              <w:right w:val="single" w:sz="4" w:space="0" w:color="auto"/>
            </w:tcBorders>
            <w:noWrap/>
            <w:vAlign w:val="center"/>
            <w:hideMark/>
          </w:tcPr>
          <w:p w14:paraId="7AA8493E" w14:textId="77777777" w:rsidR="005A6E0E" w:rsidRPr="005A6E0E" w:rsidRDefault="005A6E0E" w:rsidP="005A6E0E">
            <w:pPr>
              <w:jc w:val="center"/>
              <w:rPr>
                <w:sz w:val="13"/>
                <w:szCs w:val="13"/>
              </w:rPr>
            </w:pPr>
            <w:r w:rsidRPr="005A6E0E">
              <w:rPr>
                <w:sz w:val="13"/>
                <w:szCs w:val="13"/>
              </w:rPr>
              <w:t>42:11:0116041:1228</w:t>
            </w:r>
          </w:p>
        </w:tc>
        <w:tc>
          <w:tcPr>
            <w:tcW w:w="678" w:type="dxa"/>
            <w:tcBorders>
              <w:top w:val="single" w:sz="4" w:space="0" w:color="auto"/>
              <w:left w:val="single" w:sz="4" w:space="0" w:color="auto"/>
              <w:bottom w:val="single" w:sz="4" w:space="0" w:color="auto"/>
              <w:right w:val="single" w:sz="4" w:space="0" w:color="auto"/>
            </w:tcBorders>
            <w:vAlign w:val="center"/>
            <w:hideMark/>
          </w:tcPr>
          <w:p w14:paraId="250EC157" w14:textId="77777777" w:rsidR="005A6E0E" w:rsidRPr="005A6E0E" w:rsidRDefault="005A6E0E" w:rsidP="005A6E0E">
            <w:pPr>
              <w:jc w:val="center"/>
              <w:rPr>
                <w:sz w:val="13"/>
                <w:szCs w:val="13"/>
              </w:rPr>
            </w:pPr>
            <w:r w:rsidRPr="005A6E0E">
              <w:rPr>
                <w:sz w:val="13"/>
                <w:szCs w:val="13"/>
              </w:rPr>
              <w:t>Котельная</w:t>
            </w:r>
          </w:p>
        </w:tc>
        <w:tc>
          <w:tcPr>
            <w:tcW w:w="1575" w:type="dxa"/>
            <w:tcBorders>
              <w:top w:val="single" w:sz="4" w:space="0" w:color="auto"/>
              <w:left w:val="single" w:sz="4" w:space="0" w:color="auto"/>
              <w:bottom w:val="single" w:sz="4" w:space="0" w:color="auto"/>
              <w:right w:val="single" w:sz="4" w:space="0" w:color="auto"/>
            </w:tcBorders>
            <w:vAlign w:val="center"/>
            <w:hideMark/>
          </w:tcPr>
          <w:p w14:paraId="421BFD26" w14:textId="77777777" w:rsidR="005A6E0E" w:rsidRPr="005A6E0E" w:rsidRDefault="005A6E0E" w:rsidP="005A6E0E">
            <w:pPr>
              <w:jc w:val="center"/>
              <w:rPr>
                <w:sz w:val="13"/>
                <w:szCs w:val="13"/>
              </w:rPr>
            </w:pPr>
            <w:r w:rsidRPr="005A6E0E">
              <w:rPr>
                <w:sz w:val="13"/>
                <w:szCs w:val="13"/>
              </w:rPr>
              <w:t xml:space="preserve">котельной №16 </w:t>
            </w:r>
            <w:r w:rsidRPr="005A6E0E">
              <w:rPr>
                <w:sz w:val="13"/>
                <w:szCs w:val="13"/>
              </w:rPr>
              <w:br/>
              <w:t>пгт. Промышленная, Рябиновая, 3Б</w:t>
            </w:r>
          </w:p>
        </w:tc>
        <w:tc>
          <w:tcPr>
            <w:tcW w:w="663" w:type="dxa"/>
            <w:tcBorders>
              <w:top w:val="single" w:sz="4" w:space="0" w:color="auto"/>
              <w:left w:val="single" w:sz="4" w:space="0" w:color="auto"/>
              <w:bottom w:val="single" w:sz="4" w:space="0" w:color="auto"/>
              <w:right w:val="single" w:sz="4" w:space="0" w:color="auto"/>
            </w:tcBorders>
            <w:vAlign w:val="center"/>
            <w:hideMark/>
          </w:tcPr>
          <w:p w14:paraId="46CB6CC7"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0518DD32"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EA84E8" w14:textId="77777777" w:rsidR="005A6E0E" w:rsidRPr="005A6E0E" w:rsidRDefault="005A6E0E" w:rsidP="005A6E0E">
            <w:pPr>
              <w:jc w:val="center"/>
              <w:rPr>
                <w:sz w:val="13"/>
                <w:szCs w:val="13"/>
              </w:rPr>
            </w:pPr>
            <w:r w:rsidRPr="005A6E0E">
              <w:rPr>
                <w:sz w:val="13"/>
                <w:szCs w:val="13"/>
              </w:rPr>
              <w:t>-</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30F98589" w14:textId="77777777" w:rsidR="005A6E0E" w:rsidRPr="005A6E0E" w:rsidRDefault="005A6E0E" w:rsidP="005A6E0E">
            <w:pPr>
              <w:jc w:val="center"/>
              <w:rPr>
                <w:sz w:val="13"/>
                <w:szCs w:val="13"/>
              </w:rPr>
            </w:pPr>
            <w:r w:rsidRPr="005A6E0E">
              <w:rPr>
                <w:sz w:val="13"/>
                <w:szCs w:val="13"/>
              </w:rPr>
              <w:t>-</w:t>
            </w: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F8496A8" w14:textId="77777777" w:rsidR="005A6E0E" w:rsidRPr="005A6E0E" w:rsidRDefault="005A6E0E" w:rsidP="005A6E0E">
            <w:pPr>
              <w:rPr>
                <w:sz w:val="13"/>
                <w:szCs w:val="13"/>
              </w:rPr>
            </w:pPr>
          </w:p>
        </w:tc>
        <w:tc>
          <w:tcPr>
            <w:tcW w:w="663" w:type="dxa"/>
            <w:tcBorders>
              <w:top w:val="single" w:sz="4" w:space="0" w:color="auto"/>
              <w:left w:val="single" w:sz="4" w:space="0" w:color="auto"/>
              <w:bottom w:val="single" w:sz="4" w:space="0" w:color="auto"/>
              <w:right w:val="single" w:sz="4" w:space="0" w:color="auto"/>
            </w:tcBorders>
            <w:vAlign w:val="center"/>
            <w:hideMark/>
          </w:tcPr>
          <w:p w14:paraId="4C94AC95"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7EADAC36"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B49CE2" w14:textId="77777777" w:rsidR="005A6E0E" w:rsidRPr="005A6E0E" w:rsidRDefault="005A6E0E" w:rsidP="005A6E0E">
            <w:pPr>
              <w:jc w:val="center"/>
              <w:rPr>
                <w:sz w:val="13"/>
                <w:szCs w:val="13"/>
              </w:rPr>
            </w:pPr>
            <w:r w:rsidRPr="005A6E0E">
              <w:rPr>
                <w:sz w:val="13"/>
                <w:szCs w:val="13"/>
              </w:rPr>
              <w:t>-</w:t>
            </w:r>
          </w:p>
        </w:tc>
        <w:tc>
          <w:tcPr>
            <w:tcW w:w="724" w:type="dxa"/>
            <w:tcBorders>
              <w:top w:val="single" w:sz="4" w:space="0" w:color="auto"/>
              <w:left w:val="single" w:sz="4" w:space="0" w:color="auto"/>
              <w:bottom w:val="single" w:sz="4" w:space="0" w:color="auto"/>
              <w:right w:val="single" w:sz="4" w:space="0" w:color="auto"/>
            </w:tcBorders>
            <w:noWrap/>
            <w:vAlign w:val="center"/>
            <w:hideMark/>
          </w:tcPr>
          <w:p w14:paraId="16F38151" w14:textId="77777777" w:rsidR="005A6E0E" w:rsidRPr="005A6E0E" w:rsidRDefault="005A6E0E" w:rsidP="005A6E0E">
            <w:pPr>
              <w:jc w:val="center"/>
              <w:rPr>
                <w:sz w:val="13"/>
                <w:szCs w:val="13"/>
              </w:rPr>
            </w:pPr>
            <w:r w:rsidRPr="005A6E0E">
              <w:rPr>
                <w:sz w:val="13"/>
                <w:szCs w:val="13"/>
              </w:rPr>
              <w:t>-</w:t>
            </w: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16B4B388" w14:textId="77777777" w:rsidR="005A6E0E" w:rsidRPr="005A6E0E" w:rsidRDefault="005A6E0E" w:rsidP="005A6E0E">
            <w:pPr>
              <w:rPr>
                <w:sz w:val="13"/>
                <w:szCs w:val="13"/>
              </w:rPr>
            </w:pPr>
          </w:p>
        </w:tc>
        <w:tc>
          <w:tcPr>
            <w:tcW w:w="786" w:type="dxa"/>
            <w:tcBorders>
              <w:top w:val="single" w:sz="4" w:space="0" w:color="auto"/>
              <w:left w:val="single" w:sz="4" w:space="0" w:color="auto"/>
              <w:bottom w:val="single" w:sz="4" w:space="0" w:color="auto"/>
              <w:right w:val="single" w:sz="4" w:space="0" w:color="auto"/>
            </w:tcBorders>
            <w:noWrap/>
            <w:vAlign w:val="center"/>
            <w:hideMark/>
          </w:tcPr>
          <w:p w14:paraId="2D58173D" w14:textId="77777777" w:rsidR="005A6E0E" w:rsidRPr="005A6E0E" w:rsidRDefault="005A6E0E" w:rsidP="005A6E0E">
            <w:pPr>
              <w:jc w:val="center"/>
              <w:rPr>
                <w:sz w:val="13"/>
                <w:szCs w:val="13"/>
              </w:rPr>
            </w:pPr>
            <w:r w:rsidRPr="005A6E0E">
              <w:rPr>
                <w:sz w:val="13"/>
                <w:szCs w:val="13"/>
              </w:rPr>
              <w:t>2021</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278046CB" w14:textId="77777777" w:rsidR="005A6E0E" w:rsidRPr="005A6E0E" w:rsidRDefault="005A6E0E" w:rsidP="005A6E0E">
            <w:pPr>
              <w:jc w:val="center"/>
              <w:rPr>
                <w:sz w:val="13"/>
                <w:szCs w:val="13"/>
              </w:rPr>
            </w:pPr>
            <w:r w:rsidRPr="005A6E0E">
              <w:rPr>
                <w:sz w:val="13"/>
                <w:szCs w:val="13"/>
              </w:rPr>
              <w:t>2021</w:t>
            </w:r>
          </w:p>
        </w:tc>
      </w:tr>
      <w:tr w:rsidR="005A6E0E" w:rsidRPr="005A6E0E" w14:paraId="7456C66E" w14:textId="77777777" w:rsidTr="005A6E0E">
        <w:trPr>
          <w:gridAfter w:val="1"/>
          <w:wAfter w:w="6" w:type="dxa"/>
          <w:trHeight w:val="11"/>
        </w:trPr>
        <w:tc>
          <w:tcPr>
            <w:tcW w:w="497" w:type="dxa"/>
            <w:tcBorders>
              <w:top w:val="single" w:sz="4" w:space="0" w:color="auto"/>
              <w:left w:val="single" w:sz="4" w:space="0" w:color="auto"/>
              <w:bottom w:val="single" w:sz="4" w:space="0" w:color="auto"/>
              <w:right w:val="single" w:sz="4" w:space="0" w:color="auto"/>
            </w:tcBorders>
            <w:vAlign w:val="center"/>
            <w:hideMark/>
          </w:tcPr>
          <w:p w14:paraId="5578EA71" w14:textId="77777777" w:rsidR="005A6E0E" w:rsidRPr="005A6E0E" w:rsidRDefault="005A6E0E" w:rsidP="005A6E0E">
            <w:pPr>
              <w:jc w:val="center"/>
              <w:rPr>
                <w:sz w:val="13"/>
                <w:szCs w:val="13"/>
              </w:rPr>
            </w:pPr>
            <w:r w:rsidRPr="005A6E0E">
              <w:rPr>
                <w:sz w:val="13"/>
                <w:szCs w:val="13"/>
              </w:rPr>
              <w:t>3.2.11</w:t>
            </w:r>
          </w:p>
        </w:tc>
        <w:tc>
          <w:tcPr>
            <w:tcW w:w="2495" w:type="dxa"/>
            <w:tcBorders>
              <w:top w:val="single" w:sz="4" w:space="0" w:color="auto"/>
              <w:left w:val="single" w:sz="4" w:space="0" w:color="auto"/>
              <w:bottom w:val="single" w:sz="4" w:space="0" w:color="auto"/>
              <w:right w:val="single" w:sz="4" w:space="0" w:color="auto"/>
            </w:tcBorders>
            <w:vAlign w:val="center"/>
            <w:hideMark/>
          </w:tcPr>
          <w:p w14:paraId="1AC6D77B" w14:textId="77777777" w:rsidR="005A6E0E" w:rsidRPr="005A6E0E" w:rsidRDefault="005A6E0E" w:rsidP="005A6E0E">
            <w:pPr>
              <w:jc w:val="center"/>
              <w:rPr>
                <w:sz w:val="13"/>
                <w:szCs w:val="13"/>
              </w:rPr>
            </w:pPr>
            <w:r w:rsidRPr="005A6E0E">
              <w:rPr>
                <w:sz w:val="13"/>
                <w:szCs w:val="13"/>
              </w:rPr>
              <w:t>Реконструкция угольного склада котельной №16</w:t>
            </w:r>
          </w:p>
        </w:tc>
        <w:tc>
          <w:tcPr>
            <w:tcW w:w="1325" w:type="dxa"/>
            <w:tcBorders>
              <w:top w:val="single" w:sz="4" w:space="0" w:color="auto"/>
              <w:left w:val="single" w:sz="4" w:space="0" w:color="auto"/>
              <w:bottom w:val="single" w:sz="4" w:space="0" w:color="auto"/>
              <w:right w:val="single" w:sz="4" w:space="0" w:color="auto"/>
            </w:tcBorders>
            <w:noWrap/>
            <w:vAlign w:val="center"/>
            <w:hideMark/>
          </w:tcPr>
          <w:p w14:paraId="594548C6" w14:textId="77777777" w:rsidR="005A6E0E" w:rsidRPr="005A6E0E" w:rsidRDefault="005A6E0E" w:rsidP="005A6E0E">
            <w:pPr>
              <w:jc w:val="center"/>
              <w:rPr>
                <w:sz w:val="13"/>
                <w:szCs w:val="13"/>
              </w:rPr>
            </w:pPr>
            <w:r w:rsidRPr="005A6E0E">
              <w:rPr>
                <w:sz w:val="13"/>
                <w:szCs w:val="13"/>
              </w:rPr>
              <w:t>42:11:0116041:1218</w:t>
            </w:r>
          </w:p>
        </w:tc>
        <w:tc>
          <w:tcPr>
            <w:tcW w:w="678" w:type="dxa"/>
            <w:tcBorders>
              <w:top w:val="single" w:sz="4" w:space="0" w:color="auto"/>
              <w:left w:val="single" w:sz="4" w:space="0" w:color="auto"/>
              <w:bottom w:val="single" w:sz="4" w:space="0" w:color="auto"/>
              <w:right w:val="single" w:sz="4" w:space="0" w:color="auto"/>
            </w:tcBorders>
            <w:vAlign w:val="center"/>
            <w:hideMark/>
          </w:tcPr>
          <w:p w14:paraId="5205AB85" w14:textId="77777777" w:rsidR="005A6E0E" w:rsidRPr="005A6E0E" w:rsidRDefault="005A6E0E" w:rsidP="005A6E0E">
            <w:pPr>
              <w:jc w:val="center"/>
              <w:rPr>
                <w:sz w:val="13"/>
                <w:szCs w:val="13"/>
              </w:rPr>
            </w:pPr>
            <w:r w:rsidRPr="005A6E0E">
              <w:rPr>
                <w:sz w:val="13"/>
                <w:szCs w:val="13"/>
              </w:rPr>
              <w:t>Котельная</w:t>
            </w:r>
          </w:p>
        </w:tc>
        <w:tc>
          <w:tcPr>
            <w:tcW w:w="1575" w:type="dxa"/>
            <w:tcBorders>
              <w:top w:val="single" w:sz="4" w:space="0" w:color="auto"/>
              <w:left w:val="single" w:sz="4" w:space="0" w:color="auto"/>
              <w:bottom w:val="single" w:sz="4" w:space="0" w:color="auto"/>
              <w:right w:val="single" w:sz="4" w:space="0" w:color="auto"/>
            </w:tcBorders>
            <w:vAlign w:val="center"/>
            <w:hideMark/>
          </w:tcPr>
          <w:p w14:paraId="3E91F41E" w14:textId="77777777" w:rsidR="005A6E0E" w:rsidRPr="005A6E0E" w:rsidRDefault="005A6E0E" w:rsidP="005A6E0E">
            <w:pPr>
              <w:jc w:val="center"/>
              <w:rPr>
                <w:sz w:val="13"/>
                <w:szCs w:val="13"/>
              </w:rPr>
            </w:pPr>
            <w:r w:rsidRPr="005A6E0E">
              <w:rPr>
                <w:sz w:val="13"/>
                <w:szCs w:val="13"/>
              </w:rPr>
              <w:t xml:space="preserve">котельной №16 </w:t>
            </w:r>
            <w:r w:rsidRPr="005A6E0E">
              <w:rPr>
                <w:sz w:val="13"/>
                <w:szCs w:val="13"/>
              </w:rPr>
              <w:br/>
              <w:t>пгт. Промышленная, Рябиновая, 3Б</w:t>
            </w:r>
          </w:p>
        </w:tc>
        <w:tc>
          <w:tcPr>
            <w:tcW w:w="663" w:type="dxa"/>
            <w:tcBorders>
              <w:top w:val="single" w:sz="4" w:space="0" w:color="auto"/>
              <w:left w:val="single" w:sz="4" w:space="0" w:color="auto"/>
              <w:bottom w:val="single" w:sz="4" w:space="0" w:color="auto"/>
              <w:right w:val="single" w:sz="4" w:space="0" w:color="auto"/>
            </w:tcBorders>
            <w:vAlign w:val="center"/>
            <w:hideMark/>
          </w:tcPr>
          <w:p w14:paraId="004F04D5"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7279225D"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283277" w14:textId="77777777" w:rsidR="005A6E0E" w:rsidRPr="005A6E0E" w:rsidRDefault="005A6E0E" w:rsidP="005A6E0E">
            <w:pPr>
              <w:jc w:val="center"/>
              <w:rPr>
                <w:sz w:val="13"/>
                <w:szCs w:val="13"/>
              </w:rPr>
            </w:pPr>
            <w:r w:rsidRPr="005A6E0E">
              <w:rPr>
                <w:sz w:val="13"/>
                <w:szCs w:val="13"/>
              </w:rPr>
              <w:t>-</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1D24B7A7" w14:textId="77777777" w:rsidR="005A6E0E" w:rsidRPr="005A6E0E" w:rsidRDefault="005A6E0E" w:rsidP="005A6E0E">
            <w:pPr>
              <w:jc w:val="center"/>
              <w:rPr>
                <w:sz w:val="13"/>
                <w:szCs w:val="13"/>
              </w:rPr>
            </w:pPr>
            <w:r w:rsidRPr="005A6E0E">
              <w:rPr>
                <w:sz w:val="13"/>
                <w:szCs w:val="13"/>
              </w:rPr>
              <w:t>-</w:t>
            </w:r>
          </w:p>
        </w:tc>
        <w:tc>
          <w:tcPr>
            <w:tcW w:w="640" w:type="dxa"/>
            <w:tcBorders>
              <w:top w:val="single" w:sz="4" w:space="0" w:color="auto"/>
              <w:left w:val="single" w:sz="4" w:space="0" w:color="auto"/>
              <w:bottom w:val="single" w:sz="4" w:space="0" w:color="auto"/>
              <w:right w:val="single" w:sz="4" w:space="0" w:color="auto"/>
            </w:tcBorders>
            <w:noWrap/>
            <w:vAlign w:val="center"/>
            <w:hideMark/>
          </w:tcPr>
          <w:p w14:paraId="24A652E4" w14:textId="77777777" w:rsidR="005A6E0E" w:rsidRPr="005A6E0E" w:rsidRDefault="005A6E0E" w:rsidP="005A6E0E">
            <w:pPr>
              <w:jc w:val="center"/>
              <w:rPr>
                <w:sz w:val="13"/>
                <w:szCs w:val="13"/>
              </w:rPr>
            </w:pPr>
            <w:r w:rsidRPr="005A6E0E">
              <w:rPr>
                <w:sz w:val="13"/>
                <w:szCs w:val="13"/>
              </w:rPr>
              <w:t>-</w:t>
            </w:r>
          </w:p>
        </w:tc>
        <w:tc>
          <w:tcPr>
            <w:tcW w:w="663" w:type="dxa"/>
            <w:tcBorders>
              <w:top w:val="single" w:sz="4" w:space="0" w:color="auto"/>
              <w:left w:val="single" w:sz="4" w:space="0" w:color="auto"/>
              <w:bottom w:val="single" w:sz="4" w:space="0" w:color="auto"/>
              <w:right w:val="single" w:sz="4" w:space="0" w:color="auto"/>
            </w:tcBorders>
            <w:vAlign w:val="center"/>
            <w:hideMark/>
          </w:tcPr>
          <w:p w14:paraId="1BC6CAC6"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345DCE85"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C88DD3" w14:textId="77777777" w:rsidR="005A6E0E" w:rsidRPr="005A6E0E" w:rsidRDefault="005A6E0E" w:rsidP="005A6E0E">
            <w:pPr>
              <w:jc w:val="center"/>
              <w:rPr>
                <w:sz w:val="13"/>
                <w:szCs w:val="13"/>
              </w:rPr>
            </w:pPr>
            <w:r w:rsidRPr="005A6E0E">
              <w:rPr>
                <w:sz w:val="13"/>
                <w:szCs w:val="13"/>
              </w:rPr>
              <w:t>-</w:t>
            </w:r>
          </w:p>
        </w:tc>
        <w:tc>
          <w:tcPr>
            <w:tcW w:w="724" w:type="dxa"/>
            <w:tcBorders>
              <w:top w:val="single" w:sz="4" w:space="0" w:color="auto"/>
              <w:left w:val="single" w:sz="4" w:space="0" w:color="auto"/>
              <w:bottom w:val="single" w:sz="4" w:space="0" w:color="auto"/>
              <w:right w:val="single" w:sz="4" w:space="0" w:color="auto"/>
            </w:tcBorders>
            <w:noWrap/>
            <w:vAlign w:val="center"/>
            <w:hideMark/>
          </w:tcPr>
          <w:p w14:paraId="61F59265" w14:textId="77777777" w:rsidR="005A6E0E" w:rsidRPr="005A6E0E" w:rsidRDefault="005A6E0E" w:rsidP="005A6E0E">
            <w:pPr>
              <w:jc w:val="center"/>
              <w:rPr>
                <w:sz w:val="13"/>
                <w:szCs w:val="13"/>
              </w:rPr>
            </w:pPr>
            <w:r w:rsidRPr="005A6E0E">
              <w:rPr>
                <w:sz w:val="13"/>
                <w:szCs w:val="13"/>
              </w:rPr>
              <w:t>-</w:t>
            </w:r>
          </w:p>
        </w:tc>
        <w:tc>
          <w:tcPr>
            <w:tcW w:w="640" w:type="dxa"/>
            <w:tcBorders>
              <w:top w:val="single" w:sz="4" w:space="0" w:color="auto"/>
              <w:left w:val="single" w:sz="4" w:space="0" w:color="auto"/>
              <w:bottom w:val="single" w:sz="4" w:space="0" w:color="auto"/>
              <w:right w:val="single" w:sz="4" w:space="0" w:color="auto"/>
            </w:tcBorders>
            <w:noWrap/>
            <w:vAlign w:val="center"/>
            <w:hideMark/>
          </w:tcPr>
          <w:p w14:paraId="24FE161E" w14:textId="77777777" w:rsidR="005A6E0E" w:rsidRPr="005A6E0E" w:rsidRDefault="005A6E0E" w:rsidP="005A6E0E">
            <w:pPr>
              <w:jc w:val="center"/>
              <w:rPr>
                <w:sz w:val="13"/>
                <w:szCs w:val="13"/>
              </w:rPr>
            </w:pPr>
            <w:r w:rsidRPr="005A6E0E">
              <w:rPr>
                <w:sz w:val="13"/>
                <w:szCs w:val="13"/>
              </w:rPr>
              <w:t>-</w:t>
            </w:r>
          </w:p>
        </w:tc>
        <w:tc>
          <w:tcPr>
            <w:tcW w:w="786" w:type="dxa"/>
            <w:tcBorders>
              <w:top w:val="single" w:sz="4" w:space="0" w:color="auto"/>
              <w:left w:val="single" w:sz="4" w:space="0" w:color="auto"/>
              <w:bottom w:val="single" w:sz="4" w:space="0" w:color="auto"/>
              <w:right w:val="single" w:sz="4" w:space="0" w:color="auto"/>
            </w:tcBorders>
            <w:noWrap/>
            <w:vAlign w:val="center"/>
            <w:hideMark/>
          </w:tcPr>
          <w:p w14:paraId="42A3462E" w14:textId="77777777" w:rsidR="005A6E0E" w:rsidRPr="005A6E0E" w:rsidRDefault="005A6E0E" w:rsidP="005A6E0E">
            <w:pPr>
              <w:jc w:val="center"/>
              <w:rPr>
                <w:sz w:val="13"/>
                <w:szCs w:val="13"/>
              </w:rPr>
            </w:pPr>
            <w:r w:rsidRPr="005A6E0E">
              <w:rPr>
                <w:sz w:val="13"/>
                <w:szCs w:val="13"/>
              </w:rPr>
              <w:t>2018</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0CC81EEB" w14:textId="77777777" w:rsidR="005A6E0E" w:rsidRPr="005A6E0E" w:rsidRDefault="005A6E0E" w:rsidP="005A6E0E">
            <w:pPr>
              <w:jc w:val="center"/>
              <w:rPr>
                <w:sz w:val="13"/>
                <w:szCs w:val="13"/>
              </w:rPr>
            </w:pPr>
            <w:r w:rsidRPr="005A6E0E">
              <w:rPr>
                <w:sz w:val="13"/>
                <w:szCs w:val="13"/>
              </w:rPr>
              <w:t>2018</w:t>
            </w:r>
          </w:p>
        </w:tc>
      </w:tr>
      <w:tr w:rsidR="005A6E0E" w:rsidRPr="005A6E0E" w14:paraId="790567CF" w14:textId="77777777" w:rsidTr="005A6E0E">
        <w:trPr>
          <w:gridAfter w:val="1"/>
          <w:wAfter w:w="6" w:type="dxa"/>
          <w:trHeight w:val="11"/>
        </w:trPr>
        <w:tc>
          <w:tcPr>
            <w:tcW w:w="497" w:type="dxa"/>
            <w:tcBorders>
              <w:top w:val="single" w:sz="4" w:space="0" w:color="auto"/>
              <w:left w:val="single" w:sz="4" w:space="0" w:color="auto"/>
              <w:bottom w:val="single" w:sz="4" w:space="0" w:color="auto"/>
              <w:right w:val="single" w:sz="4" w:space="0" w:color="auto"/>
            </w:tcBorders>
            <w:vAlign w:val="center"/>
            <w:hideMark/>
          </w:tcPr>
          <w:p w14:paraId="4007587B" w14:textId="77777777" w:rsidR="005A6E0E" w:rsidRPr="005A6E0E" w:rsidRDefault="005A6E0E" w:rsidP="005A6E0E">
            <w:pPr>
              <w:jc w:val="center"/>
              <w:rPr>
                <w:sz w:val="13"/>
                <w:szCs w:val="13"/>
              </w:rPr>
            </w:pPr>
            <w:r w:rsidRPr="005A6E0E">
              <w:rPr>
                <w:sz w:val="13"/>
                <w:szCs w:val="13"/>
              </w:rPr>
              <w:t>3.2.12</w:t>
            </w:r>
          </w:p>
        </w:tc>
        <w:tc>
          <w:tcPr>
            <w:tcW w:w="2495" w:type="dxa"/>
            <w:tcBorders>
              <w:top w:val="single" w:sz="4" w:space="0" w:color="auto"/>
              <w:left w:val="single" w:sz="4" w:space="0" w:color="auto"/>
              <w:bottom w:val="single" w:sz="4" w:space="0" w:color="auto"/>
              <w:right w:val="single" w:sz="4" w:space="0" w:color="auto"/>
            </w:tcBorders>
            <w:vAlign w:val="center"/>
            <w:hideMark/>
          </w:tcPr>
          <w:p w14:paraId="74DA3D86" w14:textId="77777777" w:rsidR="005A6E0E" w:rsidRPr="005A6E0E" w:rsidRDefault="005A6E0E" w:rsidP="005A6E0E">
            <w:pPr>
              <w:jc w:val="center"/>
              <w:rPr>
                <w:sz w:val="13"/>
                <w:szCs w:val="13"/>
              </w:rPr>
            </w:pPr>
            <w:r w:rsidRPr="005A6E0E">
              <w:rPr>
                <w:sz w:val="13"/>
                <w:szCs w:val="13"/>
              </w:rPr>
              <w:t>Установка котла КВр-2,5 - 1 шт.</w:t>
            </w:r>
          </w:p>
        </w:tc>
        <w:tc>
          <w:tcPr>
            <w:tcW w:w="1325" w:type="dxa"/>
            <w:tcBorders>
              <w:top w:val="single" w:sz="4" w:space="0" w:color="auto"/>
              <w:left w:val="single" w:sz="4" w:space="0" w:color="auto"/>
              <w:bottom w:val="single" w:sz="4" w:space="0" w:color="auto"/>
              <w:right w:val="single" w:sz="4" w:space="0" w:color="auto"/>
            </w:tcBorders>
            <w:noWrap/>
            <w:vAlign w:val="center"/>
            <w:hideMark/>
          </w:tcPr>
          <w:p w14:paraId="73772B86" w14:textId="77777777" w:rsidR="005A6E0E" w:rsidRPr="005A6E0E" w:rsidRDefault="005A6E0E" w:rsidP="005A6E0E">
            <w:pPr>
              <w:jc w:val="center"/>
              <w:rPr>
                <w:sz w:val="13"/>
                <w:szCs w:val="13"/>
              </w:rPr>
            </w:pPr>
            <w:r w:rsidRPr="005A6E0E">
              <w:rPr>
                <w:sz w:val="13"/>
                <w:szCs w:val="13"/>
              </w:rPr>
              <w:t>42:11:0116008:426</w:t>
            </w:r>
          </w:p>
        </w:tc>
        <w:tc>
          <w:tcPr>
            <w:tcW w:w="678" w:type="dxa"/>
            <w:tcBorders>
              <w:top w:val="single" w:sz="4" w:space="0" w:color="auto"/>
              <w:left w:val="single" w:sz="4" w:space="0" w:color="auto"/>
              <w:bottom w:val="single" w:sz="4" w:space="0" w:color="auto"/>
              <w:right w:val="single" w:sz="4" w:space="0" w:color="auto"/>
            </w:tcBorders>
            <w:vAlign w:val="center"/>
            <w:hideMark/>
          </w:tcPr>
          <w:p w14:paraId="3DCD989C" w14:textId="77777777" w:rsidR="005A6E0E" w:rsidRPr="005A6E0E" w:rsidRDefault="005A6E0E" w:rsidP="005A6E0E">
            <w:pPr>
              <w:jc w:val="center"/>
              <w:rPr>
                <w:sz w:val="13"/>
                <w:szCs w:val="13"/>
              </w:rPr>
            </w:pPr>
            <w:r w:rsidRPr="005A6E0E">
              <w:rPr>
                <w:sz w:val="13"/>
                <w:szCs w:val="13"/>
              </w:rPr>
              <w:t>Котельная</w:t>
            </w:r>
          </w:p>
        </w:tc>
        <w:tc>
          <w:tcPr>
            <w:tcW w:w="1575" w:type="dxa"/>
            <w:tcBorders>
              <w:top w:val="single" w:sz="4" w:space="0" w:color="auto"/>
              <w:left w:val="single" w:sz="4" w:space="0" w:color="auto"/>
              <w:bottom w:val="single" w:sz="4" w:space="0" w:color="auto"/>
              <w:right w:val="single" w:sz="4" w:space="0" w:color="auto"/>
            </w:tcBorders>
            <w:vAlign w:val="center"/>
            <w:hideMark/>
          </w:tcPr>
          <w:p w14:paraId="136465ED" w14:textId="77777777" w:rsidR="005A6E0E" w:rsidRPr="005A6E0E" w:rsidRDefault="005A6E0E" w:rsidP="005A6E0E">
            <w:pPr>
              <w:jc w:val="center"/>
              <w:rPr>
                <w:sz w:val="13"/>
                <w:szCs w:val="13"/>
              </w:rPr>
            </w:pPr>
            <w:r w:rsidRPr="005A6E0E">
              <w:rPr>
                <w:sz w:val="13"/>
                <w:szCs w:val="13"/>
              </w:rPr>
              <w:t>пгт. Промышленная,</w:t>
            </w:r>
            <w:r w:rsidRPr="005A6E0E">
              <w:rPr>
                <w:sz w:val="13"/>
                <w:szCs w:val="13"/>
              </w:rPr>
              <w:br/>
              <w:t xml:space="preserve"> ул. Фасадная, 7б, </w:t>
            </w:r>
            <w:r w:rsidRPr="005A6E0E">
              <w:rPr>
                <w:sz w:val="13"/>
                <w:szCs w:val="13"/>
              </w:rPr>
              <w:br/>
              <w:t xml:space="preserve">котельная №18  </w:t>
            </w:r>
          </w:p>
        </w:tc>
        <w:tc>
          <w:tcPr>
            <w:tcW w:w="663" w:type="dxa"/>
            <w:tcBorders>
              <w:top w:val="single" w:sz="4" w:space="0" w:color="auto"/>
              <w:left w:val="single" w:sz="4" w:space="0" w:color="auto"/>
              <w:bottom w:val="single" w:sz="4" w:space="0" w:color="auto"/>
              <w:right w:val="single" w:sz="4" w:space="0" w:color="auto"/>
            </w:tcBorders>
            <w:vAlign w:val="center"/>
            <w:hideMark/>
          </w:tcPr>
          <w:p w14:paraId="0DA6F2FE"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58C4AF19"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7E2E19" w14:textId="77777777" w:rsidR="005A6E0E" w:rsidRPr="005A6E0E" w:rsidRDefault="005A6E0E" w:rsidP="005A6E0E">
            <w:pPr>
              <w:jc w:val="center"/>
              <w:rPr>
                <w:sz w:val="13"/>
                <w:szCs w:val="13"/>
              </w:rPr>
            </w:pPr>
            <w:r w:rsidRPr="005A6E0E">
              <w:rPr>
                <w:sz w:val="13"/>
                <w:szCs w:val="13"/>
              </w:rPr>
              <w:t>-</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5FBB2AA7" w14:textId="77777777" w:rsidR="005A6E0E" w:rsidRPr="005A6E0E" w:rsidRDefault="005A6E0E" w:rsidP="005A6E0E">
            <w:pPr>
              <w:jc w:val="center"/>
              <w:rPr>
                <w:sz w:val="13"/>
                <w:szCs w:val="13"/>
              </w:rPr>
            </w:pPr>
            <w:r w:rsidRPr="005A6E0E">
              <w:rPr>
                <w:sz w:val="13"/>
                <w:szCs w:val="13"/>
              </w:rPr>
              <w:t>-</w:t>
            </w:r>
          </w:p>
        </w:tc>
        <w:tc>
          <w:tcPr>
            <w:tcW w:w="640" w:type="dxa"/>
            <w:vMerge w:val="restart"/>
            <w:tcBorders>
              <w:top w:val="single" w:sz="4" w:space="0" w:color="auto"/>
              <w:left w:val="single" w:sz="4" w:space="0" w:color="auto"/>
              <w:bottom w:val="single" w:sz="4" w:space="0" w:color="auto"/>
              <w:right w:val="single" w:sz="4" w:space="0" w:color="auto"/>
            </w:tcBorders>
            <w:noWrap/>
            <w:vAlign w:val="center"/>
            <w:hideMark/>
          </w:tcPr>
          <w:p w14:paraId="2A604400" w14:textId="77777777" w:rsidR="005A6E0E" w:rsidRPr="005A6E0E" w:rsidRDefault="005A6E0E" w:rsidP="005A6E0E">
            <w:pPr>
              <w:jc w:val="center"/>
              <w:rPr>
                <w:sz w:val="13"/>
                <w:szCs w:val="13"/>
              </w:rPr>
            </w:pPr>
            <w:r w:rsidRPr="005A6E0E">
              <w:rPr>
                <w:sz w:val="13"/>
                <w:szCs w:val="13"/>
              </w:rPr>
              <w:t>5</w:t>
            </w:r>
          </w:p>
        </w:tc>
        <w:tc>
          <w:tcPr>
            <w:tcW w:w="663" w:type="dxa"/>
            <w:tcBorders>
              <w:top w:val="single" w:sz="4" w:space="0" w:color="auto"/>
              <w:left w:val="single" w:sz="4" w:space="0" w:color="auto"/>
              <w:bottom w:val="single" w:sz="4" w:space="0" w:color="auto"/>
              <w:right w:val="single" w:sz="4" w:space="0" w:color="auto"/>
            </w:tcBorders>
            <w:vAlign w:val="center"/>
            <w:hideMark/>
          </w:tcPr>
          <w:p w14:paraId="4A1D8D17"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6ABA8411"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6982C7" w14:textId="77777777" w:rsidR="005A6E0E" w:rsidRPr="005A6E0E" w:rsidRDefault="005A6E0E" w:rsidP="005A6E0E">
            <w:pPr>
              <w:jc w:val="center"/>
              <w:rPr>
                <w:sz w:val="13"/>
                <w:szCs w:val="13"/>
              </w:rPr>
            </w:pPr>
            <w:r w:rsidRPr="005A6E0E">
              <w:rPr>
                <w:sz w:val="13"/>
                <w:szCs w:val="13"/>
              </w:rPr>
              <w:t>-</w:t>
            </w:r>
          </w:p>
        </w:tc>
        <w:tc>
          <w:tcPr>
            <w:tcW w:w="724" w:type="dxa"/>
            <w:tcBorders>
              <w:top w:val="single" w:sz="4" w:space="0" w:color="auto"/>
              <w:left w:val="single" w:sz="4" w:space="0" w:color="auto"/>
              <w:bottom w:val="single" w:sz="4" w:space="0" w:color="auto"/>
              <w:right w:val="single" w:sz="4" w:space="0" w:color="auto"/>
            </w:tcBorders>
            <w:noWrap/>
            <w:vAlign w:val="center"/>
            <w:hideMark/>
          </w:tcPr>
          <w:p w14:paraId="3ACAD6C6" w14:textId="77777777" w:rsidR="005A6E0E" w:rsidRPr="005A6E0E" w:rsidRDefault="005A6E0E" w:rsidP="005A6E0E">
            <w:pPr>
              <w:jc w:val="center"/>
              <w:rPr>
                <w:sz w:val="13"/>
                <w:szCs w:val="13"/>
              </w:rPr>
            </w:pPr>
            <w:r w:rsidRPr="005A6E0E">
              <w:rPr>
                <w:sz w:val="13"/>
                <w:szCs w:val="13"/>
              </w:rPr>
              <w:t>-</w:t>
            </w:r>
          </w:p>
        </w:tc>
        <w:tc>
          <w:tcPr>
            <w:tcW w:w="640" w:type="dxa"/>
            <w:vMerge w:val="restart"/>
            <w:tcBorders>
              <w:top w:val="single" w:sz="4" w:space="0" w:color="auto"/>
              <w:left w:val="single" w:sz="4" w:space="0" w:color="auto"/>
              <w:bottom w:val="single" w:sz="4" w:space="0" w:color="auto"/>
              <w:right w:val="single" w:sz="4" w:space="0" w:color="auto"/>
            </w:tcBorders>
            <w:noWrap/>
            <w:vAlign w:val="center"/>
            <w:hideMark/>
          </w:tcPr>
          <w:p w14:paraId="129E328A" w14:textId="77777777" w:rsidR="005A6E0E" w:rsidRPr="005A6E0E" w:rsidRDefault="005A6E0E" w:rsidP="005A6E0E">
            <w:pPr>
              <w:jc w:val="center"/>
              <w:rPr>
                <w:sz w:val="13"/>
                <w:szCs w:val="13"/>
              </w:rPr>
            </w:pPr>
            <w:r w:rsidRPr="005A6E0E">
              <w:rPr>
                <w:sz w:val="13"/>
                <w:szCs w:val="13"/>
              </w:rPr>
              <w:t>7,5</w:t>
            </w:r>
          </w:p>
        </w:tc>
        <w:tc>
          <w:tcPr>
            <w:tcW w:w="786" w:type="dxa"/>
            <w:tcBorders>
              <w:top w:val="single" w:sz="4" w:space="0" w:color="auto"/>
              <w:left w:val="single" w:sz="4" w:space="0" w:color="auto"/>
              <w:bottom w:val="single" w:sz="4" w:space="0" w:color="auto"/>
              <w:right w:val="single" w:sz="4" w:space="0" w:color="auto"/>
            </w:tcBorders>
            <w:noWrap/>
            <w:vAlign w:val="center"/>
            <w:hideMark/>
          </w:tcPr>
          <w:p w14:paraId="5A058BFB" w14:textId="77777777" w:rsidR="005A6E0E" w:rsidRPr="005A6E0E" w:rsidRDefault="005A6E0E" w:rsidP="005A6E0E">
            <w:pPr>
              <w:jc w:val="center"/>
              <w:rPr>
                <w:sz w:val="13"/>
                <w:szCs w:val="13"/>
              </w:rPr>
            </w:pPr>
            <w:r w:rsidRPr="005A6E0E">
              <w:rPr>
                <w:sz w:val="13"/>
                <w:szCs w:val="13"/>
              </w:rPr>
              <w:t>2017</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21D810B3" w14:textId="77777777" w:rsidR="005A6E0E" w:rsidRPr="005A6E0E" w:rsidRDefault="005A6E0E" w:rsidP="005A6E0E">
            <w:pPr>
              <w:jc w:val="center"/>
              <w:rPr>
                <w:sz w:val="13"/>
                <w:szCs w:val="13"/>
              </w:rPr>
            </w:pPr>
            <w:r w:rsidRPr="005A6E0E">
              <w:rPr>
                <w:sz w:val="13"/>
                <w:szCs w:val="13"/>
              </w:rPr>
              <w:t>2017</w:t>
            </w:r>
          </w:p>
        </w:tc>
      </w:tr>
      <w:tr w:rsidR="005A6E0E" w:rsidRPr="005A6E0E" w14:paraId="110B0F9C" w14:textId="77777777" w:rsidTr="005A6E0E">
        <w:trPr>
          <w:gridAfter w:val="1"/>
          <w:wAfter w:w="6" w:type="dxa"/>
          <w:trHeight w:val="11"/>
        </w:trPr>
        <w:tc>
          <w:tcPr>
            <w:tcW w:w="497" w:type="dxa"/>
            <w:tcBorders>
              <w:top w:val="single" w:sz="4" w:space="0" w:color="auto"/>
              <w:left w:val="single" w:sz="4" w:space="0" w:color="auto"/>
              <w:bottom w:val="single" w:sz="4" w:space="0" w:color="auto"/>
              <w:right w:val="single" w:sz="4" w:space="0" w:color="auto"/>
            </w:tcBorders>
            <w:vAlign w:val="center"/>
            <w:hideMark/>
          </w:tcPr>
          <w:p w14:paraId="5F6C66A9" w14:textId="77777777" w:rsidR="005A6E0E" w:rsidRPr="005A6E0E" w:rsidRDefault="005A6E0E" w:rsidP="005A6E0E">
            <w:pPr>
              <w:jc w:val="center"/>
              <w:rPr>
                <w:sz w:val="13"/>
                <w:szCs w:val="13"/>
              </w:rPr>
            </w:pPr>
            <w:r w:rsidRPr="005A6E0E">
              <w:rPr>
                <w:sz w:val="13"/>
                <w:szCs w:val="13"/>
              </w:rPr>
              <w:t>3.2.13</w:t>
            </w:r>
          </w:p>
        </w:tc>
        <w:tc>
          <w:tcPr>
            <w:tcW w:w="2495" w:type="dxa"/>
            <w:tcBorders>
              <w:top w:val="single" w:sz="4" w:space="0" w:color="auto"/>
              <w:left w:val="single" w:sz="4" w:space="0" w:color="auto"/>
              <w:bottom w:val="single" w:sz="4" w:space="0" w:color="auto"/>
              <w:right w:val="single" w:sz="4" w:space="0" w:color="auto"/>
            </w:tcBorders>
            <w:vAlign w:val="center"/>
            <w:hideMark/>
          </w:tcPr>
          <w:p w14:paraId="5CAB41FA" w14:textId="77777777" w:rsidR="005A6E0E" w:rsidRPr="005A6E0E" w:rsidRDefault="005A6E0E" w:rsidP="005A6E0E">
            <w:pPr>
              <w:jc w:val="center"/>
              <w:rPr>
                <w:sz w:val="13"/>
                <w:szCs w:val="13"/>
              </w:rPr>
            </w:pPr>
            <w:r w:rsidRPr="005A6E0E">
              <w:rPr>
                <w:sz w:val="13"/>
                <w:szCs w:val="13"/>
              </w:rPr>
              <w:t>Установка системы ХВО</w:t>
            </w:r>
          </w:p>
        </w:tc>
        <w:tc>
          <w:tcPr>
            <w:tcW w:w="1325" w:type="dxa"/>
            <w:tcBorders>
              <w:top w:val="single" w:sz="4" w:space="0" w:color="auto"/>
              <w:left w:val="single" w:sz="4" w:space="0" w:color="auto"/>
              <w:bottom w:val="single" w:sz="4" w:space="0" w:color="auto"/>
              <w:right w:val="single" w:sz="4" w:space="0" w:color="auto"/>
            </w:tcBorders>
            <w:noWrap/>
            <w:vAlign w:val="center"/>
            <w:hideMark/>
          </w:tcPr>
          <w:p w14:paraId="310EF2D5" w14:textId="77777777" w:rsidR="005A6E0E" w:rsidRPr="005A6E0E" w:rsidRDefault="005A6E0E" w:rsidP="005A6E0E">
            <w:pPr>
              <w:jc w:val="center"/>
              <w:rPr>
                <w:sz w:val="13"/>
                <w:szCs w:val="13"/>
              </w:rPr>
            </w:pPr>
            <w:r w:rsidRPr="005A6E0E">
              <w:rPr>
                <w:sz w:val="13"/>
                <w:szCs w:val="13"/>
              </w:rPr>
              <w:t>42:11:0116008:426</w:t>
            </w:r>
          </w:p>
        </w:tc>
        <w:tc>
          <w:tcPr>
            <w:tcW w:w="678" w:type="dxa"/>
            <w:tcBorders>
              <w:top w:val="single" w:sz="4" w:space="0" w:color="auto"/>
              <w:left w:val="single" w:sz="4" w:space="0" w:color="auto"/>
              <w:bottom w:val="single" w:sz="4" w:space="0" w:color="auto"/>
              <w:right w:val="single" w:sz="4" w:space="0" w:color="auto"/>
            </w:tcBorders>
            <w:vAlign w:val="center"/>
            <w:hideMark/>
          </w:tcPr>
          <w:p w14:paraId="25869525" w14:textId="77777777" w:rsidR="005A6E0E" w:rsidRPr="005A6E0E" w:rsidRDefault="005A6E0E" w:rsidP="005A6E0E">
            <w:pPr>
              <w:jc w:val="center"/>
              <w:rPr>
                <w:sz w:val="13"/>
                <w:szCs w:val="13"/>
              </w:rPr>
            </w:pPr>
            <w:r w:rsidRPr="005A6E0E">
              <w:rPr>
                <w:sz w:val="13"/>
                <w:szCs w:val="13"/>
              </w:rPr>
              <w:t>Котельная</w:t>
            </w:r>
          </w:p>
        </w:tc>
        <w:tc>
          <w:tcPr>
            <w:tcW w:w="1575" w:type="dxa"/>
            <w:tcBorders>
              <w:top w:val="single" w:sz="4" w:space="0" w:color="auto"/>
              <w:left w:val="single" w:sz="4" w:space="0" w:color="auto"/>
              <w:bottom w:val="single" w:sz="4" w:space="0" w:color="auto"/>
              <w:right w:val="single" w:sz="4" w:space="0" w:color="auto"/>
            </w:tcBorders>
            <w:vAlign w:val="center"/>
            <w:hideMark/>
          </w:tcPr>
          <w:p w14:paraId="37147606" w14:textId="77777777" w:rsidR="005A6E0E" w:rsidRPr="005A6E0E" w:rsidRDefault="005A6E0E" w:rsidP="005A6E0E">
            <w:pPr>
              <w:jc w:val="center"/>
              <w:rPr>
                <w:sz w:val="13"/>
                <w:szCs w:val="13"/>
              </w:rPr>
            </w:pPr>
            <w:r w:rsidRPr="005A6E0E">
              <w:rPr>
                <w:sz w:val="13"/>
                <w:szCs w:val="13"/>
              </w:rPr>
              <w:t>пгт. Промышленная,</w:t>
            </w:r>
            <w:r w:rsidRPr="005A6E0E">
              <w:rPr>
                <w:sz w:val="13"/>
                <w:szCs w:val="13"/>
              </w:rPr>
              <w:br/>
              <w:t xml:space="preserve"> ул. Фасадная, 7б, </w:t>
            </w:r>
            <w:r w:rsidRPr="005A6E0E">
              <w:rPr>
                <w:sz w:val="13"/>
                <w:szCs w:val="13"/>
              </w:rPr>
              <w:br/>
              <w:t xml:space="preserve">котельная №18  </w:t>
            </w:r>
          </w:p>
        </w:tc>
        <w:tc>
          <w:tcPr>
            <w:tcW w:w="663" w:type="dxa"/>
            <w:tcBorders>
              <w:top w:val="single" w:sz="4" w:space="0" w:color="auto"/>
              <w:left w:val="single" w:sz="4" w:space="0" w:color="auto"/>
              <w:bottom w:val="single" w:sz="4" w:space="0" w:color="auto"/>
              <w:right w:val="single" w:sz="4" w:space="0" w:color="auto"/>
            </w:tcBorders>
            <w:vAlign w:val="center"/>
            <w:hideMark/>
          </w:tcPr>
          <w:p w14:paraId="270085E5"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5A1D6121"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241F02" w14:textId="77777777" w:rsidR="005A6E0E" w:rsidRPr="005A6E0E" w:rsidRDefault="005A6E0E" w:rsidP="005A6E0E">
            <w:pPr>
              <w:jc w:val="center"/>
              <w:rPr>
                <w:sz w:val="13"/>
                <w:szCs w:val="13"/>
              </w:rPr>
            </w:pPr>
            <w:r w:rsidRPr="005A6E0E">
              <w:rPr>
                <w:sz w:val="13"/>
                <w:szCs w:val="13"/>
              </w:rPr>
              <w:t>-</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68C65868" w14:textId="77777777" w:rsidR="005A6E0E" w:rsidRPr="005A6E0E" w:rsidRDefault="005A6E0E" w:rsidP="005A6E0E">
            <w:pPr>
              <w:jc w:val="center"/>
              <w:rPr>
                <w:sz w:val="13"/>
                <w:szCs w:val="13"/>
              </w:rPr>
            </w:pPr>
            <w:r w:rsidRPr="005A6E0E">
              <w:rPr>
                <w:sz w:val="13"/>
                <w:szCs w:val="13"/>
              </w:rPr>
              <w:t>-</w:t>
            </w: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1C3A6EF7" w14:textId="77777777" w:rsidR="005A6E0E" w:rsidRPr="005A6E0E" w:rsidRDefault="005A6E0E" w:rsidP="005A6E0E">
            <w:pPr>
              <w:rPr>
                <w:sz w:val="13"/>
                <w:szCs w:val="13"/>
              </w:rPr>
            </w:pPr>
          </w:p>
        </w:tc>
        <w:tc>
          <w:tcPr>
            <w:tcW w:w="663" w:type="dxa"/>
            <w:tcBorders>
              <w:top w:val="single" w:sz="4" w:space="0" w:color="auto"/>
              <w:left w:val="single" w:sz="4" w:space="0" w:color="auto"/>
              <w:bottom w:val="single" w:sz="4" w:space="0" w:color="auto"/>
              <w:right w:val="single" w:sz="4" w:space="0" w:color="auto"/>
            </w:tcBorders>
            <w:vAlign w:val="center"/>
            <w:hideMark/>
          </w:tcPr>
          <w:p w14:paraId="08BFC3C3"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3FC5D500"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892D94" w14:textId="77777777" w:rsidR="005A6E0E" w:rsidRPr="005A6E0E" w:rsidRDefault="005A6E0E" w:rsidP="005A6E0E">
            <w:pPr>
              <w:jc w:val="center"/>
              <w:rPr>
                <w:sz w:val="13"/>
                <w:szCs w:val="13"/>
              </w:rPr>
            </w:pPr>
            <w:r w:rsidRPr="005A6E0E">
              <w:rPr>
                <w:sz w:val="13"/>
                <w:szCs w:val="13"/>
              </w:rPr>
              <w:t>-</w:t>
            </w:r>
          </w:p>
        </w:tc>
        <w:tc>
          <w:tcPr>
            <w:tcW w:w="724" w:type="dxa"/>
            <w:tcBorders>
              <w:top w:val="single" w:sz="4" w:space="0" w:color="auto"/>
              <w:left w:val="single" w:sz="4" w:space="0" w:color="auto"/>
              <w:bottom w:val="single" w:sz="4" w:space="0" w:color="auto"/>
              <w:right w:val="single" w:sz="4" w:space="0" w:color="auto"/>
            </w:tcBorders>
            <w:noWrap/>
            <w:vAlign w:val="center"/>
            <w:hideMark/>
          </w:tcPr>
          <w:p w14:paraId="60A652AB" w14:textId="77777777" w:rsidR="005A6E0E" w:rsidRPr="005A6E0E" w:rsidRDefault="005A6E0E" w:rsidP="005A6E0E">
            <w:pPr>
              <w:jc w:val="center"/>
              <w:rPr>
                <w:sz w:val="13"/>
                <w:szCs w:val="13"/>
              </w:rPr>
            </w:pPr>
            <w:r w:rsidRPr="005A6E0E">
              <w:rPr>
                <w:sz w:val="13"/>
                <w:szCs w:val="13"/>
              </w:rPr>
              <w:t>-</w:t>
            </w: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7BE4408" w14:textId="77777777" w:rsidR="005A6E0E" w:rsidRPr="005A6E0E" w:rsidRDefault="005A6E0E" w:rsidP="005A6E0E">
            <w:pPr>
              <w:rPr>
                <w:sz w:val="13"/>
                <w:szCs w:val="13"/>
              </w:rPr>
            </w:pPr>
          </w:p>
        </w:tc>
        <w:tc>
          <w:tcPr>
            <w:tcW w:w="786" w:type="dxa"/>
            <w:tcBorders>
              <w:top w:val="single" w:sz="4" w:space="0" w:color="auto"/>
              <w:left w:val="single" w:sz="4" w:space="0" w:color="auto"/>
              <w:bottom w:val="single" w:sz="4" w:space="0" w:color="auto"/>
              <w:right w:val="single" w:sz="4" w:space="0" w:color="auto"/>
            </w:tcBorders>
            <w:noWrap/>
            <w:vAlign w:val="center"/>
            <w:hideMark/>
          </w:tcPr>
          <w:p w14:paraId="0944E5EA" w14:textId="77777777" w:rsidR="005A6E0E" w:rsidRPr="005A6E0E" w:rsidRDefault="005A6E0E" w:rsidP="005A6E0E">
            <w:pPr>
              <w:jc w:val="center"/>
              <w:rPr>
                <w:sz w:val="13"/>
                <w:szCs w:val="13"/>
              </w:rPr>
            </w:pPr>
            <w:r w:rsidRPr="005A6E0E">
              <w:rPr>
                <w:sz w:val="13"/>
                <w:szCs w:val="13"/>
              </w:rPr>
              <w:t>2017</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3334F0EA" w14:textId="77777777" w:rsidR="005A6E0E" w:rsidRPr="005A6E0E" w:rsidRDefault="005A6E0E" w:rsidP="005A6E0E">
            <w:pPr>
              <w:jc w:val="center"/>
              <w:rPr>
                <w:sz w:val="13"/>
                <w:szCs w:val="13"/>
              </w:rPr>
            </w:pPr>
            <w:r w:rsidRPr="005A6E0E">
              <w:rPr>
                <w:sz w:val="13"/>
                <w:szCs w:val="13"/>
              </w:rPr>
              <w:t>2017</w:t>
            </w:r>
          </w:p>
        </w:tc>
      </w:tr>
      <w:tr w:rsidR="005A6E0E" w:rsidRPr="005A6E0E" w14:paraId="0C9D536A" w14:textId="77777777" w:rsidTr="005A6E0E">
        <w:trPr>
          <w:gridAfter w:val="1"/>
          <w:wAfter w:w="6" w:type="dxa"/>
          <w:trHeight w:val="11"/>
        </w:trPr>
        <w:tc>
          <w:tcPr>
            <w:tcW w:w="497" w:type="dxa"/>
            <w:tcBorders>
              <w:top w:val="single" w:sz="4" w:space="0" w:color="auto"/>
              <w:left w:val="single" w:sz="4" w:space="0" w:color="auto"/>
              <w:bottom w:val="single" w:sz="4" w:space="0" w:color="auto"/>
              <w:right w:val="single" w:sz="4" w:space="0" w:color="auto"/>
            </w:tcBorders>
            <w:vAlign w:val="center"/>
            <w:hideMark/>
          </w:tcPr>
          <w:p w14:paraId="70629BE6" w14:textId="77777777" w:rsidR="005A6E0E" w:rsidRPr="005A6E0E" w:rsidRDefault="005A6E0E" w:rsidP="005A6E0E">
            <w:pPr>
              <w:jc w:val="center"/>
              <w:rPr>
                <w:sz w:val="13"/>
                <w:szCs w:val="13"/>
              </w:rPr>
            </w:pPr>
            <w:r w:rsidRPr="005A6E0E">
              <w:rPr>
                <w:sz w:val="13"/>
                <w:szCs w:val="13"/>
              </w:rPr>
              <w:t>3.2.14</w:t>
            </w:r>
          </w:p>
        </w:tc>
        <w:tc>
          <w:tcPr>
            <w:tcW w:w="2495" w:type="dxa"/>
            <w:tcBorders>
              <w:top w:val="single" w:sz="4" w:space="0" w:color="auto"/>
              <w:left w:val="single" w:sz="4" w:space="0" w:color="auto"/>
              <w:bottom w:val="single" w:sz="4" w:space="0" w:color="auto"/>
              <w:right w:val="single" w:sz="4" w:space="0" w:color="auto"/>
            </w:tcBorders>
            <w:vAlign w:val="center"/>
            <w:hideMark/>
          </w:tcPr>
          <w:p w14:paraId="1203CAA8" w14:textId="77777777" w:rsidR="005A6E0E" w:rsidRPr="005A6E0E" w:rsidRDefault="005A6E0E" w:rsidP="005A6E0E">
            <w:pPr>
              <w:jc w:val="center"/>
              <w:rPr>
                <w:sz w:val="13"/>
                <w:szCs w:val="13"/>
              </w:rPr>
            </w:pPr>
            <w:r w:rsidRPr="005A6E0E">
              <w:rPr>
                <w:sz w:val="13"/>
                <w:szCs w:val="13"/>
              </w:rPr>
              <w:t>Замена конвейера шлакозолоудаления</w:t>
            </w:r>
          </w:p>
        </w:tc>
        <w:tc>
          <w:tcPr>
            <w:tcW w:w="1325" w:type="dxa"/>
            <w:tcBorders>
              <w:top w:val="single" w:sz="4" w:space="0" w:color="auto"/>
              <w:left w:val="single" w:sz="4" w:space="0" w:color="auto"/>
              <w:bottom w:val="single" w:sz="4" w:space="0" w:color="auto"/>
              <w:right w:val="single" w:sz="4" w:space="0" w:color="auto"/>
            </w:tcBorders>
            <w:noWrap/>
            <w:vAlign w:val="center"/>
            <w:hideMark/>
          </w:tcPr>
          <w:p w14:paraId="36824B80" w14:textId="77777777" w:rsidR="005A6E0E" w:rsidRPr="005A6E0E" w:rsidRDefault="005A6E0E" w:rsidP="005A6E0E">
            <w:pPr>
              <w:jc w:val="center"/>
              <w:rPr>
                <w:sz w:val="13"/>
                <w:szCs w:val="13"/>
              </w:rPr>
            </w:pPr>
            <w:r w:rsidRPr="005A6E0E">
              <w:rPr>
                <w:sz w:val="13"/>
                <w:szCs w:val="13"/>
              </w:rPr>
              <w:t>42:11:0000000:1198</w:t>
            </w:r>
          </w:p>
        </w:tc>
        <w:tc>
          <w:tcPr>
            <w:tcW w:w="678" w:type="dxa"/>
            <w:tcBorders>
              <w:top w:val="single" w:sz="4" w:space="0" w:color="auto"/>
              <w:left w:val="single" w:sz="4" w:space="0" w:color="auto"/>
              <w:bottom w:val="single" w:sz="4" w:space="0" w:color="auto"/>
              <w:right w:val="single" w:sz="4" w:space="0" w:color="auto"/>
            </w:tcBorders>
            <w:vAlign w:val="center"/>
            <w:hideMark/>
          </w:tcPr>
          <w:p w14:paraId="3F973761" w14:textId="77777777" w:rsidR="005A6E0E" w:rsidRPr="005A6E0E" w:rsidRDefault="005A6E0E" w:rsidP="005A6E0E">
            <w:pPr>
              <w:jc w:val="center"/>
              <w:rPr>
                <w:sz w:val="13"/>
                <w:szCs w:val="13"/>
              </w:rPr>
            </w:pPr>
            <w:r w:rsidRPr="005A6E0E">
              <w:rPr>
                <w:sz w:val="13"/>
                <w:szCs w:val="13"/>
              </w:rPr>
              <w:t>Котельная</w:t>
            </w:r>
          </w:p>
        </w:tc>
        <w:tc>
          <w:tcPr>
            <w:tcW w:w="1575" w:type="dxa"/>
            <w:tcBorders>
              <w:top w:val="single" w:sz="4" w:space="0" w:color="auto"/>
              <w:left w:val="single" w:sz="4" w:space="0" w:color="auto"/>
              <w:bottom w:val="single" w:sz="4" w:space="0" w:color="auto"/>
              <w:right w:val="single" w:sz="4" w:space="0" w:color="auto"/>
            </w:tcBorders>
            <w:vAlign w:val="center"/>
            <w:hideMark/>
          </w:tcPr>
          <w:p w14:paraId="273461D3" w14:textId="77777777" w:rsidR="005A6E0E" w:rsidRPr="005A6E0E" w:rsidRDefault="005A6E0E" w:rsidP="005A6E0E">
            <w:pPr>
              <w:jc w:val="center"/>
              <w:rPr>
                <w:sz w:val="13"/>
                <w:szCs w:val="13"/>
              </w:rPr>
            </w:pPr>
            <w:r w:rsidRPr="005A6E0E">
              <w:rPr>
                <w:sz w:val="13"/>
                <w:szCs w:val="13"/>
              </w:rPr>
              <w:t xml:space="preserve">пгт. Промышленная, </w:t>
            </w:r>
            <w:r w:rsidRPr="005A6E0E">
              <w:rPr>
                <w:sz w:val="13"/>
                <w:szCs w:val="13"/>
              </w:rPr>
              <w:br/>
              <w:t>ул. Тельмана, 35а, котельная № 15</w:t>
            </w:r>
          </w:p>
        </w:tc>
        <w:tc>
          <w:tcPr>
            <w:tcW w:w="663" w:type="dxa"/>
            <w:tcBorders>
              <w:top w:val="single" w:sz="4" w:space="0" w:color="auto"/>
              <w:left w:val="single" w:sz="4" w:space="0" w:color="auto"/>
              <w:bottom w:val="single" w:sz="4" w:space="0" w:color="auto"/>
              <w:right w:val="single" w:sz="4" w:space="0" w:color="auto"/>
            </w:tcBorders>
            <w:vAlign w:val="center"/>
            <w:hideMark/>
          </w:tcPr>
          <w:p w14:paraId="1F99B079"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6613DD1C"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165C22" w14:textId="77777777" w:rsidR="005A6E0E" w:rsidRPr="005A6E0E" w:rsidRDefault="005A6E0E" w:rsidP="005A6E0E">
            <w:pPr>
              <w:jc w:val="center"/>
              <w:rPr>
                <w:sz w:val="13"/>
                <w:szCs w:val="13"/>
              </w:rPr>
            </w:pPr>
            <w:r w:rsidRPr="005A6E0E">
              <w:rPr>
                <w:sz w:val="13"/>
                <w:szCs w:val="13"/>
              </w:rPr>
              <w:t>-</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2BD9397A" w14:textId="77777777" w:rsidR="005A6E0E" w:rsidRPr="005A6E0E" w:rsidRDefault="005A6E0E" w:rsidP="005A6E0E">
            <w:pPr>
              <w:jc w:val="center"/>
              <w:rPr>
                <w:sz w:val="13"/>
                <w:szCs w:val="13"/>
              </w:rPr>
            </w:pPr>
            <w:r w:rsidRPr="005A6E0E">
              <w:rPr>
                <w:sz w:val="13"/>
                <w:szCs w:val="13"/>
              </w:rPr>
              <w:t>-</w:t>
            </w:r>
          </w:p>
        </w:tc>
        <w:tc>
          <w:tcPr>
            <w:tcW w:w="640" w:type="dxa"/>
            <w:tcBorders>
              <w:top w:val="single" w:sz="4" w:space="0" w:color="auto"/>
              <w:left w:val="single" w:sz="4" w:space="0" w:color="auto"/>
              <w:bottom w:val="single" w:sz="4" w:space="0" w:color="auto"/>
              <w:right w:val="single" w:sz="4" w:space="0" w:color="auto"/>
            </w:tcBorders>
            <w:noWrap/>
            <w:vAlign w:val="center"/>
            <w:hideMark/>
          </w:tcPr>
          <w:p w14:paraId="477ECED8" w14:textId="77777777" w:rsidR="005A6E0E" w:rsidRPr="005A6E0E" w:rsidRDefault="005A6E0E" w:rsidP="005A6E0E">
            <w:pPr>
              <w:jc w:val="center"/>
              <w:rPr>
                <w:sz w:val="13"/>
                <w:szCs w:val="13"/>
              </w:rPr>
            </w:pPr>
            <w:r w:rsidRPr="005A6E0E">
              <w:rPr>
                <w:sz w:val="13"/>
                <w:szCs w:val="13"/>
              </w:rPr>
              <w:t>22,74</w:t>
            </w:r>
          </w:p>
        </w:tc>
        <w:tc>
          <w:tcPr>
            <w:tcW w:w="663" w:type="dxa"/>
            <w:tcBorders>
              <w:top w:val="single" w:sz="4" w:space="0" w:color="auto"/>
              <w:left w:val="single" w:sz="4" w:space="0" w:color="auto"/>
              <w:bottom w:val="single" w:sz="4" w:space="0" w:color="auto"/>
              <w:right w:val="single" w:sz="4" w:space="0" w:color="auto"/>
            </w:tcBorders>
            <w:vAlign w:val="center"/>
            <w:hideMark/>
          </w:tcPr>
          <w:p w14:paraId="66D1FFEB" w14:textId="77777777" w:rsidR="005A6E0E" w:rsidRPr="005A6E0E" w:rsidRDefault="005A6E0E" w:rsidP="005A6E0E">
            <w:pPr>
              <w:jc w:val="center"/>
              <w:rPr>
                <w:sz w:val="13"/>
                <w:szCs w:val="13"/>
              </w:rPr>
            </w:pPr>
            <w:r w:rsidRPr="005A6E0E">
              <w:rPr>
                <w:sz w:val="13"/>
                <w:szCs w:val="13"/>
              </w:rPr>
              <w:t>-</w:t>
            </w:r>
          </w:p>
        </w:tc>
        <w:tc>
          <w:tcPr>
            <w:tcW w:w="836" w:type="dxa"/>
            <w:tcBorders>
              <w:top w:val="single" w:sz="4" w:space="0" w:color="auto"/>
              <w:left w:val="single" w:sz="4" w:space="0" w:color="auto"/>
              <w:bottom w:val="single" w:sz="4" w:space="0" w:color="auto"/>
              <w:right w:val="single" w:sz="4" w:space="0" w:color="auto"/>
            </w:tcBorders>
            <w:noWrap/>
            <w:vAlign w:val="center"/>
            <w:hideMark/>
          </w:tcPr>
          <w:p w14:paraId="2153D734" w14:textId="77777777" w:rsidR="005A6E0E" w:rsidRPr="005A6E0E" w:rsidRDefault="005A6E0E" w:rsidP="005A6E0E">
            <w:pPr>
              <w:jc w:val="center"/>
              <w:rPr>
                <w:sz w:val="13"/>
                <w:szCs w:val="13"/>
              </w:rPr>
            </w:pPr>
            <w:r w:rsidRPr="005A6E0E">
              <w:rPr>
                <w:sz w:val="13"/>
                <w:szCs w:val="13"/>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73B0E5" w14:textId="77777777" w:rsidR="005A6E0E" w:rsidRPr="005A6E0E" w:rsidRDefault="005A6E0E" w:rsidP="005A6E0E">
            <w:pPr>
              <w:jc w:val="center"/>
              <w:rPr>
                <w:sz w:val="13"/>
                <w:szCs w:val="13"/>
              </w:rPr>
            </w:pPr>
            <w:r w:rsidRPr="005A6E0E">
              <w:rPr>
                <w:sz w:val="13"/>
                <w:szCs w:val="13"/>
              </w:rPr>
              <w:t>-</w:t>
            </w:r>
          </w:p>
        </w:tc>
        <w:tc>
          <w:tcPr>
            <w:tcW w:w="724" w:type="dxa"/>
            <w:tcBorders>
              <w:top w:val="single" w:sz="4" w:space="0" w:color="auto"/>
              <w:left w:val="single" w:sz="4" w:space="0" w:color="auto"/>
              <w:bottom w:val="single" w:sz="4" w:space="0" w:color="auto"/>
              <w:right w:val="single" w:sz="4" w:space="0" w:color="auto"/>
            </w:tcBorders>
            <w:noWrap/>
            <w:vAlign w:val="center"/>
            <w:hideMark/>
          </w:tcPr>
          <w:p w14:paraId="79561435" w14:textId="77777777" w:rsidR="005A6E0E" w:rsidRPr="005A6E0E" w:rsidRDefault="005A6E0E" w:rsidP="005A6E0E">
            <w:pPr>
              <w:jc w:val="center"/>
              <w:rPr>
                <w:sz w:val="13"/>
                <w:szCs w:val="13"/>
              </w:rPr>
            </w:pPr>
            <w:r w:rsidRPr="005A6E0E">
              <w:rPr>
                <w:sz w:val="13"/>
                <w:szCs w:val="13"/>
              </w:rPr>
              <w:t>-</w:t>
            </w:r>
          </w:p>
        </w:tc>
        <w:tc>
          <w:tcPr>
            <w:tcW w:w="640" w:type="dxa"/>
            <w:tcBorders>
              <w:top w:val="single" w:sz="4" w:space="0" w:color="auto"/>
              <w:left w:val="single" w:sz="4" w:space="0" w:color="auto"/>
              <w:bottom w:val="single" w:sz="4" w:space="0" w:color="auto"/>
              <w:right w:val="single" w:sz="4" w:space="0" w:color="auto"/>
            </w:tcBorders>
            <w:noWrap/>
            <w:vAlign w:val="center"/>
            <w:hideMark/>
          </w:tcPr>
          <w:p w14:paraId="76523F58" w14:textId="77777777" w:rsidR="005A6E0E" w:rsidRPr="005A6E0E" w:rsidRDefault="005A6E0E" w:rsidP="005A6E0E">
            <w:pPr>
              <w:jc w:val="center"/>
              <w:rPr>
                <w:sz w:val="13"/>
                <w:szCs w:val="13"/>
              </w:rPr>
            </w:pPr>
            <w:r w:rsidRPr="005A6E0E">
              <w:rPr>
                <w:sz w:val="13"/>
                <w:szCs w:val="13"/>
              </w:rPr>
              <w:t>22,74</w:t>
            </w:r>
          </w:p>
        </w:tc>
        <w:tc>
          <w:tcPr>
            <w:tcW w:w="786" w:type="dxa"/>
            <w:tcBorders>
              <w:top w:val="single" w:sz="4" w:space="0" w:color="auto"/>
              <w:left w:val="single" w:sz="4" w:space="0" w:color="auto"/>
              <w:bottom w:val="single" w:sz="4" w:space="0" w:color="auto"/>
              <w:right w:val="single" w:sz="4" w:space="0" w:color="auto"/>
            </w:tcBorders>
            <w:noWrap/>
            <w:vAlign w:val="center"/>
            <w:hideMark/>
          </w:tcPr>
          <w:p w14:paraId="4C550A2E" w14:textId="77777777" w:rsidR="005A6E0E" w:rsidRPr="005A6E0E" w:rsidRDefault="005A6E0E" w:rsidP="005A6E0E">
            <w:pPr>
              <w:jc w:val="center"/>
              <w:rPr>
                <w:sz w:val="13"/>
                <w:szCs w:val="13"/>
              </w:rPr>
            </w:pPr>
            <w:r w:rsidRPr="005A6E0E">
              <w:rPr>
                <w:sz w:val="13"/>
                <w:szCs w:val="13"/>
              </w:rPr>
              <w:t>2016</w:t>
            </w:r>
          </w:p>
        </w:tc>
        <w:tc>
          <w:tcPr>
            <w:tcW w:w="1039" w:type="dxa"/>
            <w:tcBorders>
              <w:top w:val="single" w:sz="4" w:space="0" w:color="auto"/>
              <w:left w:val="single" w:sz="4" w:space="0" w:color="auto"/>
              <w:bottom w:val="single" w:sz="4" w:space="0" w:color="auto"/>
              <w:right w:val="single" w:sz="4" w:space="0" w:color="auto"/>
            </w:tcBorders>
            <w:noWrap/>
            <w:vAlign w:val="center"/>
            <w:hideMark/>
          </w:tcPr>
          <w:p w14:paraId="7574603F" w14:textId="77777777" w:rsidR="005A6E0E" w:rsidRPr="005A6E0E" w:rsidRDefault="005A6E0E" w:rsidP="005A6E0E">
            <w:pPr>
              <w:jc w:val="center"/>
              <w:rPr>
                <w:sz w:val="13"/>
                <w:szCs w:val="13"/>
              </w:rPr>
            </w:pPr>
            <w:r w:rsidRPr="005A6E0E">
              <w:rPr>
                <w:sz w:val="13"/>
                <w:szCs w:val="13"/>
              </w:rPr>
              <w:t>2016</w:t>
            </w:r>
          </w:p>
        </w:tc>
      </w:tr>
    </w:tbl>
    <w:p w14:paraId="0A95CD2C" w14:textId="77777777" w:rsidR="005A6E0E" w:rsidRPr="005A6E0E" w:rsidRDefault="005A6E0E" w:rsidP="005A6E0E">
      <w:pPr>
        <w:rPr>
          <w:sz w:val="20"/>
          <w:szCs w:val="20"/>
        </w:rPr>
      </w:pPr>
      <w:r w:rsidRPr="005A6E0E">
        <w:rPr>
          <w:sz w:val="20"/>
          <w:szCs w:val="20"/>
        </w:rPr>
        <w:br w:type="page"/>
      </w:r>
    </w:p>
    <w:tbl>
      <w:tblPr>
        <w:tblW w:w="1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3"/>
        <w:gridCol w:w="2409"/>
        <w:gridCol w:w="1281"/>
        <w:gridCol w:w="657"/>
        <w:gridCol w:w="1522"/>
        <w:gridCol w:w="642"/>
        <w:gridCol w:w="808"/>
        <w:gridCol w:w="823"/>
        <w:gridCol w:w="680"/>
        <w:gridCol w:w="620"/>
        <w:gridCol w:w="642"/>
        <w:gridCol w:w="808"/>
        <w:gridCol w:w="823"/>
        <w:gridCol w:w="700"/>
        <w:gridCol w:w="620"/>
        <w:gridCol w:w="760"/>
        <w:gridCol w:w="953"/>
        <w:gridCol w:w="9"/>
      </w:tblGrid>
      <w:tr w:rsidR="005A6E0E" w:rsidRPr="005A6E0E" w14:paraId="43035BC6" w14:textId="77777777" w:rsidTr="00CD712F">
        <w:trPr>
          <w:trHeight w:val="210"/>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2FECC549" w14:textId="77777777" w:rsidR="005A6E0E" w:rsidRPr="005A6E0E" w:rsidRDefault="005A6E0E" w:rsidP="005A6E0E">
            <w:pPr>
              <w:jc w:val="center"/>
              <w:rPr>
                <w:sz w:val="13"/>
                <w:szCs w:val="13"/>
              </w:rPr>
            </w:pPr>
            <w:r w:rsidRPr="005A6E0E">
              <w:rPr>
                <w:sz w:val="13"/>
                <w:szCs w:val="13"/>
              </w:rPr>
              <w:lastRenderedPageBreak/>
              <w:t>1</w:t>
            </w:r>
          </w:p>
        </w:tc>
        <w:tc>
          <w:tcPr>
            <w:tcW w:w="2407" w:type="dxa"/>
            <w:tcBorders>
              <w:top w:val="single" w:sz="4" w:space="0" w:color="auto"/>
              <w:left w:val="single" w:sz="4" w:space="0" w:color="auto"/>
              <w:bottom w:val="single" w:sz="4" w:space="0" w:color="auto"/>
              <w:right w:val="single" w:sz="4" w:space="0" w:color="auto"/>
            </w:tcBorders>
            <w:vAlign w:val="center"/>
            <w:hideMark/>
          </w:tcPr>
          <w:p w14:paraId="2959531E" w14:textId="77777777" w:rsidR="005A6E0E" w:rsidRPr="005A6E0E" w:rsidRDefault="005A6E0E" w:rsidP="005A6E0E">
            <w:pPr>
              <w:jc w:val="center"/>
              <w:rPr>
                <w:sz w:val="13"/>
                <w:szCs w:val="13"/>
              </w:rPr>
            </w:pPr>
            <w:r w:rsidRPr="005A6E0E">
              <w:rPr>
                <w:sz w:val="13"/>
                <w:szCs w:val="13"/>
              </w:rPr>
              <w:t>2</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62D67851" w14:textId="77777777" w:rsidR="005A6E0E" w:rsidRPr="005A6E0E" w:rsidRDefault="005A6E0E" w:rsidP="005A6E0E">
            <w:pPr>
              <w:jc w:val="center"/>
              <w:rPr>
                <w:sz w:val="13"/>
                <w:szCs w:val="13"/>
              </w:rPr>
            </w:pPr>
            <w:r w:rsidRPr="005A6E0E">
              <w:rPr>
                <w:sz w:val="13"/>
                <w:szCs w:val="13"/>
              </w:rPr>
              <w:t>3</w:t>
            </w:r>
          </w:p>
        </w:tc>
        <w:tc>
          <w:tcPr>
            <w:tcW w:w="657" w:type="dxa"/>
            <w:tcBorders>
              <w:top w:val="single" w:sz="4" w:space="0" w:color="auto"/>
              <w:left w:val="single" w:sz="4" w:space="0" w:color="auto"/>
              <w:bottom w:val="single" w:sz="4" w:space="0" w:color="auto"/>
              <w:right w:val="single" w:sz="4" w:space="0" w:color="auto"/>
            </w:tcBorders>
            <w:noWrap/>
            <w:vAlign w:val="center"/>
            <w:hideMark/>
          </w:tcPr>
          <w:p w14:paraId="58D2B422" w14:textId="77777777" w:rsidR="005A6E0E" w:rsidRPr="005A6E0E" w:rsidRDefault="005A6E0E" w:rsidP="005A6E0E">
            <w:pPr>
              <w:jc w:val="center"/>
              <w:rPr>
                <w:sz w:val="13"/>
                <w:szCs w:val="13"/>
              </w:rPr>
            </w:pPr>
            <w:r w:rsidRPr="005A6E0E">
              <w:rPr>
                <w:sz w:val="13"/>
                <w:szCs w:val="13"/>
              </w:rPr>
              <w:t>4</w:t>
            </w:r>
          </w:p>
        </w:tc>
        <w:tc>
          <w:tcPr>
            <w:tcW w:w="1521" w:type="dxa"/>
            <w:tcBorders>
              <w:top w:val="single" w:sz="4" w:space="0" w:color="auto"/>
              <w:left w:val="single" w:sz="4" w:space="0" w:color="auto"/>
              <w:bottom w:val="single" w:sz="4" w:space="0" w:color="auto"/>
              <w:right w:val="single" w:sz="4" w:space="0" w:color="auto"/>
            </w:tcBorders>
            <w:noWrap/>
            <w:vAlign w:val="center"/>
            <w:hideMark/>
          </w:tcPr>
          <w:p w14:paraId="26556E18" w14:textId="77777777" w:rsidR="005A6E0E" w:rsidRPr="005A6E0E" w:rsidRDefault="005A6E0E" w:rsidP="005A6E0E">
            <w:pPr>
              <w:jc w:val="center"/>
              <w:rPr>
                <w:sz w:val="13"/>
                <w:szCs w:val="13"/>
              </w:rPr>
            </w:pPr>
            <w:r w:rsidRPr="005A6E0E">
              <w:rPr>
                <w:sz w:val="13"/>
                <w:szCs w:val="13"/>
              </w:rPr>
              <w:t>5</w:t>
            </w:r>
          </w:p>
        </w:tc>
        <w:tc>
          <w:tcPr>
            <w:tcW w:w="642" w:type="dxa"/>
            <w:tcBorders>
              <w:top w:val="single" w:sz="4" w:space="0" w:color="auto"/>
              <w:left w:val="single" w:sz="4" w:space="0" w:color="auto"/>
              <w:bottom w:val="single" w:sz="4" w:space="0" w:color="auto"/>
              <w:right w:val="single" w:sz="4" w:space="0" w:color="auto"/>
            </w:tcBorders>
            <w:noWrap/>
            <w:vAlign w:val="center"/>
            <w:hideMark/>
          </w:tcPr>
          <w:p w14:paraId="366D5E38" w14:textId="77777777" w:rsidR="005A6E0E" w:rsidRPr="005A6E0E" w:rsidRDefault="005A6E0E" w:rsidP="005A6E0E">
            <w:pPr>
              <w:jc w:val="center"/>
              <w:rPr>
                <w:sz w:val="13"/>
                <w:szCs w:val="13"/>
              </w:rPr>
            </w:pPr>
            <w:r w:rsidRPr="005A6E0E">
              <w:rPr>
                <w:sz w:val="13"/>
                <w:szCs w:val="13"/>
              </w:rPr>
              <w:t>6.1</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1CC45978" w14:textId="77777777" w:rsidR="005A6E0E" w:rsidRPr="005A6E0E" w:rsidRDefault="005A6E0E" w:rsidP="005A6E0E">
            <w:pPr>
              <w:jc w:val="center"/>
              <w:rPr>
                <w:sz w:val="13"/>
                <w:szCs w:val="13"/>
              </w:rPr>
            </w:pPr>
            <w:r w:rsidRPr="005A6E0E">
              <w:rPr>
                <w:sz w:val="13"/>
                <w:szCs w:val="13"/>
              </w:rPr>
              <w:t>6.2</w:t>
            </w:r>
          </w:p>
        </w:tc>
        <w:tc>
          <w:tcPr>
            <w:tcW w:w="823" w:type="dxa"/>
            <w:tcBorders>
              <w:top w:val="single" w:sz="4" w:space="0" w:color="auto"/>
              <w:left w:val="single" w:sz="4" w:space="0" w:color="auto"/>
              <w:bottom w:val="single" w:sz="4" w:space="0" w:color="auto"/>
              <w:right w:val="single" w:sz="4" w:space="0" w:color="auto"/>
            </w:tcBorders>
            <w:noWrap/>
            <w:vAlign w:val="center"/>
            <w:hideMark/>
          </w:tcPr>
          <w:p w14:paraId="33A9233E" w14:textId="77777777" w:rsidR="005A6E0E" w:rsidRPr="005A6E0E" w:rsidRDefault="005A6E0E" w:rsidP="005A6E0E">
            <w:pPr>
              <w:jc w:val="center"/>
              <w:rPr>
                <w:sz w:val="13"/>
                <w:szCs w:val="13"/>
              </w:rPr>
            </w:pPr>
            <w:r w:rsidRPr="005A6E0E">
              <w:rPr>
                <w:sz w:val="13"/>
                <w:szCs w:val="13"/>
              </w:rPr>
              <w:t>6.3</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7AB9C268" w14:textId="77777777" w:rsidR="005A6E0E" w:rsidRPr="005A6E0E" w:rsidRDefault="005A6E0E" w:rsidP="005A6E0E">
            <w:pPr>
              <w:jc w:val="center"/>
              <w:rPr>
                <w:sz w:val="13"/>
                <w:szCs w:val="13"/>
              </w:rPr>
            </w:pPr>
            <w:r w:rsidRPr="005A6E0E">
              <w:rPr>
                <w:sz w:val="13"/>
                <w:szCs w:val="13"/>
              </w:rPr>
              <w:t>6.4</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43641B86" w14:textId="77777777" w:rsidR="005A6E0E" w:rsidRPr="005A6E0E" w:rsidRDefault="005A6E0E" w:rsidP="005A6E0E">
            <w:pPr>
              <w:jc w:val="center"/>
              <w:rPr>
                <w:sz w:val="13"/>
                <w:szCs w:val="13"/>
              </w:rPr>
            </w:pPr>
            <w:r w:rsidRPr="005A6E0E">
              <w:rPr>
                <w:sz w:val="13"/>
                <w:szCs w:val="13"/>
              </w:rPr>
              <w:t>6.5</w:t>
            </w:r>
          </w:p>
        </w:tc>
        <w:tc>
          <w:tcPr>
            <w:tcW w:w="642" w:type="dxa"/>
            <w:tcBorders>
              <w:top w:val="single" w:sz="4" w:space="0" w:color="auto"/>
              <w:left w:val="single" w:sz="4" w:space="0" w:color="auto"/>
              <w:bottom w:val="single" w:sz="4" w:space="0" w:color="auto"/>
              <w:right w:val="single" w:sz="4" w:space="0" w:color="auto"/>
            </w:tcBorders>
            <w:noWrap/>
            <w:vAlign w:val="center"/>
            <w:hideMark/>
          </w:tcPr>
          <w:p w14:paraId="7280B460" w14:textId="77777777" w:rsidR="005A6E0E" w:rsidRPr="005A6E0E" w:rsidRDefault="005A6E0E" w:rsidP="005A6E0E">
            <w:pPr>
              <w:jc w:val="center"/>
              <w:rPr>
                <w:sz w:val="13"/>
                <w:szCs w:val="13"/>
              </w:rPr>
            </w:pPr>
            <w:r w:rsidRPr="005A6E0E">
              <w:rPr>
                <w:sz w:val="13"/>
                <w:szCs w:val="13"/>
              </w:rPr>
              <w:t>7.1</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4E94B8C4" w14:textId="77777777" w:rsidR="005A6E0E" w:rsidRPr="005A6E0E" w:rsidRDefault="005A6E0E" w:rsidP="005A6E0E">
            <w:pPr>
              <w:jc w:val="center"/>
              <w:rPr>
                <w:sz w:val="13"/>
                <w:szCs w:val="13"/>
              </w:rPr>
            </w:pPr>
            <w:r w:rsidRPr="005A6E0E">
              <w:rPr>
                <w:sz w:val="13"/>
                <w:szCs w:val="13"/>
              </w:rPr>
              <w:t>7.2</w:t>
            </w:r>
          </w:p>
        </w:tc>
        <w:tc>
          <w:tcPr>
            <w:tcW w:w="823" w:type="dxa"/>
            <w:tcBorders>
              <w:top w:val="single" w:sz="4" w:space="0" w:color="auto"/>
              <w:left w:val="single" w:sz="4" w:space="0" w:color="auto"/>
              <w:bottom w:val="single" w:sz="4" w:space="0" w:color="auto"/>
              <w:right w:val="single" w:sz="4" w:space="0" w:color="auto"/>
            </w:tcBorders>
            <w:noWrap/>
            <w:vAlign w:val="center"/>
            <w:hideMark/>
          </w:tcPr>
          <w:p w14:paraId="3A8114A4" w14:textId="77777777" w:rsidR="005A6E0E" w:rsidRPr="005A6E0E" w:rsidRDefault="005A6E0E" w:rsidP="005A6E0E">
            <w:pPr>
              <w:jc w:val="center"/>
              <w:rPr>
                <w:sz w:val="13"/>
                <w:szCs w:val="13"/>
              </w:rPr>
            </w:pPr>
            <w:r w:rsidRPr="005A6E0E">
              <w:rPr>
                <w:sz w:val="13"/>
                <w:szCs w:val="13"/>
              </w:rPr>
              <w:t>7.3</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05019E77" w14:textId="77777777" w:rsidR="005A6E0E" w:rsidRPr="005A6E0E" w:rsidRDefault="005A6E0E" w:rsidP="005A6E0E">
            <w:pPr>
              <w:jc w:val="center"/>
              <w:rPr>
                <w:sz w:val="13"/>
                <w:szCs w:val="13"/>
              </w:rPr>
            </w:pPr>
            <w:r w:rsidRPr="005A6E0E">
              <w:rPr>
                <w:sz w:val="13"/>
                <w:szCs w:val="13"/>
              </w:rPr>
              <w:t>7.4</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2A28E844" w14:textId="77777777" w:rsidR="005A6E0E" w:rsidRPr="005A6E0E" w:rsidRDefault="005A6E0E" w:rsidP="005A6E0E">
            <w:pPr>
              <w:jc w:val="center"/>
              <w:rPr>
                <w:sz w:val="13"/>
                <w:szCs w:val="13"/>
              </w:rPr>
            </w:pPr>
            <w:r w:rsidRPr="005A6E0E">
              <w:rPr>
                <w:sz w:val="13"/>
                <w:szCs w:val="13"/>
              </w:rPr>
              <w:t>7.5</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E63328B" w14:textId="77777777" w:rsidR="005A6E0E" w:rsidRPr="005A6E0E" w:rsidRDefault="005A6E0E" w:rsidP="005A6E0E">
            <w:pPr>
              <w:jc w:val="center"/>
              <w:rPr>
                <w:sz w:val="13"/>
                <w:szCs w:val="13"/>
              </w:rPr>
            </w:pPr>
            <w:r w:rsidRPr="005A6E0E">
              <w:rPr>
                <w:sz w:val="13"/>
                <w:szCs w:val="13"/>
              </w:rPr>
              <w:t>8</w:t>
            </w:r>
          </w:p>
        </w:tc>
        <w:tc>
          <w:tcPr>
            <w:tcW w:w="962" w:type="dxa"/>
            <w:gridSpan w:val="2"/>
            <w:tcBorders>
              <w:top w:val="single" w:sz="4" w:space="0" w:color="auto"/>
              <w:left w:val="single" w:sz="4" w:space="0" w:color="auto"/>
              <w:bottom w:val="single" w:sz="4" w:space="0" w:color="auto"/>
              <w:right w:val="single" w:sz="4" w:space="0" w:color="auto"/>
            </w:tcBorders>
            <w:noWrap/>
            <w:vAlign w:val="center"/>
            <w:hideMark/>
          </w:tcPr>
          <w:p w14:paraId="3E970764" w14:textId="77777777" w:rsidR="005A6E0E" w:rsidRPr="005A6E0E" w:rsidRDefault="005A6E0E" w:rsidP="005A6E0E">
            <w:pPr>
              <w:jc w:val="center"/>
              <w:rPr>
                <w:sz w:val="13"/>
                <w:szCs w:val="13"/>
              </w:rPr>
            </w:pPr>
            <w:r w:rsidRPr="005A6E0E">
              <w:rPr>
                <w:sz w:val="13"/>
                <w:szCs w:val="13"/>
              </w:rPr>
              <w:t>9</w:t>
            </w:r>
          </w:p>
        </w:tc>
      </w:tr>
      <w:tr w:rsidR="005A6E0E" w:rsidRPr="005A6E0E" w14:paraId="02ACFFEF" w14:textId="77777777" w:rsidTr="00CD712F">
        <w:trPr>
          <w:gridAfter w:val="1"/>
          <w:wAfter w:w="9"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72E4899A" w14:textId="77777777" w:rsidR="005A6E0E" w:rsidRPr="005A6E0E" w:rsidRDefault="005A6E0E" w:rsidP="005A6E0E">
            <w:pPr>
              <w:jc w:val="center"/>
              <w:rPr>
                <w:sz w:val="13"/>
                <w:szCs w:val="13"/>
              </w:rPr>
            </w:pPr>
            <w:r w:rsidRPr="005A6E0E">
              <w:rPr>
                <w:sz w:val="13"/>
                <w:szCs w:val="13"/>
              </w:rPr>
              <w:t>3.2.15</w:t>
            </w:r>
          </w:p>
        </w:tc>
        <w:tc>
          <w:tcPr>
            <w:tcW w:w="2407" w:type="dxa"/>
            <w:tcBorders>
              <w:top w:val="single" w:sz="4" w:space="0" w:color="auto"/>
              <w:left w:val="single" w:sz="4" w:space="0" w:color="auto"/>
              <w:bottom w:val="single" w:sz="4" w:space="0" w:color="auto"/>
              <w:right w:val="single" w:sz="4" w:space="0" w:color="auto"/>
            </w:tcBorders>
            <w:vAlign w:val="center"/>
            <w:hideMark/>
          </w:tcPr>
          <w:p w14:paraId="447FCE82" w14:textId="77777777" w:rsidR="005A6E0E" w:rsidRPr="005A6E0E" w:rsidRDefault="005A6E0E" w:rsidP="005A6E0E">
            <w:pPr>
              <w:jc w:val="center"/>
              <w:rPr>
                <w:sz w:val="13"/>
                <w:szCs w:val="13"/>
              </w:rPr>
            </w:pPr>
            <w:r w:rsidRPr="005A6E0E">
              <w:rPr>
                <w:sz w:val="13"/>
                <w:szCs w:val="13"/>
              </w:rPr>
              <w:t>Замена котлов на КВр-0,2 и КВр-0,4</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76222AEA" w14:textId="77777777" w:rsidR="005A6E0E" w:rsidRPr="005A6E0E" w:rsidRDefault="005A6E0E" w:rsidP="005A6E0E">
            <w:pPr>
              <w:jc w:val="center"/>
              <w:rPr>
                <w:sz w:val="13"/>
                <w:szCs w:val="13"/>
              </w:rPr>
            </w:pPr>
            <w:r w:rsidRPr="005A6E0E">
              <w:rPr>
                <w:sz w:val="13"/>
                <w:szCs w:val="13"/>
              </w:rPr>
              <w:t>42:11:0108006:1488</w:t>
            </w:r>
          </w:p>
        </w:tc>
        <w:tc>
          <w:tcPr>
            <w:tcW w:w="657" w:type="dxa"/>
            <w:tcBorders>
              <w:top w:val="single" w:sz="4" w:space="0" w:color="auto"/>
              <w:left w:val="single" w:sz="4" w:space="0" w:color="auto"/>
              <w:bottom w:val="single" w:sz="4" w:space="0" w:color="auto"/>
              <w:right w:val="single" w:sz="4" w:space="0" w:color="auto"/>
            </w:tcBorders>
            <w:vAlign w:val="center"/>
            <w:hideMark/>
          </w:tcPr>
          <w:p w14:paraId="17D53D1C" w14:textId="77777777" w:rsidR="005A6E0E" w:rsidRPr="005A6E0E" w:rsidRDefault="005A6E0E" w:rsidP="005A6E0E">
            <w:pPr>
              <w:jc w:val="center"/>
              <w:rPr>
                <w:sz w:val="13"/>
                <w:szCs w:val="13"/>
              </w:rPr>
            </w:pPr>
            <w:r w:rsidRPr="005A6E0E">
              <w:rPr>
                <w:sz w:val="13"/>
                <w:szCs w:val="13"/>
              </w:rPr>
              <w:t>Котельная</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A961670" w14:textId="77777777" w:rsidR="005A6E0E" w:rsidRPr="005A6E0E" w:rsidRDefault="005A6E0E" w:rsidP="005A6E0E">
            <w:pPr>
              <w:jc w:val="center"/>
              <w:rPr>
                <w:sz w:val="13"/>
                <w:szCs w:val="13"/>
              </w:rPr>
            </w:pPr>
            <w:r w:rsidRPr="005A6E0E">
              <w:rPr>
                <w:sz w:val="13"/>
                <w:szCs w:val="13"/>
              </w:rPr>
              <w:t xml:space="preserve">с. Окунево, </w:t>
            </w:r>
            <w:r w:rsidRPr="005A6E0E">
              <w:rPr>
                <w:sz w:val="13"/>
                <w:szCs w:val="13"/>
              </w:rPr>
              <w:br/>
              <w:t xml:space="preserve">пер. Вокзальный, 6 </w:t>
            </w:r>
          </w:p>
        </w:tc>
        <w:tc>
          <w:tcPr>
            <w:tcW w:w="642" w:type="dxa"/>
            <w:tcBorders>
              <w:top w:val="single" w:sz="4" w:space="0" w:color="auto"/>
              <w:left w:val="single" w:sz="4" w:space="0" w:color="auto"/>
              <w:bottom w:val="single" w:sz="4" w:space="0" w:color="auto"/>
              <w:right w:val="single" w:sz="4" w:space="0" w:color="auto"/>
            </w:tcBorders>
            <w:vAlign w:val="center"/>
            <w:hideMark/>
          </w:tcPr>
          <w:p w14:paraId="1AE7BA87"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46EB9FD7"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585FC9EE" w14:textId="77777777" w:rsidR="005A6E0E" w:rsidRPr="005A6E0E" w:rsidRDefault="005A6E0E" w:rsidP="005A6E0E">
            <w:pPr>
              <w:jc w:val="center"/>
              <w:rPr>
                <w:sz w:val="13"/>
                <w:szCs w:val="13"/>
              </w:rPr>
            </w:pPr>
            <w:r w:rsidRPr="005A6E0E">
              <w:rPr>
                <w:sz w:val="13"/>
                <w:szCs w:val="13"/>
              </w:rPr>
              <w:t>-</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6DD28C98"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41689AF4" w14:textId="77777777" w:rsidR="005A6E0E" w:rsidRPr="005A6E0E" w:rsidRDefault="005A6E0E" w:rsidP="005A6E0E">
            <w:pPr>
              <w:jc w:val="center"/>
              <w:rPr>
                <w:sz w:val="13"/>
                <w:szCs w:val="13"/>
              </w:rPr>
            </w:pPr>
            <w:r w:rsidRPr="005A6E0E">
              <w:rPr>
                <w:sz w:val="13"/>
                <w:szCs w:val="13"/>
              </w:rPr>
              <w:t>0,65</w:t>
            </w:r>
          </w:p>
        </w:tc>
        <w:tc>
          <w:tcPr>
            <w:tcW w:w="642" w:type="dxa"/>
            <w:tcBorders>
              <w:top w:val="single" w:sz="4" w:space="0" w:color="auto"/>
              <w:left w:val="single" w:sz="4" w:space="0" w:color="auto"/>
              <w:bottom w:val="single" w:sz="4" w:space="0" w:color="auto"/>
              <w:right w:val="single" w:sz="4" w:space="0" w:color="auto"/>
            </w:tcBorders>
            <w:vAlign w:val="center"/>
            <w:hideMark/>
          </w:tcPr>
          <w:p w14:paraId="650D66AB"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4E289AC4"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06C63995" w14:textId="77777777" w:rsidR="005A6E0E" w:rsidRPr="005A6E0E" w:rsidRDefault="005A6E0E" w:rsidP="005A6E0E">
            <w:pPr>
              <w:jc w:val="center"/>
              <w:rPr>
                <w:sz w:val="13"/>
                <w:szCs w:val="13"/>
              </w:rPr>
            </w:pPr>
            <w:r w:rsidRPr="005A6E0E">
              <w:rPr>
                <w:sz w:val="13"/>
                <w:szCs w:val="13"/>
              </w:rPr>
              <w:t>-</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7D9BBD93"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5AC4B64C" w14:textId="77777777" w:rsidR="005A6E0E" w:rsidRPr="005A6E0E" w:rsidRDefault="005A6E0E" w:rsidP="005A6E0E">
            <w:pPr>
              <w:jc w:val="center"/>
              <w:rPr>
                <w:sz w:val="13"/>
                <w:szCs w:val="13"/>
              </w:rPr>
            </w:pPr>
            <w:r w:rsidRPr="005A6E0E">
              <w:rPr>
                <w:sz w:val="13"/>
                <w:szCs w:val="13"/>
              </w:rPr>
              <w:t>0,6</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4792723A" w14:textId="77777777" w:rsidR="005A6E0E" w:rsidRPr="005A6E0E" w:rsidRDefault="005A6E0E" w:rsidP="005A6E0E">
            <w:pPr>
              <w:jc w:val="center"/>
              <w:rPr>
                <w:sz w:val="13"/>
                <w:szCs w:val="13"/>
              </w:rPr>
            </w:pPr>
            <w:r w:rsidRPr="005A6E0E">
              <w:rPr>
                <w:sz w:val="13"/>
                <w:szCs w:val="13"/>
              </w:rPr>
              <w:t>2015</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5834F522" w14:textId="77777777" w:rsidR="005A6E0E" w:rsidRPr="005A6E0E" w:rsidRDefault="005A6E0E" w:rsidP="005A6E0E">
            <w:pPr>
              <w:jc w:val="center"/>
              <w:rPr>
                <w:sz w:val="13"/>
                <w:szCs w:val="13"/>
              </w:rPr>
            </w:pPr>
            <w:r w:rsidRPr="005A6E0E">
              <w:rPr>
                <w:sz w:val="13"/>
                <w:szCs w:val="13"/>
              </w:rPr>
              <w:t>2015</w:t>
            </w:r>
          </w:p>
        </w:tc>
      </w:tr>
      <w:tr w:rsidR="005A6E0E" w:rsidRPr="005A6E0E" w14:paraId="7987BAF0" w14:textId="77777777" w:rsidTr="00CD712F">
        <w:trPr>
          <w:gridAfter w:val="1"/>
          <w:wAfter w:w="9"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41E31A7D" w14:textId="77777777" w:rsidR="005A6E0E" w:rsidRPr="005A6E0E" w:rsidRDefault="005A6E0E" w:rsidP="005A6E0E">
            <w:pPr>
              <w:jc w:val="center"/>
              <w:rPr>
                <w:sz w:val="13"/>
                <w:szCs w:val="13"/>
              </w:rPr>
            </w:pPr>
            <w:r w:rsidRPr="005A6E0E">
              <w:rPr>
                <w:sz w:val="13"/>
                <w:szCs w:val="13"/>
              </w:rPr>
              <w:t>3.2.16</w:t>
            </w:r>
          </w:p>
        </w:tc>
        <w:tc>
          <w:tcPr>
            <w:tcW w:w="2407" w:type="dxa"/>
            <w:tcBorders>
              <w:top w:val="single" w:sz="4" w:space="0" w:color="auto"/>
              <w:left w:val="single" w:sz="4" w:space="0" w:color="auto"/>
              <w:bottom w:val="single" w:sz="4" w:space="0" w:color="auto"/>
              <w:right w:val="single" w:sz="4" w:space="0" w:color="auto"/>
            </w:tcBorders>
            <w:vAlign w:val="center"/>
            <w:hideMark/>
          </w:tcPr>
          <w:p w14:paraId="407BFCC3" w14:textId="77777777" w:rsidR="005A6E0E" w:rsidRPr="005A6E0E" w:rsidRDefault="005A6E0E" w:rsidP="005A6E0E">
            <w:pPr>
              <w:jc w:val="center"/>
              <w:rPr>
                <w:sz w:val="13"/>
                <w:szCs w:val="13"/>
              </w:rPr>
            </w:pPr>
            <w:r w:rsidRPr="005A6E0E">
              <w:rPr>
                <w:sz w:val="13"/>
                <w:szCs w:val="13"/>
              </w:rPr>
              <w:t>Установка системы ХВО</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6F9C9D07" w14:textId="77777777" w:rsidR="005A6E0E" w:rsidRPr="005A6E0E" w:rsidRDefault="005A6E0E" w:rsidP="005A6E0E">
            <w:pPr>
              <w:jc w:val="center"/>
              <w:rPr>
                <w:sz w:val="13"/>
                <w:szCs w:val="13"/>
              </w:rPr>
            </w:pPr>
            <w:r w:rsidRPr="005A6E0E">
              <w:rPr>
                <w:sz w:val="13"/>
                <w:szCs w:val="13"/>
              </w:rPr>
              <w:t>-</w:t>
            </w:r>
          </w:p>
        </w:tc>
        <w:tc>
          <w:tcPr>
            <w:tcW w:w="657" w:type="dxa"/>
            <w:tcBorders>
              <w:top w:val="single" w:sz="4" w:space="0" w:color="auto"/>
              <w:left w:val="single" w:sz="4" w:space="0" w:color="auto"/>
              <w:bottom w:val="single" w:sz="4" w:space="0" w:color="auto"/>
              <w:right w:val="single" w:sz="4" w:space="0" w:color="auto"/>
            </w:tcBorders>
            <w:vAlign w:val="center"/>
            <w:hideMark/>
          </w:tcPr>
          <w:p w14:paraId="66410DBA" w14:textId="77777777" w:rsidR="005A6E0E" w:rsidRPr="005A6E0E" w:rsidRDefault="005A6E0E" w:rsidP="005A6E0E">
            <w:pPr>
              <w:jc w:val="center"/>
              <w:rPr>
                <w:sz w:val="13"/>
                <w:szCs w:val="13"/>
              </w:rPr>
            </w:pPr>
            <w:r w:rsidRPr="005A6E0E">
              <w:rPr>
                <w:sz w:val="13"/>
                <w:szCs w:val="13"/>
              </w:rPr>
              <w:t>-</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8B87FE5" w14:textId="77777777" w:rsidR="005A6E0E" w:rsidRPr="005A6E0E" w:rsidRDefault="005A6E0E" w:rsidP="005A6E0E">
            <w:pPr>
              <w:jc w:val="center"/>
              <w:rPr>
                <w:sz w:val="13"/>
                <w:szCs w:val="13"/>
              </w:rPr>
            </w:pPr>
            <w:r w:rsidRPr="005A6E0E">
              <w:rPr>
                <w:sz w:val="13"/>
                <w:szCs w:val="13"/>
              </w:rPr>
              <w:t xml:space="preserve">с. Окунево, </w:t>
            </w:r>
            <w:r w:rsidRPr="005A6E0E">
              <w:rPr>
                <w:sz w:val="13"/>
                <w:szCs w:val="13"/>
              </w:rPr>
              <w:br/>
              <w:t xml:space="preserve">пер. Вокзальный, 6 </w:t>
            </w:r>
          </w:p>
        </w:tc>
        <w:tc>
          <w:tcPr>
            <w:tcW w:w="642" w:type="dxa"/>
            <w:tcBorders>
              <w:top w:val="single" w:sz="4" w:space="0" w:color="auto"/>
              <w:left w:val="single" w:sz="4" w:space="0" w:color="auto"/>
              <w:bottom w:val="single" w:sz="4" w:space="0" w:color="auto"/>
              <w:right w:val="single" w:sz="4" w:space="0" w:color="auto"/>
            </w:tcBorders>
            <w:vAlign w:val="center"/>
            <w:hideMark/>
          </w:tcPr>
          <w:p w14:paraId="090F608B"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2DF75AA3"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055CE427" w14:textId="77777777" w:rsidR="005A6E0E" w:rsidRPr="005A6E0E" w:rsidRDefault="005A6E0E" w:rsidP="005A6E0E">
            <w:pPr>
              <w:jc w:val="center"/>
              <w:rPr>
                <w:sz w:val="13"/>
                <w:szCs w:val="13"/>
              </w:rPr>
            </w:pPr>
            <w:r w:rsidRPr="005A6E0E">
              <w:rPr>
                <w:sz w:val="13"/>
                <w:szCs w:val="13"/>
              </w:rPr>
              <w:t>-</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57A963D7"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18680760" w14:textId="77777777" w:rsidR="005A6E0E" w:rsidRPr="005A6E0E" w:rsidRDefault="005A6E0E" w:rsidP="005A6E0E">
            <w:pPr>
              <w:jc w:val="center"/>
              <w:rPr>
                <w:sz w:val="13"/>
                <w:szCs w:val="13"/>
              </w:rPr>
            </w:pPr>
            <w:r w:rsidRPr="005A6E0E">
              <w:rPr>
                <w:sz w:val="13"/>
                <w:szCs w:val="13"/>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69EFA04D"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28E58D2E"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0965E412" w14:textId="77777777" w:rsidR="005A6E0E" w:rsidRPr="005A6E0E" w:rsidRDefault="005A6E0E" w:rsidP="005A6E0E">
            <w:pPr>
              <w:jc w:val="center"/>
              <w:rPr>
                <w:sz w:val="13"/>
                <w:szCs w:val="13"/>
              </w:rPr>
            </w:pPr>
            <w:r w:rsidRPr="005A6E0E">
              <w:rPr>
                <w:sz w:val="13"/>
                <w:szCs w:val="13"/>
              </w:rPr>
              <w:t>-</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24EB4F85"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72567801" w14:textId="77777777" w:rsidR="005A6E0E" w:rsidRPr="005A6E0E" w:rsidRDefault="005A6E0E" w:rsidP="005A6E0E">
            <w:pPr>
              <w:jc w:val="center"/>
              <w:rPr>
                <w:sz w:val="13"/>
                <w:szCs w:val="13"/>
              </w:rPr>
            </w:pPr>
            <w:r w:rsidRPr="005A6E0E">
              <w:rPr>
                <w:sz w:val="13"/>
                <w:szCs w:val="13"/>
              </w:rPr>
              <w:t>-</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A46C4A2" w14:textId="77777777" w:rsidR="005A6E0E" w:rsidRPr="005A6E0E" w:rsidRDefault="005A6E0E" w:rsidP="005A6E0E">
            <w:pPr>
              <w:jc w:val="center"/>
              <w:rPr>
                <w:sz w:val="13"/>
                <w:szCs w:val="13"/>
              </w:rPr>
            </w:pPr>
            <w:r w:rsidRPr="005A6E0E">
              <w:rPr>
                <w:sz w:val="13"/>
                <w:szCs w:val="13"/>
              </w:rPr>
              <w:t>2015</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07F267E0" w14:textId="77777777" w:rsidR="005A6E0E" w:rsidRPr="005A6E0E" w:rsidRDefault="005A6E0E" w:rsidP="005A6E0E">
            <w:pPr>
              <w:jc w:val="center"/>
              <w:rPr>
                <w:sz w:val="13"/>
                <w:szCs w:val="13"/>
              </w:rPr>
            </w:pPr>
            <w:r w:rsidRPr="005A6E0E">
              <w:rPr>
                <w:sz w:val="13"/>
                <w:szCs w:val="13"/>
              </w:rPr>
              <w:t>2015</w:t>
            </w:r>
          </w:p>
        </w:tc>
      </w:tr>
      <w:tr w:rsidR="005A6E0E" w:rsidRPr="005A6E0E" w14:paraId="485873BF" w14:textId="77777777" w:rsidTr="00CD712F">
        <w:trPr>
          <w:gridAfter w:val="1"/>
          <w:wAfter w:w="9"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671B7CBA" w14:textId="77777777" w:rsidR="005A6E0E" w:rsidRPr="005A6E0E" w:rsidRDefault="005A6E0E" w:rsidP="005A6E0E">
            <w:pPr>
              <w:jc w:val="center"/>
              <w:rPr>
                <w:sz w:val="13"/>
                <w:szCs w:val="13"/>
              </w:rPr>
            </w:pPr>
            <w:r w:rsidRPr="005A6E0E">
              <w:rPr>
                <w:sz w:val="13"/>
                <w:szCs w:val="13"/>
              </w:rPr>
              <w:t>3.2.17</w:t>
            </w:r>
          </w:p>
        </w:tc>
        <w:tc>
          <w:tcPr>
            <w:tcW w:w="2407" w:type="dxa"/>
            <w:tcBorders>
              <w:top w:val="single" w:sz="4" w:space="0" w:color="auto"/>
              <w:left w:val="single" w:sz="4" w:space="0" w:color="auto"/>
              <w:bottom w:val="single" w:sz="4" w:space="0" w:color="auto"/>
              <w:right w:val="single" w:sz="4" w:space="0" w:color="auto"/>
            </w:tcBorders>
            <w:vAlign w:val="center"/>
            <w:hideMark/>
          </w:tcPr>
          <w:p w14:paraId="248CC902" w14:textId="77777777" w:rsidR="005A6E0E" w:rsidRPr="005A6E0E" w:rsidRDefault="005A6E0E" w:rsidP="005A6E0E">
            <w:pPr>
              <w:jc w:val="center"/>
              <w:rPr>
                <w:sz w:val="13"/>
                <w:szCs w:val="13"/>
              </w:rPr>
            </w:pPr>
            <w:r w:rsidRPr="005A6E0E">
              <w:rPr>
                <w:sz w:val="13"/>
                <w:szCs w:val="13"/>
              </w:rPr>
              <w:t>Замена котлов НР-18 на КВр-1,6</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4808189C" w14:textId="77777777" w:rsidR="005A6E0E" w:rsidRPr="005A6E0E" w:rsidRDefault="005A6E0E" w:rsidP="005A6E0E">
            <w:pPr>
              <w:jc w:val="center"/>
              <w:rPr>
                <w:sz w:val="13"/>
                <w:szCs w:val="13"/>
              </w:rPr>
            </w:pPr>
            <w:r w:rsidRPr="005A6E0E">
              <w:rPr>
                <w:sz w:val="13"/>
                <w:szCs w:val="13"/>
              </w:rPr>
              <w:t>42:11:0117027:458</w:t>
            </w:r>
          </w:p>
        </w:tc>
        <w:tc>
          <w:tcPr>
            <w:tcW w:w="657" w:type="dxa"/>
            <w:tcBorders>
              <w:top w:val="single" w:sz="4" w:space="0" w:color="auto"/>
              <w:left w:val="single" w:sz="4" w:space="0" w:color="auto"/>
              <w:bottom w:val="single" w:sz="4" w:space="0" w:color="auto"/>
              <w:right w:val="single" w:sz="4" w:space="0" w:color="auto"/>
            </w:tcBorders>
            <w:vAlign w:val="center"/>
            <w:hideMark/>
          </w:tcPr>
          <w:p w14:paraId="79A4EC10" w14:textId="77777777" w:rsidR="005A6E0E" w:rsidRPr="005A6E0E" w:rsidRDefault="005A6E0E" w:rsidP="005A6E0E">
            <w:pPr>
              <w:jc w:val="center"/>
              <w:rPr>
                <w:sz w:val="13"/>
                <w:szCs w:val="13"/>
              </w:rPr>
            </w:pPr>
            <w:r w:rsidRPr="005A6E0E">
              <w:rPr>
                <w:sz w:val="13"/>
                <w:szCs w:val="13"/>
              </w:rPr>
              <w:t>Котельная</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7012862" w14:textId="77777777" w:rsidR="005A6E0E" w:rsidRPr="005A6E0E" w:rsidRDefault="005A6E0E" w:rsidP="005A6E0E">
            <w:pPr>
              <w:jc w:val="center"/>
              <w:rPr>
                <w:sz w:val="13"/>
                <w:szCs w:val="13"/>
              </w:rPr>
            </w:pPr>
            <w:r w:rsidRPr="005A6E0E">
              <w:rPr>
                <w:sz w:val="13"/>
                <w:szCs w:val="13"/>
              </w:rPr>
              <w:t xml:space="preserve">пгт. Промышленная, </w:t>
            </w:r>
            <w:r w:rsidRPr="005A6E0E">
              <w:rPr>
                <w:sz w:val="13"/>
                <w:szCs w:val="13"/>
              </w:rPr>
              <w:br/>
              <w:t>ул. Некрасова, 20 д, котельная № 14</w:t>
            </w:r>
          </w:p>
        </w:tc>
        <w:tc>
          <w:tcPr>
            <w:tcW w:w="642" w:type="dxa"/>
            <w:tcBorders>
              <w:top w:val="single" w:sz="4" w:space="0" w:color="auto"/>
              <w:left w:val="single" w:sz="4" w:space="0" w:color="auto"/>
              <w:bottom w:val="single" w:sz="4" w:space="0" w:color="auto"/>
              <w:right w:val="single" w:sz="4" w:space="0" w:color="auto"/>
            </w:tcBorders>
            <w:vAlign w:val="center"/>
            <w:hideMark/>
          </w:tcPr>
          <w:p w14:paraId="12771A23"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7E325EB8"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6D68A6E9" w14:textId="77777777" w:rsidR="005A6E0E" w:rsidRPr="005A6E0E" w:rsidRDefault="005A6E0E" w:rsidP="005A6E0E">
            <w:pPr>
              <w:jc w:val="center"/>
              <w:rPr>
                <w:sz w:val="13"/>
                <w:szCs w:val="13"/>
              </w:rPr>
            </w:pPr>
            <w:r w:rsidRPr="005A6E0E">
              <w:rPr>
                <w:sz w:val="13"/>
                <w:szCs w:val="13"/>
              </w:rPr>
              <w:t>-</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62D83267"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1B1279B4" w14:textId="77777777" w:rsidR="005A6E0E" w:rsidRPr="005A6E0E" w:rsidRDefault="005A6E0E" w:rsidP="005A6E0E">
            <w:pPr>
              <w:jc w:val="center"/>
              <w:rPr>
                <w:sz w:val="13"/>
                <w:szCs w:val="13"/>
              </w:rPr>
            </w:pPr>
            <w:r w:rsidRPr="005A6E0E">
              <w:rPr>
                <w:sz w:val="13"/>
                <w:szCs w:val="13"/>
              </w:rPr>
              <w:t>3,05</w:t>
            </w:r>
          </w:p>
        </w:tc>
        <w:tc>
          <w:tcPr>
            <w:tcW w:w="642" w:type="dxa"/>
            <w:tcBorders>
              <w:top w:val="single" w:sz="4" w:space="0" w:color="auto"/>
              <w:left w:val="single" w:sz="4" w:space="0" w:color="auto"/>
              <w:bottom w:val="single" w:sz="4" w:space="0" w:color="auto"/>
              <w:right w:val="single" w:sz="4" w:space="0" w:color="auto"/>
            </w:tcBorders>
            <w:vAlign w:val="center"/>
            <w:hideMark/>
          </w:tcPr>
          <w:p w14:paraId="2ED3B187"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0A4E584B"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7A9DFD53" w14:textId="77777777" w:rsidR="005A6E0E" w:rsidRPr="005A6E0E" w:rsidRDefault="005A6E0E" w:rsidP="005A6E0E">
            <w:pPr>
              <w:jc w:val="center"/>
              <w:rPr>
                <w:sz w:val="13"/>
                <w:szCs w:val="13"/>
              </w:rPr>
            </w:pPr>
            <w:r w:rsidRPr="005A6E0E">
              <w:rPr>
                <w:sz w:val="13"/>
                <w:szCs w:val="13"/>
              </w:rPr>
              <w:t>-</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1A0C4F51"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654B9B22" w14:textId="77777777" w:rsidR="005A6E0E" w:rsidRPr="005A6E0E" w:rsidRDefault="005A6E0E" w:rsidP="005A6E0E">
            <w:pPr>
              <w:jc w:val="center"/>
              <w:rPr>
                <w:sz w:val="13"/>
                <w:szCs w:val="13"/>
              </w:rPr>
            </w:pPr>
            <w:r w:rsidRPr="005A6E0E">
              <w:rPr>
                <w:sz w:val="13"/>
                <w:szCs w:val="13"/>
              </w:rPr>
              <w:t>3,56</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08B56D9" w14:textId="77777777" w:rsidR="005A6E0E" w:rsidRPr="005A6E0E" w:rsidRDefault="005A6E0E" w:rsidP="005A6E0E">
            <w:pPr>
              <w:jc w:val="center"/>
              <w:rPr>
                <w:sz w:val="13"/>
                <w:szCs w:val="13"/>
              </w:rPr>
            </w:pPr>
            <w:r w:rsidRPr="005A6E0E">
              <w:rPr>
                <w:sz w:val="13"/>
                <w:szCs w:val="13"/>
              </w:rPr>
              <w:t>2017</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1C8F811A" w14:textId="77777777" w:rsidR="005A6E0E" w:rsidRPr="005A6E0E" w:rsidRDefault="005A6E0E" w:rsidP="005A6E0E">
            <w:pPr>
              <w:jc w:val="center"/>
              <w:rPr>
                <w:sz w:val="13"/>
                <w:szCs w:val="13"/>
              </w:rPr>
            </w:pPr>
            <w:r w:rsidRPr="005A6E0E">
              <w:rPr>
                <w:sz w:val="13"/>
                <w:szCs w:val="13"/>
              </w:rPr>
              <w:t>2017</w:t>
            </w:r>
          </w:p>
        </w:tc>
      </w:tr>
      <w:tr w:rsidR="005A6E0E" w:rsidRPr="005A6E0E" w14:paraId="0CB01787" w14:textId="77777777" w:rsidTr="00CD712F">
        <w:trPr>
          <w:gridAfter w:val="1"/>
          <w:wAfter w:w="9"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045D5429" w14:textId="77777777" w:rsidR="005A6E0E" w:rsidRPr="005A6E0E" w:rsidRDefault="005A6E0E" w:rsidP="005A6E0E">
            <w:pPr>
              <w:jc w:val="center"/>
              <w:rPr>
                <w:sz w:val="13"/>
                <w:szCs w:val="13"/>
              </w:rPr>
            </w:pPr>
            <w:r w:rsidRPr="005A6E0E">
              <w:rPr>
                <w:sz w:val="13"/>
                <w:szCs w:val="13"/>
              </w:rPr>
              <w:t>3.2.18</w:t>
            </w:r>
          </w:p>
        </w:tc>
        <w:tc>
          <w:tcPr>
            <w:tcW w:w="2407" w:type="dxa"/>
            <w:tcBorders>
              <w:top w:val="single" w:sz="4" w:space="0" w:color="auto"/>
              <w:left w:val="single" w:sz="4" w:space="0" w:color="auto"/>
              <w:bottom w:val="single" w:sz="4" w:space="0" w:color="auto"/>
              <w:right w:val="single" w:sz="4" w:space="0" w:color="auto"/>
            </w:tcBorders>
            <w:vAlign w:val="center"/>
            <w:hideMark/>
          </w:tcPr>
          <w:p w14:paraId="0B726058" w14:textId="77777777" w:rsidR="005A6E0E" w:rsidRPr="005A6E0E" w:rsidRDefault="005A6E0E" w:rsidP="005A6E0E">
            <w:pPr>
              <w:jc w:val="center"/>
              <w:rPr>
                <w:sz w:val="13"/>
                <w:szCs w:val="13"/>
              </w:rPr>
            </w:pPr>
            <w:r w:rsidRPr="005A6E0E">
              <w:rPr>
                <w:sz w:val="13"/>
                <w:szCs w:val="13"/>
              </w:rPr>
              <w:t>Установка системы ХВО</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3DE6D354" w14:textId="77777777" w:rsidR="005A6E0E" w:rsidRPr="005A6E0E" w:rsidRDefault="005A6E0E" w:rsidP="005A6E0E">
            <w:pPr>
              <w:jc w:val="center"/>
              <w:rPr>
                <w:sz w:val="13"/>
                <w:szCs w:val="13"/>
              </w:rPr>
            </w:pPr>
            <w:r w:rsidRPr="005A6E0E">
              <w:rPr>
                <w:sz w:val="13"/>
                <w:szCs w:val="13"/>
              </w:rPr>
              <w:t>-</w:t>
            </w:r>
          </w:p>
        </w:tc>
        <w:tc>
          <w:tcPr>
            <w:tcW w:w="657" w:type="dxa"/>
            <w:tcBorders>
              <w:top w:val="single" w:sz="4" w:space="0" w:color="auto"/>
              <w:left w:val="single" w:sz="4" w:space="0" w:color="auto"/>
              <w:bottom w:val="single" w:sz="4" w:space="0" w:color="auto"/>
              <w:right w:val="single" w:sz="4" w:space="0" w:color="auto"/>
            </w:tcBorders>
            <w:vAlign w:val="center"/>
            <w:hideMark/>
          </w:tcPr>
          <w:p w14:paraId="5B4622AB" w14:textId="77777777" w:rsidR="005A6E0E" w:rsidRPr="005A6E0E" w:rsidRDefault="005A6E0E" w:rsidP="005A6E0E">
            <w:pPr>
              <w:jc w:val="center"/>
              <w:rPr>
                <w:sz w:val="13"/>
                <w:szCs w:val="13"/>
              </w:rPr>
            </w:pPr>
            <w:r w:rsidRPr="005A6E0E">
              <w:rPr>
                <w:sz w:val="13"/>
                <w:szCs w:val="13"/>
              </w:rPr>
              <w:t>-</w:t>
            </w:r>
          </w:p>
        </w:tc>
        <w:tc>
          <w:tcPr>
            <w:tcW w:w="1521" w:type="dxa"/>
            <w:tcBorders>
              <w:top w:val="single" w:sz="4" w:space="0" w:color="auto"/>
              <w:left w:val="single" w:sz="4" w:space="0" w:color="auto"/>
              <w:bottom w:val="single" w:sz="4" w:space="0" w:color="auto"/>
              <w:right w:val="single" w:sz="4" w:space="0" w:color="auto"/>
            </w:tcBorders>
            <w:vAlign w:val="center"/>
            <w:hideMark/>
          </w:tcPr>
          <w:p w14:paraId="2CACDC34" w14:textId="77777777" w:rsidR="005A6E0E" w:rsidRPr="005A6E0E" w:rsidRDefault="005A6E0E" w:rsidP="005A6E0E">
            <w:pPr>
              <w:jc w:val="center"/>
              <w:rPr>
                <w:sz w:val="13"/>
                <w:szCs w:val="13"/>
              </w:rPr>
            </w:pPr>
            <w:r w:rsidRPr="005A6E0E">
              <w:rPr>
                <w:sz w:val="13"/>
                <w:szCs w:val="13"/>
              </w:rPr>
              <w:t xml:space="preserve">д. Усть-Тарьсма, </w:t>
            </w:r>
            <w:r w:rsidRPr="005A6E0E">
              <w:rPr>
                <w:sz w:val="13"/>
                <w:szCs w:val="13"/>
              </w:rPr>
              <w:br/>
              <w:t>ул. Школьная, 30, котельная № 5</w:t>
            </w:r>
          </w:p>
        </w:tc>
        <w:tc>
          <w:tcPr>
            <w:tcW w:w="642" w:type="dxa"/>
            <w:tcBorders>
              <w:top w:val="single" w:sz="4" w:space="0" w:color="auto"/>
              <w:left w:val="single" w:sz="4" w:space="0" w:color="auto"/>
              <w:bottom w:val="single" w:sz="4" w:space="0" w:color="auto"/>
              <w:right w:val="single" w:sz="4" w:space="0" w:color="auto"/>
            </w:tcBorders>
            <w:vAlign w:val="center"/>
            <w:hideMark/>
          </w:tcPr>
          <w:p w14:paraId="7E8887CF"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56CF16FF"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61B205C8" w14:textId="77777777" w:rsidR="005A6E0E" w:rsidRPr="005A6E0E" w:rsidRDefault="005A6E0E" w:rsidP="005A6E0E">
            <w:pPr>
              <w:jc w:val="center"/>
              <w:rPr>
                <w:sz w:val="13"/>
                <w:szCs w:val="13"/>
              </w:rPr>
            </w:pPr>
            <w:r w:rsidRPr="005A6E0E">
              <w:rPr>
                <w:sz w:val="13"/>
                <w:szCs w:val="13"/>
              </w:rPr>
              <w:t>-</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0594BEFF"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36700159" w14:textId="77777777" w:rsidR="005A6E0E" w:rsidRPr="005A6E0E" w:rsidRDefault="005A6E0E" w:rsidP="005A6E0E">
            <w:pPr>
              <w:jc w:val="center"/>
              <w:rPr>
                <w:sz w:val="13"/>
                <w:szCs w:val="13"/>
              </w:rPr>
            </w:pPr>
            <w:r w:rsidRPr="005A6E0E">
              <w:rPr>
                <w:sz w:val="13"/>
                <w:szCs w:val="13"/>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01F07C77"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01E39F80"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146AA2CF" w14:textId="77777777" w:rsidR="005A6E0E" w:rsidRPr="005A6E0E" w:rsidRDefault="005A6E0E" w:rsidP="005A6E0E">
            <w:pPr>
              <w:jc w:val="center"/>
              <w:rPr>
                <w:sz w:val="13"/>
                <w:szCs w:val="13"/>
              </w:rPr>
            </w:pPr>
            <w:r w:rsidRPr="005A6E0E">
              <w:rPr>
                <w:sz w:val="13"/>
                <w:szCs w:val="13"/>
              </w:rPr>
              <w:t>-</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59F4973D"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175AF2A5" w14:textId="77777777" w:rsidR="005A6E0E" w:rsidRPr="005A6E0E" w:rsidRDefault="005A6E0E" w:rsidP="005A6E0E">
            <w:pPr>
              <w:jc w:val="center"/>
              <w:rPr>
                <w:sz w:val="13"/>
                <w:szCs w:val="13"/>
              </w:rPr>
            </w:pPr>
            <w:r w:rsidRPr="005A6E0E">
              <w:rPr>
                <w:sz w:val="13"/>
                <w:szCs w:val="13"/>
              </w:rPr>
              <w:t>-</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71B7265" w14:textId="77777777" w:rsidR="005A6E0E" w:rsidRPr="005A6E0E" w:rsidRDefault="005A6E0E" w:rsidP="005A6E0E">
            <w:pPr>
              <w:jc w:val="center"/>
              <w:rPr>
                <w:sz w:val="13"/>
                <w:szCs w:val="13"/>
              </w:rPr>
            </w:pPr>
            <w:r w:rsidRPr="005A6E0E">
              <w:rPr>
                <w:sz w:val="13"/>
                <w:szCs w:val="13"/>
              </w:rPr>
              <w:t>2016</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130046FD" w14:textId="77777777" w:rsidR="005A6E0E" w:rsidRPr="005A6E0E" w:rsidRDefault="005A6E0E" w:rsidP="005A6E0E">
            <w:pPr>
              <w:jc w:val="center"/>
              <w:rPr>
                <w:sz w:val="13"/>
                <w:szCs w:val="13"/>
              </w:rPr>
            </w:pPr>
            <w:r w:rsidRPr="005A6E0E">
              <w:rPr>
                <w:sz w:val="13"/>
                <w:szCs w:val="13"/>
              </w:rPr>
              <w:t>2016</w:t>
            </w:r>
          </w:p>
        </w:tc>
      </w:tr>
      <w:tr w:rsidR="005A6E0E" w:rsidRPr="005A6E0E" w14:paraId="03C76B85" w14:textId="77777777" w:rsidTr="00CD712F">
        <w:trPr>
          <w:gridAfter w:val="1"/>
          <w:wAfter w:w="9"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5A8351AF" w14:textId="77777777" w:rsidR="005A6E0E" w:rsidRPr="005A6E0E" w:rsidRDefault="005A6E0E" w:rsidP="005A6E0E">
            <w:pPr>
              <w:jc w:val="center"/>
              <w:rPr>
                <w:sz w:val="13"/>
                <w:szCs w:val="13"/>
              </w:rPr>
            </w:pPr>
            <w:r w:rsidRPr="005A6E0E">
              <w:rPr>
                <w:sz w:val="13"/>
                <w:szCs w:val="13"/>
              </w:rPr>
              <w:t>3.2.19</w:t>
            </w:r>
          </w:p>
        </w:tc>
        <w:tc>
          <w:tcPr>
            <w:tcW w:w="2407" w:type="dxa"/>
            <w:tcBorders>
              <w:top w:val="single" w:sz="4" w:space="0" w:color="auto"/>
              <w:left w:val="single" w:sz="4" w:space="0" w:color="auto"/>
              <w:bottom w:val="single" w:sz="4" w:space="0" w:color="auto"/>
              <w:right w:val="single" w:sz="4" w:space="0" w:color="auto"/>
            </w:tcBorders>
            <w:vAlign w:val="center"/>
            <w:hideMark/>
          </w:tcPr>
          <w:p w14:paraId="7AE196E3" w14:textId="77777777" w:rsidR="005A6E0E" w:rsidRPr="005A6E0E" w:rsidRDefault="005A6E0E" w:rsidP="005A6E0E">
            <w:pPr>
              <w:jc w:val="center"/>
              <w:rPr>
                <w:sz w:val="13"/>
                <w:szCs w:val="13"/>
              </w:rPr>
            </w:pPr>
            <w:r w:rsidRPr="005A6E0E">
              <w:rPr>
                <w:sz w:val="13"/>
                <w:szCs w:val="13"/>
              </w:rPr>
              <w:t>Установка системы ХВО</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3B668D62" w14:textId="77777777" w:rsidR="005A6E0E" w:rsidRPr="005A6E0E" w:rsidRDefault="005A6E0E" w:rsidP="005A6E0E">
            <w:pPr>
              <w:jc w:val="center"/>
              <w:rPr>
                <w:sz w:val="13"/>
                <w:szCs w:val="13"/>
              </w:rPr>
            </w:pPr>
            <w:r w:rsidRPr="005A6E0E">
              <w:rPr>
                <w:sz w:val="13"/>
                <w:szCs w:val="13"/>
              </w:rPr>
              <w:t>-</w:t>
            </w:r>
          </w:p>
        </w:tc>
        <w:tc>
          <w:tcPr>
            <w:tcW w:w="657" w:type="dxa"/>
            <w:tcBorders>
              <w:top w:val="single" w:sz="4" w:space="0" w:color="auto"/>
              <w:left w:val="single" w:sz="4" w:space="0" w:color="auto"/>
              <w:bottom w:val="single" w:sz="4" w:space="0" w:color="auto"/>
              <w:right w:val="single" w:sz="4" w:space="0" w:color="auto"/>
            </w:tcBorders>
            <w:vAlign w:val="center"/>
            <w:hideMark/>
          </w:tcPr>
          <w:p w14:paraId="684AB972" w14:textId="77777777" w:rsidR="005A6E0E" w:rsidRPr="005A6E0E" w:rsidRDefault="005A6E0E" w:rsidP="005A6E0E">
            <w:pPr>
              <w:jc w:val="center"/>
              <w:rPr>
                <w:sz w:val="13"/>
                <w:szCs w:val="13"/>
              </w:rPr>
            </w:pPr>
            <w:r w:rsidRPr="005A6E0E">
              <w:rPr>
                <w:sz w:val="13"/>
                <w:szCs w:val="13"/>
              </w:rPr>
              <w:t>-</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5B94A3F" w14:textId="77777777" w:rsidR="005A6E0E" w:rsidRPr="005A6E0E" w:rsidRDefault="005A6E0E" w:rsidP="005A6E0E">
            <w:pPr>
              <w:jc w:val="center"/>
              <w:rPr>
                <w:sz w:val="13"/>
                <w:szCs w:val="13"/>
              </w:rPr>
            </w:pPr>
            <w:r w:rsidRPr="005A6E0E">
              <w:rPr>
                <w:sz w:val="13"/>
                <w:szCs w:val="13"/>
              </w:rPr>
              <w:t>с. Титово, ул. Советская, 57а, котельная № 6</w:t>
            </w:r>
          </w:p>
        </w:tc>
        <w:tc>
          <w:tcPr>
            <w:tcW w:w="642" w:type="dxa"/>
            <w:tcBorders>
              <w:top w:val="single" w:sz="4" w:space="0" w:color="auto"/>
              <w:left w:val="single" w:sz="4" w:space="0" w:color="auto"/>
              <w:bottom w:val="single" w:sz="4" w:space="0" w:color="auto"/>
              <w:right w:val="single" w:sz="4" w:space="0" w:color="auto"/>
            </w:tcBorders>
            <w:vAlign w:val="center"/>
            <w:hideMark/>
          </w:tcPr>
          <w:p w14:paraId="006201B9"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4AE8B77A"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5CD38FAC" w14:textId="77777777" w:rsidR="005A6E0E" w:rsidRPr="005A6E0E" w:rsidRDefault="005A6E0E" w:rsidP="005A6E0E">
            <w:pPr>
              <w:jc w:val="center"/>
              <w:rPr>
                <w:sz w:val="13"/>
                <w:szCs w:val="13"/>
              </w:rPr>
            </w:pPr>
            <w:r w:rsidRPr="005A6E0E">
              <w:rPr>
                <w:sz w:val="13"/>
                <w:szCs w:val="13"/>
              </w:rPr>
              <w:t>-</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3B3BA53B"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7A3EA9E9" w14:textId="77777777" w:rsidR="005A6E0E" w:rsidRPr="005A6E0E" w:rsidRDefault="005A6E0E" w:rsidP="005A6E0E">
            <w:pPr>
              <w:jc w:val="center"/>
              <w:rPr>
                <w:sz w:val="13"/>
                <w:szCs w:val="13"/>
              </w:rPr>
            </w:pPr>
            <w:r w:rsidRPr="005A6E0E">
              <w:rPr>
                <w:sz w:val="13"/>
                <w:szCs w:val="13"/>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51095BE9"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6F17D4AE"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00470BA7" w14:textId="77777777" w:rsidR="005A6E0E" w:rsidRPr="005A6E0E" w:rsidRDefault="005A6E0E" w:rsidP="005A6E0E">
            <w:pPr>
              <w:jc w:val="center"/>
              <w:rPr>
                <w:sz w:val="13"/>
                <w:szCs w:val="13"/>
              </w:rPr>
            </w:pPr>
            <w:r w:rsidRPr="005A6E0E">
              <w:rPr>
                <w:sz w:val="13"/>
                <w:szCs w:val="13"/>
              </w:rPr>
              <w:t>-</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4096C3A2"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72DC0002" w14:textId="77777777" w:rsidR="005A6E0E" w:rsidRPr="005A6E0E" w:rsidRDefault="005A6E0E" w:rsidP="005A6E0E">
            <w:pPr>
              <w:jc w:val="center"/>
              <w:rPr>
                <w:sz w:val="13"/>
                <w:szCs w:val="13"/>
              </w:rPr>
            </w:pPr>
            <w:r w:rsidRPr="005A6E0E">
              <w:rPr>
                <w:sz w:val="13"/>
                <w:szCs w:val="13"/>
              </w:rPr>
              <w:t>-</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CF93300" w14:textId="77777777" w:rsidR="005A6E0E" w:rsidRPr="005A6E0E" w:rsidRDefault="005A6E0E" w:rsidP="005A6E0E">
            <w:pPr>
              <w:jc w:val="center"/>
              <w:rPr>
                <w:sz w:val="13"/>
                <w:szCs w:val="13"/>
              </w:rPr>
            </w:pPr>
            <w:r w:rsidRPr="005A6E0E">
              <w:rPr>
                <w:sz w:val="13"/>
                <w:szCs w:val="13"/>
              </w:rPr>
              <w:t>2016</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7F2684F3" w14:textId="77777777" w:rsidR="005A6E0E" w:rsidRPr="005A6E0E" w:rsidRDefault="005A6E0E" w:rsidP="005A6E0E">
            <w:pPr>
              <w:jc w:val="center"/>
              <w:rPr>
                <w:sz w:val="13"/>
                <w:szCs w:val="13"/>
              </w:rPr>
            </w:pPr>
            <w:r w:rsidRPr="005A6E0E">
              <w:rPr>
                <w:sz w:val="13"/>
                <w:szCs w:val="13"/>
              </w:rPr>
              <w:t>2016</w:t>
            </w:r>
          </w:p>
        </w:tc>
      </w:tr>
      <w:tr w:rsidR="005A6E0E" w:rsidRPr="005A6E0E" w14:paraId="638A0614" w14:textId="77777777" w:rsidTr="00CD712F">
        <w:trPr>
          <w:gridAfter w:val="1"/>
          <w:wAfter w:w="9"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14748FEE" w14:textId="77777777" w:rsidR="005A6E0E" w:rsidRPr="005A6E0E" w:rsidRDefault="005A6E0E" w:rsidP="005A6E0E">
            <w:pPr>
              <w:jc w:val="center"/>
              <w:rPr>
                <w:sz w:val="13"/>
                <w:szCs w:val="13"/>
              </w:rPr>
            </w:pPr>
            <w:r w:rsidRPr="005A6E0E">
              <w:rPr>
                <w:sz w:val="13"/>
                <w:szCs w:val="13"/>
              </w:rPr>
              <w:t>3.2.20</w:t>
            </w:r>
          </w:p>
        </w:tc>
        <w:tc>
          <w:tcPr>
            <w:tcW w:w="2407" w:type="dxa"/>
            <w:tcBorders>
              <w:top w:val="single" w:sz="4" w:space="0" w:color="auto"/>
              <w:left w:val="single" w:sz="4" w:space="0" w:color="auto"/>
              <w:bottom w:val="single" w:sz="4" w:space="0" w:color="auto"/>
              <w:right w:val="single" w:sz="4" w:space="0" w:color="auto"/>
            </w:tcBorders>
            <w:vAlign w:val="center"/>
            <w:hideMark/>
          </w:tcPr>
          <w:p w14:paraId="56C2634B" w14:textId="77777777" w:rsidR="005A6E0E" w:rsidRPr="005A6E0E" w:rsidRDefault="005A6E0E" w:rsidP="005A6E0E">
            <w:pPr>
              <w:jc w:val="center"/>
              <w:rPr>
                <w:sz w:val="13"/>
                <w:szCs w:val="13"/>
              </w:rPr>
            </w:pPr>
            <w:r w:rsidRPr="005A6E0E">
              <w:rPr>
                <w:sz w:val="13"/>
                <w:szCs w:val="13"/>
              </w:rPr>
              <w:t>Установка системы ХВО</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7A68192C" w14:textId="77777777" w:rsidR="005A6E0E" w:rsidRPr="005A6E0E" w:rsidRDefault="005A6E0E" w:rsidP="005A6E0E">
            <w:pPr>
              <w:jc w:val="center"/>
              <w:rPr>
                <w:sz w:val="13"/>
                <w:szCs w:val="13"/>
              </w:rPr>
            </w:pPr>
            <w:r w:rsidRPr="005A6E0E">
              <w:rPr>
                <w:sz w:val="13"/>
                <w:szCs w:val="13"/>
              </w:rPr>
              <w:t>-</w:t>
            </w:r>
          </w:p>
        </w:tc>
        <w:tc>
          <w:tcPr>
            <w:tcW w:w="657" w:type="dxa"/>
            <w:tcBorders>
              <w:top w:val="single" w:sz="4" w:space="0" w:color="auto"/>
              <w:left w:val="single" w:sz="4" w:space="0" w:color="auto"/>
              <w:bottom w:val="single" w:sz="4" w:space="0" w:color="auto"/>
              <w:right w:val="single" w:sz="4" w:space="0" w:color="auto"/>
            </w:tcBorders>
            <w:vAlign w:val="center"/>
            <w:hideMark/>
          </w:tcPr>
          <w:p w14:paraId="069AA087" w14:textId="77777777" w:rsidR="005A6E0E" w:rsidRPr="005A6E0E" w:rsidRDefault="005A6E0E" w:rsidP="005A6E0E">
            <w:pPr>
              <w:jc w:val="center"/>
              <w:rPr>
                <w:sz w:val="13"/>
                <w:szCs w:val="13"/>
              </w:rPr>
            </w:pPr>
            <w:r w:rsidRPr="005A6E0E">
              <w:rPr>
                <w:sz w:val="13"/>
                <w:szCs w:val="13"/>
              </w:rPr>
              <w:t>-</w:t>
            </w:r>
          </w:p>
        </w:tc>
        <w:tc>
          <w:tcPr>
            <w:tcW w:w="1521" w:type="dxa"/>
            <w:tcBorders>
              <w:top w:val="single" w:sz="4" w:space="0" w:color="auto"/>
              <w:left w:val="single" w:sz="4" w:space="0" w:color="auto"/>
              <w:bottom w:val="single" w:sz="4" w:space="0" w:color="auto"/>
              <w:right w:val="single" w:sz="4" w:space="0" w:color="auto"/>
            </w:tcBorders>
            <w:vAlign w:val="center"/>
            <w:hideMark/>
          </w:tcPr>
          <w:p w14:paraId="750D121D" w14:textId="77777777" w:rsidR="005A6E0E" w:rsidRPr="005A6E0E" w:rsidRDefault="005A6E0E" w:rsidP="005A6E0E">
            <w:pPr>
              <w:jc w:val="center"/>
              <w:rPr>
                <w:sz w:val="13"/>
                <w:szCs w:val="13"/>
              </w:rPr>
            </w:pPr>
            <w:r w:rsidRPr="005A6E0E">
              <w:rPr>
                <w:sz w:val="13"/>
                <w:szCs w:val="13"/>
              </w:rPr>
              <w:t xml:space="preserve">с. Васького, </w:t>
            </w:r>
            <w:r w:rsidRPr="005A6E0E">
              <w:rPr>
                <w:sz w:val="13"/>
                <w:szCs w:val="13"/>
              </w:rPr>
              <w:br/>
              <w:t xml:space="preserve">ул. Новая, 1, </w:t>
            </w:r>
            <w:r w:rsidRPr="005A6E0E">
              <w:rPr>
                <w:sz w:val="13"/>
                <w:szCs w:val="13"/>
              </w:rPr>
              <w:br/>
              <w:t>котельная № 8</w:t>
            </w:r>
          </w:p>
        </w:tc>
        <w:tc>
          <w:tcPr>
            <w:tcW w:w="642" w:type="dxa"/>
            <w:tcBorders>
              <w:top w:val="single" w:sz="4" w:space="0" w:color="auto"/>
              <w:left w:val="single" w:sz="4" w:space="0" w:color="auto"/>
              <w:bottom w:val="single" w:sz="4" w:space="0" w:color="auto"/>
              <w:right w:val="single" w:sz="4" w:space="0" w:color="auto"/>
            </w:tcBorders>
            <w:vAlign w:val="center"/>
            <w:hideMark/>
          </w:tcPr>
          <w:p w14:paraId="117CCFC9"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7C3BFF33"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24BA35AD" w14:textId="77777777" w:rsidR="005A6E0E" w:rsidRPr="005A6E0E" w:rsidRDefault="005A6E0E" w:rsidP="005A6E0E">
            <w:pPr>
              <w:jc w:val="center"/>
              <w:rPr>
                <w:sz w:val="13"/>
                <w:szCs w:val="13"/>
              </w:rPr>
            </w:pPr>
            <w:r w:rsidRPr="005A6E0E">
              <w:rPr>
                <w:sz w:val="13"/>
                <w:szCs w:val="13"/>
              </w:rPr>
              <w:t>-</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16A9E1ED"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0E4CFDCB" w14:textId="77777777" w:rsidR="005A6E0E" w:rsidRPr="005A6E0E" w:rsidRDefault="005A6E0E" w:rsidP="005A6E0E">
            <w:pPr>
              <w:jc w:val="center"/>
              <w:rPr>
                <w:sz w:val="13"/>
                <w:szCs w:val="13"/>
              </w:rPr>
            </w:pPr>
            <w:r w:rsidRPr="005A6E0E">
              <w:rPr>
                <w:sz w:val="13"/>
                <w:szCs w:val="13"/>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3AB10D2B"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3552FBD8"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4B946369" w14:textId="77777777" w:rsidR="005A6E0E" w:rsidRPr="005A6E0E" w:rsidRDefault="005A6E0E" w:rsidP="005A6E0E">
            <w:pPr>
              <w:jc w:val="center"/>
              <w:rPr>
                <w:sz w:val="13"/>
                <w:szCs w:val="13"/>
              </w:rPr>
            </w:pPr>
            <w:r w:rsidRPr="005A6E0E">
              <w:rPr>
                <w:sz w:val="13"/>
                <w:szCs w:val="13"/>
              </w:rPr>
              <w:t>-</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16B69A19"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76427A95" w14:textId="77777777" w:rsidR="005A6E0E" w:rsidRPr="005A6E0E" w:rsidRDefault="005A6E0E" w:rsidP="005A6E0E">
            <w:pPr>
              <w:jc w:val="center"/>
              <w:rPr>
                <w:sz w:val="13"/>
                <w:szCs w:val="13"/>
              </w:rPr>
            </w:pPr>
            <w:r w:rsidRPr="005A6E0E">
              <w:rPr>
                <w:sz w:val="13"/>
                <w:szCs w:val="13"/>
              </w:rPr>
              <w:t>-</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6F65AD99" w14:textId="77777777" w:rsidR="005A6E0E" w:rsidRPr="005A6E0E" w:rsidRDefault="005A6E0E" w:rsidP="005A6E0E">
            <w:pPr>
              <w:jc w:val="center"/>
              <w:rPr>
                <w:sz w:val="13"/>
                <w:szCs w:val="13"/>
              </w:rPr>
            </w:pPr>
            <w:r w:rsidRPr="005A6E0E">
              <w:rPr>
                <w:sz w:val="13"/>
                <w:szCs w:val="13"/>
              </w:rPr>
              <w:t>2016</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2AC1B002" w14:textId="77777777" w:rsidR="005A6E0E" w:rsidRPr="005A6E0E" w:rsidRDefault="005A6E0E" w:rsidP="005A6E0E">
            <w:pPr>
              <w:jc w:val="center"/>
              <w:rPr>
                <w:sz w:val="13"/>
                <w:szCs w:val="13"/>
              </w:rPr>
            </w:pPr>
            <w:r w:rsidRPr="005A6E0E">
              <w:rPr>
                <w:sz w:val="13"/>
                <w:szCs w:val="13"/>
              </w:rPr>
              <w:t>2016</w:t>
            </w:r>
          </w:p>
        </w:tc>
      </w:tr>
      <w:tr w:rsidR="005A6E0E" w:rsidRPr="005A6E0E" w14:paraId="38C9DCFE" w14:textId="77777777" w:rsidTr="00CD712F">
        <w:trPr>
          <w:gridAfter w:val="1"/>
          <w:wAfter w:w="9"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411826CD" w14:textId="77777777" w:rsidR="005A6E0E" w:rsidRPr="005A6E0E" w:rsidRDefault="005A6E0E" w:rsidP="005A6E0E">
            <w:pPr>
              <w:jc w:val="center"/>
              <w:rPr>
                <w:sz w:val="13"/>
                <w:szCs w:val="13"/>
              </w:rPr>
            </w:pPr>
            <w:r w:rsidRPr="005A6E0E">
              <w:rPr>
                <w:sz w:val="13"/>
                <w:szCs w:val="13"/>
              </w:rPr>
              <w:t>3.2.21</w:t>
            </w:r>
          </w:p>
        </w:tc>
        <w:tc>
          <w:tcPr>
            <w:tcW w:w="2407" w:type="dxa"/>
            <w:tcBorders>
              <w:top w:val="single" w:sz="4" w:space="0" w:color="auto"/>
              <w:left w:val="single" w:sz="4" w:space="0" w:color="auto"/>
              <w:bottom w:val="single" w:sz="4" w:space="0" w:color="auto"/>
              <w:right w:val="single" w:sz="4" w:space="0" w:color="auto"/>
            </w:tcBorders>
            <w:vAlign w:val="center"/>
            <w:hideMark/>
          </w:tcPr>
          <w:p w14:paraId="569551C6" w14:textId="77777777" w:rsidR="005A6E0E" w:rsidRPr="005A6E0E" w:rsidRDefault="005A6E0E" w:rsidP="005A6E0E">
            <w:pPr>
              <w:jc w:val="center"/>
              <w:rPr>
                <w:sz w:val="13"/>
                <w:szCs w:val="13"/>
              </w:rPr>
            </w:pPr>
            <w:r w:rsidRPr="005A6E0E">
              <w:rPr>
                <w:sz w:val="13"/>
                <w:szCs w:val="13"/>
              </w:rPr>
              <w:t xml:space="preserve">Замена котлов КВС-0,93 и КВр-0,8 </w:t>
            </w:r>
            <w:r w:rsidRPr="005A6E0E">
              <w:rPr>
                <w:sz w:val="13"/>
                <w:szCs w:val="13"/>
              </w:rPr>
              <w:br/>
              <w:t>на КВр-0,8</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396F07D3" w14:textId="77777777" w:rsidR="005A6E0E" w:rsidRPr="005A6E0E" w:rsidRDefault="005A6E0E" w:rsidP="005A6E0E">
            <w:pPr>
              <w:jc w:val="center"/>
              <w:rPr>
                <w:sz w:val="13"/>
                <w:szCs w:val="13"/>
              </w:rPr>
            </w:pPr>
            <w:r w:rsidRPr="005A6E0E">
              <w:rPr>
                <w:sz w:val="13"/>
                <w:szCs w:val="13"/>
              </w:rPr>
              <w:t>42:11:0101004:1117</w:t>
            </w:r>
          </w:p>
        </w:tc>
        <w:tc>
          <w:tcPr>
            <w:tcW w:w="657" w:type="dxa"/>
            <w:tcBorders>
              <w:top w:val="single" w:sz="4" w:space="0" w:color="auto"/>
              <w:left w:val="single" w:sz="4" w:space="0" w:color="auto"/>
              <w:bottom w:val="single" w:sz="4" w:space="0" w:color="auto"/>
              <w:right w:val="single" w:sz="4" w:space="0" w:color="auto"/>
            </w:tcBorders>
            <w:vAlign w:val="center"/>
            <w:hideMark/>
          </w:tcPr>
          <w:p w14:paraId="738BFCE5" w14:textId="77777777" w:rsidR="005A6E0E" w:rsidRPr="005A6E0E" w:rsidRDefault="005A6E0E" w:rsidP="005A6E0E">
            <w:pPr>
              <w:jc w:val="center"/>
              <w:rPr>
                <w:sz w:val="13"/>
                <w:szCs w:val="13"/>
              </w:rPr>
            </w:pPr>
            <w:r w:rsidRPr="005A6E0E">
              <w:rPr>
                <w:sz w:val="13"/>
                <w:szCs w:val="13"/>
              </w:rPr>
              <w:t>Котельная</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C71D5D3" w14:textId="77777777" w:rsidR="005A6E0E" w:rsidRPr="005A6E0E" w:rsidRDefault="005A6E0E" w:rsidP="005A6E0E">
            <w:pPr>
              <w:jc w:val="center"/>
              <w:rPr>
                <w:sz w:val="13"/>
                <w:szCs w:val="13"/>
              </w:rPr>
            </w:pPr>
            <w:r w:rsidRPr="005A6E0E">
              <w:rPr>
                <w:sz w:val="13"/>
                <w:szCs w:val="13"/>
              </w:rPr>
              <w:t xml:space="preserve">п. ст. Падунская, </w:t>
            </w:r>
            <w:r w:rsidRPr="005A6E0E">
              <w:rPr>
                <w:sz w:val="13"/>
                <w:szCs w:val="13"/>
              </w:rPr>
              <w:br/>
              <w:t>ул. Калинина, 15, котельная № 9</w:t>
            </w:r>
          </w:p>
        </w:tc>
        <w:tc>
          <w:tcPr>
            <w:tcW w:w="642" w:type="dxa"/>
            <w:tcBorders>
              <w:top w:val="single" w:sz="4" w:space="0" w:color="auto"/>
              <w:left w:val="single" w:sz="4" w:space="0" w:color="auto"/>
              <w:bottom w:val="single" w:sz="4" w:space="0" w:color="auto"/>
              <w:right w:val="single" w:sz="4" w:space="0" w:color="auto"/>
            </w:tcBorders>
            <w:vAlign w:val="center"/>
            <w:hideMark/>
          </w:tcPr>
          <w:p w14:paraId="1624EA94"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2147EAF6"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5F0DA5E0" w14:textId="77777777" w:rsidR="005A6E0E" w:rsidRPr="005A6E0E" w:rsidRDefault="005A6E0E" w:rsidP="005A6E0E">
            <w:pPr>
              <w:jc w:val="center"/>
              <w:rPr>
                <w:sz w:val="13"/>
                <w:szCs w:val="13"/>
              </w:rPr>
            </w:pPr>
            <w:r w:rsidRPr="005A6E0E">
              <w:rPr>
                <w:sz w:val="13"/>
                <w:szCs w:val="13"/>
              </w:rPr>
              <w:t>-</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29A1594B"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2DEB60B3" w14:textId="77777777" w:rsidR="005A6E0E" w:rsidRPr="005A6E0E" w:rsidRDefault="005A6E0E" w:rsidP="005A6E0E">
            <w:pPr>
              <w:jc w:val="center"/>
              <w:rPr>
                <w:sz w:val="13"/>
                <w:szCs w:val="13"/>
              </w:rPr>
            </w:pPr>
            <w:r w:rsidRPr="005A6E0E">
              <w:rPr>
                <w:sz w:val="13"/>
                <w:szCs w:val="13"/>
              </w:rPr>
              <w:t>1,73</w:t>
            </w:r>
          </w:p>
        </w:tc>
        <w:tc>
          <w:tcPr>
            <w:tcW w:w="642" w:type="dxa"/>
            <w:tcBorders>
              <w:top w:val="single" w:sz="4" w:space="0" w:color="auto"/>
              <w:left w:val="single" w:sz="4" w:space="0" w:color="auto"/>
              <w:bottom w:val="single" w:sz="4" w:space="0" w:color="auto"/>
              <w:right w:val="single" w:sz="4" w:space="0" w:color="auto"/>
            </w:tcBorders>
            <w:vAlign w:val="center"/>
            <w:hideMark/>
          </w:tcPr>
          <w:p w14:paraId="39E96D52"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4B13C8C4"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5109E935" w14:textId="77777777" w:rsidR="005A6E0E" w:rsidRPr="005A6E0E" w:rsidRDefault="005A6E0E" w:rsidP="005A6E0E">
            <w:pPr>
              <w:jc w:val="center"/>
              <w:rPr>
                <w:sz w:val="13"/>
                <w:szCs w:val="13"/>
              </w:rPr>
            </w:pPr>
            <w:r w:rsidRPr="005A6E0E">
              <w:rPr>
                <w:sz w:val="13"/>
                <w:szCs w:val="13"/>
              </w:rPr>
              <w:t>-</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04448693"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53EB7398" w14:textId="77777777" w:rsidR="005A6E0E" w:rsidRPr="005A6E0E" w:rsidRDefault="005A6E0E" w:rsidP="005A6E0E">
            <w:pPr>
              <w:jc w:val="center"/>
              <w:rPr>
                <w:sz w:val="13"/>
                <w:szCs w:val="13"/>
              </w:rPr>
            </w:pPr>
            <w:r w:rsidRPr="005A6E0E">
              <w:rPr>
                <w:sz w:val="13"/>
                <w:szCs w:val="13"/>
              </w:rPr>
              <w:t>1,6</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0ABE5EEC" w14:textId="77777777" w:rsidR="005A6E0E" w:rsidRPr="005A6E0E" w:rsidRDefault="005A6E0E" w:rsidP="005A6E0E">
            <w:pPr>
              <w:jc w:val="center"/>
              <w:rPr>
                <w:sz w:val="13"/>
                <w:szCs w:val="13"/>
              </w:rPr>
            </w:pPr>
            <w:r w:rsidRPr="005A6E0E">
              <w:rPr>
                <w:sz w:val="13"/>
                <w:szCs w:val="13"/>
              </w:rPr>
              <w:t>2015</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444C28E6" w14:textId="77777777" w:rsidR="005A6E0E" w:rsidRPr="005A6E0E" w:rsidRDefault="005A6E0E" w:rsidP="005A6E0E">
            <w:pPr>
              <w:jc w:val="center"/>
              <w:rPr>
                <w:sz w:val="13"/>
                <w:szCs w:val="13"/>
              </w:rPr>
            </w:pPr>
            <w:r w:rsidRPr="005A6E0E">
              <w:rPr>
                <w:sz w:val="13"/>
                <w:szCs w:val="13"/>
              </w:rPr>
              <w:t>2016</w:t>
            </w:r>
          </w:p>
        </w:tc>
      </w:tr>
      <w:tr w:rsidR="005A6E0E" w:rsidRPr="005A6E0E" w14:paraId="3AA6832D" w14:textId="77777777" w:rsidTr="00CD712F">
        <w:trPr>
          <w:gridAfter w:val="1"/>
          <w:wAfter w:w="9"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332FC328" w14:textId="77777777" w:rsidR="005A6E0E" w:rsidRPr="005A6E0E" w:rsidRDefault="005A6E0E" w:rsidP="005A6E0E">
            <w:pPr>
              <w:jc w:val="center"/>
              <w:rPr>
                <w:sz w:val="13"/>
                <w:szCs w:val="13"/>
              </w:rPr>
            </w:pPr>
            <w:r w:rsidRPr="005A6E0E">
              <w:rPr>
                <w:sz w:val="13"/>
                <w:szCs w:val="13"/>
              </w:rPr>
              <w:t>3.2.22</w:t>
            </w:r>
          </w:p>
        </w:tc>
        <w:tc>
          <w:tcPr>
            <w:tcW w:w="2407" w:type="dxa"/>
            <w:tcBorders>
              <w:top w:val="single" w:sz="4" w:space="0" w:color="auto"/>
              <w:left w:val="single" w:sz="4" w:space="0" w:color="auto"/>
              <w:bottom w:val="single" w:sz="4" w:space="0" w:color="auto"/>
              <w:right w:val="single" w:sz="4" w:space="0" w:color="auto"/>
            </w:tcBorders>
            <w:vAlign w:val="center"/>
            <w:hideMark/>
          </w:tcPr>
          <w:p w14:paraId="4A5EA8ED" w14:textId="77777777" w:rsidR="005A6E0E" w:rsidRPr="005A6E0E" w:rsidRDefault="005A6E0E" w:rsidP="005A6E0E">
            <w:pPr>
              <w:jc w:val="center"/>
              <w:rPr>
                <w:sz w:val="13"/>
                <w:szCs w:val="13"/>
              </w:rPr>
            </w:pPr>
            <w:r w:rsidRPr="005A6E0E">
              <w:rPr>
                <w:sz w:val="13"/>
                <w:szCs w:val="13"/>
              </w:rPr>
              <w:t>Установка системы ХВО</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2C836C4F" w14:textId="77777777" w:rsidR="005A6E0E" w:rsidRPr="005A6E0E" w:rsidRDefault="005A6E0E" w:rsidP="005A6E0E">
            <w:pPr>
              <w:jc w:val="center"/>
              <w:rPr>
                <w:sz w:val="13"/>
                <w:szCs w:val="13"/>
              </w:rPr>
            </w:pPr>
            <w:r w:rsidRPr="005A6E0E">
              <w:rPr>
                <w:sz w:val="13"/>
                <w:szCs w:val="13"/>
              </w:rPr>
              <w:t>-</w:t>
            </w:r>
          </w:p>
        </w:tc>
        <w:tc>
          <w:tcPr>
            <w:tcW w:w="657" w:type="dxa"/>
            <w:tcBorders>
              <w:top w:val="single" w:sz="4" w:space="0" w:color="auto"/>
              <w:left w:val="single" w:sz="4" w:space="0" w:color="auto"/>
              <w:bottom w:val="single" w:sz="4" w:space="0" w:color="auto"/>
              <w:right w:val="single" w:sz="4" w:space="0" w:color="auto"/>
            </w:tcBorders>
            <w:vAlign w:val="center"/>
            <w:hideMark/>
          </w:tcPr>
          <w:p w14:paraId="48DECEDE" w14:textId="77777777" w:rsidR="005A6E0E" w:rsidRPr="005A6E0E" w:rsidRDefault="005A6E0E" w:rsidP="005A6E0E">
            <w:pPr>
              <w:jc w:val="center"/>
              <w:rPr>
                <w:sz w:val="13"/>
                <w:szCs w:val="13"/>
              </w:rPr>
            </w:pPr>
            <w:r w:rsidRPr="005A6E0E">
              <w:rPr>
                <w:sz w:val="13"/>
                <w:szCs w:val="13"/>
              </w:rPr>
              <w:t>-</w:t>
            </w:r>
          </w:p>
        </w:tc>
        <w:tc>
          <w:tcPr>
            <w:tcW w:w="1521" w:type="dxa"/>
            <w:tcBorders>
              <w:top w:val="single" w:sz="4" w:space="0" w:color="auto"/>
              <w:left w:val="single" w:sz="4" w:space="0" w:color="auto"/>
              <w:bottom w:val="single" w:sz="4" w:space="0" w:color="auto"/>
              <w:right w:val="single" w:sz="4" w:space="0" w:color="auto"/>
            </w:tcBorders>
            <w:vAlign w:val="center"/>
            <w:hideMark/>
          </w:tcPr>
          <w:p w14:paraId="26B2EF05" w14:textId="77777777" w:rsidR="005A6E0E" w:rsidRPr="005A6E0E" w:rsidRDefault="005A6E0E" w:rsidP="005A6E0E">
            <w:pPr>
              <w:jc w:val="center"/>
              <w:rPr>
                <w:sz w:val="13"/>
                <w:szCs w:val="13"/>
              </w:rPr>
            </w:pPr>
            <w:r w:rsidRPr="005A6E0E">
              <w:rPr>
                <w:sz w:val="13"/>
                <w:szCs w:val="13"/>
              </w:rPr>
              <w:t xml:space="preserve">п. ст. Падунская, </w:t>
            </w:r>
            <w:r w:rsidRPr="005A6E0E">
              <w:rPr>
                <w:sz w:val="13"/>
                <w:szCs w:val="13"/>
              </w:rPr>
              <w:br/>
              <w:t>ул. Калинина, 15, котельная № 9</w:t>
            </w:r>
          </w:p>
        </w:tc>
        <w:tc>
          <w:tcPr>
            <w:tcW w:w="642" w:type="dxa"/>
            <w:tcBorders>
              <w:top w:val="single" w:sz="4" w:space="0" w:color="auto"/>
              <w:left w:val="single" w:sz="4" w:space="0" w:color="auto"/>
              <w:bottom w:val="single" w:sz="4" w:space="0" w:color="auto"/>
              <w:right w:val="single" w:sz="4" w:space="0" w:color="auto"/>
            </w:tcBorders>
            <w:vAlign w:val="center"/>
            <w:hideMark/>
          </w:tcPr>
          <w:p w14:paraId="39885A86"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3F059A00"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54F1CB3D" w14:textId="77777777" w:rsidR="005A6E0E" w:rsidRPr="005A6E0E" w:rsidRDefault="005A6E0E" w:rsidP="005A6E0E">
            <w:pPr>
              <w:jc w:val="center"/>
              <w:rPr>
                <w:sz w:val="13"/>
                <w:szCs w:val="13"/>
              </w:rPr>
            </w:pPr>
            <w:r w:rsidRPr="005A6E0E">
              <w:rPr>
                <w:sz w:val="13"/>
                <w:szCs w:val="13"/>
              </w:rPr>
              <w:t>-</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5B0EC9D0"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6161048E" w14:textId="77777777" w:rsidR="005A6E0E" w:rsidRPr="005A6E0E" w:rsidRDefault="005A6E0E" w:rsidP="005A6E0E">
            <w:pPr>
              <w:jc w:val="center"/>
              <w:rPr>
                <w:sz w:val="13"/>
                <w:szCs w:val="13"/>
              </w:rPr>
            </w:pPr>
            <w:r w:rsidRPr="005A6E0E">
              <w:rPr>
                <w:sz w:val="13"/>
                <w:szCs w:val="13"/>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61F8AD2D"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1C187F47"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72D777CB" w14:textId="77777777" w:rsidR="005A6E0E" w:rsidRPr="005A6E0E" w:rsidRDefault="005A6E0E" w:rsidP="005A6E0E">
            <w:pPr>
              <w:jc w:val="center"/>
              <w:rPr>
                <w:sz w:val="13"/>
                <w:szCs w:val="13"/>
              </w:rPr>
            </w:pPr>
            <w:r w:rsidRPr="005A6E0E">
              <w:rPr>
                <w:sz w:val="13"/>
                <w:szCs w:val="13"/>
              </w:rPr>
              <w:t>-</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4F1B9F01"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71AFD7BB" w14:textId="77777777" w:rsidR="005A6E0E" w:rsidRPr="005A6E0E" w:rsidRDefault="005A6E0E" w:rsidP="005A6E0E">
            <w:pPr>
              <w:jc w:val="center"/>
              <w:rPr>
                <w:sz w:val="13"/>
                <w:szCs w:val="13"/>
              </w:rPr>
            </w:pPr>
            <w:r w:rsidRPr="005A6E0E">
              <w:rPr>
                <w:sz w:val="13"/>
                <w:szCs w:val="13"/>
              </w:rPr>
              <w:t>-</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01F41022" w14:textId="77777777" w:rsidR="005A6E0E" w:rsidRPr="005A6E0E" w:rsidRDefault="005A6E0E" w:rsidP="005A6E0E">
            <w:pPr>
              <w:jc w:val="center"/>
              <w:rPr>
                <w:sz w:val="13"/>
                <w:szCs w:val="13"/>
              </w:rPr>
            </w:pPr>
            <w:r w:rsidRPr="005A6E0E">
              <w:rPr>
                <w:sz w:val="13"/>
                <w:szCs w:val="13"/>
              </w:rPr>
              <w:t>2015</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0B1B8ABF" w14:textId="77777777" w:rsidR="005A6E0E" w:rsidRPr="005A6E0E" w:rsidRDefault="005A6E0E" w:rsidP="005A6E0E">
            <w:pPr>
              <w:jc w:val="center"/>
              <w:rPr>
                <w:sz w:val="13"/>
                <w:szCs w:val="13"/>
              </w:rPr>
            </w:pPr>
            <w:r w:rsidRPr="005A6E0E">
              <w:rPr>
                <w:sz w:val="13"/>
                <w:szCs w:val="13"/>
              </w:rPr>
              <w:t>2016</w:t>
            </w:r>
          </w:p>
        </w:tc>
      </w:tr>
      <w:tr w:rsidR="005A6E0E" w:rsidRPr="005A6E0E" w14:paraId="707FFB0E" w14:textId="77777777" w:rsidTr="00CD712F">
        <w:trPr>
          <w:gridAfter w:val="1"/>
          <w:wAfter w:w="9"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21033240" w14:textId="77777777" w:rsidR="005A6E0E" w:rsidRPr="005A6E0E" w:rsidRDefault="005A6E0E" w:rsidP="005A6E0E">
            <w:pPr>
              <w:jc w:val="center"/>
              <w:rPr>
                <w:sz w:val="13"/>
                <w:szCs w:val="13"/>
              </w:rPr>
            </w:pPr>
            <w:r w:rsidRPr="005A6E0E">
              <w:rPr>
                <w:sz w:val="13"/>
                <w:szCs w:val="13"/>
              </w:rPr>
              <w:t>3.2.23</w:t>
            </w:r>
          </w:p>
        </w:tc>
        <w:tc>
          <w:tcPr>
            <w:tcW w:w="2407" w:type="dxa"/>
            <w:tcBorders>
              <w:top w:val="single" w:sz="4" w:space="0" w:color="auto"/>
              <w:left w:val="single" w:sz="4" w:space="0" w:color="auto"/>
              <w:bottom w:val="single" w:sz="4" w:space="0" w:color="auto"/>
              <w:right w:val="single" w:sz="4" w:space="0" w:color="auto"/>
            </w:tcBorders>
            <w:vAlign w:val="center"/>
            <w:hideMark/>
          </w:tcPr>
          <w:p w14:paraId="12AB94CC" w14:textId="77777777" w:rsidR="005A6E0E" w:rsidRPr="005A6E0E" w:rsidRDefault="005A6E0E" w:rsidP="005A6E0E">
            <w:pPr>
              <w:jc w:val="center"/>
              <w:rPr>
                <w:sz w:val="13"/>
                <w:szCs w:val="13"/>
              </w:rPr>
            </w:pPr>
            <w:r w:rsidRPr="005A6E0E">
              <w:rPr>
                <w:sz w:val="13"/>
                <w:szCs w:val="13"/>
              </w:rPr>
              <w:t>Замена котлов КВр-0,8 на КВр-0,8</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5B781DE4" w14:textId="77777777" w:rsidR="005A6E0E" w:rsidRPr="005A6E0E" w:rsidRDefault="005A6E0E" w:rsidP="005A6E0E">
            <w:pPr>
              <w:jc w:val="center"/>
              <w:rPr>
                <w:sz w:val="13"/>
                <w:szCs w:val="13"/>
              </w:rPr>
            </w:pPr>
            <w:r w:rsidRPr="005A6E0E">
              <w:rPr>
                <w:sz w:val="13"/>
                <w:szCs w:val="13"/>
              </w:rPr>
              <w:t>42:11:0104003:1896</w:t>
            </w:r>
          </w:p>
        </w:tc>
        <w:tc>
          <w:tcPr>
            <w:tcW w:w="657" w:type="dxa"/>
            <w:tcBorders>
              <w:top w:val="single" w:sz="4" w:space="0" w:color="auto"/>
              <w:left w:val="single" w:sz="4" w:space="0" w:color="auto"/>
              <w:bottom w:val="single" w:sz="4" w:space="0" w:color="auto"/>
              <w:right w:val="single" w:sz="4" w:space="0" w:color="auto"/>
            </w:tcBorders>
            <w:vAlign w:val="center"/>
            <w:hideMark/>
          </w:tcPr>
          <w:p w14:paraId="2A1F8E1E" w14:textId="77777777" w:rsidR="005A6E0E" w:rsidRPr="005A6E0E" w:rsidRDefault="005A6E0E" w:rsidP="005A6E0E">
            <w:pPr>
              <w:jc w:val="center"/>
              <w:rPr>
                <w:sz w:val="13"/>
                <w:szCs w:val="13"/>
              </w:rPr>
            </w:pPr>
            <w:r w:rsidRPr="005A6E0E">
              <w:rPr>
                <w:sz w:val="13"/>
                <w:szCs w:val="13"/>
              </w:rPr>
              <w:t>Котельная</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79BEA05" w14:textId="77777777" w:rsidR="005A6E0E" w:rsidRPr="005A6E0E" w:rsidRDefault="005A6E0E" w:rsidP="005A6E0E">
            <w:pPr>
              <w:jc w:val="center"/>
              <w:rPr>
                <w:sz w:val="13"/>
                <w:szCs w:val="13"/>
              </w:rPr>
            </w:pPr>
            <w:r w:rsidRPr="005A6E0E">
              <w:rPr>
                <w:sz w:val="13"/>
                <w:szCs w:val="13"/>
              </w:rPr>
              <w:t>с. Тарасово,</w:t>
            </w:r>
            <w:r w:rsidRPr="005A6E0E">
              <w:rPr>
                <w:sz w:val="13"/>
                <w:szCs w:val="13"/>
              </w:rPr>
              <w:br/>
              <w:t xml:space="preserve"> ул. Заречная, 82 г, котельная № 11</w:t>
            </w:r>
          </w:p>
        </w:tc>
        <w:tc>
          <w:tcPr>
            <w:tcW w:w="642" w:type="dxa"/>
            <w:tcBorders>
              <w:top w:val="single" w:sz="4" w:space="0" w:color="auto"/>
              <w:left w:val="single" w:sz="4" w:space="0" w:color="auto"/>
              <w:bottom w:val="single" w:sz="4" w:space="0" w:color="auto"/>
              <w:right w:val="single" w:sz="4" w:space="0" w:color="auto"/>
            </w:tcBorders>
            <w:vAlign w:val="center"/>
            <w:hideMark/>
          </w:tcPr>
          <w:p w14:paraId="536D827B"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2B337928"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70BBD084" w14:textId="77777777" w:rsidR="005A6E0E" w:rsidRPr="005A6E0E" w:rsidRDefault="005A6E0E" w:rsidP="005A6E0E">
            <w:pPr>
              <w:jc w:val="center"/>
              <w:rPr>
                <w:sz w:val="13"/>
                <w:szCs w:val="13"/>
              </w:rPr>
            </w:pPr>
            <w:r w:rsidRPr="005A6E0E">
              <w:rPr>
                <w:sz w:val="13"/>
                <w:szCs w:val="13"/>
              </w:rPr>
              <w:t>-</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703B41C0"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2C564EE0" w14:textId="77777777" w:rsidR="005A6E0E" w:rsidRPr="005A6E0E" w:rsidRDefault="005A6E0E" w:rsidP="005A6E0E">
            <w:pPr>
              <w:jc w:val="center"/>
              <w:rPr>
                <w:sz w:val="13"/>
                <w:szCs w:val="13"/>
              </w:rPr>
            </w:pPr>
            <w:r w:rsidRPr="005A6E0E">
              <w:rPr>
                <w:sz w:val="13"/>
                <w:szCs w:val="13"/>
              </w:rPr>
              <w:t>3,2</w:t>
            </w:r>
          </w:p>
        </w:tc>
        <w:tc>
          <w:tcPr>
            <w:tcW w:w="642" w:type="dxa"/>
            <w:tcBorders>
              <w:top w:val="single" w:sz="4" w:space="0" w:color="auto"/>
              <w:left w:val="single" w:sz="4" w:space="0" w:color="auto"/>
              <w:bottom w:val="single" w:sz="4" w:space="0" w:color="auto"/>
              <w:right w:val="single" w:sz="4" w:space="0" w:color="auto"/>
            </w:tcBorders>
            <w:vAlign w:val="center"/>
            <w:hideMark/>
          </w:tcPr>
          <w:p w14:paraId="061C9F0D"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130E67A1"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2AAA3DEB" w14:textId="77777777" w:rsidR="005A6E0E" w:rsidRPr="005A6E0E" w:rsidRDefault="005A6E0E" w:rsidP="005A6E0E">
            <w:pPr>
              <w:jc w:val="center"/>
              <w:rPr>
                <w:sz w:val="13"/>
                <w:szCs w:val="13"/>
              </w:rPr>
            </w:pPr>
            <w:r w:rsidRPr="005A6E0E">
              <w:rPr>
                <w:sz w:val="13"/>
                <w:szCs w:val="13"/>
              </w:rPr>
              <w:t>-</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60161D36"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4B6B8D56" w14:textId="77777777" w:rsidR="005A6E0E" w:rsidRPr="005A6E0E" w:rsidRDefault="005A6E0E" w:rsidP="005A6E0E">
            <w:pPr>
              <w:jc w:val="center"/>
              <w:rPr>
                <w:sz w:val="13"/>
                <w:szCs w:val="13"/>
              </w:rPr>
            </w:pPr>
            <w:r w:rsidRPr="005A6E0E">
              <w:rPr>
                <w:sz w:val="13"/>
                <w:szCs w:val="13"/>
              </w:rPr>
              <w:t>3,2</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81A0B95" w14:textId="77777777" w:rsidR="005A6E0E" w:rsidRPr="005A6E0E" w:rsidRDefault="005A6E0E" w:rsidP="005A6E0E">
            <w:pPr>
              <w:jc w:val="center"/>
              <w:rPr>
                <w:sz w:val="13"/>
                <w:szCs w:val="13"/>
              </w:rPr>
            </w:pPr>
            <w:r w:rsidRPr="005A6E0E">
              <w:rPr>
                <w:sz w:val="13"/>
                <w:szCs w:val="13"/>
              </w:rPr>
              <w:t>2015</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1A3B5030" w14:textId="77777777" w:rsidR="005A6E0E" w:rsidRPr="005A6E0E" w:rsidRDefault="005A6E0E" w:rsidP="005A6E0E">
            <w:pPr>
              <w:jc w:val="center"/>
              <w:rPr>
                <w:sz w:val="13"/>
                <w:szCs w:val="13"/>
              </w:rPr>
            </w:pPr>
            <w:r w:rsidRPr="005A6E0E">
              <w:rPr>
                <w:sz w:val="13"/>
                <w:szCs w:val="13"/>
              </w:rPr>
              <w:t>2016</w:t>
            </w:r>
          </w:p>
        </w:tc>
      </w:tr>
      <w:tr w:rsidR="005A6E0E" w:rsidRPr="005A6E0E" w14:paraId="46E5FB1C" w14:textId="77777777" w:rsidTr="00CD712F">
        <w:trPr>
          <w:gridAfter w:val="1"/>
          <w:wAfter w:w="9"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78CF3C12" w14:textId="77777777" w:rsidR="005A6E0E" w:rsidRPr="005A6E0E" w:rsidRDefault="005A6E0E" w:rsidP="005A6E0E">
            <w:pPr>
              <w:jc w:val="center"/>
              <w:rPr>
                <w:sz w:val="13"/>
                <w:szCs w:val="13"/>
              </w:rPr>
            </w:pPr>
            <w:r w:rsidRPr="005A6E0E">
              <w:rPr>
                <w:sz w:val="13"/>
                <w:szCs w:val="13"/>
              </w:rPr>
              <w:t>3.2.24</w:t>
            </w:r>
          </w:p>
        </w:tc>
        <w:tc>
          <w:tcPr>
            <w:tcW w:w="2407" w:type="dxa"/>
            <w:tcBorders>
              <w:top w:val="single" w:sz="4" w:space="0" w:color="auto"/>
              <w:left w:val="single" w:sz="4" w:space="0" w:color="auto"/>
              <w:bottom w:val="single" w:sz="4" w:space="0" w:color="auto"/>
              <w:right w:val="single" w:sz="4" w:space="0" w:color="auto"/>
            </w:tcBorders>
            <w:noWrap/>
            <w:vAlign w:val="center"/>
            <w:hideMark/>
          </w:tcPr>
          <w:p w14:paraId="414085A3" w14:textId="77777777" w:rsidR="005A6E0E" w:rsidRPr="005A6E0E" w:rsidRDefault="005A6E0E" w:rsidP="005A6E0E">
            <w:pPr>
              <w:jc w:val="center"/>
              <w:rPr>
                <w:sz w:val="13"/>
                <w:szCs w:val="13"/>
              </w:rPr>
            </w:pPr>
            <w:r w:rsidRPr="005A6E0E">
              <w:rPr>
                <w:sz w:val="13"/>
                <w:szCs w:val="13"/>
              </w:rPr>
              <w:t>Установка системы ХВО</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635384DF" w14:textId="77777777" w:rsidR="005A6E0E" w:rsidRPr="005A6E0E" w:rsidRDefault="005A6E0E" w:rsidP="005A6E0E">
            <w:pPr>
              <w:jc w:val="center"/>
              <w:rPr>
                <w:sz w:val="13"/>
                <w:szCs w:val="13"/>
              </w:rPr>
            </w:pPr>
            <w:r w:rsidRPr="005A6E0E">
              <w:rPr>
                <w:sz w:val="13"/>
                <w:szCs w:val="13"/>
              </w:rPr>
              <w:t>-</w:t>
            </w:r>
          </w:p>
        </w:tc>
        <w:tc>
          <w:tcPr>
            <w:tcW w:w="657" w:type="dxa"/>
            <w:tcBorders>
              <w:top w:val="single" w:sz="4" w:space="0" w:color="auto"/>
              <w:left w:val="single" w:sz="4" w:space="0" w:color="auto"/>
              <w:bottom w:val="single" w:sz="4" w:space="0" w:color="auto"/>
              <w:right w:val="single" w:sz="4" w:space="0" w:color="auto"/>
            </w:tcBorders>
            <w:vAlign w:val="center"/>
            <w:hideMark/>
          </w:tcPr>
          <w:p w14:paraId="161D43DE" w14:textId="77777777" w:rsidR="005A6E0E" w:rsidRPr="005A6E0E" w:rsidRDefault="005A6E0E" w:rsidP="005A6E0E">
            <w:pPr>
              <w:jc w:val="center"/>
              <w:rPr>
                <w:sz w:val="13"/>
                <w:szCs w:val="13"/>
              </w:rPr>
            </w:pPr>
            <w:r w:rsidRPr="005A6E0E">
              <w:rPr>
                <w:sz w:val="13"/>
                <w:szCs w:val="13"/>
              </w:rPr>
              <w:t>-</w:t>
            </w:r>
          </w:p>
        </w:tc>
        <w:tc>
          <w:tcPr>
            <w:tcW w:w="1521" w:type="dxa"/>
            <w:tcBorders>
              <w:top w:val="single" w:sz="4" w:space="0" w:color="auto"/>
              <w:left w:val="single" w:sz="4" w:space="0" w:color="auto"/>
              <w:bottom w:val="single" w:sz="4" w:space="0" w:color="auto"/>
              <w:right w:val="single" w:sz="4" w:space="0" w:color="auto"/>
            </w:tcBorders>
            <w:vAlign w:val="center"/>
            <w:hideMark/>
          </w:tcPr>
          <w:p w14:paraId="7BC161DA" w14:textId="77777777" w:rsidR="005A6E0E" w:rsidRPr="005A6E0E" w:rsidRDefault="005A6E0E" w:rsidP="005A6E0E">
            <w:pPr>
              <w:jc w:val="center"/>
              <w:rPr>
                <w:sz w:val="13"/>
                <w:szCs w:val="13"/>
              </w:rPr>
            </w:pPr>
            <w:r w:rsidRPr="005A6E0E">
              <w:rPr>
                <w:sz w:val="13"/>
                <w:szCs w:val="13"/>
              </w:rPr>
              <w:t>с. Тарасово,</w:t>
            </w:r>
            <w:r w:rsidRPr="005A6E0E">
              <w:rPr>
                <w:sz w:val="13"/>
                <w:szCs w:val="13"/>
              </w:rPr>
              <w:br/>
              <w:t xml:space="preserve"> ул. Заречная, 82 г, котельная № 11</w:t>
            </w:r>
          </w:p>
        </w:tc>
        <w:tc>
          <w:tcPr>
            <w:tcW w:w="642" w:type="dxa"/>
            <w:tcBorders>
              <w:top w:val="single" w:sz="4" w:space="0" w:color="auto"/>
              <w:left w:val="single" w:sz="4" w:space="0" w:color="auto"/>
              <w:bottom w:val="single" w:sz="4" w:space="0" w:color="auto"/>
              <w:right w:val="single" w:sz="4" w:space="0" w:color="auto"/>
            </w:tcBorders>
            <w:vAlign w:val="center"/>
            <w:hideMark/>
          </w:tcPr>
          <w:p w14:paraId="44D3EFF7"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11A9B5AB"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36AB19EB" w14:textId="77777777" w:rsidR="005A6E0E" w:rsidRPr="005A6E0E" w:rsidRDefault="005A6E0E" w:rsidP="005A6E0E">
            <w:pPr>
              <w:jc w:val="center"/>
              <w:rPr>
                <w:sz w:val="13"/>
                <w:szCs w:val="13"/>
              </w:rPr>
            </w:pPr>
            <w:r w:rsidRPr="005A6E0E">
              <w:rPr>
                <w:sz w:val="13"/>
                <w:szCs w:val="13"/>
              </w:rPr>
              <w:t>-</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5D0E1A12"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010B0C3E" w14:textId="77777777" w:rsidR="005A6E0E" w:rsidRPr="005A6E0E" w:rsidRDefault="005A6E0E" w:rsidP="005A6E0E">
            <w:pPr>
              <w:jc w:val="center"/>
              <w:rPr>
                <w:sz w:val="13"/>
                <w:szCs w:val="13"/>
              </w:rPr>
            </w:pPr>
            <w:r w:rsidRPr="005A6E0E">
              <w:rPr>
                <w:sz w:val="13"/>
                <w:szCs w:val="13"/>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1FE168FD"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258569CF"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0A38FC83" w14:textId="77777777" w:rsidR="005A6E0E" w:rsidRPr="005A6E0E" w:rsidRDefault="005A6E0E" w:rsidP="005A6E0E">
            <w:pPr>
              <w:jc w:val="center"/>
              <w:rPr>
                <w:sz w:val="13"/>
                <w:szCs w:val="13"/>
              </w:rPr>
            </w:pPr>
            <w:r w:rsidRPr="005A6E0E">
              <w:rPr>
                <w:sz w:val="13"/>
                <w:szCs w:val="13"/>
              </w:rPr>
              <w:t>-</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473BE24D"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5F6588B6" w14:textId="77777777" w:rsidR="005A6E0E" w:rsidRPr="005A6E0E" w:rsidRDefault="005A6E0E" w:rsidP="005A6E0E">
            <w:pPr>
              <w:jc w:val="center"/>
              <w:rPr>
                <w:sz w:val="13"/>
                <w:szCs w:val="13"/>
              </w:rPr>
            </w:pPr>
            <w:r w:rsidRPr="005A6E0E">
              <w:rPr>
                <w:sz w:val="13"/>
                <w:szCs w:val="13"/>
              </w:rPr>
              <w:t>-</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553AA374" w14:textId="77777777" w:rsidR="005A6E0E" w:rsidRPr="005A6E0E" w:rsidRDefault="005A6E0E" w:rsidP="005A6E0E">
            <w:pPr>
              <w:jc w:val="center"/>
              <w:rPr>
                <w:sz w:val="13"/>
                <w:szCs w:val="13"/>
              </w:rPr>
            </w:pPr>
            <w:r w:rsidRPr="005A6E0E">
              <w:rPr>
                <w:sz w:val="13"/>
                <w:szCs w:val="13"/>
              </w:rPr>
              <w:t>2015</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459D8437" w14:textId="77777777" w:rsidR="005A6E0E" w:rsidRPr="005A6E0E" w:rsidRDefault="005A6E0E" w:rsidP="005A6E0E">
            <w:pPr>
              <w:jc w:val="center"/>
              <w:rPr>
                <w:sz w:val="13"/>
                <w:szCs w:val="13"/>
              </w:rPr>
            </w:pPr>
            <w:r w:rsidRPr="005A6E0E">
              <w:rPr>
                <w:sz w:val="13"/>
                <w:szCs w:val="13"/>
              </w:rPr>
              <w:t>2016</w:t>
            </w:r>
          </w:p>
        </w:tc>
      </w:tr>
      <w:tr w:rsidR="005A6E0E" w:rsidRPr="005A6E0E" w14:paraId="21DF1E84" w14:textId="77777777" w:rsidTr="00CD712F">
        <w:trPr>
          <w:gridAfter w:val="1"/>
          <w:wAfter w:w="9"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7FDF45CC" w14:textId="77777777" w:rsidR="005A6E0E" w:rsidRPr="005A6E0E" w:rsidRDefault="005A6E0E" w:rsidP="005A6E0E">
            <w:pPr>
              <w:jc w:val="center"/>
              <w:rPr>
                <w:sz w:val="13"/>
                <w:szCs w:val="13"/>
              </w:rPr>
            </w:pPr>
            <w:r w:rsidRPr="005A6E0E">
              <w:rPr>
                <w:sz w:val="13"/>
                <w:szCs w:val="13"/>
              </w:rPr>
              <w:t>3.2.25</w:t>
            </w:r>
          </w:p>
        </w:tc>
        <w:tc>
          <w:tcPr>
            <w:tcW w:w="2407" w:type="dxa"/>
            <w:tcBorders>
              <w:top w:val="single" w:sz="4" w:space="0" w:color="auto"/>
              <w:left w:val="single" w:sz="4" w:space="0" w:color="auto"/>
              <w:bottom w:val="single" w:sz="4" w:space="0" w:color="auto"/>
              <w:right w:val="single" w:sz="4" w:space="0" w:color="auto"/>
            </w:tcBorders>
            <w:vAlign w:val="center"/>
            <w:hideMark/>
          </w:tcPr>
          <w:p w14:paraId="3385A124" w14:textId="77777777" w:rsidR="005A6E0E" w:rsidRPr="005A6E0E" w:rsidRDefault="005A6E0E" w:rsidP="005A6E0E">
            <w:pPr>
              <w:jc w:val="center"/>
              <w:rPr>
                <w:sz w:val="13"/>
                <w:szCs w:val="13"/>
              </w:rPr>
            </w:pPr>
            <w:r w:rsidRPr="005A6E0E">
              <w:rPr>
                <w:sz w:val="13"/>
                <w:szCs w:val="13"/>
              </w:rPr>
              <w:t>Замена котлов КВр-0,8 на КВр-0,8</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2883A9A3" w14:textId="77777777" w:rsidR="005A6E0E" w:rsidRPr="005A6E0E" w:rsidRDefault="005A6E0E" w:rsidP="005A6E0E">
            <w:pPr>
              <w:jc w:val="center"/>
              <w:rPr>
                <w:sz w:val="13"/>
                <w:szCs w:val="13"/>
              </w:rPr>
            </w:pPr>
            <w:r w:rsidRPr="005A6E0E">
              <w:rPr>
                <w:sz w:val="13"/>
                <w:szCs w:val="13"/>
              </w:rPr>
              <w:t>42:11:0104003:1882</w:t>
            </w:r>
          </w:p>
        </w:tc>
        <w:tc>
          <w:tcPr>
            <w:tcW w:w="657" w:type="dxa"/>
            <w:tcBorders>
              <w:top w:val="single" w:sz="4" w:space="0" w:color="auto"/>
              <w:left w:val="single" w:sz="4" w:space="0" w:color="auto"/>
              <w:bottom w:val="single" w:sz="4" w:space="0" w:color="auto"/>
              <w:right w:val="single" w:sz="4" w:space="0" w:color="auto"/>
            </w:tcBorders>
            <w:vAlign w:val="center"/>
            <w:hideMark/>
          </w:tcPr>
          <w:p w14:paraId="5E0F9799" w14:textId="77777777" w:rsidR="005A6E0E" w:rsidRPr="005A6E0E" w:rsidRDefault="005A6E0E" w:rsidP="005A6E0E">
            <w:pPr>
              <w:jc w:val="center"/>
              <w:rPr>
                <w:sz w:val="13"/>
                <w:szCs w:val="13"/>
              </w:rPr>
            </w:pPr>
            <w:r w:rsidRPr="005A6E0E">
              <w:rPr>
                <w:sz w:val="13"/>
                <w:szCs w:val="13"/>
              </w:rPr>
              <w:t>Котельная</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737AA11" w14:textId="77777777" w:rsidR="005A6E0E" w:rsidRPr="005A6E0E" w:rsidRDefault="005A6E0E" w:rsidP="005A6E0E">
            <w:pPr>
              <w:jc w:val="center"/>
              <w:rPr>
                <w:sz w:val="13"/>
                <w:szCs w:val="13"/>
              </w:rPr>
            </w:pPr>
            <w:r w:rsidRPr="005A6E0E">
              <w:rPr>
                <w:sz w:val="13"/>
                <w:szCs w:val="13"/>
              </w:rPr>
              <w:t xml:space="preserve">с. Тарасово, </w:t>
            </w:r>
            <w:r w:rsidRPr="005A6E0E">
              <w:rPr>
                <w:sz w:val="13"/>
                <w:szCs w:val="13"/>
              </w:rPr>
              <w:br/>
              <w:t xml:space="preserve">ул. Центральная, 96б, </w:t>
            </w:r>
            <w:r w:rsidRPr="005A6E0E">
              <w:rPr>
                <w:sz w:val="13"/>
                <w:szCs w:val="13"/>
              </w:rPr>
              <w:br/>
              <w:t>котельная № 12</w:t>
            </w:r>
          </w:p>
        </w:tc>
        <w:tc>
          <w:tcPr>
            <w:tcW w:w="642" w:type="dxa"/>
            <w:tcBorders>
              <w:top w:val="single" w:sz="4" w:space="0" w:color="auto"/>
              <w:left w:val="single" w:sz="4" w:space="0" w:color="auto"/>
              <w:bottom w:val="single" w:sz="4" w:space="0" w:color="auto"/>
              <w:right w:val="single" w:sz="4" w:space="0" w:color="auto"/>
            </w:tcBorders>
            <w:vAlign w:val="center"/>
            <w:hideMark/>
          </w:tcPr>
          <w:p w14:paraId="4D840DB7"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5E0F0084"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0093BC65" w14:textId="77777777" w:rsidR="005A6E0E" w:rsidRPr="005A6E0E" w:rsidRDefault="005A6E0E" w:rsidP="005A6E0E">
            <w:pPr>
              <w:jc w:val="center"/>
              <w:rPr>
                <w:sz w:val="13"/>
                <w:szCs w:val="13"/>
              </w:rPr>
            </w:pPr>
            <w:r w:rsidRPr="005A6E0E">
              <w:rPr>
                <w:sz w:val="13"/>
                <w:szCs w:val="13"/>
              </w:rPr>
              <w:t>-</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3EAF2C82"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614B4B72" w14:textId="77777777" w:rsidR="005A6E0E" w:rsidRPr="005A6E0E" w:rsidRDefault="005A6E0E" w:rsidP="005A6E0E">
            <w:pPr>
              <w:jc w:val="center"/>
              <w:rPr>
                <w:sz w:val="13"/>
                <w:szCs w:val="13"/>
              </w:rPr>
            </w:pPr>
            <w:r w:rsidRPr="005A6E0E">
              <w:rPr>
                <w:sz w:val="13"/>
                <w:szCs w:val="13"/>
              </w:rPr>
              <w:t>2,4</w:t>
            </w:r>
          </w:p>
        </w:tc>
        <w:tc>
          <w:tcPr>
            <w:tcW w:w="642" w:type="dxa"/>
            <w:tcBorders>
              <w:top w:val="single" w:sz="4" w:space="0" w:color="auto"/>
              <w:left w:val="single" w:sz="4" w:space="0" w:color="auto"/>
              <w:bottom w:val="single" w:sz="4" w:space="0" w:color="auto"/>
              <w:right w:val="single" w:sz="4" w:space="0" w:color="auto"/>
            </w:tcBorders>
            <w:vAlign w:val="center"/>
            <w:hideMark/>
          </w:tcPr>
          <w:p w14:paraId="209A4003"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589686A2"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21B7E300" w14:textId="77777777" w:rsidR="005A6E0E" w:rsidRPr="005A6E0E" w:rsidRDefault="005A6E0E" w:rsidP="005A6E0E">
            <w:pPr>
              <w:jc w:val="center"/>
              <w:rPr>
                <w:sz w:val="13"/>
                <w:szCs w:val="13"/>
              </w:rPr>
            </w:pPr>
            <w:r w:rsidRPr="005A6E0E">
              <w:rPr>
                <w:sz w:val="13"/>
                <w:szCs w:val="13"/>
              </w:rPr>
              <w:t>-</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268C2AED"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6A579B37" w14:textId="77777777" w:rsidR="005A6E0E" w:rsidRPr="005A6E0E" w:rsidRDefault="005A6E0E" w:rsidP="005A6E0E">
            <w:pPr>
              <w:jc w:val="center"/>
              <w:rPr>
                <w:sz w:val="13"/>
                <w:szCs w:val="13"/>
              </w:rPr>
            </w:pPr>
            <w:r w:rsidRPr="005A6E0E">
              <w:rPr>
                <w:sz w:val="13"/>
                <w:szCs w:val="13"/>
              </w:rPr>
              <w:t>2,4</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3DEA7402" w14:textId="77777777" w:rsidR="005A6E0E" w:rsidRPr="005A6E0E" w:rsidRDefault="005A6E0E" w:rsidP="005A6E0E">
            <w:pPr>
              <w:jc w:val="center"/>
              <w:rPr>
                <w:sz w:val="13"/>
                <w:szCs w:val="13"/>
              </w:rPr>
            </w:pPr>
            <w:r w:rsidRPr="005A6E0E">
              <w:rPr>
                <w:sz w:val="13"/>
                <w:szCs w:val="13"/>
              </w:rPr>
              <w:t>2015</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66714133" w14:textId="77777777" w:rsidR="005A6E0E" w:rsidRPr="005A6E0E" w:rsidRDefault="005A6E0E" w:rsidP="005A6E0E">
            <w:pPr>
              <w:jc w:val="center"/>
              <w:rPr>
                <w:sz w:val="13"/>
                <w:szCs w:val="13"/>
              </w:rPr>
            </w:pPr>
            <w:r w:rsidRPr="005A6E0E">
              <w:rPr>
                <w:sz w:val="13"/>
                <w:szCs w:val="13"/>
              </w:rPr>
              <w:t>2015</w:t>
            </w:r>
          </w:p>
        </w:tc>
      </w:tr>
      <w:tr w:rsidR="005A6E0E" w:rsidRPr="005A6E0E" w14:paraId="15CAB8F8" w14:textId="77777777" w:rsidTr="00CD712F">
        <w:trPr>
          <w:gridAfter w:val="1"/>
          <w:wAfter w:w="9"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07A27164" w14:textId="77777777" w:rsidR="005A6E0E" w:rsidRPr="005A6E0E" w:rsidRDefault="005A6E0E" w:rsidP="005A6E0E">
            <w:pPr>
              <w:jc w:val="center"/>
              <w:rPr>
                <w:sz w:val="13"/>
                <w:szCs w:val="13"/>
              </w:rPr>
            </w:pPr>
            <w:r w:rsidRPr="005A6E0E">
              <w:rPr>
                <w:sz w:val="13"/>
                <w:szCs w:val="13"/>
              </w:rPr>
              <w:t>3.2.26</w:t>
            </w:r>
          </w:p>
        </w:tc>
        <w:tc>
          <w:tcPr>
            <w:tcW w:w="2407" w:type="dxa"/>
            <w:tcBorders>
              <w:top w:val="single" w:sz="4" w:space="0" w:color="auto"/>
              <w:left w:val="single" w:sz="4" w:space="0" w:color="auto"/>
              <w:bottom w:val="single" w:sz="4" w:space="0" w:color="auto"/>
              <w:right w:val="single" w:sz="4" w:space="0" w:color="auto"/>
            </w:tcBorders>
            <w:vAlign w:val="center"/>
            <w:hideMark/>
          </w:tcPr>
          <w:p w14:paraId="7DE4CF15" w14:textId="77777777" w:rsidR="005A6E0E" w:rsidRPr="005A6E0E" w:rsidRDefault="005A6E0E" w:rsidP="005A6E0E">
            <w:pPr>
              <w:jc w:val="center"/>
              <w:rPr>
                <w:sz w:val="13"/>
                <w:szCs w:val="13"/>
              </w:rPr>
            </w:pPr>
            <w:r w:rsidRPr="005A6E0E">
              <w:rPr>
                <w:sz w:val="13"/>
                <w:szCs w:val="13"/>
              </w:rPr>
              <w:t>Установка системы ХВО</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4DE95CF4" w14:textId="77777777" w:rsidR="005A6E0E" w:rsidRPr="005A6E0E" w:rsidRDefault="005A6E0E" w:rsidP="005A6E0E">
            <w:pPr>
              <w:jc w:val="center"/>
              <w:rPr>
                <w:sz w:val="13"/>
                <w:szCs w:val="13"/>
              </w:rPr>
            </w:pPr>
            <w:r w:rsidRPr="005A6E0E">
              <w:rPr>
                <w:sz w:val="13"/>
                <w:szCs w:val="13"/>
              </w:rPr>
              <w:t>-</w:t>
            </w:r>
          </w:p>
        </w:tc>
        <w:tc>
          <w:tcPr>
            <w:tcW w:w="657" w:type="dxa"/>
            <w:tcBorders>
              <w:top w:val="single" w:sz="4" w:space="0" w:color="auto"/>
              <w:left w:val="single" w:sz="4" w:space="0" w:color="auto"/>
              <w:bottom w:val="single" w:sz="4" w:space="0" w:color="auto"/>
              <w:right w:val="single" w:sz="4" w:space="0" w:color="auto"/>
            </w:tcBorders>
            <w:vAlign w:val="center"/>
            <w:hideMark/>
          </w:tcPr>
          <w:p w14:paraId="0C9FCE17" w14:textId="77777777" w:rsidR="005A6E0E" w:rsidRPr="005A6E0E" w:rsidRDefault="005A6E0E" w:rsidP="005A6E0E">
            <w:pPr>
              <w:jc w:val="center"/>
              <w:rPr>
                <w:sz w:val="13"/>
                <w:szCs w:val="13"/>
              </w:rPr>
            </w:pPr>
            <w:r w:rsidRPr="005A6E0E">
              <w:rPr>
                <w:sz w:val="13"/>
                <w:szCs w:val="13"/>
              </w:rPr>
              <w:t>-</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9B20CD6" w14:textId="77777777" w:rsidR="005A6E0E" w:rsidRPr="005A6E0E" w:rsidRDefault="005A6E0E" w:rsidP="005A6E0E">
            <w:pPr>
              <w:jc w:val="center"/>
              <w:rPr>
                <w:sz w:val="13"/>
                <w:szCs w:val="13"/>
              </w:rPr>
            </w:pPr>
            <w:r w:rsidRPr="005A6E0E">
              <w:rPr>
                <w:sz w:val="13"/>
                <w:szCs w:val="13"/>
              </w:rPr>
              <w:t xml:space="preserve">с. Тарасово, </w:t>
            </w:r>
            <w:r w:rsidRPr="005A6E0E">
              <w:rPr>
                <w:sz w:val="13"/>
                <w:szCs w:val="13"/>
              </w:rPr>
              <w:br/>
              <w:t xml:space="preserve">ул. Центральная, 96б, </w:t>
            </w:r>
            <w:r w:rsidRPr="005A6E0E">
              <w:rPr>
                <w:sz w:val="13"/>
                <w:szCs w:val="13"/>
              </w:rPr>
              <w:br/>
              <w:t>котельная № 12</w:t>
            </w:r>
          </w:p>
        </w:tc>
        <w:tc>
          <w:tcPr>
            <w:tcW w:w="642" w:type="dxa"/>
            <w:tcBorders>
              <w:top w:val="single" w:sz="4" w:space="0" w:color="auto"/>
              <w:left w:val="single" w:sz="4" w:space="0" w:color="auto"/>
              <w:bottom w:val="single" w:sz="4" w:space="0" w:color="auto"/>
              <w:right w:val="single" w:sz="4" w:space="0" w:color="auto"/>
            </w:tcBorders>
            <w:vAlign w:val="center"/>
            <w:hideMark/>
          </w:tcPr>
          <w:p w14:paraId="6EA36EB1"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0EDA6D4C"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6C9FACC9" w14:textId="77777777" w:rsidR="005A6E0E" w:rsidRPr="005A6E0E" w:rsidRDefault="005A6E0E" w:rsidP="005A6E0E">
            <w:pPr>
              <w:jc w:val="center"/>
              <w:rPr>
                <w:sz w:val="13"/>
                <w:szCs w:val="13"/>
              </w:rPr>
            </w:pPr>
            <w:r w:rsidRPr="005A6E0E">
              <w:rPr>
                <w:sz w:val="13"/>
                <w:szCs w:val="13"/>
              </w:rPr>
              <w:t>-</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44B4935B"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5E85D91B" w14:textId="77777777" w:rsidR="005A6E0E" w:rsidRPr="005A6E0E" w:rsidRDefault="005A6E0E" w:rsidP="005A6E0E">
            <w:pPr>
              <w:jc w:val="center"/>
              <w:rPr>
                <w:sz w:val="13"/>
                <w:szCs w:val="13"/>
              </w:rPr>
            </w:pPr>
            <w:r w:rsidRPr="005A6E0E">
              <w:rPr>
                <w:sz w:val="13"/>
                <w:szCs w:val="13"/>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4FE6D2D9"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6533BA34"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0C7B41E6" w14:textId="77777777" w:rsidR="005A6E0E" w:rsidRPr="005A6E0E" w:rsidRDefault="005A6E0E" w:rsidP="005A6E0E">
            <w:pPr>
              <w:jc w:val="center"/>
              <w:rPr>
                <w:sz w:val="13"/>
                <w:szCs w:val="13"/>
              </w:rPr>
            </w:pPr>
            <w:r w:rsidRPr="005A6E0E">
              <w:rPr>
                <w:sz w:val="13"/>
                <w:szCs w:val="13"/>
              </w:rPr>
              <w:t>-</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6F9BC255"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457B3668" w14:textId="77777777" w:rsidR="005A6E0E" w:rsidRPr="005A6E0E" w:rsidRDefault="005A6E0E" w:rsidP="005A6E0E">
            <w:pPr>
              <w:jc w:val="center"/>
              <w:rPr>
                <w:sz w:val="13"/>
                <w:szCs w:val="13"/>
              </w:rPr>
            </w:pPr>
            <w:r w:rsidRPr="005A6E0E">
              <w:rPr>
                <w:sz w:val="13"/>
                <w:szCs w:val="13"/>
              </w:rPr>
              <w:t>-</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2E3139E" w14:textId="77777777" w:rsidR="005A6E0E" w:rsidRPr="005A6E0E" w:rsidRDefault="005A6E0E" w:rsidP="005A6E0E">
            <w:pPr>
              <w:jc w:val="center"/>
              <w:rPr>
                <w:sz w:val="13"/>
                <w:szCs w:val="13"/>
              </w:rPr>
            </w:pPr>
            <w:r w:rsidRPr="005A6E0E">
              <w:rPr>
                <w:sz w:val="13"/>
                <w:szCs w:val="13"/>
              </w:rPr>
              <w:t>2015</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7C745416" w14:textId="77777777" w:rsidR="005A6E0E" w:rsidRPr="005A6E0E" w:rsidRDefault="005A6E0E" w:rsidP="005A6E0E">
            <w:pPr>
              <w:jc w:val="center"/>
              <w:rPr>
                <w:sz w:val="13"/>
                <w:szCs w:val="13"/>
              </w:rPr>
            </w:pPr>
            <w:r w:rsidRPr="005A6E0E">
              <w:rPr>
                <w:sz w:val="13"/>
                <w:szCs w:val="13"/>
              </w:rPr>
              <w:t>2015</w:t>
            </w:r>
          </w:p>
        </w:tc>
      </w:tr>
      <w:tr w:rsidR="005A6E0E" w:rsidRPr="005A6E0E" w14:paraId="569F001B" w14:textId="77777777" w:rsidTr="00CD712F">
        <w:trPr>
          <w:gridAfter w:val="1"/>
          <w:wAfter w:w="9"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1D26C801" w14:textId="77777777" w:rsidR="005A6E0E" w:rsidRPr="005A6E0E" w:rsidRDefault="005A6E0E" w:rsidP="005A6E0E">
            <w:pPr>
              <w:jc w:val="center"/>
              <w:rPr>
                <w:sz w:val="13"/>
                <w:szCs w:val="13"/>
              </w:rPr>
            </w:pPr>
            <w:r w:rsidRPr="005A6E0E">
              <w:rPr>
                <w:sz w:val="13"/>
                <w:szCs w:val="13"/>
              </w:rPr>
              <w:t>3.2.27</w:t>
            </w:r>
          </w:p>
        </w:tc>
        <w:tc>
          <w:tcPr>
            <w:tcW w:w="2407" w:type="dxa"/>
            <w:tcBorders>
              <w:top w:val="single" w:sz="4" w:space="0" w:color="auto"/>
              <w:left w:val="single" w:sz="4" w:space="0" w:color="auto"/>
              <w:bottom w:val="single" w:sz="4" w:space="0" w:color="auto"/>
              <w:right w:val="single" w:sz="4" w:space="0" w:color="auto"/>
            </w:tcBorders>
            <w:vAlign w:val="center"/>
            <w:hideMark/>
          </w:tcPr>
          <w:p w14:paraId="73D393E5" w14:textId="77777777" w:rsidR="005A6E0E" w:rsidRPr="005A6E0E" w:rsidRDefault="005A6E0E" w:rsidP="005A6E0E">
            <w:pPr>
              <w:jc w:val="center"/>
              <w:rPr>
                <w:sz w:val="13"/>
                <w:szCs w:val="13"/>
              </w:rPr>
            </w:pPr>
            <w:r w:rsidRPr="005A6E0E">
              <w:rPr>
                <w:sz w:val="13"/>
                <w:szCs w:val="13"/>
              </w:rPr>
              <w:t>Установка системы ХВО</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16DDA79D" w14:textId="77777777" w:rsidR="005A6E0E" w:rsidRPr="005A6E0E" w:rsidRDefault="005A6E0E" w:rsidP="005A6E0E">
            <w:pPr>
              <w:jc w:val="center"/>
              <w:rPr>
                <w:sz w:val="13"/>
                <w:szCs w:val="13"/>
              </w:rPr>
            </w:pPr>
            <w:r w:rsidRPr="005A6E0E">
              <w:rPr>
                <w:sz w:val="13"/>
                <w:szCs w:val="13"/>
              </w:rPr>
              <w:t>-</w:t>
            </w:r>
          </w:p>
        </w:tc>
        <w:tc>
          <w:tcPr>
            <w:tcW w:w="657" w:type="dxa"/>
            <w:tcBorders>
              <w:top w:val="single" w:sz="4" w:space="0" w:color="auto"/>
              <w:left w:val="single" w:sz="4" w:space="0" w:color="auto"/>
              <w:bottom w:val="single" w:sz="4" w:space="0" w:color="auto"/>
              <w:right w:val="single" w:sz="4" w:space="0" w:color="auto"/>
            </w:tcBorders>
            <w:vAlign w:val="center"/>
            <w:hideMark/>
          </w:tcPr>
          <w:p w14:paraId="5073E968" w14:textId="77777777" w:rsidR="005A6E0E" w:rsidRPr="005A6E0E" w:rsidRDefault="005A6E0E" w:rsidP="005A6E0E">
            <w:pPr>
              <w:jc w:val="center"/>
              <w:rPr>
                <w:sz w:val="13"/>
                <w:szCs w:val="13"/>
              </w:rPr>
            </w:pPr>
            <w:r w:rsidRPr="005A6E0E">
              <w:rPr>
                <w:sz w:val="13"/>
                <w:szCs w:val="13"/>
              </w:rPr>
              <w:t>-</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9CE1D8A" w14:textId="77777777" w:rsidR="005A6E0E" w:rsidRPr="005A6E0E" w:rsidRDefault="005A6E0E" w:rsidP="005A6E0E">
            <w:pPr>
              <w:jc w:val="center"/>
              <w:rPr>
                <w:sz w:val="13"/>
                <w:szCs w:val="13"/>
              </w:rPr>
            </w:pPr>
            <w:r w:rsidRPr="005A6E0E">
              <w:rPr>
                <w:sz w:val="13"/>
                <w:szCs w:val="13"/>
              </w:rPr>
              <w:t xml:space="preserve">д. Шуринка, </w:t>
            </w:r>
            <w:r w:rsidRPr="005A6E0E">
              <w:rPr>
                <w:sz w:val="13"/>
                <w:szCs w:val="13"/>
              </w:rPr>
              <w:br/>
              <w:t>пер. Школьный, 5а, котельная № 14</w:t>
            </w:r>
          </w:p>
        </w:tc>
        <w:tc>
          <w:tcPr>
            <w:tcW w:w="642" w:type="dxa"/>
            <w:tcBorders>
              <w:top w:val="single" w:sz="4" w:space="0" w:color="auto"/>
              <w:left w:val="single" w:sz="4" w:space="0" w:color="auto"/>
              <w:bottom w:val="single" w:sz="4" w:space="0" w:color="auto"/>
              <w:right w:val="single" w:sz="4" w:space="0" w:color="auto"/>
            </w:tcBorders>
            <w:vAlign w:val="center"/>
            <w:hideMark/>
          </w:tcPr>
          <w:p w14:paraId="434FFA0B"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6E3859B3"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02D622D7" w14:textId="77777777" w:rsidR="005A6E0E" w:rsidRPr="005A6E0E" w:rsidRDefault="005A6E0E" w:rsidP="005A6E0E">
            <w:pPr>
              <w:jc w:val="center"/>
              <w:rPr>
                <w:sz w:val="13"/>
                <w:szCs w:val="13"/>
              </w:rPr>
            </w:pPr>
            <w:r w:rsidRPr="005A6E0E">
              <w:rPr>
                <w:sz w:val="13"/>
                <w:szCs w:val="13"/>
              </w:rPr>
              <w:t>-</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6C033A7D"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52E7C9F1" w14:textId="77777777" w:rsidR="005A6E0E" w:rsidRPr="005A6E0E" w:rsidRDefault="005A6E0E" w:rsidP="005A6E0E">
            <w:pPr>
              <w:jc w:val="center"/>
              <w:rPr>
                <w:sz w:val="13"/>
                <w:szCs w:val="13"/>
              </w:rPr>
            </w:pPr>
            <w:r w:rsidRPr="005A6E0E">
              <w:rPr>
                <w:sz w:val="13"/>
                <w:szCs w:val="13"/>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213B0F20"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71BFF9AA"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6CD9F40E" w14:textId="77777777" w:rsidR="005A6E0E" w:rsidRPr="005A6E0E" w:rsidRDefault="005A6E0E" w:rsidP="005A6E0E">
            <w:pPr>
              <w:jc w:val="center"/>
              <w:rPr>
                <w:sz w:val="13"/>
                <w:szCs w:val="13"/>
              </w:rPr>
            </w:pPr>
            <w:r w:rsidRPr="005A6E0E">
              <w:rPr>
                <w:sz w:val="13"/>
                <w:szCs w:val="13"/>
              </w:rPr>
              <w:t>-</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00749C53"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149DCA89" w14:textId="77777777" w:rsidR="005A6E0E" w:rsidRPr="005A6E0E" w:rsidRDefault="005A6E0E" w:rsidP="005A6E0E">
            <w:pPr>
              <w:jc w:val="center"/>
              <w:rPr>
                <w:sz w:val="13"/>
                <w:szCs w:val="13"/>
              </w:rPr>
            </w:pPr>
            <w:r w:rsidRPr="005A6E0E">
              <w:rPr>
                <w:sz w:val="13"/>
                <w:szCs w:val="13"/>
              </w:rPr>
              <w:t>-</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046FADF6" w14:textId="77777777" w:rsidR="005A6E0E" w:rsidRPr="005A6E0E" w:rsidRDefault="005A6E0E" w:rsidP="005A6E0E">
            <w:pPr>
              <w:jc w:val="center"/>
              <w:rPr>
                <w:sz w:val="13"/>
                <w:szCs w:val="13"/>
              </w:rPr>
            </w:pPr>
            <w:r w:rsidRPr="005A6E0E">
              <w:rPr>
                <w:sz w:val="13"/>
                <w:szCs w:val="13"/>
              </w:rPr>
              <w:t>2016</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4B715A38" w14:textId="77777777" w:rsidR="005A6E0E" w:rsidRPr="005A6E0E" w:rsidRDefault="005A6E0E" w:rsidP="005A6E0E">
            <w:pPr>
              <w:jc w:val="center"/>
              <w:rPr>
                <w:sz w:val="13"/>
                <w:szCs w:val="13"/>
              </w:rPr>
            </w:pPr>
            <w:r w:rsidRPr="005A6E0E">
              <w:rPr>
                <w:sz w:val="13"/>
                <w:szCs w:val="13"/>
              </w:rPr>
              <w:t>2016</w:t>
            </w:r>
          </w:p>
        </w:tc>
      </w:tr>
      <w:tr w:rsidR="005A6E0E" w:rsidRPr="005A6E0E" w14:paraId="597AE81B" w14:textId="77777777" w:rsidTr="00CD712F">
        <w:trPr>
          <w:gridAfter w:val="1"/>
          <w:wAfter w:w="9"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2CD3E13A" w14:textId="77777777" w:rsidR="005A6E0E" w:rsidRPr="005A6E0E" w:rsidRDefault="005A6E0E" w:rsidP="005A6E0E">
            <w:pPr>
              <w:jc w:val="center"/>
              <w:rPr>
                <w:sz w:val="13"/>
                <w:szCs w:val="13"/>
              </w:rPr>
            </w:pPr>
            <w:r w:rsidRPr="005A6E0E">
              <w:rPr>
                <w:sz w:val="13"/>
                <w:szCs w:val="13"/>
              </w:rPr>
              <w:t>3.2.28</w:t>
            </w:r>
          </w:p>
        </w:tc>
        <w:tc>
          <w:tcPr>
            <w:tcW w:w="2407" w:type="dxa"/>
            <w:tcBorders>
              <w:top w:val="single" w:sz="4" w:space="0" w:color="auto"/>
              <w:left w:val="single" w:sz="4" w:space="0" w:color="auto"/>
              <w:bottom w:val="single" w:sz="4" w:space="0" w:color="auto"/>
              <w:right w:val="single" w:sz="4" w:space="0" w:color="auto"/>
            </w:tcBorders>
            <w:vAlign w:val="center"/>
            <w:hideMark/>
          </w:tcPr>
          <w:p w14:paraId="57744A9B" w14:textId="77777777" w:rsidR="005A6E0E" w:rsidRPr="005A6E0E" w:rsidRDefault="005A6E0E" w:rsidP="005A6E0E">
            <w:pPr>
              <w:jc w:val="center"/>
              <w:rPr>
                <w:sz w:val="13"/>
                <w:szCs w:val="13"/>
              </w:rPr>
            </w:pPr>
            <w:r w:rsidRPr="005A6E0E">
              <w:rPr>
                <w:sz w:val="13"/>
                <w:szCs w:val="13"/>
              </w:rPr>
              <w:t>Замена котлов КВр-0,66 и КВр-0,2 на КВр-0,2</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235F02AA" w14:textId="77777777" w:rsidR="005A6E0E" w:rsidRPr="005A6E0E" w:rsidRDefault="005A6E0E" w:rsidP="005A6E0E">
            <w:pPr>
              <w:jc w:val="center"/>
              <w:rPr>
                <w:sz w:val="13"/>
                <w:szCs w:val="13"/>
              </w:rPr>
            </w:pPr>
            <w:r w:rsidRPr="005A6E0E">
              <w:rPr>
                <w:sz w:val="13"/>
                <w:szCs w:val="13"/>
              </w:rPr>
              <w:t>42:11:0105003:557</w:t>
            </w:r>
          </w:p>
        </w:tc>
        <w:tc>
          <w:tcPr>
            <w:tcW w:w="657" w:type="dxa"/>
            <w:tcBorders>
              <w:top w:val="single" w:sz="4" w:space="0" w:color="auto"/>
              <w:left w:val="single" w:sz="4" w:space="0" w:color="auto"/>
              <w:bottom w:val="single" w:sz="4" w:space="0" w:color="auto"/>
              <w:right w:val="single" w:sz="4" w:space="0" w:color="auto"/>
            </w:tcBorders>
            <w:vAlign w:val="center"/>
            <w:hideMark/>
          </w:tcPr>
          <w:p w14:paraId="0EF5EBE2" w14:textId="77777777" w:rsidR="005A6E0E" w:rsidRPr="005A6E0E" w:rsidRDefault="005A6E0E" w:rsidP="005A6E0E">
            <w:pPr>
              <w:jc w:val="center"/>
              <w:rPr>
                <w:sz w:val="13"/>
                <w:szCs w:val="13"/>
              </w:rPr>
            </w:pPr>
            <w:r w:rsidRPr="005A6E0E">
              <w:rPr>
                <w:sz w:val="13"/>
                <w:szCs w:val="13"/>
              </w:rPr>
              <w:t>Котельная</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B66F274" w14:textId="77777777" w:rsidR="005A6E0E" w:rsidRPr="005A6E0E" w:rsidRDefault="005A6E0E" w:rsidP="005A6E0E">
            <w:pPr>
              <w:jc w:val="center"/>
              <w:rPr>
                <w:sz w:val="13"/>
                <w:szCs w:val="13"/>
              </w:rPr>
            </w:pPr>
            <w:r w:rsidRPr="005A6E0E">
              <w:rPr>
                <w:sz w:val="13"/>
                <w:szCs w:val="13"/>
              </w:rPr>
              <w:t xml:space="preserve">с. Журавлево, </w:t>
            </w:r>
            <w:r w:rsidRPr="005A6E0E">
              <w:rPr>
                <w:sz w:val="13"/>
                <w:szCs w:val="13"/>
              </w:rPr>
              <w:br/>
              <w:t>ул. Центральная, 47г, котельная № 15</w:t>
            </w:r>
          </w:p>
        </w:tc>
        <w:tc>
          <w:tcPr>
            <w:tcW w:w="642" w:type="dxa"/>
            <w:tcBorders>
              <w:top w:val="single" w:sz="4" w:space="0" w:color="auto"/>
              <w:left w:val="single" w:sz="4" w:space="0" w:color="auto"/>
              <w:bottom w:val="single" w:sz="4" w:space="0" w:color="auto"/>
              <w:right w:val="single" w:sz="4" w:space="0" w:color="auto"/>
            </w:tcBorders>
            <w:vAlign w:val="center"/>
            <w:hideMark/>
          </w:tcPr>
          <w:p w14:paraId="07700C35"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70910C57"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07936390" w14:textId="77777777" w:rsidR="005A6E0E" w:rsidRPr="005A6E0E" w:rsidRDefault="005A6E0E" w:rsidP="005A6E0E">
            <w:pPr>
              <w:jc w:val="center"/>
              <w:rPr>
                <w:sz w:val="13"/>
                <w:szCs w:val="13"/>
              </w:rPr>
            </w:pPr>
            <w:r w:rsidRPr="005A6E0E">
              <w:rPr>
                <w:sz w:val="13"/>
                <w:szCs w:val="13"/>
              </w:rPr>
              <w:t>-</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3C5F4BD4"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2EECC68E" w14:textId="77777777" w:rsidR="005A6E0E" w:rsidRPr="005A6E0E" w:rsidRDefault="005A6E0E" w:rsidP="005A6E0E">
            <w:pPr>
              <w:jc w:val="center"/>
              <w:rPr>
                <w:sz w:val="13"/>
                <w:szCs w:val="13"/>
              </w:rPr>
            </w:pPr>
            <w:r w:rsidRPr="005A6E0E">
              <w:rPr>
                <w:sz w:val="13"/>
                <w:szCs w:val="13"/>
              </w:rPr>
              <w:t>0,86</w:t>
            </w:r>
          </w:p>
        </w:tc>
        <w:tc>
          <w:tcPr>
            <w:tcW w:w="642" w:type="dxa"/>
            <w:tcBorders>
              <w:top w:val="single" w:sz="4" w:space="0" w:color="auto"/>
              <w:left w:val="single" w:sz="4" w:space="0" w:color="auto"/>
              <w:bottom w:val="single" w:sz="4" w:space="0" w:color="auto"/>
              <w:right w:val="single" w:sz="4" w:space="0" w:color="auto"/>
            </w:tcBorders>
            <w:vAlign w:val="center"/>
            <w:hideMark/>
          </w:tcPr>
          <w:p w14:paraId="4C89F473"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6373C8D3"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6BEC39D1" w14:textId="77777777" w:rsidR="005A6E0E" w:rsidRPr="005A6E0E" w:rsidRDefault="005A6E0E" w:rsidP="005A6E0E">
            <w:pPr>
              <w:jc w:val="center"/>
              <w:rPr>
                <w:sz w:val="13"/>
                <w:szCs w:val="13"/>
              </w:rPr>
            </w:pPr>
            <w:r w:rsidRPr="005A6E0E">
              <w:rPr>
                <w:sz w:val="13"/>
                <w:szCs w:val="13"/>
              </w:rPr>
              <w:t>-</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6072E7BB"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3330E4D9" w14:textId="77777777" w:rsidR="005A6E0E" w:rsidRPr="005A6E0E" w:rsidRDefault="005A6E0E" w:rsidP="005A6E0E">
            <w:pPr>
              <w:jc w:val="center"/>
              <w:rPr>
                <w:sz w:val="13"/>
                <w:szCs w:val="13"/>
              </w:rPr>
            </w:pPr>
            <w:r w:rsidRPr="005A6E0E">
              <w:rPr>
                <w:sz w:val="13"/>
                <w:szCs w:val="13"/>
              </w:rPr>
              <w:t>0,4</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75C83298" w14:textId="77777777" w:rsidR="005A6E0E" w:rsidRPr="005A6E0E" w:rsidRDefault="005A6E0E" w:rsidP="005A6E0E">
            <w:pPr>
              <w:jc w:val="center"/>
              <w:rPr>
                <w:sz w:val="13"/>
                <w:szCs w:val="13"/>
              </w:rPr>
            </w:pPr>
            <w:r w:rsidRPr="005A6E0E">
              <w:rPr>
                <w:sz w:val="13"/>
                <w:szCs w:val="13"/>
              </w:rPr>
              <w:t>2015</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1C49E24A" w14:textId="77777777" w:rsidR="005A6E0E" w:rsidRPr="005A6E0E" w:rsidRDefault="005A6E0E" w:rsidP="005A6E0E">
            <w:pPr>
              <w:jc w:val="center"/>
              <w:rPr>
                <w:sz w:val="13"/>
                <w:szCs w:val="13"/>
              </w:rPr>
            </w:pPr>
            <w:r w:rsidRPr="005A6E0E">
              <w:rPr>
                <w:sz w:val="13"/>
                <w:szCs w:val="13"/>
              </w:rPr>
              <w:t>2015</w:t>
            </w:r>
          </w:p>
        </w:tc>
      </w:tr>
      <w:tr w:rsidR="005A6E0E" w:rsidRPr="005A6E0E" w14:paraId="441C3BC2" w14:textId="77777777" w:rsidTr="00CD712F">
        <w:trPr>
          <w:gridAfter w:val="1"/>
          <w:wAfter w:w="9"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5B2728A0" w14:textId="77777777" w:rsidR="005A6E0E" w:rsidRPr="005A6E0E" w:rsidRDefault="005A6E0E" w:rsidP="005A6E0E">
            <w:pPr>
              <w:jc w:val="center"/>
              <w:rPr>
                <w:sz w:val="13"/>
                <w:szCs w:val="13"/>
              </w:rPr>
            </w:pPr>
            <w:r w:rsidRPr="005A6E0E">
              <w:rPr>
                <w:sz w:val="13"/>
                <w:szCs w:val="13"/>
              </w:rPr>
              <w:t>3.2.29</w:t>
            </w:r>
          </w:p>
        </w:tc>
        <w:tc>
          <w:tcPr>
            <w:tcW w:w="2407" w:type="dxa"/>
            <w:tcBorders>
              <w:top w:val="single" w:sz="4" w:space="0" w:color="auto"/>
              <w:left w:val="single" w:sz="4" w:space="0" w:color="auto"/>
              <w:bottom w:val="single" w:sz="4" w:space="0" w:color="auto"/>
              <w:right w:val="single" w:sz="4" w:space="0" w:color="auto"/>
            </w:tcBorders>
            <w:vAlign w:val="center"/>
            <w:hideMark/>
          </w:tcPr>
          <w:p w14:paraId="084E73A5" w14:textId="77777777" w:rsidR="005A6E0E" w:rsidRPr="005A6E0E" w:rsidRDefault="005A6E0E" w:rsidP="005A6E0E">
            <w:pPr>
              <w:jc w:val="center"/>
              <w:rPr>
                <w:sz w:val="13"/>
                <w:szCs w:val="13"/>
              </w:rPr>
            </w:pPr>
            <w:r w:rsidRPr="005A6E0E">
              <w:rPr>
                <w:sz w:val="13"/>
                <w:szCs w:val="13"/>
              </w:rPr>
              <w:t>Установка системы ХВО</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44B73B89" w14:textId="77777777" w:rsidR="005A6E0E" w:rsidRPr="005A6E0E" w:rsidRDefault="005A6E0E" w:rsidP="005A6E0E">
            <w:pPr>
              <w:jc w:val="center"/>
              <w:rPr>
                <w:sz w:val="13"/>
                <w:szCs w:val="13"/>
              </w:rPr>
            </w:pPr>
            <w:r w:rsidRPr="005A6E0E">
              <w:rPr>
                <w:sz w:val="13"/>
                <w:szCs w:val="13"/>
              </w:rPr>
              <w:t>-</w:t>
            </w:r>
          </w:p>
        </w:tc>
        <w:tc>
          <w:tcPr>
            <w:tcW w:w="657" w:type="dxa"/>
            <w:tcBorders>
              <w:top w:val="single" w:sz="4" w:space="0" w:color="auto"/>
              <w:left w:val="single" w:sz="4" w:space="0" w:color="auto"/>
              <w:bottom w:val="single" w:sz="4" w:space="0" w:color="auto"/>
              <w:right w:val="single" w:sz="4" w:space="0" w:color="auto"/>
            </w:tcBorders>
            <w:vAlign w:val="center"/>
            <w:hideMark/>
          </w:tcPr>
          <w:p w14:paraId="4473D242" w14:textId="77777777" w:rsidR="005A6E0E" w:rsidRPr="005A6E0E" w:rsidRDefault="005A6E0E" w:rsidP="005A6E0E">
            <w:pPr>
              <w:jc w:val="center"/>
              <w:rPr>
                <w:sz w:val="13"/>
                <w:szCs w:val="13"/>
              </w:rPr>
            </w:pPr>
            <w:r w:rsidRPr="005A6E0E">
              <w:rPr>
                <w:sz w:val="13"/>
                <w:szCs w:val="13"/>
              </w:rPr>
              <w:t>-</w:t>
            </w:r>
          </w:p>
        </w:tc>
        <w:tc>
          <w:tcPr>
            <w:tcW w:w="1521" w:type="dxa"/>
            <w:tcBorders>
              <w:top w:val="single" w:sz="4" w:space="0" w:color="auto"/>
              <w:left w:val="single" w:sz="4" w:space="0" w:color="auto"/>
              <w:bottom w:val="single" w:sz="4" w:space="0" w:color="auto"/>
              <w:right w:val="single" w:sz="4" w:space="0" w:color="auto"/>
            </w:tcBorders>
            <w:vAlign w:val="center"/>
            <w:hideMark/>
          </w:tcPr>
          <w:p w14:paraId="2A55FF80" w14:textId="77777777" w:rsidR="005A6E0E" w:rsidRPr="005A6E0E" w:rsidRDefault="005A6E0E" w:rsidP="005A6E0E">
            <w:pPr>
              <w:jc w:val="center"/>
              <w:rPr>
                <w:sz w:val="13"/>
                <w:szCs w:val="13"/>
              </w:rPr>
            </w:pPr>
            <w:r w:rsidRPr="005A6E0E">
              <w:rPr>
                <w:sz w:val="13"/>
                <w:szCs w:val="13"/>
              </w:rPr>
              <w:t xml:space="preserve">с. Журавлево, </w:t>
            </w:r>
            <w:r w:rsidRPr="005A6E0E">
              <w:rPr>
                <w:sz w:val="13"/>
                <w:szCs w:val="13"/>
              </w:rPr>
              <w:br/>
              <w:t>ул. Центральная, 47г, котельная № 15</w:t>
            </w:r>
          </w:p>
        </w:tc>
        <w:tc>
          <w:tcPr>
            <w:tcW w:w="642" w:type="dxa"/>
            <w:tcBorders>
              <w:top w:val="single" w:sz="4" w:space="0" w:color="auto"/>
              <w:left w:val="single" w:sz="4" w:space="0" w:color="auto"/>
              <w:bottom w:val="single" w:sz="4" w:space="0" w:color="auto"/>
              <w:right w:val="single" w:sz="4" w:space="0" w:color="auto"/>
            </w:tcBorders>
            <w:vAlign w:val="center"/>
            <w:hideMark/>
          </w:tcPr>
          <w:p w14:paraId="40379CF4"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308D131C"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2F22E42D" w14:textId="77777777" w:rsidR="005A6E0E" w:rsidRPr="005A6E0E" w:rsidRDefault="005A6E0E" w:rsidP="005A6E0E">
            <w:pPr>
              <w:jc w:val="center"/>
              <w:rPr>
                <w:sz w:val="13"/>
                <w:szCs w:val="13"/>
              </w:rPr>
            </w:pPr>
            <w:r w:rsidRPr="005A6E0E">
              <w:rPr>
                <w:sz w:val="13"/>
                <w:szCs w:val="13"/>
              </w:rPr>
              <w:t>-</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6898655E"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3975AAE1" w14:textId="77777777" w:rsidR="005A6E0E" w:rsidRPr="005A6E0E" w:rsidRDefault="005A6E0E" w:rsidP="005A6E0E">
            <w:pPr>
              <w:jc w:val="center"/>
              <w:rPr>
                <w:sz w:val="13"/>
                <w:szCs w:val="13"/>
              </w:rPr>
            </w:pPr>
            <w:r w:rsidRPr="005A6E0E">
              <w:rPr>
                <w:sz w:val="13"/>
                <w:szCs w:val="13"/>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72294A82"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351C5616"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1B1F6362" w14:textId="77777777" w:rsidR="005A6E0E" w:rsidRPr="005A6E0E" w:rsidRDefault="005A6E0E" w:rsidP="005A6E0E">
            <w:pPr>
              <w:jc w:val="center"/>
              <w:rPr>
                <w:sz w:val="13"/>
                <w:szCs w:val="13"/>
              </w:rPr>
            </w:pPr>
            <w:r w:rsidRPr="005A6E0E">
              <w:rPr>
                <w:sz w:val="13"/>
                <w:szCs w:val="13"/>
              </w:rPr>
              <w:t>-</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1E3474D4"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5D72B4C4" w14:textId="77777777" w:rsidR="005A6E0E" w:rsidRPr="005A6E0E" w:rsidRDefault="005A6E0E" w:rsidP="005A6E0E">
            <w:pPr>
              <w:jc w:val="center"/>
              <w:rPr>
                <w:sz w:val="13"/>
                <w:szCs w:val="13"/>
              </w:rPr>
            </w:pPr>
            <w:r w:rsidRPr="005A6E0E">
              <w:rPr>
                <w:sz w:val="13"/>
                <w:szCs w:val="13"/>
              </w:rPr>
              <w:t>-</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48DB58C" w14:textId="77777777" w:rsidR="005A6E0E" w:rsidRPr="005A6E0E" w:rsidRDefault="005A6E0E" w:rsidP="005A6E0E">
            <w:pPr>
              <w:jc w:val="center"/>
              <w:rPr>
                <w:sz w:val="13"/>
                <w:szCs w:val="13"/>
              </w:rPr>
            </w:pPr>
            <w:r w:rsidRPr="005A6E0E">
              <w:rPr>
                <w:sz w:val="13"/>
                <w:szCs w:val="13"/>
              </w:rPr>
              <w:t>2015</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1B7A7662" w14:textId="77777777" w:rsidR="005A6E0E" w:rsidRPr="005A6E0E" w:rsidRDefault="005A6E0E" w:rsidP="005A6E0E">
            <w:pPr>
              <w:jc w:val="center"/>
              <w:rPr>
                <w:sz w:val="13"/>
                <w:szCs w:val="13"/>
              </w:rPr>
            </w:pPr>
            <w:r w:rsidRPr="005A6E0E">
              <w:rPr>
                <w:sz w:val="13"/>
                <w:szCs w:val="13"/>
              </w:rPr>
              <w:t>2015</w:t>
            </w:r>
          </w:p>
        </w:tc>
      </w:tr>
      <w:tr w:rsidR="005A6E0E" w:rsidRPr="005A6E0E" w14:paraId="0D7D82D0" w14:textId="77777777" w:rsidTr="00CD712F">
        <w:trPr>
          <w:gridAfter w:val="1"/>
          <w:wAfter w:w="9"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0A2D5720" w14:textId="77777777" w:rsidR="005A6E0E" w:rsidRPr="005A6E0E" w:rsidRDefault="005A6E0E" w:rsidP="005A6E0E">
            <w:pPr>
              <w:jc w:val="center"/>
              <w:rPr>
                <w:sz w:val="13"/>
                <w:szCs w:val="13"/>
              </w:rPr>
            </w:pPr>
            <w:r w:rsidRPr="005A6E0E">
              <w:rPr>
                <w:sz w:val="13"/>
                <w:szCs w:val="13"/>
              </w:rPr>
              <w:t>3.2.30</w:t>
            </w:r>
          </w:p>
        </w:tc>
        <w:tc>
          <w:tcPr>
            <w:tcW w:w="2407" w:type="dxa"/>
            <w:tcBorders>
              <w:top w:val="single" w:sz="4" w:space="0" w:color="auto"/>
              <w:left w:val="single" w:sz="4" w:space="0" w:color="auto"/>
              <w:bottom w:val="single" w:sz="4" w:space="0" w:color="auto"/>
              <w:right w:val="single" w:sz="4" w:space="0" w:color="auto"/>
            </w:tcBorders>
            <w:vAlign w:val="center"/>
            <w:hideMark/>
          </w:tcPr>
          <w:p w14:paraId="08740B58" w14:textId="77777777" w:rsidR="005A6E0E" w:rsidRPr="005A6E0E" w:rsidRDefault="005A6E0E" w:rsidP="005A6E0E">
            <w:pPr>
              <w:jc w:val="center"/>
              <w:rPr>
                <w:sz w:val="13"/>
                <w:szCs w:val="13"/>
              </w:rPr>
            </w:pPr>
            <w:r w:rsidRPr="005A6E0E">
              <w:rPr>
                <w:sz w:val="13"/>
                <w:szCs w:val="13"/>
              </w:rPr>
              <w:t>Установка системы ХВО</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66E3E298" w14:textId="77777777" w:rsidR="005A6E0E" w:rsidRPr="005A6E0E" w:rsidRDefault="005A6E0E" w:rsidP="005A6E0E">
            <w:pPr>
              <w:jc w:val="center"/>
              <w:rPr>
                <w:sz w:val="13"/>
                <w:szCs w:val="13"/>
              </w:rPr>
            </w:pPr>
            <w:r w:rsidRPr="005A6E0E">
              <w:rPr>
                <w:sz w:val="13"/>
                <w:szCs w:val="13"/>
              </w:rPr>
              <w:t>-</w:t>
            </w:r>
          </w:p>
        </w:tc>
        <w:tc>
          <w:tcPr>
            <w:tcW w:w="657" w:type="dxa"/>
            <w:tcBorders>
              <w:top w:val="single" w:sz="4" w:space="0" w:color="auto"/>
              <w:left w:val="single" w:sz="4" w:space="0" w:color="auto"/>
              <w:bottom w:val="single" w:sz="4" w:space="0" w:color="auto"/>
              <w:right w:val="single" w:sz="4" w:space="0" w:color="auto"/>
            </w:tcBorders>
            <w:vAlign w:val="center"/>
            <w:hideMark/>
          </w:tcPr>
          <w:p w14:paraId="4F78C0D4" w14:textId="77777777" w:rsidR="005A6E0E" w:rsidRPr="005A6E0E" w:rsidRDefault="005A6E0E" w:rsidP="005A6E0E">
            <w:pPr>
              <w:jc w:val="center"/>
              <w:rPr>
                <w:sz w:val="13"/>
                <w:szCs w:val="13"/>
              </w:rPr>
            </w:pPr>
            <w:r w:rsidRPr="005A6E0E">
              <w:rPr>
                <w:sz w:val="13"/>
                <w:szCs w:val="13"/>
              </w:rPr>
              <w:t>-</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68A5629" w14:textId="77777777" w:rsidR="005A6E0E" w:rsidRPr="005A6E0E" w:rsidRDefault="005A6E0E" w:rsidP="005A6E0E">
            <w:pPr>
              <w:jc w:val="center"/>
              <w:rPr>
                <w:sz w:val="13"/>
                <w:szCs w:val="13"/>
              </w:rPr>
            </w:pPr>
            <w:r w:rsidRPr="005A6E0E">
              <w:rPr>
                <w:sz w:val="13"/>
                <w:szCs w:val="13"/>
              </w:rPr>
              <w:t xml:space="preserve">с. Ваганово, </w:t>
            </w:r>
            <w:r w:rsidRPr="005A6E0E">
              <w:rPr>
                <w:sz w:val="13"/>
                <w:szCs w:val="13"/>
              </w:rPr>
              <w:br/>
              <w:t>ул. Центральная, 3б, котельная № 20</w:t>
            </w:r>
          </w:p>
        </w:tc>
        <w:tc>
          <w:tcPr>
            <w:tcW w:w="642" w:type="dxa"/>
            <w:tcBorders>
              <w:top w:val="single" w:sz="4" w:space="0" w:color="auto"/>
              <w:left w:val="single" w:sz="4" w:space="0" w:color="auto"/>
              <w:bottom w:val="single" w:sz="4" w:space="0" w:color="auto"/>
              <w:right w:val="single" w:sz="4" w:space="0" w:color="auto"/>
            </w:tcBorders>
            <w:vAlign w:val="center"/>
            <w:hideMark/>
          </w:tcPr>
          <w:p w14:paraId="6418583B"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14FDBA82"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64E8D65B" w14:textId="77777777" w:rsidR="005A6E0E" w:rsidRPr="005A6E0E" w:rsidRDefault="005A6E0E" w:rsidP="005A6E0E">
            <w:pPr>
              <w:jc w:val="center"/>
              <w:rPr>
                <w:sz w:val="13"/>
                <w:szCs w:val="13"/>
              </w:rPr>
            </w:pPr>
            <w:r w:rsidRPr="005A6E0E">
              <w:rPr>
                <w:sz w:val="13"/>
                <w:szCs w:val="13"/>
              </w:rPr>
              <w:t>-</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537445B0"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2EA2489B" w14:textId="77777777" w:rsidR="005A6E0E" w:rsidRPr="005A6E0E" w:rsidRDefault="005A6E0E" w:rsidP="005A6E0E">
            <w:pPr>
              <w:jc w:val="center"/>
              <w:rPr>
                <w:sz w:val="13"/>
                <w:szCs w:val="13"/>
              </w:rPr>
            </w:pPr>
            <w:r w:rsidRPr="005A6E0E">
              <w:rPr>
                <w:sz w:val="13"/>
                <w:szCs w:val="13"/>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22C829B8"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73F52F4A"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2024139C" w14:textId="77777777" w:rsidR="005A6E0E" w:rsidRPr="005A6E0E" w:rsidRDefault="005A6E0E" w:rsidP="005A6E0E">
            <w:pPr>
              <w:jc w:val="center"/>
              <w:rPr>
                <w:sz w:val="13"/>
                <w:szCs w:val="13"/>
              </w:rPr>
            </w:pPr>
            <w:r w:rsidRPr="005A6E0E">
              <w:rPr>
                <w:sz w:val="13"/>
                <w:szCs w:val="13"/>
              </w:rPr>
              <w:t>-</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2311068A"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5F349ED1" w14:textId="77777777" w:rsidR="005A6E0E" w:rsidRPr="005A6E0E" w:rsidRDefault="005A6E0E" w:rsidP="005A6E0E">
            <w:pPr>
              <w:jc w:val="center"/>
              <w:rPr>
                <w:sz w:val="13"/>
                <w:szCs w:val="13"/>
              </w:rPr>
            </w:pPr>
            <w:r w:rsidRPr="005A6E0E">
              <w:rPr>
                <w:sz w:val="13"/>
                <w:szCs w:val="13"/>
              </w:rPr>
              <w:t>-</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00BDAB18" w14:textId="77777777" w:rsidR="005A6E0E" w:rsidRPr="005A6E0E" w:rsidRDefault="005A6E0E" w:rsidP="005A6E0E">
            <w:pPr>
              <w:jc w:val="center"/>
              <w:rPr>
                <w:sz w:val="13"/>
                <w:szCs w:val="13"/>
              </w:rPr>
            </w:pPr>
            <w:r w:rsidRPr="005A6E0E">
              <w:rPr>
                <w:sz w:val="13"/>
                <w:szCs w:val="13"/>
              </w:rPr>
              <w:t>2016</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0759722B" w14:textId="77777777" w:rsidR="005A6E0E" w:rsidRPr="005A6E0E" w:rsidRDefault="005A6E0E" w:rsidP="005A6E0E">
            <w:pPr>
              <w:jc w:val="center"/>
              <w:rPr>
                <w:sz w:val="13"/>
                <w:szCs w:val="13"/>
              </w:rPr>
            </w:pPr>
            <w:r w:rsidRPr="005A6E0E">
              <w:rPr>
                <w:sz w:val="13"/>
                <w:szCs w:val="13"/>
              </w:rPr>
              <w:t>2016</w:t>
            </w:r>
          </w:p>
        </w:tc>
      </w:tr>
      <w:tr w:rsidR="005A6E0E" w:rsidRPr="005A6E0E" w14:paraId="3EE2B9A4" w14:textId="77777777" w:rsidTr="00CD712F">
        <w:trPr>
          <w:gridAfter w:val="1"/>
          <w:wAfter w:w="9"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23102478" w14:textId="77777777" w:rsidR="005A6E0E" w:rsidRPr="005A6E0E" w:rsidRDefault="005A6E0E" w:rsidP="005A6E0E">
            <w:pPr>
              <w:jc w:val="center"/>
              <w:rPr>
                <w:sz w:val="13"/>
                <w:szCs w:val="13"/>
              </w:rPr>
            </w:pPr>
            <w:r w:rsidRPr="005A6E0E">
              <w:rPr>
                <w:sz w:val="13"/>
                <w:szCs w:val="13"/>
              </w:rPr>
              <w:t>3.2.31</w:t>
            </w:r>
          </w:p>
        </w:tc>
        <w:tc>
          <w:tcPr>
            <w:tcW w:w="2407" w:type="dxa"/>
            <w:tcBorders>
              <w:top w:val="single" w:sz="4" w:space="0" w:color="auto"/>
              <w:left w:val="single" w:sz="4" w:space="0" w:color="auto"/>
              <w:bottom w:val="single" w:sz="4" w:space="0" w:color="auto"/>
              <w:right w:val="single" w:sz="4" w:space="0" w:color="auto"/>
            </w:tcBorders>
            <w:vAlign w:val="center"/>
            <w:hideMark/>
          </w:tcPr>
          <w:p w14:paraId="3D53C295" w14:textId="77777777" w:rsidR="005A6E0E" w:rsidRPr="005A6E0E" w:rsidRDefault="005A6E0E" w:rsidP="005A6E0E">
            <w:pPr>
              <w:jc w:val="center"/>
              <w:rPr>
                <w:sz w:val="13"/>
                <w:szCs w:val="13"/>
              </w:rPr>
            </w:pPr>
            <w:r w:rsidRPr="005A6E0E">
              <w:rPr>
                <w:sz w:val="13"/>
                <w:szCs w:val="13"/>
              </w:rPr>
              <w:t xml:space="preserve">Замена котлов Сибирь-7М </w:t>
            </w:r>
            <w:r w:rsidRPr="005A6E0E">
              <w:rPr>
                <w:sz w:val="13"/>
                <w:szCs w:val="13"/>
              </w:rPr>
              <w:br/>
              <w:t>на КВр-0,8</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515CAC0D" w14:textId="77777777" w:rsidR="005A6E0E" w:rsidRPr="005A6E0E" w:rsidRDefault="005A6E0E" w:rsidP="005A6E0E">
            <w:pPr>
              <w:jc w:val="center"/>
              <w:rPr>
                <w:sz w:val="13"/>
                <w:szCs w:val="13"/>
              </w:rPr>
            </w:pPr>
            <w:r w:rsidRPr="005A6E0E">
              <w:rPr>
                <w:sz w:val="13"/>
                <w:szCs w:val="13"/>
              </w:rPr>
              <w:t>42:11:0106004:180</w:t>
            </w:r>
          </w:p>
        </w:tc>
        <w:tc>
          <w:tcPr>
            <w:tcW w:w="657" w:type="dxa"/>
            <w:tcBorders>
              <w:top w:val="single" w:sz="4" w:space="0" w:color="auto"/>
              <w:left w:val="single" w:sz="4" w:space="0" w:color="auto"/>
              <w:bottom w:val="single" w:sz="4" w:space="0" w:color="auto"/>
              <w:right w:val="single" w:sz="4" w:space="0" w:color="auto"/>
            </w:tcBorders>
            <w:vAlign w:val="center"/>
            <w:hideMark/>
          </w:tcPr>
          <w:p w14:paraId="6B414FAD" w14:textId="77777777" w:rsidR="005A6E0E" w:rsidRPr="005A6E0E" w:rsidRDefault="005A6E0E" w:rsidP="005A6E0E">
            <w:pPr>
              <w:jc w:val="center"/>
              <w:rPr>
                <w:sz w:val="13"/>
                <w:szCs w:val="13"/>
              </w:rPr>
            </w:pPr>
            <w:r w:rsidRPr="005A6E0E">
              <w:rPr>
                <w:sz w:val="13"/>
                <w:szCs w:val="13"/>
              </w:rPr>
              <w:t>Котельная</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39AA1B3" w14:textId="77777777" w:rsidR="005A6E0E" w:rsidRPr="005A6E0E" w:rsidRDefault="005A6E0E" w:rsidP="005A6E0E">
            <w:pPr>
              <w:jc w:val="center"/>
              <w:rPr>
                <w:sz w:val="13"/>
                <w:szCs w:val="13"/>
              </w:rPr>
            </w:pPr>
            <w:r w:rsidRPr="005A6E0E">
              <w:rPr>
                <w:sz w:val="13"/>
                <w:szCs w:val="13"/>
              </w:rPr>
              <w:t xml:space="preserve">с. Лебеди, </w:t>
            </w:r>
            <w:r w:rsidRPr="005A6E0E">
              <w:rPr>
                <w:sz w:val="13"/>
                <w:szCs w:val="13"/>
              </w:rPr>
              <w:br/>
              <w:t>ул. Центральная, 38, котельная № 27</w:t>
            </w:r>
          </w:p>
        </w:tc>
        <w:tc>
          <w:tcPr>
            <w:tcW w:w="642" w:type="dxa"/>
            <w:tcBorders>
              <w:top w:val="single" w:sz="4" w:space="0" w:color="auto"/>
              <w:left w:val="single" w:sz="4" w:space="0" w:color="auto"/>
              <w:bottom w:val="single" w:sz="4" w:space="0" w:color="auto"/>
              <w:right w:val="single" w:sz="4" w:space="0" w:color="auto"/>
            </w:tcBorders>
            <w:vAlign w:val="center"/>
            <w:hideMark/>
          </w:tcPr>
          <w:p w14:paraId="1E3A21A0"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3728C98C"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32C8D235" w14:textId="77777777" w:rsidR="005A6E0E" w:rsidRPr="005A6E0E" w:rsidRDefault="005A6E0E" w:rsidP="005A6E0E">
            <w:pPr>
              <w:jc w:val="center"/>
              <w:rPr>
                <w:sz w:val="13"/>
                <w:szCs w:val="13"/>
              </w:rPr>
            </w:pPr>
            <w:r w:rsidRPr="005A6E0E">
              <w:rPr>
                <w:sz w:val="13"/>
                <w:szCs w:val="13"/>
              </w:rPr>
              <w:t>-</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5D3506A1"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564C4459" w14:textId="77777777" w:rsidR="005A6E0E" w:rsidRPr="005A6E0E" w:rsidRDefault="005A6E0E" w:rsidP="005A6E0E">
            <w:pPr>
              <w:jc w:val="center"/>
              <w:rPr>
                <w:sz w:val="13"/>
                <w:szCs w:val="13"/>
              </w:rPr>
            </w:pPr>
            <w:r w:rsidRPr="005A6E0E">
              <w:rPr>
                <w:sz w:val="13"/>
                <w:szCs w:val="13"/>
              </w:rPr>
              <w:t>1,6</w:t>
            </w:r>
          </w:p>
        </w:tc>
        <w:tc>
          <w:tcPr>
            <w:tcW w:w="642" w:type="dxa"/>
            <w:tcBorders>
              <w:top w:val="single" w:sz="4" w:space="0" w:color="auto"/>
              <w:left w:val="single" w:sz="4" w:space="0" w:color="auto"/>
              <w:bottom w:val="single" w:sz="4" w:space="0" w:color="auto"/>
              <w:right w:val="single" w:sz="4" w:space="0" w:color="auto"/>
            </w:tcBorders>
            <w:vAlign w:val="center"/>
            <w:hideMark/>
          </w:tcPr>
          <w:p w14:paraId="46E6FFD2"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26F0EDF0"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03E4D114" w14:textId="77777777" w:rsidR="005A6E0E" w:rsidRPr="005A6E0E" w:rsidRDefault="005A6E0E" w:rsidP="005A6E0E">
            <w:pPr>
              <w:jc w:val="center"/>
              <w:rPr>
                <w:sz w:val="13"/>
                <w:szCs w:val="13"/>
              </w:rPr>
            </w:pPr>
            <w:r w:rsidRPr="005A6E0E">
              <w:rPr>
                <w:sz w:val="13"/>
                <w:szCs w:val="13"/>
              </w:rPr>
              <w:t>-</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7C35AB47"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31F8B9C8" w14:textId="77777777" w:rsidR="005A6E0E" w:rsidRPr="005A6E0E" w:rsidRDefault="005A6E0E" w:rsidP="005A6E0E">
            <w:pPr>
              <w:jc w:val="center"/>
              <w:rPr>
                <w:sz w:val="13"/>
                <w:szCs w:val="13"/>
              </w:rPr>
            </w:pPr>
            <w:r w:rsidRPr="005A6E0E">
              <w:rPr>
                <w:sz w:val="13"/>
                <w:szCs w:val="13"/>
              </w:rPr>
              <w:t>1,6</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2DFBF238" w14:textId="77777777" w:rsidR="005A6E0E" w:rsidRPr="005A6E0E" w:rsidRDefault="005A6E0E" w:rsidP="005A6E0E">
            <w:pPr>
              <w:jc w:val="center"/>
              <w:rPr>
                <w:sz w:val="13"/>
                <w:szCs w:val="13"/>
              </w:rPr>
            </w:pPr>
            <w:r w:rsidRPr="005A6E0E">
              <w:rPr>
                <w:sz w:val="13"/>
                <w:szCs w:val="13"/>
              </w:rPr>
              <w:t>2015</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3588098A" w14:textId="77777777" w:rsidR="005A6E0E" w:rsidRPr="005A6E0E" w:rsidRDefault="005A6E0E" w:rsidP="005A6E0E">
            <w:pPr>
              <w:jc w:val="center"/>
              <w:rPr>
                <w:sz w:val="13"/>
                <w:szCs w:val="13"/>
              </w:rPr>
            </w:pPr>
            <w:r w:rsidRPr="005A6E0E">
              <w:rPr>
                <w:sz w:val="13"/>
                <w:szCs w:val="13"/>
              </w:rPr>
              <w:t>2015</w:t>
            </w:r>
          </w:p>
        </w:tc>
      </w:tr>
      <w:tr w:rsidR="005A6E0E" w:rsidRPr="005A6E0E" w14:paraId="0FF9A325" w14:textId="77777777" w:rsidTr="00CD712F">
        <w:trPr>
          <w:gridAfter w:val="1"/>
          <w:wAfter w:w="9"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1AF89F7F" w14:textId="77777777" w:rsidR="005A6E0E" w:rsidRPr="005A6E0E" w:rsidRDefault="005A6E0E" w:rsidP="005A6E0E">
            <w:pPr>
              <w:jc w:val="center"/>
              <w:rPr>
                <w:sz w:val="13"/>
                <w:szCs w:val="13"/>
              </w:rPr>
            </w:pPr>
            <w:r w:rsidRPr="005A6E0E">
              <w:rPr>
                <w:sz w:val="13"/>
                <w:szCs w:val="13"/>
              </w:rPr>
              <w:t>3.2.32</w:t>
            </w:r>
          </w:p>
        </w:tc>
        <w:tc>
          <w:tcPr>
            <w:tcW w:w="2407" w:type="dxa"/>
            <w:tcBorders>
              <w:top w:val="single" w:sz="4" w:space="0" w:color="auto"/>
              <w:left w:val="single" w:sz="4" w:space="0" w:color="auto"/>
              <w:bottom w:val="single" w:sz="4" w:space="0" w:color="auto"/>
              <w:right w:val="single" w:sz="4" w:space="0" w:color="auto"/>
            </w:tcBorders>
            <w:vAlign w:val="center"/>
            <w:hideMark/>
          </w:tcPr>
          <w:p w14:paraId="4F0B9996" w14:textId="77777777" w:rsidR="005A6E0E" w:rsidRPr="005A6E0E" w:rsidRDefault="005A6E0E" w:rsidP="005A6E0E">
            <w:pPr>
              <w:jc w:val="center"/>
              <w:rPr>
                <w:sz w:val="13"/>
                <w:szCs w:val="13"/>
              </w:rPr>
            </w:pPr>
            <w:r w:rsidRPr="005A6E0E">
              <w:rPr>
                <w:sz w:val="13"/>
                <w:szCs w:val="13"/>
              </w:rPr>
              <w:t>Установка системы ХВО</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0B0FF027" w14:textId="77777777" w:rsidR="005A6E0E" w:rsidRPr="005A6E0E" w:rsidRDefault="005A6E0E" w:rsidP="005A6E0E">
            <w:pPr>
              <w:jc w:val="center"/>
              <w:rPr>
                <w:sz w:val="13"/>
                <w:szCs w:val="13"/>
              </w:rPr>
            </w:pPr>
            <w:r w:rsidRPr="005A6E0E">
              <w:rPr>
                <w:sz w:val="13"/>
                <w:szCs w:val="13"/>
              </w:rPr>
              <w:t>-</w:t>
            </w:r>
          </w:p>
        </w:tc>
        <w:tc>
          <w:tcPr>
            <w:tcW w:w="657" w:type="dxa"/>
            <w:tcBorders>
              <w:top w:val="single" w:sz="4" w:space="0" w:color="auto"/>
              <w:left w:val="single" w:sz="4" w:space="0" w:color="auto"/>
              <w:bottom w:val="single" w:sz="4" w:space="0" w:color="auto"/>
              <w:right w:val="single" w:sz="4" w:space="0" w:color="auto"/>
            </w:tcBorders>
            <w:vAlign w:val="center"/>
            <w:hideMark/>
          </w:tcPr>
          <w:p w14:paraId="7D7CC7C7" w14:textId="77777777" w:rsidR="005A6E0E" w:rsidRPr="005A6E0E" w:rsidRDefault="005A6E0E" w:rsidP="005A6E0E">
            <w:pPr>
              <w:jc w:val="center"/>
              <w:rPr>
                <w:sz w:val="13"/>
                <w:szCs w:val="13"/>
              </w:rPr>
            </w:pPr>
            <w:r w:rsidRPr="005A6E0E">
              <w:rPr>
                <w:sz w:val="13"/>
                <w:szCs w:val="13"/>
              </w:rPr>
              <w:t>-</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70925AA" w14:textId="77777777" w:rsidR="005A6E0E" w:rsidRPr="005A6E0E" w:rsidRDefault="005A6E0E" w:rsidP="005A6E0E">
            <w:pPr>
              <w:jc w:val="center"/>
              <w:rPr>
                <w:sz w:val="13"/>
                <w:szCs w:val="13"/>
              </w:rPr>
            </w:pPr>
            <w:r w:rsidRPr="005A6E0E">
              <w:rPr>
                <w:sz w:val="13"/>
                <w:szCs w:val="13"/>
              </w:rPr>
              <w:t xml:space="preserve">с. Лебеди, </w:t>
            </w:r>
            <w:r w:rsidRPr="005A6E0E">
              <w:rPr>
                <w:sz w:val="13"/>
                <w:szCs w:val="13"/>
              </w:rPr>
              <w:br/>
              <w:t>ул. Центральная, 38, котельная № 27</w:t>
            </w:r>
          </w:p>
        </w:tc>
        <w:tc>
          <w:tcPr>
            <w:tcW w:w="642" w:type="dxa"/>
            <w:tcBorders>
              <w:top w:val="single" w:sz="4" w:space="0" w:color="auto"/>
              <w:left w:val="single" w:sz="4" w:space="0" w:color="auto"/>
              <w:bottom w:val="single" w:sz="4" w:space="0" w:color="auto"/>
              <w:right w:val="single" w:sz="4" w:space="0" w:color="auto"/>
            </w:tcBorders>
            <w:vAlign w:val="center"/>
            <w:hideMark/>
          </w:tcPr>
          <w:p w14:paraId="74F6B4B6"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377F8EAC"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33912D55" w14:textId="77777777" w:rsidR="005A6E0E" w:rsidRPr="005A6E0E" w:rsidRDefault="005A6E0E" w:rsidP="005A6E0E">
            <w:pPr>
              <w:jc w:val="center"/>
              <w:rPr>
                <w:sz w:val="13"/>
                <w:szCs w:val="13"/>
              </w:rPr>
            </w:pPr>
            <w:r w:rsidRPr="005A6E0E">
              <w:rPr>
                <w:sz w:val="13"/>
                <w:szCs w:val="13"/>
              </w:rPr>
              <w:t>-</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6384EF57"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7DDED829" w14:textId="77777777" w:rsidR="005A6E0E" w:rsidRPr="005A6E0E" w:rsidRDefault="005A6E0E" w:rsidP="005A6E0E">
            <w:pPr>
              <w:jc w:val="center"/>
              <w:rPr>
                <w:sz w:val="13"/>
                <w:szCs w:val="13"/>
              </w:rPr>
            </w:pPr>
            <w:r w:rsidRPr="005A6E0E">
              <w:rPr>
                <w:sz w:val="13"/>
                <w:szCs w:val="13"/>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69178AE3"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4738192E"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4E2AD712" w14:textId="77777777" w:rsidR="005A6E0E" w:rsidRPr="005A6E0E" w:rsidRDefault="005A6E0E" w:rsidP="005A6E0E">
            <w:pPr>
              <w:jc w:val="center"/>
              <w:rPr>
                <w:sz w:val="13"/>
                <w:szCs w:val="13"/>
              </w:rPr>
            </w:pPr>
            <w:r w:rsidRPr="005A6E0E">
              <w:rPr>
                <w:sz w:val="13"/>
                <w:szCs w:val="13"/>
              </w:rPr>
              <w:t>-</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5C89B3D1"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29C43072" w14:textId="77777777" w:rsidR="005A6E0E" w:rsidRPr="005A6E0E" w:rsidRDefault="005A6E0E" w:rsidP="005A6E0E">
            <w:pPr>
              <w:jc w:val="center"/>
              <w:rPr>
                <w:sz w:val="13"/>
                <w:szCs w:val="13"/>
              </w:rPr>
            </w:pPr>
            <w:r w:rsidRPr="005A6E0E">
              <w:rPr>
                <w:sz w:val="13"/>
                <w:szCs w:val="13"/>
              </w:rPr>
              <w:t>-</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66833EE2" w14:textId="77777777" w:rsidR="005A6E0E" w:rsidRPr="005A6E0E" w:rsidRDefault="005A6E0E" w:rsidP="005A6E0E">
            <w:pPr>
              <w:jc w:val="center"/>
              <w:rPr>
                <w:sz w:val="13"/>
                <w:szCs w:val="13"/>
              </w:rPr>
            </w:pPr>
            <w:r w:rsidRPr="005A6E0E">
              <w:rPr>
                <w:sz w:val="13"/>
                <w:szCs w:val="13"/>
              </w:rPr>
              <w:t>2015</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54104A27" w14:textId="77777777" w:rsidR="005A6E0E" w:rsidRPr="005A6E0E" w:rsidRDefault="005A6E0E" w:rsidP="005A6E0E">
            <w:pPr>
              <w:jc w:val="center"/>
              <w:rPr>
                <w:sz w:val="13"/>
                <w:szCs w:val="13"/>
              </w:rPr>
            </w:pPr>
            <w:r w:rsidRPr="005A6E0E">
              <w:rPr>
                <w:sz w:val="13"/>
                <w:szCs w:val="13"/>
              </w:rPr>
              <w:t>2015</w:t>
            </w:r>
          </w:p>
        </w:tc>
      </w:tr>
      <w:tr w:rsidR="005A6E0E" w:rsidRPr="005A6E0E" w14:paraId="1E1CCA5C" w14:textId="77777777" w:rsidTr="00CD712F">
        <w:trPr>
          <w:trHeight w:val="210"/>
          <w:jc w:val="center"/>
        </w:trPr>
        <w:tc>
          <w:tcPr>
            <w:tcW w:w="15234" w:type="dxa"/>
            <w:gridSpan w:val="18"/>
            <w:tcBorders>
              <w:top w:val="single" w:sz="4" w:space="0" w:color="auto"/>
              <w:left w:val="single" w:sz="4" w:space="0" w:color="auto"/>
              <w:bottom w:val="single" w:sz="4" w:space="0" w:color="auto"/>
              <w:right w:val="single" w:sz="4" w:space="0" w:color="auto"/>
            </w:tcBorders>
            <w:vAlign w:val="center"/>
            <w:hideMark/>
          </w:tcPr>
          <w:p w14:paraId="76F48846" w14:textId="77777777" w:rsidR="005A6E0E" w:rsidRPr="005A6E0E" w:rsidRDefault="005A6E0E" w:rsidP="005A6E0E">
            <w:pPr>
              <w:rPr>
                <w:sz w:val="13"/>
                <w:szCs w:val="13"/>
              </w:rPr>
            </w:pPr>
            <w:r w:rsidRPr="005A6E0E">
              <w:rPr>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A6E0E" w:rsidRPr="005A6E0E" w14:paraId="01CFC2BE" w14:textId="77777777" w:rsidTr="00CD712F">
        <w:trPr>
          <w:trHeight w:val="210"/>
          <w:jc w:val="center"/>
        </w:trPr>
        <w:tc>
          <w:tcPr>
            <w:tcW w:w="15234" w:type="dxa"/>
            <w:gridSpan w:val="18"/>
            <w:tcBorders>
              <w:top w:val="single" w:sz="4" w:space="0" w:color="auto"/>
              <w:left w:val="single" w:sz="4" w:space="0" w:color="auto"/>
              <w:bottom w:val="single" w:sz="4" w:space="0" w:color="auto"/>
              <w:right w:val="single" w:sz="4" w:space="0" w:color="auto"/>
            </w:tcBorders>
            <w:vAlign w:val="center"/>
            <w:hideMark/>
          </w:tcPr>
          <w:p w14:paraId="518BF8AC" w14:textId="77777777" w:rsidR="005A6E0E" w:rsidRPr="005A6E0E" w:rsidRDefault="005A6E0E" w:rsidP="005A6E0E">
            <w:pPr>
              <w:rPr>
                <w:sz w:val="13"/>
                <w:szCs w:val="13"/>
              </w:rPr>
            </w:pPr>
            <w:r w:rsidRPr="005A6E0E">
              <w:rPr>
                <w:sz w:val="13"/>
                <w:szCs w:val="13"/>
              </w:rPr>
              <w:t>Группа 5. Вывод из эксплуатации, консервация и демонтаж объектов системы централизованного теплоснабжения</w:t>
            </w:r>
          </w:p>
        </w:tc>
      </w:tr>
      <w:tr w:rsidR="005A6E0E" w:rsidRPr="005A6E0E" w14:paraId="222A0BD9" w14:textId="77777777" w:rsidTr="00CD712F">
        <w:trPr>
          <w:trHeight w:val="210"/>
          <w:jc w:val="center"/>
        </w:trPr>
        <w:tc>
          <w:tcPr>
            <w:tcW w:w="15234" w:type="dxa"/>
            <w:gridSpan w:val="18"/>
            <w:tcBorders>
              <w:top w:val="single" w:sz="4" w:space="0" w:color="auto"/>
              <w:left w:val="single" w:sz="4" w:space="0" w:color="auto"/>
              <w:bottom w:val="single" w:sz="4" w:space="0" w:color="auto"/>
              <w:right w:val="single" w:sz="4" w:space="0" w:color="auto"/>
            </w:tcBorders>
            <w:vAlign w:val="center"/>
            <w:hideMark/>
          </w:tcPr>
          <w:p w14:paraId="1A6EA7DA" w14:textId="77777777" w:rsidR="005A6E0E" w:rsidRPr="005A6E0E" w:rsidRDefault="005A6E0E" w:rsidP="005A6E0E">
            <w:pPr>
              <w:rPr>
                <w:sz w:val="13"/>
                <w:szCs w:val="13"/>
              </w:rPr>
            </w:pPr>
            <w:r w:rsidRPr="005A6E0E">
              <w:rPr>
                <w:sz w:val="13"/>
                <w:szCs w:val="13"/>
              </w:rPr>
              <w:t>5.1. Вывод из эксплуатации, консервация и демонтаж тепловых сетей</w:t>
            </w:r>
          </w:p>
        </w:tc>
      </w:tr>
      <w:tr w:rsidR="005A6E0E" w:rsidRPr="005A6E0E" w14:paraId="46BA980C" w14:textId="77777777" w:rsidTr="00CD712F">
        <w:trPr>
          <w:trHeight w:val="210"/>
          <w:jc w:val="center"/>
        </w:trPr>
        <w:tc>
          <w:tcPr>
            <w:tcW w:w="15234" w:type="dxa"/>
            <w:gridSpan w:val="18"/>
            <w:tcBorders>
              <w:top w:val="single" w:sz="4" w:space="0" w:color="auto"/>
              <w:left w:val="single" w:sz="4" w:space="0" w:color="auto"/>
              <w:bottom w:val="single" w:sz="4" w:space="0" w:color="auto"/>
              <w:right w:val="single" w:sz="4" w:space="0" w:color="auto"/>
            </w:tcBorders>
            <w:vAlign w:val="center"/>
            <w:hideMark/>
          </w:tcPr>
          <w:p w14:paraId="42155069" w14:textId="77777777" w:rsidR="005A6E0E" w:rsidRPr="005A6E0E" w:rsidRDefault="005A6E0E" w:rsidP="005A6E0E">
            <w:pPr>
              <w:rPr>
                <w:sz w:val="13"/>
                <w:szCs w:val="13"/>
              </w:rPr>
            </w:pPr>
            <w:r w:rsidRPr="005A6E0E">
              <w:rPr>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bl>
    <w:p w14:paraId="7F67DE45" w14:textId="77777777" w:rsidR="005A6E0E" w:rsidRPr="005A6E0E" w:rsidRDefault="005A6E0E" w:rsidP="005A6E0E">
      <w:pPr>
        <w:rPr>
          <w:sz w:val="20"/>
          <w:szCs w:val="20"/>
        </w:rPr>
      </w:pPr>
      <w:r w:rsidRPr="005A6E0E">
        <w:rPr>
          <w:sz w:val="20"/>
          <w:szCs w:val="20"/>
        </w:rPr>
        <w:br w:type="page"/>
      </w:r>
    </w:p>
    <w:tbl>
      <w:tblPr>
        <w:tblW w:w="1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2"/>
        <w:gridCol w:w="2409"/>
        <w:gridCol w:w="1281"/>
        <w:gridCol w:w="658"/>
        <w:gridCol w:w="1522"/>
        <w:gridCol w:w="642"/>
        <w:gridCol w:w="808"/>
        <w:gridCol w:w="823"/>
        <w:gridCol w:w="680"/>
        <w:gridCol w:w="620"/>
        <w:gridCol w:w="642"/>
        <w:gridCol w:w="808"/>
        <w:gridCol w:w="823"/>
        <w:gridCol w:w="700"/>
        <w:gridCol w:w="620"/>
        <w:gridCol w:w="760"/>
        <w:gridCol w:w="953"/>
        <w:gridCol w:w="9"/>
      </w:tblGrid>
      <w:tr w:rsidR="005A6E0E" w:rsidRPr="005A6E0E" w14:paraId="0B086332" w14:textId="77777777" w:rsidTr="00CD712F">
        <w:trPr>
          <w:trHeight w:val="21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4EC6FC12" w14:textId="77777777" w:rsidR="005A6E0E" w:rsidRPr="005A6E0E" w:rsidRDefault="005A6E0E" w:rsidP="005A6E0E">
            <w:pPr>
              <w:jc w:val="center"/>
              <w:rPr>
                <w:sz w:val="13"/>
                <w:szCs w:val="13"/>
              </w:rPr>
            </w:pPr>
            <w:r w:rsidRPr="005A6E0E">
              <w:rPr>
                <w:sz w:val="13"/>
                <w:szCs w:val="13"/>
              </w:rPr>
              <w:lastRenderedPageBreak/>
              <w:t>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2C113E2" w14:textId="77777777" w:rsidR="005A6E0E" w:rsidRPr="005A6E0E" w:rsidRDefault="005A6E0E" w:rsidP="005A6E0E">
            <w:pPr>
              <w:jc w:val="center"/>
              <w:rPr>
                <w:sz w:val="13"/>
                <w:szCs w:val="13"/>
              </w:rPr>
            </w:pPr>
            <w:r w:rsidRPr="005A6E0E">
              <w:rPr>
                <w:sz w:val="13"/>
                <w:szCs w:val="13"/>
              </w:rPr>
              <w:t>2</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04249AAC" w14:textId="77777777" w:rsidR="005A6E0E" w:rsidRPr="005A6E0E" w:rsidRDefault="005A6E0E" w:rsidP="005A6E0E">
            <w:pPr>
              <w:jc w:val="center"/>
              <w:rPr>
                <w:sz w:val="13"/>
                <w:szCs w:val="13"/>
              </w:rPr>
            </w:pPr>
            <w:r w:rsidRPr="005A6E0E">
              <w:rPr>
                <w:sz w:val="13"/>
                <w:szCs w:val="13"/>
              </w:rPr>
              <w:t>3</w:t>
            </w:r>
          </w:p>
        </w:tc>
        <w:tc>
          <w:tcPr>
            <w:tcW w:w="658" w:type="dxa"/>
            <w:tcBorders>
              <w:top w:val="single" w:sz="4" w:space="0" w:color="auto"/>
              <w:left w:val="single" w:sz="4" w:space="0" w:color="auto"/>
              <w:bottom w:val="single" w:sz="4" w:space="0" w:color="auto"/>
              <w:right w:val="single" w:sz="4" w:space="0" w:color="auto"/>
            </w:tcBorders>
            <w:noWrap/>
            <w:vAlign w:val="center"/>
            <w:hideMark/>
          </w:tcPr>
          <w:p w14:paraId="0B4E7C99" w14:textId="77777777" w:rsidR="005A6E0E" w:rsidRPr="005A6E0E" w:rsidRDefault="005A6E0E" w:rsidP="005A6E0E">
            <w:pPr>
              <w:jc w:val="center"/>
              <w:rPr>
                <w:sz w:val="13"/>
                <w:szCs w:val="13"/>
              </w:rPr>
            </w:pPr>
            <w:r w:rsidRPr="005A6E0E">
              <w:rPr>
                <w:sz w:val="13"/>
                <w:szCs w:val="13"/>
              </w:rPr>
              <w:t>4</w:t>
            </w:r>
          </w:p>
        </w:tc>
        <w:tc>
          <w:tcPr>
            <w:tcW w:w="1522" w:type="dxa"/>
            <w:tcBorders>
              <w:top w:val="single" w:sz="4" w:space="0" w:color="auto"/>
              <w:left w:val="single" w:sz="4" w:space="0" w:color="auto"/>
              <w:bottom w:val="single" w:sz="4" w:space="0" w:color="auto"/>
              <w:right w:val="single" w:sz="4" w:space="0" w:color="auto"/>
            </w:tcBorders>
            <w:noWrap/>
            <w:vAlign w:val="center"/>
            <w:hideMark/>
          </w:tcPr>
          <w:p w14:paraId="5D0EB154" w14:textId="77777777" w:rsidR="005A6E0E" w:rsidRPr="005A6E0E" w:rsidRDefault="005A6E0E" w:rsidP="005A6E0E">
            <w:pPr>
              <w:jc w:val="center"/>
              <w:rPr>
                <w:sz w:val="13"/>
                <w:szCs w:val="13"/>
              </w:rPr>
            </w:pPr>
            <w:r w:rsidRPr="005A6E0E">
              <w:rPr>
                <w:sz w:val="13"/>
                <w:szCs w:val="13"/>
              </w:rPr>
              <w:t>5</w:t>
            </w:r>
          </w:p>
        </w:tc>
        <w:tc>
          <w:tcPr>
            <w:tcW w:w="642" w:type="dxa"/>
            <w:tcBorders>
              <w:top w:val="single" w:sz="4" w:space="0" w:color="auto"/>
              <w:left w:val="single" w:sz="4" w:space="0" w:color="auto"/>
              <w:bottom w:val="single" w:sz="4" w:space="0" w:color="auto"/>
              <w:right w:val="single" w:sz="4" w:space="0" w:color="auto"/>
            </w:tcBorders>
            <w:noWrap/>
            <w:vAlign w:val="center"/>
            <w:hideMark/>
          </w:tcPr>
          <w:p w14:paraId="17B5C2C1" w14:textId="77777777" w:rsidR="005A6E0E" w:rsidRPr="005A6E0E" w:rsidRDefault="005A6E0E" w:rsidP="005A6E0E">
            <w:pPr>
              <w:jc w:val="center"/>
              <w:rPr>
                <w:sz w:val="13"/>
                <w:szCs w:val="13"/>
              </w:rPr>
            </w:pPr>
            <w:r w:rsidRPr="005A6E0E">
              <w:rPr>
                <w:sz w:val="13"/>
                <w:szCs w:val="13"/>
              </w:rPr>
              <w:t>6.1</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32FD146C" w14:textId="77777777" w:rsidR="005A6E0E" w:rsidRPr="005A6E0E" w:rsidRDefault="005A6E0E" w:rsidP="005A6E0E">
            <w:pPr>
              <w:jc w:val="center"/>
              <w:rPr>
                <w:sz w:val="13"/>
                <w:szCs w:val="13"/>
              </w:rPr>
            </w:pPr>
            <w:r w:rsidRPr="005A6E0E">
              <w:rPr>
                <w:sz w:val="13"/>
                <w:szCs w:val="13"/>
              </w:rPr>
              <w:t>6.2</w:t>
            </w:r>
          </w:p>
        </w:tc>
        <w:tc>
          <w:tcPr>
            <w:tcW w:w="823" w:type="dxa"/>
            <w:tcBorders>
              <w:top w:val="single" w:sz="4" w:space="0" w:color="auto"/>
              <w:left w:val="single" w:sz="4" w:space="0" w:color="auto"/>
              <w:bottom w:val="single" w:sz="4" w:space="0" w:color="auto"/>
              <w:right w:val="single" w:sz="4" w:space="0" w:color="auto"/>
            </w:tcBorders>
            <w:noWrap/>
            <w:vAlign w:val="center"/>
            <w:hideMark/>
          </w:tcPr>
          <w:p w14:paraId="32053074" w14:textId="77777777" w:rsidR="005A6E0E" w:rsidRPr="005A6E0E" w:rsidRDefault="005A6E0E" w:rsidP="005A6E0E">
            <w:pPr>
              <w:jc w:val="center"/>
              <w:rPr>
                <w:sz w:val="13"/>
                <w:szCs w:val="13"/>
              </w:rPr>
            </w:pPr>
            <w:r w:rsidRPr="005A6E0E">
              <w:rPr>
                <w:sz w:val="13"/>
                <w:szCs w:val="13"/>
              </w:rPr>
              <w:t>6.3</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0C2094FB" w14:textId="77777777" w:rsidR="005A6E0E" w:rsidRPr="005A6E0E" w:rsidRDefault="005A6E0E" w:rsidP="005A6E0E">
            <w:pPr>
              <w:jc w:val="center"/>
              <w:rPr>
                <w:sz w:val="13"/>
                <w:szCs w:val="13"/>
              </w:rPr>
            </w:pPr>
            <w:r w:rsidRPr="005A6E0E">
              <w:rPr>
                <w:sz w:val="13"/>
                <w:szCs w:val="13"/>
              </w:rPr>
              <w:t>6.4</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5900158F" w14:textId="77777777" w:rsidR="005A6E0E" w:rsidRPr="005A6E0E" w:rsidRDefault="005A6E0E" w:rsidP="005A6E0E">
            <w:pPr>
              <w:jc w:val="center"/>
              <w:rPr>
                <w:sz w:val="13"/>
                <w:szCs w:val="13"/>
              </w:rPr>
            </w:pPr>
            <w:r w:rsidRPr="005A6E0E">
              <w:rPr>
                <w:sz w:val="13"/>
                <w:szCs w:val="13"/>
              </w:rPr>
              <w:t>6.5</w:t>
            </w:r>
          </w:p>
        </w:tc>
        <w:tc>
          <w:tcPr>
            <w:tcW w:w="642" w:type="dxa"/>
            <w:tcBorders>
              <w:top w:val="single" w:sz="4" w:space="0" w:color="auto"/>
              <w:left w:val="single" w:sz="4" w:space="0" w:color="auto"/>
              <w:bottom w:val="single" w:sz="4" w:space="0" w:color="auto"/>
              <w:right w:val="single" w:sz="4" w:space="0" w:color="auto"/>
            </w:tcBorders>
            <w:noWrap/>
            <w:vAlign w:val="center"/>
            <w:hideMark/>
          </w:tcPr>
          <w:p w14:paraId="7347E783" w14:textId="77777777" w:rsidR="005A6E0E" w:rsidRPr="005A6E0E" w:rsidRDefault="005A6E0E" w:rsidP="005A6E0E">
            <w:pPr>
              <w:jc w:val="center"/>
              <w:rPr>
                <w:sz w:val="13"/>
                <w:szCs w:val="13"/>
              </w:rPr>
            </w:pPr>
            <w:r w:rsidRPr="005A6E0E">
              <w:rPr>
                <w:sz w:val="13"/>
                <w:szCs w:val="13"/>
              </w:rPr>
              <w:t>7.1</w:t>
            </w:r>
          </w:p>
        </w:tc>
        <w:tc>
          <w:tcPr>
            <w:tcW w:w="808" w:type="dxa"/>
            <w:tcBorders>
              <w:top w:val="single" w:sz="4" w:space="0" w:color="auto"/>
              <w:left w:val="single" w:sz="4" w:space="0" w:color="auto"/>
              <w:bottom w:val="single" w:sz="4" w:space="0" w:color="auto"/>
              <w:right w:val="single" w:sz="4" w:space="0" w:color="auto"/>
            </w:tcBorders>
            <w:noWrap/>
            <w:vAlign w:val="center"/>
            <w:hideMark/>
          </w:tcPr>
          <w:p w14:paraId="28898141" w14:textId="77777777" w:rsidR="005A6E0E" w:rsidRPr="005A6E0E" w:rsidRDefault="005A6E0E" w:rsidP="005A6E0E">
            <w:pPr>
              <w:jc w:val="center"/>
              <w:rPr>
                <w:sz w:val="13"/>
                <w:szCs w:val="13"/>
              </w:rPr>
            </w:pPr>
            <w:r w:rsidRPr="005A6E0E">
              <w:rPr>
                <w:sz w:val="13"/>
                <w:szCs w:val="13"/>
              </w:rPr>
              <w:t>7.2</w:t>
            </w:r>
          </w:p>
        </w:tc>
        <w:tc>
          <w:tcPr>
            <w:tcW w:w="823" w:type="dxa"/>
            <w:tcBorders>
              <w:top w:val="single" w:sz="4" w:space="0" w:color="auto"/>
              <w:left w:val="single" w:sz="4" w:space="0" w:color="auto"/>
              <w:bottom w:val="single" w:sz="4" w:space="0" w:color="auto"/>
              <w:right w:val="single" w:sz="4" w:space="0" w:color="auto"/>
            </w:tcBorders>
            <w:noWrap/>
            <w:vAlign w:val="center"/>
            <w:hideMark/>
          </w:tcPr>
          <w:p w14:paraId="3E306D69" w14:textId="77777777" w:rsidR="005A6E0E" w:rsidRPr="005A6E0E" w:rsidRDefault="005A6E0E" w:rsidP="005A6E0E">
            <w:pPr>
              <w:jc w:val="center"/>
              <w:rPr>
                <w:sz w:val="13"/>
                <w:szCs w:val="13"/>
              </w:rPr>
            </w:pPr>
            <w:r w:rsidRPr="005A6E0E">
              <w:rPr>
                <w:sz w:val="13"/>
                <w:szCs w:val="13"/>
              </w:rPr>
              <w:t>7.3</w:t>
            </w:r>
          </w:p>
        </w:tc>
        <w:tc>
          <w:tcPr>
            <w:tcW w:w="700" w:type="dxa"/>
            <w:tcBorders>
              <w:top w:val="single" w:sz="4" w:space="0" w:color="auto"/>
              <w:left w:val="single" w:sz="4" w:space="0" w:color="auto"/>
              <w:bottom w:val="single" w:sz="4" w:space="0" w:color="auto"/>
              <w:right w:val="single" w:sz="4" w:space="0" w:color="auto"/>
            </w:tcBorders>
            <w:noWrap/>
            <w:vAlign w:val="center"/>
            <w:hideMark/>
          </w:tcPr>
          <w:p w14:paraId="62E223F8" w14:textId="77777777" w:rsidR="005A6E0E" w:rsidRPr="005A6E0E" w:rsidRDefault="005A6E0E" w:rsidP="005A6E0E">
            <w:pPr>
              <w:jc w:val="center"/>
              <w:rPr>
                <w:sz w:val="13"/>
                <w:szCs w:val="13"/>
              </w:rPr>
            </w:pPr>
            <w:r w:rsidRPr="005A6E0E">
              <w:rPr>
                <w:sz w:val="13"/>
                <w:szCs w:val="13"/>
              </w:rPr>
              <w:t>7.4</w:t>
            </w:r>
          </w:p>
        </w:tc>
        <w:tc>
          <w:tcPr>
            <w:tcW w:w="620" w:type="dxa"/>
            <w:tcBorders>
              <w:top w:val="single" w:sz="4" w:space="0" w:color="auto"/>
              <w:left w:val="single" w:sz="4" w:space="0" w:color="auto"/>
              <w:bottom w:val="single" w:sz="4" w:space="0" w:color="auto"/>
              <w:right w:val="single" w:sz="4" w:space="0" w:color="auto"/>
            </w:tcBorders>
            <w:noWrap/>
            <w:vAlign w:val="center"/>
            <w:hideMark/>
          </w:tcPr>
          <w:p w14:paraId="188ABE3B" w14:textId="77777777" w:rsidR="005A6E0E" w:rsidRPr="005A6E0E" w:rsidRDefault="005A6E0E" w:rsidP="005A6E0E">
            <w:pPr>
              <w:jc w:val="center"/>
              <w:rPr>
                <w:sz w:val="13"/>
                <w:szCs w:val="13"/>
              </w:rPr>
            </w:pPr>
            <w:r w:rsidRPr="005A6E0E">
              <w:rPr>
                <w:sz w:val="13"/>
                <w:szCs w:val="13"/>
              </w:rPr>
              <w:t>7.5</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DB0AECF" w14:textId="77777777" w:rsidR="005A6E0E" w:rsidRPr="005A6E0E" w:rsidRDefault="005A6E0E" w:rsidP="005A6E0E">
            <w:pPr>
              <w:jc w:val="center"/>
              <w:rPr>
                <w:sz w:val="13"/>
                <w:szCs w:val="13"/>
              </w:rPr>
            </w:pPr>
            <w:r w:rsidRPr="005A6E0E">
              <w:rPr>
                <w:sz w:val="13"/>
                <w:szCs w:val="13"/>
              </w:rPr>
              <w:t>8</w:t>
            </w:r>
          </w:p>
        </w:tc>
        <w:tc>
          <w:tcPr>
            <w:tcW w:w="955" w:type="dxa"/>
            <w:gridSpan w:val="2"/>
            <w:tcBorders>
              <w:top w:val="single" w:sz="4" w:space="0" w:color="auto"/>
              <w:left w:val="single" w:sz="4" w:space="0" w:color="auto"/>
              <w:bottom w:val="single" w:sz="4" w:space="0" w:color="auto"/>
              <w:right w:val="single" w:sz="4" w:space="0" w:color="auto"/>
            </w:tcBorders>
            <w:noWrap/>
            <w:vAlign w:val="center"/>
            <w:hideMark/>
          </w:tcPr>
          <w:p w14:paraId="1E2EF8B8" w14:textId="77777777" w:rsidR="005A6E0E" w:rsidRPr="005A6E0E" w:rsidRDefault="005A6E0E" w:rsidP="005A6E0E">
            <w:pPr>
              <w:jc w:val="center"/>
              <w:rPr>
                <w:sz w:val="13"/>
                <w:szCs w:val="13"/>
              </w:rPr>
            </w:pPr>
            <w:r w:rsidRPr="005A6E0E">
              <w:rPr>
                <w:sz w:val="13"/>
                <w:szCs w:val="13"/>
              </w:rPr>
              <w:t>9</w:t>
            </w:r>
          </w:p>
        </w:tc>
      </w:tr>
      <w:tr w:rsidR="005A6E0E" w:rsidRPr="005A6E0E" w14:paraId="26180827" w14:textId="77777777" w:rsidTr="00CD712F">
        <w:trPr>
          <w:trHeight w:val="615"/>
          <w:jc w:val="center"/>
        </w:trPr>
        <w:tc>
          <w:tcPr>
            <w:tcW w:w="15234" w:type="dxa"/>
            <w:gridSpan w:val="18"/>
            <w:tcBorders>
              <w:top w:val="single" w:sz="4" w:space="0" w:color="auto"/>
              <w:left w:val="single" w:sz="4" w:space="0" w:color="auto"/>
              <w:bottom w:val="single" w:sz="4" w:space="0" w:color="auto"/>
              <w:right w:val="single" w:sz="4" w:space="0" w:color="auto"/>
            </w:tcBorders>
            <w:vAlign w:val="center"/>
            <w:hideMark/>
          </w:tcPr>
          <w:p w14:paraId="5BD2190E" w14:textId="77777777" w:rsidR="005A6E0E" w:rsidRPr="005A6E0E" w:rsidRDefault="005A6E0E" w:rsidP="005A6E0E">
            <w:pPr>
              <w:rPr>
                <w:sz w:val="13"/>
                <w:szCs w:val="13"/>
              </w:rPr>
            </w:pPr>
            <w:r w:rsidRPr="005A6E0E">
              <w:rPr>
                <w:sz w:val="13"/>
                <w:szCs w:val="13"/>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5A6E0E" w:rsidRPr="005A6E0E" w14:paraId="5B0AA9C9" w14:textId="77777777" w:rsidTr="00CD712F">
        <w:trPr>
          <w:gridAfter w:val="1"/>
          <w:wAfter w:w="9" w:type="dxa"/>
          <w:trHeight w:val="615"/>
          <w:jc w:val="center"/>
        </w:trPr>
        <w:tc>
          <w:tcPr>
            <w:tcW w:w="482" w:type="dxa"/>
            <w:tcBorders>
              <w:top w:val="single" w:sz="4" w:space="0" w:color="auto"/>
              <w:left w:val="single" w:sz="4" w:space="0" w:color="auto"/>
              <w:bottom w:val="single" w:sz="4" w:space="0" w:color="auto"/>
              <w:right w:val="single" w:sz="4" w:space="0" w:color="auto"/>
            </w:tcBorders>
            <w:vAlign w:val="center"/>
            <w:hideMark/>
          </w:tcPr>
          <w:p w14:paraId="02FD8063" w14:textId="77777777" w:rsidR="005A6E0E" w:rsidRPr="005A6E0E" w:rsidRDefault="005A6E0E" w:rsidP="005A6E0E">
            <w:pPr>
              <w:jc w:val="center"/>
              <w:rPr>
                <w:sz w:val="13"/>
                <w:szCs w:val="13"/>
              </w:rPr>
            </w:pPr>
            <w:r w:rsidRPr="005A6E0E">
              <w:rPr>
                <w:sz w:val="13"/>
                <w:szCs w:val="13"/>
              </w:rPr>
              <w:t>6.1</w:t>
            </w:r>
          </w:p>
        </w:tc>
        <w:tc>
          <w:tcPr>
            <w:tcW w:w="2407" w:type="dxa"/>
            <w:tcBorders>
              <w:top w:val="single" w:sz="4" w:space="0" w:color="auto"/>
              <w:left w:val="single" w:sz="4" w:space="0" w:color="auto"/>
              <w:bottom w:val="single" w:sz="4" w:space="0" w:color="auto"/>
              <w:right w:val="single" w:sz="4" w:space="0" w:color="auto"/>
            </w:tcBorders>
            <w:vAlign w:val="center"/>
            <w:hideMark/>
          </w:tcPr>
          <w:p w14:paraId="5232FCA1" w14:textId="77777777" w:rsidR="005A6E0E" w:rsidRPr="005A6E0E" w:rsidRDefault="005A6E0E" w:rsidP="005A6E0E">
            <w:pPr>
              <w:jc w:val="center"/>
              <w:rPr>
                <w:sz w:val="13"/>
                <w:szCs w:val="13"/>
              </w:rPr>
            </w:pPr>
            <w:r w:rsidRPr="005A6E0E">
              <w:rPr>
                <w:sz w:val="13"/>
                <w:szCs w:val="13"/>
              </w:rPr>
              <w:t>Мероприятия, направленные на обеспечение требований промышленной безопасности при эксплуатации опасных производственных объектов: устройство ограждения, системы видеонаблюдения котельной №1</w:t>
            </w:r>
          </w:p>
        </w:tc>
        <w:tc>
          <w:tcPr>
            <w:tcW w:w="1279" w:type="dxa"/>
            <w:tcBorders>
              <w:top w:val="single" w:sz="4" w:space="0" w:color="auto"/>
              <w:left w:val="single" w:sz="4" w:space="0" w:color="auto"/>
              <w:bottom w:val="single" w:sz="4" w:space="0" w:color="auto"/>
              <w:right w:val="single" w:sz="4" w:space="0" w:color="auto"/>
            </w:tcBorders>
            <w:vAlign w:val="center"/>
            <w:hideMark/>
          </w:tcPr>
          <w:p w14:paraId="09127BD8" w14:textId="77777777" w:rsidR="005A6E0E" w:rsidRPr="005A6E0E" w:rsidRDefault="005A6E0E" w:rsidP="005A6E0E">
            <w:pPr>
              <w:jc w:val="center"/>
              <w:rPr>
                <w:sz w:val="13"/>
                <w:szCs w:val="13"/>
              </w:rPr>
            </w:pPr>
            <w:r w:rsidRPr="005A6E0E">
              <w:rPr>
                <w:sz w:val="13"/>
                <w:szCs w:val="13"/>
              </w:rPr>
              <w:t>42:11:0000000:1198</w:t>
            </w:r>
          </w:p>
        </w:tc>
        <w:tc>
          <w:tcPr>
            <w:tcW w:w="657" w:type="dxa"/>
            <w:tcBorders>
              <w:top w:val="single" w:sz="4" w:space="0" w:color="auto"/>
              <w:left w:val="single" w:sz="4" w:space="0" w:color="auto"/>
              <w:bottom w:val="single" w:sz="4" w:space="0" w:color="auto"/>
              <w:right w:val="single" w:sz="4" w:space="0" w:color="auto"/>
            </w:tcBorders>
            <w:vAlign w:val="center"/>
            <w:hideMark/>
          </w:tcPr>
          <w:p w14:paraId="2525BF4C" w14:textId="77777777" w:rsidR="005A6E0E" w:rsidRPr="005A6E0E" w:rsidRDefault="005A6E0E" w:rsidP="005A6E0E">
            <w:pPr>
              <w:jc w:val="center"/>
              <w:rPr>
                <w:sz w:val="13"/>
                <w:szCs w:val="13"/>
              </w:rPr>
            </w:pPr>
            <w:r w:rsidRPr="005A6E0E">
              <w:rPr>
                <w:sz w:val="13"/>
                <w:szCs w:val="13"/>
              </w:rPr>
              <w:t>котельные</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428986F" w14:textId="77777777" w:rsidR="005A6E0E" w:rsidRPr="005A6E0E" w:rsidRDefault="005A6E0E" w:rsidP="005A6E0E">
            <w:pPr>
              <w:jc w:val="center"/>
              <w:rPr>
                <w:sz w:val="13"/>
                <w:szCs w:val="13"/>
              </w:rPr>
            </w:pPr>
            <w:r w:rsidRPr="005A6E0E">
              <w:rPr>
                <w:sz w:val="13"/>
                <w:szCs w:val="13"/>
              </w:rPr>
              <w:t>пгт. Промышленная, ул. Тельмана, 35А</w:t>
            </w:r>
          </w:p>
        </w:tc>
        <w:tc>
          <w:tcPr>
            <w:tcW w:w="642" w:type="dxa"/>
            <w:tcBorders>
              <w:top w:val="single" w:sz="4" w:space="0" w:color="auto"/>
              <w:left w:val="single" w:sz="4" w:space="0" w:color="auto"/>
              <w:bottom w:val="single" w:sz="4" w:space="0" w:color="auto"/>
              <w:right w:val="single" w:sz="4" w:space="0" w:color="auto"/>
            </w:tcBorders>
            <w:vAlign w:val="center"/>
            <w:hideMark/>
          </w:tcPr>
          <w:p w14:paraId="146C9B4A"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vAlign w:val="center"/>
            <w:hideMark/>
          </w:tcPr>
          <w:p w14:paraId="258E2BDE"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5A35B026" w14:textId="77777777" w:rsidR="005A6E0E" w:rsidRPr="005A6E0E" w:rsidRDefault="005A6E0E" w:rsidP="005A6E0E">
            <w:pPr>
              <w:jc w:val="center"/>
              <w:rPr>
                <w:sz w:val="13"/>
                <w:szCs w:val="13"/>
              </w:rPr>
            </w:pPr>
            <w:r w:rsidRPr="005A6E0E">
              <w:rPr>
                <w:sz w:val="13"/>
                <w:szCs w:val="13"/>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58B38D1A"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vAlign w:val="center"/>
            <w:hideMark/>
          </w:tcPr>
          <w:p w14:paraId="7B38FC7A" w14:textId="77777777" w:rsidR="005A6E0E" w:rsidRPr="005A6E0E" w:rsidRDefault="005A6E0E" w:rsidP="005A6E0E">
            <w:pPr>
              <w:jc w:val="center"/>
              <w:rPr>
                <w:sz w:val="13"/>
                <w:szCs w:val="13"/>
              </w:rPr>
            </w:pPr>
            <w:r w:rsidRPr="005A6E0E">
              <w:rPr>
                <w:sz w:val="13"/>
                <w:szCs w:val="13"/>
              </w:rPr>
              <w:t>-</w:t>
            </w:r>
          </w:p>
        </w:tc>
        <w:tc>
          <w:tcPr>
            <w:tcW w:w="642" w:type="dxa"/>
            <w:tcBorders>
              <w:top w:val="single" w:sz="4" w:space="0" w:color="auto"/>
              <w:left w:val="single" w:sz="4" w:space="0" w:color="auto"/>
              <w:bottom w:val="single" w:sz="4" w:space="0" w:color="auto"/>
              <w:right w:val="single" w:sz="4" w:space="0" w:color="auto"/>
            </w:tcBorders>
            <w:vAlign w:val="center"/>
            <w:hideMark/>
          </w:tcPr>
          <w:p w14:paraId="543AD2F3" w14:textId="77777777" w:rsidR="005A6E0E" w:rsidRPr="005A6E0E" w:rsidRDefault="005A6E0E" w:rsidP="005A6E0E">
            <w:pPr>
              <w:jc w:val="center"/>
              <w:rPr>
                <w:sz w:val="13"/>
                <w:szCs w:val="13"/>
              </w:rPr>
            </w:pPr>
            <w:r w:rsidRPr="005A6E0E">
              <w:rPr>
                <w:sz w:val="13"/>
                <w:szCs w:val="13"/>
              </w:rPr>
              <w:t>-</w:t>
            </w:r>
          </w:p>
        </w:tc>
        <w:tc>
          <w:tcPr>
            <w:tcW w:w="808" w:type="dxa"/>
            <w:tcBorders>
              <w:top w:val="single" w:sz="4" w:space="0" w:color="auto"/>
              <w:left w:val="single" w:sz="4" w:space="0" w:color="auto"/>
              <w:bottom w:val="single" w:sz="4" w:space="0" w:color="auto"/>
              <w:right w:val="single" w:sz="4" w:space="0" w:color="auto"/>
            </w:tcBorders>
            <w:vAlign w:val="center"/>
            <w:hideMark/>
          </w:tcPr>
          <w:p w14:paraId="6FBB8D37" w14:textId="77777777" w:rsidR="005A6E0E" w:rsidRPr="005A6E0E" w:rsidRDefault="005A6E0E" w:rsidP="005A6E0E">
            <w:pPr>
              <w:jc w:val="center"/>
              <w:rPr>
                <w:sz w:val="13"/>
                <w:szCs w:val="13"/>
              </w:rPr>
            </w:pPr>
            <w:r w:rsidRPr="005A6E0E">
              <w:rPr>
                <w:sz w:val="13"/>
                <w:szCs w:val="13"/>
              </w:rPr>
              <w:t>-</w:t>
            </w:r>
          </w:p>
        </w:tc>
        <w:tc>
          <w:tcPr>
            <w:tcW w:w="823" w:type="dxa"/>
            <w:tcBorders>
              <w:top w:val="single" w:sz="4" w:space="0" w:color="auto"/>
              <w:left w:val="single" w:sz="4" w:space="0" w:color="auto"/>
              <w:bottom w:val="single" w:sz="4" w:space="0" w:color="auto"/>
              <w:right w:val="single" w:sz="4" w:space="0" w:color="auto"/>
            </w:tcBorders>
            <w:vAlign w:val="center"/>
            <w:hideMark/>
          </w:tcPr>
          <w:p w14:paraId="09256820" w14:textId="77777777" w:rsidR="005A6E0E" w:rsidRPr="005A6E0E" w:rsidRDefault="005A6E0E" w:rsidP="005A6E0E">
            <w:pPr>
              <w:jc w:val="center"/>
              <w:rPr>
                <w:sz w:val="13"/>
                <w:szCs w:val="13"/>
              </w:rPr>
            </w:pPr>
            <w:r w:rsidRPr="005A6E0E">
              <w:rPr>
                <w:sz w:val="13"/>
                <w:szCs w:val="13"/>
              </w:rPr>
              <w:t>-</w:t>
            </w:r>
          </w:p>
        </w:tc>
        <w:tc>
          <w:tcPr>
            <w:tcW w:w="700" w:type="dxa"/>
            <w:tcBorders>
              <w:top w:val="single" w:sz="4" w:space="0" w:color="auto"/>
              <w:left w:val="single" w:sz="4" w:space="0" w:color="auto"/>
              <w:bottom w:val="single" w:sz="4" w:space="0" w:color="auto"/>
              <w:right w:val="single" w:sz="4" w:space="0" w:color="auto"/>
            </w:tcBorders>
            <w:vAlign w:val="center"/>
            <w:hideMark/>
          </w:tcPr>
          <w:p w14:paraId="7B1851E3" w14:textId="77777777" w:rsidR="005A6E0E" w:rsidRPr="005A6E0E" w:rsidRDefault="005A6E0E" w:rsidP="005A6E0E">
            <w:pPr>
              <w:jc w:val="center"/>
              <w:rPr>
                <w:sz w:val="13"/>
                <w:szCs w:val="13"/>
              </w:rPr>
            </w:pPr>
            <w:r w:rsidRPr="005A6E0E">
              <w:rPr>
                <w:sz w:val="13"/>
                <w:szCs w:val="13"/>
              </w:rPr>
              <w:t>-</w:t>
            </w:r>
          </w:p>
        </w:tc>
        <w:tc>
          <w:tcPr>
            <w:tcW w:w="620" w:type="dxa"/>
            <w:tcBorders>
              <w:top w:val="single" w:sz="4" w:space="0" w:color="auto"/>
              <w:left w:val="single" w:sz="4" w:space="0" w:color="auto"/>
              <w:bottom w:val="single" w:sz="4" w:space="0" w:color="auto"/>
              <w:right w:val="single" w:sz="4" w:space="0" w:color="auto"/>
            </w:tcBorders>
            <w:vAlign w:val="center"/>
            <w:hideMark/>
          </w:tcPr>
          <w:p w14:paraId="6F0A6F7E" w14:textId="77777777" w:rsidR="005A6E0E" w:rsidRPr="005A6E0E" w:rsidRDefault="005A6E0E" w:rsidP="005A6E0E">
            <w:pPr>
              <w:jc w:val="center"/>
              <w:rPr>
                <w:sz w:val="13"/>
                <w:szCs w:val="13"/>
              </w:rPr>
            </w:pPr>
            <w:r w:rsidRPr="005A6E0E">
              <w:rPr>
                <w:sz w:val="13"/>
                <w:szCs w:val="13"/>
              </w:rPr>
              <w:t>-</w:t>
            </w:r>
          </w:p>
        </w:tc>
        <w:tc>
          <w:tcPr>
            <w:tcW w:w="760" w:type="dxa"/>
            <w:tcBorders>
              <w:top w:val="single" w:sz="4" w:space="0" w:color="auto"/>
              <w:left w:val="single" w:sz="4" w:space="0" w:color="auto"/>
              <w:bottom w:val="single" w:sz="4" w:space="0" w:color="auto"/>
              <w:right w:val="single" w:sz="4" w:space="0" w:color="auto"/>
            </w:tcBorders>
            <w:vAlign w:val="center"/>
            <w:hideMark/>
          </w:tcPr>
          <w:p w14:paraId="7E6422B1" w14:textId="77777777" w:rsidR="005A6E0E" w:rsidRPr="005A6E0E" w:rsidRDefault="005A6E0E" w:rsidP="005A6E0E">
            <w:pPr>
              <w:jc w:val="center"/>
              <w:rPr>
                <w:sz w:val="13"/>
                <w:szCs w:val="13"/>
              </w:rPr>
            </w:pPr>
            <w:r w:rsidRPr="005A6E0E">
              <w:rPr>
                <w:sz w:val="13"/>
                <w:szCs w:val="13"/>
              </w:rPr>
              <w:t>2025</w:t>
            </w:r>
          </w:p>
        </w:tc>
        <w:tc>
          <w:tcPr>
            <w:tcW w:w="953" w:type="dxa"/>
            <w:tcBorders>
              <w:top w:val="single" w:sz="4" w:space="0" w:color="auto"/>
              <w:left w:val="single" w:sz="4" w:space="0" w:color="auto"/>
              <w:bottom w:val="single" w:sz="4" w:space="0" w:color="auto"/>
              <w:right w:val="single" w:sz="4" w:space="0" w:color="auto"/>
            </w:tcBorders>
            <w:vAlign w:val="center"/>
            <w:hideMark/>
          </w:tcPr>
          <w:p w14:paraId="6293CC1F" w14:textId="77777777" w:rsidR="005A6E0E" w:rsidRPr="005A6E0E" w:rsidRDefault="005A6E0E" w:rsidP="005A6E0E">
            <w:pPr>
              <w:jc w:val="center"/>
              <w:rPr>
                <w:sz w:val="13"/>
                <w:szCs w:val="13"/>
              </w:rPr>
            </w:pPr>
            <w:r w:rsidRPr="005A6E0E">
              <w:rPr>
                <w:sz w:val="13"/>
                <w:szCs w:val="13"/>
              </w:rPr>
              <w:t>2025</w:t>
            </w:r>
          </w:p>
        </w:tc>
      </w:tr>
    </w:tbl>
    <w:p w14:paraId="43206CC5" w14:textId="77777777" w:rsidR="005A6E0E" w:rsidRPr="005A6E0E" w:rsidRDefault="005A6E0E" w:rsidP="005A6E0E">
      <w:pPr>
        <w:autoSpaceDE w:val="0"/>
        <w:autoSpaceDN w:val="0"/>
        <w:adjustRightInd w:val="0"/>
        <w:jc w:val="center"/>
        <w:rPr>
          <w:b/>
          <w:bCs/>
          <w:sz w:val="28"/>
          <w:szCs w:val="28"/>
        </w:rPr>
      </w:pPr>
    </w:p>
    <w:bookmarkEnd w:id="40"/>
    <w:p w14:paraId="4DF998DB" w14:textId="77777777" w:rsidR="005A6E0E" w:rsidRPr="005A6E0E" w:rsidRDefault="005A6E0E" w:rsidP="005A6E0E">
      <w:pPr>
        <w:autoSpaceDE w:val="0"/>
        <w:autoSpaceDN w:val="0"/>
        <w:adjustRightInd w:val="0"/>
        <w:jc w:val="center"/>
        <w:rPr>
          <w:b/>
          <w:bCs/>
          <w:sz w:val="28"/>
          <w:szCs w:val="28"/>
        </w:rPr>
      </w:pPr>
      <w:r w:rsidRPr="005A6E0E">
        <w:rPr>
          <w:b/>
          <w:bCs/>
          <w:sz w:val="28"/>
          <w:szCs w:val="28"/>
        </w:rPr>
        <w:br w:type="page"/>
      </w:r>
    </w:p>
    <w:tbl>
      <w:tblPr>
        <w:tblW w:w="15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5"/>
        <w:gridCol w:w="3687"/>
        <w:gridCol w:w="637"/>
        <w:gridCol w:w="498"/>
        <w:gridCol w:w="636"/>
        <w:gridCol w:w="1101"/>
        <w:gridCol w:w="566"/>
        <w:gridCol w:w="641"/>
        <w:gridCol w:w="566"/>
        <w:gridCol w:w="641"/>
        <w:gridCol w:w="566"/>
        <w:gridCol w:w="496"/>
        <w:gridCol w:w="566"/>
        <w:gridCol w:w="496"/>
        <w:gridCol w:w="496"/>
        <w:gridCol w:w="496"/>
        <w:gridCol w:w="496"/>
        <w:gridCol w:w="496"/>
        <w:gridCol w:w="566"/>
        <w:gridCol w:w="496"/>
        <w:gridCol w:w="922"/>
      </w:tblGrid>
      <w:tr w:rsidR="005A6E0E" w:rsidRPr="005A6E0E" w14:paraId="36494BEE" w14:textId="77777777" w:rsidTr="00CD712F">
        <w:trPr>
          <w:trHeight w:val="210"/>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7B69FAD9" w14:textId="77777777" w:rsidR="005A6E0E" w:rsidRPr="005A6E0E" w:rsidRDefault="005A6E0E" w:rsidP="005A6E0E">
            <w:pPr>
              <w:jc w:val="center"/>
              <w:rPr>
                <w:sz w:val="14"/>
                <w:szCs w:val="14"/>
              </w:rPr>
            </w:pPr>
            <w:r w:rsidRPr="005A6E0E">
              <w:rPr>
                <w:sz w:val="14"/>
                <w:szCs w:val="14"/>
              </w:rPr>
              <w:lastRenderedPageBreak/>
              <w:t>№ п/п</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2BC94940" w14:textId="77777777" w:rsidR="005A6E0E" w:rsidRPr="005A6E0E" w:rsidRDefault="005A6E0E" w:rsidP="005A6E0E">
            <w:pPr>
              <w:jc w:val="center"/>
              <w:rPr>
                <w:sz w:val="14"/>
                <w:szCs w:val="14"/>
              </w:rPr>
            </w:pPr>
            <w:r w:rsidRPr="005A6E0E">
              <w:rPr>
                <w:sz w:val="14"/>
                <w:szCs w:val="14"/>
              </w:rPr>
              <w:t>Наименование мероприятий</w:t>
            </w:r>
          </w:p>
        </w:tc>
        <w:tc>
          <w:tcPr>
            <w:tcW w:w="11376" w:type="dxa"/>
            <w:gridSpan w:val="19"/>
            <w:tcBorders>
              <w:top w:val="single" w:sz="4" w:space="0" w:color="auto"/>
              <w:left w:val="single" w:sz="4" w:space="0" w:color="auto"/>
              <w:bottom w:val="single" w:sz="4" w:space="0" w:color="auto"/>
              <w:right w:val="single" w:sz="4" w:space="0" w:color="auto"/>
            </w:tcBorders>
            <w:vAlign w:val="center"/>
            <w:hideMark/>
          </w:tcPr>
          <w:p w14:paraId="640BDDCF" w14:textId="77777777" w:rsidR="005A6E0E" w:rsidRPr="005A6E0E" w:rsidRDefault="005A6E0E" w:rsidP="005A6E0E">
            <w:pPr>
              <w:jc w:val="center"/>
              <w:rPr>
                <w:sz w:val="14"/>
                <w:szCs w:val="14"/>
              </w:rPr>
            </w:pPr>
            <w:r w:rsidRPr="005A6E0E">
              <w:rPr>
                <w:sz w:val="14"/>
                <w:szCs w:val="14"/>
              </w:rPr>
              <w:t>Расходы на реализацию мероприятий в прогнозных ценах, тыс. руб. без НДС</w:t>
            </w:r>
          </w:p>
        </w:tc>
      </w:tr>
      <w:tr w:rsidR="005A6E0E" w:rsidRPr="005A6E0E" w14:paraId="72A01A64" w14:textId="77777777" w:rsidTr="00CD712F">
        <w:trPr>
          <w:trHeight w:val="408"/>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4F2BB5C" w14:textId="77777777" w:rsidR="005A6E0E" w:rsidRPr="005A6E0E" w:rsidRDefault="005A6E0E" w:rsidP="005A6E0E">
            <w:pPr>
              <w:rPr>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F0A805A" w14:textId="77777777" w:rsidR="005A6E0E" w:rsidRPr="005A6E0E" w:rsidRDefault="005A6E0E" w:rsidP="005A6E0E">
            <w:pPr>
              <w:rPr>
                <w:sz w:val="14"/>
                <w:szCs w:val="14"/>
              </w:rPr>
            </w:pPr>
          </w:p>
        </w:tc>
        <w:tc>
          <w:tcPr>
            <w:tcW w:w="1769"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0EAE4EC" w14:textId="77777777" w:rsidR="005A6E0E" w:rsidRPr="005A6E0E" w:rsidRDefault="005A6E0E" w:rsidP="005A6E0E">
            <w:pPr>
              <w:jc w:val="center"/>
              <w:rPr>
                <w:sz w:val="14"/>
                <w:szCs w:val="14"/>
              </w:rPr>
            </w:pPr>
            <w:r w:rsidRPr="005A6E0E">
              <w:rPr>
                <w:sz w:val="14"/>
                <w:szCs w:val="14"/>
              </w:rPr>
              <w:t>Плановые расходы</w:t>
            </w:r>
          </w:p>
        </w:tc>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3E5CFE9C" w14:textId="77777777" w:rsidR="005A6E0E" w:rsidRPr="005A6E0E" w:rsidRDefault="005A6E0E" w:rsidP="005A6E0E">
            <w:pPr>
              <w:jc w:val="center"/>
              <w:rPr>
                <w:sz w:val="14"/>
                <w:szCs w:val="14"/>
              </w:rPr>
            </w:pPr>
            <w:r w:rsidRPr="005A6E0E">
              <w:rPr>
                <w:sz w:val="14"/>
                <w:szCs w:val="14"/>
              </w:rPr>
              <w:t xml:space="preserve">Профинанси-ровано </w:t>
            </w:r>
            <w:r w:rsidRPr="005A6E0E">
              <w:rPr>
                <w:sz w:val="14"/>
                <w:szCs w:val="14"/>
              </w:rPr>
              <w:br/>
              <w:t>к 2015 году</w:t>
            </w:r>
          </w:p>
        </w:tc>
        <w:tc>
          <w:tcPr>
            <w:tcW w:w="7584" w:type="dxa"/>
            <w:gridSpan w:val="14"/>
            <w:vMerge w:val="restart"/>
            <w:tcBorders>
              <w:top w:val="single" w:sz="4" w:space="0" w:color="auto"/>
              <w:left w:val="single" w:sz="4" w:space="0" w:color="auto"/>
              <w:bottom w:val="single" w:sz="4" w:space="0" w:color="auto"/>
              <w:right w:val="single" w:sz="4" w:space="0" w:color="auto"/>
            </w:tcBorders>
            <w:vAlign w:val="center"/>
            <w:hideMark/>
          </w:tcPr>
          <w:p w14:paraId="10A08E73" w14:textId="77777777" w:rsidR="005A6E0E" w:rsidRPr="005A6E0E" w:rsidRDefault="005A6E0E" w:rsidP="005A6E0E">
            <w:pPr>
              <w:jc w:val="center"/>
              <w:rPr>
                <w:sz w:val="14"/>
                <w:szCs w:val="14"/>
              </w:rPr>
            </w:pPr>
            <w:r w:rsidRPr="005A6E0E">
              <w:rPr>
                <w:sz w:val="14"/>
                <w:szCs w:val="14"/>
              </w:rPr>
              <w:t>Финансирование, в т.ч. по годам</w:t>
            </w:r>
          </w:p>
        </w:tc>
        <w:tc>
          <w:tcPr>
            <w:tcW w:w="922" w:type="dxa"/>
            <w:vMerge w:val="restart"/>
            <w:tcBorders>
              <w:top w:val="single" w:sz="4" w:space="0" w:color="auto"/>
              <w:left w:val="single" w:sz="4" w:space="0" w:color="auto"/>
              <w:bottom w:val="single" w:sz="4" w:space="0" w:color="auto"/>
              <w:right w:val="single" w:sz="4" w:space="0" w:color="auto"/>
            </w:tcBorders>
            <w:vAlign w:val="center"/>
            <w:hideMark/>
          </w:tcPr>
          <w:p w14:paraId="7A859B34" w14:textId="77777777" w:rsidR="005A6E0E" w:rsidRPr="005A6E0E" w:rsidRDefault="005A6E0E" w:rsidP="005A6E0E">
            <w:pPr>
              <w:jc w:val="center"/>
              <w:rPr>
                <w:sz w:val="14"/>
                <w:szCs w:val="14"/>
              </w:rPr>
            </w:pPr>
            <w:r w:rsidRPr="005A6E0E">
              <w:rPr>
                <w:sz w:val="14"/>
                <w:szCs w:val="14"/>
              </w:rPr>
              <w:t>Остаток финансиро-вания</w:t>
            </w:r>
          </w:p>
        </w:tc>
      </w:tr>
      <w:tr w:rsidR="005A6E0E" w:rsidRPr="005A6E0E" w14:paraId="715D9E60" w14:textId="77777777" w:rsidTr="00CD712F">
        <w:trPr>
          <w:trHeight w:val="408"/>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3215BF4" w14:textId="77777777" w:rsidR="005A6E0E" w:rsidRPr="005A6E0E" w:rsidRDefault="005A6E0E" w:rsidP="005A6E0E">
            <w:pPr>
              <w:rPr>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1D1493A" w14:textId="77777777" w:rsidR="005A6E0E" w:rsidRPr="005A6E0E" w:rsidRDefault="005A6E0E" w:rsidP="005A6E0E">
            <w:pPr>
              <w:rPr>
                <w:sz w:val="14"/>
                <w:szCs w:val="1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44F308A5" w14:textId="77777777" w:rsidR="005A6E0E" w:rsidRPr="005A6E0E" w:rsidRDefault="005A6E0E" w:rsidP="005A6E0E">
            <w:pPr>
              <w:rPr>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9F72DD" w14:textId="77777777" w:rsidR="005A6E0E" w:rsidRPr="005A6E0E" w:rsidRDefault="005A6E0E" w:rsidP="005A6E0E">
            <w:pPr>
              <w:rPr>
                <w:sz w:val="14"/>
                <w:szCs w:val="14"/>
              </w:rPr>
            </w:pPr>
          </w:p>
        </w:tc>
        <w:tc>
          <w:tcPr>
            <w:tcW w:w="6670" w:type="dxa"/>
            <w:gridSpan w:val="14"/>
            <w:vMerge/>
            <w:tcBorders>
              <w:top w:val="single" w:sz="4" w:space="0" w:color="auto"/>
              <w:left w:val="single" w:sz="4" w:space="0" w:color="auto"/>
              <w:bottom w:val="single" w:sz="4" w:space="0" w:color="auto"/>
              <w:right w:val="single" w:sz="4" w:space="0" w:color="auto"/>
            </w:tcBorders>
            <w:vAlign w:val="center"/>
            <w:hideMark/>
          </w:tcPr>
          <w:p w14:paraId="120668B9" w14:textId="77777777" w:rsidR="005A6E0E" w:rsidRPr="005A6E0E" w:rsidRDefault="005A6E0E" w:rsidP="005A6E0E">
            <w:pPr>
              <w:rPr>
                <w:sz w:val="14"/>
                <w:szCs w:val="14"/>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14:paraId="1AEC2BEB" w14:textId="77777777" w:rsidR="005A6E0E" w:rsidRPr="005A6E0E" w:rsidRDefault="005A6E0E" w:rsidP="005A6E0E">
            <w:pPr>
              <w:rPr>
                <w:sz w:val="14"/>
                <w:szCs w:val="14"/>
              </w:rPr>
            </w:pPr>
          </w:p>
        </w:tc>
      </w:tr>
      <w:tr w:rsidR="005A6E0E" w:rsidRPr="005A6E0E" w14:paraId="7058D2B4" w14:textId="77777777" w:rsidTr="00CD712F">
        <w:trPr>
          <w:trHeight w:val="6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F91B812" w14:textId="77777777" w:rsidR="005A6E0E" w:rsidRPr="005A6E0E" w:rsidRDefault="005A6E0E" w:rsidP="005A6E0E">
            <w:pPr>
              <w:rPr>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4F534C" w14:textId="77777777" w:rsidR="005A6E0E" w:rsidRPr="005A6E0E" w:rsidRDefault="005A6E0E" w:rsidP="005A6E0E">
            <w:pPr>
              <w:rPr>
                <w:sz w:val="14"/>
                <w:szCs w:val="14"/>
              </w:rPr>
            </w:pPr>
          </w:p>
        </w:tc>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23B4C65" w14:textId="77777777" w:rsidR="005A6E0E" w:rsidRPr="005A6E0E" w:rsidRDefault="005A6E0E" w:rsidP="005A6E0E">
            <w:pPr>
              <w:jc w:val="center"/>
              <w:rPr>
                <w:sz w:val="14"/>
                <w:szCs w:val="14"/>
              </w:rPr>
            </w:pPr>
            <w:r w:rsidRPr="005A6E0E">
              <w:rPr>
                <w:sz w:val="14"/>
                <w:szCs w:val="14"/>
              </w:rPr>
              <w:t>Всего:</w:t>
            </w:r>
          </w:p>
        </w:tc>
        <w:tc>
          <w:tcPr>
            <w:tcW w:w="1133" w:type="dxa"/>
            <w:gridSpan w:val="2"/>
            <w:tcBorders>
              <w:top w:val="single" w:sz="4" w:space="0" w:color="auto"/>
              <w:left w:val="single" w:sz="4" w:space="0" w:color="auto"/>
              <w:bottom w:val="single" w:sz="4" w:space="0" w:color="auto"/>
              <w:right w:val="single" w:sz="4" w:space="0" w:color="auto"/>
            </w:tcBorders>
            <w:noWrap/>
            <w:vAlign w:val="center"/>
            <w:hideMark/>
          </w:tcPr>
          <w:p w14:paraId="67EEAAF6" w14:textId="77777777" w:rsidR="005A6E0E" w:rsidRPr="005A6E0E" w:rsidRDefault="005A6E0E" w:rsidP="005A6E0E">
            <w:pPr>
              <w:jc w:val="center"/>
              <w:rPr>
                <w:sz w:val="14"/>
                <w:szCs w:val="14"/>
              </w:rPr>
            </w:pPr>
            <w:r w:rsidRPr="005A6E0E">
              <w:rPr>
                <w:sz w:val="14"/>
                <w:szCs w:val="14"/>
              </w:rPr>
              <w:t>в том числе:</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218B57" w14:textId="77777777" w:rsidR="005A6E0E" w:rsidRPr="005A6E0E" w:rsidRDefault="005A6E0E" w:rsidP="005A6E0E">
            <w:pPr>
              <w:rPr>
                <w:sz w:val="14"/>
                <w:szCs w:val="14"/>
              </w:rPr>
            </w:pPr>
          </w:p>
        </w:tc>
        <w:tc>
          <w:tcPr>
            <w:tcW w:w="6670" w:type="dxa"/>
            <w:gridSpan w:val="14"/>
            <w:vMerge/>
            <w:tcBorders>
              <w:top w:val="single" w:sz="4" w:space="0" w:color="auto"/>
              <w:left w:val="single" w:sz="4" w:space="0" w:color="auto"/>
              <w:bottom w:val="single" w:sz="4" w:space="0" w:color="auto"/>
              <w:right w:val="single" w:sz="4" w:space="0" w:color="auto"/>
            </w:tcBorders>
            <w:vAlign w:val="center"/>
            <w:hideMark/>
          </w:tcPr>
          <w:p w14:paraId="03EB58A2" w14:textId="77777777" w:rsidR="005A6E0E" w:rsidRPr="005A6E0E" w:rsidRDefault="005A6E0E" w:rsidP="005A6E0E">
            <w:pPr>
              <w:rPr>
                <w:sz w:val="14"/>
                <w:szCs w:val="14"/>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14:paraId="76B3F206" w14:textId="77777777" w:rsidR="005A6E0E" w:rsidRPr="005A6E0E" w:rsidRDefault="005A6E0E" w:rsidP="005A6E0E">
            <w:pPr>
              <w:rPr>
                <w:sz w:val="14"/>
                <w:szCs w:val="14"/>
              </w:rPr>
            </w:pPr>
          </w:p>
        </w:tc>
      </w:tr>
      <w:tr w:rsidR="005A6E0E" w:rsidRPr="005A6E0E" w14:paraId="01B0432B" w14:textId="77777777" w:rsidTr="00CD712F">
        <w:trPr>
          <w:trHeight w:val="88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A982D6B" w14:textId="77777777" w:rsidR="005A6E0E" w:rsidRPr="005A6E0E" w:rsidRDefault="005A6E0E" w:rsidP="005A6E0E">
            <w:pPr>
              <w:rPr>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13163F" w14:textId="77777777" w:rsidR="005A6E0E" w:rsidRPr="005A6E0E" w:rsidRDefault="005A6E0E" w:rsidP="005A6E0E">
            <w:pPr>
              <w:rPr>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6494775" w14:textId="77777777" w:rsidR="005A6E0E" w:rsidRPr="005A6E0E" w:rsidRDefault="005A6E0E" w:rsidP="005A6E0E">
            <w:pPr>
              <w:rPr>
                <w:sz w:val="14"/>
                <w:szCs w:val="14"/>
              </w:rPr>
            </w:pP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4446FB71" w14:textId="77777777" w:rsidR="005A6E0E" w:rsidRPr="005A6E0E" w:rsidRDefault="005A6E0E" w:rsidP="005A6E0E">
            <w:pPr>
              <w:jc w:val="center"/>
              <w:rPr>
                <w:sz w:val="14"/>
                <w:szCs w:val="14"/>
              </w:rPr>
            </w:pPr>
            <w:r w:rsidRPr="005A6E0E">
              <w:rPr>
                <w:sz w:val="14"/>
                <w:szCs w:val="14"/>
              </w:rPr>
              <w:t>ПИР</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7228F0C5" w14:textId="77777777" w:rsidR="005A6E0E" w:rsidRPr="005A6E0E" w:rsidRDefault="005A6E0E" w:rsidP="005A6E0E">
            <w:pPr>
              <w:jc w:val="center"/>
              <w:rPr>
                <w:sz w:val="14"/>
                <w:szCs w:val="14"/>
              </w:rPr>
            </w:pPr>
            <w:r w:rsidRPr="005A6E0E">
              <w:rPr>
                <w:sz w:val="14"/>
                <w:szCs w:val="14"/>
              </w:rPr>
              <w:t>СМР</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7A9A3CA" w14:textId="77777777" w:rsidR="005A6E0E" w:rsidRPr="005A6E0E" w:rsidRDefault="005A6E0E" w:rsidP="005A6E0E">
            <w:pPr>
              <w:rPr>
                <w:sz w:val="14"/>
                <w:szCs w:val="14"/>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31FD375A" w14:textId="77777777" w:rsidR="005A6E0E" w:rsidRPr="005A6E0E" w:rsidRDefault="005A6E0E" w:rsidP="005A6E0E">
            <w:pPr>
              <w:jc w:val="center"/>
              <w:rPr>
                <w:sz w:val="14"/>
                <w:szCs w:val="14"/>
              </w:rPr>
            </w:pPr>
            <w:r w:rsidRPr="005A6E0E">
              <w:rPr>
                <w:sz w:val="14"/>
                <w:szCs w:val="14"/>
              </w:rPr>
              <w:t xml:space="preserve">План </w:t>
            </w:r>
            <w:r w:rsidRPr="005A6E0E">
              <w:rPr>
                <w:sz w:val="14"/>
                <w:szCs w:val="14"/>
              </w:rPr>
              <w:br/>
              <w:t>на 2015</w:t>
            </w:r>
          </w:p>
        </w:tc>
        <w:tc>
          <w:tcPr>
            <w:tcW w:w="641" w:type="dxa"/>
            <w:tcBorders>
              <w:top w:val="single" w:sz="4" w:space="0" w:color="auto"/>
              <w:left w:val="single" w:sz="4" w:space="0" w:color="auto"/>
              <w:bottom w:val="single" w:sz="4" w:space="0" w:color="auto"/>
              <w:right w:val="single" w:sz="4" w:space="0" w:color="auto"/>
            </w:tcBorders>
            <w:vAlign w:val="center"/>
            <w:hideMark/>
          </w:tcPr>
          <w:p w14:paraId="5A414FA9" w14:textId="77777777" w:rsidR="005A6E0E" w:rsidRPr="005A6E0E" w:rsidRDefault="005A6E0E" w:rsidP="005A6E0E">
            <w:pPr>
              <w:jc w:val="center"/>
              <w:rPr>
                <w:sz w:val="14"/>
                <w:szCs w:val="14"/>
              </w:rPr>
            </w:pPr>
            <w:r w:rsidRPr="005A6E0E">
              <w:rPr>
                <w:sz w:val="14"/>
                <w:szCs w:val="14"/>
              </w:rPr>
              <w:t>Про-финан-сиро-вано 2015</w:t>
            </w:r>
          </w:p>
        </w:tc>
        <w:tc>
          <w:tcPr>
            <w:tcW w:w="566" w:type="dxa"/>
            <w:tcBorders>
              <w:top w:val="single" w:sz="4" w:space="0" w:color="auto"/>
              <w:left w:val="single" w:sz="4" w:space="0" w:color="auto"/>
              <w:bottom w:val="single" w:sz="4" w:space="0" w:color="auto"/>
              <w:right w:val="single" w:sz="4" w:space="0" w:color="auto"/>
            </w:tcBorders>
            <w:vAlign w:val="center"/>
            <w:hideMark/>
          </w:tcPr>
          <w:p w14:paraId="1699E9AD" w14:textId="77777777" w:rsidR="005A6E0E" w:rsidRPr="005A6E0E" w:rsidRDefault="005A6E0E" w:rsidP="005A6E0E">
            <w:pPr>
              <w:jc w:val="center"/>
              <w:rPr>
                <w:sz w:val="14"/>
                <w:szCs w:val="14"/>
              </w:rPr>
            </w:pPr>
            <w:r w:rsidRPr="005A6E0E">
              <w:rPr>
                <w:sz w:val="14"/>
                <w:szCs w:val="14"/>
              </w:rPr>
              <w:t xml:space="preserve">План </w:t>
            </w:r>
            <w:r w:rsidRPr="005A6E0E">
              <w:rPr>
                <w:sz w:val="14"/>
                <w:szCs w:val="14"/>
              </w:rPr>
              <w:br/>
              <w:t>на 2016</w:t>
            </w:r>
          </w:p>
        </w:tc>
        <w:tc>
          <w:tcPr>
            <w:tcW w:w="641" w:type="dxa"/>
            <w:tcBorders>
              <w:top w:val="single" w:sz="4" w:space="0" w:color="auto"/>
              <w:left w:val="single" w:sz="4" w:space="0" w:color="auto"/>
              <w:bottom w:val="single" w:sz="4" w:space="0" w:color="auto"/>
              <w:right w:val="single" w:sz="4" w:space="0" w:color="auto"/>
            </w:tcBorders>
            <w:vAlign w:val="center"/>
            <w:hideMark/>
          </w:tcPr>
          <w:p w14:paraId="29A65F2D" w14:textId="77777777" w:rsidR="005A6E0E" w:rsidRPr="005A6E0E" w:rsidRDefault="005A6E0E" w:rsidP="005A6E0E">
            <w:pPr>
              <w:jc w:val="center"/>
              <w:rPr>
                <w:sz w:val="14"/>
                <w:szCs w:val="14"/>
              </w:rPr>
            </w:pPr>
            <w:r w:rsidRPr="005A6E0E">
              <w:rPr>
                <w:sz w:val="14"/>
                <w:szCs w:val="14"/>
              </w:rPr>
              <w:t>Про-финан-сиро-вано 2016</w:t>
            </w:r>
          </w:p>
        </w:tc>
        <w:tc>
          <w:tcPr>
            <w:tcW w:w="566" w:type="dxa"/>
            <w:tcBorders>
              <w:top w:val="single" w:sz="4" w:space="0" w:color="auto"/>
              <w:left w:val="single" w:sz="4" w:space="0" w:color="auto"/>
              <w:bottom w:val="single" w:sz="4" w:space="0" w:color="auto"/>
              <w:right w:val="single" w:sz="4" w:space="0" w:color="auto"/>
            </w:tcBorders>
            <w:vAlign w:val="center"/>
            <w:hideMark/>
          </w:tcPr>
          <w:p w14:paraId="6E9E0634" w14:textId="77777777" w:rsidR="005A6E0E" w:rsidRPr="005A6E0E" w:rsidRDefault="005A6E0E" w:rsidP="005A6E0E">
            <w:pPr>
              <w:jc w:val="center"/>
              <w:rPr>
                <w:sz w:val="14"/>
                <w:szCs w:val="14"/>
              </w:rPr>
            </w:pPr>
            <w:r w:rsidRPr="005A6E0E">
              <w:rPr>
                <w:sz w:val="14"/>
                <w:szCs w:val="14"/>
              </w:rPr>
              <w:t>2017</w:t>
            </w:r>
          </w:p>
        </w:tc>
        <w:tc>
          <w:tcPr>
            <w:tcW w:w="496" w:type="dxa"/>
            <w:tcBorders>
              <w:top w:val="single" w:sz="4" w:space="0" w:color="auto"/>
              <w:left w:val="single" w:sz="4" w:space="0" w:color="auto"/>
              <w:bottom w:val="single" w:sz="4" w:space="0" w:color="auto"/>
              <w:right w:val="single" w:sz="4" w:space="0" w:color="auto"/>
            </w:tcBorders>
            <w:vAlign w:val="center"/>
            <w:hideMark/>
          </w:tcPr>
          <w:p w14:paraId="3F60F652" w14:textId="77777777" w:rsidR="005A6E0E" w:rsidRPr="005A6E0E" w:rsidRDefault="005A6E0E" w:rsidP="005A6E0E">
            <w:pPr>
              <w:jc w:val="center"/>
              <w:rPr>
                <w:sz w:val="14"/>
                <w:szCs w:val="14"/>
              </w:rPr>
            </w:pPr>
            <w:r w:rsidRPr="005A6E0E">
              <w:rPr>
                <w:sz w:val="14"/>
                <w:szCs w:val="14"/>
              </w:rPr>
              <w:t>2018</w:t>
            </w:r>
          </w:p>
        </w:tc>
        <w:tc>
          <w:tcPr>
            <w:tcW w:w="566" w:type="dxa"/>
            <w:tcBorders>
              <w:top w:val="single" w:sz="4" w:space="0" w:color="auto"/>
              <w:left w:val="single" w:sz="4" w:space="0" w:color="auto"/>
              <w:bottom w:val="single" w:sz="4" w:space="0" w:color="auto"/>
              <w:right w:val="single" w:sz="4" w:space="0" w:color="auto"/>
            </w:tcBorders>
            <w:vAlign w:val="center"/>
            <w:hideMark/>
          </w:tcPr>
          <w:p w14:paraId="05D68454" w14:textId="77777777" w:rsidR="005A6E0E" w:rsidRPr="005A6E0E" w:rsidRDefault="005A6E0E" w:rsidP="005A6E0E">
            <w:pPr>
              <w:jc w:val="center"/>
              <w:rPr>
                <w:sz w:val="14"/>
                <w:szCs w:val="14"/>
              </w:rPr>
            </w:pPr>
            <w:r w:rsidRPr="005A6E0E">
              <w:rPr>
                <w:sz w:val="14"/>
                <w:szCs w:val="14"/>
              </w:rPr>
              <w:t>2019</w:t>
            </w:r>
          </w:p>
        </w:tc>
        <w:tc>
          <w:tcPr>
            <w:tcW w:w="496" w:type="dxa"/>
            <w:tcBorders>
              <w:top w:val="single" w:sz="4" w:space="0" w:color="auto"/>
              <w:left w:val="single" w:sz="4" w:space="0" w:color="auto"/>
              <w:bottom w:val="single" w:sz="4" w:space="0" w:color="auto"/>
              <w:right w:val="single" w:sz="4" w:space="0" w:color="auto"/>
            </w:tcBorders>
            <w:vAlign w:val="center"/>
            <w:hideMark/>
          </w:tcPr>
          <w:p w14:paraId="119F4A82" w14:textId="77777777" w:rsidR="005A6E0E" w:rsidRPr="005A6E0E" w:rsidRDefault="005A6E0E" w:rsidP="005A6E0E">
            <w:pPr>
              <w:jc w:val="center"/>
              <w:rPr>
                <w:sz w:val="14"/>
                <w:szCs w:val="14"/>
              </w:rPr>
            </w:pPr>
            <w:r w:rsidRPr="005A6E0E">
              <w:rPr>
                <w:sz w:val="14"/>
                <w:szCs w:val="14"/>
              </w:rPr>
              <w:t>2020</w:t>
            </w:r>
          </w:p>
        </w:tc>
        <w:tc>
          <w:tcPr>
            <w:tcW w:w="496" w:type="dxa"/>
            <w:tcBorders>
              <w:top w:val="single" w:sz="4" w:space="0" w:color="auto"/>
              <w:left w:val="single" w:sz="4" w:space="0" w:color="auto"/>
              <w:bottom w:val="single" w:sz="4" w:space="0" w:color="auto"/>
              <w:right w:val="single" w:sz="4" w:space="0" w:color="auto"/>
            </w:tcBorders>
            <w:vAlign w:val="center"/>
            <w:hideMark/>
          </w:tcPr>
          <w:p w14:paraId="26FA155A" w14:textId="77777777" w:rsidR="005A6E0E" w:rsidRPr="005A6E0E" w:rsidRDefault="005A6E0E" w:rsidP="005A6E0E">
            <w:pPr>
              <w:jc w:val="center"/>
              <w:rPr>
                <w:sz w:val="14"/>
                <w:szCs w:val="14"/>
              </w:rPr>
            </w:pPr>
            <w:r w:rsidRPr="005A6E0E">
              <w:rPr>
                <w:sz w:val="14"/>
                <w:szCs w:val="14"/>
              </w:rPr>
              <w:t>2021</w:t>
            </w:r>
          </w:p>
        </w:tc>
        <w:tc>
          <w:tcPr>
            <w:tcW w:w="496" w:type="dxa"/>
            <w:tcBorders>
              <w:top w:val="single" w:sz="4" w:space="0" w:color="auto"/>
              <w:left w:val="single" w:sz="4" w:space="0" w:color="auto"/>
              <w:bottom w:val="single" w:sz="4" w:space="0" w:color="auto"/>
              <w:right w:val="single" w:sz="4" w:space="0" w:color="auto"/>
            </w:tcBorders>
            <w:vAlign w:val="center"/>
            <w:hideMark/>
          </w:tcPr>
          <w:p w14:paraId="6311D30B" w14:textId="77777777" w:rsidR="005A6E0E" w:rsidRPr="005A6E0E" w:rsidRDefault="005A6E0E" w:rsidP="005A6E0E">
            <w:pPr>
              <w:jc w:val="center"/>
              <w:rPr>
                <w:sz w:val="14"/>
                <w:szCs w:val="14"/>
              </w:rPr>
            </w:pPr>
            <w:r w:rsidRPr="005A6E0E">
              <w:rPr>
                <w:sz w:val="14"/>
                <w:szCs w:val="14"/>
              </w:rPr>
              <w:t>2022</w:t>
            </w:r>
          </w:p>
        </w:tc>
        <w:tc>
          <w:tcPr>
            <w:tcW w:w="496" w:type="dxa"/>
            <w:tcBorders>
              <w:top w:val="single" w:sz="4" w:space="0" w:color="auto"/>
              <w:left w:val="single" w:sz="4" w:space="0" w:color="auto"/>
              <w:bottom w:val="single" w:sz="4" w:space="0" w:color="auto"/>
              <w:right w:val="single" w:sz="4" w:space="0" w:color="auto"/>
            </w:tcBorders>
            <w:vAlign w:val="center"/>
            <w:hideMark/>
          </w:tcPr>
          <w:p w14:paraId="3DDA336C" w14:textId="77777777" w:rsidR="005A6E0E" w:rsidRPr="005A6E0E" w:rsidRDefault="005A6E0E" w:rsidP="005A6E0E">
            <w:pPr>
              <w:jc w:val="center"/>
              <w:rPr>
                <w:sz w:val="14"/>
                <w:szCs w:val="14"/>
              </w:rPr>
            </w:pPr>
            <w:r w:rsidRPr="005A6E0E">
              <w:rPr>
                <w:sz w:val="14"/>
                <w:szCs w:val="14"/>
              </w:rPr>
              <w:t>2023</w:t>
            </w:r>
          </w:p>
        </w:tc>
        <w:tc>
          <w:tcPr>
            <w:tcW w:w="496" w:type="dxa"/>
            <w:tcBorders>
              <w:top w:val="single" w:sz="4" w:space="0" w:color="auto"/>
              <w:left w:val="single" w:sz="4" w:space="0" w:color="auto"/>
              <w:bottom w:val="single" w:sz="4" w:space="0" w:color="auto"/>
              <w:right w:val="single" w:sz="4" w:space="0" w:color="auto"/>
            </w:tcBorders>
            <w:vAlign w:val="center"/>
            <w:hideMark/>
          </w:tcPr>
          <w:p w14:paraId="76F39BAF" w14:textId="77777777" w:rsidR="005A6E0E" w:rsidRPr="005A6E0E" w:rsidRDefault="005A6E0E" w:rsidP="005A6E0E">
            <w:pPr>
              <w:jc w:val="center"/>
              <w:rPr>
                <w:sz w:val="14"/>
                <w:szCs w:val="14"/>
              </w:rPr>
            </w:pPr>
            <w:r w:rsidRPr="005A6E0E">
              <w:rPr>
                <w:sz w:val="14"/>
                <w:szCs w:val="14"/>
              </w:rPr>
              <w:t>2024</w:t>
            </w:r>
          </w:p>
        </w:tc>
        <w:tc>
          <w:tcPr>
            <w:tcW w:w="566" w:type="dxa"/>
            <w:tcBorders>
              <w:top w:val="single" w:sz="4" w:space="0" w:color="auto"/>
              <w:left w:val="single" w:sz="4" w:space="0" w:color="auto"/>
              <w:bottom w:val="single" w:sz="4" w:space="0" w:color="auto"/>
              <w:right w:val="single" w:sz="4" w:space="0" w:color="auto"/>
            </w:tcBorders>
            <w:vAlign w:val="center"/>
            <w:hideMark/>
          </w:tcPr>
          <w:p w14:paraId="7AA88687" w14:textId="77777777" w:rsidR="005A6E0E" w:rsidRPr="005A6E0E" w:rsidRDefault="005A6E0E" w:rsidP="005A6E0E">
            <w:pPr>
              <w:jc w:val="center"/>
              <w:rPr>
                <w:sz w:val="14"/>
                <w:szCs w:val="14"/>
              </w:rPr>
            </w:pPr>
            <w:r w:rsidRPr="005A6E0E">
              <w:rPr>
                <w:sz w:val="14"/>
                <w:szCs w:val="14"/>
              </w:rPr>
              <w:t>2025</w:t>
            </w:r>
          </w:p>
        </w:tc>
        <w:tc>
          <w:tcPr>
            <w:tcW w:w="496" w:type="dxa"/>
            <w:tcBorders>
              <w:top w:val="single" w:sz="4" w:space="0" w:color="auto"/>
              <w:left w:val="single" w:sz="4" w:space="0" w:color="auto"/>
              <w:bottom w:val="single" w:sz="4" w:space="0" w:color="auto"/>
              <w:right w:val="single" w:sz="4" w:space="0" w:color="auto"/>
            </w:tcBorders>
            <w:vAlign w:val="center"/>
            <w:hideMark/>
          </w:tcPr>
          <w:p w14:paraId="2E3DCFEC" w14:textId="77777777" w:rsidR="005A6E0E" w:rsidRPr="005A6E0E" w:rsidRDefault="005A6E0E" w:rsidP="005A6E0E">
            <w:pPr>
              <w:jc w:val="center"/>
              <w:rPr>
                <w:sz w:val="14"/>
                <w:szCs w:val="14"/>
              </w:rPr>
            </w:pPr>
            <w:r w:rsidRPr="005A6E0E">
              <w:rPr>
                <w:sz w:val="14"/>
                <w:szCs w:val="14"/>
              </w:rPr>
              <w:t>2026</w:t>
            </w:r>
          </w:p>
        </w:tc>
        <w:tc>
          <w:tcPr>
            <w:tcW w:w="922" w:type="dxa"/>
            <w:vMerge/>
            <w:tcBorders>
              <w:top w:val="single" w:sz="4" w:space="0" w:color="auto"/>
              <w:left w:val="single" w:sz="4" w:space="0" w:color="auto"/>
              <w:bottom w:val="single" w:sz="4" w:space="0" w:color="auto"/>
              <w:right w:val="single" w:sz="4" w:space="0" w:color="auto"/>
            </w:tcBorders>
            <w:vAlign w:val="center"/>
            <w:hideMark/>
          </w:tcPr>
          <w:p w14:paraId="145E5359" w14:textId="77777777" w:rsidR="005A6E0E" w:rsidRPr="005A6E0E" w:rsidRDefault="005A6E0E" w:rsidP="005A6E0E">
            <w:pPr>
              <w:rPr>
                <w:sz w:val="14"/>
                <w:szCs w:val="14"/>
              </w:rPr>
            </w:pPr>
          </w:p>
        </w:tc>
      </w:tr>
      <w:tr w:rsidR="005A6E0E" w:rsidRPr="005A6E0E" w14:paraId="5C182E67" w14:textId="77777777" w:rsidTr="00CD712F">
        <w:trPr>
          <w:trHeight w:val="210"/>
          <w:jc w:val="center"/>
        </w:trPr>
        <w:tc>
          <w:tcPr>
            <w:tcW w:w="534" w:type="dxa"/>
            <w:tcBorders>
              <w:top w:val="single" w:sz="4" w:space="0" w:color="auto"/>
              <w:left w:val="single" w:sz="4" w:space="0" w:color="auto"/>
              <w:bottom w:val="single" w:sz="4" w:space="0" w:color="auto"/>
              <w:right w:val="single" w:sz="4" w:space="0" w:color="auto"/>
            </w:tcBorders>
            <w:hideMark/>
          </w:tcPr>
          <w:p w14:paraId="620D872F" w14:textId="77777777" w:rsidR="005A6E0E" w:rsidRPr="005A6E0E" w:rsidRDefault="005A6E0E" w:rsidP="005A6E0E">
            <w:pPr>
              <w:jc w:val="center"/>
              <w:rPr>
                <w:sz w:val="14"/>
                <w:szCs w:val="14"/>
              </w:rPr>
            </w:pPr>
            <w:r w:rsidRPr="005A6E0E">
              <w:rPr>
                <w:sz w:val="14"/>
                <w:szCs w:val="14"/>
              </w:rPr>
              <w:t>1</w:t>
            </w:r>
          </w:p>
        </w:tc>
        <w:tc>
          <w:tcPr>
            <w:tcW w:w="3685" w:type="dxa"/>
            <w:tcBorders>
              <w:top w:val="single" w:sz="4" w:space="0" w:color="auto"/>
              <w:left w:val="single" w:sz="4" w:space="0" w:color="auto"/>
              <w:bottom w:val="single" w:sz="4" w:space="0" w:color="auto"/>
              <w:right w:val="single" w:sz="4" w:space="0" w:color="auto"/>
            </w:tcBorders>
            <w:hideMark/>
          </w:tcPr>
          <w:p w14:paraId="3C08099E" w14:textId="77777777" w:rsidR="005A6E0E" w:rsidRPr="005A6E0E" w:rsidRDefault="005A6E0E" w:rsidP="005A6E0E">
            <w:pPr>
              <w:jc w:val="center"/>
              <w:rPr>
                <w:sz w:val="14"/>
                <w:szCs w:val="14"/>
              </w:rPr>
            </w:pPr>
            <w:r w:rsidRPr="005A6E0E">
              <w:rPr>
                <w:sz w:val="14"/>
                <w:szCs w:val="14"/>
              </w:rPr>
              <w:t>2</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1B65C054" w14:textId="77777777" w:rsidR="005A6E0E" w:rsidRPr="005A6E0E" w:rsidRDefault="005A6E0E" w:rsidP="005A6E0E">
            <w:pPr>
              <w:jc w:val="center"/>
              <w:rPr>
                <w:sz w:val="14"/>
                <w:szCs w:val="14"/>
              </w:rPr>
            </w:pPr>
            <w:r w:rsidRPr="005A6E0E">
              <w:rPr>
                <w:sz w:val="14"/>
                <w:szCs w:val="14"/>
              </w:rPr>
              <w:t>10.1</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29900666" w14:textId="77777777" w:rsidR="005A6E0E" w:rsidRPr="005A6E0E" w:rsidRDefault="005A6E0E" w:rsidP="005A6E0E">
            <w:pPr>
              <w:jc w:val="center"/>
              <w:rPr>
                <w:sz w:val="14"/>
                <w:szCs w:val="14"/>
              </w:rPr>
            </w:pPr>
            <w:r w:rsidRPr="005A6E0E">
              <w:rPr>
                <w:sz w:val="14"/>
                <w:szCs w:val="14"/>
              </w:rPr>
              <w:t>10.2</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15522D28" w14:textId="77777777" w:rsidR="005A6E0E" w:rsidRPr="005A6E0E" w:rsidRDefault="005A6E0E" w:rsidP="005A6E0E">
            <w:pPr>
              <w:jc w:val="center"/>
              <w:rPr>
                <w:sz w:val="14"/>
                <w:szCs w:val="14"/>
              </w:rPr>
            </w:pPr>
            <w:r w:rsidRPr="005A6E0E">
              <w:rPr>
                <w:sz w:val="14"/>
                <w:szCs w:val="14"/>
              </w:rPr>
              <w:t>10.3</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0C9B108E" w14:textId="77777777" w:rsidR="005A6E0E" w:rsidRPr="005A6E0E" w:rsidRDefault="005A6E0E" w:rsidP="005A6E0E">
            <w:pPr>
              <w:jc w:val="center"/>
              <w:rPr>
                <w:sz w:val="14"/>
                <w:szCs w:val="14"/>
              </w:rPr>
            </w:pPr>
            <w:r w:rsidRPr="005A6E0E">
              <w:rPr>
                <w:sz w:val="14"/>
                <w:szCs w:val="14"/>
              </w:rPr>
              <w:t>10.4</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3D6D3D4" w14:textId="77777777" w:rsidR="005A6E0E" w:rsidRPr="005A6E0E" w:rsidRDefault="005A6E0E" w:rsidP="005A6E0E">
            <w:pPr>
              <w:jc w:val="center"/>
              <w:rPr>
                <w:sz w:val="14"/>
                <w:szCs w:val="14"/>
              </w:rPr>
            </w:pPr>
            <w:r w:rsidRPr="005A6E0E">
              <w:rPr>
                <w:sz w:val="14"/>
                <w:szCs w:val="14"/>
              </w:rPr>
              <w:t>10.5</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5389475A" w14:textId="77777777" w:rsidR="005A6E0E" w:rsidRPr="005A6E0E" w:rsidRDefault="005A6E0E" w:rsidP="005A6E0E">
            <w:pPr>
              <w:jc w:val="center"/>
              <w:rPr>
                <w:sz w:val="14"/>
                <w:szCs w:val="14"/>
              </w:rPr>
            </w:pPr>
            <w:r w:rsidRPr="005A6E0E">
              <w:rPr>
                <w:sz w:val="14"/>
                <w:szCs w:val="14"/>
              </w:rPr>
              <w:t>10.6</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48331A5" w14:textId="77777777" w:rsidR="005A6E0E" w:rsidRPr="005A6E0E" w:rsidRDefault="005A6E0E" w:rsidP="005A6E0E">
            <w:pPr>
              <w:jc w:val="center"/>
              <w:rPr>
                <w:sz w:val="14"/>
                <w:szCs w:val="14"/>
              </w:rPr>
            </w:pPr>
            <w:r w:rsidRPr="005A6E0E">
              <w:rPr>
                <w:sz w:val="14"/>
                <w:szCs w:val="14"/>
              </w:rPr>
              <w:t>10.7</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48145AA3" w14:textId="77777777" w:rsidR="005A6E0E" w:rsidRPr="005A6E0E" w:rsidRDefault="005A6E0E" w:rsidP="005A6E0E">
            <w:pPr>
              <w:jc w:val="center"/>
              <w:rPr>
                <w:sz w:val="14"/>
                <w:szCs w:val="14"/>
              </w:rPr>
            </w:pPr>
            <w:r w:rsidRPr="005A6E0E">
              <w:rPr>
                <w:sz w:val="14"/>
                <w:szCs w:val="14"/>
              </w:rPr>
              <w:t>10.8</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FE5F4EF" w14:textId="77777777" w:rsidR="005A6E0E" w:rsidRPr="005A6E0E" w:rsidRDefault="005A6E0E" w:rsidP="005A6E0E">
            <w:pPr>
              <w:jc w:val="center"/>
              <w:rPr>
                <w:sz w:val="14"/>
                <w:szCs w:val="14"/>
              </w:rPr>
            </w:pPr>
            <w:r w:rsidRPr="005A6E0E">
              <w:rPr>
                <w:sz w:val="14"/>
                <w:szCs w:val="14"/>
              </w:rPr>
              <w:t>10.9</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3F246DF" w14:textId="77777777" w:rsidR="005A6E0E" w:rsidRPr="005A6E0E" w:rsidRDefault="005A6E0E" w:rsidP="005A6E0E">
            <w:pPr>
              <w:jc w:val="center"/>
              <w:rPr>
                <w:sz w:val="14"/>
                <w:szCs w:val="14"/>
              </w:rPr>
            </w:pPr>
            <w:r w:rsidRPr="005A6E0E">
              <w:rPr>
                <w:sz w:val="14"/>
                <w:szCs w:val="14"/>
              </w:rPr>
              <w:t>10.10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095AEE1" w14:textId="77777777" w:rsidR="005A6E0E" w:rsidRPr="005A6E0E" w:rsidRDefault="005A6E0E" w:rsidP="005A6E0E">
            <w:pPr>
              <w:jc w:val="center"/>
              <w:rPr>
                <w:sz w:val="14"/>
                <w:szCs w:val="14"/>
              </w:rPr>
            </w:pPr>
            <w:r w:rsidRPr="005A6E0E">
              <w:rPr>
                <w:sz w:val="14"/>
                <w:szCs w:val="14"/>
              </w:rPr>
              <w:t>10.11</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962CDB9" w14:textId="77777777" w:rsidR="005A6E0E" w:rsidRPr="005A6E0E" w:rsidRDefault="005A6E0E" w:rsidP="005A6E0E">
            <w:pPr>
              <w:jc w:val="center"/>
              <w:rPr>
                <w:sz w:val="14"/>
                <w:szCs w:val="14"/>
              </w:rPr>
            </w:pPr>
            <w:r w:rsidRPr="005A6E0E">
              <w:rPr>
                <w:sz w:val="14"/>
                <w:szCs w:val="14"/>
              </w:rPr>
              <w:t>10.12</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E7AFFD5" w14:textId="77777777" w:rsidR="005A6E0E" w:rsidRPr="005A6E0E" w:rsidRDefault="005A6E0E" w:rsidP="005A6E0E">
            <w:pPr>
              <w:jc w:val="center"/>
              <w:rPr>
                <w:sz w:val="14"/>
                <w:szCs w:val="14"/>
              </w:rPr>
            </w:pPr>
            <w:r w:rsidRPr="005A6E0E">
              <w:rPr>
                <w:sz w:val="14"/>
                <w:szCs w:val="14"/>
              </w:rPr>
              <w:t>10.13</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FB56F1C" w14:textId="77777777" w:rsidR="005A6E0E" w:rsidRPr="005A6E0E" w:rsidRDefault="005A6E0E" w:rsidP="005A6E0E">
            <w:pPr>
              <w:jc w:val="center"/>
              <w:rPr>
                <w:sz w:val="14"/>
                <w:szCs w:val="14"/>
              </w:rPr>
            </w:pPr>
            <w:r w:rsidRPr="005A6E0E">
              <w:rPr>
                <w:sz w:val="14"/>
                <w:szCs w:val="14"/>
              </w:rPr>
              <w:t>10.14</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E747231" w14:textId="77777777" w:rsidR="005A6E0E" w:rsidRPr="005A6E0E" w:rsidRDefault="005A6E0E" w:rsidP="005A6E0E">
            <w:pPr>
              <w:jc w:val="center"/>
              <w:rPr>
                <w:sz w:val="14"/>
                <w:szCs w:val="14"/>
              </w:rPr>
            </w:pPr>
            <w:r w:rsidRPr="005A6E0E">
              <w:rPr>
                <w:sz w:val="14"/>
                <w:szCs w:val="14"/>
              </w:rPr>
              <w:t>10.15</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44DA6BC" w14:textId="77777777" w:rsidR="005A6E0E" w:rsidRPr="005A6E0E" w:rsidRDefault="005A6E0E" w:rsidP="005A6E0E">
            <w:pPr>
              <w:jc w:val="center"/>
              <w:rPr>
                <w:sz w:val="14"/>
                <w:szCs w:val="14"/>
              </w:rPr>
            </w:pPr>
            <w:r w:rsidRPr="005A6E0E">
              <w:rPr>
                <w:sz w:val="14"/>
                <w:szCs w:val="14"/>
              </w:rPr>
              <w:t>10.16</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2022130" w14:textId="77777777" w:rsidR="005A6E0E" w:rsidRPr="005A6E0E" w:rsidRDefault="005A6E0E" w:rsidP="005A6E0E">
            <w:pPr>
              <w:jc w:val="center"/>
              <w:rPr>
                <w:sz w:val="14"/>
                <w:szCs w:val="14"/>
              </w:rPr>
            </w:pPr>
            <w:r w:rsidRPr="005A6E0E">
              <w:rPr>
                <w:sz w:val="14"/>
                <w:szCs w:val="14"/>
              </w:rPr>
              <w:t>10.17</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6BFEC55" w14:textId="77777777" w:rsidR="005A6E0E" w:rsidRPr="005A6E0E" w:rsidRDefault="005A6E0E" w:rsidP="005A6E0E">
            <w:pPr>
              <w:jc w:val="center"/>
              <w:rPr>
                <w:sz w:val="14"/>
                <w:szCs w:val="14"/>
              </w:rPr>
            </w:pPr>
            <w:r w:rsidRPr="005A6E0E">
              <w:rPr>
                <w:sz w:val="14"/>
                <w:szCs w:val="14"/>
              </w:rPr>
              <w:t>10.18</w:t>
            </w:r>
          </w:p>
        </w:tc>
        <w:tc>
          <w:tcPr>
            <w:tcW w:w="922" w:type="dxa"/>
            <w:tcBorders>
              <w:top w:val="single" w:sz="4" w:space="0" w:color="auto"/>
              <w:left w:val="single" w:sz="4" w:space="0" w:color="auto"/>
              <w:bottom w:val="single" w:sz="4" w:space="0" w:color="auto"/>
              <w:right w:val="single" w:sz="4" w:space="0" w:color="auto"/>
            </w:tcBorders>
            <w:noWrap/>
            <w:hideMark/>
          </w:tcPr>
          <w:p w14:paraId="5BDA2DB4" w14:textId="77777777" w:rsidR="005A6E0E" w:rsidRPr="005A6E0E" w:rsidRDefault="005A6E0E" w:rsidP="005A6E0E">
            <w:pPr>
              <w:jc w:val="center"/>
              <w:rPr>
                <w:sz w:val="14"/>
                <w:szCs w:val="14"/>
              </w:rPr>
            </w:pPr>
            <w:r w:rsidRPr="005A6E0E">
              <w:rPr>
                <w:sz w:val="14"/>
                <w:szCs w:val="14"/>
              </w:rPr>
              <w:t>10.19</w:t>
            </w:r>
          </w:p>
        </w:tc>
      </w:tr>
      <w:tr w:rsidR="005A6E0E" w:rsidRPr="005A6E0E" w14:paraId="322DE150" w14:textId="77777777" w:rsidTr="00CD712F">
        <w:trPr>
          <w:trHeight w:val="210"/>
          <w:jc w:val="center"/>
        </w:trPr>
        <w:tc>
          <w:tcPr>
            <w:tcW w:w="4219" w:type="dxa"/>
            <w:gridSpan w:val="2"/>
            <w:tcBorders>
              <w:top w:val="single" w:sz="4" w:space="0" w:color="auto"/>
              <w:left w:val="single" w:sz="4" w:space="0" w:color="auto"/>
              <w:bottom w:val="single" w:sz="4" w:space="0" w:color="auto"/>
              <w:right w:val="single" w:sz="4" w:space="0" w:color="auto"/>
            </w:tcBorders>
            <w:noWrap/>
            <w:vAlign w:val="center"/>
            <w:hideMark/>
          </w:tcPr>
          <w:p w14:paraId="26B9015B" w14:textId="77777777" w:rsidR="005A6E0E" w:rsidRPr="005A6E0E" w:rsidRDefault="005A6E0E" w:rsidP="005A6E0E">
            <w:pPr>
              <w:jc w:val="center"/>
              <w:rPr>
                <w:sz w:val="14"/>
                <w:szCs w:val="14"/>
              </w:rPr>
            </w:pPr>
            <w:r w:rsidRPr="005A6E0E">
              <w:rPr>
                <w:sz w:val="14"/>
                <w:szCs w:val="14"/>
              </w:rPr>
              <w:t>Группа 1. Строительство, реконструкция или модернизация объектов в целях подключения потребителей:</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2275D508" w14:textId="77777777" w:rsidR="005A6E0E" w:rsidRPr="005A6E0E" w:rsidRDefault="005A6E0E" w:rsidP="005A6E0E">
            <w:pPr>
              <w:jc w:val="center"/>
              <w:rPr>
                <w:sz w:val="14"/>
                <w:szCs w:val="14"/>
              </w:rPr>
            </w:pPr>
            <w:r w:rsidRPr="005A6E0E">
              <w:rPr>
                <w:sz w:val="14"/>
                <w:szCs w:val="14"/>
              </w:rPr>
              <w:t>54558</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1D7A46A3"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76F48D90" w14:textId="77777777" w:rsidR="005A6E0E" w:rsidRPr="005A6E0E" w:rsidRDefault="005A6E0E" w:rsidP="005A6E0E">
            <w:pPr>
              <w:jc w:val="center"/>
              <w:rPr>
                <w:sz w:val="14"/>
                <w:szCs w:val="14"/>
              </w:rPr>
            </w:pPr>
            <w:r w:rsidRPr="005A6E0E">
              <w:rPr>
                <w:sz w:val="14"/>
                <w:szCs w:val="14"/>
              </w:rPr>
              <w:t>54558</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1EE7CFEA"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E200E90" w14:textId="77777777" w:rsidR="005A6E0E" w:rsidRPr="005A6E0E" w:rsidRDefault="005A6E0E" w:rsidP="005A6E0E">
            <w:pPr>
              <w:jc w:val="center"/>
              <w:rPr>
                <w:sz w:val="14"/>
                <w:szCs w:val="14"/>
              </w:rPr>
            </w:pPr>
            <w:r w:rsidRPr="005A6E0E">
              <w:rPr>
                <w:sz w:val="14"/>
                <w:szCs w:val="14"/>
              </w:rPr>
              <w:t>48338</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6EDB79E2" w14:textId="77777777" w:rsidR="005A6E0E" w:rsidRPr="005A6E0E" w:rsidRDefault="005A6E0E" w:rsidP="005A6E0E">
            <w:pPr>
              <w:jc w:val="center"/>
              <w:rPr>
                <w:sz w:val="14"/>
                <w:szCs w:val="14"/>
              </w:rPr>
            </w:pPr>
            <w:r w:rsidRPr="005A6E0E">
              <w:rPr>
                <w:sz w:val="14"/>
                <w:szCs w:val="14"/>
              </w:rPr>
              <w:t>43370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4DFCF8E" w14:textId="77777777" w:rsidR="005A6E0E" w:rsidRPr="005A6E0E" w:rsidRDefault="005A6E0E" w:rsidP="005A6E0E">
            <w:pPr>
              <w:jc w:val="center"/>
              <w:rPr>
                <w:sz w:val="14"/>
                <w:szCs w:val="14"/>
              </w:rPr>
            </w:pPr>
            <w:r w:rsidRPr="005A6E0E">
              <w:rPr>
                <w:sz w:val="14"/>
                <w:szCs w:val="14"/>
              </w:rPr>
              <w:t>306</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492A6F8C" w14:textId="77777777" w:rsidR="005A6E0E" w:rsidRPr="005A6E0E" w:rsidRDefault="005A6E0E" w:rsidP="005A6E0E">
            <w:pPr>
              <w:jc w:val="center"/>
              <w:rPr>
                <w:sz w:val="14"/>
                <w:szCs w:val="14"/>
              </w:rPr>
            </w:pPr>
            <w:r w:rsidRPr="005A6E0E">
              <w:rPr>
                <w:sz w:val="14"/>
                <w:szCs w:val="14"/>
              </w:rPr>
              <w:t>9027</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C063C86" w14:textId="77777777" w:rsidR="005A6E0E" w:rsidRPr="005A6E0E" w:rsidRDefault="005A6E0E" w:rsidP="005A6E0E">
            <w:pPr>
              <w:jc w:val="center"/>
              <w:rPr>
                <w:sz w:val="14"/>
                <w:szCs w:val="14"/>
              </w:rPr>
            </w:pPr>
            <w:r w:rsidRPr="005A6E0E">
              <w:rPr>
                <w:sz w:val="14"/>
                <w:szCs w:val="14"/>
              </w:rPr>
              <w:t>2161</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64CEBC0"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FFCDD0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2B7F27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5DD9D6B"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1ECD1B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53603AB"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43774B6"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E854FC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B530B52"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2BE603D6" w14:textId="77777777" w:rsidR="005A6E0E" w:rsidRPr="005A6E0E" w:rsidRDefault="005A6E0E" w:rsidP="005A6E0E">
            <w:pPr>
              <w:jc w:val="center"/>
              <w:rPr>
                <w:sz w:val="14"/>
                <w:szCs w:val="14"/>
              </w:rPr>
            </w:pPr>
            <w:r w:rsidRPr="005A6E0E">
              <w:rPr>
                <w:sz w:val="14"/>
                <w:szCs w:val="14"/>
              </w:rPr>
              <w:t>0</w:t>
            </w:r>
          </w:p>
        </w:tc>
      </w:tr>
      <w:tr w:rsidR="005A6E0E" w:rsidRPr="005A6E0E" w14:paraId="55A5E3A3" w14:textId="77777777" w:rsidTr="00CD712F">
        <w:trPr>
          <w:trHeight w:val="4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25299939" w14:textId="77777777" w:rsidR="005A6E0E" w:rsidRPr="005A6E0E" w:rsidRDefault="005A6E0E" w:rsidP="005A6E0E">
            <w:pPr>
              <w:jc w:val="center"/>
              <w:rPr>
                <w:sz w:val="14"/>
                <w:szCs w:val="14"/>
              </w:rPr>
            </w:pPr>
            <w:r w:rsidRPr="005A6E0E">
              <w:rPr>
                <w:sz w:val="14"/>
                <w:szCs w:val="14"/>
              </w:rPr>
              <w:t>1.1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7E7ED68" w14:textId="77777777" w:rsidR="005A6E0E" w:rsidRPr="005A6E0E" w:rsidRDefault="005A6E0E" w:rsidP="005A6E0E">
            <w:pPr>
              <w:jc w:val="center"/>
              <w:rPr>
                <w:sz w:val="14"/>
                <w:szCs w:val="14"/>
              </w:rPr>
            </w:pPr>
            <w:r w:rsidRPr="005A6E0E">
              <w:rPr>
                <w:sz w:val="14"/>
                <w:szCs w:val="14"/>
              </w:rPr>
              <w:t>Строительство новых тепловых сетей в целях подключения потребителей</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278B967C" w14:textId="77777777" w:rsidR="005A6E0E" w:rsidRPr="005A6E0E" w:rsidRDefault="005A6E0E" w:rsidP="005A6E0E">
            <w:pPr>
              <w:jc w:val="center"/>
              <w:rPr>
                <w:sz w:val="14"/>
                <w:szCs w:val="14"/>
              </w:rPr>
            </w:pPr>
            <w:r w:rsidRPr="005A6E0E">
              <w:rPr>
                <w:sz w:val="14"/>
                <w:szCs w:val="14"/>
              </w:rPr>
              <w:t>2161</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3118D582"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20C3BA7D" w14:textId="77777777" w:rsidR="005A6E0E" w:rsidRPr="005A6E0E" w:rsidRDefault="005A6E0E" w:rsidP="005A6E0E">
            <w:pPr>
              <w:jc w:val="center"/>
              <w:rPr>
                <w:sz w:val="14"/>
                <w:szCs w:val="14"/>
              </w:rPr>
            </w:pPr>
            <w:r w:rsidRPr="005A6E0E">
              <w:rPr>
                <w:sz w:val="14"/>
                <w:szCs w:val="14"/>
              </w:rPr>
              <w:t>2161</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0FD61438"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2D274C6"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7ED68DE4"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80E6C5A"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C5F6A60"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380A8C2" w14:textId="77777777" w:rsidR="005A6E0E" w:rsidRPr="005A6E0E" w:rsidRDefault="005A6E0E" w:rsidP="005A6E0E">
            <w:pPr>
              <w:jc w:val="center"/>
              <w:rPr>
                <w:sz w:val="14"/>
                <w:szCs w:val="14"/>
              </w:rPr>
            </w:pPr>
            <w:r w:rsidRPr="005A6E0E">
              <w:rPr>
                <w:sz w:val="14"/>
                <w:szCs w:val="14"/>
              </w:rPr>
              <w:t>2161</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9D70A0B"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9A9339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B2D21C3"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D7523FB"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1F254D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8AD6AF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FEC40D1"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57F84A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8106504"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18001157" w14:textId="77777777" w:rsidR="005A6E0E" w:rsidRPr="005A6E0E" w:rsidRDefault="005A6E0E" w:rsidP="005A6E0E">
            <w:pPr>
              <w:jc w:val="center"/>
              <w:rPr>
                <w:sz w:val="14"/>
                <w:szCs w:val="14"/>
              </w:rPr>
            </w:pPr>
            <w:r w:rsidRPr="005A6E0E">
              <w:rPr>
                <w:sz w:val="14"/>
                <w:szCs w:val="14"/>
              </w:rPr>
              <w:t>0</w:t>
            </w:r>
          </w:p>
        </w:tc>
      </w:tr>
      <w:tr w:rsidR="005A6E0E" w:rsidRPr="005A6E0E" w14:paraId="3216E778" w14:textId="77777777" w:rsidTr="00CD712F">
        <w:trPr>
          <w:trHeight w:val="405"/>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581AC46C" w14:textId="77777777" w:rsidR="005A6E0E" w:rsidRPr="005A6E0E" w:rsidRDefault="005A6E0E" w:rsidP="005A6E0E">
            <w:pPr>
              <w:jc w:val="center"/>
              <w:rPr>
                <w:sz w:val="14"/>
                <w:szCs w:val="14"/>
              </w:rPr>
            </w:pPr>
            <w:r w:rsidRPr="005A6E0E">
              <w:rPr>
                <w:sz w:val="14"/>
                <w:szCs w:val="14"/>
              </w:rPr>
              <w:t>1.1.1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5EE45C5" w14:textId="77777777" w:rsidR="005A6E0E" w:rsidRPr="005A6E0E" w:rsidRDefault="005A6E0E" w:rsidP="005A6E0E">
            <w:pPr>
              <w:jc w:val="center"/>
              <w:rPr>
                <w:sz w:val="14"/>
                <w:szCs w:val="14"/>
              </w:rPr>
            </w:pPr>
            <w:r w:rsidRPr="005A6E0E">
              <w:rPr>
                <w:sz w:val="14"/>
                <w:szCs w:val="14"/>
              </w:rPr>
              <w:t>Проектирование и строительство тепловой сети d-50-250м (надземная прокладка)</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70F74492" w14:textId="77777777" w:rsidR="005A6E0E" w:rsidRPr="005A6E0E" w:rsidRDefault="005A6E0E" w:rsidP="005A6E0E">
            <w:pPr>
              <w:jc w:val="center"/>
              <w:rPr>
                <w:sz w:val="14"/>
                <w:szCs w:val="14"/>
              </w:rPr>
            </w:pPr>
            <w:r w:rsidRPr="005A6E0E">
              <w:rPr>
                <w:sz w:val="14"/>
                <w:szCs w:val="14"/>
              </w:rPr>
              <w:t>2161</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590E831C"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1CC89C92" w14:textId="77777777" w:rsidR="005A6E0E" w:rsidRPr="005A6E0E" w:rsidRDefault="005A6E0E" w:rsidP="005A6E0E">
            <w:pPr>
              <w:jc w:val="center"/>
              <w:rPr>
                <w:sz w:val="14"/>
                <w:szCs w:val="14"/>
              </w:rPr>
            </w:pPr>
            <w:r w:rsidRPr="005A6E0E">
              <w:rPr>
                <w:sz w:val="14"/>
                <w:szCs w:val="14"/>
              </w:rPr>
              <w:t>2161</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572B46E2"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24B2EA2"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0948D139"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98F3F6A"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178098D5"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B73D641" w14:textId="77777777" w:rsidR="005A6E0E" w:rsidRPr="005A6E0E" w:rsidRDefault="005A6E0E" w:rsidP="005A6E0E">
            <w:pPr>
              <w:jc w:val="center"/>
              <w:rPr>
                <w:sz w:val="14"/>
                <w:szCs w:val="14"/>
              </w:rPr>
            </w:pPr>
            <w:r w:rsidRPr="005A6E0E">
              <w:rPr>
                <w:sz w:val="14"/>
                <w:szCs w:val="14"/>
              </w:rPr>
              <w:t>2161</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5EF6243"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B999EB3"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F6A044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132198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A0A9A7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3D5F26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1C0FAFD"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3697DC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10AE1CF"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1985839D" w14:textId="77777777" w:rsidR="005A6E0E" w:rsidRPr="005A6E0E" w:rsidRDefault="005A6E0E" w:rsidP="005A6E0E">
            <w:pPr>
              <w:jc w:val="center"/>
              <w:rPr>
                <w:sz w:val="14"/>
                <w:szCs w:val="14"/>
              </w:rPr>
            </w:pPr>
            <w:r w:rsidRPr="005A6E0E">
              <w:rPr>
                <w:sz w:val="14"/>
                <w:szCs w:val="14"/>
              </w:rPr>
              <w:t>0</w:t>
            </w:r>
          </w:p>
        </w:tc>
      </w:tr>
      <w:tr w:rsidR="005A6E0E" w:rsidRPr="005A6E0E" w14:paraId="481CB7AC" w14:textId="77777777" w:rsidTr="00CD712F">
        <w:trPr>
          <w:trHeight w:val="21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33BAA5DF" w14:textId="77777777" w:rsidR="005A6E0E" w:rsidRPr="005A6E0E" w:rsidRDefault="005A6E0E" w:rsidP="005A6E0E">
            <w:pPr>
              <w:jc w:val="center"/>
              <w:rPr>
                <w:sz w:val="14"/>
                <w:szCs w:val="14"/>
              </w:rPr>
            </w:pPr>
            <w:r w:rsidRPr="005A6E0E">
              <w:rPr>
                <w:sz w:val="14"/>
                <w:szCs w:val="14"/>
              </w:rPr>
              <w:t>1.2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A7A31D8" w14:textId="77777777" w:rsidR="005A6E0E" w:rsidRPr="005A6E0E" w:rsidRDefault="005A6E0E" w:rsidP="005A6E0E">
            <w:pPr>
              <w:jc w:val="center"/>
              <w:rPr>
                <w:sz w:val="14"/>
                <w:szCs w:val="14"/>
              </w:rPr>
            </w:pPr>
            <w:r w:rsidRPr="005A6E0E">
              <w:rPr>
                <w:sz w:val="14"/>
                <w:szCs w:val="14"/>
              </w:rPr>
              <w:t>Строительство иных объектов системы централизованного теплоснабжения, за исключением тепловых сетей, в целях подключения потребителей</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5CD6F4C9" w14:textId="77777777" w:rsidR="005A6E0E" w:rsidRPr="005A6E0E" w:rsidRDefault="005A6E0E" w:rsidP="005A6E0E">
            <w:pPr>
              <w:jc w:val="center"/>
              <w:rPr>
                <w:sz w:val="14"/>
                <w:szCs w:val="14"/>
              </w:rPr>
            </w:pPr>
            <w:r w:rsidRPr="005A6E0E">
              <w:rPr>
                <w:sz w:val="14"/>
                <w:szCs w:val="14"/>
              </w:rPr>
              <w:t>52397</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3D79A5E3"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7EDDD5F8" w14:textId="77777777" w:rsidR="005A6E0E" w:rsidRPr="005A6E0E" w:rsidRDefault="005A6E0E" w:rsidP="005A6E0E">
            <w:pPr>
              <w:jc w:val="center"/>
              <w:rPr>
                <w:sz w:val="14"/>
                <w:szCs w:val="14"/>
              </w:rPr>
            </w:pPr>
            <w:r w:rsidRPr="005A6E0E">
              <w:rPr>
                <w:sz w:val="14"/>
                <w:szCs w:val="14"/>
              </w:rPr>
              <w:t>52397</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1F668980"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BB5B776" w14:textId="77777777" w:rsidR="005A6E0E" w:rsidRPr="005A6E0E" w:rsidRDefault="005A6E0E" w:rsidP="005A6E0E">
            <w:pPr>
              <w:jc w:val="center"/>
              <w:rPr>
                <w:sz w:val="14"/>
                <w:szCs w:val="14"/>
              </w:rPr>
            </w:pPr>
            <w:r w:rsidRPr="005A6E0E">
              <w:rPr>
                <w:sz w:val="14"/>
                <w:szCs w:val="14"/>
              </w:rPr>
              <w:t>48338</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454BFA0A" w14:textId="77777777" w:rsidR="005A6E0E" w:rsidRPr="005A6E0E" w:rsidRDefault="005A6E0E" w:rsidP="005A6E0E">
            <w:pPr>
              <w:jc w:val="center"/>
              <w:rPr>
                <w:sz w:val="14"/>
                <w:szCs w:val="14"/>
              </w:rPr>
            </w:pPr>
            <w:r w:rsidRPr="005A6E0E">
              <w:rPr>
                <w:sz w:val="14"/>
                <w:szCs w:val="14"/>
              </w:rPr>
              <w:t>43370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EC4391D" w14:textId="77777777" w:rsidR="005A6E0E" w:rsidRPr="005A6E0E" w:rsidRDefault="005A6E0E" w:rsidP="005A6E0E">
            <w:pPr>
              <w:jc w:val="center"/>
              <w:rPr>
                <w:sz w:val="14"/>
                <w:szCs w:val="14"/>
              </w:rPr>
            </w:pPr>
            <w:r w:rsidRPr="005A6E0E">
              <w:rPr>
                <w:sz w:val="14"/>
                <w:szCs w:val="14"/>
              </w:rPr>
              <w:t>306</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18CFBB18" w14:textId="77777777" w:rsidR="005A6E0E" w:rsidRPr="005A6E0E" w:rsidRDefault="005A6E0E" w:rsidP="005A6E0E">
            <w:pPr>
              <w:jc w:val="center"/>
              <w:rPr>
                <w:sz w:val="14"/>
                <w:szCs w:val="14"/>
              </w:rPr>
            </w:pPr>
            <w:r w:rsidRPr="005A6E0E">
              <w:rPr>
                <w:sz w:val="14"/>
                <w:szCs w:val="14"/>
              </w:rPr>
              <w:t>9027</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4494BF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AF4A1DE"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5F298C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6DC60B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F7806F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AAFA5B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F76417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6BA4B18"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3DFC1E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A1E306D"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7334B550" w14:textId="77777777" w:rsidR="005A6E0E" w:rsidRPr="005A6E0E" w:rsidRDefault="005A6E0E" w:rsidP="005A6E0E">
            <w:pPr>
              <w:jc w:val="center"/>
              <w:rPr>
                <w:sz w:val="14"/>
                <w:szCs w:val="14"/>
              </w:rPr>
            </w:pPr>
            <w:r w:rsidRPr="005A6E0E">
              <w:rPr>
                <w:sz w:val="14"/>
                <w:szCs w:val="14"/>
              </w:rPr>
              <w:t>0</w:t>
            </w:r>
          </w:p>
        </w:tc>
      </w:tr>
      <w:tr w:rsidR="005A6E0E" w:rsidRPr="005A6E0E" w14:paraId="5DE42472" w14:textId="77777777" w:rsidTr="00CD712F">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10BF13D5" w14:textId="77777777" w:rsidR="005A6E0E" w:rsidRPr="005A6E0E" w:rsidRDefault="005A6E0E" w:rsidP="005A6E0E">
            <w:pPr>
              <w:jc w:val="center"/>
              <w:rPr>
                <w:sz w:val="14"/>
                <w:szCs w:val="14"/>
              </w:rPr>
            </w:pPr>
            <w:r w:rsidRPr="005A6E0E">
              <w:rPr>
                <w:sz w:val="14"/>
                <w:szCs w:val="14"/>
              </w:rPr>
              <w:t>1.2.1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689DC3" w14:textId="77777777" w:rsidR="005A6E0E" w:rsidRPr="005A6E0E" w:rsidRDefault="005A6E0E" w:rsidP="005A6E0E">
            <w:pPr>
              <w:jc w:val="center"/>
              <w:rPr>
                <w:sz w:val="14"/>
                <w:szCs w:val="14"/>
              </w:rPr>
            </w:pPr>
            <w:r w:rsidRPr="005A6E0E">
              <w:rPr>
                <w:sz w:val="14"/>
                <w:szCs w:val="14"/>
              </w:rPr>
              <w:t>Монтаж котельной Терморобот ТР-300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0178EAFB" w14:textId="77777777" w:rsidR="005A6E0E" w:rsidRPr="005A6E0E" w:rsidRDefault="005A6E0E" w:rsidP="005A6E0E">
            <w:pPr>
              <w:jc w:val="center"/>
              <w:rPr>
                <w:sz w:val="14"/>
                <w:szCs w:val="14"/>
              </w:rPr>
            </w:pPr>
            <w:r w:rsidRPr="005A6E0E">
              <w:rPr>
                <w:sz w:val="14"/>
                <w:szCs w:val="14"/>
              </w:rPr>
              <w:t>4076</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16DB47F3"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7563E18F" w14:textId="77777777" w:rsidR="005A6E0E" w:rsidRPr="005A6E0E" w:rsidRDefault="005A6E0E" w:rsidP="005A6E0E">
            <w:pPr>
              <w:jc w:val="center"/>
              <w:rPr>
                <w:sz w:val="14"/>
                <w:szCs w:val="14"/>
              </w:rPr>
            </w:pPr>
            <w:r w:rsidRPr="005A6E0E">
              <w:rPr>
                <w:sz w:val="14"/>
                <w:szCs w:val="14"/>
              </w:rPr>
              <w:t>4076</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13D11DB4"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86D5017" w14:textId="77777777" w:rsidR="005A6E0E" w:rsidRPr="005A6E0E" w:rsidRDefault="005A6E0E" w:rsidP="005A6E0E">
            <w:pPr>
              <w:jc w:val="center"/>
              <w:rPr>
                <w:sz w:val="14"/>
                <w:szCs w:val="14"/>
              </w:rPr>
            </w:pPr>
            <w:r w:rsidRPr="005A6E0E">
              <w:rPr>
                <w:sz w:val="14"/>
                <w:szCs w:val="14"/>
              </w:rPr>
              <w:t>4464</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74A66A0E" w14:textId="77777777" w:rsidR="005A6E0E" w:rsidRPr="005A6E0E" w:rsidRDefault="005A6E0E" w:rsidP="005A6E0E">
            <w:pPr>
              <w:jc w:val="center"/>
              <w:rPr>
                <w:sz w:val="14"/>
                <w:szCs w:val="14"/>
              </w:rPr>
            </w:pPr>
            <w:r w:rsidRPr="005A6E0E">
              <w:rPr>
                <w:sz w:val="14"/>
                <w:szCs w:val="14"/>
              </w:rPr>
              <w:t>3753</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F3F83E9"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32B45FFB" w14:textId="77777777" w:rsidR="005A6E0E" w:rsidRPr="005A6E0E" w:rsidRDefault="005A6E0E" w:rsidP="005A6E0E">
            <w:pPr>
              <w:jc w:val="center"/>
              <w:rPr>
                <w:sz w:val="14"/>
                <w:szCs w:val="14"/>
              </w:rPr>
            </w:pPr>
            <w:r w:rsidRPr="005A6E0E">
              <w:rPr>
                <w:sz w:val="14"/>
                <w:szCs w:val="14"/>
              </w:rPr>
              <w:t>323</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CD2EDF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2FFBEAC"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842B13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1945D1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3C3653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A0DC0C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CA939B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3179D0F"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BF12D2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E5E0FCE"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4991151F" w14:textId="77777777" w:rsidR="005A6E0E" w:rsidRPr="005A6E0E" w:rsidRDefault="005A6E0E" w:rsidP="005A6E0E">
            <w:pPr>
              <w:jc w:val="center"/>
              <w:rPr>
                <w:sz w:val="20"/>
                <w:szCs w:val="20"/>
              </w:rPr>
            </w:pPr>
            <w:r w:rsidRPr="005A6E0E">
              <w:rPr>
                <w:sz w:val="14"/>
                <w:szCs w:val="14"/>
              </w:rPr>
              <w:t>0</w:t>
            </w:r>
          </w:p>
        </w:tc>
      </w:tr>
      <w:tr w:rsidR="005A6E0E" w:rsidRPr="005A6E0E" w14:paraId="36FF96D0" w14:textId="77777777" w:rsidTr="00CD712F">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14570F9F" w14:textId="77777777" w:rsidR="005A6E0E" w:rsidRPr="005A6E0E" w:rsidRDefault="005A6E0E" w:rsidP="005A6E0E">
            <w:pPr>
              <w:jc w:val="center"/>
              <w:rPr>
                <w:sz w:val="14"/>
                <w:szCs w:val="14"/>
              </w:rPr>
            </w:pPr>
            <w:r w:rsidRPr="005A6E0E">
              <w:rPr>
                <w:sz w:val="14"/>
                <w:szCs w:val="14"/>
              </w:rPr>
              <w:t>1.2.2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AFEF0F2" w14:textId="77777777" w:rsidR="005A6E0E" w:rsidRPr="005A6E0E" w:rsidRDefault="005A6E0E" w:rsidP="005A6E0E">
            <w:pPr>
              <w:jc w:val="center"/>
              <w:rPr>
                <w:sz w:val="14"/>
                <w:szCs w:val="14"/>
              </w:rPr>
            </w:pPr>
            <w:r w:rsidRPr="005A6E0E">
              <w:rPr>
                <w:sz w:val="14"/>
                <w:szCs w:val="14"/>
              </w:rPr>
              <w:t>Монтаж котельной Терморобот ТР-300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516E57DE" w14:textId="77777777" w:rsidR="005A6E0E" w:rsidRPr="005A6E0E" w:rsidRDefault="005A6E0E" w:rsidP="005A6E0E">
            <w:pPr>
              <w:jc w:val="center"/>
              <w:rPr>
                <w:sz w:val="14"/>
                <w:szCs w:val="14"/>
              </w:rPr>
            </w:pPr>
            <w:r w:rsidRPr="005A6E0E">
              <w:rPr>
                <w:sz w:val="14"/>
                <w:szCs w:val="14"/>
              </w:rPr>
              <w:t>3381</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112DC57B"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23FDAD64" w14:textId="77777777" w:rsidR="005A6E0E" w:rsidRPr="005A6E0E" w:rsidRDefault="005A6E0E" w:rsidP="005A6E0E">
            <w:pPr>
              <w:jc w:val="center"/>
              <w:rPr>
                <w:sz w:val="14"/>
                <w:szCs w:val="14"/>
              </w:rPr>
            </w:pPr>
            <w:r w:rsidRPr="005A6E0E">
              <w:rPr>
                <w:sz w:val="14"/>
                <w:szCs w:val="14"/>
              </w:rPr>
              <w:t>3381</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55F1A786"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2B4A37C" w14:textId="77777777" w:rsidR="005A6E0E" w:rsidRPr="005A6E0E" w:rsidRDefault="005A6E0E" w:rsidP="005A6E0E">
            <w:pPr>
              <w:jc w:val="center"/>
              <w:rPr>
                <w:sz w:val="14"/>
                <w:szCs w:val="14"/>
              </w:rPr>
            </w:pPr>
            <w:r w:rsidRPr="005A6E0E">
              <w:rPr>
                <w:sz w:val="14"/>
                <w:szCs w:val="14"/>
              </w:rPr>
              <w:t>4547</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56F0A3C9" w14:textId="77777777" w:rsidR="005A6E0E" w:rsidRPr="005A6E0E" w:rsidRDefault="005A6E0E" w:rsidP="005A6E0E">
            <w:pPr>
              <w:jc w:val="center"/>
              <w:rPr>
                <w:sz w:val="14"/>
                <w:szCs w:val="14"/>
              </w:rPr>
            </w:pPr>
            <w:r w:rsidRPr="005A6E0E">
              <w:rPr>
                <w:sz w:val="14"/>
                <w:szCs w:val="14"/>
              </w:rPr>
              <w:t>3087</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8C84AC1"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66E8CE2A" w14:textId="77777777" w:rsidR="005A6E0E" w:rsidRPr="005A6E0E" w:rsidRDefault="005A6E0E" w:rsidP="005A6E0E">
            <w:pPr>
              <w:jc w:val="center"/>
              <w:rPr>
                <w:sz w:val="14"/>
                <w:szCs w:val="14"/>
              </w:rPr>
            </w:pPr>
            <w:r w:rsidRPr="005A6E0E">
              <w:rPr>
                <w:sz w:val="14"/>
                <w:szCs w:val="14"/>
              </w:rPr>
              <w:t>294</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C3A0B5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9D283B1"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C12EAC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CC5A71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5A7EC2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61C7DD9"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E14BF3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CF811C5"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3CE914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6A81B0C"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1A22756D" w14:textId="77777777" w:rsidR="005A6E0E" w:rsidRPr="005A6E0E" w:rsidRDefault="005A6E0E" w:rsidP="005A6E0E">
            <w:pPr>
              <w:jc w:val="center"/>
              <w:rPr>
                <w:sz w:val="20"/>
                <w:szCs w:val="20"/>
              </w:rPr>
            </w:pPr>
            <w:r w:rsidRPr="005A6E0E">
              <w:rPr>
                <w:sz w:val="14"/>
                <w:szCs w:val="14"/>
              </w:rPr>
              <w:t>0</w:t>
            </w:r>
          </w:p>
        </w:tc>
      </w:tr>
      <w:tr w:rsidR="005A6E0E" w:rsidRPr="005A6E0E" w14:paraId="22D35682" w14:textId="77777777" w:rsidTr="00CD712F">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06497698" w14:textId="77777777" w:rsidR="005A6E0E" w:rsidRPr="005A6E0E" w:rsidRDefault="005A6E0E" w:rsidP="005A6E0E">
            <w:pPr>
              <w:jc w:val="center"/>
              <w:rPr>
                <w:sz w:val="14"/>
                <w:szCs w:val="14"/>
              </w:rPr>
            </w:pPr>
            <w:r w:rsidRPr="005A6E0E">
              <w:rPr>
                <w:sz w:val="14"/>
                <w:szCs w:val="14"/>
              </w:rPr>
              <w:t>1.2.3</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B574E34" w14:textId="77777777" w:rsidR="005A6E0E" w:rsidRPr="005A6E0E" w:rsidRDefault="005A6E0E" w:rsidP="005A6E0E">
            <w:pPr>
              <w:jc w:val="center"/>
              <w:rPr>
                <w:sz w:val="14"/>
                <w:szCs w:val="14"/>
              </w:rPr>
            </w:pPr>
            <w:r w:rsidRPr="005A6E0E">
              <w:rPr>
                <w:sz w:val="14"/>
                <w:szCs w:val="14"/>
              </w:rPr>
              <w:t>Монтаж котельной Терморобот ТР-200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6F600870" w14:textId="77777777" w:rsidR="005A6E0E" w:rsidRPr="005A6E0E" w:rsidRDefault="005A6E0E" w:rsidP="005A6E0E">
            <w:pPr>
              <w:jc w:val="center"/>
              <w:rPr>
                <w:sz w:val="14"/>
                <w:szCs w:val="14"/>
              </w:rPr>
            </w:pPr>
            <w:r w:rsidRPr="005A6E0E">
              <w:rPr>
                <w:sz w:val="14"/>
                <w:szCs w:val="14"/>
              </w:rPr>
              <w:t>4158</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5230B1F0"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31272AC4" w14:textId="77777777" w:rsidR="005A6E0E" w:rsidRPr="005A6E0E" w:rsidRDefault="005A6E0E" w:rsidP="005A6E0E">
            <w:pPr>
              <w:jc w:val="center"/>
              <w:rPr>
                <w:sz w:val="14"/>
                <w:szCs w:val="14"/>
              </w:rPr>
            </w:pPr>
            <w:r w:rsidRPr="005A6E0E">
              <w:rPr>
                <w:sz w:val="14"/>
                <w:szCs w:val="14"/>
              </w:rPr>
              <w:t>4158</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46A06E3B"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3B19CC9" w14:textId="77777777" w:rsidR="005A6E0E" w:rsidRPr="005A6E0E" w:rsidRDefault="005A6E0E" w:rsidP="005A6E0E">
            <w:pPr>
              <w:jc w:val="center"/>
              <w:rPr>
                <w:sz w:val="14"/>
                <w:szCs w:val="14"/>
              </w:rPr>
            </w:pPr>
            <w:r w:rsidRPr="005A6E0E">
              <w:rPr>
                <w:sz w:val="14"/>
                <w:szCs w:val="14"/>
              </w:rPr>
              <w:t>4878</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1FD88C36" w14:textId="77777777" w:rsidR="005A6E0E" w:rsidRPr="005A6E0E" w:rsidRDefault="005A6E0E" w:rsidP="005A6E0E">
            <w:pPr>
              <w:jc w:val="center"/>
              <w:rPr>
                <w:sz w:val="14"/>
                <w:szCs w:val="14"/>
              </w:rPr>
            </w:pPr>
            <w:r w:rsidRPr="005A6E0E">
              <w:rPr>
                <w:sz w:val="14"/>
                <w:szCs w:val="14"/>
              </w:rPr>
              <w:t>3847</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187A824"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5C4A5394" w14:textId="77777777" w:rsidR="005A6E0E" w:rsidRPr="005A6E0E" w:rsidRDefault="005A6E0E" w:rsidP="005A6E0E">
            <w:pPr>
              <w:jc w:val="center"/>
              <w:rPr>
                <w:sz w:val="14"/>
                <w:szCs w:val="14"/>
              </w:rPr>
            </w:pPr>
            <w:r w:rsidRPr="005A6E0E">
              <w:rPr>
                <w:sz w:val="14"/>
                <w:szCs w:val="14"/>
              </w:rPr>
              <w:t>311</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A75413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F52A1E8"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01A287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68EEEF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4733BA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3C3293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10FFBE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D3F316B"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C57BCA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CEDFFE2"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417E3C12" w14:textId="77777777" w:rsidR="005A6E0E" w:rsidRPr="005A6E0E" w:rsidRDefault="005A6E0E" w:rsidP="005A6E0E">
            <w:pPr>
              <w:jc w:val="center"/>
              <w:rPr>
                <w:sz w:val="20"/>
                <w:szCs w:val="20"/>
              </w:rPr>
            </w:pPr>
            <w:r w:rsidRPr="005A6E0E">
              <w:rPr>
                <w:sz w:val="14"/>
                <w:szCs w:val="14"/>
              </w:rPr>
              <w:t>0</w:t>
            </w:r>
          </w:p>
        </w:tc>
      </w:tr>
      <w:tr w:rsidR="005A6E0E" w:rsidRPr="005A6E0E" w14:paraId="123F46FB" w14:textId="77777777" w:rsidTr="00CD712F">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20AA7625" w14:textId="77777777" w:rsidR="005A6E0E" w:rsidRPr="005A6E0E" w:rsidRDefault="005A6E0E" w:rsidP="005A6E0E">
            <w:pPr>
              <w:jc w:val="center"/>
              <w:rPr>
                <w:sz w:val="14"/>
                <w:szCs w:val="14"/>
              </w:rPr>
            </w:pPr>
            <w:r w:rsidRPr="005A6E0E">
              <w:rPr>
                <w:sz w:val="14"/>
                <w:szCs w:val="14"/>
              </w:rPr>
              <w:t>1.2.4</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68336C4" w14:textId="77777777" w:rsidR="005A6E0E" w:rsidRPr="005A6E0E" w:rsidRDefault="005A6E0E" w:rsidP="005A6E0E">
            <w:pPr>
              <w:jc w:val="center"/>
              <w:rPr>
                <w:sz w:val="14"/>
                <w:szCs w:val="14"/>
              </w:rPr>
            </w:pPr>
            <w:r w:rsidRPr="005A6E0E">
              <w:rPr>
                <w:sz w:val="14"/>
                <w:szCs w:val="14"/>
              </w:rPr>
              <w:t>Монтаж котельной Терморобот 2х60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32D8E86D" w14:textId="77777777" w:rsidR="005A6E0E" w:rsidRPr="005A6E0E" w:rsidRDefault="005A6E0E" w:rsidP="005A6E0E">
            <w:pPr>
              <w:jc w:val="center"/>
              <w:rPr>
                <w:sz w:val="14"/>
                <w:szCs w:val="14"/>
              </w:rPr>
            </w:pPr>
            <w:r w:rsidRPr="005A6E0E">
              <w:rPr>
                <w:sz w:val="14"/>
                <w:szCs w:val="14"/>
              </w:rPr>
              <w:t>6419</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465974AA"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70DD7A24" w14:textId="77777777" w:rsidR="005A6E0E" w:rsidRPr="005A6E0E" w:rsidRDefault="005A6E0E" w:rsidP="005A6E0E">
            <w:pPr>
              <w:jc w:val="center"/>
              <w:rPr>
                <w:sz w:val="14"/>
                <w:szCs w:val="14"/>
              </w:rPr>
            </w:pPr>
            <w:r w:rsidRPr="005A6E0E">
              <w:rPr>
                <w:sz w:val="14"/>
                <w:szCs w:val="14"/>
              </w:rPr>
              <w:t>6419</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7BA3B5DA"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2847949" w14:textId="77777777" w:rsidR="005A6E0E" w:rsidRPr="005A6E0E" w:rsidRDefault="005A6E0E" w:rsidP="005A6E0E">
            <w:pPr>
              <w:jc w:val="center"/>
              <w:rPr>
                <w:sz w:val="14"/>
                <w:szCs w:val="14"/>
              </w:rPr>
            </w:pPr>
            <w:r w:rsidRPr="005A6E0E">
              <w:rPr>
                <w:sz w:val="14"/>
                <w:szCs w:val="14"/>
              </w:rPr>
              <w:t>4747</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3F2DC08F" w14:textId="77777777" w:rsidR="005A6E0E" w:rsidRPr="005A6E0E" w:rsidRDefault="005A6E0E" w:rsidP="005A6E0E">
            <w:pPr>
              <w:jc w:val="center"/>
              <w:rPr>
                <w:sz w:val="14"/>
                <w:szCs w:val="14"/>
              </w:rPr>
            </w:pPr>
            <w:r w:rsidRPr="005A6E0E">
              <w:rPr>
                <w:sz w:val="14"/>
                <w:szCs w:val="14"/>
              </w:rPr>
              <w:t>6024</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940FC06"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D11565C" w14:textId="77777777" w:rsidR="005A6E0E" w:rsidRPr="005A6E0E" w:rsidRDefault="005A6E0E" w:rsidP="005A6E0E">
            <w:pPr>
              <w:jc w:val="center"/>
              <w:rPr>
                <w:sz w:val="14"/>
                <w:szCs w:val="14"/>
              </w:rPr>
            </w:pPr>
            <w:r w:rsidRPr="005A6E0E">
              <w:rPr>
                <w:sz w:val="14"/>
                <w:szCs w:val="14"/>
              </w:rPr>
              <w:t>396</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D2ADBA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03902B6"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629DBA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EDD7AB3"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1B912B9"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4101A0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8C42C3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8E0ABD3"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E2C647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8170683"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2661D544" w14:textId="77777777" w:rsidR="005A6E0E" w:rsidRPr="005A6E0E" w:rsidRDefault="005A6E0E" w:rsidP="005A6E0E">
            <w:pPr>
              <w:jc w:val="center"/>
              <w:rPr>
                <w:sz w:val="20"/>
                <w:szCs w:val="20"/>
              </w:rPr>
            </w:pPr>
            <w:r w:rsidRPr="005A6E0E">
              <w:rPr>
                <w:sz w:val="14"/>
                <w:szCs w:val="14"/>
              </w:rPr>
              <w:t>0</w:t>
            </w:r>
          </w:p>
        </w:tc>
      </w:tr>
      <w:tr w:rsidR="005A6E0E" w:rsidRPr="005A6E0E" w14:paraId="6A1BE81D" w14:textId="77777777" w:rsidTr="00CD712F">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2092C448" w14:textId="77777777" w:rsidR="005A6E0E" w:rsidRPr="005A6E0E" w:rsidRDefault="005A6E0E" w:rsidP="005A6E0E">
            <w:pPr>
              <w:jc w:val="center"/>
              <w:rPr>
                <w:sz w:val="14"/>
                <w:szCs w:val="14"/>
              </w:rPr>
            </w:pPr>
            <w:r w:rsidRPr="005A6E0E">
              <w:rPr>
                <w:sz w:val="14"/>
                <w:szCs w:val="14"/>
              </w:rPr>
              <w:t>1.2.5</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980C15E" w14:textId="77777777" w:rsidR="005A6E0E" w:rsidRPr="005A6E0E" w:rsidRDefault="005A6E0E" w:rsidP="005A6E0E">
            <w:pPr>
              <w:jc w:val="center"/>
              <w:rPr>
                <w:sz w:val="14"/>
                <w:szCs w:val="14"/>
              </w:rPr>
            </w:pPr>
            <w:r w:rsidRPr="005A6E0E">
              <w:rPr>
                <w:sz w:val="14"/>
                <w:szCs w:val="14"/>
              </w:rPr>
              <w:t>Монтаж котельной Терморобот ТР-300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1B870A5E" w14:textId="77777777" w:rsidR="005A6E0E" w:rsidRPr="005A6E0E" w:rsidRDefault="005A6E0E" w:rsidP="005A6E0E">
            <w:pPr>
              <w:jc w:val="center"/>
              <w:rPr>
                <w:sz w:val="14"/>
                <w:szCs w:val="14"/>
              </w:rPr>
            </w:pPr>
            <w:r w:rsidRPr="005A6E0E">
              <w:rPr>
                <w:sz w:val="14"/>
                <w:szCs w:val="14"/>
              </w:rPr>
              <w:t>3900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26A57C1C"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35970E59" w14:textId="77777777" w:rsidR="005A6E0E" w:rsidRPr="005A6E0E" w:rsidRDefault="005A6E0E" w:rsidP="005A6E0E">
            <w:pPr>
              <w:jc w:val="center"/>
              <w:rPr>
                <w:sz w:val="14"/>
                <w:szCs w:val="14"/>
              </w:rPr>
            </w:pPr>
            <w:r w:rsidRPr="005A6E0E">
              <w:rPr>
                <w:sz w:val="14"/>
                <w:szCs w:val="14"/>
              </w:rPr>
              <w:t>3900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7F0E2D71"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DF24255" w14:textId="77777777" w:rsidR="005A6E0E" w:rsidRPr="005A6E0E" w:rsidRDefault="005A6E0E" w:rsidP="005A6E0E">
            <w:pPr>
              <w:jc w:val="center"/>
              <w:rPr>
                <w:sz w:val="14"/>
                <w:szCs w:val="14"/>
              </w:rPr>
            </w:pPr>
            <w:r w:rsidRPr="005A6E0E">
              <w:rPr>
                <w:sz w:val="14"/>
                <w:szCs w:val="14"/>
              </w:rPr>
              <w:t>4172</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31E7A181" w14:textId="77777777" w:rsidR="005A6E0E" w:rsidRPr="005A6E0E" w:rsidRDefault="005A6E0E" w:rsidP="005A6E0E">
            <w:pPr>
              <w:jc w:val="center"/>
              <w:rPr>
                <w:sz w:val="14"/>
                <w:szCs w:val="14"/>
              </w:rPr>
            </w:pPr>
            <w:r w:rsidRPr="005A6E0E">
              <w:rPr>
                <w:sz w:val="14"/>
                <w:szCs w:val="14"/>
              </w:rPr>
              <w:t>3565</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E2B978D"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0961ACDB" w14:textId="77777777" w:rsidR="005A6E0E" w:rsidRPr="005A6E0E" w:rsidRDefault="005A6E0E" w:rsidP="005A6E0E">
            <w:pPr>
              <w:jc w:val="center"/>
              <w:rPr>
                <w:sz w:val="14"/>
                <w:szCs w:val="14"/>
              </w:rPr>
            </w:pPr>
            <w:r w:rsidRPr="005A6E0E">
              <w:rPr>
                <w:sz w:val="14"/>
                <w:szCs w:val="14"/>
              </w:rPr>
              <w:t>335</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330FC9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957EF93"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D8E9A6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2C5E3C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CC13F9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CB1A60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63B9A9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7A634DF"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E473AA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DA32617"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16F90405" w14:textId="77777777" w:rsidR="005A6E0E" w:rsidRPr="005A6E0E" w:rsidRDefault="005A6E0E" w:rsidP="005A6E0E">
            <w:pPr>
              <w:jc w:val="center"/>
              <w:rPr>
                <w:sz w:val="20"/>
                <w:szCs w:val="20"/>
              </w:rPr>
            </w:pPr>
            <w:r w:rsidRPr="005A6E0E">
              <w:rPr>
                <w:sz w:val="14"/>
                <w:szCs w:val="14"/>
              </w:rPr>
              <w:t>0</w:t>
            </w:r>
          </w:p>
        </w:tc>
      </w:tr>
      <w:tr w:rsidR="005A6E0E" w:rsidRPr="005A6E0E" w14:paraId="3CFECA39" w14:textId="77777777" w:rsidTr="00CD712F">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4BA4987F" w14:textId="77777777" w:rsidR="005A6E0E" w:rsidRPr="005A6E0E" w:rsidRDefault="005A6E0E" w:rsidP="005A6E0E">
            <w:pPr>
              <w:jc w:val="center"/>
              <w:rPr>
                <w:sz w:val="14"/>
                <w:szCs w:val="14"/>
              </w:rPr>
            </w:pPr>
            <w:r w:rsidRPr="005A6E0E">
              <w:rPr>
                <w:sz w:val="14"/>
                <w:szCs w:val="14"/>
              </w:rPr>
              <w:t>1.2.6</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47B1290" w14:textId="77777777" w:rsidR="005A6E0E" w:rsidRPr="005A6E0E" w:rsidRDefault="005A6E0E" w:rsidP="005A6E0E">
            <w:pPr>
              <w:jc w:val="center"/>
              <w:rPr>
                <w:sz w:val="14"/>
                <w:szCs w:val="14"/>
              </w:rPr>
            </w:pPr>
            <w:r w:rsidRPr="005A6E0E">
              <w:rPr>
                <w:sz w:val="14"/>
                <w:szCs w:val="14"/>
              </w:rPr>
              <w:t>Монтаж котельной Терморобот ТР-200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0083CA4D" w14:textId="77777777" w:rsidR="005A6E0E" w:rsidRPr="005A6E0E" w:rsidRDefault="005A6E0E" w:rsidP="005A6E0E">
            <w:pPr>
              <w:jc w:val="center"/>
              <w:rPr>
                <w:sz w:val="14"/>
                <w:szCs w:val="14"/>
              </w:rPr>
            </w:pPr>
            <w:r w:rsidRPr="005A6E0E">
              <w:rPr>
                <w:sz w:val="14"/>
                <w:szCs w:val="14"/>
              </w:rPr>
              <w:t>5839</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5AF490FC"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736B0968" w14:textId="77777777" w:rsidR="005A6E0E" w:rsidRPr="005A6E0E" w:rsidRDefault="005A6E0E" w:rsidP="005A6E0E">
            <w:pPr>
              <w:jc w:val="center"/>
              <w:rPr>
                <w:sz w:val="14"/>
                <w:szCs w:val="14"/>
              </w:rPr>
            </w:pPr>
            <w:r w:rsidRPr="005A6E0E">
              <w:rPr>
                <w:sz w:val="14"/>
                <w:szCs w:val="14"/>
              </w:rPr>
              <w:t>5839</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6C54DBBB"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E7E8601" w14:textId="77777777" w:rsidR="005A6E0E" w:rsidRPr="005A6E0E" w:rsidRDefault="005A6E0E" w:rsidP="005A6E0E">
            <w:pPr>
              <w:jc w:val="center"/>
              <w:rPr>
                <w:sz w:val="14"/>
                <w:szCs w:val="14"/>
              </w:rPr>
            </w:pPr>
            <w:r w:rsidRPr="005A6E0E">
              <w:rPr>
                <w:sz w:val="14"/>
                <w:szCs w:val="14"/>
              </w:rPr>
              <w:t>5040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6E78B96" w14:textId="77777777" w:rsidR="005A6E0E" w:rsidRPr="005A6E0E" w:rsidRDefault="005A6E0E" w:rsidP="005A6E0E">
            <w:pPr>
              <w:jc w:val="center"/>
              <w:rPr>
                <w:sz w:val="14"/>
                <w:szCs w:val="14"/>
              </w:rPr>
            </w:pPr>
            <w:r w:rsidRPr="005A6E0E">
              <w:rPr>
                <w:sz w:val="14"/>
                <w:szCs w:val="14"/>
              </w:rPr>
              <w:t>5452</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BE2CE50"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67119E37" w14:textId="77777777" w:rsidR="005A6E0E" w:rsidRPr="005A6E0E" w:rsidRDefault="005A6E0E" w:rsidP="005A6E0E">
            <w:pPr>
              <w:jc w:val="center"/>
              <w:rPr>
                <w:sz w:val="14"/>
                <w:szCs w:val="14"/>
              </w:rPr>
            </w:pPr>
            <w:r w:rsidRPr="005A6E0E">
              <w:rPr>
                <w:sz w:val="14"/>
                <w:szCs w:val="14"/>
              </w:rPr>
              <w:t>387</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9EF84F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4CBC6AC"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891AC5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78E83F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169714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52B5C6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B84AA5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B86D4FF"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EA5FFD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155E18E"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36BAF2BB" w14:textId="77777777" w:rsidR="005A6E0E" w:rsidRPr="005A6E0E" w:rsidRDefault="005A6E0E" w:rsidP="005A6E0E">
            <w:pPr>
              <w:jc w:val="center"/>
              <w:rPr>
                <w:sz w:val="20"/>
                <w:szCs w:val="20"/>
              </w:rPr>
            </w:pPr>
            <w:r w:rsidRPr="005A6E0E">
              <w:rPr>
                <w:sz w:val="14"/>
                <w:szCs w:val="14"/>
              </w:rPr>
              <w:t>0</w:t>
            </w:r>
          </w:p>
        </w:tc>
      </w:tr>
      <w:tr w:rsidR="005A6E0E" w:rsidRPr="005A6E0E" w14:paraId="699E2479" w14:textId="77777777" w:rsidTr="00CD712F">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15A0C1D4" w14:textId="77777777" w:rsidR="005A6E0E" w:rsidRPr="005A6E0E" w:rsidRDefault="005A6E0E" w:rsidP="005A6E0E">
            <w:pPr>
              <w:jc w:val="center"/>
              <w:rPr>
                <w:sz w:val="14"/>
                <w:szCs w:val="14"/>
              </w:rPr>
            </w:pPr>
            <w:r w:rsidRPr="005A6E0E">
              <w:rPr>
                <w:sz w:val="14"/>
                <w:szCs w:val="14"/>
              </w:rPr>
              <w:t>1.2.7</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338A2AE" w14:textId="77777777" w:rsidR="005A6E0E" w:rsidRPr="005A6E0E" w:rsidRDefault="005A6E0E" w:rsidP="005A6E0E">
            <w:pPr>
              <w:jc w:val="center"/>
              <w:rPr>
                <w:sz w:val="14"/>
                <w:szCs w:val="14"/>
              </w:rPr>
            </w:pPr>
            <w:r w:rsidRPr="005A6E0E">
              <w:rPr>
                <w:sz w:val="14"/>
                <w:szCs w:val="14"/>
              </w:rPr>
              <w:t>Монтаж котельной Терморобот ТР-150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3EC5BDAF" w14:textId="77777777" w:rsidR="005A6E0E" w:rsidRPr="005A6E0E" w:rsidRDefault="005A6E0E" w:rsidP="005A6E0E">
            <w:pPr>
              <w:jc w:val="center"/>
              <w:rPr>
                <w:sz w:val="14"/>
                <w:szCs w:val="14"/>
              </w:rPr>
            </w:pPr>
            <w:r w:rsidRPr="005A6E0E">
              <w:rPr>
                <w:sz w:val="14"/>
                <w:szCs w:val="14"/>
              </w:rPr>
              <w:t>3332</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430ABF8F"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0E63BAC0" w14:textId="77777777" w:rsidR="005A6E0E" w:rsidRPr="005A6E0E" w:rsidRDefault="005A6E0E" w:rsidP="005A6E0E">
            <w:pPr>
              <w:jc w:val="center"/>
              <w:rPr>
                <w:sz w:val="14"/>
                <w:szCs w:val="14"/>
              </w:rPr>
            </w:pPr>
            <w:r w:rsidRPr="005A6E0E">
              <w:rPr>
                <w:sz w:val="14"/>
                <w:szCs w:val="14"/>
              </w:rPr>
              <w:t>3332</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23001D83"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678E230" w14:textId="77777777" w:rsidR="005A6E0E" w:rsidRPr="005A6E0E" w:rsidRDefault="005A6E0E" w:rsidP="005A6E0E">
            <w:pPr>
              <w:jc w:val="center"/>
              <w:rPr>
                <w:sz w:val="14"/>
                <w:szCs w:val="14"/>
              </w:rPr>
            </w:pPr>
            <w:r w:rsidRPr="005A6E0E">
              <w:rPr>
                <w:sz w:val="14"/>
                <w:szCs w:val="14"/>
              </w:rPr>
              <w:t>3411</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768A1CBB" w14:textId="77777777" w:rsidR="005A6E0E" w:rsidRPr="005A6E0E" w:rsidRDefault="005A6E0E" w:rsidP="005A6E0E">
            <w:pPr>
              <w:jc w:val="center"/>
              <w:rPr>
                <w:sz w:val="14"/>
                <w:szCs w:val="14"/>
              </w:rPr>
            </w:pPr>
            <w:r w:rsidRPr="005A6E0E">
              <w:rPr>
                <w:sz w:val="14"/>
                <w:szCs w:val="14"/>
              </w:rPr>
              <w:t>3045</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B7D3536"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7D6F1515" w14:textId="77777777" w:rsidR="005A6E0E" w:rsidRPr="005A6E0E" w:rsidRDefault="005A6E0E" w:rsidP="005A6E0E">
            <w:pPr>
              <w:jc w:val="center"/>
              <w:rPr>
                <w:sz w:val="14"/>
                <w:szCs w:val="14"/>
              </w:rPr>
            </w:pPr>
            <w:r w:rsidRPr="005A6E0E">
              <w:rPr>
                <w:sz w:val="14"/>
                <w:szCs w:val="14"/>
              </w:rPr>
              <w:t>287</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988B6E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CDC66BE"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E5E902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CCC9E8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0E9842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97F4BC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38B881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AF15A15"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819D58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220BC10"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5CDB7180" w14:textId="77777777" w:rsidR="005A6E0E" w:rsidRPr="005A6E0E" w:rsidRDefault="005A6E0E" w:rsidP="005A6E0E">
            <w:pPr>
              <w:jc w:val="center"/>
              <w:rPr>
                <w:sz w:val="20"/>
                <w:szCs w:val="20"/>
              </w:rPr>
            </w:pPr>
            <w:r w:rsidRPr="005A6E0E">
              <w:rPr>
                <w:sz w:val="14"/>
                <w:szCs w:val="14"/>
              </w:rPr>
              <w:t>0</w:t>
            </w:r>
          </w:p>
        </w:tc>
      </w:tr>
      <w:tr w:rsidR="005A6E0E" w:rsidRPr="005A6E0E" w14:paraId="43443D38" w14:textId="77777777" w:rsidTr="00CD712F">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72EA2227" w14:textId="77777777" w:rsidR="005A6E0E" w:rsidRPr="005A6E0E" w:rsidRDefault="005A6E0E" w:rsidP="005A6E0E">
            <w:pPr>
              <w:jc w:val="center"/>
              <w:rPr>
                <w:sz w:val="14"/>
                <w:szCs w:val="14"/>
              </w:rPr>
            </w:pPr>
            <w:r w:rsidRPr="005A6E0E">
              <w:rPr>
                <w:sz w:val="14"/>
                <w:szCs w:val="14"/>
              </w:rPr>
              <w:t>1.2.8</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B2D1719" w14:textId="77777777" w:rsidR="005A6E0E" w:rsidRPr="005A6E0E" w:rsidRDefault="005A6E0E" w:rsidP="005A6E0E">
            <w:pPr>
              <w:jc w:val="center"/>
              <w:rPr>
                <w:sz w:val="14"/>
                <w:szCs w:val="14"/>
              </w:rPr>
            </w:pPr>
            <w:r w:rsidRPr="005A6E0E">
              <w:rPr>
                <w:sz w:val="14"/>
                <w:szCs w:val="14"/>
              </w:rPr>
              <w:t>Монтаж котельной Терморобот ТР-150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2BDBE756" w14:textId="77777777" w:rsidR="005A6E0E" w:rsidRPr="005A6E0E" w:rsidRDefault="005A6E0E" w:rsidP="005A6E0E">
            <w:pPr>
              <w:jc w:val="center"/>
              <w:rPr>
                <w:sz w:val="14"/>
                <w:szCs w:val="14"/>
              </w:rPr>
            </w:pPr>
            <w:r w:rsidRPr="005A6E0E">
              <w:rPr>
                <w:sz w:val="14"/>
                <w:szCs w:val="14"/>
              </w:rPr>
              <w:t>3734</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2E468C22"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637ACF8A" w14:textId="77777777" w:rsidR="005A6E0E" w:rsidRPr="005A6E0E" w:rsidRDefault="005A6E0E" w:rsidP="005A6E0E">
            <w:pPr>
              <w:jc w:val="center"/>
              <w:rPr>
                <w:sz w:val="14"/>
                <w:szCs w:val="14"/>
              </w:rPr>
            </w:pPr>
            <w:r w:rsidRPr="005A6E0E">
              <w:rPr>
                <w:sz w:val="14"/>
                <w:szCs w:val="14"/>
              </w:rPr>
              <w:t>3734</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7978BD24"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7FD1061" w14:textId="77777777" w:rsidR="005A6E0E" w:rsidRPr="005A6E0E" w:rsidRDefault="005A6E0E" w:rsidP="005A6E0E">
            <w:pPr>
              <w:jc w:val="center"/>
              <w:rPr>
                <w:sz w:val="14"/>
                <w:szCs w:val="14"/>
              </w:rPr>
            </w:pPr>
            <w:r w:rsidRPr="005A6E0E">
              <w:rPr>
                <w:sz w:val="14"/>
                <w:szCs w:val="14"/>
              </w:rPr>
              <w:t>4404</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326A2E48" w14:textId="77777777" w:rsidR="005A6E0E" w:rsidRPr="005A6E0E" w:rsidRDefault="005A6E0E" w:rsidP="005A6E0E">
            <w:pPr>
              <w:jc w:val="center"/>
              <w:rPr>
                <w:sz w:val="14"/>
                <w:szCs w:val="14"/>
              </w:rPr>
            </w:pPr>
            <w:r w:rsidRPr="005A6E0E">
              <w:rPr>
                <w:sz w:val="14"/>
                <w:szCs w:val="14"/>
              </w:rPr>
              <w:t>3439</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E7E6037"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413DF293" w14:textId="77777777" w:rsidR="005A6E0E" w:rsidRPr="005A6E0E" w:rsidRDefault="005A6E0E" w:rsidP="005A6E0E">
            <w:pPr>
              <w:jc w:val="center"/>
              <w:rPr>
                <w:sz w:val="14"/>
                <w:szCs w:val="14"/>
              </w:rPr>
            </w:pPr>
            <w:r w:rsidRPr="005A6E0E">
              <w:rPr>
                <w:sz w:val="14"/>
                <w:szCs w:val="14"/>
              </w:rPr>
              <w:t>295</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08FCE0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7DF3669"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9373483"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5E646D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E378B2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3E23F1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99B531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6CF4509"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898668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9A11C7C"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44CE8EAC" w14:textId="77777777" w:rsidR="005A6E0E" w:rsidRPr="005A6E0E" w:rsidRDefault="005A6E0E" w:rsidP="005A6E0E">
            <w:pPr>
              <w:jc w:val="center"/>
              <w:rPr>
                <w:sz w:val="20"/>
                <w:szCs w:val="20"/>
              </w:rPr>
            </w:pPr>
            <w:r w:rsidRPr="005A6E0E">
              <w:rPr>
                <w:sz w:val="14"/>
                <w:szCs w:val="14"/>
              </w:rPr>
              <w:t>0</w:t>
            </w:r>
          </w:p>
        </w:tc>
      </w:tr>
      <w:tr w:rsidR="005A6E0E" w:rsidRPr="005A6E0E" w14:paraId="17C6CE3F" w14:textId="77777777" w:rsidTr="00CD712F">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2BED53EE" w14:textId="77777777" w:rsidR="005A6E0E" w:rsidRPr="005A6E0E" w:rsidRDefault="005A6E0E" w:rsidP="005A6E0E">
            <w:pPr>
              <w:jc w:val="center"/>
              <w:rPr>
                <w:sz w:val="14"/>
                <w:szCs w:val="14"/>
              </w:rPr>
            </w:pPr>
            <w:r w:rsidRPr="005A6E0E">
              <w:rPr>
                <w:sz w:val="14"/>
                <w:szCs w:val="14"/>
              </w:rPr>
              <w:t>1.2.9</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AB988FC" w14:textId="77777777" w:rsidR="005A6E0E" w:rsidRPr="005A6E0E" w:rsidRDefault="005A6E0E" w:rsidP="005A6E0E">
            <w:pPr>
              <w:jc w:val="center"/>
              <w:rPr>
                <w:sz w:val="14"/>
                <w:szCs w:val="14"/>
              </w:rPr>
            </w:pPr>
            <w:r w:rsidRPr="005A6E0E">
              <w:rPr>
                <w:sz w:val="14"/>
                <w:szCs w:val="14"/>
              </w:rPr>
              <w:t>Монтаж котельной Терморобот ТР-300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4AC8F5E0" w14:textId="77777777" w:rsidR="005A6E0E" w:rsidRPr="005A6E0E" w:rsidRDefault="005A6E0E" w:rsidP="005A6E0E">
            <w:pPr>
              <w:jc w:val="center"/>
              <w:rPr>
                <w:sz w:val="14"/>
                <w:szCs w:val="14"/>
              </w:rPr>
            </w:pPr>
            <w:r w:rsidRPr="005A6E0E">
              <w:rPr>
                <w:sz w:val="14"/>
                <w:szCs w:val="14"/>
              </w:rPr>
              <w:t>3530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1A8D7369"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3F913F3D" w14:textId="77777777" w:rsidR="005A6E0E" w:rsidRPr="005A6E0E" w:rsidRDefault="005A6E0E" w:rsidP="005A6E0E">
            <w:pPr>
              <w:jc w:val="center"/>
              <w:rPr>
                <w:sz w:val="14"/>
                <w:szCs w:val="14"/>
              </w:rPr>
            </w:pPr>
            <w:r w:rsidRPr="005A6E0E">
              <w:rPr>
                <w:sz w:val="14"/>
                <w:szCs w:val="14"/>
              </w:rPr>
              <w:t>3530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4233D490"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96E6424" w14:textId="77777777" w:rsidR="005A6E0E" w:rsidRPr="005A6E0E" w:rsidRDefault="005A6E0E" w:rsidP="005A6E0E">
            <w:pPr>
              <w:jc w:val="center"/>
              <w:rPr>
                <w:sz w:val="14"/>
                <w:szCs w:val="14"/>
              </w:rPr>
            </w:pPr>
            <w:r w:rsidRPr="005A6E0E">
              <w:rPr>
                <w:sz w:val="14"/>
                <w:szCs w:val="14"/>
              </w:rPr>
              <w:t>4402</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7B048C05" w14:textId="77777777" w:rsidR="005A6E0E" w:rsidRPr="005A6E0E" w:rsidRDefault="005A6E0E" w:rsidP="005A6E0E">
            <w:pPr>
              <w:jc w:val="center"/>
              <w:rPr>
                <w:sz w:val="14"/>
                <w:szCs w:val="14"/>
              </w:rPr>
            </w:pPr>
            <w:r w:rsidRPr="005A6E0E">
              <w:rPr>
                <w:sz w:val="14"/>
                <w:szCs w:val="14"/>
              </w:rPr>
              <w:t>3197</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87C9EF0"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5FEA5898" w14:textId="77777777" w:rsidR="005A6E0E" w:rsidRPr="005A6E0E" w:rsidRDefault="005A6E0E" w:rsidP="005A6E0E">
            <w:pPr>
              <w:jc w:val="center"/>
              <w:rPr>
                <w:sz w:val="14"/>
                <w:szCs w:val="14"/>
              </w:rPr>
            </w:pPr>
            <w:r w:rsidRPr="005A6E0E">
              <w:rPr>
                <w:sz w:val="14"/>
                <w:szCs w:val="14"/>
              </w:rPr>
              <w:t>332</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C559F5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BCF1B42"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3558B7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3D441E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0F1F7F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DC1A009"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82537A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6D61A2D"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EB715E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0CF10EF"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52C98381" w14:textId="77777777" w:rsidR="005A6E0E" w:rsidRPr="005A6E0E" w:rsidRDefault="005A6E0E" w:rsidP="005A6E0E">
            <w:pPr>
              <w:jc w:val="center"/>
              <w:rPr>
                <w:sz w:val="20"/>
                <w:szCs w:val="20"/>
              </w:rPr>
            </w:pPr>
            <w:r w:rsidRPr="005A6E0E">
              <w:rPr>
                <w:sz w:val="14"/>
                <w:szCs w:val="14"/>
              </w:rPr>
              <w:t>0</w:t>
            </w:r>
          </w:p>
        </w:tc>
      </w:tr>
      <w:tr w:rsidR="005A6E0E" w:rsidRPr="005A6E0E" w14:paraId="1B16C4F7" w14:textId="77777777" w:rsidTr="00CD712F">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40E30D52" w14:textId="77777777" w:rsidR="005A6E0E" w:rsidRPr="005A6E0E" w:rsidRDefault="005A6E0E" w:rsidP="005A6E0E">
            <w:pPr>
              <w:jc w:val="center"/>
              <w:rPr>
                <w:sz w:val="14"/>
                <w:szCs w:val="14"/>
              </w:rPr>
            </w:pPr>
            <w:r w:rsidRPr="005A6E0E">
              <w:rPr>
                <w:sz w:val="14"/>
                <w:szCs w:val="14"/>
              </w:rPr>
              <w:t>1.2.10</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182D2BC" w14:textId="77777777" w:rsidR="005A6E0E" w:rsidRPr="005A6E0E" w:rsidRDefault="005A6E0E" w:rsidP="005A6E0E">
            <w:pPr>
              <w:jc w:val="center"/>
              <w:rPr>
                <w:sz w:val="14"/>
                <w:szCs w:val="14"/>
              </w:rPr>
            </w:pPr>
            <w:r w:rsidRPr="005A6E0E">
              <w:rPr>
                <w:sz w:val="14"/>
                <w:szCs w:val="14"/>
              </w:rPr>
              <w:t>Монтаж котельной Терморобот ТР-2х150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72DB6F3A" w14:textId="77777777" w:rsidR="005A6E0E" w:rsidRPr="005A6E0E" w:rsidRDefault="005A6E0E" w:rsidP="005A6E0E">
            <w:pPr>
              <w:jc w:val="center"/>
              <w:rPr>
                <w:sz w:val="14"/>
                <w:szCs w:val="14"/>
              </w:rPr>
            </w:pPr>
            <w:r w:rsidRPr="005A6E0E">
              <w:rPr>
                <w:sz w:val="14"/>
                <w:szCs w:val="14"/>
              </w:rPr>
              <w:t>5215</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67470AB7"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2B72F80E" w14:textId="77777777" w:rsidR="005A6E0E" w:rsidRPr="005A6E0E" w:rsidRDefault="005A6E0E" w:rsidP="005A6E0E">
            <w:pPr>
              <w:jc w:val="center"/>
              <w:rPr>
                <w:sz w:val="14"/>
                <w:szCs w:val="14"/>
              </w:rPr>
            </w:pPr>
            <w:r w:rsidRPr="005A6E0E">
              <w:rPr>
                <w:sz w:val="14"/>
                <w:szCs w:val="14"/>
              </w:rPr>
              <w:t>5215</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74A3084D"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D825C4C" w14:textId="77777777" w:rsidR="005A6E0E" w:rsidRPr="005A6E0E" w:rsidRDefault="005A6E0E" w:rsidP="005A6E0E">
            <w:pPr>
              <w:jc w:val="center"/>
              <w:rPr>
                <w:sz w:val="14"/>
                <w:szCs w:val="14"/>
              </w:rPr>
            </w:pPr>
            <w:r w:rsidRPr="005A6E0E">
              <w:rPr>
                <w:sz w:val="14"/>
                <w:szCs w:val="14"/>
              </w:rPr>
              <w:t>4569</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7D1B9FDB" w14:textId="77777777" w:rsidR="005A6E0E" w:rsidRPr="005A6E0E" w:rsidRDefault="005A6E0E" w:rsidP="005A6E0E">
            <w:pPr>
              <w:jc w:val="center"/>
              <w:rPr>
                <w:sz w:val="14"/>
                <w:szCs w:val="14"/>
              </w:rPr>
            </w:pPr>
            <w:r w:rsidRPr="005A6E0E">
              <w:rPr>
                <w:sz w:val="14"/>
                <w:szCs w:val="14"/>
              </w:rPr>
              <w:t>4736</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7D08301"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053E8D51" w14:textId="77777777" w:rsidR="005A6E0E" w:rsidRPr="005A6E0E" w:rsidRDefault="005A6E0E" w:rsidP="005A6E0E">
            <w:pPr>
              <w:jc w:val="center"/>
              <w:rPr>
                <w:sz w:val="14"/>
                <w:szCs w:val="14"/>
              </w:rPr>
            </w:pPr>
            <w:r w:rsidRPr="005A6E0E">
              <w:rPr>
                <w:sz w:val="14"/>
                <w:szCs w:val="14"/>
              </w:rPr>
              <w:t>479</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BC008A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1180F23"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30974D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CD49F7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3F5A07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11AF7F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2A676D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7293ED0"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45B9A4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93BC65B"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75355BFC" w14:textId="77777777" w:rsidR="005A6E0E" w:rsidRPr="005A6E0E" w:rsidRDefault="005A6E0E" w:rsidP="005A6E0E">
            <w:pPr>
              <w:jc w:val="center"/>
              <w:rPr>
                <w:sz w:val="20"/>
                <w:szCs w:val="20"/>
              </w:rPr>
            </w:pPr>
            <w:r w:rsidRPr="005A6E0E">
              <w:rPr>
                <w:sz w:val="14"/>
                <w:szCs w:val="14"/>
              </w:rPr>
              <w:t>0</w:t>
            </w:r>
          </w:p>
        </w:tc>
      </w:tr>
      <w:tr w:rsidR="005A6E0E" w:rsidRPr="005A6E0E" w14:paraId="4FBAE64D" w14:textId="77777777" w:rsidTr="00CD712F">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538EF94B" w14:textId="77777777" w:rsidR="005A6E0E" w:rsidRPr="005A6E0E" w:rsidRDefault="005A6E0E" w:rsidP="005A6E0E">
            <w:pPr>
              <w:jc w:val="center"/>
              <w:rPr>
                <w:sz w:val="14"/>
                <w:szCs w:val="14"/>
              </w:rPr>
            </w:pPr>
            <w:r w:rsidRPr="005A6E0E">
              <w:rPr>
                <w:sz w:val="14"/>
                <w:szCs w:val="14"/>
              </w:rPr>
              <w:t>1.2.11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EFE899D" w14:textId="77777777" w:rsidR="005A6E0E" w:rsidRPr="005A6E0E" w:rsidRDefault="005A6E0E" w:rsidP="005A6E0E">
            <w:pPr>
              <w:jc w:val="center"/>
              <w:rPr>
                <w:sz w:val="14"/>
                <w:szCs w:val="14"/>
              </w:rPr>
            </w:pPr>
            <w:r w:rsidRPr="005A6E0E">
              <w:rPr>
                <w:sz w:val="14"/>
                <w:szCs w:val="14"/>
              </w:rPr>
              <w:t>Монтаж котельной Терморобот ТР-40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75F21DEE" w14:textId="77777777" w:rsidR="005A6E0E" w:rsidRPr="005A6E0E" w:rsidRDefault="005A6E0E" w:rsidP="005A6E0E">
            <w:pPr>
              <w:jc w:val="center"/>
              <w:rPr>
                <w:sz w:val="14"/>
                <w:szCs w:val="14"/>
              </w:rPr>
            </w:pPr>
            <w:r w:rsidRPr="005A6E0E">
              <w:rPr>
                <w:sz w:val="14"/>
                <w:szCs w:val="14"/>
              </w:rPr>
              <w:t>3533</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647321C1"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2FE2D157" w14:textId="77777777" w:rsidR="005A6E0E" w:rsidRPr="005A6E0E" w:rsidRDefault="005A6E0E" w:rsidP="005A6E0E">
            <w:pPr>
              <w:jc w:val="center"/>
              <w:rPr>
                <w:sz w:val="14"/>
                <w:szCs w:val="14"/>
              </w:rPr>
            </w:pPr>
            <w:r w:rsidRPr="005A6E0E">
              <w:rPr>
                <w:sz w:val="14"/>
                <w:szCs w:val="14"/>
              </w:rPr>
              <w:t>3533</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2B85C37C"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5A92D76" w14:textId="77777777" w:rsidR="005A6E0E" w:rsidRPr="005A6E0E" w:rsidRDefault="005A6E0E" w:rsidP="005A6E0E">
            <w:pPr>
              <w:jc w:val="center"/>
              <w:rPr>
                <w:sz w:val="14"/>
                <w:szCs w:val="14"/>
              </w:rPr>
            </w:pPr>
            <w:r w:rsidRPr="005A6E0E">
              <w:rPr>
                <w:sz w:val="14"/>
                <w:szCs w:val="14"/>
              </w:rPr>
              <w:t>3703</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0641D14D" w14:textId="77777777" w:rsidR="005A6E0E" w:rsidRPr="005A6E0E" w:rsidRDefault="005A6E0E" w:rsidP="005A6E0E">
            <w:pPr>
              <w:jc w:val="center"/>
              <w:rPr>
                <w:sz w:val="14"/>
                <w:szCs w:val="14"/>
              </w:rPr>
            </w:pPr>
            <w:r w:rsidRPr="005A6E0E">
              <w:rPr>
                <w:sz w:val="14"/>
                <w:szCs w:val="14"/>
              </w:rPr>
              <w:t>3225</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6072AC0"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7BFFCEEE" w14:textId="77777777" w:rsidR="005A6E0E" w:rsidRPr="005A6E0E" w:rsidRDefault="005A6E0E" w:rsidP="005A6E0E">
            <w:pPr>
              <w:jc w:val="center"/>
              <w:rPr>
                <w:sz w:val="14"/>
                <w:szCs w:val="14"/>
              </w:rPr>
            </w:pPr>
            <w:r w:rsidRPr="005A6E0E">
              <w:rPr>
                <w:sz w:val="14"/>
                <w:szCs w:val="14"/>
              </w:rPr>
              <w:t>308</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FB26FBB"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B7528BC"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8A878E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2342AF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661EE5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60290D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B7BA29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11A02FA"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DF1158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4D39450"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03EDAAB7" w14:textId="77777777" w:rsidR="005A6E0E" w:rsidRPr="005A6E0E" w:rsidRDefault="005A6E0E" w:rsidP="005A6E0E">
            <w:pPr>
              <w:jc w:val="center"/>
              <w:rPr>
                <w:sz w:val="20"/>
                <w:szCs w:val="20"/>
              </w:rPr>
            </w:pPr>
            <w:r w:rsidRPr="005A6E0E">
              <w:rPr>
                <w:sz w:val="14"/>
                <w:szCs w:val="14"/>
              </w:rPr>
              <w:t>0</w:t>
            </w:r>
          </w:p>
        </w:tc>
      </w:tr>
      <w:tr w:rsidR="005A6E0E" w:rsidRPr="005A6E0E" w14:paraId="7D57B663" w14:textId="77777777" w:rsidTr="00CD712F">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5021FE2D" w14:textId="77777777" w:rsidR="005A6E0E" w:rsidRPr="005A6E0E" w:rsidRDefault="005A6E0E" w:rsidP="005A6E0E">
            <w:pPr>
              <w:jc w:val="center"/>
              <w:rPr>
                <w:sz w:val="14"/>
                <w:szCs w:val="14"/>
              </w:rPr>
            </w:pPr>
            <w:r w:rsidRPr="005A6E0E">
              <w:rPr>
                <w:sz w:val="14"/>
                <w:szCs w:val="14"/>
              </w:rPr>
              <w:t>1.2.12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320D4E5" w14:textId="77777777" w:rsidR="005A6E0E" w:rsidRPr="005A6E0E" w:rsidRDefault="005A6E0E" w:rsidP="005A6E0E">
            <w:pPr>
              <w:jc w:val="center"/>
              <w:rPr>
                <w:sz w:val="14"/>
                <w:szCs w:val="14"/>
              </w:rPr>
            </w:pPr>
            <w:r w:rsidRPr="005A6E0E">
              <w:rPr>
                <w:sz w:val="14"/>
                <w:szCs w:val="14"/>
              </w:rPr>
              <w:t>Монтаж котельной Терморобот ТР-100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5D943925" w14:textId="77777777" w:rsidR="005A6E0E" w:rsidRPr="005A6E0E" w:rsidRDefault="005A6E0E" w:rsidP="005A6E0E">
            <w:pPr>
              <w:jc w:val="center"/>
              <w:rPr>
                <w:sz w:val="14"/>
                <w:szCs w:val="14"/>
              </w:rPr>
            </w:pPr>
            <w:r w:rsidRPr="005A6E0E">
              <w:rPr>
                <w:sz w:val="14"/>
                <w:szCs w:val="14"/>
              </w:rPr>
              <w:t>5280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1A61261F"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1C003966" w14:textId="77777777" w:rsidR="005A6E0E" w:rsidRPr="005A6E0E" w:rsidRDefault="005A6E0E" w:rsidP="005A6E0E">
            <w:pPr>
              <w:jc w:val="center"/>
              <w:rPr>
                <w:sz w:val="14"/>
                <w:szCs w:val="14"/>
              </w:rPr>
            </w:pPr>
            <w:r w:rsidRPr="005A6E0E">
              <w:rPr>
                <w:sz w:val="14"/>
                <w:szCs w:val="14"/>
              </w:rPr>
              <w:t>5280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4FA6B221"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90C7F0B"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7F72A7C7"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C9B74E0" w14:textId="77777777" w:rsidR="005A6E0E" w:rsidRPr="005A6E0E" w:rsidRDefault="005A6E0E" w:rsidP="005A6E0E">
            <w:pPr>
              <w:jc w:val="center"/>
              <w:rPr>
                <w:sz w:val="14"/>
                <w:szCs w:val="14"/>
              </w:rPr>
            </w:pPr>
            <w:r w:rsidRPr="005A6E0E">
              <w:rPr>
                <w:sz w:val="14"/>
                <w:szCs w:val="14"/>
              </w:rPr>
              <w:t>306</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2DFB1AF" w14:textId="77777777" w:rsidR="005A6E0E" w:rsidRPr="005A6E0E" w:rsidRDefault="005A6E0E" w:rsidP="005A6E0E">
            <w:pPr>
              <w:jc w:val="center"/>
              <w:rPr>
                <w:sz w:val="14"/>
                <w:szCs w:val="14"/>
              </w:rPr>
            </w:pPr>
            <w:r w:rsidRPr="005A6E0E">
              <w:rPr>
                <w:sz w:val="14"/>
                <w:szCs w:val="14"/>
              </w:rPr>
              <w:t>5280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AB0473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7A9BFA2"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62986F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22C6949"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CCFD30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BDFDEF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67A0D7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3625BD4"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F699B33"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173BC6F"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6010BE0C" w14:textId="77777777" w:rsidR="005A6E0E" w:rsidRPr="005A6E0E" w:rsidRDefault="005A6E0E" w:rsidP="005A6E0E">
            <w:pPr>
              <w:jc w:val="center"/>
              <w:rPr>
                <w:sz w:val="20"/>
                <w:szCs w:val="20"/>
              </w:rPr>
            </w:pPr>
            <w:r w:rsidRPr="005A6E0E">
              <w:rPr>
                <w:sz w:val="14"/>
                <w:szCs w:val="14"/>
              </w:rPr>
              <w:t>0</w:t>
            </w:r>
          </w:p>
        </w:tc>
      </w:tr>
      <w:tr w:rsidR="005A6E0E" w:rsidRPr="005A6E0E" w14:paraId="5F69221D" w14:textId="77777777" w:rsidTr="00CD712F">
        <w:trPr>
          <w:trHeight w:val="21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28FCE09D" w14:textId="77777777" w:rsidR="005A6E0E" w:rsidRPr="005A6E0E" w:rsidRDefault="005A6E0E" w:rsidP="005A6E0E">
            <w:pPr>
              <w:jc w:val="center"/>
              <w:rPr>
                <w:sz w:val="14"/>
                <w:szCs w:val="14"/>
              </w:rPr>
            </w:pPr>
            <w:r w:rsidRPr="005A6E0E">
              <w:rPr>
                <w:sz w:val="14"/>
                <w:szCs w:val="14"/>
              </w:rPr>
              <w:t>1.3</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841A933" w14:textId="77777777" w:rsidR="005A6E0E" w:rsidRPr="005A6E0E" w:rsidRDefault="005A6E0E" w:rsidP="005A6E0E">
            <w:pPr>
              <w:jc w:val="center"/>
              <w:rPr>
                <w:sz w:val="14"/>
                <w:szCs w:val="14"/>
              </w:rPr>
            </w:pPr>
            <w:r w:rsidRPr="005A6E0E">
              <w:rPr>
                <w:sz w:val="14"/>
                <w:szCs w:val="14"/>
              </w:rPr>
              <w:t>Увеличение пропускной способности существующих тепловых сетей в целях подключения потребителей</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5A04CBEA"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050FA74E"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4491FFE7"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30130CF9"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5E56DF1"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DB7AD50"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A80AC14"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35566930"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F0E1BE5" w14:textId="77777777" w:rsidR="005A6E0E" w:rsidRPr="005A6E0E" w:rsidRDefault="005A6E0E" w:rsidP="005A6E0E">
            <w:pPr>
              <w:rPr>
                <w:sz w:val="14"/>
                <w:szCs w:val="14"/>
              </w:rPr>
            </w:pP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B5108A4" w14:textId="77777777" w:rsidR="005A6E0E" w:rsidRPr="005A6E0E" w:rsidRDefault="005A6E0E" w:rsidP="005A6E0E">
            <w:pPr>
              <w:rPr>
                <w:sz w:val="20"/>
                <w:szCs w:val="20"/>
              </w:rPr>
            </w:pP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EC55D5D" w14:textId="77777777" w:rsidR="005A6E0E" w:rsidRPr="005A6E0E" w:rsidRDefault="005A6E0E" w:rsidP="005A6E0E">
            <w:pPr>
              <w:rPr>
                <w:sz w:val="20"/>
                <w:szCs w:val="20"/>
              </w:rPr>
            </w:pP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49B6DEA" w14:textId="77777777" w:rsidR="005A6E0E" w:rsidRPr="005A6E0E" w:rsidRDefault="005A6E0E" w:rsidP="005A6E0E">
            <w:pPr>
              <w:rPr>
                <w:sz w:val="20"/>
                <w:szCs w:val="20"/>
              </w:rPr>
            </w:pP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9D4552B" w14:textId="77777777" w:rsidR="005A6E0E" w:rsidRPr="005A6E0E" w:rsidRDefault="005A6E0E" w:rsidP="005A6E0E">
            <w:pPr>
              <w:rPr>
                <w:sz w:val="20"/>
                <w:szCs w:val="20"/>
              </w:rPr>
            </w:pP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1D41E13" w14:textId="77777777" w:rsidR="005A6E0E" w:rsidRPr="005A6E0E" w:rsidRDefault="005A6E0E" w:rsidP="005A6E0E">
            <w:pPr>
              <w:rPr>
                <w:sz w:val="20"/>
                <w:szCs w:val="20"/>
              </w:rPr>
            </w:pP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192955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F792883"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61422F9"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D8E8E30"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50F19836" w14:textId="77777777" w:rsidR="005A6E0E" w:rsidRPr="005A6E0E" w:rsidRDefault="005A6E0E" w:rsidP="005A6E0E">
            <w:pPr>
              <w:jc w:val="center"/>
              <w:rPr>
                <w:sz w:val="14"/>
                <w:szCs w:val="14"/>
              </w:rPr>
            </w:pPr>
            <w:r w:rsidRPr="005A6E0E">
              <w:rPr>
                <w:sz w:val="14"/>
                <w:szCs w:val="14"/>
              </w:rPr>
              <w:t>0</w:t>
            </w:r>
          </w:p>
        </w:tc>
      </w:tr>
      <w:tr w:rsidR="005A6E0E" w:rsidRPr="005A6E0E" w14:paraId="155E0516" w14:textId="77777777" w:rsidTr="00CD712F">
        <w:trPr>
          <w:trHeight w:val="21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5F4E8BD9" w14:textId="77777777" w:rsidR="005A6E0E" w:rsidRPr="005A6E0E" w:rsidRDefault="005A6E0E" w:rsidP="005A6E0E">
            <w:pPr>
              <w:jc w:val="center"/>
              <w:rPr>
                <w:sz w:val="14"/>
                <w:szCs w:val="14"/>
              </w:rPr>
            </w:pPr>
            <w:r w:rsidRPr="005A6E0E">
              <w:rPr>
                <w:sz w:val="14"/>
                <w:szCs w:val="14"/>
              </w:rPr>
              <w:t>1.4</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357F173" w14:textId="77777777" w:rsidR="005A6E0E" w:rsidRPr="005A6E0E" w:rsidRDefault="005A6E0E" w:rsidP="005A6E0E">
            <w:pPr>
              <w:jc w:val="center"/>
              <w:rPr>
                <w:sz w:val="14"/>
                <w:szCs w:val="14"/>
              </w:rPr>
            </w:pPr>
            <w:r w:rsidRPr="005A6E0E">
              <w:rPr>
                <w:sz w:val="14"/>
                <w:szCs w:val="14"/>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3FD6BF04"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2C6AC80F"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1789A57E"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169E958A"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CDB7C8A"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6B4596D1"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7B7C436"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0FEF483A"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9B28F2B" w14:textId="77777777" w:rsidR="005A6E0E" w:rsidRPr="005A6E0E" w:rsidRDefault="005A6E0E" w:rsidP="005A6E0E">
            <w:pPr>
              <w:rPr>
                <w:sz w:val="14"/>
                <w:szCs w:val="14"/>
              </w:rPr>
            </w:pP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22B4402" w14:textId="77777777" w:rsidR="005A6E0E" w:rsidRPr="005A6E0E" w:rsidRDefault="005A6E0E" w:rsidP="005A6E0E">
            <w:pPr>
              <w:rPr>
                <w:sz w:val="20"/>
                <w:szCs w:val="20"/>
              </w:rPr>
            </w:pP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0DCBCF8" w14:textId="77777777" w:rsidR="005A6E0E" w:rsidRPr="005A6E0E" w:rsidRDefault="005A6E0E" w:rsidP="005A6E0E">
            <w:pPr>
              <w:rPr>
                <w:sz w:val="20"/>
                <w:szCs w:val="20"/>
              </w:rPr>
            </w:pP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F4A516F" w14:textId="77777777" w:rsidR="005A6E0E" w:rsidRPr="005A6E0E" w:rsidRDefault="005A6E0E" w:rsidP="005A6E0E">
            <w:pPr>
              <w:rPr>
                <w:sz w:val="20"/>
                <w:szCs w:val="20"/>
              </w:rPr>
            </w:pP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122E9EA" w14:textId="77777777" w:rsidR="005A6E0E" w:rsidRPr="005A6E0E" w:rsidRDefault="005A6E0E" w:rsidP="005A6E0E">
            <w:pPr>
              <w:rPr>
                <w:sz w:val="20"/>
                <w:szCs w:val="20"/>
              </w:rPr>
            </w:pP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37480A3" w14:textId="77777777" w:rsidR="005A6E0E" w:rsidRPr="005A6E0E" w:rsidRDefault="005A6E0E" w:rsidP="005A6E0E">
            <w:pPr>
              <w:rPr>
                <w:sz w:val="20"/>
                <w:szCs w:val="20"/>
              </w:rPr>
            </w:pP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777C3C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89DBB74"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62CF9A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67345F4"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2F4F6EE5" w14:textId="77777777" w:rsidR="005A6E0E" w:rsidRPr="005A6E0E" w:rsidRDefault="005A6E0E" w:rsidP="005A6E0E">
            <w:pPr>
              <w:jc w:val="center"/>
              <w:rPr>
                <w:sz w:val="14"/>
                <w:szCs w:val="14"/>
              </w:rPr>
            </w:pPr>
            <w:r w:rsidRPr="005A6E0E">
              <w:rPr>
                <w:sz w:val="14"/>
                <w:szCs w:val="14"/>
              </w:rPr>
              <w:t>0</w:t>
            </w:r>
          </w:p>
        </w:tc>
      </w:tr>
      <w:tr w:rsidR="005A6E0E" w:rsidRPr="005A6E0E" w14:paraId="2A835108" w14:textId="77777777" w:rsidTr="00CD712F">
        <w:trPr>
          <w:trHeight w:val="210"/>
          <w:jc w:val="center"/>
        </w:trPr>
        <w:tc>
          <w:tcPr>
            <w:tcW w:w="4219" w:type="dxa"/>
            <w:gridSpan w:val="2"/>
            <w:tcBorders>
              <w:top w:val="single" w:sz="4" w:space="0" w:color="auto"/>
              <w:left w:val="single" w:sz="4" w:space="0" w:color="auto"/>
              <w:bottom w:val="single" w:sz="4" w:space="0" w:color="auto"/>
              <w:right w:val="single" w:sz="4" w:space="0" w:color="auto"/>
            </w:tcBorders>
            <w:noWrap/>
            <w:vAlign w:val="center"/>
            <w:hideMark/>
          </w:tcPr>
          <w:p w14:paraId="52F5D1D1" w14:textId="77777777" w:rsidR="005A6E0E" w:rsidRPr="005A6E0E" w:rsidRDefault="005A6E0E" w:rsidP="005A6E0E">
            <w:pPr>
              <w:jc w:val="center"/>
              <w:rPr>
                <w:sz w:val="14"/>
                <w:szCs w:val="14"/>
              </w:rPr>
            </w:pPr>
            <w:r w:rsidRPr="005A6E0E">
              <w:rPr>
                <w:sz w:val="14"/>
                <w:szCs w:val="14"/>
              </w:rPr>
              <w:t>Всего по группе 1</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3B7F1AF0" w14:textId="77777777" w:rsidR="005A6E0E" w:rsidRPr="005A6E0E" w:rsidRDefault="005A6E0E" w:rsidP="005A6E0E">
            <w:pPr>
              <w:jc w:val="center"/>
              <w:rPr>
                <w:sz w:val="14"/>
                <w:szCs w:val="14"/>
              </w:rPr>
            </w:pPr>
            <w:r w:rsidRPr="005A6E0E">
              <w:rPr>
                <w:sz w:val="14"/>
                <w:szCs w:val="14"/>
              </w:rPr>
              <w:t>54558</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16394521"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2E1DB198" w14:textId="77777777" w:rsidR="005A6E0E" w:rsidRPr="005A6E0E" w:rsidRDefault="005A6E0E" w:rsidP="005A6E0E">
            <w:pPr>
              <w:jc w:val="center"/>
              <w:rPr>
                <w:sz w:val="14"/>
                <w:szCs w:val="14"/>
              </w:rPr>
            </w:pPr>
            <w:r w:rsidRPr="005A6E0E">
              <w:rPr>
                <w:sz w:val="14"/>
                <w:szCs w:val="14"/>
              </w:rPr>
              <w:t>54558</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4432ED4F"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0C6C869" w14:textId="77777777" w:rsidR="005A6E0E" w:rsidRPr="005A6E0E" w:rsidRDefault="005A6E0E" w:rsidP="005A6E0E">
            <w:pPr>
              <w:jc w:val="center"/>
              <w:rPr>
                <w:sz w:val="14"/>
                <w:szCs w:val="14"/>
              </w:rPr>
            </w:pPr>
            <w:r w:rsidRPr="005A6E0E">
              <w:rPr>
                <w:sz w:val="14"/>
                <w:szCs w:val="14"/>
              </w:rPr>
              <w:t>48338</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150366BF" w14:textId="77777777" w:rsidR="005A6E0E" w:rsidRPr="005A6E0E" w:rsidRDefault="005A6E0E" w:rsidP="005A6E0E">
            <w:pPr>
              <w:jc w:val="center"/>
              <w:rPr>
                <w:sz w:val="14"/>
                <w:szCs w:val="14"/>
              </w:rPr>
            </w:pPr>
            <w:r w:rsidRPr="005A6E0E">
              <w:rPr>
                <w:sz w:val="14"/>
                <w:szCs w:val="14"/>
              </w:rPr>
              <w:t>43370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E8977F1" w14:textId="77777777" w:rsidR="005A6E0E" w:rsidRPr="005A6E0E" w:rsidRDefault="005A6E0E" w:rsidP="005A6E0E">
            <w:pPr>
              <w:jc w:val="center"/>
              <w:rPr>
                <w:sz w:val="14"/>
                <w:szCs w:val="14"/>
              </w:rPr>
            </w:pPr>
            <w:r w:rsidRPr="005A6E0E">
              <w:rPr>
                <w:sz w:val="14"/>
                <w:szCs w:val="14"/>
              </w:rPr>
              <w:t>306</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3ACB2820" w14:textId="77777777" w:rsidR="005A6E0E" w:rsidRPr="005A6E0E" w:rsidRDefault="005A6E0E" w:rsidP="005A6E0E">
            <w:pPr>
              <w:jc w:val="center"/>
              <w:rPr>
                <w:sz w:val="14"/>
                <w:szCs w:val="14"/>
              </w:rPr>
            </w:pPr>
            <w:r w:rsidRPr="005A6E0E">
              <w:rPr>
                <w:sz w:val="14"/>
                <w:szCs w:val="14"/>
              </w:rPr>
              <w:t>9027</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ECF29B8" w14:textId="77777777" w:rsidR="005A6E0E" w:rsidRPr="005A6E0E" w:rsidRDefault="005A6E0E" w:rsidP="005A6E0E">
            <w:pPr>
              <w:jc w:val="center"/>
              <w:rPr>
                <w:sz w:val="14"/>
                <w:szCs w:val="14"/>
              </w:rPr>
            </w:pPr>
            <w:r w:rsidRPr="005A6E0E">
              <w:rPr>
                <w:sz w:val="14"/>
                <w:szCs w:val="14"/>
              </w:rPr>
              <w:t>2161</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C80465F"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0186BC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3EB6CC9"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9B93D6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2755EDB"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BC4A12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166DB03"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1ECF97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B2A9841"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3C1FC989" w14:textId="77777777" w:rsidR="005A6E0E" w:rsidRPr="005A6E0E" w:rsidRDefault="005A6E0E" w:rsidP="005A6E0E">
            <w:pPr>
              <w:jc w:val="center"/>
              <w:rPr>
                <w:sz w:val="14"/>
                <w:szCs w:val="14"/>
              </w:rPr>
            </w:pPr>
            <w:r w:rsidRPr="005A6E0E">
              <w:rPr>
                <w:sz w:val="14"/>
                <w:szCs w:val="14"/>
              </w:rPr>
              <w:t>0</w:t>
            </w:r>
          </w:p>
        </w:tc>
      </w:tr>
      <w:tr w:rsidR="005A6E0E" w:rsidRPr="005A6E0E" w14:paraId="31701E67" w14:textId="77777777" w:rsidTr="00CD712F">
        <w:trPr>
          <w:trHeight w:val="210"/>
          <w:jc w:val="center"/>
        </w:trPr>
        <w:tc>
          <w:tcPr>
            <w:tcW w:w="4219" w:type="dxa"/>
            <w:gridSpan w:val="2"/>
            <w:tcBorders>
              <w:top w:val="single" w:sz="4" w:space="0" w:color="auto"/>
              <w:left w:val="single" w:sz="4" w:space="0" w:color="auto"/>
              <w:bottom w:val="single" w:sz="4" w:space="0" w:color="auto"/>
              <w:right w:val="single" w:sz="4" w:space="0" w:color="auto"/>
            </w:tcBorders>
            <w:noWrap/>
            <w:vAlign w:val="center"/>
            <w:hideMark/>
          </w:tcPr>
          <w:p w14:paraId="0AC86598" w14:textId="77777777" w:rsidR="005A6E0E" w:rsidRPr="005A6E0E" w:rsidRDefault="005A6E0E" w:rsidP="005A6E0E">
            <w:pPr>
              <w:jc w:val="center"/>
              <w:rPr>
                <w:sz w:val="14"/>
                <w:szCs w:val="14"/>
              </w:rPr>
            </w:pPr>
            <w:r w:rsidRPr="005A6E0E">
              <w:rPr>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44EE28D9" w14:textId="77777777" w:rsidR="005A6E0E" w:rsidRPr="005A6E0E" w:rsidRDefault="005A6E0E" w:rsidP="005A6E0E">
            <w:pPr>
              <w:jc w:val="center"/>
              <w:rPr>
                <w:sz w:val="14"/>
                <w:szCs w:val="14"/>
              </w:rPr>
            </w:pPr>
            <w:r w:rsidRPr="005A6E0E">
              <w:rPr>
                <w:sz w:val="14"/>
                <w:szCs w:val="14"/>
              </w:rPr>
              <w:t>28323</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7FA1E23F"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00718DCA" w14:textId="77777777" w:rsidR="005A6E0E" w:rsidRPr="005A6E0E" w:rsidRDefault="005A6E0E" w:rsidP="005A6E0E">
            <w:pPr>
              <w:jc w:val="center"/>
              <w:rPr>
                <w:sz w:val="14"/>
                <w:szCs w:val="14"/>
              </w:rPr>
            </w:pPr>
            <w:r w:rsidRPr="005A6E0E">
              <w:rPr>
                <w:sz w:val="14"/>
                <w:szCs w:val="14"/>
              </w:rPr>
              <w:t>28323</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1F593E73"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DBD80DE"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A05A7BE"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600F326"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5D7CCB73"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795E208" w14:textId="77777777" w:rsidR="005A6E0E" w:rsidRPr="005A6E0E" w:rsidRDefault="005A6E0E" w:rsidP="005A6E0E">
            <w:pPr>
              <w:jc w:val="center"/>
              <w:rPr>
                <w:sz w:val="14"/>
                <w:szCs w:val="14"/>
              </w:rPr>
            </w:pPr>
            <w:r w:rsidRPr="005A6E0E">
              <w:rPr>
                <w:sz w:val="14"/>
                <w:szCs w:val="14"/>
              </w:rPr>
              <w:t>9647</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C0D0BEB"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B8F2D5B" w14:textId="77777777" w:rsidR="005A6E0E" w:rsidRPr="005A6E0E" w:rsidRDefault="005A6E0E" w:rsidP="005A6E0E">
            <w:pPr>
              <w:jc w:val="center"/>
              <w:rPr>
                <w:sz w:val="14"/>
                <w:szCs w:val="14"/>
              </w:rPr>
            </w:pPr>
            <w:r w:rsidRPr="005A6E0E">
              <w:rPr>
                <w:sz w:val="14"/>
                <w:szCs w:val="14"/>
              </w:rPr>
              <w:t>18676</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ECBE6FB"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F690CB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C1A9B8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3CD876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ED0298D"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2D6C35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411A903"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648DDD4F" w14:textId="77777777" w:rsidR="005A6E0E" w:rsidRPr="005A6E0E" w:rsidRDefault="005A6E0E" w:rsidP="005A6E0E">
            <w:pPr>
              <w:jc w:val="center"/>
              <w:rPr>
                <w:sz w:val="14"/>
                <w:szCs w:val="14"/>
              </w:rPr>
            </w:pPr>
            <w:r w:rsidRPr="005A6E0E">
              <w:rPr>
                <w:sz w:val="14"/>
                <w:szCs w:val="14"/>
              </w:rPr>
              <w:t>0</w:t>
            </w:r>
          </w:p>
        </w:tc>
      </w:tr>
    </w:tbl>
    <w:p w14:paraId="354B352D" w14:textId="77777777" w:rsidR="005A6E0E" w:rsidRPr="005A6E0E" w:rsidRDefault="005A6E0E" w:rsidP="005A6E0E">
      <w:pPr>
        <w:rPr>
          <w:sz w:val="20"/>
          <w:szCs w:val="20"/>
        </w:rPr>
      </w:pPr>
      <w:r w:rsidRPr="005A6E0E">
        <w:rPr>
          <w:sz w:val="20"/>
          <w:szCs w:val="20"/>
        </w:rPr>
        <w:br w:type="page"/>
      </w:r>
    </w:p>
    <w:p w14:paraId="2143DE6F" w14:textId="77777777" w:rsidR="005A6E0E" w:rsidRPr="005A6E0E" w:rsidRDefault="005A6E0E" w:rsidP="005A6E0E">
      <w:pPr>
        <w:rPr>
          <w:sz w:val="20"/>
          <w:szCs w:val="20"/>
        </w:rPr>
      </w:pPr>
    </w:p>
    <w:tbl>
      <w:tblPr>
        <w:tblW w:w="15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5"/>
        <w:gridCol w:w="3687"/>
        <w:gridCol w:w="637"/>
        <w:gridCol w:w="498"/>
        <w:gridCol w:w="636"/>
        <w:gridCol w:w="1101"/>
        <w:gridCol w:w="566"/>
        <w:gridCol w:w="641"/>
        <w:gridCol w:w="566"/>
        <w:gridCol w:w="641"/>
        <w:gridCol w:w="566"/>
        <w:gridCol w:w="496"/>
        <w:gridCol w:w="566"/>
        <w:gridCol w:w="496"/>
        <w:gridCol w:w="496"/>
        <w:gridCol w:w="496"/>
        <w:gridCol w:w="496"/>
        <w:gridCol w:w="496"/>
        <w:gridCol w:w="566"/>
        <w:gridCol w:w="496"/>
        <w:gridCol w:w="922"/>
      </w:tblGrid>
      <w:tr w:rsidR="005A6E0E" w:rsidRPr="005A6E0E" w14:paraId="71CEFFED"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43B90F0E" w14:textId="77777777" w:rsidR="005A6E0E" w:rsidRPr="005A6E0E" w:rsidRDefault="005A6E0E" w:rsidP="005A6E0E">
            <w:pPr>
              <w:jc w:val="center"/>
              <w:rPr>
                <w:sz w:val="14"/>
                <w:szCs w:val="14"/>
              </w:rPr>
            </w:pPr>
            <w:r w:rsidRPr="005A6E0E">
              <w:rPr>
                <w:sz w:val="14"/>
                <w:szCs w:val="14"/>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D8377E9" w14:textId="77777777" w:rsidR="005A6E0E" w:rsidRPr="005A6E0E" w:rsidRDefault="005A6E0E" w:rsidP="005A6E0E">
            <w:pPr>
              <w:jc w:val="center"/>
              <w:rPr>
                <w:sz w:val="14"/>
                <w:szCs w:val="14"/>
              </w:rPr>
            </w:pPr>
            <w:r w:rsidRPr="005A6E0E">
              <w:rPr>
                <w:sz w:val="14"/>
                <w:szCs w:val="14"/>
              </w:rPr>
              <w:t>2</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279BE7BC" w14:textId="77777777" w:rsidR="005A6E0E" w:rsidRPr="005A6E0E" w:rsidRDefault="005A6E0E" w:rsidP="005A6E0E">
            <w:pPr>
              <w:jc w:val="center"/>
              <w:rPr>
                <w:sz w:val="14"/>
                <w:szCs w:val="14"/>
              </w:rPr>
            </w:pPr>
            <w:r w:rsidRPr="005A6E0E">
              <w:rPr>
                <w:sz w:val="14"/>
                <w:szCs w:val="14"/>
              </w:rPr>
              <w:t>10.1</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2315D2B8" w14:textId="77777777" w:rsidR="005A6E0E" w:rsidRPr="005A6E0E" w:rsidRDefault="005A6E0E" w:rsidP="005A6E0E">
            <w:pPr>
              <w:jc w:val="center"/>
              <w:rPr>
                <w:sz w:val="14"/>
                <w:szCs w:val="14"/>
              </w:rPr>
            </w:pPr>
            <w:r w:rsidRPr="005A6E0E">
              <w:rPr>
                <w:sz w:val="14"/>
                <w:szCs w:val="14"/>
              </w:rPr>
              <w:t>10.2</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174191E5" w14:textId="77777777" w:rsidR="005A6E0E" w:rsidRPr="005A6E0E" w:rsidRDefault="005A6E0E" w:rsidP="005A6E0E">
            <w:pPr>
              <w:jc w:val="center"/>
              <w:rPr>
                <w:sz w:val="14"/>
                <w:szCs w:val="14"/>
              </w:rPr>
            </w:pPr>
            <w:r w:rsidRPr="005A6E0E">
              <w:rPr>
                <w:sz w:val="14"/>
                <w:szCs w:val="14"/>
              </w:rPr>
              <w:t>10.3</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4986C8BF" w14:textId="77777777" w:rsidR="005A6E0E" w:rsidRPr="005A6E0E" w:rsidRDefault="005A6E0E" w:rsidP="005A6E0E">
            <w:pPr>
              <w:jc w:val="center"/>
              <w:rPr>
                <w:sz w:val="14"/>
                <w:szCs w:val="14"/>
              </w:rPr>
            </w:pPr>
            <w:r w:rsidRPr="005A6E0E">
              <w:rPr>
                <w:sz w:val="14"/>
                <w:szCs w:val="14"/>
              </w:rPr>
              <w:t>10.4</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2D016F6" w14:textId="77777777" w:rsidR="005A6E0E" w:rsidRPr="005A6E0E" w:rsidRDefault="005A6E0E" w:rsidP="005A6E0E">
            <w:pPr>
              <w:jc w:val="center"/>
              <w:rPr>
                <w:sz w:val="14"/>
                <w:szCs w:val="14"/>
              </w:rPr>
            </w:pPr>
            <w:r w:rsidRPr="005A6E0E">
              <w:rPr>
                <w:sz w:val="14"/>
                <w:szCs w:val="14"/>
              </w:rPr>
              <w:t>10.5</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140DB176" w14:textId="77777777" w:rsidR="005A6E0E" w:rsidRPr="005A6E0E" w:rsidRDefault="005A6E0E" w:rsidP="005A6E0E">
            <w:pPr>
              <w:jc w:val="center"/>
              <w:rPr>
                <w:sz w:val="14"/>
                <w:szCs w:val="14"/>
              </w:rPr>
            </w:pPr>
            <w:r w:rsidRPr="005A6E0E">
              <w:rPr>
                <w:sz w:val="14"/>
                <w:szCs w:val="14"/>
              </w:rPr>
              <w:t>10.6</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C5DCA64" w14:textId="77777777" w:rsidR="005A6E0E" w:rsidRPr="005A6E0E" w:rsidRDefault="005A6E0E" w:rsidP="005A6E0E">
            <w:pPr>
              <w:jc w:val="center"/>
              <w:rPr>
                <w:sz w:val="14"/>
                <w:szCs w:val="14"/>
              </w:rPr>
            </w:pPr>
            <w:r w:rsidRPr="005A6E0E">
              <w:rPr>
                <w:sz w:val="14"/>
                <w:szCs w:val="14"/>
              </w:rPr>
              <w:t>10.7</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652A45F4" w14:textId="77777777" w:rsidR="005A6E0E" w:rsidRPr="005A6E0E" w:rsidRDefault="005A6E0E" w:rsidP="005A6E0E">
            <w:pPr>
              <w:jc w:val="center"/>
              <w:rPr>
                <w:sz w:val="14"/>
                <w:szCs w:val="14"/>
              </w:rPr>
            </w:pPr>
            <w:r w:rsidRPr="005A6E0E">
              <w:rPr>
                <w:sz w:val="14"/>
                <w:szCs w:val="14"/>
              </w:rPr>
              <w:t>10.8</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1CA8393" w14:textId="77777777" w:rsidR="005A6E0E" w:rsidRPr="005A6E0E" w:rsidRDefault="005A6E0E" w:rsidP="005A6E0E">
            <w:pPr>
              <w:jc w:val="center"/>
              <w:rPr>
                <w:sz w:val="14"/>
                <w:szCs w:val="14"/>
              </w:rPr>
            </w:pPr>
            <w:r w:rsidRPr="005A6E0E">
              <w:rPr>
                <w:sz w:val="14"/>
                <w:szCs w:val="14"/>
              </w:rPr>
              <w:t>10.9</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1266163" w14:textId="77777777" w:rsidR="005A6E0E" w:rsidRPr="005A6E0E" w:rsidRDefault="005A6E0E" w:rsidP="005A6E0E">
            <w:pPr>
              <w:jc w:val="center"/>
              <w:rPr>
                <w:sz w:val="14"/>
                <w:szCs w:val="14"/>
              </w:rPr>
            </w:pPr>
            <w:r w:rsidRPr="005A6E0E">
              <w:rPr>
                <w:sz w:val="14"/>
                <w:szCs w:val="14"/>
              </w:rPr>
              <w:t>10.10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872FBA3" w14:textId="77777777" w:rsidR="005A6E0E" w:rsidRPr="005A6E0E" w:rsidRDefault="005A6E0E" w:rsidP="005A6E0E">
            <w:pPr>
              <w:jc w:val="center"/>
              <w:rPr>
                <w:sz w:val="14"/>
                <w:szCs w:val="14"/>
              </w:rPr>
            </w:pPr>
            <w:r w:rsidRPr="005A6E0E">
              <w:rPr>
                <w:sz w:val="14"/>
                <w:szCs w:val="14"/>
              </w:rPr>
              <w:t>10.11</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E2C92FB" w14:textId="77777777" w:rsidR="005A6E0E" w:rsidRPr="005A6E0E" w:rsidRDefault="005A6E0E" w:rsidP="005A6E0E">
            <w:pPr>
              <w:jc w:val="center"/>
              <w:rPr>
                <w:sz w:val="14"/>
                <w:szCs w:val="14"/>
              </w:rPr>
            </w:pPr>
            <w:r w:rsidRPr="005A6E0E">
              <w:rPr>
                <w:sz w:val="14"/>
                <w:szCs w:val="14"/>
              </w:rPr>
              <w:t>10.12</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F0F56D7" w14:textId="77777777" w:rsidR="005A6E0E" w:rsidRPr="005A6E0E" w:rsidRDefault="005A6E0E" w:rsidP="005A6E0E">
            <w:pPr>
              <w:jc w:val="center"/>
              <w:rPr>
                <w:sz w:val="14"/>
                <w:szCs w:val="14"/>
              </w:rPr>
            </w:pPr>
            <w:r w:rsidRPr="005A6E0E">
              <w:rPr>
                <w:sz w:val="14"/>
                <w:szCs w:val="14"/>
              </w:rPr>
              <w:t>10.13</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A833DA9" w14:textId="77777777" w:rsidR="005A6E0E" w:rsidRPr="005A6E0E" w:rsidRDefault="005A6E0E" w:rsidP="005A6E0E">
            <w:pPr>
              <w:jc w:val="center"/>
              <w:rPr>
                <w:sz w:val="14"/>
                <w:szCs w:val="14"/>
              </w:rPr>
            </w:pPr>
            <w:r w:rsidRPr="005A6E0E">
              <w:rPr>
                <w:sz w:val="14"/>
                <w:szCs w:val="14"/>
              </w:rPr>
              <w:t>10.14</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7E16825" w14:textId="77777777" w:rsidR="005A6E0E" w:rsidRPr="005A6E0E" w:rsidRDefault="005A6E0E" w:rsidP="005A6E0E">
            <w:pPr>
              <w:jc w:val="center"/>
              <w:rPr>
                <w:sz w:val="14"/>
                <w:szCs w:val="14"/>
              </w:rPr>
            </w:pPr>
            <w:r w:rsidRPr="005A6E0E">
              <w:rPr>
                <w:sz w:val="14"/>
                <w:szCs w:val="14"/>
              </w:rPr>
              <w:t>10.15</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D650EB6" w14:textId="77777777" w:rsidR="005A6E0E" w:rsidRPr="005A6E0E" w:rsidRDefault="005A6E0E" w:rsidP="005A6E0E">
            <w:pPr>
              <w:jc w:val="center"/>
              <w:rPr>
                <w:sz w:val="14"/>
                <w:szCs w:val="14"/>
              </w:rPr>
            </w:pPr>
            <w:r w:rsidRPr="005A6E0E">
              <w:rPr>
                <w:sz w:val="14"/>
                <w:szCs w:val="14"/>
              </w:rPr>
              <w:t>10.16</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8F22997" w14:textId="77777777" w:rsidR="005A6E0E" w:rsidRPr="005A6E0E" w:rsidRDefault="005A6E0E" w:rsidP="005A6E0E">
            <w:pPr>
              <w:jc w:val="center"/>
              <w:rPr>
                <w:sz w:val="14"/>
                <w:szCs w:val="14"/>
              </w:rPr>
            </w:pPr>
            <w:r w:rsidRPr="005A6E0E">
              <w:rPr>
                <w:sz w:val="14"/>
                <w:szCs w:val="14"/>
              </w:rPr>
              <w:t>10.17</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D327F04" w14:textId="77777777" w:rsidR="005A6E0E" w:rsidRPr="005A6E0E" w:rsidRDefault="005A6E0E" w:rsidP="005A6E0E">
            <w:pPr>
              <w:jc w:val="center"/>
              <w:rPr>
                <w:sz w:val="14"/>
                <w:szCs w:val="14"/>
              </w:rPr>
            </w:pPr>
            <w:r w:rsidRPr="005A6E0E">
              <w:rPr>
                <w:sz w:val="14"/>
                <w:szCs w:val="14"/>
              </w:rPr>
              <w:t>10.18</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053F8B48" w14:textId="77777777" w:rsidR="005A6E0E" w:rsidRPr="005A6E0E" w:rsidRDefault="005A6E0E" w:rsidP="005A6E0E">
            <w:pPr>
              <w:jc w:val="center"/>
              <w:rPr>
                <w:sz w:val="14"/>
                <w:szCs w:val="14"/>
              </w:rPr>
            </w:pPr>
            <w:r w:rsidRPr="005A6E0E">
              <w:rPr>
                <w:sz w:val="14"/>
                <w:szCs w:val="14"/>
              </w:rPr>
              <w:t>10.19</w:t>
            </w:r>
          </w:p>
        </w:tc>
      </w:tr>
      <w:tr w:rsidR="005A6E0E" w:rsidRPr="005A6E0E" w14:paraId="620A2DE2"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2D3D1ED6" w14:textId="77777777" w:rsidR="005A6E0E" w:rsidRPr="005A6E0E" w:rsidRDefault="005A6E0E" w:rsidP="005A6E0E">
            <w:pPr>
              <w:jc w:val="center"/>
              <w:rPr>
                <w:sz w:val="14"/>
                <w:szCs w:val="14"/>
              </w:rPr>
            </w:pPr>
            <w:r w:rsidRPr="005A6E0E">
              <w:rPr>
                <w:sz w:val="14"/>
                <w:szCs w:val="14"/>
              </w:rPr>
              <w:t>2.1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CD4B569" w14:textId="77777777" w:rsidR="005A6E0E" w:rsidRPr="005A6E0E" w:rsidRDefault="005A6E0E" w:rsidP="005A6E0E">
            <w:pPr>
              <w:jc w:val="center"/>
              <w:rPr>
                <w:sz w:val="14"/>
                <w:szCs w:val="14"/>
              </w:rPr>
            </w:pPr>
            <w:r w:rsidRPr="005A6E0E">
              <w:rPr>
                <w:sz w:val="14"/>
                <w:szCs w:val="14"/>
              </w:rPr>
              <w:t>Строительство тепловых сетей для подключения котельной № 1 от котельной № 18, № 2 от № 18, № ЭЧ-17 от № 18, № 13 от № 14 пгт. Промышленная, Промышленновский муниципальный округ</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2740436E" w14:textId="77777777" w:rsidR="005A6E0E" w:rsidRPr="005A6E0E" w:rsidRDefault="005A6E0E" w:rsidP="005A6E0E">
            <w:pPr>
              <w:jc w:val="center"/>
              <w:rPr>
                <w:sz w:val="14"/>
                <w:szCs w:val="14"/>
              </w:rPr>
            </w:pPr>
            <w:r w:rsidRPr="005A6E0E">
              <w:rPr>
                <w:sz w:val="14"/>
                <w:szCs w:val="14"/>
              </w:rPr>
              <w:t>9647</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676794F8"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0BCAEF46" w14:textId="77777777" w:rsidR="005A6E0E" w:rsidRPr="005A6E0E" w:rsidRDefault="005A6E0E" w:rsidP="005A6E0E">
            <w:pPr>
              <w:jc w:val="center"/>
              <w:rPr>
                <w:sz w:val="14"/>
                <w:szCs w:val="14"/>
              </w:rPr>
            </w:pPr>
            <w:r w:rsidRPr="005A6E0E">
              <w:rPr>
                <w:sz w:val="14"/>
                <w:szCs w:val="14"/>
              </w:rPr>
              <w:t>9647</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034A099B"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A5F2320"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3ED355B9"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C8C758B"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43863F72"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03CCC1D" w14:textId="77777777" w:rsidR="005A6E0E" w:rsidRPr="005A6E0E" w:rsidRDefault="005A6E0E" w:rsidP="005A6E0E">
            <w:pPr>
              <w:jc w:val="center"/>
              <w:rPr>
                <w:sz w:val="14"/>
                <w:szCs w:val="14"/>
              </w:rPr>
            </w:pPr>
            <w:r w:rsidRPr="005A6E0E">
              <w:rPr>
                <w:sz w:val="14"/>
                <w:szCs w:val="14"/>
              </w:rPr>
              <w:t>9647</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76F23E5"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DC0B3E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4C16E3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BAF208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87EE8E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7BAB3C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09081EF"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2D58C1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56BEECC"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48B4FAE6" w14:textId="77777777" w:rsidR="005A6E0E" w:rsidRPr="005A6E0E" w:rsidRDefault="005A6E0E" w:rsidP="005A6E0E">
            <w:pPr>
              <w:jc w:val="center"/>
              <w:rPr>
                <w:sz w:val="14"/>
                <w:szCs w:val="14"/>
              </w:rPr>
            </w:pPr>
            <w:r w:rsidRPr="005A6E0E">
              <w:rPr>
                <w:sz w:val="14"/>
                <w:szCs w:val="14"/>
              </w:rPr>
              <w:t>0</w:t>
            </w:r>
          </w:p>
        </w:tc>
      </w:tr>
      <w:tr w:rsidR="005A6E0E" w:rsidRPr="005A6E0E" w14:paraId="0638E8E2"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3B8F1942" w14:textId="77777777" w:rsidR="005A6E0E" w:rsidRPr="005A6E0E" w:rsidRDefault="005A6E0E" w:rsidP="005A6E0E">
            <w:pPr>
              <w:jc w:val="center"/>
              <w:rPr>
                <w:sz w:val="14"/>
                <w:szCs w:val="14"/>
              </w:rPr>
            </w:pPr>
            <w:r w:rsidRPr="005A6E0E">
              <w:rPr>
                <w:sz w:val="14"/>
                <w:szCs w:val="14"/>
              </w:rPr>
              <w:t>2.2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BC8D0DD" w14:textId="77777777" w:rsidR="005A6E0E" w:rsidRPr="005A6E0E" w:rsidRDefault="005A6E0E" w:rsidP="005A6E0E">
            <w:pPr>
              <w:jc w:val="center"/>
              <w:rPr>
                <w:sz w:val="14"/>
                <w:szCs w:val="14"/>
              </w:rPr>
            </w:pPr>
            <w:r w:rsidRPr="005A6E0E">
              <w:rPr>
                <w:sz w:val="14"/>
                <w:szCs w:val="14"/>
              </w:rPr>
              <w:t>Строительство тепловой сети от ул. Кузбасская до ул. Транспортная пгт. Промышленная</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6201B0F5" w14:textId="77777777" w:rsidR="005A6E0E" w:rsidRPr="005A6E0E" w:rsidRDefault="005A6E0E" w:rsidP="005A6E0E">
            <w:pPr>
              <w:jc w:val="center"/>
              <w:rPr>
                <w:sz w:val="14"/>
                <w:szCs w:val="14"/>
              </w:rPr>
            </w:pPr>
            <w:r w:rsidRPr="005A6E0E">
              <w:rPr>
                <w:sz w:val="14"/>
                <w:szCs w:val="14"/>
              </w:rPr>
              <w:t>1987</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75EE9ED0"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5E4F7C69" w14:textId="77777777" w:rsidR="005A6E0E" w:rsidRPr="005A6E0E" w:rsidRDefault="005A6E0E" w:rsidP="005A6E0E">
            <w:pPr>
              <w:jc w:val="center"/>
              <w:rPr>
                <w:sz w:val="14"/>
                <w:szCs w:val="14"/>
              </w:rPr>
            </w:pPr>
            <w:r w:rsidRPr="005A6E0E">
              <w:rPr>
                <w:sz w:val="14"/>
                <w:szCs w:val="14"/>
              </w:rPr>
              <w:t>1987</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2A64A2E2"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1C990AA"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5CBFBE6B"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2F90808"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66B5E9BB"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BD4881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374EBE9"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78B2DAC" w14:textId="77777777" w:rsidR="005A6E0E" w:rsidRPr="005A6E0E" w:rsidRDefault="005A6E0E" w:rsidP="005A6E0E">
            <w:pPr>
              <w:jc w:val="center"/>
              <w:rPr>
                <w:sz w:val="14"/>
                <w:szCs w:val="14"/>
              </w:rPr>
            </w:pPr>
            <w:r w:rsidRPr="005A6E0E">
              <w:rPr>
                <w:sz w:val="14"/>
                <w:szCs w:val="14"/>
              </w:rPr>
              <w:t>1987</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1640C2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632365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F5C6899"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725951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7D66A14"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7B0545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2A1381F"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1DF2C9EA" w14:textId="77777777" w:rsidR="005A6E0E" w:rsidRPr="005A6E0E" w:rsidRDefault="005A6E0E" w:rsidP="005A6E0E">
            <w:pPr>
              <w:jc w:val="center"/>
              <w:rPr>
                <w:sz w:val="14"/>
                <w:szCs w:val="14"/>
              </w:rPr>
            </w:pPr>
            <w:r w:rsidRPr="005A6E0E">
              <w:rPr>
                <w:sz w:val="14"/>
                <w:szCs w:val="14"/>
              </w:rPr>
              <w:t>0</w:t>
            </w:r>
          </w:p>
        </w:tc>
      </w:tr>
      <w:tr w:rsidR="005A6E0E" w:rsidRPr="005A6E0E" w14:paraId="29B01670"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504AD588" w14:textId="77777777" w:rsidR="005A6E0E" w:rsidRPr="005A6E0E" w:rsidRDefault="005A6E0E" w:rsidP="005A6E0E">
            <w:pPr>
              <w:jc w:val="center"/>
              <w:rPr>
                <w:sz w:val="14"/>
                <w:szCs w:val="14"/>
              </w:rPr>
            </w:pPr>
            <w:r w:rsidRPr="005A6E0E">
              <w:rPr>
                <w:sz w:val="14"/>
                <w:szCs w:val="14"/>
              </w:rPr>
              <w:t>2.3</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1EE9B6B" w14:textId="77777777" w:rsidR="005A6E0E" w:rsidRPr="005A6E0E" w:rsidRDefault="005A6E0E" w:rsidP="005A6E0E">
            <w:pPr>
              <w:jc w:val="center"/>
              <w:rPr>
                <w:sz w:val="14"/>
                <w:szCs w:val="14"/>
              </w:rPr>
            </w:pPr>
            <w:r w:rsidRPr="005A6E0E">
              <w:rPr>
                <w:sz w:val="14"/>
                <w:szCs w:val="14"/>
              </w:rPr>
              <w:t>Строительство тепловой сети от котельной №15 до котельной №11 пгт. Промышленная</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19CD4FFC" w14:textId="77777777" w:rsidR="005A6E0E" w:rsidRPr="005A6E0E" w:rsidRDefault="005A6E0E" w:rsidP="005A6E0E">
            <w:pPr>
              <w:jc w:val="center"/>
              <w:rPr>
                <w:sz w:val="14"/>
                <w:szCs w:val="14"/>
              </w:rPr>
            </w:pPr>
            <w:r w:rsidRPr="005A6E0E">
              <w:rPr>
                <w:sz w:val="14"/>
                <w:szCs w:val="14"/>
              </w:rPr>
              <w:t>16689</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7482308A"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418D0E9A" w14:textId="77777777" w:rsidR="005A6E0E" w:rsidRPr="005A6E0E" w:rsidRDefault="005A6E0E" w:rsidP="005A6E0E">
            <w:pPr>
              <w:jc w:val="center"/>
              <w:rPr>
                <w:sz w:val="14"/>
                <w:szCs w:val="14"/>
              </w:rPr>
            </w:pPr>
            <w:r w:rsidRPr="005A6E0E">
              <w:rPr>
                <w:sz w:val="14"/>
                <w:szCs w:val="14"/>
              </w:rPr>
              <w:t>16689</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5B75F625"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770DF3A"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030A298"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4DA51A0"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467A27A3"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74F811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0191AC4"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E2493E3" w14:textId="77777777" w:rsidR="005A6E0E" w:rsidRPr="005A6E0E" w:rsidRDefault="005A6E0E" w:rsidP="005A6E0E">
            <w:pPr>
              <w:jc w:val="center"/>
              <w:rPr>
                <w:sz w:val="14"/>
                <w:szCs w:val="14"/>
              </w:rPr>
            </w:pPr>
            <w:r w:rsidRPr="005A6E0E">
              <w:rPr>
                <w:sz w:val="14"/>
                <w:szCs w:val="14"/>
              </w:rPr>
              <w:t>16689</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C4A5EA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C1D275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57C3C0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A17D48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F41F060"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FAF73D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8FB8DDD"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157E4F2C" w14:textId="77777777" w:rsidR="005A6E0E" w:rsidRPr="005A6E0E" w:rsidRDefault="005A6E0E" w:rsidP="005A6E0E">
            <w:pPr>
              <w:jc w:val="center"/>
              <w:rPr>
                <w:sz w:val="14"/>
                <w:szCs w:val="14"/>
              </w:rPr>
            </w:pPr>
            <w:r w:rsidRPr="005A6E0E">
              <w:rPr>
                <w:sz w:val="14"/>
                <w:szCs w:val="14"/>
              </w:rPr>
              <w:t>0</w:t>
            </w:r>
          </w:p>
        </w:tc>
      </w:tr>
      <w:tr w:rsidR="005A6E0E" w:rsidRPr="005A6E0E" w14:paraId="5226D19F" w14:textId="77777777" w:rsidTr="00CD712F">
        <w:trPr>
          <w:trHeight w:val="20"/>
          <w:jc w:val="center"/>
        </w:trPr>
        <w:tc>
          <w:tcPr>
            <w:tcW w:w="4219" w:type="dxa"/>
            <w:gridSpan w:val="2"/>
            <w:tcBorders>
              <w:top w:val="single" w:sz="4" w:space="0" w:color="auto"/>
              <w:left w:val="single" w:sz="4" w:space="0" w:color="auto"/>
              <w:bottom w:val="single" w:sz="4" w:space="0" w:color="auto"/>
              <w:right w:val="single" w:sz="4" w:space="0" w:color="auto"/>
            </w:tcBorders>
            <w:noWrap/>
            <w:vAlign w:val="center"/>
            <w:hideMark/>
          </w:tcPr>
          <w:p w14:paraId="63599D27" w14:textId="77777777" w:rsidR="005A6E0E" w:rsidRPr="005A6E0E" w:rsidRDefault="005A6E0E" w:rsidP="005A6E0E">
            <w:pPr>
              <w:jc w:val="center"/>
              <w:rPr>
                <w:sz w:val="14"/>
                <w:szCs w:val="14"/>
              </w:rPr>
            </w:pPr>
            <w:r w:rsidRPr="005A6E0E">
              <w:rPr>
                <w:sz w:val="14"/>
                <w:szCs w:val="14"/>
              </w:rPr>
              <w:t>Всего по группе 2</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7FEED288" w14:textId="77777777" w:rsidR="005A6E0E" w:rsidRPr="005A6E0E" w:rsidRDefault="005A6E0E" w:rsidP="005A6E0E">
            <w:pPr>
              <w:jc w:val="center"/>
              <w:rPr>
                <w:sz w:val="14"/>
                <w:szCs w:val="14"/>
              </w:rPr>
            </w:pPr>
            <w:r w:rsidRPr="005A6E0E">
              <w:rPr>
                <w:sz w:val="14"/>
                <w:szCs w:val="14"/>
              </w:rPr>
              <w:t>28323</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080FA4CB"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5B31BD1C" w14:textId="77777777" w:rsidR="005A6E0E" w:rsidRPr="005A6E0E" w:rsidRDefault="005A6E0E" w:rsidP="005A6E0E">
            <w:pPr>
              <w:jc w:val="center"/>
              <w:rPr>
                <w:sz w:val="14"/>
                <w:szCs w:val="14"/>
              </w:rPr>
            </w:pPr>
            <w:r w:rsidRPr="005A6E0E">
              <w:rPr>
                <w:sz w:val="14"/>
                <w:szCs w:val="14"/>
              </w:rPr>
              <w:t>28323</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1E30D24F"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200F332"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097E9E7B"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9929BF0"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68753C6C"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49BED33" w14:textId="77777777" w:rsidR="005A6E0E" w:rsidRPr="005A6E0E" w:rsidRDefault="005A6E0E" w:rsidP="005A6E0E">
            <w:pPr>
              <w:jc w:val="center"/>
              <w:rPr>
                <w:sz w:val="14"/>
                <w:szCs w:val="14"/>
              </w:rPr>
            </w:pPr>
            <w:r w:rsidRPr="005A6E0E">
              <w:rPr>
                <w:sz w:val="14"/>
                <w:szCs w:val="14"/>
              </w:rPr>
              <w:t>9647</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CE7A1EF"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D3C1095" w14:textId="77777777" w:rsidR="005A6E0E" w:rsidRPr="005A6E0E" w:rsidRDefault="005A6E0E" w:rsidP="005A6E0E">
            <w:pPr>
              <w:jc w:val="center"/>
              <w:rPr>
                <w:sz w:val="14"/>
                <w:szCs w:val="14"/>
              </w:rPr>
            </w:pPr>
            <w:r w:rsidRPr="005A6E0E">
              <w:rPr>
                <w:sz w:val="14"/>
                <w:szCs w:val="14"/>
              </w:rPr>
              <w:t>18676</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4551E4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076CD2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8AA133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FAFCC9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649A6B0"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28C66E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F53C7BC"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7C227D1E" w14:textId="77777777" w:rsidR="005A6E0E" w:rsidRPr="005A6E0E" w:rsidRDefault="005A6E0E" w:rsidP="005A6E0E">
            <w:pPr>
              <w:jc w:val="center"/>
              <w:rPr>
                <w:sz w:val="14"/>
                <w:szCs w:val="14"/>
              </w:rPr>
            </w:pPr>
            <w:r w:rsidRPr="005A6E0E">
              <w:rPr>
                <w:sz w:val="14"/>
                <w:szCs w:val="14"/>
              </w:rPr>
              <w:t>0</w:t>
            </w:r>
          </w:p>
        </w:tc>
      </w:tr>
      <w:tr w:rsidR="005A6E0E" w:rsidRPr="005A6E0E" w14:paraId="2634C561" w14:textId="77777777" w:rsidTr="00CD712F">
        <w:trPr>
          <w:trHeight w:val="20"/>
          <w:jc w:val="center"/>
        </w:trPr>
        <w:tc>
          <w:tcPr>
            <w:tcW w:w="4219" w:type="dxa"/>
            <w:gridSpan w:val="2"/>
            <w:tcBorders>
              <w:top w:val="single" w:sz="4" w:space="0" w:color="auto"/>
              <w:left w:val="single" w:sz="4" w:space="0" w:color="auto"/>
              <w:bottom w:val="single" w:sz="4" w:space="0" w:color="auto"/>
              <w:right w:val="single" w:sz="4" w:space="0" w:color="auto"/>
            </w:tcBorders>
            <w:noWrap/>
            <w:vAlign w:val="center"/>
            <w:hideMark/>
          </w:tcPr>
          <w:p w14:paraId="3644A5FE" w14:textId="77777777" w:rsidR="005A6E0E" w:rsidRPr="005A6E0E" w:rsidRDefault="005A6E0E" w:rsidP="005A6E0E">
            <w:pPr>
              <w:jc w:val="center"/>
              <w:rPr>
                <w:sz w:val="14"/>
                <w:szCs w:val="14"/>
              </w:rPr>
            </w:pPr>
            <w:r w:rsidRPr="005A6E0E">
              <w:rPr>
                <w:sz w:val="14"/>
                <w:szCs w:val="14"/>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02A0C3F7" w14:textId="77777777" w:rsidR="005A6E0E" w:rsidRPr="005A6E0E" w:rsidRDefault="005A6E0E" w:rsidP="005A6E0E">
            <w:pPr>
              <w:jc w:val="center"/>
              <w:rPr>
                <w:sz w:val="14"/>
                <w:szCs w:val="14"/>
              </w:rPr>
            </w:pPr>
            <w:r w:rsidRPr="005A6E0E">
              <w:rPr>
                <w:sz w:val="14"/>
                <w:szCs w:val="14"/>
              </w:rPr>
              <w:t>36803</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6C8A812B"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188A2F6F" w14:textId="77777777" w:rsidR="005A6E0E" w:rsidRPr="005A6E0E" w:rsidRDefault="005A6E0E" w:rsidP="005A6E0E">
            <w:pPr>
              <w:jc w:val="center"/>
              <w:rPr>
                <w:sz w:val="14"/>
                <w:szCs w:val="14"/>
              </w:rPr>
            </w:pPr>
            <w:r w:rsidRPr="005A6E0E">
              <w:rPr>
                <w:sz w:val="14"/>
                <w:szCs w:val="14"/>
              </w:rPr>
              <w:t>36803</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084A7398"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B413F86" w14:textId="77777777" w:rsidR="005A6E0E" w:rsidRPr="005A6E0E" w:rsidRDefault="005A6E0E" w:rsidP="005A6E0E">
            <w:pPr>
              <w:jc w:val="center"/>
              <w:rPr>
                <w:sz w:val="14"/>
                <w:szCs w:val="14"/>
              </w:rPr>
            </w:pPr>
            <w:r w:rsidRPr="005A6E0E">
              <w:rPr>
                <w:sz w:val="14"/>
                <w:szCs w:val="14"/>
              </w:rPr>
              <w:t>2473</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012EBF17" w14:textId="77777777" w:rsidR="005A6E0E" w:rsidRPr="005A6E0E" w:rsidRDefault="005A6E0E" w:rsidP="005A6E0E">
            <w:pPr>
              <w:jc w:val="center"/>
              <w:rPr>
                <w:sz w:val="14"/>
                <w:szCs w:val="14"/>
              </w:rPr>
            </w:pPr>
            <w:r w:rsidRPr="005A6E0E">
              <w:rPr>
                <w:sz w:val="14"/>
                <w:szCs w:val="14"/>
              </w:rPr>
              <w:t>11098</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9658CCD" w14:textId="77777777" w:rsidR="005A6E0E" w:rsidRPr="005A6E0E" w:rsidRDefault="005A6E0E" w:rsidP="005A6E0E">
            <w:pPr>
              <w:jc w:val="center"/>
              <w:rPr>
                <w:sz w:val="14"/>
                <w:szCs w:val="14"/>
              </w:rPr>
            </w:pPr>
            <w:r w:rsidRPr="005A6E0E">
              <w:rPr>
                <w:sz w:val="14"/>
                <w:szCs w:val="14"/>
              </w:rPr>
              <w:t>14978</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47D77E33" w14:textId="77777777" w:rsidR="005A6E0E" w:rsidRPr="005A6E0E" w:rsidRDefault="005A6E0E" w:rsidP="005A6E0E">
            <w:pPr>
              <w:jc w:val="center"/>
              <w:rPr>
                <w:sz w:val="14"/>
                <w:szCs w:val="14"/>
              </w:rPr>
            </w:pPr>
            <w:r w:rsidRPr="005A6E0E">
              <w:rPr>
                <w:sz w:val="14"/>
                <w:szCs w:val="14"/>
              </w:rPr>
              <w:t>3713</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11134E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C287675"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7556B3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2FE77B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744834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A6DDB3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37EC5C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1777C54"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FE96C19"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8E4BCCC"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6A2B9D0C" w14:textId="77777777" w:rsidR="005A6E0E" w:rsidRPr="005A6E0E" w:rsidRDefault="005A6E0E" w:rsidP="005A6E0E">
            <w:pPr>
              <w:jc w:val="center"/>
              <w:rPr>
                <w:sz w:val="14"/>
                <w:szCs w:val="14"/>
              </w:rPr>
            </w:pPr>
            <w:r w:rsidRPr="005A6E0E">
              <w:rPr>
                <w:sz w:val="14"/>
                <w:szCs w:val="14"/>
              </w:rPr>
              <w:t>0</w:t>
            </w:r>
          </w:p>
        </w:tc>
      </w:tr>
      <w:tr w:rsidR="005A6E0E" w:rsidRPr="005A6E0E" w14:paraId="461FA84D"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5184E2EB" w14:textId="77777777" w:rsidR="005A6E0E" w:rsidRPr="005A6E0E" w:rsidRDefault="005A6E0E" w:rsidP="005A6E0E">
            <w:pPr>
              <w:jc w:val="center"/>
              <w:rPr>
                <w:sz w:val="14"/>
                <w:szCs w:val="14"/>
              </w:rPr>
            </w:pPr>
            <w:r w:rsidRPr="005A6E0E">
              <w:rPr>
                <w:sz w:val="14"/>
                <w:szCs w:val="14"/>
              </w:rPr>
              <w:t xml:space="preserve">3.1. </w:t>
            </w: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7202328D" w14:textId="77777777" w:rsidR="005A6E0E" w:rsidRPr="005A6E0E" w:rsidRDefault="005A6E0E" w:rsidP="005A6E0E">
            <w:pPr>
              <w:jc w:val="center"/>
              <w:rPr>
                <w:sz w:val="14"/>
                <w:szCs w:val="14"/>
              </w:rPr>
            </w:pPr>
            <w:r w:rsidRPr="005A6E0E">
              <w:rPr>
                <w:sz w:val="14"/>
                <w:szCs w:val="14"/>
              </w:rPr>
              <w:t>Реконструкция или модернизация существующих тепловых сетей</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595A3B9D"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75ADE18E"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2AB2F787"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2ECEC219"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CF8FA92"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06B18371"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30C35B4"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6675284F"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7984A7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86CD8E5"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2C9AF1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E4F06C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8C30E8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E121B8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7B7D26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20EAB21"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7C7ED4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BE7746B"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096A17CC" w14:textId="77777777" w:rsidR="005A6E0E" w:rsidRPr="005A6E0E" w:rsidRDefault="005A6E0E" w:rsidP="005A6E0E">
            <w:pPr>
              <w:jc w:val="center"/>
              <w:rPr>
                <w:sz w:val="14"/>
                <w:szCs w:val="14"/>
              </w:rPr>
            </w:pPr>
            <w:r w:rsidRPr="005A6E0E">
              <w:rPr>
                <w:sz w:val="14"/>
                <w:szCs w:val="14"/>
              </w:rPr>
              <w:t>0</w:t>
            </w:r>
          </w:p>
        </w:tc>
      </w:tr>
      <w:tr w:rsidR="005A6E0E" w:rsidRPr="005A6E0E" w14:paraId="65B36534"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47887ED8" w14:textId="77777777" w:rsidR="005A6E0E" w:rsidRPr="005A6E0E" w:rsidRDefault="005A6E0E" w:rsidP="005A6E0E">
            <w:pPr>
              <w:jc w:val="center"/>
              <w:rPr>
                <w:sz w:val="14"/>
                <w:szCs w:val="14"/>
              </w:rPr>
            </w:pPr>
            <w:r w:rsidRPr="005A6E0E">
              <w:rPr>
                <w:sz w:val="14"/>
                <w:szCs w:val="14"/>
              </w:rPr>
              <w:t xml:space="preserve">3.2.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A76FB62" w14:textId="77777777" w:rsidR="005A6E0E" w:rsidRPr="005A6E0E" w:rsidRDefault="005A6E0E" w:rsidP="005A6E0E">
            <w:pPr>
              <w:jc w:val="center"/>
              <w:rPr>
                <w:sz w:val="14"/>
                <w:szCs w:val="14"/>
              </w:rPr>
            </w:pPr>
            <w:r w:rsidRPr="005A6E0E">
              <w:rPr>
                <w:sz w:val="14"/>
                <w:szCs w:val="14"/>
              </w:rPr>
              <w:t>Реконструкция или модернизация существующих объектов системы централизованного теплоснабжения, за исключением тепловых сетей</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2196D36B" w14:textId="77777777" w:rsidR="005A6E0E" w:rsidRPr="005A6E0E" w:rsidRDefault="005A6E0E" w:rsidP="005A6E0E">
            <w:pPr>
              <w:jc w:val="center"/>
              <w:rPr>
                <w:sz w:val="14"/>
                <w:szCs w:val="14"/>
              </w:rPr>
            </w:pPr>
            <w:r w:rsidRPr="005A6E0E">
              <w:rPr>
                <w:sz w:val="14"/>
                <w:szCs w:val="14"/>
              </w:rPr>
              <w:t>36803</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32396A2B"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5FAAB33C" w14:textId="77777777" w:rsidR="005A6E0E" w:rsidRPr="005A6E0E" w:rsidRDefault="005A6E0E" w:rsidP="005A6E0E">
            <w:pPr>
              <w:jc w:val="center"/>
              <w:rPr>
                <w:sz w:val="14"/>
                <w:szCs w:val="14"/>
              </w:rPr>
            </w:pPr>
            <w:r w:rsidRPr="005A6E0E">
              <w:rPr>
                <w:sz w:val="14"/>
                <w:szCs w:val="14"/>
              </w:rPr>
              <w:t>36803</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32AAE6CE"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16536CA" w14:textId="77777777" w:rsidR="005A6E0E" w:rsidRPr="005A6E0E" w:rsidRDefault="005A6E0E" w:rsidP="005A6E0E">
            <w:pPr>
              <w:jc w:val="center"/>
              <w:rPr>
                <w:sz w:val="14"/>
                <w:szCs w:val="14"/>
              </w:rPr>
            </w:pPr>
            <w:r w:rsidRPr="005A6E0E">
              <w:rPr>
                <w:sz w:val="14"/>
                <w:szCs w:val="14"/>
              </w:rPr>
              <w:t>2473</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02F3C7F1" w14:textId="77777777" w:rsidR="005A6E0E" w:rsidRPr="005A6E0E" w:rsidRDefault="005A6E0E" w:rsidP="005A6E0E">
            <w:pPr>
              <w:jc w:val="center"/>
              <w:rPr>
                <w:sz w:val="14"/>
                <w:szCs w:val="14"/>
              </w:rPr>
            </w:pPr>
            <w:r w:rsidRPr="005A6E0E">
              <w:rPr>
                <w:sz w:val="14"/>
                <w:szCs w:val="14"/>
              </w:rPr>
              <w:t>11098</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D4A12E2" w14:textId="77777777" w:rsidR="005A6E0E" w:rsidRPr="005A6E0E" w:rsidRDefault="005A6E0E" w:rsidP="005A6E0E">
            <w:pPr>
              <w:jc w:val="center"/>
              <w:rPr>
                <w:sz w:val="14"/>
                <w:szCs w:val="14"/>
              </w:rPr>
            </w:pPr>
            <w:r w:rsidRPr="005A6E0E">
              <w:rPr>
                <w:sz w:val="14"/>
                <w:szCs w:val="14"/>
              </w:rPr>
              <w:t>14978</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7DC359FE" w14:textId="77777777" w:rsidR="005A6E0E" w:rsidRPr="005A6E0E" w:rsidRDefault="005A6E0E" w:rsidP="005A6E0E">
            <w:pPr>
              <w:jc w:val="center"/>
              <w:rPr>
                <w:sz w:val="14"/>
                <w:szCs w:val="14"/>
              </w:rPr>
            </w:pPr>
            <w:r w:rsidRPr="005A6E0E">
              <w:rPr>
                <w:sz w:val="14"/>
                <w:szCs w:val="14"/>
              </w:rPr>
              <w:t>3713</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A6059B6" w14:textId="77777777" w:rsidR="005A6E0E" w:rsidRPr="005A6E0E" w:rsidRDefault="005A6E0E" w:rsidP="005A6E0E">
            <w:pPr>
              <w:jc w:val="center"/>
              <w:rPr>
                <w:sz w:val="14"/>
                <w:szCs w:val="14"/>
              </w:rPr>
            </w:pPr>
            <w:r w:rsidRPr="005A6E0E">
              <w:rPr>
                <w:sz w:val="14"/>
                <w:szCs w:val="14"/>
              </w:rPr>
              <w:t>7458</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D5E7F72" w14:textId="77777777" w:rsidR="005A6E0E" w:rsidRPr="005A6E0E" w:rsidRDefault="005A6E0E" w:rsidP="005A6E0E">
            <w:pPr>
              <w:jc w:val="center"/>
              <w:rPr>
                <w:sz w:val="14"/>
                <w:szCs w:val="14"/>
              </w:rPr>
            </w:pPr>
            <w:r w:rsidRPr="005A6E0E">
              <w:rPr>
                <w:sz w:val="14"/>
                <w:szCs w:val="14"/>
              </w:rPr>
              <w:t>4346</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D4C1A9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BA42B14" w14:textId="77777777" w:rsidR="005A6E0E" w:rsidRPr="005A6E0E" w:rsidRDefault="005A6E0E" w:rsidP="005A6E0E">
            <w:pPr>
              <w:jc w:val="center"/>
              <w:rPr>
                <w:sz w:val="14"/>
                <w:szCs w:val="14"/>
              </w:rPr>
            </w:pPr>
            <w:r w:rsidRPr="005A6E0E">
              <w:rPr>
                <w:sz w:val="14"/>
                <w:szCs w:val="14"/>
              </w:rPr>
              <w:t>5094</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4158883" w14:textId="77777777" w:rsidR="005A6E0E" w:rsidRPr="005A6E0E" w:rsidRDefault="005A6E0E" w:rsidP="005A6E0E">
            <w:pPr>
              <w:jc w:val="center"/>
              <w:rPr>
                <w:sz w:val="14"/>
                <w:szCs w:val="14"/>
              </w:rPr>
            </w:pPr>
            <w:r w:rsidRPr="005A6E0E">
              <w:rPr>
                <w:sz w:val="14"/>
                <w:szCs w:val="14"/>
              </w:rPr>
              <w:t>5094</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922F92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DBD5F3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4FA287A"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BEFC15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7D7F09A"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32363C48" w14:textId="77777777" w:rsidR="005A6E0E" w:rsidRPr="005A6E0E" w:rsidRDefault="005A6E0E" w:rsidP="005A6E0E">
            <w:pPr>
              <w:jc w:val="center"/>
              <w:rPr>
                <w:sz w:val="14"/>
                <w:szCs w:val="14"/>
              </w:rPr>
            </w:pPr>
            <w:r w:rsidRPr="005A6E0E">
              <w:rPr>
                <w:sz w:val="14"/>
                <w:szCs w:val="14"/>
              </w:rPr>
              <w:t>0</w:t>
            </w:r>
          </w:p>
        </w:tc>
      </w:tr>
      <w:tr w:rsidR="005A6E0E" w:rsidRPr="005A6E0E" w14:paraId="22378BD9"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2E3E6DEF" w14:textId="77777777" w:rsidR="005A6E0E" w:rsidRPr="005A6E0E" w:rsidRDefault="005A6E0E" w:rsidP="005A6E0E">
            <w:pPr>
              <w:jc w:val="center"/>
              <w:rPr>
                <w:sz w:val="14"/>
                <w:szCs w:val="14"/>
              </w:rPr>
            </w:pPr>
            <w:r w:rsidRPr="005A6E0E">
              <w:rPr>
                <w:sz w:val="14"/>
                <w:szCs w:val="14"/>
              </w:rPr>
              <w:t>3.2.1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C0C2ED6" w14:textId="77777777" w:rsidR="005A6E0E" w:rsidRPr="005A6E0E" w:rsidRDefault="005A6E0E" w:rsidP="005A6E0E">
            <w:pPr>
              <w:jc w:val="center"/>
              <w:rPr>
                <w:sz w:val="14"/>
                <w:szCs w:val="14"/>
              </w:rPr>
            </w:pPr>
            <w:r w:rsidRPr="005A6E0E">
              <w:rPr>
                <w:sz w:val="14"/>
                <w:szCs w:val="14"/>
              </w:rPr>
              <w:t>Замена котла КВ-2,5-95 ШП на КВ-Ф-4,0 - 1 шт.</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6A6D8661" w14:textId="77777777" w:rsidR="005A6E0E" w:rsidRPr="005A6E0E" w:rsidRDefault="005A6E0E" w:rsidP="005A6E0E">
            <w:pPr>
              <w:jc w:val="center"/>
              <w:rPr>
                <w:sz w:val="14"/>
                <w:szCs w:val="14"/>
              </w:rPr>
            </w:pPr>
            <w:r w:rsidRPr="005A6E0E">
              <w:rPr>
                <w:sz w:val="14"/>
                <w:szCs w:val="14"/>
              </w:rPr>
              <w:t>5094</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06C931C0"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6F86458C" w14:textId="77777777" w:rsidR="005A6E0E" w:rsidRPr="005A6E0E" w:rsidRDefault="005A6E0E" w:rsidP="005A6E0E">
            <w:pPr>
              <w:jc w:val="center"/>
              <w:rPr>
                <w:sz w:val="14"/>
                <w:szCs w:val="14"/>
              </w:rPr>
            </w:pPr>
            <w:r w:rsidRPr="005A6E0E">
              <w:rPr>
                <w:sz w:val="14"/>
                <w:szCs w:val="14"/>
              </w:rPr>
              <w:t>5094</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0D2711E9"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EE6C979"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66CBF8C7"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A13D19F"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55D86BF"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00719E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B7904C2"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CB88AD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EB48BB6" w14:textId="77777777" w:rsidR="005A6E0E" w:rsidRPr="005A6E0E" w:rsidRDefault="005A6E0E" w:rsidP="005A6E0E">
            <w:pPr>
              <w:jc w:val="center"/>
              <w:rPr>
                <w:sz w:val="14"/>
                <w:szCs w:val="14"/>
              </w:rPr>
            </w:pPr>
            <w:r w:rsidRPr="005A6E0E">
              <w:rPr>
                <w:sz w:val="14"/>
                <w:szCs w:val="14"/>
              </w:rPr>
              <w:t>5094</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F60CB5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F64A23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2AEFB7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DF18043"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4D24C2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2BF6AE7"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5474DC62" w14:textId="77777777" w:rsidR="005A6E0E" w:rsidRPr="005A6E0E" w:rsidRDefault="005A6E0E" w:rsidP="005A6E0E">
            <w:pPr>
              <w:jc w:val="center"/>
              <w:rPr>
                <w:sz w:val="14"/>
                <w:szCs w:val="14"/>
              </w:rPr>
            </w:pPr>
            <w:r w:rsidRPr="005A6E0E">
              <w:rPr>
                <w:sz w:val="14"/>
                <w:szCs w:val="14"/>
              </w:rPr>
              <w:t>0</w:t>
            </w:r>
          </w:p>
        </w:tc>
      </w:tr>
      <w:tr w:rsidR="005A6E0E" w:rsidRPr="005A6E0E" w14:paraId="53B0A275"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47FCBB0E" w14:textId="77777777" w:rsidR="005A6E0E" w:rsidRPr="005A6E0E" w:rsidRDefault="005A6E0E" w:rsidP="005A6E0E">
            <w:pPr>
              <w:jc w:val="center"/>
              <w:rPr>
                <w:sz w:val="14"/>
                <w:szCs w:val="14"/>
              </w:rPr>
            </w:pPr>
            <w:r w:rsidRPr="005A6E0E">
              <w:rPr>
                <w:sz w:val="14"/>
                <w:szCs w:val="14"/>
              </w:rPr>
              <w:t>3.2.2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5A0DCE8" w14:textId="77777777" w:rsidR="005A6E0E" w:rsidRPr="005A6E0E" w:rsidRDefault="005A6E0E" w:rsidP="005A6E0E">
            <w:pPr>
              <w:jc w:val="center"/>
              <w:rPr>
                <w:sz w:val="14"/>
                <w:szCs w:val="14"/>
              </w:rPr>
            </w:pPr>
            <w:r w:rsidRPr="005A6E0E">
              <w:rPr>
                <w:sz w:val="14"/>
                <w:szCs w:val="14"/>
              </w:rPr>
              <w:t>Установка системы ХВО</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47477B6F"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1C573249"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5830CFA4"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639ABE76"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289A6AF"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35CC5E0B"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C4096FF" w14:textId="77777777" w:rsidR="005A6E0E" w:rsidRPr="005A6E0E" w:rsidRDefault="005A6E0E" w:rsidP="005A6E0E">
            <w:pPr>
              <w:jc w:val="center"/>
              <w:rPr>
                <w:sz w:val="14"/>
                <w:szCs w:val="14"/>
              </w:rPr>
            </w:pPr>
            <w:r w:rsidRPr="005A6E0E">
              <w:rPr>
                <w:sz w:val="14"/>
                <w:szCs w:val="14"/>
              </w:rPr>
              <w:t>269</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54EDAE05"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D39D98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F5BA0A1"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92E3959"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D5AE4B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3055B6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F917D1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B78343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D790F68"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850DD4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146A89D"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3EBF807A" w14:textId="77777777" w:rsidR="005A6E0E" w:rsidRPr="005A6E0E" w:rsidRDefault="005A6E0E" w:rsidP="005A6E0E">
            <w:pPr>
              <w:jc w:val="center"/>
              <w:rPr>
                <w:sz w:val="14"/>
                <w:szCs w:val="14"/>
              </w:rPr>
            </w:pPr>
            <w:r w:rsidRPr="005A6E0E">
              <w:rPr>
                <w:sz w:val="14"/>
                <w:szCs w:val="14"/>
              </w:rPr>
              <w:t>0</w:t>
            </w:r>
          </w:p>
        </w:tc>
      </w:tr>
      <w:tr w:rsidR="005A6E0E" w:rsidRPr="005A6E0E" w14:paraId="6758F214"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3A55500D" w14:textId="77777777" w:rsidR="005A6E0E" w:rsidRPr="005A6E0E" w:rsidRDefault="005A6E0E" w:rsidP="005A6E0E">
            <w:pPr>
              <w:jc w:val="center"/>
              <w:rPr>
                <w:sz w:val="14"/>
                <w:szCs w:val="14"/>
              </w:rPr>
            </w:pPr>
            <w:r w:rsidRPr="005A6E0E">
              <w:rPr>
                <w:sz w:val="14"/>
                <w:szCs w:val="14"/>
              </w:rPr>
              <w:t>3.2.3</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5ECCBA0" w14:textId="77777777" w:rsidR="005A6E0E" w:rsidRPr="005A6E0E" w:rsidRDefault="005A6E0E" w:rsidP="005A6E0E">
            <w:pPr>
              <w:jc w:val="center"/>
              <w:rPr>
                <w:sz w:val="14"/>
                <w:szCs w:val="14"/>
              </w:rPr>
            </w:pPr>
            <w:r w:rsidRPr="005A6E0E">
              <w:rPr>
                <w:sz w:val="14"/>
                <w:szCs w:val="14"/>
              </w:rPr>
              <w:t>Установка системы ХВО</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184CAF37"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50EA8EA5"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516F3C96"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33742EDE"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B36D577"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51A7EF66"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2980C99" w14:textId="77777777" w:rsidR="005A6E0E" w:rsidRPr="005A6E0E" w:rsidRDefault="005A6E0E" w:rsidP="005A6E0E">
            <w:pPr>
              <w:jc w:val="center"/>
              <w:rPr>
                <w:sz w:val="14"/>
                <w:szCs w:val="14"/>
              </w:rPr>
            </w:pPr>
            <w:r w:rsidRPr="005A6E0E">
              <w:rPr>
                <w:sz w:val="14"/>
                <w:szCs w:val="14"/>
              </w:rPr>
              <w:t>269</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0E281CAE"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3E1038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A51DE82"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1D21A7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44DF6A9"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DFC8A6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C56AFE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4A69E4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712416B"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2644783"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C185BC9"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0D85F6C7" w14:textId="77777777" w:rsidR="005A6E0E" w:rsidRPr="005A6E0E" w:rsidRDefault="005A6E0E" w:rsidP="005A6E0E">
            <w:pPr>
              <w:jc w:val="center"/>
              <w:rPr>
                <w:sz w:val="14"/>
                <w:szCs w:val="14"/>
              </w:rPr>
            </w:pPr>
            <w:r w:rsidRPr="005A6E0E">
              <w:rPr>
                <w:sz w:val="14"/>
                <w:szCs w:val="14"/>
              </w:rPr>
              <w:t>0</w:t>
            </w:r>
          </w:p>
        </w:tc>
      </w:tr>
      <w:tr w:rsidR="005A6E0E" w:rsidRPr="005A6E0E" w14:paraId="17AFBF81"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5A4BD589" w14:textId="77777777" w:rsidR="005A6E0E" w:rsidRPr="005A6E0E" w:rsidRDefault="005A6E0E" w:rsidP="005A6E0E">
            <w:pPr>
              <w:jc w:val="center"/>
              <w:rPr>
                <w:sz w:val="14"/>
                <w:szCs w:val="14"/>
              </w:rPr>
            </w:pPr>
            <w:r w:rsidRPr="005A6E0E">
              <w:rPr>
                <w:sz w:val="14"/>
                <w:szCs w:val="14"/>
              </w:rPr>
              <w:t>3.2.4</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A4BD4AB" w14:textId="77777777" w:rsidR="005A6E0E" w:rsidRPr="005A6E0E" w:rsidRDefault="005A6E0E" w:rsidP="005A6E0E">
            <w:pPr>
              <w:jc w:val="center"/>
              <w:rPr>
                <w:sz w:val="14"/>
                <w:szCs w:val="14"/>
              </w:rPr>
            </w:pPr>
            <w:r w:rsidRPr="005A6E0E">
              <w:rPr>
                <w:sz w:val="14"/>
                <w:szCs w:val="14"/>
              </w:rPr>
              <w:t>Замена НР-18 и КВ-0,7 на КВр-0,8</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3A2A6D2D" w14:textId="77777777" w:rsidR="005A6E0E" w:rsidRPr="005A6E0E" w:rsidRDefault="005A6E0E" w:rsidP="005A6E0E">
            <w:pPr>
              <w:jc w:val="center"/>
              <w:rPr>
                <w:sz w:val="14"/>
                <w:szCs w:val="14"/>
              </w:rPr>
            </w:pPr>
            <w:r w:rsidRPr="005A6E0E">
              <w:rPr>
                <w:sz w:val="14"/>
                <w:szCs w:val="14"/>
              </w:rPr>
              <w:t>629</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08AB3503"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2B1D6984" w14:textId="77777777" w:rsidR="005A6E0E" w:rsidRPr="005A6E0E" w:rsidRDefault="005A6E0E" w:rsidP="005A6E0E">
            <w:pPr>
              <w:jc w:val="center"/>
              <w:rPr>
                <w:sz w:val="14"/>
                <w:szCs w:val="14"/>
              </w:rPr>
            </w:pPr>
            <w:r w:rsidRPr="005A6E0E">
              <w:rPr>
                <w:sz w:val="14"/>
                <w:szCs w:val="14"/>
              </w:rPr>
              <w:t>629</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2265B3FD"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2B6ABE1" w14:textId="77777777" w:rsidR="005A6E0E" w:rsidRPr="005A6E0E" w:rsidRDefault="005A6E0E" w:rsidP="005A6E0E">
            <w:pPr>
              <w:jc w:val="center"/>
              <w:rPr>
                <w:sz w:val="14"/>
                <w:szCs w:val="14"/>
              </w:rPr>
            </w:pPr>
            <w:r w:rsidRPr="005A6E0E">
              <w:rPr>
                <w:sz w:val="14"/>
                <w:szCs w:val="14"/>
              </w:rPr>
              <w:t>687</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4ECAEB5" w14:textId="77777777" w:rsidR="005A6E0E" w:rsidRPr="005A6E0E" w:rsidRDefault="005A6E0E" w:rsidP="005A6E0E">
            <w:pPr>
              <w:jc w:val="center"/>
              <w:rPr>
                <w:sz w:val="14"/>
                <w:szCs w:val="14"/>
              </w:rPr>
            </w:pPr>
            <w:r w:rsidRPr="005A6E0E">
              <w:rPr>
                <w:sz w:val="14"/>
                <w:szCs w:val="14"/>
              </w:rPr>
              <w:t>629</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6F712AC"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6F941DCF"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048796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766FB61"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4C6753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C8C2CBB"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89CC2A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0E517E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FD3B7F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845428A"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41690D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0BE2599"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59B53499" w14:textId="77777777" w:rsidR="005A6E0E" w:rsidRPr="005A6E0E" w:rsidRDefault="005A6E0E" w:rsidP="005A6E0E">
            <w:pPr>
              <w:jc w:val="center"/>
              <w:rPr>
                <w:sz w:val="14"/>
                <w:szCs w:val="14"/>
              </w:rPr>
            </w:pPr>
            <w:r w:rsidRPr="005A6E0E">
              <w:rPr>
                <w:sz w:val="14"/>
                <w:szCs w:val="14"/>
              </w:rPr>
              <w:t>0</w:t>
            </w:r>
          </w:p>
        </w:tc>
      </w:tr>
      <w:tr w:rsidR="005A6E0E" w:rsidRPr="005A6E0E" w14:paraId="0F1E5757"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4C527D3F" w14:textId="77777777" w:rsidR="005A6E0E" w:rsidRPr="005A6E0E" w:rsidRDefault="005A6E0E" w:rsidP="005A6E0E">
            <w:pPr>
              <w:jc w:val="center"/>
              <w:rPr>
                <w:sz w:val="14"/>
                <w:szCs w:val="14"/>
              </w:rPr>
            </w:pPr>
            <w:r w:rsidRPr="005A6E0E">
              <w:rPr>
                <w:sz w:val="14"/>
                <w:szCs w:val="14"/>
              </w:rPr>
              <w:t>3.2.5</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39BBB5F" w14:textId="77777777" w:rsidR="005A6E0E" w:rsidRPr="005A6E0E" w:rsidRDefault="005A6E0E" w:rsidP="005A6E0E">
            <w:pPr>
              <w:jc w:val="center"/>
              <w:rPr>
                <w:sz w:val="14"/>
                <w:szCs w:val="14"/>
              </w:rPr>
            </w:pPr>
            <w:r w:rsidRPr="005A6E0E">
              <w:rPr>
                <w:sz w:val="14"/>
                <w:szCs w:val="14"/>
              </w:rPr>
              <w:t>Замена котлов КВр и НР-18 на КВр-0,8</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586FEB0D" w14:textId="77777777" w:rsidR="005A6E0E" w:rsidRPr="005A6E0E" w:rsidRDefault="005A6E0E" w:rsidP="005A6E0E">
            <w:pPr>
              <w:jc w:val="center"/>
              <w:rPr>
                <w:sz w:val="14"/>
                <w:szCs w:val="14"/>
              </w:rPr>
            </w:pPr>
            <w:r w:rsidRPr="005A6E0E">
              <w:rPr>
                <w:sz w:val="14"/>
                <w:szCs w:val="14"/>
              </w:rPr>
              <w:t>698</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58992CC2"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075702EB" w14:textId="77777777" w:rsidR="005A6E0E" w:rsidRPr="005A6E0E" w:rsidRDefault="005A6E0E" w:rsidP="005A6E0E">
            <w:pPr>
              <w:jc w:val="center"/>
              <w:rPr>
                <w:sz w:val="14"/>
                <w:szCs w:val="14"/>
              </w:rPr>
            </w:pPr>
            <w:r w:rsidRPr="005A6E0E">
              <w:rPr>
                <w:sz w:val="14"/>
                <w:szCs w:val="14"/>
              </w:rPr>
              <w:t>698</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3017AF30"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7A898A9" w14:textId="77777777" w:rsidR="005A6E0E" w:rsidRPr="005A6E0E" w:rsidRDefault="005A6E0E" w:rsidP="005A6E0E">
            <w:pPr>
              <w:jc w:val="center"/>
              <w:rPr>
                <w:sz w:val="14"/>
                <w:szCs w:val="14"/>
              </w:rPr>
            </w:pPr>
            <w:r w:rsidRPr="005A6E0E">
              <w:rPr>
                <w:sz w:val="14"/>
                <w:szCs w:val="14"/>
              </w:rPr>
              <w:t>687</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39F5452A" w14:textId="77777777" w:rsidR="005A6E0E" w:rsidRPr="005A6E0E" w:rsidRDefault="005A6E0E" w:rsidP="005A6E0E">
            <w:pPr>
              <w:jc w:val="center"/>
              <w:rPr>
                <w:sz w:val="14"/>
                <w:szCs w:val="14"/>
              </w:rPr>
            </w:pPr>
            <w:r w:rsidRPr="005A6E0E">
              <w:rPr>
                <w:sz w:val="14"/>
                <w:szCs w:val="14"/>
              </w:rPr>
              <w:t>698</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16B37D3"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59494BC7"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BECFEF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DFF06C0"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BB2E1A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88848F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F632DF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AE897C9"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813AF2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632EFF6"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B2CA22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A56BB8A"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6C658EA6" w14:textId="77777777" w:rsidR="005A6E0E" w:rsidRPr="005A6E0E" w:rsidRDefault="005A6E0E" w:rsidP="005A6E0E">
            <w:pPr>
              <w:jc w:val="center"/>
              <w:rPr>
                <w:sz w:val="14"/>
                <w:szCs w:val="14"/>
              </w:rPr>
            </w:pPr>
            <w:r w:rsidRPr="005A6E0E">
              <w:rPr>
                <w:sz w:val="14"/>
                <w:szCs w:val="14"/>
              </w:rPr>
              <w:t>0</w:t>
            </w:r>
          </w:p>
        </w:tc>
      </w:tr>
      <w:tr w:rsidR="005A6E0E" w:rsidRPr="005A6E0E" w14:paraId="69802BB8"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1A0960C7" w14:textId="77777777" w:rsidR="005A6E0E" w:rsidRPr="005A6E0E" w:rsidRDefault="005A6E0E" w:rsidP="005A6E0E">
            <w:pPr>
              <w:jc w:val="center"/>
              <w:rPr>
                <w:sz w:val="14"/>
                <w:szCs w:val="14"/>
              </w:rPr>
            </w:pPr>
            <w:r w:rsidRPr="005A6E0E">
              <w:rPr>
                <w:sz w:val="14"/>
                <w:szCs w:val="14"/>
              </w:rPr>
              <w:t>3.2.6</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4D2604C" w14:textId="77777777" w:rsidR="005A6E0E" w:rsidRPr="005A6E0E" w:rsidRDefault="005A6E0E" w:rsidP="005A6E0E">
            <w:pPr>
              <w:jc w:val="center"/>
              <w:rPr>
                <w:sz w:val="14"/>
                <w:szCs w:val="14"/>
              </w:rPr>
            </w:pPr>
            <w:r w:rsidRPr="005A6E0E">
              <w:rPr>
                <w:sz w:val="14"/>
                <w:szCs w:val="14"/>
              </w:rPr>
              <w:t>Замена конвейера шлакозолоудаления</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45C531AE" w14:textId="77777777" w:rsidR="005A6E0E" w:rsidRPr="005A6E0E" w:rsidRDefault="005A6E0E" w:rsidP="005A6E0E">
            <w:pPr>
              <w:jc w:val="center"/>
              <w:rPr>
                <w:sz w:val="14"/>
                <w:szCs w:val="14"/>
              </w:rPr>
            </w:pPr>
            <w:r w:rsidRPr="005A6E0E">
              <w:rPr>
                <w:sz w:val="14"/>
                <w:szCs w:val="14"/>
              </w:rPr>
              <w:t>1481</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390FB39B"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2A6A2185" w14:textId="77777777" w:rsidR="005A6E0E" w:rsidRPr="005A6E0E" w:rsidRDefault="005A6E0E" w:rsidP="005A6E0E">
            <w:pPr>
              <w:jc w:val="center"/>
              <w:rPr>
                <w:sz w:val="14"/>
                <w:szCs w:val="14"/>
              </w:rPr>
            </w:pPr>
            <w:r w:rsidRPr="005A6E0E">
              <w:rPr>
                <w:sz w:val="14"/>
                <w:szCs w:val="14"/>
              </w:rPr>
              <w:t>1481</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4494A77C"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5EA146B"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501E1494" w14:textId="77777777" w:rsidR="005A6E0E" w:rsidRPr="005A6E0E" w:rsidRDefault="005A6E0E" w:rsidP="005A6E0E">
            <w:pPr>
              <w:jc w:val="center"/>
              <w:rPr>
                <w:sz w:val="14"/>
                <w:szCs w:val="14"/>
              </w:rPr>
            </w:pPr>
            <w:r w:rsidRPr="005A6E0E">
              <w:rPr>
                <w:sz w:val="14"/>
                <w:szCs w:val="14"/>
              </w:rPr>
              <w:t>1481</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D084516" w14:textId="77777777" w:rsidR="005A6E0E" w:rsidRPr="005A6E0E" w:rsidRDefault="005A6E0E" w:rsidP="005A6E0E">
            <w:pPr>
              <w:jc w:val="center"/>
              <w:rPr>
                <w:sz w:val="14"/>
                <w:szCs w:val="14"/>
              </w:rPr>
            </w:pPr>
            <w:r w:rsidRPr="005A6E0E">
              <w:rPr>
                <w:sz w:val="14"/>
                <w:szCs w:val="14"/>
              </w:rPr>
              <w:t>1207</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314F363C"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6E05C1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8398BFD"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2BC3423"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9290AA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68A0CF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91F71D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65E007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F45C9FF"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3632EE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F0A2F26"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24BFB49A" w14:textId="77777777" w:rsidR="005A6E0E" w:rsidRPr="005A6E0E" w:rsidRDefault="005A6E0E" w:rsidP="005A6E0E">
            <w:pPr>
              <w:jc w:val="center"/>
              <w:rPr>
                <w:sz w:val="14"/>
                <w:szCs w:val="14"/>
              </w:rPr>
            </w:pPr>
            <w:r w:rsidRPr="005A6E0E">
              <w:rPr>
                <w:sz w:val="14"/>
                <w:szCs w:val="14"/>
              </w:rPr>
              <w:t>0</w:t>
            </w:r>
          </w:p>
        </w:tc>
      </w:tr>
      <w:tr w:rsidR="005A6E0E" w:rsidRPr="005A6E0E" w14:paraId="618FE0B8"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751A1F63" w14:textId="77777777" w:rsidR="005A6E0E" w:rsidRPr="005A6E0E" w:rsidRDefault="005A6E0E" w:rsidP="005A6E0E">
            <w:pPr>
              <w:jc w:val="center"/>
              <w:rPr>
                <w:sz w:val="14"/>
                <w:szCs w:val="14"/>
              </w:rPr>
            </w:pPr>
            <w:r w:rsidRPr="005A6E0E">
              <w:rPr>
                <w:sz w:val="14"/>
                <w:szCs w:val="14"/>
              </w:rPr>
              <w:t>3.2.7</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633083D" w14:textId="77777777" w:rsidR="005A6E0E" w:rsidRPr="005A6E0E" w:rsidRDefault="005A6E0E" w:rsidP="005A6E0E">
            <w:pPr>
              <w:jc w:val="center"/>
              <w:rPr>
                <w:sz w:val="14"/>
                <w:szCs w:val="14"/>
              </w:rPr>
            </w:pPr>
            <w:r w:rsidRPr="005A6E0E">
              <w:rPr>
                <w:sz w:val="14"/>
                <w:szCs w:val="14"/>
              </w:rPr>
              <w:t xml:space="preserve">Строительство закрытого угольного склада </w:t>
            </w:r>
            <w:r w:rsidRPr="005A6E0E">
              <w:rPr>
                <w:sz w:val="14"/>
                <w:szCs w:val="14"/>
              </w:rPr>
              <w:br/>
              <w:t>пгт. Промышленная кот. № 11</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6ECFB598" w14:textId="77777777" w:rsidR="005A6E0E" w:rsidRPr="005A6E0E" w:rsidRDefault="005A6E0E" w:rsidP="005A6E0E">
            <w:pPr>
              <w:jc w:val="center"/>
              <w:rPr>
                <w:sz w:val="14"/>
                <w:szCs w:val="14"/>
              </w:rPr>
            </w:pPr>
            <w:r w:rsidRPr="005A6E0E">
              <w:rPr>
                <w:sz w:val="14"/>
                <w:szCs w:val="14"/>
              </w:rPr>
              <w:t>1982</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31767338"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282EED82" w14:textId="77777777" w:rsidR="005A6E0E" w:rsidRPr="005A6E0E" w:rsidRDefault="005A6E0E" w:rsidP="005A6E0E">
            <w:pPr>
              <w:jc w:val="center"/>
              <w:rPr>
                <w:sz w:val="14"/>
                <w:szCs w:val="14"/>
              </w:rPr>
            </w:pPr>
            <w:r w:rsidRPr="005A6E0E">
              <w:rPr>
                <w:sz w:val="14"/>
                <w:szCs w:val="14"/>
              </w:rPr>
              <w:t>1982</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2B5A569D"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3B99C54"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42AF0D72"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0A39A77"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F69AF15"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46E890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F8BA790" w14:textId="77777777" w:rsidR="005A6E0E" w:rsidRPr="005A6E0E" w:rsidRDefault="005A6E0E" w:rsidP="005A6E0E">
            <w:pPr>
              <w:jc w:val="center"/>
              <w:rPr>
                <w:sz w:val="14"/>
                <w:szCs w:val="14"/>
              </w:rPr>
            </w:pPr>
            <w:r w:rsidRPr="005A6E0E">
              <w:rPr>
                <w:sz w:val="14"/>
                <w:szCs w:val="14"/>
              </w:rPr>
              <w:t>1982</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BA806D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81C5E6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35E2A2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E84BFE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5C2428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87E1CF0"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929075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60C755E"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16FF7749" w14:textId="77777777" w:rsidR="005A6E0E" w:rsidRPr="005A6E0E" w:rsidRDefault="005A6E0E" w:rsidP="005A6E0E">
            <w:pPr>
              <w:jc w:val="center"/>
              <w:rPr>
                <w:sz w:val="14"/>
                <w:szCs w:val="14"/>
              </w:rPr>
            </w:pPr>
            <w:r w:rsidRPr="005A6E0E">
              <w:rPr>
                <w:sz w:val="14"/>
                <w:szCs w:val="14"/>
              </w:rPr>
              <w:t>0</w:t>
            </w:r>
          </w:p>
        </w:tc>
      </w:tr>
      <w:tr w:rsidR="005A6E0E" w:rsidRPr="005A6E0E" w14:paraId="3232E24B"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67ACCB55" w14:textId="77777777" w:rsidR="005A6E0E" w:rsidRPr="005A6E0E" w:rsidRDefault="005A6E0E" w:rsidP="005A6E0E">
            <w:pPr>
              <w:jc w:val="center"/>
              <w:rPr>
                <w:sz w:val="14"/>
                <w:szCs w:val="14"/>
              </w:rPr>
            </w:pPr>
            <w:r w:rsidRPr="005A6E0E">
              <w:rPr>
                <w:sz w:val="14"/>
                <w:szCs w:val="14"/>
              </w:rPr>
              <w:t>3.2.8</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B016992" w14:textId="77777777" w:rsidR="005A6E0E" w:rsidRPr="005A6E0E" w:rsidRDefault="005A6E0E" w:rsidP="005A6E0E">
            <w:pPr>
              <w:jc w:val="center"/>
              <w:rPr>
                <w:sz w:val="14"/>
                <w:szCs w:val="14"/>
              </w:rPr>
            </w:pPr>
            <w:r w:rsidRPr="005A6E0E">
              <w:rPr>
                <w:sz w:val="14"/>
                <w:szCs w:val="14"/>
              </w:rPr>
              <w:t>Замена конвейера углеподачи</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303C033F" w14:textId="77777777" w:rsidR="005A6E0E" w:rsidRPr="005A6E0E" w:rsidRDefault="005A6E0E" w:rsidP="005A6E0E">
            <w:pPr>
              <w:jc w:val="center"/>
              <w:rPr>
                <w:sz w:val="14"/>
                <w:szCs w:val="14"/>
              </w:rPr>
            </w:pPr>
            <w:r w:rsidRPr="005A6E0E">
              <w:rPr>
                <w:sz w:val="14"/>
                <w:szCs w:val="14"/>
              </w:rPr>
              <w:t>1432</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09554F72"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28D58DCD" w14:textId="77777777" w:rsidR="005A6E0E" w:rsidRPr="005A6E0E" w:rsidRDefault="005A6E0E" w:rsidP="005A6E0E">
            <w:pPr>
              <w:jc w:val="center"/>
              <w:rPr>
                <w:sz w:val="14"/>
                <w:szCs w:val="14"/>
              </w:rPr>
            </w:pPr>
            <w:r w:rsidRPr="005A6E0E">
              <w:rPr>
                <w:sz w:val="14"/>
                <w:szCs w:val="14"/>
              </w:rPr>
              <w:t>1432</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23ADAC98"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8C302C2"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4C4DA784"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A204107" w14:textId="77777777" w:rsidR="005A6E0E" w:rsidRPr="005A6E0E" w:rsidRDefault="005A6E0E" w:rsidP="005A6E0E">
            <w:pPr>
              <w:jc w:val="center"/>
              <w:rPr>
                <w:sz w:val="14"/>
                <w:szCs w:val="14"/>
              </w:rPr>
            </w:pPr>
            <w:r w:rsidRPr="005A6E0E">
              <w:rPr>
                <w:sz w:val="14"/>
                <w:szCs w:val="14"/>
              </w:rPr>
              <w:t>1207</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26B8DB9" w14:textId="77777777" w:rsidR="005A6E0E" w:rsidRPr="005A6E0E" w:rsidRDefault="005A6E0E" w:rsidP="005A6E0E">
            <w:pPr>
              <w:jc w:val="center"/>
              <w:rPr>
                <w:sz w:val="14"/>
                <w:szCs w:val="14"/>
              </w:rPr>
            </w:pPr>
            <w:r w:rsidRPr="005A6E0E">
              <w:rPr>
                <w:sz w:val="14"/>
                <w:szCs w:val="14"/>
              </w:rPr>
              <w:t>1432</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328C66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E5123BC"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9D4987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BEB18A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51C9FD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62C122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3C069D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7A8F528"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7D1E523"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A502EE1"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31234C4D" w14:textId="77777777" w:rsidR="005A6E0E" w:rsidRPr="005A6E0E" w:rsidRDefault="005A6E0E" w:rsidP="005A6E0E">
            <w:pPr>
              <w:jc w:val="center"/>
              <w:rPr>
                <w:sz w:val="14"/>
                <w:szCs w:val="14"/>
              </w:rPr>
            </w:pPr>
            <w:r w:rsidRPr="005A6E0E">
              <w:rPr>
                <w:sz w:val="14"/>
                <w:szCs w:val="14"/>
              </w:rPr>
              <w:t>0</w:t>
            </w:r>
          </w:p>
        </w:tc>
      </w:tr>
      <w:tr w:rsidR="005A6E0E" w:rsidRPr="005A6E0E" w14:paraId="10656EF0"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65201330" w14:textId="77777777" w:rsidR="005A6E0E" w:rsidRPr="005A6E0E" w:rsidRDefault="005A6E0E" w:rsidP="005A6E0E">
            <w:pPr>
              <w:jc w:val="center"/>
              <w:rPr>
                <w:sz w:val="14"/>
                <w:szCs w:val="14"/>
              </w:rPr>
            </w:pPr>
            <w:r w:rsidRPr="005A6E0E">
              <w:rPr>
                <w:sz w:val="14"/>
                <w:szCs w:val="14"/>
              </w:rPr>
              <w:t>3.2.9</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A8CFE45" w14:textId="77777777" w:rsidR="005A6E0E" w:rsidRPr="005A6E0E" w:rsidRDefault="005A6E0E" w:rsidP="005A6E0E">
            <w:pPr>
              <w:jc w:val="center"/>
              <w:rPr>
                <w:sz w:val="14"/>
                <w:szCs w:val="14"/>
              </w:rPr>
            </w:pPr>
            <w:r w:rsidRPr="005A6E0E">
              <w:rPr>
                <w:sz w:val="14"/>
                <w:szCs w:val="14"/>
              </w:rPr>
              <w:t>Замена конвейера шлакозолоудаления</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2E034AC6" w14:textId="77777777" w:rsidR="005A6E0E" w:rsidRPr="005A6E0E" w:rsidRDefault="005A6E0E" w:rsidP="005A6E0E">
            <w:pPr>
              <w:jc w:val="center"/>
              <w:rPr>
                <w:sz w:val="14"/>
                <w:szCs w:val="14"/>
              </w:rPr>
            </w:pPr>
            <w:r w:rsidRPr="005A6E0E">
              <w:rPr>
                <w:sz w:val="14"/>
                <w:szCs w:val="14"/>
              </w:rPr>
              <w:t>1376</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4F586020"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0C6C8F6F" w14:textId="77777777" w:rsidR="005A6E0E" w:rsidRPr="005A6E0E" w:rsidRDefault="005A6E0E" w:rsidP="005A6E0E">
            <w:pPr>
              <w:jc w:val="center"/>
              <w:rPr>
                <w:sz w:val="14"/>
                <w:szCs w:val="14"/>
              </w:rPr>
            </w:pPr>
            <w:r w:rsidRPr="005A6E0E">
              <w:rPr>
                <w:sz w:val="14"/>
                <w:szCs w:val="14"/>
              </w:rPr>
              <w:t>1376</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3BC746B4"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6F035C3"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84B79E5" w14:textId="77777777" w:rsidR="005A6E0E" w:rsidRPr="005A6E0E" w:rsidRDefault="005A6E0E" w:rsidP="005A6E0E">
            <w:pPr>
              <w:jc w:val="center"/>
              <w:rPr>
                <w:sz w:val="14"/>
                <w:szCs w:val="14"/>
              </w:rPr>
            </w:pPr>
            <w:r w:rsidRPr="005A6E0E">
              <w:rPr>
                <w:sz w:val="14"/>
                <w:szCs w:val="14"/>
              </w:rPr>
              <w:t>1376</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29009EC" w14:textId="77777777" w:rsidR="005A6E0E" w:rsidRPr="005A6E0E" w:rsidRDefault="005A6E0E" w:rsidP="005A6E0E">
            <w:pPr>
              <w:jc w:val="center"/>
              <w:rPr>
                <w:sz w:val="14"/>
                <w:szCs w:val="14"/>
              </w:rPr>
            </w:pPr>
            <w:r w:rsidRPr="005A6E0E">
              <w:rPr>
                <w:sz w:val="14"/>
                <w:szCs w:val="14"/>
              </w:rPr>
              <w:t>1207</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1AD9AABB"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B77957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5AE8FD0"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4CFE94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734B33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BCC12D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EFB44A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8859B4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8A1C542"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1195B1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4C8E463"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39EE920A" w14:textId="77777777" w:rsidR="005A6E0E" w:rsidRPr="005A6E0E" w:rsidRDefault="005A6E0E" w:rsidP="005A6E0E">
            <w:pPr>
              <w:jc w:val="center"/>
              <w:rPr>
                <w:sz w:val="14"/>
                <w:szCs w:val="14"/>
              </w:rPr>
            </w:pPr>
            <w:r w:rsidRPr="005A6E0E">
              <w:rPr>
                <w:sz w:val="14"/>
                <w:szCs w:val="14"/>
              </w:rPr>
              <w:t>0</w:t>
            </w:r>
          </w:p>
        </w:tc>
      </w:tr>
      <w:tr w:rsidR="005A6E0E" w:rsidRPr="005A6E0E" w14:paraId="288C9F06"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1E5DB6D8" w14:textId="77777777" w:rsidR="005A6E0E" w:rsidRPr="005A6E0E" w:rsidRDefault="005A6E0E" w:rsidP="005A6E0E">
            <w:pPr>
              <w:jc w:val="center"/>
              <w:rPr>
                <w:sz w:val="14"/>
                <w:szCs w:val="14"/>
              </w:rPr>
            </w:pPr>
            <w:r w:rsidRPr="005A6E0E">
              <w:rPr>
                <w:sz w:val="14"/>
                <w:szCs w:val="14"/>
              </w:rPr>
              <w:t>3.2.10</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C3C4527" w14:textId="77777777" w:rsidR="005A6E0E" w:rsidRPr="005A6E0E" w:rsidRDefault="005A6E0E" w:rsidP="005A6E0E">
            <w:pPr>
              <w:jc w:val="center"/>
              <w:rPr>
                <w:sz w:val="14"/>
                <w:szCs w:val="14"/>
              </w:rPr>
            </w:pPr>
            <w:r w:rsidRPr="005A6E0E">
              <w:rPr>
                <w:sz w:val="14"/>
                <w:szCs w:val="14"/>
              </w:rPr>
              <w:t>Замена котла КВр-2,5 ШП в сборе на КВ-Ф-4,0 - 1 шт.</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7F35A3FC" w14:textId="77777777" w:rsidR="005A6E0E" w:rsidRPr="005A6E0E" w:rsidRDefault="005A6E0E" w:rsidP="005A6E0E">
            <w:pPr>
              <w:jc w:val="center"/>
              <w:rPr>
                <w:sz w:val="14"/>
                <w:szCs w:val="14"/>
              </w:rPr>
            </w:pPr>
            <w:r w:rsidRPr="005A6E0E">
              <w:rPr>
                <w:sz w:val="14"/>
                <w:szCs w:val="14"/>
              </w:rPr>
              <w:t>5094</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47E0EAF0"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1AA1E4B6" w14:textId="77777777" w:rsidR="005A6E0E" w:rsidRPr="005A6E0E" w:rsidRDefault="005A6E0E" w:rsidP="005A6E0E">
            <w:pPr>
              <w:jc w:val="center"/>
              <w:rPr>
                <w:sz w:val="14"/>
                <w:szCs w:val="14"/>
              </w:rPr>
            </w:pPr>
            <w:r w:rsidRPr="005A6E0E">
              <w:rPr>
                <w:sz w:val="14"/>
                <w:szCs w:val="14"/>
              </w:rPr>
              <w:t>5094</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4FCFE6B1"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5D20690"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1552C298"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2FFF37F"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502D2468"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EDA786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E490FD5"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3F13C1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89C074B"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4D08B28" w14:textId="77777777" w:rsidR="005A6E0E" w:rsidRPr="005A6E0E" w:rsidRDefault="005A6E0E" w:rsidP="005A6E0E">
            <w:pPr>
              <w:jc w:val="center"/>
              <w:rPr>
                <w:sz w:val="14"/>
                <w:szCs w:val="14"/>
              </w:rPr>
            </w:pPr>
            <w:r w:rsidRPr="005A6E0E">
              <w:rPr>
                <w:sz w:val="14"/>
                <w:szCs w:val="14"/>
              </w:rPr>
              <w:t>5094</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F775F3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18D7B9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BCBB7FC"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15E0DB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0423D80"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183E493E" w14:textId="77777777" w:rsidR="005A6E0E" w:rsidRPr="005A6E0E" w:rsidRDefault="005A6E0E" w:rsidP="005A6E0E">
            <w:pPr>
              <w:jc w:val="center"/>
              <w:rPr>
                <w:sz w:val="14"/>
                <w:szCs w:val="14"/>
              </w:rPr>
            </w:pPr>
            <w:r w:rsidRPr="005A6E0E">
              <w:rPr>
                <w:sz w:val="14"/>
                <w:szCs w:val="14"/>
              </w:rPr>
              <w:t>0</w:t>
            </w:r>
          </w:p>
        </w:tc>
      </w:tr>
      <w:tr w:rsidR="005A6E0E" w:rsidRPr="005A6E0E" w14:paraId="14C08369"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35BD784E" w14:textId="77777777" w:rsidR="005A6E0E" w:rsidRPr="005A6E0E" w:rsidRDefault="005A6E0E" w:rsidP="005A6E0E">
            <w:pPr>
              <w:jc w:val="center"/>
              <w:rPr>
                <w:sz w:val="14"/>
                <w:szCs w:val="14"/>
              </w:rPr>
            </w:pPr>
            <w:r w:rsidRPr="005A6E0E">
              <w:rPr>
                <w:sz w:val="14"/>
                <w:szCs w:val="14"/>
              </w:rPr>
              <w:t>3.2.11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0BD1AFB" w14:textId="77777777" w:rsidR="005A6E0E" w:rsidRPr="005A6E0E" w:rsidRDefault="005A6E0E" w:rsidP="005A6E0E">
            <w:pPr>
              <w:jc w:val="center"/>
              <w:rPr>
                <w:sz w:val="14"/>
                <w:szCs w:val="14"/>
              </w:rPr>
            </w:pPr>
            <w:r w:rsidRPr="005A6E0E">
              <w:rPr>
                <w:sz w:val="14"/>
                <w:szCs w:val="14"/>
              </w:rPr>
              <w:t>Реконструкция угольного склада котельной №16</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31C0F670" w14:textId="77777777" w:rsidR="005A6E0E" w:rsidRPr="005A6E0E" w:rsidRDefault="005A6E0E" w:rsidP="005A6E0E">
            <w:pPr>
              <w:jc w:val="center"/>
              <w:rPr>
                <w:sz w:val="14"/>
                <w:szCs w:val="14"/>
              </w:rPr>
            </w:pPr>
            <w:r w:rsidRPr="005A6E0E">
              <w:rPr>
                <w:sz w:val="14"/>
                <w:szCs w:val="14"/>
              </w:rPr>
              <w:t>2364</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52BAE5B4"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670AFB03" w14:textId="77777777" w:rsidR="005A6E0E" w:rsidRPr="005A6E0E" w:rsidRDefault="005A6E0E" w:rsidP="005A6E0E">
            <w:pPr>
              <w:jc w:val="center"/>
              <w:rPr>
                <w:sz w:val="14"/>
                <w:szCs w:val="14"/>
              </w:rPr>
            </w:pPr>
            <w:r w:rsidRPr="005A6E0E">
              <w:rPr>
                <w:sz w:val="14"/>
                <w:szCs w:val="14"/>
              </w:rPr>
              <w:t>2364</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2B4C8D04"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2CA8DA6"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1FA8DFD1"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C9F057B"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6BA20E22"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3050F0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41DA5DB" w14:textId="77777777" w:rsidR="005A6E0E" w:rsidRPr="005A6E0E" w:rsidRDefault="005A6E0E" w:rsidP="005A6E0E">
            <w:pPr>
              <w:jc w:val="center"/>
              <w:rPr>
                <w:sz w:val="14"/>
                <w:szCs w:val="14"/>
              </w:rPr>
            </w:pPr>
            <w:r w:rsidRPr="005A6E0E">
              <w:rPr>
                <w:sz w:val="14"/>
                <w:szCs w:val="14"/>
              </w:rPr>
              <w:t>2364</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0708C23"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8BD02CB"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620E4C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6F4DD7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AE0E2C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06940F2"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0ED240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48D2A5F"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369F34FC" w14:textId="77777777" w:rsidR="005A6E0E" w:rsidRPr="005A6E0E" w:rsidRDefault="005A6E0E" w:rsidP="005A6E0E">
            <w:pPr>
              <w:jc w:val="center"/>
              <w:rPr>
                <w:sz w:val="14"/>
                <w:szCs w:val="14"/>
              </w:rPr>
            </w:pPr>
            <w:r w:rsidRPr="005A6E0E">
              <w:rPr>
                <w:sz w:val="14"/>
                <w:szCs w:val="14"/>
              </w:rPr>
              <w:t>0</w:t>
            </w:r>
          </w:p>
        </w:tc>
      </w:tr>
      <w:tr w:rsidR="005A6E0E" w:rsidRPr="005A6E0E" w14:paraId="7476C653"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387E2125" w14:textId="77777777" w:rsidR="005A6E0E" w:rsidRPr="005A6E0E" w:rsidRDefault="005A6E0E" w:rsidP="005A6E0E">
            <w:pPr>
              <w:jc w:val="center"/>
              <w:rPr>
                <w:sz w:val="14"/>
                <w:szCs w:val="14"/>
              </w:rPr>
            </w:pPr>
            <w:r w:rsidRPr="005A6E0E">
              <w:rPr>
                <w:sz w:val="14"/>
                <w:szCs w:val="14"/>
              </w:rPr>
              <w:t>3.2.12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9CA65A7" w14:textId="77777777" w:rsidR="005A6E0E" w:rsidRPr="005A6E0E" w:rsidRDefault="005A6E0E" w:rsidP="005A6E0E">
            <w:pPr>
              <w:jc w:val="center"/>
              <w:rPr>
                <w:sz w:val="14"/>
                <w:szCs w:val="14"/>
              </w:rPr>
            </w:pPr>
            <w:r w:rsidRPr="005A6E0E">
              <w:rPr>
                <w:sz w:val="14"/>
                <w:szCs w:val="14"/>
              </w:rPr>
              <w:t>Установка котла КВр-2,5 - 1 шт.</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44AA9002" w14:textId="77777777" w:rsidR="005A6E0E" w:rsidRPr="005A6E0E" w:rsidRDefault="005A6E0E" w:rsidP="005A6E0E">
            <w:pPr>
              <w:jc w:val="center"/>
              <w:rPr>
                <w:sz w:val="14"/>
                <w:szCs w:val="14"/>
              </w:rPr>
            </w:pPr>
            <w:r w:rsidRPr="005A6E0E">
              <w:rPr>
                <w:sz w:val="14"/>
                <w:szCs w:val="14"/>
              </w:rPr>
              <w:t>5220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5E637C7C"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29AB8022" w14:textId="77777777" w:rsidR="005A6E0E" w:rsidRPr="005A6E0E" w:rsidRDefault="005A6E0E" w:rsidP="005A6E0E">
            <w:pPr>
              <w:jc w:val="center"/>
              <w:rPr>
                <w:sz w:val="14"/>
                <w:szCs w:val="14"/>
              </w:rPr>
            </w:pPr>
            <w:r w:rsidRPr="005A6E0E">
              <w:rPr>
                <w:sz w:val="14"/>
                <w:szCs w:val="14"/>
              </w:rPr>
              <w:t>5220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335F5F16"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CCF9473"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727EE83A"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99FDB01"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54A1786C"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195B6E0" w14:textId="77777777" w:rsidR="005A6E0E" w:rsidRPr="005A6E0E" w:rsidRDefault="005A6E0E" w:rsidP="005A6E0E">
            <w:pPr>
              <w:jc w:val="center"/>
              <w:rPr>
                <w:sz w:val="14"/>
                <w:szCs w:val="14"/>
              </w:rPr>
            </w:pPr>
            <w:r w:rsidRPr="005A6E0E">
              <w:rPr>
                <w:sz w:val="14"/>
                <w:szCs w:val="14"/>
              </w:rPr>
              <w:t>5220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795A1F0"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27269F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A5863F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C00449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154155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1C4A01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F3FB176"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987BA6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7080181"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292E68CA" w14:textId="77777777" w:rsidR="005A6E0E" w:rsidRPr="005A6E0E" w:rsidRDefault="005A6E0E" w:rsidP="005A6E0E">
            <w:pPr>
              <w:jc w:val="center"/>
              <w:rPr>
                <w:sz w:val="14"/>
                <w:szCs w:val="14"/>
              </w:rPr>
            </w:pPr>
            <w:r w:rsidRPr="005A6E0E">
              <w:rPr>
                <w:sz w:val="14"/>
                <w:szCs w:val="14"/>
              </w:rPr>
              <w:t>0</w:t>
            </w:r>
          </w:p>
        </w:tc>
      </w:tr>
      <w:tr w:rsidR="005A6E0E" w:rsidRPr="005A6E0E" w14:paraId="7EFD81F3"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0BA36028" w14:textId="77777777" w:rsidR="005A6E0E" w:rsidRPr="005A6E0E" w:rsidRDefault="005A6E0E" w:rsidP="005A6E0E">
            <w:pPr>
              <w:jc w:val="center"/>
              <w:rPr>
                <w:sz w:val="14"/>
                <w:szCs w:val="14"/>
              </w:rPr>
            </w:pPr>
            <w:r w:rsidRPr="005A6E0E">
              <w:rPr>
                <w:sz w:val="14"/>
                <w:szCs w:val="14"/>
              </w:rPr>
              <w:t>3.2.13</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5AC97B4" w14:textId="77777777" w:rsidR="005A6E0E" w:rsidRPr="005A6E0E" w:rsidRDefault="005A6E0E" w:rsidP="005A6E0E">
            <w:pPr>
              <w:jc w:val="center"/>
              <w:rPr>
                <w:sz w:val="14"/>
                <w:szCs w:val="14"/>
              </w:rPr>
            </w:pPr>
            <w:r w:rsidRPr="005A6E0E">
              <w:rPr>
                <w:sz w:val="14"/>
                <w:szCs w:val="14"/>
              </w:rPr>
              <w:t>Установка системы ХВО</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19449E93" w14:textId="77777777" w:rsidR="005A6E0E" w:rsidRPr="005A6E0E" w:rsidRDefault="005A6E0E" w:rsidP="005A6E0E">
            <w:pPr>
              <w:jc w:val="center"/>
              <w:rPr>
                <w:sz w:val="14"/>
                <w:szCs w:val="14"/>
              </w:rPr>
            </w:pPr>
            <w:r w:rsidRPr="005A6E0E">
              <w:rPr>
                <w:sz w:val="14"/>
                <w:szCs w:val="14"/>
              </w:rPr>
              <w:t>445</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78841A22"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7EEB750C" w14:textId="77777777" w:rsidR="005A6E0E" w:rsidRPr="005A6E0E" w:rsidRDefault="005A6E0E" w:rsidP="005A6E0E">
            <w:pPr>
              <w:jc w:val="center"/>
              <w:rPr>
                <w:sz w:val="14"/>
                <w:szCs w:val="14"/>
              </w:rPr>
            </w:pPr>
            <w:r w:rsidRPr="005A6E0E">
              <w:rPr>
                <w:sz w:val="14"/>
                <w:szCs w:val="14"/>
              </w:rPr>
              <w:t>445</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29F64060"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71075D2"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7D84D60C"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C14859D" w14:textId="77777777" w:rsidR="005A6E0E" w:rsidRPr="005A6E0E" w:rsidRDefault="005A6E0E" w:rsidP="005A6E0E">
            <w:pPr>
              <w:jc w:val="center"/>
              <w:rPr>
                <w:sz w:val="14"/>
                <w:szCs w:val="14"/>
              </w:rPr>
            </w:pPr>
            <w:r w:rsidRPr="005A6E0E">
              <w:rPr>
                <w:sz w:val="14"/>
                <w:szCs w:val="14"/>
              </w:rPr>
              <w:t>269</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6A56D098"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F8D3B1A" w14:textId="77777777" w:rsidR="005A6E0E" w:rsidRPr="005A6E0E" w:rsidRDefault="005A6E0E" w:rsidP="005A6E0E">
            <w:pPr>
              <w:jc w:val="center"/>
              <w:rPr>
                <w:sz w:val="14"/>
                <w:szCs w:val="14"/>
              </w:rPr>
            </w:pPr>
            <w:r w:rsidRPr="005A6E0E">
              <w:rPr>
                <w:sz w:val="14"/>
                <w:szCs w:val="14"/>
              </w:rPr>
              <w:t>445</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8210CCC"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6F491F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F91E41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AE7208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FD8291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2AD6B3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1F5F8BD"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4543E8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EEEBE84"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280FBE1F" w14:textId="77777777" w:rsidR="005A6E0E" w:rsidRPr="005A6E0E" w:rsidRDefault="005A6E0E" w:rsidP="005A6E0E">
            <w:pPr>
              <w:jc w:val="center"/>
              <w:rPr>
                <w:sz w:val="14"/>
                <w:szCs w:val="14"/>
              </w:rPr>
            </w:pPr>
            <w:r w:rsidRPr="005A6E0E">
              <w:rPr>
                <w:sz w:val="14"/>
                <w:szCs w:val="14"/>
              </w:rPr>
              <w:t>0</w:t>
            </w:r>
          </w:p>
        </w:tc>
      </w:tr>
      <w:tr w:rsidR="005A6E0E" w:rsidRPr="005A6E0E" w14:paraId="3690E27F"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5E6F4D8C" w14:textId="77777777" w:rsidR="005A6E0E" w:rsidRPr="005A6E0E" w:rsidRDefault="005A6E0E" w:rsidP="005A6E0E">
            <w:pPr>
              <w:jc w:val="center"/>
              <w:rPr>
                <w:sz w:val="14"/>
                <w:szCs w:val="14"/>
              </w:rPr>
            </w:pPr>
            <w:r w:rsidRPr="005A6E0E">
              <w:rPr>
                <w:sz w:val="14"/>
                <w:szCs w:val="14"/>
              </w:rPr>
              <w:t>3.2.14</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EFEE0E1" w14:textId="77777777" w:rsidR="005A6E0E" w:rsidRPr="005A6E0E" w:rsidRDefault="005A6E0E" w:rsidP="005A6E0E">
            <w:pPr>
              <w:jc w:val="center"/>
              <w:rPr>
                <w:sz w:val="14"/>
                <w:szCs w:val="14"/>
              </w:rPr>
            </w:pPr>
            <w:r w:rsidRPr="005A6E0E">
              <w:rPr>
                <w:sz w:val="14"/>
                <w:szCs w:val="14"/>
              </w:rPr>
              <w:t>Замена конвейера шлакозолоудаления</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4305FC98" w14:textId="77777777" w:rsidR="005A6E0E" w:rsidRPr="005A6E0E" w:rsidRDefault="005A6E0E" w:rsidP="005A6E0E">
            <w:pPr>
              <w:jc w:val="center"/>
              <w:rPr>
                <w:sz w:val="14"/>
                <w:szCs w:val="14"/>
              </w:rPr>
            </w:pPr>
            <w:r w:rsidRPr="005A6E0E">
              <w:rPr>
                <w:sz w:val="14"/>
                <w:szCs w:val="14"/>
              </w:rPr>
              <w:t>1453</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57B81993"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4CBA0BBF" w14:textId="77777777" w:rsidR="005A6E0E" w:rsidRPr="005A6E0E" w:rsidRDefault="005A6E0E" w:rsidP="005A6E0E">
            <w:pPr>
              <w:jc w:val="center"/>
              <w:rPr>
                <w:sz w:val="14"/>
                <w:szCs w:val="14"/>
              </w:rPr>
            </w:pPr>
            <w:r w:rsidRPr="005A6E0E">
              <w:rPr>
                <w:sz w:val="14"/>
                <w:szCs w:val="14"/>
              </w:rPr>
              <w:t>1453</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18617515"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DD5602C"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DD76502"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B4ABC4B" w14:textId="77777777" w:rsidR="005A6E0E" w:rsidRPr="005A6E0E" w:rsidRDefault="005A6E0E" w:rsidP="005A6E0E">
            <w:pPr>
              <w:jc w:val="center"/>
              <w:rPr>
                <w:sz w:val="14"/>
                <w:szCs w:val="14"/>
              </w:rPr>
            </w:pPr>
            <w:r w:rsidRPr="005A6E0E">
              <w:rPr>
                <w:sz w:val="14"/>
                <w:szCs w:val="14"/>
              </w:rPr>
              <w:t>1207</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3D26566C" w14:textId="77777777" w:rsidR="005A6E0E" w:rsidRPr="005A6E0E" w:rsidRDefault="005A6E0E" w:rsidP="005A6E0E">
            <w:pPr>
              <w:jc w:val="center"/>
              <w:rPr>
                <w:sz w:val="14"/>
                <w:szCs w:val="14"/>
              </w:rPr>
            </w:pPr>
            <w:r w:rsidRPr="005A6E0E">
              <w:rPr>
                <w:sz w:val="14"/>
                <w:szCs w:val="14"/>
              </w:rPr>
              <w:t>1453</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2CE4A8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F0DAFA0"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B1768C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C1AF74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18E257B"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540B7B9"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ED51E7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0FE37B6"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3AC0659"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97C7E3E"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2803D862" w14:textId="77777777" w:rsidR="005A6E0E" w:rsidRPr="005A6E0E" w:rsidRDefault="005A6E0E" w:rsidP="005A6E0E">
            <w:pPr>
              <w:jc w:val="center"/>
              <w:rPr>
                <w:sz w:val="14"/>
                <w:szCs w:val="14"/>
              </w:rPr>
            </w:pPr>
            <w:r w:rsidRPr="005A6E0E">
              <w:rPr>
                <w:sz w:val="14"/>
                <w:szCs w:val="14"/>
              </w:rPr>
              <w:t>0</w:t>
            </w:r>
          </w:p>
        </w:tc>
      </w:tr>
      <w:tr w:rsidR="005A6E0E" w:rsidRPr="005A6E0E" w14:paraId="1DACB48A"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6F4DF322" w14:textId="77777777" w:rsidR="005A6E0E" w:rsidRPr="005A6E0E" w:rsidRDefault="005A6E0E" w:rsidP="005A6E0E">
            <w:pPr>
              <w:jc w:val="center"/>
              <w:rPr>
                <w:sz w:val="14"/>
                <w:szCs w:val="14"/>
              </w:rPr>
            </w:pPr>
            <w:r w:rsidRPr="005A6E0E">
              <w:rPr>
                <w:sz w:val="14"/>
                <w:szCs w:val="14"/>
              </w:rPr>
              <w:t>3.2.15</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C7546C1" w14:textId="77777777" w:rsidR="005A6E0E" w:rsidRPr="005A6E0E" w:rsidRDefault="005A6E0E" w:rsidP="005A6E0E">
            <w:pPr>
              <w:jc w:val="center"/>
              <w:rPr>
                <w:sz w:val="14"/>
                <w:szCs w:val="14"/>
              </w:rPr>
            </w:pPr>
            <w:r w:rsidRPr="005A6E0E">
              <w:rPr>
                <w:sz w:val="14"/>
                <w:szCs w:val="14"/>
              </w:rPr>
              <w:t>Замена котлов на КВр-0,2 и КВр-0,4</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5A282710" w14:textId="77777777" w:rsidR="005A6E0E" w:rsidRPr="005A6E0E" w:rsidRDefault="005A6E0E" w:rsidP="005A6E0E">
            <w:pPr>
              <w:jc w:val="center"/>
              <w:rPr>
                <w:sz w:val="14"/>
                <w:szCs w:val="14"/>
              </w:rPr>
            </w:pPr>
            <w:r w:rsidRPr="005A6E0E">
              <w:rPr>
                <w:sz w:val="14"/>
                <w:szCs w:val="14"/>
              </w:rPr>
              <w:t>482</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516F7F8E"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3D7D5642" w14:textId="77777777" w:rsidR="005A6E0E" w:rsidRPr="005A6E0E" w:rsidRDefault="005A6E0E" w:rsidP="005A6E0E">
            <w:pPr>
              <w:jc w:val="center"/>
              <w:rPr>
                <w:sz w:val="14"/>
                <w:szCs w:val="14"/>
              </w:rPr>
            </w:pPr>
            <w:r w:rsidRPr="005A6E0E">
              <w:rPr>
                <w:sz w:val="14"/>
                <w:szCs w:val="14"/>
              </w:rPr>
              <w:t>482</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0C62FC7E"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C7D316F" w14:textId="77777777" w:rsidR="005A6E0E" w:rsidRPr="005A6E0E" w:rsidRDefault="005A6E0E" w:rsidP="005A6E0E">
            <w:pPr>
              <w:jc w:val="center"/>
              <w:rPr>
                <w:sz w:val="14"/>
                <w:szCs w:val="14"/>
              </w:rPr>
            </w:pPr>
            <w:r w:rsidRPr="005A6E0E">
              <w:rPr>
                <w:sz w:val="14"/>
                <w:szCs w:val="14"/>
              </w:rPr>
              <w:t>1034</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79DE49FC" w14:textId="77777777" w:rsidR="005A6E0E" w:rsidRPr="005A6E0E" w:rsidRDefault="005A6E0E" w:rsidP="005A6E0E">
            <w:pPr>
              <w:jc w:val="center"/>
              <w:rPr>
                <w:sz w:val="14"/>
                <w:szCs w:val="14"/>
              </w:rPr>
            </w:pPr>
            <w:r w:rsidRPr="005A6E0E">
              <w:rPr>
                <w:sz w:val="14"/>
                <w:szCs w:val="14"/>
              </w:rPr>
              <w:t>482</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FC94081"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46BC8DB9"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A95CB8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FAD9AEF"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21DB90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951669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2D894B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9CE8B8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3CA5E8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5984CC3"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EC59CC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E1C19CB"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27164DA0" w14:textId="77777777" w:rsidR="005A6E0E" w:rsidRPr="005A6E0E" w:rsidRDefault="005A6E0E" w:rsidP="005A6E0E">
            <w:pPr>
              <w:jc w:val="center"/>
              <w:rPr>
                <w:sz w:val="14"/>
                <w:szCs w:val="14"/>
              </w:rPr>
            </w:pPr>
            <w:r w:rsidRPr="005A6E0E">
              <w:rPr>
                <w:sz w:val="14"/>
                <w:szCs w:val="14"/>
              </w:rPr>
              <w:t>0</w:t>
            </w:r>
          </w:p>
        </w:tc>
      </w:tr>
      <w:tr w:rsidR="005A6E0E" w:rsidRPr="005A6E0E" w14:paraId="655F4AF6"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0596DB91" w14:textId="77777777" w:rsidR="005A6E0E" w:rsidRPr="005A6E0E" w:rsidRDefault="005A6E0E" w:rsidP="005A6E0E">
            <w:pPr>
              <w:jc w:val="center"/>
              <w:rPr>
                <w:sz w:val="14"/>
                <w:szCs w:val="14"/>
              </w:rPr>
            </w:pPr>
            <w:r w:rsidRPr="005A6E0E">
              <w:rPr>
                <w:sz w:val="14"/>
                <w:szCs w:val="14"/>
              </w:rPr>
              <w:t>3.2.16</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771FD74" w14:textId="77777777" w:rsidR="005A6E0E" w:rsidRPr="005A6E0E" w:rsidRDefault="005A6E0E" w:rsidP="005A6E0E">
            <w:pPr>
              <w:jc w:val="center"/>
              <w:rPr>
                <w:sz w:val="14"/>
                <w:szCs w:val="14"/>
              </w:rPr>
            </w:pPr>
            <w:r w:rsidRPr="005A6E0E">
              <w:rPr>
                <w:sz w:val="14"/>
                <w:szCs w:val="14"/>
              </w:rPr>
              <w:t>Установка системы ХВО</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3B151253"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326CC30F"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1183E62D"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0C220A04"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0E701BD"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093A71AD"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227AE4D" w14:textId="77777777" w:rsidR="005A6E0E" w:rsidRPr="005A6E0E" w:rsidRDefault="005A6E0E" w:rsidP="005A6E0E">
            <w:pPr>
              <w:jc w:val="center"/>
              <w:rPr>
                <w:sz w:val="14"/>
                <w:szCs w:val="14"/>
              </w:rPr>
            </w:pPr>
            <w:r w:rsidRPr="005A6E0E">
              <w:rPr>
                <w:sz w:val="14"/>
                <w:szCs w:val="14"/>
              </w:rPr>
              <w:t>269</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67567924"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B724A9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AA588DB"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B80245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DFEA48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CF9914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D461A6B"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570505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0C7E34A"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F67701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E44E777"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3470C5C1" w14:textId="77777777" w:rsidR="005A6E0E" w:rsidRPr="005A6E0E" w:rsidRDefault="005A6E0E" w:rsidP="005A6E0E">
            <w:pPr>
              <w:jc w:val="center"/>
              <w:rPr>
                <w:sz w:val="14"/>
                <w:szCs w:val="14"/>
              </w:rPr>
            </w:pPr>
            <w:r w:rsidRPr="005A6E0E">
              <w:rPr>
                <w:sz w:val="14"/>
                <w:szCs w:val="14"/>
              </w:rPr>
              <w:t>0</w:t>
            </w:r>
          </w:p>
        </w:tc>
      </w:tr>
      <w:tr w:rsidR="005A6E0E" w:rsidRPr="005A6E0E" w14:paraId="6222FAB8"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13CBB502" w14:textId="77777777" w:rsidR="005A6E0E" w:rsidRPr="005A6E0E" w:rsidRDefault="005A6E0E" w:rsidP="005A6E0E">
            <w:pPr>
              <w:jc w:val="center"/>
              <w:rPr>
                <w:sz w:val="14"/>
                <w:szCs w:val="14"/>
              </w:rPr>
            </w:pPr>
            <w:r w:rsidRPr="005A6E0E">
              <w:rPr>
                <w:sz w:val="14"/>
                <w:szCs w:val="14"/>
              </w:rPr>
              <w:t>3.2.17</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8EBC7F3" w14:textId="77777777" w:rsidR="005A6E0E" w:rsidRPr="005A6E0E" w:rsidRDefault="005A6E0E" w:rsidP="005A6E0E">
            <w:pPr>
              <w:jc w:val="center"/>
              <w:rPr>
                <w:sz w:val="14"/>
                <w:szCs w:val="14"/>
              </w:rPr>
            </w:pPr>
            <w:r w:rsidRPr="005A6E0E">
              <w:rPr>
                <w:sz w:val="14"/>
                <w:szCs w:val="14"/>
              </w:rPr>
              <w:t>Замена котлов НР-18 на КВр-1,6</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58626DEC" w14:textId="77777777" w:rsidR="005A6E0E" w:rsidRPr="005A6E0E" w:rsidRDefault="005A6E0E" w:rsidP="005A6E0E">
            <w:pPr>
              <w:jc w:val="center"/>
              <w:rPr>
                <w:sz w:val="14"/>
                <w:szCs w:val="14"/>
              </w:rPr>
            </w:pPr>
            <w:r w:rsidRPr="005A6E0E">
              <w:rPr>
                <w:sz w:val="14"/>
                <w:szCs w:val="14"/>
              </w:rPr>
              <w:t>1793</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531FDCDC"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0868D3DE" w14:textId="77777777" w:rsidR="005A6E0E" w:rsidRPr="005A6E0E" w:rsidRDefault="005A6E0E" w:rsidP="005A6E0E">
            <w:pPr>
              <w:jc w:val="center"/>
              <w:rPr>
                <w:sz w:val="14"/>
                <w:szCs w:val="14"/>
              </w:rPr>
            </w:pPr>
            <w:r w:rsidRPr="005A6E0E">
              <w:rPr>
                <w:sz w:val="14"/>
                <w:szCs w:val="14"/>
              </w:rPr>
              <w:t>1793</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3894AD5D"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ACB87BA"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D22B43A"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768DDC1"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7D0FEFEE"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7746DDA" w14:textId="77777777" w:rsidR="005A6E0E" w:rsidRPr="005A6E0E" w:rsidRDefault="005A6E0E" w:rsidP="005A6E0E">
            <w:pPr>
              <w:jc w:val="center"/>
              <w:rPr>
                <w:sz w:val="14"/>
                <w:szCs w:val="14"/>
              </w:rPr>
            </w:pPr>
            <w:r w:rsidRPr="005A6E0E">
              <w:rPr>
                <w:sz w:val="14"/>
                <w:szCs w:val="14"/>
              </w:rPr>
              <w:t>1793</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8A72FB7"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0DE726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0D8654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8B2895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44CD1E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21DADB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79EFA44"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8F3A49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5FD52C6"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525D58C2" w14:textId="77777777" w:rsidR="005A6E0E" w:rsidRPr="005A6E0E" w:rsidRDefault="005A6E0E" w:rsidP="005A6E0E">
            <w:pPr>
              <w:jc w:val="center"/>
              <w:rPr>
                <w:sz w:val="14"/>
                <w:szCs w:val="14"/>
              </w:rPr>
            </w:pPr>
            <w:r w:rsidRPr="005A6E0E">
              <w:rPr>
                <w:sz w:val="14"/>
                <w:szCs w:val="14"/>
              </w:rPr>
              <w:t>0</w:t>
            </w:r>
          </w:p>
        </w:tc>
      </w:tr>
      <w:tr w:rsidR="005A6E0E" w:rsidRPr="005A6E0E" w14:paraId="3B339553"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72F9426D" w14:textId="77777777" w:rsidR="005A6E0E" w:rsidRPr="005A6E0E" w:rsidRDefault="005A6E0E" w:rsidP="005A6E0E">
            <w:pPr>
              <w:jc w:val="center"/>
              <w:rPr>
                <w:sz w:val="14"/>
                <w:szCs w:val="14"/>
              </w:rPr>
            </w:pPr>
            <w:r w:rsidRPr="005A6E0E">
              <w:rPr>
                <w:sz w:val="14"/>
                <w:szCs w:val="14"/>
              </w:rPr>
              <w:t>3.2.18</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F764AC7" w14:textId="77777777" w:rsidR="005A6E0E" w:rsidRPr="005A6E0E" w:rsidRDefault="005A6E0E" w:rsidP="005A6E0E">
            <w:pPr>
              <w:jc w:val="center"/>
              <w:rPr>
                <w:sz w:val="14"/>
                <w:szCs w:val="14"/>
              </w:rPr>
            </w:pPr>
            <w:r w:rsidRPr="005A6E0E">
              <w:rPr>
                <w:sz w:val="14"/>
                <w:szCs w:val="14"/>
              </w:rPr>
              <w:t>Установка системы ХВО</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581FA5CF"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5128D728"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26D2F505"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060E9258"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810DF0E"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3A4A18EB"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7AABA86" w14:textId="77777777" w:rsidR="005A6E0E" w:rsidRPr="005A6E0E" w:rsidRDefault="005A6E0E" w:rsidP="005A6E0E">
            <w:pPr>
              <w:jc w:val="center"/>
              <w:rPr>
                <w:sz w:val="14"/>
                <w:szCs w:val="14"/>
              </w:rPr>
            </w:pPr>
            <w:r w:rsidRPr="005A6E0E">
              <w:rPr>
                <w:sz w:val="14"/>
                <w:szCs w:val="14"/>
              </w:rPr>
              <w:t>269</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7BC287A2"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0DA53B3"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2C9F1FE"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8554969"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AEDF41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5BA415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56993C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E5705B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B83482C"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674A23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37FF6EA"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3F304E2B" w14:textId="77777777" w:rsidR="005A6E0E" w:rsidRPr="005A6E0E" w:rsidRDefault="005A6E0E" w:rsidP="005A6E0E">
            <w:pPr>
              <w:jc w:val="center"/>
              <w:rPr>
                <w:sz w:val="14"/>
                <w:szCs w:val="14"/>
              </w:rPr>
            </w:pPr>
            <w:r w:rsidRPr="005A6E0E">
              <w:rPr>
                <w:sz w:val="14"/>
                <w:szCs w:val="14"/>
              </w:rPr>
              <w:t>0</w:t>
            </w:r>
          </w:p>
        </w:tc>
      </w:tr>
      <w:tr w:rsidR="005A6E0E" w:rsidRPr="005A6E0E" w14:paraId="065200B0"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44F4527D" w14:textId="77777777" w:rsidR="005A6E0E" w:rsidRPr="005A6E0E" w:rsidRDefault="005A6E0E" w:rsidP="005A6E0E">
            <w:pPr>
              <w:jc w:val="center"/>
              <w:rPr>
                <w:sz w:val="14"/>
                <w:szCs w:val="14"/>
              </w:rPr>
            </w:pPr>
            <w:r w:rsidRPr="005A6E0E">
              <w:rPr>
                <w:sz w:val="14"/>
                <w:szCs w:val="14"/>
              </w:rPr>
              <w:t>3.2.19</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C0D6E3C" w14:textId="77777777" w:rsidR="005A6E0E" w:rsidRPr="005A6E0E" w:rsidRDefault="005A6E0E" w:rsidP="005A6E0E">
            <w:pPr>
              <w:jc w:val="center"/>
              <w:rPr>
                <w:sz w:val="14"/>
                <w:szCs w:val="14"/>
              </w:rPr>
            </w:pPr>
            <w:r w:rsidRPr="005A6E0E">
              <w:rPr>
                <w:sz w:val="14"/>
                <w:szCs w:val="14"/>
              </w:rPr>
              <w:t>Установка системы ХВО</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5A4AD20E"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03695069"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7A3E8024"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4AC6E787"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BAD0906"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484002FF"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ABFC5FB" w14:textId="77777777" w:rsidR="005A6E0E" w:rsidRPr="005A6E0E" w:rsidRDefault="005A6E0E" w:rsidP="005A6E0E">
            <w:pPr>
              <w:jc w:val="center"/>
              <w:rPr>
                <w:sz w:val="14"/>
                <w:szCs w:val="14"/>
              </w:rPr>
            </w:pPr>
            <w:r w:rsidRPr="005A6E0E">
              <w:rPr>
                <w:sz w:val="14"/>
                <w:szCs w:val="14"/>
              </w:rPr>
              <w:t>269</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0A1B03C1"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96BC739"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6C6B3D1"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FED3829"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A90519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D95E4E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A7AE80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8242F4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F36B5B9"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0E6488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D7875F2"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1151B323" w14:textId="77777777" w:rsidR="005A6E0E" w:rsidRPr="005A6E0E" w:rsidRDefault="005A6E0E" w:rsidP="005A6E0E">
            <w:pPr>
              <w:jc w:val="center"/>
              <w:rPr>
                <w:sz w:val="14"/>
                <w:szCs w:val="14"/>
              </w:rPr>
            </w:pPr>
            <w:r w:rsidRPr="005A6E0E">
              <w:rPr>
                <w:sz w:val="14"/>
                <w:szCs w:val="14"/>
              </w:rPr>
              <w:t>0</w:t>
            </w:r>
          </w:p>
        </w:tc>
      </w:tr>
      <w:tr w:rsidR="005A6E0E" w:rsidRPr="005A6E0E" w14:paraId="038DA1E3"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12F1118B" w14:textId="77777777" w:rsidR="005A6E0E" w:rsidRPr="005A6E0E" w:rsidRDefault="005A6E0E" w:rsidP="005A6E0E">
            <w:pPr>
              <w:jc w:val="center"/>
              <w:rPr>
                <w:sz w:val="14"/>
                <w:szCs w:val="14"/>
              </w:rPr>
            </w:pPr>
            <w:r w:rsidRPr="005A6E0E">
              <w:rPr>
                <w:sz w:val="14"/>
                <w:szCs w:val="14"/>
              </w:rPr>
              <w:t>3.2.20</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53ABE6A" w14:textId="77777777" w:rsidR="005A6E0E" w:rsidRPr="005A6E0E" w:rsidRDefault="005A6E0E" w:rsidP="005A6E0E">
            <w:pPr>
              <w:jc w:val="center"/>
              <w:rPr>
                <w:sz w:val="14"/>
                <w:szCs w:val="14"/>
              </w:rPr>
            </w:pPr>
            <w:r w:rsidRPr="005A6E0E">
              <w:rPr>
                <w:sz w:val="14"/>
                <w:szCs w:val="14"/>
              </w:rPr>
              <w:t>Установка системы ХВО</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79A7B5D5"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31F7979A"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027FC617"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7ADF1D58"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C75B3A1"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A78FF3B"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EE448CE" w14:textId="77777777" w:rsidR="005A6E0E" w:rsidRPr="005A6E0E" w:rsidRDefault="005A6E0E" w:rsidP="005A6E0E">
            <w:pPr>
              <w:jc w:val="center"/>
              <w:rPr>
                <w:sz w:val="14"/>
                <w:szCs w:val="14"/>
              </w:rPr>
            </w:pPr>
            <w:r w:rsidRPr="005A6E0E">
              <w:rPr>
                <w:sz w:val="14"/>
                <w:szCs w:val="14"/>
              </w:rPr>
              <w:t>269</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16CA06E4"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F771CA3"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79281D0"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A8AF84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063B56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C3302B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BFB04B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7F08DB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27A5A6A"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AEB445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EA8868F"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423EF018" w14:textId="77777777" w:rsidR="005A6E0E" w:rsidRPr="005A6E0E" w:rsidRDefault="005A6E0E" w:rsidP="005A6E0E">
            <w:pPr>
              <w:jc w:val="center"/>
              <w:rPr>
                <w:sz w:val="14"/>
                <w:szCs w:val="14"/>
              </w:rPr>
            </w:pPr>
            <w:r w:rsidRPr="005A6E0E">
              <w:rPr>
                <w:sz w:val="14"/>
                <w:szCs w:val="14"/>
              </w:rPr>
              <w:t>0</w:t>
            </w:r>
          </w:p>
        </w:tc>
      </w:tr>
      <w:tr w:rsidR="005A6E0E" w:rsidRPr="005A6E0E" w14:paraId="58F5904F"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6B883AC8" w14:textId="77777777" w:rsidR="005A6E0E" w:rsidRPr="005A6E0E" w:rsidRDefault="005A6E0E" w:rsidP="005A6E0E">
            <w:pPr>
              <w:jc w:val="center"/>
              <w:rPr>
                <w:sz w:val="14"/>
                <w:szCs w:val="14"/>
              </w:rPr>
            </w:pPr>
            <w:r w:rsidRPr="005A6E0E">
              <w:rPr>
                <w:sz w:val="14"/>
                <w:szCs w:val="14"/>
              </w:rPr>
              <w:t>3.2.21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4440922" w14:textId="77777777" w:rsidR="005A6E0E" w:rsidRPr="005A6E0E" w:rsidRDefault="005A6E0E" w:rsidP="005A6E0E">
            <w:pPr>
              <w:jc w:val="center"/>
              <w:rPr>
                <w:sz w:val="14"/>
                <w:szCs w:val="14"/>
              </w:rPr>
            </w:pPr>
            <w:r w:rsidRPr="005A6E0E">
              <w:rPr>
                <w:sz w:val="14"/>
                <w:szCs w:val="14"/>
              </w:rPr>
              <w:t>Замена котлов КВС-0,93 и КВр-0,8 на КВр-0,8</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211F4E92" w14:textId="77777777" w:rsidR="005A6E0E" w:rsidRPr="005A6E0E" w:rsidRDefault="005A6E0E" w:rsidP="005A6E0E">
            <w:pPr>
              <w:jc w:val="center"/>
              <w:rPr>
                <w:sz w:val="14"/>
                <w:szCs w:val="14"/>
              </w:rPr>
            </w:pPr>
            <w:r w:rsidRPr="005A6E0E">
              <w:rPr>
                <w:sz w:val="14"/>
                <w:szCs w:val="14"/>
              </w:rPr>
              <w:t>1396</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4915FC1F"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6B761D3B" w14:textId="77777777" w:rsidR="005A6E0E" w:rsidRPr="005A6E0E" w:rsidRDefault="005A6E0E" w:rsidP="005A6E0E">
            <w:pPr>
              <w:jc w:val="center"/>
              <w:rPr>
                <w:sz w:val="14"/>
                <w:szCs w:val="14"/>
              </w:rPr>
            </w:pPr>
            <w:r w:rsidRPr="005A6E0E">
              <w:rPr>
                <w:sz w:val="14"/>
                <w:szCs w:val="14"/>
              </w:rPr>
              <w:t>1396</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2D4C56D2"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4AB8FD4" w14:textId="77777777" w:rsidR="005A6E0E" w:rsidRPr="005A6E0E" w:rsidRDefault="005A6E0E" w:rsidP="005A6E0E">
            <w:pPr>
              <w:jc w:val="center"/>
              <w:rPr>
                <w:sz w:val="14"/>
                <w:szCs w:val="14"/>
              </w:rPr>
            </w:pPr>
            <w:r w:rsidRPr="005A6E0E">
              <w:rPr>
                <w:sz w:val="14"/>
                <w:szCs w:val="14"/>
              </w:rPr>
              <w:t>64</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4B9942E" w14:textId="77777777" w:rsidR="005A6E0E" w:rsidRPr="005A6E0E" w:rsidRDefault="005A6E0E" w:rsidP="005A6E0E">
            <w:pPr>
              <w:jc w:val="center"/>
              <w:rPr>
                <w:sz w:val="14"/>
                <w:szCs w:val="14"/>
              </w:rPr>
            </w:pPr>
            <w:r w:rsidRPr="005A6E0E">
              <w:rPr>
                <w:sz w:val="14"/>
                <w:szCs w:val="14"/>
              </w:rPr>
              <w:t>1396</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E766C38" w14:textId="77777777" w:rsidR="005A6E0E" w:rsidRPr="005A6E0E" w:rsidRDefault="005A6E0E" w:rsidP="005A6E0E">
            <w:pPr>
              <w:jc w:val="center"/>
              <w:rPr>
                <w:sz w:val="14"/>
                <w:szCs w:val="14"/>
              </w:rPr>
            </w:pPr>
            <w:r w:rsidRPr="005A6E0E">
              <w:rPr>
                <w:sz w:val="14"/>
                <w:szCs w:val="14"/>
              </w:rPr>
              <w:t>1310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0229370"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97EE329"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3DD93EE"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680EAD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ABE7B6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891A9F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7331AE3"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E9B575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872C5D9"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61D11D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4423043"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7A4234EE" w14:textId="77777777" w:rsidR="005A6E0E" w:rsidRPr="005A6E0E" w:rsidRDefault="005A6E0E" w:rsidP="005A6E0E">
            <w:pPr>
              <w:jc w:val="center"/>
              <w:rPr>
                <w:sz w:val="14"/>
                <w:szCs w:val="14"/>
              </w:rPr>
            </w:pPr>
            <w:r w:rsidRPr="005A6E0E">
              <w:rPr>
                <w:sz w:val="14"/>
                <w:szCs w:val="14"/>
              </w:rPr>
              <w:t>0</w:t>
            </w:r>
          </w:p>
        </w:tc>
      </w:tr>
      <w:tr w:rsidR="005A6E0E" w:rsidRPr="005A6E0E" w14:paraId="4513975F"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5FAE1EA8" w14:textId="77777777" w:rsidR="005A6E0E" w:rsidRPr="005A6E0E" w:rsidRDefault="005A6E0E" w:rsidP="005A6E0E">
            <w:pPr>
              <w:jc w:val="center"/>
              <w:rPr>
                <w:sz w:val="14"/>
                <w:szCs w:val="14"/>
              </w:rPr>
            </w:pPr>
            <w:r w:rsidRPr="005A6E0E">
              <w:rPr>
                <w:sz w:val="14"/>
                <w:szCs w:val="14"/>
              </w:rPr>
              <w:t>3.2.22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5DB0BD1" w14:textId="77777777" w:rsidR="005A6E0E" w:rsidRPr="005A6E0E" w:rsidRDefault="005A6E0E" w:rsidP="005A6E0E">
            <w:pPr>
              <w:jc w:val="center"/>
              <w:rPr>
                <w:sz w:val="14"/>
                <w:szCs w:val="14"/>
              </w:rPr>
            </w:pPr>
            <w:r w:rsidRPr="005A6E0E">
              <w:rPr>
                <w:sz w:val="14"/>
                <w:szCs w:val="14"/>
              </w:rPr>
              <w:t>Установка системы ХВО</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2F612346"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3C92FFCF"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6E6C77B2"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5238DD27"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A88F3D0"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2FE59D1"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2C865F2" w14:textId="77777777" w:rsidR="005A6E0E" w:rsidRPr="005A6E0E" w:rsidRDefault="005A6E0E" w:rsidP="005A6E0E">
            <w:pPr>
              <w:jc w:val="center"/>
              <w:rPr>
                <w:sz w:val="14"/>
                <w:szCs w:val="14"/>
              </w:rPr>
            </w:pPr>
            <w:r w:rsidRPr="005A6E0E">
              <w:rPr>
                <w:sz w:val="14"/>
                <w:szCs w:val="14"/>
              </w:rPr>
              <w:t>269</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CFB9F2D"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C1645E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D84B6D7"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7671C9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9C189F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0D6241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233670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903C41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085A230"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1ABAF0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2668419"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41E68F48" w14:textId="77777777" w:rsidR="005A6E0E" w:rsidRPr="005A6E0E" w:rsidRDefault="005A6E0E" w:rsidP="005A6E0E">
            <w:pPr>
              <w:jc w:val="center"/>
              <w:rPr>
                <w:sz w:val="14"/>
                <w:szCs w:val="14"/>
              </w:rPr>
            </w:pPr>
            <w:r w:rsidRPr="005A6E0E">
              <w:rPr>
                <w:sz w:val="14"/>
                <w:szCs w:val="14"/>
              </w:rPr>
              <w:t>0</w:t>
            </w:r>
          </w:p>
        </w:tc>
      </w:tr>
      <w:tr w:rsidR="005A6E0E" w:rsidRPr="005A6E0E" w14:paraId="35FD0F0F"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1BA2E5AA" w14:textId="77777777" w:rsidR="005A6E0E" w:rsidRPr="005A6E0E" w:rsidRDefault="005A6E0E" w:rsidP="005A6E0E">
            <w:pPr>
              <w:jc w:val="center"/>
              <w:rPr>
                <w:sz w:val="14"/>
                <w:szCs w:val="14"/>
              </w:rPr>
            </w:pPr>
            <w:r w:rsidRPr="005A6E0E">
              <w:rPr>
                <w:sz w:val="14"/>
                <w:szCs w:val="14"/>
              </w:rPr>
              <w:t>3.2.23</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3516F8B" w14:textId="77777777" w:rsidR="005A6E0E" w:rsidRPr="005A6E0E" w:rsidRDefault="005A6E0E" w:rsidP="005A6E0E">
            <w:pPr>
              <w:jc w:val="center"/>
              <w:rPr>
                <w:sz w:val="14"/>
                <w:szCs w:val="14"/>
              </w:rPr>
            </w:pPr>
            <w:r w:rsidRPr="005A6E0E">
              <w:rPr>
                <w:sz w:val="14"/>
                <w:szCs w:val="14"/>
              </w:rPr>
              <w:t>Замена котлов КВр-0,8 на КВр-0,8</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7630F797" w14:textId="77777777" w:rsidR="005A6E0E" w:rsidRPr="005A6E0E" w:rsidRDefault="005A6E0E" w:rsidP="005A6E0E">
            <w:pPr>
              <w:jc w:val="center"/>
              <w:rPr>
                <w:sz w:val="14"/>
                <w:szCs w:val="14"/>
              </w:rPr>
            </w:pPr>
            <w:r w:rsidRPr="005A6E0E">
              <w:rPr>
                <w:sz w:val="14"/>
                <w:szCs w:val="14"/>
              </w:rPr>
              <w:t>1990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4F9762BA"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7DB3519C" w14:textId="77777777" w:rsidR="005A6E0E" w:rsidRPr="005A6E0E" w:rsidRDefault="005A6E0E" w:rsidP="005A6E0E">
            <w:pPr>
              <w:jc w:val="center"/>
              <w:rPr>
                <w:sz w:val="14"/>
                <w:szCs w:val="14"/>
              </w:rPr>
            </w:pPr>
            <w:r w:rsidRPr="005A6E0E">
              <w:rPr>
                <w:sz w:val="14"/>
                <w:szCs w:val="14"/>
              </w:rPr>
              <w:t>1990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634EB7EB"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DF2A216"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40411F87" w14:textId="77777777" w:rsidR="005A6E0E" w:rsidRPr="005A6E0E" w:rsidRDefault="005A6E0E" w:rsidP="005A6E0E">
            <w:pPr>
              <w:jc w:val="center"/>
              <w:rPr>
                <w:sz w:val="14"/>
                <w:szCs w:val="14"/>
              </w:rPr>
            </w:pPr>
            <w:r w:rsidRPr="005A6E0E">
              <w:rPr>
                <w:sz w:val="14"/>
                <w:szCs w:val="14"/>
              </w:rPr>
              <w:t>1163</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D634959" w14:textId="77777777" w:rsidR="005A6E0E" w:rsidRPr="005A6E0E" w:rsidRDefault="005A6E0E" w:rsidP="005A6E0E">
            <w:pPr>
              <w:jc w:val="center"/>
              <w:rPr>
                <w:sz w:val="14"/>
                <w:szCs w:val="14"/>
              </w:rPr>
            </w:pPr>
            <w:r w:rsidRPr="005A6E0E">
              <w:rPr>
                <w:sz w:val="14"/>
                <w:szCs w:val="14"/>
              </w:rPr>
              <w:t>1375</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0501A3DE" w14:textId="77777777" w:rsidR="005A6E0E" w:rsidRPr="005A6E0E" w:rsidRDefault="005A6E0E" w:rsidP="005A6E0E">
            <w:pPr>
              <w:jc w:val="center"/>
              <w:rPr>
                <w:sz w:val="14"/>
                <w:szCs w:val="14"/>
              </w:rPr>
            </w:pPr>
            <w:r w:rsidRPr="005A6E0E">
              <w:rPr>
                <w:sz w:val="14"/>
                <w:szCs w:val="14"/>
              </w:rPr>
              <w:t>827</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AF8288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D37BBAE"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E27C69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6FB956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C9E9F5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C5415D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0D794C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97379CC"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E14695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01A0D77"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7283666B" w14:textId="77777777" w:rsidR="005A6E0E" w:rsidRPr="005A6E0E" w:rsidRDefault="005A6E0E" w:rsidP="005A6E0E">
            <w:pPr>
              <w:jc w:val="center"/>
              <w:rPr>
                <w:sz w:val="14"/>
                <w:szCs w:val="14"/>
              </w:rPr>
            </w:pPr>
            <w:r w:rsidRPr="005A6E0E">
              <w:rPr>
                <w:sz w:val="14"/>
                <w:szCs w:val="14"/>
              </w:rPr>
              <w:t>0</w:t>
            </w:r>
          </w:p>
        </w:tc>
      </w:tr>
      <w:tr w:rsidR="005A6E0E" w:rsidRPr="005A6E0E" w14:paraId="3711A193"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48377369" w14:textId="77777777" w:rsidR="005A6E0E" w:rsidRPr="005A6E0E" w:rsidRDefault="005A6E0E" w:rsidP="005A6E0E">
            <w:pPr>
              <w:jc w:val="center"/>
              <w:rPr>
                <w:sz w:val="14"/>
                <w:szCs w:val="14"/>
              </w:rPr>
            </w:pPr>
            <w:r w:rsidRPr="005A6E0E">
              <w:rPr>
                <w:sz w:val="14"/>
                <w:szCs w:val="14"/>
              </w:rPr>
              <w:t>3.2.24</w:t>
            </w: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12536F7E" w14:textId="77777777" w:rsidR="005A6E0E" w:rsidRPr="005A6E0E" w:rsidRDefault="005A6E0E" w:rsidP="005A6E0E">
            <w:pPr>
              <w:jc w:val="center"/>
              <w:rPr>
                <w:sz w:val="12"/>
                <w:szCs w:val="12"/>
              </w:rPr>
            </w:pPr>
            <w:r w:rsidRPr="005A6E0E">
              <w:rPr>
                <w:sz w:val="12"/>
                <w:szCs w:val="12"/>
              </w:rPr>
              <w:t>Установка системы ХВО</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25E90147"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76E2C5B9"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74C84E9A"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437C68A6"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6C78824"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7FBE8CC3"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C2B242D" w14:textId="77777777" w:rsidR="005A6E0E" w:rsidRPr="005A6E0E" w:rsidRDefault="005A6E0E" w:rsidP="005A6E0E">
            <w:pPr>
              <w:jc w:val="center"/>
              <w:rPr>
                <w:sz w:val="14"/>
                <w:szCs w:val="14"/>
              </w:rPr>
            </w:pPr>
            <w:r w:rsidRPr="005A6E0E">
              <w:rPr>
                <w:sz w:val="14"/>
                <w:szCs w:val="14"/>
              </w:rPr>
              <w:t>269</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E17BE9F"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FF89F4B"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003EFAA"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20E2A6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47E26A9"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69DE86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2EA7EE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914486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A2B60E0"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D30651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4A20208"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0634EA6A" w14:textId="77777777" w:rsidR="005A6E0E" w:rsidRPr="005A6E0E" w:rsidRDefault="005A6E0E" w:rsidP="005A6E0E">
            <w:pPr>
              <w:jc w:val="center"/>
              <w:rPr>
                <w:sz w:val="14"/>
                <w:szCs w:val="14"/>
              </w:rPr>
            </w:pPr>
            <w:r w:rsidRPr="005A6E0E">
              <w:rPr>
                <w:sz w:val="14"/>
                <w:szCs w:val="14"/>
              </w:rPr>
              <w:t>0</w:t>
            </w:r>
          </w:p>
        </w:tc>
      </w:tr>
      <w:tr w:rsidR="005A6E0E" w:rsidRPr="005A6E0E" w14:paraId="727D7B8D"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3A705FAA" w14:textId="77777777" w:rsidR="005A6E0E" w:rsidRPr="005A6E0E" w:rsidRDefault="005A6E0E" w:rsidP="005A6E0E">
            <w:pPr>
              <w:jc w:val="center"/>
              <w:rPr>
                <w:sz w:val="14"/>
                <w:szCs w:val="14"/>
              </w:rPr>
            </w:pPr>
            <w:r w:rsidRPr="005A6E0E">
              <w:rPr>
                <w:sz w:val="14"/>
                <w:szCs w:val="14"/>
              </w:rPr>
              <w:t>3.2.25</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412DFBE" w14:textId="77777777" w:rsidR="005A6E0E" w:rsidRPr="005A6E0E" w:rsidRDefault="005A6E0E" w:rsidP="005A6E0E">
            <w:pPr>
              <w:jc w:val="center"/>
              <w:rPr>
                <w:sz w:val="14"/>
                <w:szCs w:val="14"/>
              </w:rPr>
            </w:pPr>
            <w:r w:rsidRPr="005A6E0E">
              <w:rPr>
                <w:sz w:val="14"/>
                <w:szCs w:val="14"/>
              </w:rPr>
              <w:t>Замена котлов КВр-0,8 на КВр-0,8</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631E2D79" w14:textId="77777777" w:rsidR="005A6E0E" w:rsidRPr="005A6E0E" w:rsidRDefault="005A6E0E" w:rsidP="005A6E0E">
            <w:pPr>
              <w:jc w:val="center"/>
              <w:rPr>
                <w:sz w:val="14"/>
                <w:szCs w:val="14"/>
              </w:rPr>
            </w:pPr>
            <w:r w:rsidRPr="005A6E0E">
              <w:rPr>
                <w:sz w:val="14"/>
                <w:szCs w:val="14"/>
              </w:rPr>
              <w:t>1381</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17C376AB"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40AC2D54" w14:textId="77777777" w:rsidR="005A6E0E" w:rsidRPr="005A6E0E" w:rsidRDefault="005A6E0E" w:rsidP="005A6E0E">
            <w:pPr>
              <w:jc w:val="center"/>
              <w:rPr>
                <w:sz w:val="14"/>
                <w:szCs w:val="14"/>
              </w:rPr>
            </w:pPr>
            <w:r w:rsidRPr="005A6E0E">
              <w:rPr>
                <w:sz w:val="14"/>
                <w:szCs w:val="14"/>
              </w:rPr>
              <w:t>1381</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2853B3A1"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E1EDF3D"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7166E007" w14:textId="77777777" w:rsidR="005A6E0E" w:rsidRPr="005A6E0E" w:rsidRDefault="005A6E0E" w:rsidP="005A6E0E">
            <w:pPr>
              <w:jc w:val="center"/>
              <w:rPr>
                <w:sz w:val="14"/>
                <w:szCs w:val="14"/>
              </w:rPr>
            </w:pPr>
            <w:r w:rsidRPr="005A6E0E">
              <w:rPr>
                <w:sz w:val="14"/>
                <w:szCs w:val="14"/>
              </w:rPr>
              <w:t>1381</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2AD6794" w14:textId="77777777" w:rsidR="005A6E0E" w:rsidRPr="005A6E0E" w:rsidRDefault="005A6E0E" w:rsidP="005A6E0E">
            <w:pPr>
              <w:jc w:val="center"/>
              <w:rPr>
                <w:sz w:val="14"/>
                <w:szCs w:val="14"/>
              </w:rPr>
            </w:pPr>
            <w:r w:rsidRPr="005A6E0E">
              <w:rPr>
                <w:sz w:val="14"/>
                <w:szCs w:val="14"/>
              </w:rPr>
              <w:t>1375</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16B5622"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DD4272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EEDC91F"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349839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6498C0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E8D920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828EED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55F7A2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ADE3861"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A25D82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8E20DD5"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23399107" w14:textId="77777777" w:rsidR="005A6E0E" w:rsidRPr="005A6E0E" w:rsidRDefault="005A6E0E" w:rsidP="005A6E0E">
            <w:pPr>
              <w:jc w:val="center"/>
              <w:rPr>
                <w:sz w:val="14"/>
                <w:szCs w:val="14"/>
              </w:rPr>
            </w:pPr>
            <w:r w:rsidRPr="005A6E0E">
              <w:rPr>
                <w:sz w:val="14"/>
                <w:szCs w:val="14"/>
              </w:rPr>
              <w:t>0</w:t>
            </w:r>
          </w:p>
        </w:tc>
      </w:tr>
      <w:tr w:rsidR="005A6E0E" w:rsidRPr="005A6E0E" w14:paraId="70B6BBB9"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52F9D166" w14:textId="77777777" w:rsidR="005A6E0E" w:rsidRPr="005A6E0E" w:rsidRDefault="005A6E0E" w:rsidP="005A6E0E">
            <w:pPr>
              <w:jc w:val="center"/>
              <w:rPr>
                <w:sz w:val="14"/>
                <w:szCs w:val="14"/>
              </w:rPr>
            </w:pPr>
            <w:r w:rsidRPr="005A6E0E">
              <w:rPr>
                <w:sz w:val="14"/>
                <w:szCs w:val="14"/>
              </w:rPr>
              <w:t>3.2.26</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4E31596" w14:textId="77777777" w:rsidR="005A6E0E" w:rsidRPr="005A6E0E" w:rsidRDefault="005A6E0E" w:rsidP="005A6E0E">
            <w:pPr>
              <w:jc w:val="center"/>
              <w:rPr>
                <w:sz w:val="14"/>
                <w:szCs w:val="14"/>
              </w:rPr>
            </w:pPr>
            <w:r w:rsidRPr="005A6E0E">
              <w:rPr>
                <w:sz w:val="14"/>
                <w:szCs w:val="14"/>
              </w:rPr>
              <w:t>Установка системы ХВО</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26C00C09"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309A885E"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336E427C"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27F95BB3"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43FB4E6"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3B0BB159"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A9F7C59" w14:textId="77777777" w:rsidR="005A6E0E" w:rsidRPr="005A6E0E" w:rsidRDefault="005A6E0E" w:rsidP="005A6E0E">
            <w:pPr>
              <w:jc w:val="center"/>
              <w:rPr>
                <w:sz w:val="14"/>
                <w:szCs w:val="14"/>
              </w:rPr>
            </w:pPr>
            <w:r w:rsidRPr="005A6E0E">
              <w:rPr>
                <w:sz w:val="14"/>
                <w:szCs w:val="14"/>
              </w:rPr>
              <w:t>269</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63723414"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F44C3A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C119B3A"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A7CF28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67246C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911BFD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8F997D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A43BD5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3C2C9EE"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2C992D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A123039"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66D0BB85" w14:textId="77777777" w:rsidR="005A6E0E" w:rsidRPr="005A6E0E" w:rsidRDefault="005A6E0E" w:rsidP="005A6E0E">
            <w:pPr>
              <w:jc w:val="center"/>
              <w:rPr>
                <w:sz w:val="14"/>
                <w:szCs w:val="14"/>
              </w:rPr>
            </w:pPr>
            <w:r w:rsidRPr="005A6E0E">
              <w:rPr>
                <w:sz w:val="14"/>
                <w:szCs w:val="14"/>
              </w:rPr>
              <w:t>0</w:t>
            </w:r>
          </w:p>
        </w:tc>
      </w:tr>
      <w:tr w:rsidR="005A6E0E" w:rsidRPr="005A6E0E" w14:paraId="0DD4B897"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2D4CA351" w14:textId="77777777" w:rsidR="005A6E0E" w:rsidRPr="005A6E0E" w:rsidRDefault="005A6E0E" w:rsidP="005A6E0E">
            <w:pPr>
              <w:jc w:val="center"/>
              <w:rPr>
                <w:sz w:val="14"/>
                <w:szCs w:val="14"/>
              </w:rPr>
            </w:pPr>
            <w:r w:rsidRPr="005A6E0E">
              <w:rPr>
                <w:sz w:val="14"/>
                <w:szCs w:val="14"/>
              </w:rPr>
              <w:t>3.2.27</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0221EAF" w14:textId="77777777" w:rsidR="005A6E0E" w:rsidRPr="005A6E0E" w:rsidRDefault="005A6E0E" w:rsidP="005A6E0E">
            <w:pPr>
              <w:jc w:val="center"/>
              <w:rPr>
                <w:sz w:val="14"/>
                <w:szCs w:val="14"/>
              </w:rPr>
            </w:pPr>
            <w:r w:rsidRPr="005A6E0E">
              <w:rPr>
                <w:sz w:val="14"/>
                <w:szCs w:val="14"/>
              </w:rPr>
              <w:t>Установка системы ХВО</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68000B9E"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64CAA9E7"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4DE4E646"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6162DFB9"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92DA34F"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56DEE524"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0096EF2" w14:textId="77777777" w:rsidR="005A6E0E" w:rsidRPr="005A6E0E" w:rsidRDefault="005A6E0E" w:rsidP="005A6E0E">
            <w:pPr>
              <w:jc w:val="center"/>
              <w:rPr>
                <w:sz w:val="14"/>
                <w:szCs w:val="14"/>
              </w:rPr>
            </w:pPr>
            <w:r w:rsidRPr="005A6E0E">
              <w:rPr>
                <w:sz w:val="14"/>
                <w:szCs w:val="14"/>
              </w:rPr>
              <w:t>269</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44F1FDB9"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29F8AC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D9CF08F"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8C54AC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3D1BFC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0B7243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CF418A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B63C3D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D5D203E"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8AABE2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94D6032"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48700DF8" w14:textId="77777777" w:rsidR="005A6E0E" w:rsidRPr="005A6E0E" w:rsidRDefault="005A6E0E" w:rsidP="005A6E0E">
            <w:pPr>
              <w:jc w:val="center"/>
              <w:rPr>
                <w:sz w:val="14"/>
                <w:szCs w:val="14"/>
              </w:rPr>
            </w:pPr>
            <w:r w:rsidRPr="005A6E0E">
              <w:rPr>
                <w:sz w:val="14"/>
                <w:szCs w:val="14"/>
              </w:rPr>
              <w:t>0</w:t>
            </w:r>
          </w:p>
        </w:tc>
      </w:tr>
      <w:tr w:rsidR="005A6E0E" w:rsidRPr="005A6E0E" w14:paraId="7DDBFDE7"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34BA35FF" w14:textId="77777777" w:rsidR="005A6E0E" w:rsidRPr="005A6E0E" w:rsidRDefault="005A6E0E" w:rsidP="005A6E0E">
            <w:pPr>
              <w:jc w:val="center"/>
              <w:rPr>
                <w:sz w:val="14"/>
                <w:szCs w:val="14"/>
              </w:rPr>
            </w:pPr>
            <w:r w:rsidRPr="005A6E0E">
              <w:rPr>
                <w:sz w:val="14"/>
                <w:szCs w:val="14"/>
              </w:rPr>
              <w:t>3.2.28</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6B659DE" w14:textId="77777777" w:rsidR="005A6E0E" w:rsidRPr="005A6E0E" w:rsidRDefault="005A6E0E" w:rsidP="005A6E0E">
            <w:pPr>
              <w:jc w:val="center"/>
              <w:rPr>
                <w:sz w:val="14"/>
                <w:szCs w:val="14"/>
              </w:rPr>
            </w:pPr>
            <w:r w:rsidRPr="005A6E0E">
              <w:rPr>
                <w:sz w:val="14"/>
                <w:szCs w:val="14"/>
              </w:rPr>
              <w:t>Замена котлов КВр-0,66 и КВр-0,2 на КВр-0,2</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7CA27881" w14:textId="77777777" w:rsidR="005A6E0E" w:rsidRPr="005A6E0E" w:rsidRDefault="005A6E0E" w:rsidP="005A6E0E">
            <w:pPr>
              <w:jc w:val="center"/>
              <w:rPr>
                <w:sz w:val="14"/>
                <w:szCs w:val="14"/>
              </w:rPr>
            </w:pPr>
            <w:r w:rsidRPr="005A6E0E">
              <w:rPr>
                <w:sz w:val="14"/>
                <w:szCs w:val="14"/>
              </w:rPr>
              <w:t>1076</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7FF5EB6A"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185539C5" w14:textId="77777777" w:rsidR="005A6E0E" w:rsidRPr="005A6E0E" w:rsidRDefault="005A6E0E" w:rsidP="005A6E0E">
            <w:pPr>
              <w:jc w:val="center"/>
              <w:rPr>
                <w:sz w:val="14"/>
                <w:szCs w:val="14"/>
              </w:rPr>
            </w:pPr>
            <w:r w:rsidRPr="005A6E0E">
              <w:rPr>
                <w:sz w:val="14"/>
                <w:szCs w:val="14"/>
              </w:rPr>
              <w:t>1076</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18960293"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DED8A3B"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CDCE88E" w14:textId="77777777" w:rsidR="005A6E0E" w:rsidRPr="005A6E0E" w:rsidRDefault="005A6E0E" w:rsidP="005A6E0E">
            <w:pPr>
              <w:jc w:val="center"/>
              <w:rPr>
                <w:sz w:val="14"/>
                <w:szCs w:val="14"/>
              </w:rPr>
            </w:pPr>
            <w:r w:rsidRPr="005A6E0E">
              <w:rPr>
                <w:sz w:val="14"/>
                <w:szCs w:val="14"/>
              </w:rPr>
              <w:t>1076</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1D25160" w14:textId="77777777" w:rsidR="005A6E0E" w:rsidRPr="005A6E0E" w:rsidRDefault="005A6E0E" w:rsidP="005A6E0E">
            <w:pPr>
              <w:jc w:val="center"/>
              <w:rPr>
                <w:sz w:val="14"/>
                <w:szCs w:val="14"/>
              </w:rPr>
            </w:pPr>
            <w:r w:rsidRPr="005A6E0E">
              <w:rPr>
                <w:sz w:val="14"/>
                <w:szCs w:val="14"/>
              </w:rPr>
              <w:t>956</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6C8895C8"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EE7058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FCCE1A5"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1F92E3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F6FB5F3"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BA3F24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B93A20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9BBE4E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8482271"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25E245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0A3F40B"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3CD621D0" w14:textId="77777777" w:rsidR="005A6E0E" w:rsidRPr="005A6E0E" w:rsidRDefault="005A6E0E" w:rsidP="005A6E0E">
            <w:pPr>
              <w:jc w:val="center"/>
              <w:rPr>
                <w:sz w:val="14"/>
                <w:szCs w:val="14"/>
              </w:rPr>
            </w:pPr>
            <w:r w:rsidRPr="005A6E0E">
              <w:rPr>
                <w:sz w:val="14"/>
                <w:szCs w:val="14"/>
              </w:rPr>
              <w:t>0</w:t>
            </w:r>
          </w:p>
        </w:tc>
      </w:tr>
      <w:tr w:rsidR="005A6E0E" w:rsidRPr="005A6E0E" w14:paraId="58E3B285"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7BA882D9" w14:textId="77777777" w:rsidR="005A6E0E" w:rsidRPr="005A6E0E" w:rsidRDefault="005A6E0E" w:rsidP="005A6E0E">
            <w:pPr>
              <w:jc w:val="center"/>
              <w:rPr>
                <w:sz w:val="14"/>
                <w:szCs w:val="14"/>
              </w:rPr>
            </w:pPr>
            <w:r w:rsidRPr="005A6E0E">
              <w:rPr>
                <w:sz w:val="14"/>
                <w:szCs w:val="14"/>
              </w:rPr>
              <w:t>3.2.29</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AB0A975" w14:textId="77777777" w:rsidR="005A6E0E" w:rsidRPr="005A6E0E" w:rsidRDefault="005A6E0E" w:rsidP="005A6E0E">
            <w:pPr>
              <w:jc w:val="center"/>
              <w:rPr>
                <w:sz w:val="14"/>
                <w:szCs w:val="14"/>
              </w:rPr>
            </w:pPr>
            <w:r w:rsidRPr="005A6E0E">
              <w:rPr>
                <w:sz w:val="14"/>
                <w:szCs w:val="14"/>
              </w:rPr>
              <w:t>Установка системы ХВО</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3661B343"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5D26EF4C"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39B72E45"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4376E9FA"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3FAFEA7"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0F08168D"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455D672" w14:textId="77777777" w:rsidR="005A6E0E" w:rsidRPr="005A6E0E" w:rsidRDefault="005A6E0E" w:rsidP="005A6E0E">
            <w:pPr>
              <w:jc w:val="center"/>
              <w:rPr>
                <w:sz w:val="14"/>
                <w:szCs w:val="14"/>
              </w:rPr>
            </w:pPr>
            <w:r w:rsidRPr="005A6E0E">
              <w:rPr>
                <w:sz w:val="14"/>
                <w:szCs w:val="14"/>
              </w:rPr>
              <w:t>269</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C10A83C"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612D0F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AE6DB3B"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5756849"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42E8A1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875735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CD5E32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4778119"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7A04537"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A8C447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22B823D"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6A304569" w14:textId="77777777" w:rsidR="005A6E0E" w:rsidRPr="005A6E0E" w:rsidRDefault="005A6E0E" w:rsidP="005A6E0E">
            <w:pPr>
              <w:jc w:val="center"/>
              <w:rPr>
                <w:sz w:val="14"/>
                <w:szCs w:val="14"/>
              </w:rPr>
            </w:pPr>
            <w:r w:rsidRPr="005A6E0E">
              <w:rPr>
                <w:sz w:val="14"/>
                <w:szCs w:val="14"/>
              </w:rPr>
              <w:t>0</w:t>
            </w:r>
          </w:p>
        </w:tc>
      </w:tr>
      <w:tr w:rsidR="005A6E0E" w:rsidRPr="005A6E0E" w14:paraId="5A226E61"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32448F4E" w14:textId="77777777" w:rsidR="005A6E0E" w:rsidRPr="005A6E0E" w:rsidRDefault="005A6E0E" w:rsidP="005A6E0E">
            <w:pPr>
              <w:jc w:val="center"/>
              <w:rPr>
                <w:sz w:val="14"/>
                <w:szCs w:val="14"/>
              </w:rPr>
            </w:pPr>
            <w:r w:rsidRPr="005A6E0E">
              <w:rPr>
                <w:sz w:val="14"/>
                <w:szCs w:val="14"/>
              </w:rPr>
              <w:t>3.2.30</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B3A67E6" w14:textId="77777777" w:rsidR="005A6E0E" w:rsidRPr="005A6E0E" w:rsidRDefault="005A6E0E" w:rsidP="005A6E0E">
            <w:pPr>
              <w:jc w:val="center"/>
              <w:rPr>
                <w:sz w:val="14"/>
                <w:szCs w:val="14"/>
              </w:rPr>
            </w:pPr>
            <w:r w:rsidRPr="005A6E0E">
              <w:rPr>
                <w:sz w:val="14"/>
                <w:szCs w:val="14"/>
              </w:rPr>
              <w:t>Установка системы ХВО</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5AB09DBF"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44A09542"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5F8ADBE4"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6D22AEA4"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692AA3C"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399A5ED"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87F3EAD" w14:textId="77777777" w:rsidR="005A6E0E" w:rsidRPr="005A6E0E" w:rsidRDefault="005A6E0E" w:rsidP="005A6E0E">
            <w:pPr>
              <w:jc w:val="center"/>
              <w:rPr>
                <w:sz w:val="14"/>
                <w:szCs w:val="14"/>
              </w:rPr>
            </w:pPr>
            <w:r w:rsidRPr="005A6E0E">
              <w:rPr>
                <w:sz w:val="14"/>
                <w:szCs w:val="14"/>
              </w:rPr>
              <w:t>269</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4945AED"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A70F509"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A754A4A"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0AFC19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1A1928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E7DDC2B"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D7422C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B672AB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FDF48DA"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3FA873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D216540"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15362B29" w14:textId="77777777" w:rsidR="005A6E0E" w:rsidRPr="005A6E0E" w:rsidRDefault="005A6E0E" w:rsidP="005A6E0E">
            <w:pPr>
              <w:jc w:val="center"/>
              <w:rPr>
                <w:sz w:val="14"/>
                <w:szCs w:val="14"/>
              </w:rPr>
            </w:pPr>
            <w:r w:rsidRPr="005A6E0E">
              <w:rPr>
                <w:sz w:val="14"/>
                <w:szCs w:val="14"/>
              </w:rPr>
              <w:t>0</w:t>
            </w:r>
          </w:p>
        </w:tc>
      </w:tr>
      <w:tr w:rsidR="005A6E0E" w:rsidRPr="005A6E0E" w14:paraId="5F3C5481"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75F158B3" w14:textId="77777777" w:rsidR="005A6E0E" w:rsidRPr="005A6E0E" w:rsidRDefault="005A6E0E" w:rsidP="005A6E0E">
            <w:pPr>
              <w:jc w:val="center"/>
              <w:rPr>
                <w:sz w:val="14"/>
                <w:szCs w:val="14"/>
              </w:rPr>
            </w:pPr>
            <w:r w:rsidRPr="005A6E0E">
              <w:rPr>
                <w:sz w:val="14"/>
                <w:szCs w:val="14"/>
              </w:rPr>
              <w:t>3.2.31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6E4C696" w14:textId="77777777" w:rsidR="005A6E0E" w:rsidRPr="005A6E0E" w:rsidRDefault="005A6E0E" w:rsidP="005A6E0E">
            <w:pPr>
              <w:jc w:val="center"/>
              <w:rPr>
                <w:sz w:val="14"/>
                <w:szCs w:val="14"/>
              </w:rPr>
            </w:pPr>
            <w:r w:rsidRPr="005A6E0E">
              <w:rPr>
                <w:sz w:val="14"/>
                <w:szCs w:val="14"/>
              </w:rPr>
              <w:t xml:space="preserve">Замена котлов Сибирь-7М </w:t>
            </w:r>
            <w:r w:rsidRPr="005A6E0E">
              <w:rPr>
                <w:sz w:val="14"/>
                <w:szCs w:val="14"/>
              </w:rPr>
              <w:br/>
              <w:t>на КВр-0,8</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51A33033" w14:textId="77777777" w:rsidR="005A6E0E" w:rsidRPr="005A6E0E" w:rsidRDefault="005A6E0E" w:rsidP="005A6E0E">
            <w:pPr>
              <w:jc w:val="center"/>
              <w:rPr>
                <w:sz w:val="14"/>
                <w:szCs w:val="14"/>
              </w:rPr>
            </w:pPr>
            <w:r w:rsidRPr="005A6E0E">
              <w:rPr>
                <w:sz w:val="14"/>
                <w:szCs w:val="14"/>
              </w:rPr>
              <w:t>1417</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7C7CE7D8"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5ED74912" w14:textId="77777777" w:rsidR="005A6E0E" w:rsidRPr="005A6E0E" w:rsidRDefault="005A6E0E" w:rsidP="005A6E0E">
            <w:pPr>
              <w:jc w:val="center"/>
              <w:rPr>
                <w:sz w:val="14"/>
                <w:szCs w:val="14"/>
              </w:rPr>
            </w:pPr>
            <w:r w:rsidRPr="005A6E0E">
              <w:rPr>
                <w:sz w:val="14"/>
                <w:szCs w:val="14"/>
              </w:rPr>
              <w:t>1417</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041B1E45"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F64F1AB"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7E97F439" w14:textId="77777777" w:rsidR="005A6E0E" w:rsidRPr="005A6E0E" w:rsidRDefault="005A6E0E" w:rsidP="005A6E0E">
            <w:pPr>
              <w:jc w:val="center"/>
              <w:rPr>
                <w:sz w:val="14"/>
                <w:szCs w:val="14"/>
              </w:rPr>
            </w:pPr>
            <w:r w:rsidRPr="005A6E0E">
              <w:rPr>
                <w:sz w:val="14"/>
                <w:szCs w:val="14"/>
              </w:rPr>
              <w:t>1417</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6813D5F" w14:textId="77777777" w:rsidR="005A6E0E" w:rsidRPr="005A6E0E" w:rsidRDefault="005A6E0E" w:rsidP="005A6E0E">
            <w:pPr>
              <w:jc w:val="center"/>
              <w:rPr>
                <w:sz w:val="14"/>
                <w:szCs w:val="14"/>
              </w:rPr>
            </w:pPr>
            <w:r w:rsidRPr="005A6E0E">
              <w:rPr>
                <w:sz w:val="14"/>
                <w:szCs w:val="14"/>
              </w:rPr>
              <w:t>1375</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471C395B"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0D13BB7"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5ECA54A"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28DB823"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1DDEFA9"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A3FCAC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C544BA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8E832F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EF7347F"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CA5CA0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F441281"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7186E642" w14:textId="77777777" w:rsidR="005A6E0E" w:rsidRPr="005A6E0E" w:rsidRDefault="005A6E0E" w:rsidP="005A6E0E">
            <w:pPr>
              <w:jc w:val="center"/>
              <w:rPr>
                <w:sz w:val="14"/>
                <w:szCs w:val="14"/>
              </w:rPr>
            </w:pPr>
            <w:r w:rsidRPr="005A6E0E">
              <w:rPr>
                <w:sz w:val="14"/>
                <w:szCs w:val="14"/>
              </w:rPr>
              <w:t>0</w:t>
            </w:r>
          </w:p>
        </w:tc>
      </w:tr>
      <w:tr w:rsidR="005A6E0E" w:rsidRPr="005A6E0E" w14:paraId="418E91C8"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2882D3AC" w14:textId="77777777" w:rsidR="005A6E0E" w:rsidRPr="005A6E0E" w:rsidRDefault="005A6E0E" w:rsidP="005A6E0E">
            <w:pPr>
              <w:jc w:val="center"/>
              <w:rPr>
                <w:sz w:val="14"/>
                <w:szCs w:val="14"/>
              </w:rPr>
            </w:pPr>
            <w:r w:rsidRPr="005A6E0E">
              <w:rPr>
                <w:sz w:val="14"/>
                <w:szCs w:val="14"/>
              </w:rPr>
              <w:t>3.2.32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DFF3C29" w14:textId="77777777" w:rsidR="005A6E0E" w:rsidRPr="005A6E0E" w:rsidRDefault="005A6E0E" w:rsidP="005A6E0E">
            <w:pPr>
              <w:jc w:val="center"/>
              <w:rPr>
                <w:sz w:val="14"/>
                <w:szCs w:val="14"/>
              </w:rPr>
            </w:pPr>
            <w:r w:rsidRPr="005A6E0E">
              <w:rPr>
                <w:sz w:val="14"/>
                <w:szCs w:val="14"/>
              </w:rPr>
              <w:t>Установка системы ХВО</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03B3C019"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21DD3256"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3DE0CA02"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73B2947A"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4F6FFC9"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32BF986A"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B46DE8A" w14:textId="77777777" w:rsidR="005A6E0E" w:rsidRPr="005A6E0E" w:rsidRDefault="005A6E0E" w:rsidP="005A6E0E">
            <w:pPr>
              <w:jc w:val="center"/>
              <w:rPr>
                <w:sz w:val="14"/>
                <w:szCs w:val="14"/>
              </w:rPr>
            </w:pPr>
            <w:r w:rsidRPr="005A6E0E">
              <w:rPr>
                <w:sz w:val="14"/>
                <w:szCs w:val="14"/>
              </w:rPr>
              <w:t>269</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68D451A3"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44CBDA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F143E33"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6A333D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E09C9E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8937F3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D84CBE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A8E619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3429215"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BEAFA4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08F8C86"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6E0E9C49" w14:textId="77777777" w:rsidR="005A6E0E" w:rsidRPr="005A6E0E" w:rsidRDefault="005A6E0E" w:rsidP="005A6E0E">
            <w:pPr>
              <w:jc w:val="center"/>
              <w:rPr>
                <w:sz w:val="14"/>
                <w:szCs w:val="14"/>
              </w:rPr>
            </w:pPr>
            <w:r w:rsidRPr="005A6E0E">
              <w:rPr>
                <w:sz w:val="14"/>
                <w:szCs w:val="14"/>
              </w:rPr>
              <w:t>0</w:t>
            </w:r>
          </w:p>
        </w:tc>
      </w:tr>
      <w:tr w:rsidR="005A6E0E" w:rsidRPr="005A6E0E" w14:paraId="21341A01" w14:textId="77777777" w:rsidTr="00CD712F">
        <w:trPr>
          <w:trHeight w:val="20"/>
          <w:jc w:val="center"/>
        </w:trPr>
        <w:tc>
          <w:tcPr>
            <w:tcW w:w="4219" w:type="dxa"/>
            <w:gridSpan w:val="2"/>
            <w:tcBorders>
              <w:top w:val="single" w:sz="4" w:space="0" w:color="auto"/>
              <w:left w:val="single" w:sz="4" w:space="0" w:color="auto"/>
              <w:bottom w:val="single" w:sz="4" w:space="0" w:color="auto"/>
              <w:right w:val="single" w:sz="4" w:space="0" w:color="auto"/>
            </w:tcBorders>
            <w:noWrap/>
            <w:vAlign w:val="center"/>
            <w:hideMark/>
          </w:tcPr>
          <w:p w14:paraId="157B89D7" w14:textId="77777777" w:rsidR="005A6E0E" w:rsidRPr="005A6E0E" w:rsidRDefault="005A6E0E" w:rsidP="005A6E0E">
            <w:pPr>
              <w:jc w:val="center"/>
              <w:rPr>
                <w:sz w:val="14"/>
                <w:szCs w:val="14"/>
              </w:rPr>
            </w:pPr>
            <w:r w:rsidRPr="005A6E0E">
              <w:rPr>
                <w:sz w:val="14"/>
                <w:szCs w:val="14"/>
              </w:rPr>
              <w:t>Всего по группе 3</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3F63AAF6" w14:textId="77777777" w:rsidR="005A6E0E" w:rsidRPr="005A6E0E" w:rsidRDefault="005A6E0E" w:rsidP="005A6E0E">
            <w:pPr>
              <w:jc w:val="center"/>
              <w:rPr>
                <w:sz w:val="14"/>
                <w:szCs w:val="14"/>
              </w:rPr>
            </w:pPr>
            <w:r w:rsidRPr="005A6E0E">
              <w:rPr>
                <w:sz w:val="14"/>
                <w:szCs w:val="14"/>
              </w:rPr>
              <w:t>36803</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6DA27F7F"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0E022D11" w14:textId="77777777" w:rsidR="005A6E0E" w:rsidRPr="005A6E0E" w:rsidRDefault="005A6E0E" w:rsidP="005A6E0E">
            <w:pPr>
              <w:jc w:val="center"/>
              <w:rPr>
                <w:sz w:val="14"/>
                <w:szCs w:val="14"/>
              </w:rPr>
            </w:pPr>
            <w:r w:rsidRPr="005A6E0E">
              <w:rPr>
                <w:sz w:val="14"/>
                <w:szCs w:val="14"/>
              </w:rPr>
              <w:t>36803</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04879775"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0CA1268" w14:textId="77777777" w:rsidR="005A6E0E" w:rsidRPr="005A6E0E" w:rsidRDefault="005A6E0E" w:rsidP="005A6E0E">
            <w:pPr>
              <w:jc w:val="center"/>
              <w:rPr>
                <w:sz w:val="14"/>
                <w:szCs w:val="14"/>
              </w:rPr>
            </w:pPr>
            <w:r w:rsidRPr="005A6E0E">
              <w:rPr>
                <w:sz w:val="14"/>
                <w:szCs w:val="14"/>
              </w:rPr>
              <w:t>2473</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433114BF" w14:textId="77777777" w:rsidR="005A6E0E" w:rsidRPr="005A6E0E" w:rsidRDefault="005A6E0E" w:rsidP="005A6E0E">
            <w:pPr>
              <w:jc w:val="center"/>
              <w:rPr>
                <w:sz w:val="14"/>
                <w:szCs w:val="14"/>
              </w:rPr>
            </w:pPr>
            <w:r w:rsidRPr="005A6E0E">
              <w:rPr>
                <w:sz w:val="14"/>
                <w:szCs w:val="14"/>
              </w:rPr>
              <w:t>11098</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CF5AB9E" w14:textId="77777777" w:rsidR="005A6E0E" w:rsidRPr="005A6E0E" w:rsidRDefault="005A6E0E" w:rsidP="005A6E0E">
            <w:pPr>
              <w:jc w:val="center"/>
              <w:rPr>
                <w:sz w:val="14"/>
                <w:szCs w:val="14"/>
              </w:rPr>
            </w:pPr>
            <w:r w:rsidRPr="005A6E0E">
              <w:rPr>
                <w:sz w:val="14"/>
                <w:szCs w:val="14"/>
              </w:rPr>
              <w:t>14978</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07C5AA23" w14:textId="77777777" w:rsidR="005A6E0E" w:rsidRPr="005A6E0E" w:rsidRDefault="005A6E0E" w:rsidP="005A6E0E">
            <w:pPr>
              <w:jc w:val="center"/>
              <w:rPr>
                <w:sz w:val="14"/>
                <w:szCs w:val="14"/>
              </w:rPr>
            </w:pPr>
            <w:r w:rsidRPr="005A6E0E">
              <w:rPr>
                <w:sz w:val="14"/>
                <w:szCs w:val="14"/>
              </w:rPr>
              <w:t>3713</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51CBD1B" w14:textId="77777777" w:rsidR="005A6E0E" w:rsidRPr="005A6E0E" w:rsidRDefault="005A6E0E" w:rsidP="005A6E0E">
            <w:pPr>
              <w:jc w:val="center"/>
              <w:rPr>
                <w:sz w:val="14"/>
                <w:szCs w:val="14"/>
              </w:rPr>
            </w:pPr>
            <w:r w:rsidRPr="005A6E0E">
              <w:rPr>
                <w:sz w:val="14"/>
                <w:szCs w:val="14"/>
              </w:rPr>
              <w:t>7458</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A8F9E14" w14:textId="77777777" w:rsidR="005A6E0E" w:rsidRPr="005A6E0E" w:rsidRDefault="005A6E0E" w:rsidP="005A6E0E">
            <w:pPr>
              <w:jc w:val="center"/>
              <w:rPr>
                <w:sz w:val="14"/>
                <w:szCs w:val="14"/>
              </w:rPr>
            </w:pPr>
            <w:r w:rsidRPr="005A6E0E">
              <w:rPr>
                <w:sz w:val="14"/>
                <w:szCs w:val="14"/>
              </w:rPr>
              <w:t>4346</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2B06D5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55F50AF" w14:textId="77777777" w:rsidR="005A6E0E" w:rsidRPr="005A6E0E" w:rsidRDefault="005A6E0E" w:rsidP="005A6E0E">
            <w:pPr>
              <w:jc w:val="center"/>
              <w:rPr>
                <w:sz w:val="14"/>
                <w:szCs w:val="14"/>
              </w:rPr>
            </w:pPr>
            <w:r w:rsidRPr="005A6E0E">
              <w:rPr>
                <w:sz w:val="14"/>
                <w:szCs w:val="14"/>
              </w:rPr>
              <w:t>5094</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4A73EAF" w14:textId="77777777" w:rsidR="005A6E0E" w:rsidRPr="005A6E0E" w:rsidRDefault="005A6E0E" w:rsidP="005A6E0E">
            <w:pPr>
              <w:jc w:val="center"/>
              <w:rPr>
                <w:sz w:val="14"/>
                <w:szCs w:val="14"/>
              </w:rPr>
            </w:pPr>
            <w:r w:rsidRPr="005A6E0E">
              <w:rPr>
                <w:sz w:val="14"/>
                <w:szCs w:val="14"/>
              </w:rPr>
              <w:t>5094</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F1CBC2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C6C0D2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8423085"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E4C288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ABA633C"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7B7DB921" w14:textId="77777777" w:rsidR="005A6E0E" w:rsidRPr="005A6E0E" w:rsidRDefault="005A6E0E" w:rsidP="005A6E0E">
            <w:pPr>
              <w:jc w:val="center"/>
              <w:rPr>
                <w:sz w:val="14"/>
                <w:szCs w:val="14"/>
              </w:rPr>
            </w:pPr>
            <w:r w:rsidRPr="005A6E0E">
              <w:rPr>
                <w:sz w:val="14"/>
                <w:szCs w:val="14"/>
              </w:rPr>
              <w:t>0</w:t>
            </w:r>
          </w:p>
        </w:tc>
      </w:tr>
    </w:tbl>
    <w:p w14:paraId="66D66B4F" w14:textId="77777777" w:rsidR="005A6E0E" w:rsidRPr="005A6E0E" w:rsidRDefault="005A6E0E" w:rsidP="005A6E0E">
      <w:pPr>
        <w:rPr>
          <w:sz w:val="20"/>
          <w:szCs w:val="20"/>
        </w:rPr>
      </w:pPr>
      <w:r w:rsidRPr="005A6E0E">
        <w:rPr>
          <w:sz w:val="20"/>
          <w:szCs w:val="20"/>
        </w:rPr>
        <w:br w:type="page"/>
      </w:r>
    </w:p>
    <w:tbl>
      <w:tblPr>
        <w:tblW w:w="15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5"/>
        <w:gridCol w:w="3687"/>
        <w:gridCol w:w="637"/>
        <w:gridCol w:w="498"/>
        <w:gridCol w:w="636"/>
        <w:gridCol w:w="1101"/>
        <w:gridCol w:w="566"/>
        <w:gridCol w:w="641"/>
        <w:gridCol w:w="566"/>
        <w:gridCol w:w="641"/>
        <w:gridCol w:w="566"/>
        <w:gridCol w:w="496"/>
        <w:gridCol w:w="566"/>
        <w:gridCol w:w="496"/>
        <w:gridCol w:w="496"/>
        <w:gridCol w:w="496"/>
        <w:gridCol w:w="496"/>
        <w:gridCol w:w="496"/>
        <w:gridCol w:w="566"/>
        <w:gridCol w:w="496"/>
        <w:gridCol w:w="922"/>
      </w:tblGrid>
      <w:tr w:rsidR="005A6E0E" w:rsidRPr="005A6E0E" w14:paraId="2CC84054"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4ADF9276" w14:textId="77777777" w:rsidR="005A6E0E" w:rsidRPr="005A6E0E" w:rsidRDefault="005A6E0E" w:rsidP="005A6E0E">
            <w:pPr>
              <w:jc w:val="center"/>
              <w:rPr>
                <w:sz w:val="14"/>
                <w:szCs w:val="14"/>
              </w:rPr>
            </w:pPr>
            <w:r w:rsidRPr="005A6E0E">
              <w:rPr>
                <w:sz w:val="14"/>
                <w:szCs w:val="14"/>
              </w:rPr>
              <w:lastRenderedPageBreak/>
              <w:t>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E028DC2" w14:textId="77777777" w:rsidR="005A6E0E" w:rsidRPr="005A6E0E" w:rsidRDefault="005A6E0E" w:rsidP="005A6E0E">
            <w:pPr>
              <w:jc w:val="center"/>
              <w:rPr>
                <w:sz w:val="14"/>
                <w:szCs w:val="14"/>
              </w:rPr>
            </w:pPr>
            <w:r w:rsidRPr="005A6E0E">
              <w:rPr>
                <w:sz w:val="14"/>
                <w:szCs w:val="14"/>
              </w:rPr>
              <w:t>2</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430543F6" w14:textId="77777777" w:rsidR="005A6E0E" w:rsidRPr="005A6E0E" w:rsidRDefault="005A6E0E" w:rsidP="005A6E0E">
            <w:pPr>
              <w:jc w:val="center"/>
              <w:rPr>
                <w:sz w:val="14"/>
                <w:szCs w:val="14"/>
              </w:rPr>
            </w:pPr>
            <w:r w:rsidRPr="005A6E0E">
              <w:rPr>
                <w:sz w:val="14"/>
                <w:szCs w:val="14"/>
              </w:rPr>
              <w:t>10.1</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3C0D1134" w14:textId="77777777" w:rsidR="005A6E0E" w:rsidRPr="005A6E0E" w:rsidRDefault="005A6E0E" w:rsidP="005A6E0E">
            <w:pPr>
              <w:jc w:val="center"/>
              <w:rPr>
                <w:sz w:val="14"/>
                <w:szCs w:val="14"/>
              </w:rPr>
            </w:pPr>
            <w:r w:rsidRPr="005A6E0E">
              <w:rPr>
                <w:sz w:val="14"/>
                <w:szCs w:val="14"/>
              </w:rPr>
              <w:t>10.2</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5C59D3C0" w14:textId="77777777" w:rsidR="005A6E0E" w:rsidRPr="005A6E0E" w:rsidRDefault="005A6E0E" w:rsidP="005A6E0E">
            <w:pPr>
              <w:jc w:val="center"/>
              <w:rPr>
                <w:sz w:val="14"/>
                <w:szCs w:val="14"/>
              </w:rPr>
            </w:pPr>
            <w:r w:rsidRPr="005A6E0E">
              <w:rPr>
                <w:sz w:val="14"/>
                <w:szCs w:val="14"/>
              </w:rPr>
              <w:t>10.3</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7D1D611C" w14:textId="77777777" w:rsidR="005A6E0E" w:rsidRPr="005A6E0E" w:rsidRDefault="005A6E0E" w:rsidP="005A6E0E">
            <w:pPr>
              <w:jc w:val="center"/>
              <w:rPr>
                <w:sz w:val="14"/>
                <w:szCs w:val="14"/>
              </w:rPr>
            </w:pPr>
            <w:r w:rsidRPr="005A6E0E">
              <w:rPr>
                <w:sz w:val="14"/>
                <w:szCs w:val="14"/>
              </w:rPr>
              <w:t>10.4</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B2372BE" w14:textId="77777777" w:rsidR="005A6E0E" w:rsidRPr="005A6E0E" w:rsidRDefault="005A6E0E" w:rsidP="005A6E0E">
            <w:pPr>
              <w:jc w:val="center"/>
              <w:rPr>
                <w:sz w:val="14"/>
                <w:szCs w:val="14"/>
              </w:rPr>
            </w:pPr>
            <w:r w:rsidRPr="005A6E0E">
              <w:rPr>
                <w:sz w:val="14"/>
                <w:szCs w:val="14"/>
              </w:rPr>
              <w:t>10.5</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49F5E1BA" w14:textId="77777777" w:rsidR="005A6E0E" w:rsidRPr="005A6E0E" w:rsidRDefault="005A6E0E" w:rsidP="005A6E0E">
            <w:pPr>
              <w:jc w:val="center"/>
              <w:rPr>
                <w:sz w:val="14"/>
                <w:szCs w:val="14"/>
              </w:rPr>
            </w:pPr>
            <w:r w:rsidRPr="005A6E0E">
              <w:rPr>
                <w:sz w:val="14"/>
                <w:szCs w:val="14"/>
              </w:rPr>
              <w:t>10.6</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8E17C67" w14:textId="77777777" w:rsidR="005A6E0E" w:rsidRPr="005A6E0E" w:rsidRDefault="005A6E0E" w:rsidP="005A6E0E">
            <w:pPr>
              <w:jc w:val="center"/>
              <w:rPr>
                <w:sz w:val="14"/>
                <w:szCs w:val="14"/>
              </w:rPr>
            </w:pPr>
            <w:r w:rsidRPr="005A6E0E">
              <w:rPr>
                <w:sz w:val="14"/>
                <w:szCs w:val="14"/>
              </w:rPr>
              <w:t>10.7</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7D6E6178" w14:textId="77777777" w:rsidR="005A6E0E" w:rsidRPr="005A6E0E" w:rsidRDefault="005A6E0E" w:rsidP="005A6E0E">
            <w:pPr>
              <w:jc w:val="center"/>
              <w:rPr>
                <w:sz w:val="14"/>
                <w:szCs w:val="14"/>
              </w:rPr>
            </w:pPr>
            <w:r w:rsidRPr="005A6E0E">
              <w:rPr>
                <w:sz w:val="14"/>
                <w:szCs w:val="14"/>
              </w:rPr>
              <w:t>10.8</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E9E21B9" w14:textId="77777777" w:rsidR="005A6E0E" w:rsidRPr="005A6E0E" w:rsidRDefault="005A6E0E" w:rsidP="005A6E0E">
            <w:pPr>
              <w:jc w:val="center"/>
              <w:rPr>
                <w:sz w:val="14"/>
                <w:szCs w:val="14"/>
              </w:rPr>
            </w:pPr>
            <w:r w:rsidRPr="005A6E0E">
              <w:rPr>
                <w:sz w:val="14"/>
                <w:szCs w:val="14"/>
              </w:rPr>
              <w:t>10.9</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38063B0" w14:textId="77777777" w:rsidR="005A6E0E" w:rsidRPr="005A6E0E" w:rsidRDefault="005A6E0E" w:rsidP="005A6E0E">
            <w:pPr>
              <w:jc w:val="center"/>
              <w:rPr>
                <w:sz w:val="14"/>
                <w:szCs w:val="14"/>
              </w:rPr>
            </w:pPr>
            <w:r w:rsidRPr="005A6E0E">
              <w:rPr>
                <w:sz w:val="14"/>
                <w:szCs w:val="14"/>
              </w:rPr>
              <w:t>10.10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F7D3A97" w14:textId="77777777" w:rsidR="005A6E0E" w:rsidRPr="005A6E0E" w:rsidRDefault="005A6E0E" w:rsidP="005A6E0E">
            <w:pPr>
              <w:jc w:val="center"/>
              <w:rPr>
                <w:sz w:val="14"/>
                <w:szCs w:val="14"/>
              </w:rPr>
            </w:pPr>
            <w:r w:rsidRPr="005A6E0E">
              <w:rPr>
                <w:sz w:val="14"/>
                <w:szCs w:val="14"/>
              </w:rPr>
              <w:t>10.11</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23DA307" w14:textId="77777777" w:rsidR="005A6E0E" w:rsidRPr="005A6E0E" w:rsidRDefault="005A6E0E" w:rsidP="005A6E0E">
            <w:pPr>
              <w:jc w:val="center"/>
              <w:rPr>
                <w:sz w:val="14"/>
                <w:szCs w:val="14"/>
              </w:rPr>
            </w:pPr>
            <w:r w:rsidRPr="005A6E0E">
              <w:rPr>
                <w:sz w:val="14"/>
                <w:szCs w:val="14"/>
              </w:rPr>
              <w:t>10.12</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1A3F3CC" w14:textId="77777777" w:rsidR="005A6E0E" w:rsidRPr="005A6E0E" w:rsidRDefault="005A6E0E" w:rsidP="005A6E0E">
            <w:pPr>
              <w:jc w:val="center"/>
              <w:rPr>
                <w:sz w:val="14"/>
                <w:szCs w:val="14"/>
              </w:rPr>
            </w:pPr>
            <w:r w:rsidRPr="005A6E0E">
              <w:rPr>
                <w:sz w:val="14"/>
                <w:szCs w:val="14"/>
              </w:rPr>
              <w:t>10.13</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9CCB20C" w14:textId="77777777" w:rsidR="005A6E0E" w:rsidRPr="005A6E0E" w:rsidRDefault="005A6E0E" w:rsidP="005A6E0E">
            <w:pPr>
              <w:jc w:val="center"/>
              <w:rPr>
                <w:sz w:val="14"/>
                <w:szCs w:val="14"/>
              </w:rPr>
            </w:pPr>
            <w:r w:rsidRPr="005A6E0E">
              <w:rPr>
                <w:sz w:val="14"/>
                <w:szCs w:val="14"/>
              </w:rPr>
              <w:t>10.14</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CD76780" w14:textId="77777777" w:rsidR="005A6E0E" w:rsidRPr="005A6E0E" w:rsidRDefault="005A6E0E" w:rsidP="005A6E0E">
            <w:pPr>
              <w:jc w:val="center"/>
              <w:rPr>
                <w:sz w:val="14"/>
                <w:szCs w:val="14"/>
              </w:rPr>
            </w:pPr>
            <w:r w:rsidRPr="005A6E0E">
              <w:rPr>
                <w:sz w:val="14"/>
                <w:szCs w:val="14"/>
              </w:rPr>
              <w:t>10.15</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EAA7DFB" w14:textId="77777777" w:rsidR="005A6E0E" w:rsidRPr="005A6E0E" w:rsidRDefault="005A6E0E" w:rsidP="005A6E0E">
            <w:pPr>
              <w:jc w:val="center"/>
              <w:rPr>
                <w:sz w:val="14"/>
                <w:szCs w:val="14"/>
              </w:rPr>
            </w:pPr>
            <w:r w:rsidRPr="005A6E0E">
              <w:rPr>
                <w:sz w:val="14"/>
                <w:szCs w:val="14"/>
              </w:rPr>
              <w:t>10.16</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DAFCFFE" w14:textId="77777777" w:rsidR="005A6E0E" w:rsidRPr="005A6E0E" w:rsidRDefault="005A6E0E" w:rsidP="005A6E0E">
            <w:pPr>
              <w:jc w:val="center"/>
              <w:rPr>
                <w:sz w:val="14"/>
                <w:szCs w:val="14"/>
              </w:rPr>
            </w:pPr>
            <w:r w:rsidRPr="005A6E0E">
              <w:rPr>
                <w:sz w:val="14"/>
                <w:szCs w:val="14"/>
              </w:rPr>
              <w:t>10.17</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CCAF387" w14:textId="77777777" w:rsidR="005A6E0E" w:rsidRPr="005A6E0E" w:rsidRDefault="005A6E0E" w:rsidP="005A6E0E">
            <w:pPr>
              <w:jc w:val="center"/>
              <w:rPr>
                <w:sz w:val="14"/>
                <w:szCs w:val="14"/>
              </w:rPr>
            </w:pPr>
            <w:r w:rsidRPr="005A6E0E">
              <w:rPr>
                <w:sz w:val="14"/>
                <w:szCs w:val="14"/>
              </w:rPr>
              <w:t>10.18</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00ED5AFD" w14:textId="77777777" w:rsidR="005A6E0E" w:rsidRPr="005A6E0E" w:rsidRDefault="005A6E0E" w:rsidP="005A6E0E">
            <w:pPr>
              <w:jc w:val="center"/>
              <w:rPr>
                <w:sz w:val="14"/>
                <w:szCs w:val="14"/>
              </w:rPr>
            </w:pPr>
            <w:r w:rsidRPr="005A6E0E">
              <w:rPr>
                <w:sz w:val="14"/>
                <w:szCs w:val="14"/>
              </w:rPr>
              <w:t>10.19</w:t>
            </w:r>
          </w:p>
        </w:tc>
      </w:tr>
      <w:tr w:rsidR="005A6E0E" w:rsidRPr="005A6E0E" w14:paraId="599511EE" w14:textId="77777777" w:rsidTr="00CD712F">
        <w:trPr>
          <w:trHeight w:val="20"/>
          <w:jc w:val="center"/>
        </w:trPr>
        <w:tc>
          <w:tcPr>
            <w:tcW w:w="4219" w:type="dxa"/>
            <w:gridSpan w:val="2"/>
            <w:tcBorders>
              <w:top w:val="single" w:sz="4" w:space="0" w:color="auto"/>
              <w:left w:val="single" w:sz="4" w:space="0" w:color="auto"/>
              <w:bottom w:val="single" w:sz="4" w:space="0" w:color="auto"/>
              <w:right w:val="single" w:sz="4" w:space="0" w:color="auto"/>
            </w:tcBorders>
            <w:vAlign w:val="center"/>
            <w:hideMark/>
          </w:tcPr>
          <w:p w14:paraId="195894A3" w14:textId="77777777" w:rsidR="005A6E0E" w:rsidRPr="005A6E0E" w:rsidRDefault="005A6E0E" w:rsidP="005A6E0E">
            <w:pPr>
              <w:jc w:val="center"/>
              <w:rPr>
                <w:sz w:val="14"/>
                <w:szCs w:val="14"/>
              </w:rPr>
            </w:pPr>
            <w:r w:rsidRPr="005A6E0E">
              <w:rPr>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764AE014"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318363ED"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189D58B0"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67600664"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9E21BD8"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2530E6E"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75D4715"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007CE885"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2F0DB6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D1DFB3F"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23C9CB9"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A5509F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B6D5C9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D8625B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E617F9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D67F6AE"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86F47C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0208916"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6B37DFE4" w14:textId="77777777" w:rsidR="005A6E0E" w:rsidRPr="005A6E0E" w:rsidRDefault="005A6E0E" w:rsidP="005A6E0E">
            <w:pPr>
              <w:jc w:val="center"/>
              <w:rPr>
                <w:sz w:val="14"/>
                <w:szCs w:val="14"/>
              </w:rPr>
            </w:pPr>
            <w:r w:rsidRPr="005A6E0E">
              <w:rPr>
                <w:sz w:val="14"/>
                <w:szCs w:val="14"/>
              </w:rPr>
              <w:t>0</w:t>
            </w:r>
          </w:p>
        </w:tc>
      </w:tr>
      <w:tr w:rsidR="005A6E0E" w:rsidRPr="005A6E0E" w14:paraId="687D0E21" w14:textId="77777777" w:rsidTr="00CD712F">
        <w:trPr>
          <w:trHeight w:val="20"/>
          <w:jc w:val="center"/>
        </w:trPr>
        <w:tc>
          <w:tcPr>
            <w:tcW w:w="4219" w:type="dxa"/>
            <w:gridSpan w:val="2"/>
            <w:tcBorders>
              <w:top w:val="single" w:sz="4" w:space="0" w:color="auto"/>
              <w:left w:val="single" w:sz="4" w:space="0" w:color="auto"/>
              <w:bottom w:val="single" w:sz="4" w:space="0" w:color="auto"/>
              <w:right w:val="single" w:sz="4" w:space="0" w:color="auto"/>
            </w:tcBorders>
            <w:noWrap/>
            <w:vAlign w:val="center"/>
            <w:hideMark/>
          </w:tcPr>
          <w:p w14:paraId="46DDCB13" w14:textId="77777777" w:rsidR="005A6E0E" w:rsidRPr="005A6E0E" w:rsidRDefault="005A6E0E" w:rsidP="005A6E0E">
            <w:pPr>
              <w:jc w:val="center"/>
              <w:rPr>
                <w:sz w:val="14"/>
                <w:szCs w:val="14"/>
              </w:rPr>
            </w:pPr>
            <w:r w:rsidRPr="005A6E0E">
              <w:rPr>
                <w:sz w:val="14"/>
                <w:szCs w:val="14"/>
              </w:rPr>
              <w:t>Всего по группе 4</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45C47C28"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1DDBE5B9"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18089FDC"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1DE9707F"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F8D8D1C"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146B1DE7"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C66D944"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40AA084E"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60D62E3"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A979467"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425098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BEAB51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633012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DC063C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8BF9F2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A48A1CA"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F736BF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A01DBAB"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2454E90B" w14:textId="77777777" w:rsidR="005A6E0E" w:rsidRPr="005A6E0E" w:rsidRDefault="005A6E0E" w:rsidP="005A6E0E">
            <w:pPr>
              <w:jc w:val="center"/>
              <w:rPr>
                <w:sz w:val="14"/>
                <w:szCs w:val="14"/>
              </w:rPr>
            </w:pPr>
            <w:r w:rsidRPr="005A6E0E">
              <w:rPr>
                <w:sz w:val="14"/>
                <w:szCs w:val="14"/>
              </w:rPr>
              <w:t>0</w:t>
            </w:r>
          </w:p>
        </w:tc>
      </w:tr>
      <w:tr w:rsidR="005A6E0E" w:rsidRPr="005A6E0E" w14:paraId="191DFAEC" w14:textId="77777777" w:rsidTr="00CD712F">
        <w:trPr>
          <w:trHeight w:val="20"/>
          <w:jc w:val="center"/>
        </w:trPr>
        <w:tc>
          <w:tcPr>
            <w:tcW w:w="4219" w:type="dxa"/>
            <w:gridSpan w:val="2"/>
            <w:tcBorders>
              <w:top w:val="single" w:sz="4" w:space="0" w:color="auto"/>
              <w:left w:val="single" w:sz="4" w:space="0" w:color="auto"/>
              <w:bottom w:val="single" w:sz="4" w:space="0" w:color="auto"/>
              <w:right w:val="single" w:sz="4" w:space="0" w:color="auto"/>
            </w:tcBorders>
            <w:vAlign w:val="center"/>
            <w:hideMark/>
          </w:tcPr>
          <w:p w14:paraId="2093FE9A" w14:textId="77777777" w:rsidR="005A6E0E" w:rsidRPr="005A6E0E" w:rsidRDefault="005A6E0E" w:rsidP="005A6E0E">
            <w:pPr>
              <w:jc w:val="center"/>
              <w:rPr>
                <w:sz w:val="14"/>
                <w:szCs w:val="14"/>
              </w:rPr>
            </w:pPr>
            <w:r w:rsidRPr="005A6E0E">
              <w:rPr>
                <w:sz w:val="14"/>
                <w:szCs w:val="14"/>
              </w:rPr>
              <w:t>Группа 5. Вывод из эксплуатации, консервация и демонтаж объектов системы централизованного теплоснабжения</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689B2206"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22753658"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05B2929B"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2EAF0679"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B981259"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64049142"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E458245"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6BA35D1E"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5382FB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78CA94D"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A47ACA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AB6D5D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337414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9D0DB6B"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C7E9DC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0776FC1"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106E2C9"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036D7D2"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53024500" w14:textId="77777777" w:rsidR="005A6E0E" w:rsidRPr="005A6E0E" w:rsidRDefault="005A6E0E" w:rsidP="005A6E0E">
            <w:pPr>
              <w:jc w:val="center"/>
              <w:rPr>
                <w:sz w:val="14"/>
                <w:szCs w:val="14"/>
              </w:rPr>
            </w:pPr>
            <w:r w:rsidRPr="005A6E0E">
              <w:rPr>
                <w:sz w:val="14"/>
                <w:szCs w:val="14"/>
              </w:rPr>
              <w:t>0</w:t>
            </w:r>
          </w:p>
        </w:tc>
      </w:tr>
      <w:tr w:rsidR="005A6E0E" w:rsidRPr="005A6E0E" w14:paraId="71D90ED6" w14:textId="77777777" w:rsidTr="00CD712F">
        <w:trPr>
          <w:trHeight w:val="20"/>
          <w:jc w:val="center"/>
        </w:trPr>
        <w:tc>
          <w:tcPr>
            <w:tcW w:w="4219" w:type="dxa"/>
            <w:gridSpan w:val="2"/>
            <w:tcBorders>
              <w:top w:val="single" w:sz="4" w:space="0" w:color="auto"/>
              <w:left w:val="single" w:sz="4" w:space="0" w:color="auto"/>
              <w:bottom w:val="single" w:sz="4" w:space="0" w:color="auto"/>
              <w:right w:val="single" w:sz="4" w:space="0" w:color="auto"/>
            </w:tcBorders>
            <w:vAlign w:val="center"/>
            <w:hideMark/>
          </w:tcPr>
          <w:p w14:paraId="2E2FF365" w14:textId="77777777" w:rsidR="005A6E0E" w:rsidRPr="005A6E0E" w:rsidRDefault="005A6E0E" w:rsidP="005A6E0E">
            <w:pPr>
              <w:jc w:val="center"/>
              <w:rPr>
                <w:sz w:val="14"/>
                <w:szCs w:val="14"/>
              </w:rPr>
            </w:pPr>
            <w:r w:rsidRPr="005A6E0E">
              <w:rPr>
                <w:sz w:val="14"/>
                <w:szCs w:val="14"/>
              </w:rPr>
              <w:t>5.1. Вывод из эксплуатации, консервация и демонтаж тепловых сетей</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0099445C"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12E028A9"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3C848774"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434D4AFD"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742A5FA"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2E62809"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29AAE4B"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331D68F6"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A5066A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97E1058"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445E25B"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8095D2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A468AE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F4CEBC3"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4FD51C3"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53668F9"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3660F12"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D5CEDB2"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31179C6F" w14:textId="77777777" w:rsidR="005A6E0E" w:rsidRPr="005A6E0E" w:rsidRDefault="005A6E0E" w:rsidP="005A6E0E">
            <w:pPr>
              <w:jc w:val="center"/>
              <w:rPr>
                <w:sz w:val="14"/>
                <w:szCs w:val="14"/>
              </w:rPr>
            </w:pPr>
            <w:r w:rsidRPr="005A6E0E">
              <w:rPr>
                <w:sz w:val="14"/>
                <w:szCs w:val="14"/>
              </w:rPr>
              <w:t>0</w:t>
            </w:r>
          </w:p>
        </w:tc>
      </w:tr>
      <w:tr w:rsidR="005A6E0E" w:rsidRPr="005A6E0E" w14:paraId="3F391468" w14:textId="77777777" w:rsidTr="00CD712F">
        <w:trPr>
          <w:trHeight w:val="20"/>
          <w:jc w:val="center"/>
        </w:trPr>
        <w:tc>
          <w:tcPr>
            <w:tcW w:w="4219" w:type="dxa"/>
            <w:gridSpan w:val="2"/>
            <w:tcBorders>
              <w:top w:val="single" w:sz="4" w:space="0" w:color="auto"/>
              <w:left w:val="single" w:sz="4" w:space="0" w:color="auto"/>
              <w:bottom w:val="single" w:sz="4" w:space="0" w:color="auto"/>
              <w:right w:val="single" w:sz="4" w:space="0" w:color="auto"/>
            </w:tcBorders>
            <w:vAlign w:val="center"/>
            <w:hideMark/>
          </w:tcPr>
          <w:p w14:paraId="2F1B10A5" w14:textId="77777777" w:rsidR="005A6E0E" w:rsidRPr="005A6E0E" w:rsidRDefault="005A6E0E" w:rsidP="005A6E0E">
            <w:pPr>
              <w:jc w:val="center"/>
              <w:rPr>
                <w:sz w:val="14"/>
                <w:szCs w:val="14"/>
              </w:rPr>
            </w:pPr>
            <w:r w:rsidRPr="005A6E0E">
              <w:rPr>
                <w:sz w:val="14"/>
                <w:szCs w:val="14"/>
              </w:rPr>
              <w:t>5.2. Вывод из эксплуатации, консервация и демонтаж иных объектов системы централизованного теплоснабжения, за исключением тепловых сетей</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3C5A48CF"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6EA7EFE2"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3BAAA444"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1C6CA597"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F194004"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56B988BB"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6BF5F60"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16BABFDE"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55F60E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7150258"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C07929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98F22D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3385B3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410F16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90ABA4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B988A1C"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5F731F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74553E8"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69B0D06F" w14:textId="77777777" w:rsidR="005A6E0E" w:rsidRPr="005A6E0E" w:rsidRDefault="005A6E0E" w:rsidP="005A6E0E">
            <w:pPr>
              <w:jc w:val="center"/>
              <w:rPr>
                <w:sz w:val="14"/>
                <w:szCs w:val="14"/>
              </w:rPr>
            </w:pPr>
            <w:r w:rsidRPr="005A6E0E">
              <w:rPr>
                <w:sz w:val="14"/>
                <w:szCs w:val="14"/>
              </w:rPr>
              <w:t>0</w:t>
            </w:r>
          </w:p>
        </w:tc>
      </w:tr>
      <w:tr w:rsidR="005A6E0E" w:rsidRPr="005A6E0E" w14:paraId="678EC076" w14:textId="77777777" w:rsidTr="00CD712F">
        <w:trPr>
          <w:trHeight w:val="20"/>
          <w:jc w:val="center"/>
        </w:trPr>
        <w:tc>
          <w:tcPr>
            <w:tcW w:w="4219" w:type="dxa"/>
            <w:gridSpan w:val="2"/>
            <w:tcBorders>
              <w:top w:val="single" w:sz="4" w:space="0" w:color="auto"/>
              <w:left w:val="single" w:sz="4" w:space="0" w:color="auto"/>
              <w:bottom w:val="single" w:sz="4" w:space="0" w:color="auto"/>
              <w:right w:val="single" w:sz="4" w:space="0" w:color="auto"/>
            </w:tcBorders>
            <w:vAlign w:val="center"/>
            <w:hideMark/>
          </w:tcPr>
          <w:p w14:paraId="0BD0AAB5" w14:textId="77777777" w:rsidR="005A6E0E" w:rsidRPr="005A6E0E" w:rsidRDefault="005A6E0E" w:rsidP="005A6E0E">
            <w:pPr>
              <w:jc w:val="center"/>
              <w:rPr>
                <w:sz w:val="14"/>
                <w:szCs w:val="14"/>
              </w:rPr>
            </w:pPr>
            <w:r w:rsidRPr="005A6E0E">
              <w:rPr>
                <w:sz w:val="14"/>
                <w:szCs w:val="14"/>
              </w:rPr>
              <w:t>Всего по группе 5</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5F319BD2"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0D33BEBA"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1528AD94"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5497CF98"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F03E956"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341B7065"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BB3989A"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53F2117A"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89564BE"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6468452"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A4F199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79509CD"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BA5B87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FA19F0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65E3FE3"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8C59C5D"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00C7EC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A67FD05"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12627E2A" w14:textId="77777777" w:rsidR="005A6E0E" w:rsidRPr="005A6E0E" w:rsidRDefault="005A6E0E" w:rsidP="005A6E0E">
            <w:pPr>
              <w:jc w:val="center"/>
              <w:rPr>
                <w:sz w:val="14"/>
                <w:szCs w:val="14"/>
              </w:rPr>
            </w:pPr>
            <w:r w:rsidRPr="005A6E0E">
              <w:rPr>
                <w:sz w:val="14"/>
                <w:szCs w:val="14"/>
              </w:rPr>
              <w:t>0</w:t>
            </w:r>
          </w:p>
        </w:tc>
      </w:tr>
      <w:tr w:rsidR="005A6E0E" w:rsidRPr="005A6E0E" w14:paraId="47254194" w14:textId="77777777" w:rsidTr="00CD712F">
        <w:trPr>
          <w:trHeight w:val="20"/>
          <w:jc w:val="center"/>
        </w:trPr>
        <w:tc>
          <w:tcPr>
            <w:tcW w:w="4219" w:type="dxa"/>
            <w:gridSpan w:val="2"/>
            <w:tcBorders>
              <w:top w:val="single" w:sz="4" w:space="0" w:color="auto"/>
              <w:left w:val="single" w:sz="4" w:space="0" w:color="auto"/>
              <w:bottom w:val="single" w:sz="4" w:space="0" w:color="auto"/>
              <w:right w:val="single" w:sz="4" w:space="0" w:color="auto"/>
            </w:tcBorders>
            <w:vAlign w:val="center"/>
            <w:hideMark/>
          </w:tcPr>
          <w:p w14:paraId="6A7A5957" w14:textId="77777777" w:rsidR="005A6E0E" w:rsidRPr="005A6E0E" w:rsidRDefault="005A6E0E" w:rsidP="005A6E0E">
            <w:pPr>
              <w:jc w:val="center"/>
              <w:rPr>
                <w:sz w:val="14"/>
                <w:szCs w:val="14"/>
              </w:rPr>
            </w:pPr>
            <w:r w:rsidRPr="005A6E0E">
              <w:rPr>
                <w:sz w:val="14"/>
                <w:szCs w:val="14"/>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72C23CB6"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20A017B7"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38BA9C3A"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6A082141"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4F09FB1"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E2B246A"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820CB8D"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D2DC048"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F365EC0"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3DDC85C"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E5C5EBF"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8AB797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55F86E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CC7EA8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C7CC18B"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919A113"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7453CDA" w14:textId="77777777" w:rsidR="005A6E0E" w:rsidRPr="005A6E0E" w:rsidRDefault="005A6E0E" w:rsidP="005A6E0E">
            <w:pPr>
              <w:jc w:val="center"/>
              <w:rPr>
                <w:sz w:val="14"/>
                <w:szCs w:val="14"/>
              </w:rPr>
            </w:pPr>
            <w:r w:rsidRPr="005A6E0E">
              <w:rPr>
                <w:sz w:val="14"/>
                <w:szCs w:val="14"/>
              </w:rPr>
              <w:t>14921</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63C6736"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365071A9" w14:textId="77777777" w:rsidR="005A6E0E" w:rsidRPr="005A6E0E" w:rsidRDefault="005A6E0E" w:rsidP="005A6E0E">
            <w:pPr>
              <w:jc w:val="center"/>
              <w:rPr>
                <w:sz w:val="14"/>
                <w:szCs w:val="14"/>
              </w:rPr>
            </w:pPr>
            <w:r w:rsidRPr="005A6E0E">
              <w:rPr>
                <w:sz w:val="14"/>
                <w:szCs w:val="14"/>
              </w:rPr>
              <w:t>0</w:t>
            </w:r>
          </w:p>
        </w:tc>
      </w:tr>
      <w:tr w:rsidR="005A6E0E" w:rsidRPr="005A6E0E" w14:paraId="3D2FDA19" w14:textId="77777777" w:rsidTr="00CD712F">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7B5194CB" w14:textId="77777777" w:rsidR="005A6E0E" w:rsidRPr="005A6E0E" w:rsidRDefault="005A6E0E" w:rsidP="005A6E0E">
            <w:pPr>
              <w:jc w:val="center"/>
              <w:rPr>
                <w:sz w:val="14"/>
                <w:szCs w:val="14"/>
              </w:rPr>
            </w:pPr>
            <w:r w:rsidRPr="005A6E0E">
              <w:rPr>
                <w:sz w:val="14"/>
                <w:szCs w:val="14"/>
              </w:rPr>
              <w:t>6.1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3C61B46" w14:textId="77777777" w:rsidR="005A6E0E" w:rsidRPr="005A6E0E" w:rsidRDefault="005A6E0E" w:rsidP="005A6E0E">
            <w:pPr>
              <w:jc w:val="center"/>
              <w:rPr>
                <w:sz w:val="14"/>
                <w:szCs w:val="14"/>
              </w:rPr>
            </w:pPr>
            <w:r w:rsidRPr="005A6E0E">
              <w:rPr>
                <w:sz w:val="14"/>
                <w:szCs w:val="14"/>
              </w:rPr>
              <w:t>Мероприятия, направленные на обеспечение требований промышленной безопасности при эксплуатации опасных производственных объектов: устройство ограждения, системы видеонаблюдения котельной №1</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6210F2B7"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3F3C4FB7"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07CAF547"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10305773"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997822A"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34693F41"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4AC6AB8"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586E0F9"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27178E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638754A"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EF847E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5EBA00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B679D2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71042B11"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7F525D5"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2B9438F"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8617CFF" w14:textId="77777777" w:rsidR="005A6E0E" w:rsidRPr="005A6E0E" w:rsidRDefault="005A6E0E" w:rsidP="005A6E0E">
            <w:pPr>
              <w:jc w:val="center"/>
              <w:rPr>
                <w:sz w:val="14"/>
                <w:szCs w:val="14"/>
              </w:rPr>
            </w:pPr>
            <w:r w:rsidRPr="005A6E0E">
              <w:rPr>
                <w:sz w:val="14"/>
                <w:szCs w:val="14"/>
              </w:rPr>
              <w:t>14921</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0F051762"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515ECEC9" w14:textId="77777777" w:rsidR="005A6E0E" w:rsidRPr="005A6E0E" w:rsidRDefault="005A6E0E" w:rsidP="005A6E0E">
            <w:pPr>
              <w:jc w:val="center"/>
              <w:rPr>
                <w:sz w:val="14"/>
                <w:szCs w:val="14"/>
              </w:rPr>
            </w:pPr>
            <w:r w:rsidRPr="005A6E0E">
              <w:rPr>
                <w:sz w:val="14"/>
                <w:szCs w:val="14"/>
              </w:rPr>
              <w:t>0</w:t>
            </w:r>
          </w:p>
        </w:tc>
      </w:tr>
      <w:tr w:rsidR="005A6E0E" w:rsidRPr="005A6E0E" w14:paraId="442F6D5D" w14:textId="77777777" w:rsidTr="00CD712F">
        <w:trPr>
          <w:trHeight w:val="20"/>
          <w:jc w:val="center"/>
        </w:trPr>
        <w:tc>
          <w:tcPr>
            <w:tcW w:w="4219" w:type="dxa"/>
            <w:gridSpan w:val="2"/>
            <w:tcBorders>
              <w:top w:val="single" w:sz="4" w:space="0" w:color="auto"/>
              <w:left w:val="single" w:sz="4" w:space="0" w:color="auto"/>
              <w:bottom w:val="single" w:sz="4" w:space="0" w:color="auto"/>
              <w:right w:val="single" w:sz="4" w:space="0" w:color="auto"/>
            </w:tcBorders>
            <w:noWrap/>
            <w:vAlign w:val="center"/>
            <w:hideMark/>
          </w:tcPr>
          <w:p w14:paraId="6FCECC31" w14:textId="77777777" w:rsidR="005A6E0E" w:rsidRPr="005A6E0E" w:rsidRDefault="005A6E0E" w:rsidP="005A6E0E">
            <w:pPr>
              <w:jc w:val="center"/>
              <w:rPr>
                <w:sz w:val="14"/>
                <w:szCs w:val="14"/>
              </w:rPr>
            </w:pPr>
            <w:r w:rsidRPr="005A6E0E">
              <w:rPr>
                <w:sz w:val="14"/>
                <w:szCs w:val="14"/>
              </w:rPr>
              <w:t>Всего по группе 6 </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6B7C6F35" w14:textId="77777777" w:rsidR="005A6E0E" w:rsidRPr="005A6E0E" w:rsidRDefault="005A6E0E" w:rsidP="005A6E0E">
            <w:pPr>
              <w:jc w:val="center"/>
              <w:rPr>
                <w:sz w:val="14"/>
                <w:szCs w:val="14"/>
              </w:rPr>
            </w:pPr>
            <w:r w:rsidRPr="005A6E0E">
              <w:rPr>
                <w:sz w:val="14"/>
                <w:szCs w:val="14"/>
              </w:rPr>
              <w:t>0</w:t>
            </w:r>
          </w:p>
        </w:tc>
        <w:tc>
          <w:tcPr>
            <w:tcW w:w="497" w:type="dxa"/>
            <w:tcBorders>
              <w:top w:val="single" w:sz="4" w:space="0" w:color="auto"/>
              <w:left w:val="single" w:sz="4" w:space="0" w:color="auto"/>
              <w:bottom w:val="single" w:sz="4" w:space="0" w:color="auto"/>
              <w:right w:val="single" w:sz="4" w:space="0" w:color="auto"/>
            </w:tcBorders>
            <w:noWrap/>
            <w:vAlign w:val="center"/>
            <w:hideMark/>
          </w:tcPr>
          <w:p w14:paraId="1FC32464"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center"/>
            <w:hideMark/>
          </w:tcPr>
          <w:p w14:paraId="1C57C59B" w14:textId="77777777" w:rsidR="005A6E0E" w:rsidRPr="005A6E0E" w:rsidRDefault="005A6E0E" w:rsidP="005A6E0E">
            <w:pPr>
              <w:jc w:val="center"/>
              <w:rPr>
                <w:sz w:val="14"/>
                <w:szCs w:val="14"/>
              </w:rPr>
            </w:pPr>
            <w:r w:rsidRPr="005A6E0E">
              <w:rPr>
                <w:sz w:val="14"/>
                <w:szCs w:val="14"/>
              </w:rPr>
              <w:t>0</w:t>
            </w:r>
          </w:p>
        </w:tc>
        <w:tc>
          <w:tcPr>
            <w:tcW w:w="1101" w:type="dxa"/>
            <w:tcBorders>
              <w:top w:val="single" w:sz="4" w:space="0" w:color="auto"/>
              <w:left w:val="single" w:sz="4" w:space="0" w:color="auto"/>
              <w:bottom w:val="single" w:sz="4" w:space="0" w:color="auto"/>
              <w:right w:val="single" w:sz="4" w:space="0" w:color="auto"/>
            </w:tcBorders>
            <w:noWrap/>
            <w:vAlign w:val="center"/>
            <w:hideMark/>
          </w:tcPr>
          <w:p w14:paraId="6E448467"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5984CFE"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4ECE8390"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39A1C9A" w14:textId="77777777" w:rsidR="005A6E0E" w:rsidRPr="005A6E0E" w:rsidRDefault="005A6E0E" w:rsidP="005A6E0E">
            <w:pPr>
              <w:jc w:val="center"/>
              <w:rPr>
                <w:sz w:val="14"/>
                <w:szCs w:val="14"/>
              </w:rPr>
            </w:pPr>
            <w:r w:rsidRPr="005A6E0E">
              <w:rPr>
                <w:sz w:val="14"/>
                <w:szCs w:val="14"/>
              </w:rPr>
              <w:t>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2A48325D"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EC0DB4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37A8DCD4"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42C8708"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1B452BD4"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47AF296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25D40F8A"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364E0AC"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600C0185"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7A33FC1" w14:textId="77777777" w:rsidR="005A6E0E" w:rsidRPr="005A6E0E" w:rsidRDefault="005A6E0E" w:rsidP="005A6E0E">
            <w:pPr>
              <w:jc w:val="center"/>
              <w:rPr>
                <w:sz w:val="14"/>
                <w:szCs w:val="14"/>
              </w:rPr>
            </w:pPr>
            <w:r w:rsidRPr="005A6E0E">
              <w:rPr>
                <w:sz w:val="14"/>
                <w:szCs w:val="14"/>
              </w:rPr>
              <w:t>14921</w:t>
            </w:r>
          </w:p>
        </w:tc>
        <w:tc>
          <w:tcPr>
            <w:tcW w:w="496" w:type="dxa"/>
            <w:tcBorders>
              <w:top w:val="single" w:sz="4" w:space="0" w:color="auto"/>
              <w:left w:val="single" w:sz="4" w:space="0" w:color="auto"/>
              <w:bottom w:val="single" w:sz="4" w:space="0" w:color="auto"/>
              <w:right w:val="single" w:sz="4" w:space="0" w:color="auto"/>
            </w:tcBorders>
            <w:noWrap/>
            <w:vAlign w:val="center"/>
            <w:hideMark/>
          </w:tcPr>
          <w:p w14:paraId="5CD1B34A"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73D81876" w14:textId="77777777" w:rsidR="005A6E0E" w:rsidRPr="005A6E0E" w:rsidRDefault="005A6E0E" w:rsidP="005A6E0E">
            <w:pPr>
              <w:jc w:val="center"/>
              <w:rPr>
                <w:sz w:val="14"/>
                <w:szCs w:val="14"/>
              </w:rPr>
            </w:pPr>
            <w:r w:rsidRPr="005A6E0E">
              <w:rPr>
                <w:sz w:val="14"/>
                <w:szCs w:val="14"/>
              </w:rPr>
              <w:t>0</w:t>
            </w:r>
          </w:p>
        </w:tc>
      </w:tr>
      <w:tr w:rsidR="005A6E0E" w:rsidRPr="005A6E0E" w14:paraId="70A6153A" w14:textId="77777777" w:rsidTr="00CD712F">
        <w:trPr>
          <w:trHeight w:val="20"/>
          <w:jc w:val="center"/>
        </w:trPr>
        <w:tc>
          <w:tcPr>
            <w:tcW w:w="4219" w:type="dxa"/>
            <w:gridSpan w:val="2"/>
            <w:tcBorders>
              <w:top w:val="single" w:sz="4" w:space="0" w:color="auto"/>
              <w:left w:val="single" w:sz="4" w:space="0" w:color="auto"/>
              <w:bottom w:val="single" w:sz="4" w:space="0" w:color="auto"/>
              <w:right w:val="single" w:sz="4" w:space="0" w:color="auto"/>
            </w:tcBorders>
            <w:noWrap/>
            <w:vAlign w:val="center"/>
            <w:hideMark/>
          </w:tcPr>
          <w:p w14:paraId="6A83646C" w14:textId="77777777" w:rsidR="005A6E0E" w:rsidRPr="005A6E0E" w:rsidRDefault="005A6E0E" w:rsidP="005A6E0E">
            <w:pPr>
              <w:jc w:val="center"/>
              <w:rPr>
                <w:sz w:val="14"/>
                <w:szCs w:val="14"/>
              </w:rPr>
            </w:pPr>
            <w:r w:rsidRPr="005A6E0E">
              <w:rPr>
                <w:sz w:val="14"/>
                <w:szCs w:val="14"/>
              </w:rPr>
              <w:t>ИТОГО по программе</w:t>
            </w:r>
          </w:p>
        </w:tc>
        <w:tc>
          <w:tcPr>
            <w:tcW w:w="636" w:type="dxa"/>
            <w:tcBorders>
              <w:top w:val="single" w:sz="4" w:space="0" w:color="auto"/>
              <w:left w:val="single" w:sz="4" w:space="0" w:color="auto"/>
              <w:bottom w:val="single" w:sz="4" w:space="0" w:color="auto"/>
              <w:right w:val="single" w:sz="4" w:space="0" w:color="auto"/>
            </w:tcBorders>
            <w:noWrap/>
            <w:vAlign w:val="bottom"/>
            <w:hideMark/>
          </w:tcPr>
          <w:p w14:paraId="4DB062B1" w14:textId="77777777" w:rsidR="005A6E0E" w:rsidRPr="005A6E0E" w:rsidRDefault="005A6E0E" w:rsidP="005A6E0E">
            <w:pPr>
              <w:jc w:val="center"/>
              <w:rPr>
                <w:sz w:val="14"/>
                <w:szCs w:val="14"/>
              </w:rPr>
            </w:pPr>
            <w:r w:rsidRPr="005A6E0E">
              <w:rPr>
                <w:sz w:val="14"/>
                <w:szCs w:val="14"/>
              </w:rPr>
              <w:t>119685</w:t>
            </w:r>
          </w:p>
        </w:tc>
        <w:tc>
          <w:tcPr>
            <w:tcW w:w="497" w:type="dxa"/>
            <w:tcBorders>
              <w:top w:val="single" w:sz="4" w:space="0" w:color="auto"/>
              <w:left w:val="single" w:sz="4" w:space="0" w:color="auto"/>
              <w:bottom w:val="single" w:sz="4" w:space="0" w:color="auto"/>
              <w:right w:val="single" w:sz="4" w:space="0" w:color="auto"/>
            </w:tcBorders>
            <w:noWrap/>
            <w:vAlign w:val="bottom"/>
            <w:hideMark/>
          </w:tcPr>
          <w:p w14:paraId="02C709E1" w14:textId="77777777" w:rsidR="005A6E0E" w:rsidRPr="005A6E0E" w:rsidRDefault="005A6E0E" w:rsidP="005A6E0E">
            <w:pPr>
              <w:jc w:val="center"/>
              <w:rPr>
                <w:sz w:val="14"/>
                <w:szCs w:val="14"/>
              </w:rPr>
            </w:pPr>
            <w:r w:rsidRPr="005A6E0E">
              <w:rPr>
                <w:sz w:val="14"/>
                <w:szCs w:val="14"/>
              </w:rPr>
              <w:t>0</w:t>
            </w:r>
          </w:p>
        </w:tc>
        <w:tc>
          <w:tcPr>
            <w:tcW w:w="636" w:type="dxa"/>
            <w:tcBorders>
              <w:top w:val="single" w:sz="4" w:space="0" w:color="auto"/>
              <w:left w:val="single" w:sz="4" w:space="0" w:color="auto"/>
              <w:bottom w:val="single" w:sz="4" w:space="0" w:color="auto"/>
              <w:right w:val="single" w:sz="4" w:space="0" w:color="auto"/>
            </w:tcBorders>
            <w:noWrap/>
            <w:vAlign w:val="bottom"/>
            <w:hideMark/>
          </w:tcPr>
          <w:p w14:paraId="28D2AD98" w14:textId="77777777" w:rsidR="005A6E0E" w:rsidRPr="005A6E0E" w:rsidRDefault="005A6E0E" w:rsidP="005A6E0E">
            <w:pPr>
              <w:jc w:val="center"/>
              <w:rPr>
                <w:sz w:val="14"/>
                <w:szCs w:val="14"/>
              </w:rPr>
            </w:pPr>
            <w:r w:rsidRPr="005A6E0E">
              <w:rPr>
                <w:sz w:val="14"/>
                <w:szCs w:val="14"/>
              </w:rPr>
              <w:t>119685</w:t>
            </w:r>
          </w:p>
        </w:tc>
        <w:tc>
          <w:tcPr>
            <w:tcW w:w="1101" w:type="dxa"/>
            <w:tcBorders>
              <w:top w:val="single" w:sz="4" w:space="0" w:color="auto"/>
              <w:left w:val="single" w:sz="4" w:space="0" w:color="auto"/>
              <w:bottom w:val="single" w:sz="4" w:space="0" w:color="auto"/>
              <w:right w:val="single" w:sz="4" w:space="0" w:color="auto"/>
            </w:tcBorders>
            <w:noWrap/>
            <w:vAlign w:val="bottom"/>
            <w:hideMark/>
          </w:tcPr>
          <w:p w14:paraId="355A642F"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bottom"/>
            <w:hideMark/>
          </w:tcPr>
          <w:p w14:paraId="67C21FE3" w14:textId="77777777" w:rsidR="005A6E0E" w:rsidRPr="005A6E0E" w:rsidRDefault="005A6E0E" w:rsidP="005A6E0E">
            <w:pPr>
              <w:jc w:val="center"/>
              <w:rPr>
                <w:sz w:val="14"/>
                <w:szCs w:val="14"/>
              </w:rPr>
            </w:pPr>
            <w:r w:rsidRPr="005A6E0E">
              <w:rPr>
                <w:sz w:val="14"/>
                <w:szCs w:val="14"/>
              </w:rPr>
              <w:t>50811</w:t>
            </w:r>
          </w:p>
        </w:tc>
        <w:tc>
          <w:tcPr>
            <w:tcW w:w="641" w:type="dxa"/>
            <w:tcBorders>
              <w:top w:val="single" w:sz="4" w:space="0" w:color="auto"/>
              <w:left w:val="single" w:sz="4" w:space="0" w:color="auto"/>
              <w:bottom w:val="single" w:sz="4" w:space="0" w:color="auto"/>
              <w:right w:val="single" w:sz="4" w:space="0" w:color="auto"/>
            </w:tcBorders>
            <w:noWrap/>
            <w:vAlign w:val="bottom"/>
            <w:hideMark/>
          </w:tcPr>
          <w:p w14:paraId="1D4E25E0" w14:textId="77777777" w:rsidR="005A6E0E" w:rsidRPr="005A6E0E" w:rsidRDefault="005A6E0E" w:rsidP="005A6E0E">
            <w:pPr>
              <w:jc w:val="center"/>
              <w:rPr>
                <w:sz w:val="14"/>
                <w:szCs w:val="14"/>
              </w:rPr>
            </w:pPr>
            <w:r w:rsidRPr="005A6E0E">
              <w:rPr>
                <w:sz w:val="14"/>
                <w:szCs w:val="14"/>
              </w:rPr>
              <w:t>54469</w:t>
            </w:r>
          </w:p>
        </w:tc>
        <w:tc>
          <w:tcPr>
            <w:tcW w:w="566" w:type="dxa"/>
            <w:tcBorders>
              <w:top w:val="single" w:sz="4" w:space="0" w:color="auto"/>
              <w:left w:val="single" w:sz="4" w:space="0" w:color="auto"/>
              <w:bottom w:val="single" w:sz="4" w:space="0" w:color="auto"/>
              <w:right w:val="single" w:sz="4" w:space="0" w:color="auto"/>
            </w:tcBorders>
            <w:noWrap/>
            <w:vAlign w:val="bottom"/>
            <w:hideMark/>
          </w:tcPr>
          <w:p w14:paraId="5A0FD71E" w14:textId="77777777" w:rsidR="005A6E0E" w:rsidRPr="005A6E0E" w:rsidRDefault="005A6E0E" w:rsidP="005A6E0E">
            <w:pPr>
              <w:jc w:val="center"/>
              <w:rPr>
                <w:sz w:val="14"/>
                <w:szCs w:val="14"/>
              </w:rPr>
            </w:pPr>
            <w:r w:rsidRPr="005A6E0E">
              <w:rPr>
                <w:sz w:val="14"/>
                <w:szCs w:val="14"/>
              </w:rPr>
              <w:t>15284</w:t>
            </w:r>
          </w:p>
        </w:tc>
        <w:tc>
          <w:tcPr>
            <w:tcW w:w="641" w:type="dxa"/>
            <w:tcBorders>
              <w:top w:val="single" w:sz="4" w:space="0" w:color="auto"/>
              <w:left w:val="single" w:sz="4" w:space="0" w:color="auto"/>
              <w:bottom w:val="single" w:sz="4" w:space="0" w:color="auto"/>
              <w:right w:val="single" w:sz="4" w:space="0" w:color="auto"/>
            </w:tcBorders>
            <w:noWrap/>
            <w:vAlign w:val="bottom"/>
            <w:hideMark/>
          </w:tcPr>
          <w:p w14:paraId="2CBC8473" w14:textId="77777777" w:rsidR="005A6E0E" w:rsidRPr="005A6E0E" w:rsidRDefault="005A6E0E" w:rsidP="005A6E0E">
            <w:pPr>
              <w:jc w:val="center"/>
              <w:rPr>
                <w:sz w:val="14"/>
                <w:szCs w:val="14"/>
              </w:rPr>
            </w:pPr>
            <w:r w:rsidRPr="005A6E0E">
              <w:rPr>
                <w:sz w:val="14"/>
                <w:szCs w:val="14"/>
              </w:rPr>
              <w:t>12740</w:t>
            </w:r>
          </w:p>
        </w:tc>
        <w:tc>
          <w:tcPr>
            <w:tcW w:w="566" w:type="dxa"/>
            <w:tcBorders>
              <w:top w:val="single" w:sz="4" w:space="0" w:color="auto"/>
              <w:left w:val="single" w:sz="4" w:space="0" w:color="auto"/>
              <w:bottom w:val="single" w:sz="4" w:space="0" w:color="auto"/>
              <w:right w:val="single" w:sz="4" w:space="0" w:color="auto"/>
            </w:tcBorders>
            <w:noWrap/>
            <w:vAlign w:val="bottom"/>
            <w:hideMark/>
          </w:tcPr>
          <w:p w14:paraId="5731EE7E" w14:textId="77777777" w:rsidR="005A6E0E" w:rsidRPr="005A6E0E" w:rsidRDefault="005A6E0E" w:rsidP="005A6E0E">
            <w:pPr>
              <w:jc w:val="center"/>
              <w:rPr>
                <w:sz w:val="14"/>
                <w:szCs w:val="14"/>
              </w:rPr>
            </w:pPr>
            <w:r w:rsidRPr="005A6E0E">
              <w:rPr>
                <w:sz w:val="14"/>
                <w:szCs w:val="14"/>
              </w:rPr>
              <w:t>19266</w:t>
            </w:r>
          </w:p>
        </w:tc>
        <w:tc>
          <w:tcPr>
            <w:tcW w:w="496" w:type="dxa"/>
            <w:tcBorders>
              <w:top w:val="single" w:sz="4" w:space="0" w:color="auto"/>
              <w:left w:val="single" w:sz="4" w:space="0" w:color="auto"/>
              <w:bottom w:val="single" w:sz="4" w:space="0" w:color="auto"/>
              <w:right w:val="single" w:sz="4" w:space="0" w:color="auto"/>
            </w:tcBorders>
            <w:noWrap/>
            <w:vAlign w:val="bottom"/>
            <w:hideMark/>
          </w:tcPr>
          <w:p w14:paraId="319732E3" w14:textId="77777777" w:rsidR="005A6E0E" w:rsidRPr="005A6E0E" w:rsidRDefault="005A6E0E" w:rsidP="005A6E0E">
            <w:pPr>
              <w:jc w:val="center"/>
              <w:rPr>
                <w:sz w:val="14"/>
                <w:szCs w:val="14"/>
              </w:rPr>
            </w:pPr>
            <w:r w:rsidRPr="005A6E0E">
              <w:rPr>
                <w:sz w:val="14"/>
                <w:szCs w:val="14"/>
              </w:rPr>
              <w:t>4346</w:t>
            </w:r>
          </w:p>
        </w:tc>
        <w:tc>
          <w:tcPr>
            <w:tcW w:w="566" w:type="dxa"/>
            <w:tcBorders>
              <w:top w:val="single" w:sz="4" w:space="0" w:color="auto"/>
              <w:left w:val="single" w:sz="4" w:space="0" w:color="auto"/>
              <w:bottom w:val="single" w:sz="4" w:space="0" w:color="auto"/>
              <w:right w:val="single" w:sz="4" w:space="0" w:color="auto"/>
            </w:tcBorders>
            <w:noWrap/>
            <w:vAlign w:val="bottom"/>
            <w:hideMark/>
          </w:tcPr>
          <w:p w14:paraId="10880383" w14:textId="77777777" w:rsidR="005A6E0E" w:rsidRPr="005A6E0E" w:rsidRDefault="005A6E0E" w:rsidP="005A6E0E">
            <w:pPr>
              <w:jc w:val="center"/>
              <w:rPr>
                <w:sz w:val="14"/>
                <w:szCs w:val="14"/>
              </w:rPr>
            </w:pPr>
            <w:r w:rsidRPr="005A6E0E">
              <w:rPr>
                <w:sz w:val="14"/>
                <w:szCs w:val="14"/>
              </w:rPr>
              <w:t>18676</w:t>
            </w:r>
          </w:p>
        </w:tc>
        <w:tc>
          <w:tcPr>
            <w:tcW w:w="496" w:type="dxa"/>
            <w:tcBorders>
              <w:top w:val="single" w:sz="4" w:space="0" w:color="auto"/>
              <w:left w:val="single" w:sz="4" w:space="0" w:color="auto"/>
              <w:bottom w:val="single" w:sz="4" w:space="0" w:color="auto"/>
              <w:right w:val="single" w:sz="4" w:space="0" w:color="auto"/>
            </w:tcBorders>
            <w:noWrap/>
            <w:vAlign w:val="bottom"/>
            <w:hideMark/>
          </w:tcPr>
          <w:p w14:paraId="4CFB7249" w14:textId="77777777" w:rsidR="005A6E0E" w:rsidRPr="005A6E0E" w:rsidRDefault="005A6E0E" w:rsidP="005A6E0E">
            <w:pPr>
              <w:jc w:val="center"/>
              <w:rPr>
                <w:sz w:val="14"/>
                <w:szCs w:val="14"/>
              </w:rPr>
            </w:pPr>
            <w:r w:rsidRPr="005A6E0E">
              <w:rPr>
                <w:sz w:val="14"/>
                <w:szCs w:val="14"/>
              </w:rPr>
              <w:t>5094</w:t>
            </w:r>
          </w:p>
        </w:tc>
        <w:tc>
          <w:tcPr>
            <w:tcW w:w="496" w:type="dxa"/>
            <w:tcBorders>
              <w:top w:val="single" w:sz="4" w:space="0" w:color="auto"/>
              <w:left w:val="single" w:sz="4" w:space="0" w:color="auto"/>
              <w:bottom w:val="single" w:sz="4" w:space="0" w:color="auto"/>
              <w:right w:val="single" w:sz="4" w:space="0" w:color="auto"/>
            </w:tcBorders>
            <w:noWrap/>
            <w:vAlign w:val="bottom"/>
            <w:hideMark/>
          </w:tcPr>
          <w:p w14:paraId="655C2F1D" w14:textId="77777777" w:rsidR="005A6E0E" w:rsidRPr="005A6E0E" w:rsidRDefault="005A6E0E" w:rsidP="005A6E0E">
            <w:pPr>
              <w:jc w:val="center"/>
              <w:rPr>
                <w:sz w:val="14"/>
                <w:szCs w:val="14"/>
              </w:rPr>
            </w:pPr>
            <w:r w:rsidRPr="005A6E0E">
              <w:rPr>
                <w:sz w:val="14"/>
                <w:szCs w:val="14"/>
              </w:rPr>
              <w:t>5094</w:t>
            </w:r>
          </w:p>
        </w:tc>
        <w:tc>
          <w:tcPr>
            <w:tcW w:w="496" w:type="dxa"/>
            <w:tcBorders>
              <w:top w:val="single" w:sz="4" w:space="0" w:color="auto"/>
              <w:left w:val="single" w:sz="4" w:space="0" w:color="auto"/>
              <w:bottom w:val="single" w:sz="4" w:space="0" w:color="auto"/>
              <w:right w:val="single" w:sz="4" w:space="0" w:color="auto"/>
            </w:tcBorders>
            <w:noWrap/>
            <w:vAlign w:val="bottom"/>
            <w:hideMark/>
          </w:tcPr>
          <w:p w14:paraId="1C884826"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bottom"/>
            <w:hideMark/>
          </w:tcPr>
          <w:p w14:paraId="3344A0C3" w14:textId="77777777" w:rsidR="005A6E0E" w:rsidRPr="005A6E0E" w:rsidRDefault="005A6E0E" w:rsidP="005A6E0E">
            <w:pPr>
              <w:jc w:val="center"/>
              <w:rPr>
                <w:sz w:val="14"/>
                <w:szCs w:val="14"/>
              </w:rPr>
            </w:pPr>
            <w:r w:rsidRPr="005A6E0E">
              <w:rPr>
                <w:sz w:val="14"/>
                <w:szCs w:val="14"/>
              </w:rPr>
              <w:t>0</w:t>
            </w:r>
          </w:p>
        </w:tc>
        <w:tc>
          <w:tcPr>
            <w:tcW w:w="496" w:type="dxa"/>
            <w:tcBorders>
              <w:top w:val="single" w:sz="4" w:space="0" w:color="auto"/>
              <w:left w:val="single" w:sz="4" w:space="0" w:color="auto"/>
              <w:bottom w:val="single" w:sz="4" w:space="0" w:color="auto"/>
              <w:right w:val="single" w:sz="4" w:space="0" w:color="auto"/>
            </w:tcBorders>
            <w:noWrap/>
            <w:vAlign w:val="bottom"/>
            <w:hideMark/>
          </w:tcPr>
          <w:p w14:paraId="6AD83333" w14:textId="77777777" w:rsidR="005A6E0E" w:rsidRPr="005A6E0E" w:rsidRDefault="005A6E0E" w:rsidP="005A6E0E">
            <w:pPr>
              <w:jc w:val="center"/>
              <w:rPr>
                <w:sz w:val="14"/>
                <w:szCs w:val="14"/>
              </w:rPr>
            </w:pPr>
            <w:r w:rsidRPr="005A6E0E">
              <w:rPr>
                <w:sz w:val="14"/>
                <w:szCs w:val="14"/>
              </w:rPr>
              <w:t>0</w:t>
            </w:r>
          </w:p>
        </w:tc>
        <w:tc>
          <w:tcPr>
            <w:tcW w:w="566" w:type="dxa"/>
            <w:tcBorders>
              <w:top w:val="single" w:sz="4" w:space="0" w:color="auto"/>
              <w:left w:val="single" w:sz="4" w:space="0" w:color="auto"/>
              <w:bottom w:val="single" w:sz="4" w:space="0" w:color="auto"/>
              <w:right w:val="single" w:sz="4" w:space="0" w:color="auto"/>
            </w:tcBorders>
            <w:noWrap/>
            <w:vAlign w:val="bottom"/>
            <w:hideMark/>
          </w:tcPr>
          <w:p w14:paraId="03312DFB" w14:textId="77777777" w:rsidR="005A6E0E" w:rsidRPr="005A6E0E" w:rsidRDefault="005A6E0E" w:rsidP="005A6E0E">
            <w:pPr>
              <w:jc w:val="center"/>
              <w:rPr>
                <w:sz w:val="14"/>
                <w:szCs w:val="14"/>
              </w:rPr>
            </w:pPr>
            <w:r w:rsidRPr="005A6E0E">
              <w:rPr>
                <w:sz w:val="14"/>
                <w:szCs w:val="14"/>
              </w:rPr>
              <w:t>14921</w:t>
            </w:r>
          </w:p>
        </w:tc>
        <w:tc>
          <w:tcPr>
            <w:tcW w:w="496" w:type="dxa"/>
            <w:tcBorders>
              <w:top w:val="single" w:sz="4" w:space="0" w:color="auto"/>
              <w:left w:val="single" w:sz="4" w:space="0" w:color="auto"/>
              <w:bottom w:val="single" w:sz="4" w:space="0" w:color="auto"/>
              <w:right w:val="single" w:sz="4" w:space="0" w:color="auto"/>
            </w:tcBorders>
            <w:noWrap/>
            <w:vAlign w:val="bottom"/>
            <w:hideMark/>
          </w:tcPr>
          <w:p w14:paraId="10BDB2CE" w14:textId="77777777" w:rsidR="005A6E0E" w:rsidRPr="005A6E0E" w:rsidRDefault="005A6E0E" w:rsidP="005A6E0E">
            <w:pPr>
              <w:jc w:val="center"/>
              <w:rPr>
                <w:sz w:val="14"/>
                <w:szCs w:val="14"/>
              </w:rPr>
            </w:pPr>
            <w:r w:rsidRPr="005A6E0E">
              <w:rPr>
                <w:sz w:val="14"/>
                <w:szCs w:val="14"/>
              </w:rPr>
              <w:t>0</w:t>
            </w:r>
          </w:p>
        </w:tc>
        <w:tc>
          <w:tcPr>
            <w:tcW w:w="922" w:type="dxa"/>
            <w:tcBorders>
              <w:top w:val="single" w:sz="4" w:space="0" w:color="auto"/>
              <w:left w:val="single" w:sz="4" w:space="0" w:color="auto"/>
              <w:bottom w:val="single" w:sz="4" w:space="0" w:color="auto"/>
              <w:right w:val="single" w:sz="4" w:space="0" w:color="auto"/>
            </w:tcBorders>
            <w:noWrap/>
            <w:vAlign w:val="bottom"/>
            <w:hideMark/>
          </w:tcPr>
          <w:p w14:paraId="58813A4A" w14:textId="77777777" w:rsidR="005A6E0E" w:rsidRPr="005A6E0E" w:rsidRDefault="005A6E0E" w:rsidP="005A6E0E">
            <w:pPr>
              <w:jc w:val="center"/>
              <w:rPr>
                <w:sz w:val="14"/>
                <w:szCs w:val="14"/>
              </w:rPr>
            </w:pPr>
            <w:r w:rsidRPr="005A6E0E">
              <w:rPr>
                <w:sz w:val="14"/>
                <w:szCs w:val="14"/>
              </w:rPr>
              <w:t>0</w:t>
            </w:r>
          </w:p>
        </w:tc>
      </w:tr>
    </w:tbl>
    <w:p w14:paraId="2E8944F0" w14:textId="77777777" w:rsidR="005A6E0E" w:rsidRPr="005A6E0E" w:rsidRDefault="005A6E0E" w:rsidP="005A6E0E">
      <w:pPr>
        <w:autoSpaceDE w:val="0"/>
        <w:autoSpaceDN w:val="0"/>
        <w:adjustRightInd w:val="0"/>
        <w:jc w:val="center"/>
        <w:rPr>
          <w:b/>
          <w:bCs/>
          <w:sz w:val="28"/>
          <w:szCs w:val="28"/>
        </w:rPr>
      </w:pPr>
      <w:r w:rsidRPr="005A6E0E">
        <w:rPr>
          <w:b/>
          <w:bCs/>
          <w:sz w:val="28"/>
          <w:szCs w:val="28"/>
        </w:rPr>
        <w:br w:type="page"/>
      </w: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4"/>
        <w:gridCol w:w="3259"/>
        <w:gridCol w:w="476"/>
        <w:gridCol w:w="854"/>
        <w:gridCol w:w="938"/>
        <w:gridCol w:w="1276"/>
        <w:gridCol w:w="850"/>
        <w:gridCol w:w="851"/>
        <w:gridCol w:w="2267"/>
        <w:gridCol w:w="799"/>
        <w:gridCol w:w="24"/>
        <w:gridCol w:w="594"/>
        <w:gridCol w:w="851"/>
        <w:gridCol w:w="1983"/>
        <w:gridCol w:w="709"/>
      </w:tblGrid>
      <w:tr w:rsidR="005A6E0E" w:rsidRPr="005A6E0E" w14:paraId="41C1345E" w14:textId="77777777" w:rsidTr="00CD712F">
        <w:trPr>
          <w:trHeight w:val="210"/>
          <w:jc w:val="center"/>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3267032" w14:textId="77777777" w:rsidR="005A6E0E" w:rsidRPr="005A6E0E" w:rsidRDefault="005A6E0E" w:rsidP="005A6E0E">
            <w:pPr>
              <w:jc w:val="center"/>
              <w:rPr>
                <w:sz w:val="14"/>
                <w:szCs w:val="14"/>
              </w:rPr>
            </w:pPr>
            <w:r w:rsidRPr="005A6E0E">
              <w:rPr>
                <w:sz w:val="14"/>
                <w:szCs w:val="14"/>
              </w:rPr>
              <w:lastRenderedPageBreak/>
              <w:t>№ п/п</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14:paraId="54AB132B" w14:textId="77777777" w:rsidR="005A6E0E" w:rsidRPr="005A6E0E" w:rsidRDefault="005A6E0E" w:rsidP="005A6E0E">
            <w:pPr>
              <w:jc w:val="center"/>
              <w:rPr>
                <w:sz w:val="14"/>
                <w:szCs w:val="14"/>
              </w:rPr>
            </w:pPr>
            <w:r w:rsidRPr="005A6E0E">
              <w:rPr>
                <w:sz w:val="14"/>
                <w:szCs w:val="14"/>
              </w:rPr>
              <w:t>Наименование мероприятий</w:t>
            </w:r>
          </w:p>
        </w:tc>
        <w:tc>
          <w:tcPr>
            <w:tcW w:w="12474" w:type="dxa"/>
            <w:gridSpan w:val="13"/>
            <w:tcBorders>
              <w:top w:val="single" w:sz="4" w:space="0" w:color="auto"/>
              <w:left w:val="single" w:sz="4" w:space="0" w:color="auto"/>
              <w:bottom w:val="single" w:sz="4" w:space="0" w:color="auto"/>
              <w:right w:val="single" w:sz="4" w:space="0" w:color="auto"/>
            </w:tcBorders>
            <w:vAlign w:val="center"/>
            <w:hideMark/>
          </w:tcPr>
          <w:p w14:paraId="420B2CC4" w14:textId="77777777" w:rsidR="005A6E0E" w:rsidRPr="005A6E0E" w:rsidRDefault="005A6E0E" w:rsidP="005A6E0E">
            <w:pPr>
              <w:jc w:val="center"/>
              <w:rPr>
                <w:sz w:val="14"/>
                <w:szCs w:val="14"/>
              </w:rPr>
            </w:pPr>
            <w:r w:rsidRPr="005A6E0E">
              <w:rPr>
                <w:sz w:val="14"/>
                <w:szCs w:val="14"/>
              </w:rPr>
              <w:t>Расшифровка источников финансирования инвестиционной программы, тыс. руб. с НДС</w:t>
            </w:r>
          </w:p>
        </w:tc>
      </w:tr>
      <w:tr w:rsidR="005A6E0E" w:rsidRPr="005A6E0E" w14:paraId="0973D409" w14:textId="77777777" w:rsidTr="00CD712F">
        <w:trPr>
          <w:trHeight w:val="29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C02D9D5" w14:textId="77777777" w:rsidR="005A6E0E" w:rsidRPr="005A6E0E" w:rsidRDefault="005A6E0E" w:rsidP="005A6E0E">
            <w:pPr>
              <w:rPr>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6B9880" w14:textId="77777777" w:rsidR="005A6E0E" w:rsidRPr="005A6E0E" w:rsidRDefault="005A6E0E" w:rsidP="005A6E0E">
            <w:pPr>
              <w:rPr>
                <w:sz w:val="14"/>
                <w:szCs w:val="14"/>
              </w:rPr>
            </w:pP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2EC60AFE" w14:textId="77777777" w:rsidR="005A6E0E" w:rsidRPr="005A6E0E" w:rsidRDefault="005A6E0E" w:rsidP="005A6E0E">
            <w:pPr>
              <w:jc w:val="center"/>
              <w:rPr>
                <w:sz w:val="14"/>
                <w:szCs w:val="14"/>
              </w:rPr>
            </w:pPr>
            <w:r w:rsidRPr="005A6E0E">
              <w:rPr>
                <w:sz w:val="14"/>
                <w:szCs w:val="14"/>
              </w:rPr>
              <w:t>Всего:</w:t>
            </w:r>
          </w:p>
        </w:tc>
        <w:tc>
          <w:tcPr>
            <w:tcW w:w="854" w:type="dxa"/>
            <w:vMerge w:val="restart"/>
            <w:tcBorders>
              <w:top w:val="single" w:sz="4" w:space="0" w:color="auto"/>
              <w:left w:val="single" w:sz="4" w:space="0" w:color="auto"/>
              <w:bottom w:val="single" w:sz="4" w:space="0" w:color="auto"/>
              <w:right w:val="single" w:sz="4" w:space="0" w:color="auto"/>
            </w:tcBorders>
            <w:vAlign w:val="center"/>
            <w:hideMark/>
          </w:tcPr>
          <w:p w14:paraId="7EA0775B" w14:textId="77777777" w:rsidR="005A6E0E" w:rsidRPr="005A6E0E" w:rsidRDefault="005A6E0E" w:rsidP="005A6E0E">
            <w:pPr>
              <w:jc w:val="center"/>
              <w:rPr>
                <w:sz w:val="14"/>
                <w:szCs w:val="14"/>
              </w:rPr>
            </w:pPr>
            <w:r w:rsidRPr="005A6E0E">
              <w:rPr>
                <w:sz w:val="14"/>
                <w:szCs w:val="14"/>
              </w:rPr>
              <w:t>Амортизация (стр. 1.1 ФП)</w:t>
            </w:r>
          </w:p>
        </w:tc>
        <w:tc>
          <w:tcPr>
            <w:tcW w:w="938" w:type="dxa"/>
            <w:vMerge w:val="restart"/>
            <w:tcBorders>
              <w:top w:val="single" w:sz="4" w:space="0" w:color="auto"/>
              <w:left w:val="single" w:sz="4" w:space="0" w:color="auto"/>
              <w:bottom w:val="single" w:sz="4" w:space="0" w:color="auto"/>
              <w:right w:val="single" w:sz="4" w:space="0" w:color="auto"/>
            </w:tcBorders>
            <w:vAlign w:val="center"/>
            <w:hideMark/>
          </w:tcPr>
          <w:p w14:paraId="6D0FCA07" w14:textId="77777777" w:rsidR="005A6E0E" w:rsidRPr="005A6E0E" w:rsidRDefault="005A6E0E" w:rsidP="005A6E0E">
            <w:pPr>
              <w:jc w:val="center"/>
              <w:rPr>
                <w:sz w:val="14"/>
                <w:szCs w:val="14"/>
              </w:rPr>
            </w:pPr>
            <w:r w:rsidRPr="005A6E0E">
              <w:rPr>
                <w:sz w:val="14"/>
                <w:szCs w:val="14"/>
              </w:rPr>
              <w:t>Прибыль, направленная на инвестиции (стр. 1.2 ФП)</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1C66502" w14:textId="77777777" w:rsidR="005A6E0E" w:rsidRPr="005A6E0E" w:rsidRDefault="005A6E0E" w:rsidP="005A6E0E">
            <w:pPr>
              <w:jc w:val="center"/>
              <w:rPr>
                <w:sz w:val="14"/>
                <w:szCs w:val="14"/>
              </w:rPr>
            </w:pPr>
            <w:r w:rsidRPr="005A6E0E">
              <w:rPr>
                <w:sz w:val="14"/>
                <w:szCs w:val="14"/>
              </w:rPr>
              <w:t xml:space="preserve">Средства, полученные </w:t>
            </w:r>
            <w:r w:rsidRPr="005A6E0E">
              <w:rPr>
                <w:sz w:val="14"/>
                <w:szCs w:val="14"/>
              </w:rPr>
              <w:br/>
              <w:t xml:space="preserve">за счет платы </w:t>
            </w:r>
            <w:r w:rsidRPr="005A6E0E">
              <w:rPr>
                <w:sz w:val="14"/>
                <w:szCs w:val="14"/>
              </w:rPr>
              <w:br/>
              <w:t>за подключение (стр. 1.3 ФП)</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031DB7F3" w14:textId="77777777" w:rsidR="005A6E0E" w:rsidRPr="005A6E0E" w:rsidRDefault="005A6E0E" w:rsidP="005A6E0E">
            <w:pPr>
              <w:jc w:val="center"/>
              <w:rPr>
                <w:sz w:val="14"/>
                <w:szCs w:val="14"/>
              </w:rPr>
            </w:pPr>
            <w:r w:rsidRPr="005A6E0E">
              <w:rPr>
                <w:sz w:val="14"/>
                <w:szCs w:val="14"/>
              </w:rPr>
              <w:t>Прочие собственные средства (стр. 1.4 ФП)</w:t>
            </w:r>
          </w:p>
        </w:tc>
        <w:tc>
          <w:tcPr>
            <w:tcW w:w="3119" w:type="dxa"/>
            <w:gridSpan w:val="2"/>
            <w:tcBorders>
              <w:top w:val="single" w:sz="4" w:space="0" w:color="auto"/>
              <w:left w:val="single" w:sz="4" w:space="0" w:color="auto"/>
              <w:bottom w:val="single" w:sz="4" w:space="0" w:color="auto"/>
              <w:right w:val="single" w:sz="4" w:space="0" w:color="auto"/>
            </w:tcBorders>
            <w:noWrap/>
            <w:vAlign w:val="center"/>
            <w:hideMark/>
          </w:tcPr>
          <w:p w14:paraId="26269DED" w14:textId="77777777" w:rsidR="005A6E0E" w:rsidRPr="005A6E0E" w:rsidRDefault="005A6E0E" w:rsidP="005A6E0E">
            <w:pPr>
              <w:jc w:val="center"/>
              <w:rPr>
                <w:sz w:val="14"/>
                <w:szCs w:val="14"/>
              </w:rPr>
            </w:pPr>
            <w:r w:rsidRPr="005A6E0E">
              <w:rPr>
                <w:sz w:val="14"/>
                <w:szCs w:val="14"/>
              </w:rPr>
              <w:t>Экономия расходов (стр. 1.5 ФП)</w:t>
            </w:r>
          </w:p>
        </w:tc>
        <w:tc>
          <w:tcPr>
            <w:tcW w:w="82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2854CDD" w14:textId="77777777" w:rsidR="005A6E0E" w:rsidRPr="005A6E0E" w:rsidRDefault="005A6E0E" w:rsidP="005A6E0E">
            <w:pPr>
              <w:jc w:val="center"/>
              <w:rPr>
                <w:sz w:val="14"/>
                <w:szCs w:val="14"/>
              </w:rPr>
            </w:pPr>
            <w:r w:rsidRPr="005A6E0E">
              <w:rPr>
                <w:sz w:val="14"/>
                <w:szCs w:val="14"/>
              </w:rPr>
              <w:t xml:space="preserve">Расходы </w:t>
            </w:r>
            <w:r w:rsidRPr="005A6E0E">
              <w:rPr>
                <w:sz w:val="14"/>
                <w:szCs w:val="14"/>
              </w:rPr>
              <w:br/>
              <w:t xml:space="preserve">на оплату лизинговых платежей </w:t>
            </w:r>
            <w:r w:rsidRPr="005A6E0E">
              <w:rPr>
                <w:sz w:val="14"/>
                <w:szCs w:val="14"/>
              </w:rPr>
              <w:br/>
              <w:t>по договору финансо-вой аренды (лизинга) (стр. 1.6 ФП)</w:t>
            </w:r>
          </w:p>
        </w:tc>
        <w:tc>
          <w:tcPr>
            <w:tcW w:w="594" w:type="dxa"/>
            <w:vMerge w:val="restart"/>
            <w:tcBorders>
              <w:top w:val="single" w:sz="4" w:space="0" w:color="auto"/>
              <w:left w:val="single" w:sz="4" w:space="0" w:color="auto"/>
              <w:bottom w:val="single" w:sz="4" w:space="0" w:color="auto"/>
              <w:right w:val="single" w:sz="4" w:space="0" w:color="auto"/>
            </w:tcBorders>
            <w:vAlign w:val="center"/>
            <w:hideMark/>
          </w:tcPr>
          <w:p w14:paraId="3EE29ADE" w14:textId="77777777" w:rsidR="005A6E0E" w:rsidRPr="005A6E0E" w:rsidRDefault="005A6E0E" w:rsidP="005A6E0E">
            <w:pPr>
              <w:jc w:val="center"/>
              <w:rPr>
                <w:sz w:val="14"/>
                <w:szCs w:val="14"/>
              </w:rPr>
            </w:pPr>
            <w:r w:rsidRPr="005A6E0E">
              <w:rPr>
                <w:sz w:val="14"/>
                <w:szCs w:val="14"/>
              </w:rPr>
              <w:t>Иные собствен-ные средства (стр. 2 ФП)</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65C15A9" w14:textId="77777777" w:rsidR="005A6E0E" w:rsidRPr="005A6E0E" w:rsidRDefault="005A6E0E" w:rsidP="005A6E0E">
            <w:pPr>
              <w:jc w:val="center"/>
              <w:rPr>
                <w:sz w:val="14"/>
                <w:szCs w:val="14"/>
              </w:rPr>
            </w:pPr>
            <w:r w:rsidRPr="005A6E0E">
              <w:rPr>
                <w:sz w:val="14"/>
                <w:szCs w:val="14"/>
              </w:rPr>
              <w:t>Привлечен-ные средства на возвратной основе (стр. 23 ФП)</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5B7B428" w14:textId="77777777" w:rsidR="005A6E0E" w:rsidRPr="005A6E0E" w:rsidRDefault="005A6E0E" w:rsidP="005A6E0E">
            <w:pPr>
              <w:jc w:val="center"/>
              <w:rPr>
                <w:sz w:val="14"/>
                <w:szCs w:val="14"/>
              </w:rPr>
            </w:pPr>
            <w:r w:rsidRPr="005A6E0E">
              <w:rPr>
                <w:sz w:val="14"/>
                <w:szCs w:val="14"/>
              </w:rPr>
              <w:t>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(стр. 4 ФП)</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3875279" w14:textId="77777777" w:rsidR="005A6E0E" w:rsidRPr="005A6E0E" w:rsidRDefault="005A6E0E" w:rsidP="005A6E0E">
            <w:pPr>
              <w:jc w:val="center"/>
              <w:rPr>
                <w:sz w:val="14"/>
                <w:szCs w:val="14"/>
              </w:rPr>
            </w:pPr>
            <w:r w:rsidRPr="005A6E0E">
              <w:rPr>
                <w:sz w:val="14"/>
                <w:szCs w:val="14"/>
              </w:rPr>
              <w:t>Прочие источники финанси-рования (стр. 5 ФП)</w:t>
            </w:r>
          </w:p>
        </w:tc>
      </w:tr>
      <w:tr w:rsidR="005A6E0E" w:rsidRPr="005A6E0E" w14:paraId="398C4F08" w14:textId="77777777" w:rsidTr="00CD712F">
        <w:trPr>
          <w:trHeight w:val="2508"/>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9A1C36" w14:textId="77777777" w:rsidR="005A6E0E" w:rsidRPr="005A6E0E" w:rsidRDefault="005A6E0E" w:rsidP="005A6E0E">
            <w:pPr>
              <w:rPr>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390D46" w14:textId="77777777" w:rsidR="005A6E0E" w:rsidRPr="005A6E0E" w:rsidRDefault="005A6E0E" w:rsidP="005A6E0E">
            <w:pPr>
              <w:rPr>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BEFF1D" w14:textId="77777777" w:rsidR="005A6E0E" w:rsidRPr="005A6E0E" w:rsidRDefault="005A6E0E" w:rsidP="005A6E0E">
            <w:pPr>
              <w:rPr>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4DB65B" w14:textId="77777777" w:rsidR="005A6E0E" w:rsidRPr="005A6E0E" w:rsidRDefault="005A6E0E" w:rsidP="005A6E0E">
            <w:pPr>
              <w:rPr>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598B18" w14:textId="77777777" w:rsidR="005A6E0E" w:rsidRPr="005A6E0E" w:rsidRDefault="005A6E0E" w:rsidP="005A6E0E">
            <w:pPr>
              <w:rPr>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539CD84" w14:textId="77777777" w:rsidR="005A6E0E" w:rsidRPr="005A6E0E" w:rsidRDefault="005A6E0E" w:rsidP="005A6E0E">
            <w:pPr>
              <w:rPr>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8E2AD4" w14:textId="77777777" w:rsidR="005A6E0E" w:rsidRPr="005A6E0E" w:rsidRDefault="005A6E0E" w:rsidP="005A6E0E">
            <w:pPr>
              <w:rPr>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A0DD3BE" w14:textId="77777777" w:rsidR="005A6E0E" w:rsidRPr="005A6E0E" w:rsidRDefault="005A6E0E" w:rsidP="005A6E0E">
            <w:pPr>
              <w:jc w:val="center"/>
              <w:rPr>
                <w:sz w:val="14"/>
                <w:szCs w:val="14"/>
              </w:rPr>
            </w:pPr>
            <w:r w:rsidRPr="005A6E0E">
              <w:rPr>
                <w:sz w:val="14"/>
                <w:szCs w:val="14"/>
              </w:rPr>
              <w:t>в результате реализации мероприятий инвестици-онной программы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80F9DC" w14:textId="77777777" w:rsidR="005A6E0E" w:rsidRPr="005A6E0E" w:rsidRDefault="005A6E0E" w:rsidP="005A6E0E">
            <w:pPr>
              <w:jc w:val="center"/>
              <w:rPr>
                <w:sz w:val="14"/>
                <w:szCs w:val="14"/>
              </w:rPr>
            </w:pPr>
            <w:r w:rsidRPr="005A6E0E">
              <w:rPr>
                <w:sz w:val="14"/>
                <w:szCs w:val="14"/>
              </w:rPr>
              <w:t>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1FE64F4" w14:textId="77777777" w:rsidR="005A6E0E" w:rsidRPr="005A6E0E" w:rsidRDefault="005A6E0E" w:rsidP="005A6E0E">
            <w:pPr>
              <w:rPr>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73E465" w14:textId="77777777" w:rsidR="005A6E0E" w:rsidRPr="005A6E0E" w:rsidRDefault="005A6E0E" w:rsidP="005A6E0E">
            <w:pPr>
              <w:rPr>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40DC4FE" w14:textId="77777777" w:rsidR="005A6E0E" w:rsidRPr="005A6E0E" w:rsidRDefault="005A6E0E" w:rsidP="005A6E0E">
            <w:pPr>
              <w:rPr>
                <w:sz w:val="14"/>
                <w:szCs w:val="14"/>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5F4B16FE" w14:textId="77777777" w:rsidR="005A6E0E" w:rsidRPr="005A6E0E" w:rsidRDefault="005A6E0E" w:rsidP="005A6E0E">
            <w:pPr>
              <w:rPr>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EBDFC7E" w14:textId="77777777" w:rsidR="005A6E0E" w:rsidRPr="005A6E0E" w:rsidRDefault="005A6E0E" w:rsidP="005A6E0E">
            <w:pPr>
              <w:rPr>
                <w:sz w:val="14"/>
                <w:szCs w:val="14"/>
              </w:rPr>
            </w:pPr>
          </w:p>
        </w:tc>
      </w:tr>
      <w:tr w:rsidR="005A6E0E" w:rsidRPr="005A6E0E" w14:paraId="15201E5F" w14:textId="77777777" w:rsidTr="00CD712F">
        <w:trPr>
          <w:trHeight w:val="210"/>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56C0B6E7" w14:textId="77777777" w:rsidR="005A6E0E" w:rsidRPr="005A6E0E" w:rsidRDefault="005A6E0E" w:rsidP="005A6E0E">
            <w:pPr>
              <w:jc w:val="center"/>
              <w:rPr>
                <w:sz w:val="14"/>
                <w:szCs w:val="14"/>
              </w:rPr>
            </w:pPr>
            <w:r w:rsidRPr="005A6E0E">
              <w:rPr>
                <w:sz w:val="14"/>
                <w:szCs w:val="14"/>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A35A352" w14:textId="77777777" w:rsidR="005A6E0E" w:rsidRPr="005A6E0E" w:rsidRDefault="005A6E0E" w:rsidP="005A6E0E">
            <w:pPr>
              <w:jc w:val="center"/>
              <w:rPr>
                <w:sz w:val="14"/>
                <w:szCs w:val="14"/>
              </w:rPr>
            </w:pPr>
            <w:r w:rsidRPr="005A6E0E">
              <w:rPr>
                <w:sz w:val="14"/>
                <w:szCs w:val="14"/>
              </w:rPr>
              <w:t>2</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36C74DBE" w14:textId="77777777" w:rsidR="005A6E0E" w:rsidRPr="005A6E0E" w:rsidRDefault="005A6E0E" w:rsidP="005A6E0E">
            <w:pPr>
              <w:jc w:val="center"/>
              <w:rPr>
                <w:sz w:val="14"/>
                <w:szCs w:val="14"/>
              </w:rPr>
            </w:pPr>
            <w:r w:rsidRPr="005A6E0E">
              <w:rPr>
                <w:sz w:val="14"/>
                <w:szCs w:val="14"/>
              </w:rPr>
              <w:t>10.1</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16FE3A68" w14:textId="77777777" w:rsidR="005A6E0E" w:rsidRPr="005A6E0E" w:rsidRDefault="005A6E0E" w:rsidP="005A6E0E">
            <w:pPr>
              <w:jc w:val="center"/>
              <w:rPr>
                <w:sz w:val="14"/>
                <w:szCs w:val="14"/>
              </w:rPr>
            </w:pPr>
            <w:r w:rsidRPr="005A6E0E">
              <w:rPr>
                <w:sz w:val="14"/>
                <w:szCs w:val="14"/>
              </w:rPr>
              <w:t>11.1</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32136D17" w14:textId="77777777" w:rsidR="005A6E0E" w:rsidRPr="005A6E0E" w:rsidRDefault="005A6E0E" w:rsidP="005A6E0E">
            <w:pPr>
              <w:jc w:val="center"/>
              <w:rPr>
                <w:sz w:val="14"/>
                <w:szCs w:val="14"/>
              </w:rPr>
            </w:pPr>
            <w:r w:rsidRPr="005A6E0E">
              <w:rPr>
                <w:sz w:val="14"/>
                <w:szCs w:val="14"/>
              </w:rPr>
              <w:t>11.2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E4CE5DF" w14:textId="77777777" w:rsidR="005A6E0E" w:rsidRPr="005A6E0E" w:rsidRDefault="005A6E0E" w:rsidP="005A6E0E">
            <w:pPr>
              <w:jc w:val="center"/>
              <w:rPr>
                <w:sz w:val="14"/>
                <w:szCs w:val="14"/>
              </w:rPr>
            </w:pPr>
            <w:r w:rsidRPr="005A6E0E">
              <w:rPr>
                <w:sz w:val="14"/>
                <w:szCs w:val="14"/>
              </w:rPr>
              <w:t>11.3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71B5FAC" w14:textId="77777777" w:rsidR="005A6E0E" w:rsidRPr="005A6E0E" w:rsidRDefault="005A6E0E" w:rsidP="005A6E0E">
            <w:pPr>
              <w:jc w:val="center"/>
              <w:rPr>
                <w:sz w:val="14"/>
                <w:szCs w:val="14"/>
              </w:rPr>
            </w:pPr>
            <w:r w:rsidRPr="005A6E0E">
              <w:rPr>
                <w:sz w:val="14"/>
                <w:szCs w:val="14"/>
              </w:rPr>
              <w:t>11.4</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0322426" w14:textId="77777777" w:rsidR="005A6E0E" w:rsidRPr="005A6E0E" w:rsidRDefault="005A6E0E" w:rsidP="005A6E0E">
            <w:pPr>
              <w:jc w:val="center"/>
              <w:rPr>
                <w:sz w:val="14"/>
                <w:szCs w:val="14"/>
              </w:rPr>
            </w:pPr>
            <w:r w:rsidRPr="005A6E0E">
              <w:rPr>
                <w:sz w:val="14"/>
                <w:szCs w:val="14"/>
              </w:rPr>
              <w:t>11.5.1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EA19767" w14:textId="77777777" w:rsidR="005A6E0E" w:rsidRPr="005A6E0E" w:rsidRDefault="005A6E0E" w:rsidP="005A6E0E">
            <w:pPr>
              <w:jc w:val="center"/>
              <w:rPr>
                <w:sz w:val="14"/>
                <w:szCs w:val="14"/>
              </w:rPr>
            </w:pPr>
            <w:r w:rsidRPr="005A6E0E">
              <w:rPr>
                <w:sz w:val="14"/>
                <w:szCs w:val="14"/>
              </w:rPr>
              <w:t>11.5.2</w:t>
            </w:r>
          </w:p>
        </w:tc>
        <w:tc>
          <w:tcPr>
            <w:tcW w:w="823" w:type="dxa"/>
            <w:gridSpan w:val="2"/>
            <w:tcBorders>
              <w:top w:val="single" w:sz="4" w:space="0" w:color="auto"/>
              <w:left w:val="single" w:sz="4" w:space="0" w:color="auto"/>
              <w:bottom w:val="single" w:sz="4" w:space="0" w:color="auto"/>
              <w:right w:val="single" w:sz="4" w:space="0" w:color="auto"/>
            </w:tcBorders>
            <w:noWrap/>
            <w:vAlign w:val="center"/>
            <w:hideMark/>
          </w:tcPr>
          <w:p w14:paraId="083A1CD8" w14:textId="77777777" w:rsidR="005A6E0E" w:rsidRPr="005A6E0E" w:rsidRDefault="005A6E0E" w:rsidP="005A6E0E">
            <w:pPr>
              <w:jc w:val="center"/>
              <w:rPr>
                <w:sz w:val="14"/>
                <w:szCs w:val="14"/>
              </w:rPr>
            </w:pPr>
            <w:r w:rsidRPr="005A6E0E">
              <w:rPr>
                <w:sz w:val="14"/>
                <w:szCs w:val="14"/>
              </w:rPr>
              <w:t>11.6</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38713674" w14:textId="77777777" w:rsidR="005A6E0E" w:rsidRPr="005A6E0E" w:rsidRDefault="005A6E0E" w:rsidP="005A6E0E">
            <w:pPr>
              <w:jc w:val="center"/>
              <w:rPr>
                <w:sz w:val="14"/>
                <w:szCs w:val="14"/>
              </w:rPr>
            </w:pPr>
            <w:r w:rsidRPr="005A6E0E">
              <w:rPr>
                <w:sz w:val="14"/>
                <w:szCs w:val="14"/>
              </w:rPr>
              <w:t>11.7</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A42CB84" w14:textId="77777777" w:rsidR="005A6E0E" w:rsidRPr="005A6E0E" w:rsidRDefault="005A6E0E" w:rsidP="005A6E0E">
            <w:pPr>
              <w:jc w:val="center"/>
              <w:rPr>
                <w:sz w:val="14"/>
                <w:szCs w:val="14"/>
              </w:rPr>
            </w:pPr>
            <w:r w:rsidRPr="005A6E0E">
              <w:rPr>
                <w:sz w:val="14"/>
                <w:szCs w:val="14"/>
              </w:rPr>
              <w:t>11.8</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F867CD1" w14:textId="77777777" w:rsidR="005A6E0E" w:rsidRPr="005A6E0E" w:rsidRDefault="005A6E0E" w:rsidP="005A6E0E">
            <w:pPr>
              <w:jc w:val="center"/>
              <w:rPr>
                <w:sz w:val="14"/>
                <w:szCs w:val="14"/>
              </w:rPr>
            </w:pPr>
            <w:r w:rsidRPr="005A6E0E">
              <w:rPr>
                <w:sz w:val="14"/>
                <w:szCs w:val="14"/>
              </w:rPr>
              <w:t>11.9</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56F2D0E" w14:textId="77777777" w:rsidR="005A6E0E" w:rsidRPr="005A6E0E" w:rsidRDefault="005A6E0E" w:rsidP="005A6E0E">
            <w:pPr>
              <w:jc w:val="center"/>
              <w:rPr>
                <w:sz w:val="14"/>
                <w:szCs w:val="14"/>
              </w:rPr>
            </w:pPr>
            <w:r w:rsidRPr="005A6E0E">
              <w:rPr>
                <w:sz w:val="14"/>
                <w:szCs w:val="14"/>
              </w:rPr>
              <w:t>11.10</w:t>
            </w:r>
          </w:p>
        </w:tc>
      </w:tr>
      <w:tr w:rsidR="005A6E0E" w:rsidRPr="005A6E0E" w14:paraId="69CDB379" w14:textId="77777777" w:rsidTr="00CD712F">
        <w:trPr>
          <w:trHeight w:val="210"/>
          <w:jc w:val="center"/>
        </w:trPr>
        <w:tc>
          <w:tcPr>
            <w:tcW w:w="3686" w:type="dxa"/>
            <w:gridSpan w:val="2"/>
            <w:tcBorders>
              <w:top w:val="single" w:sz="4" w:space="0" w:color="auto"/>
              <w:left w:val="single" w:sz="4" w:space="0" w:color="auto"/>
              <w:bottom w:val="single" w:sz="4" w:space="0" w:color="auto"/>
              <w:right w:val="single" w:sz="4" w:space="0" w:color="auto"/>
            </w:tcBorders>
            <w:noWrap/>
            <w:vAlign w:val="center"/>
            <w:hideMark/>
          </w:tcPr>
          <w:p w14:paraId="0C39E367" w14:textId="77777777" w:rsidR="005A6E0E" w:rsidRPr="005A6E0E" w:rsidRDefault="005A6E0E" w:rsidP="005A6E0E">
            <w:pPr>
              <w:jc w:val="center"/>
              <w:rPr>
                <w:sz w:val="14"/>
                <w:szCs w:val="14"/>
              </w:rPr>
            </w:pPr>
            <w:r w:rsidRPr="005A6E0E">
              <w:rPr>
                <w:sz w:val="14"/>
                <w:szCs w:val="14"/>
              </w:rPr>
              <w:t>Группа 1. Строительство, реконструкция или модернизация объектов в целях подключения потребителей:</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23D5A56F" w14:textId="77777777" w:rsidR="005A6E0E" w:rsidRPr="005A6E0E" w:rsidRDefault="005A6E0E" w:rsidP="005A6E0E">
            <w:pPr>
              <w:jc w:val="center"/>
              <w:rPr>
                <w:sz w:val="14"/>
                <w:szCs w:val="14"/>
              </w:rPr>
            </w:pPr>
            <w:r w:rsidRPr="005A6E0E">
              <w:rPr>
                <w:sz w:val="14"/>
                <w:szCs w:val="14"/>
              </w:rPr>
              <w:t>54558</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563863F2"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4C5F25D6"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93B644C" w14:textId="77777777" w:rsidR="005A6E0E" w:rsidRPr="005A6E0E" w:rsidRDefault="005A6E0E" w:rsidP="005A6E0E">
            <w:pPr>
              <w:jc w:val="center"/>
              <w:rPr>
                <w:sz w:val="14"/>
                <w:szCs w:val="14"/>
              </w:rPr>
            </w:pPr>
            <w:r w:rsidRPr="005A6E0E">
              <w:rPr>
                <w:sz w:val="14"/>
                <w:szCs w:val="14"/>
              </w:rPr>
              <w:t>2161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683A47A"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349D9AD"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3309758" w14:textId="77777777" w:rsidR="005A6E0E" w:rsidRPr="005A6E0E" w:rsidRDefault="005A6E0E" w:rsidP="005A6E0E">
            <w:pPr>
              <w:jc w:val="center"/>
              <w:rPr>
                <w:sz w:val="14"/>
                <w:szCs w:val="14"/>
              </w:rPr>
            </w:pPr>
            <w:r w:rsidRPr="005A6E0E">
              <w:rPr>
                <w:sz w:val="14"/>
                <w:szCs w:val="14"/>
              </w:rPr>
              <w:t>0</w:t>
            </w:r>
          </w:p>
        </w:tc>
        <w:tc>
          <w:tcPr>
            <w:tcW w:w="799" w:type="dxa"/>
            <w:tcBorders>
              <w:top w:val="single" w:sz="4" w:space="0" w:color="auto"/>
              <w:left w:val="single" w:sz="4" w:space="0" w:color="auto"/>
              <w:bottom w:val="single" w:sz="4" w:space="0" w:color="auto"/>
              <w:right w:val="single" w:sz="4" w:space="0" w:color="auto"/>
            </w:tcBorders>
            <w:noWrap/>
            <w:vAlign w:val="center"/>
            <w:hideMark/>
          </w:tcPr>
          <w:p w14:paraId="6A2AC81C" w14:textId="77777777" w:rsidR="005A6E0E" w:rsidRPr="005A6E0E" w:rsidRDefault="005A6E0E" w:rsidP="005A6E0E">
            <w:pPr>
              <w:jc w:val="center"/>
              <w:rPr>
                <w:sz w:val="14"/>
                <w:szCs w:val="14"/>
              </w:rPr>
            </w:pPr>
            <w:r w:rsidRPr="005A6E0E">
              <w:rPr>
                <w:sz w:val="14"/>
                <w:szCs w:val="14"/>
              </w:rPr>
              <w:t>0</w:t>
            </w:r>
          </w:p>
        </w:tc>
        <w:tc>
          <w:tcPr>
            <w:tcW w:w="618" w:type="dxa"/>
            <w:gridSpan w:val="2"/>
            <w:tcBorders>
              <w:top w:val="single" w:sz="4" w:space="0" w:color="auto"/>
              <w:left w:val="single" w:sz="4" w:space="0" w:color="auto"/>
              <w:bottom w:val="single" w:sz="4" w:space="0" w:color="auto"/>
              <w:right w:val="single" w:sz="4" w:space="0" w:color="auto"/>
            </w:tcBorders>
            <w:noWrap/>
            <w:vAlign w:val="center"/>
            <w:hideMark/>
          </w:tcPr>
          <w:p w14:paraId="064BBC68"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2879A48" w14:textId="77777777" w:rsidR="005A6E0E" w:rsidRPr="005A6E0E" w:rsidRDefault="005A6E0E" w:rsidP="005A6E0E">
            <w:pPr>
              <w:jc w:val="center"/>
              <w:rPr>
                <w:sz w:val="14"/>
                <w:szCs w:val="14"/>
              </w:rPr>
            </w:pPr>
            <w:r w:rsidRPr="005A6E0E">
              <w:rPr>
                <w:sz w:val="14"/>
                <w:szCs w:val="14"/>
              </w:rPr>
              <w:t>52397</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7366DFC"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E262E5F" w14:textId="77777777" w:rsidR="005A6E0E" w:rsidRPr="005A6E0E" w:rsidRDefault="005A6E0E" w:rsidP="005A6E0E">
            <w:pPr>
              <w:jc w:val="center"/>
              <w:rPr>
                <w:sz w:val="14"/>
                <w:szCs w:val="14"/>
              </w:rPr>
            </w:pPr>
            <w:r w:rsidRPr="005A6E0E">
              <w:rPr>
                <w:sz w:val="14"/>
                <w:szCs w:val="14"/>
              </w:rPr>
              <w:t>0</w:t>
            </w:r>
          </w:p>
        </w:tc>
      </w:tr>
      <w:tr w:rsidR="005A6E0E" w:rsidRPr="005A6E0E" w14:paraId="18CE42D4" w14:textId="77777777" w:rsidTr="00CD712F">
        <w:trPr>
          <w:trHeight w:val="420"/>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136B154E" w14:textId="77777777" w:rsidR="005A6E0E" w:rsidRPr="005A6E0E" w:rsidRDefault="005A6E0E" w:rsidP="005A6E0E">
            <w:pPr>
              <w:jc w:val="center"/>
              <w:rPr>
                <w:sz w:val="14"/>
                <w:szCs w:val="14"/>
              </w:rPr>
            </w:pPr>
            <w:r w:rsidRPr="005A6E0E">
              <w:rPr>
                <w:sz w:val="14"/>
                <w:szCs w:val="14"/>
              </w:rPr>
              <w:t>1.1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E1D1DD7" w14:textId="77777777" w:rsidR="005A6E0E" w:rsidRPr="005A6E0E" w:rsidRDefault="005A6E0E" w:rsidP="005A6E0E">
            <w:pPr>
              <w:jc w:val="center"/>
              <w:rPr>
                <w:sz w:val="14"/>
                <w:szCs w:val="14"/>
              </w:rPr>
            </w:pPr>
            <w:r w:rsidRPr="005A6E0E">
              <w:rPr>
                <w:sz w:val="14"/>
                <w:szCs w:val="14"/>
              </w:rPr>
              <w:t>Строительство новых тепловых сетей в целях подключения потребителей</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0E0E860B" w14:textId="77777777" w:rsidR="005A6E0E" w:rsidRPr="005A6E0E" w:rsidRDefault="005A6E0E" w:rsidP="005A6E0E">
            <w:pPr>
              <w:jc w:val="center"/>
              <w:rPr>
                <w:sz w:val="14"/>
                <w:szCs w:val="14"/>
              </w:rPr>
            </w:pPr>
            <w:r w:rsidRPr="005A6E0E">
              <w:rPr>
                <w:sz w:val="14"/>
                <w:szCs w:val="14"/>
              </w:rPr>
              <w:t>2161</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5E390BAB"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4D817763"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ACDE9C0" w14:textId="77777777" w:rsidR="005A6E0E" w:rsidRPr="005A6E0E" w:rsidRDefault="005A6E0E" w:rsidP="005A6E0E">
            <w:pPr>
              <w:jc w:val="center"/>
              <w:rPr>
                <w:sz w:val="14"/>
                <w:szCs w:val="14"/>
              </w:rPr>
            </w:pPr>
            <w:r w:rsidRPr="005A6E0E">
              <w:rPr>
                <w:sz w:val="14"/>
                <w:szCs w:val="14"/>
              </w:rPr>
              <w:t>2161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88D7451"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5B43425"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D415ECA" w14:textId="77777777" w:rsidR="005A6E0E" w:rsidRPr="005A6E0E" w:rsidRDefault="005A6E0E" w:rsidP="005A6E0E">
            <w:pPr>
              <w:jc w:val="center"/>
              <w:rPr>
                <w:sz w:val="14"/>
                <w:szCs w:val="14"/>
              </w:rPr>
            </w:pPr>
            <w:r w:rsidRPr="005A6E0E">
              <w:rPr>
                <w:sz w:val="14"/>
                <w:szCs w:val="14"/>
              </w:rPr>
              <w:t>0</w:t>
            </w:r>
          </w:p>
        </w:tc>
        <w:tc>
          <w:tcPr>
            <w:tcW w:w="823" w:type="dxa"/>
            <w:gridSpan w:val="2"/>
            <w:tcBorders>
              <w:top w:val="single" w:sz="4" w:space="0" w:color="auto"/>
              <w:left w:val="single" w:sz="4" w:space="0" w:color="auto"/>
              <w:bottom w:val="single" w:sz="4" w:space="0" w:color="auto"/>
              <w:right w:val="single" w:sz="4" w:space="0" w:color="auto"/>
            </w:tcBorders>
            <w:noWrap/>
            <w:vAlign w:val="center"/>
            <w:hideMark/>
          </w:tcPr>
          <w:p w14:paraId="6FDE1BDC" w14:textId="77777777" w:rsidR="005A6E0E" w:rsidRPr="005A6E0E" w:rsidRDefault="005A6E0E" w:rsidP="005A6E0E">
            <w:pPr>
              <w:jc w:val="center"/>
              <w:rPr>
                <w:sz w:val="14"/>
                <w:szCs w:val="14"/>
              </w:rPr>
            </w:pPr>
            <w:r w:rsidRPr="005A6E0E">
              <w:rPr>
                <w:sz w:val="14"/>
                <w:szCs w:val="14"/>
              </w:rPr>
              <w:t>0</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36DFB4C5"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F26A822" w14:textId="77777777" w:rsidR="005A6E0E" w:rsidRPr="005A6E0E" w:rsidRDefault="005A6E0E" w:rsidP="005A6E0E">
            <w:pPr>
              <w:jc w:val="center"/>
              <w:rPr>
                <w:sz w:val="14"/>
                <w:szCs w:val="14"/>
              </w:rPr>
            </w:pPr>
            <w:r w:rsidRPr="005A6E0E">
              <w:rPr>
                <w:sz w:val="14"/>
                <w:szCs w:val="14"/>
              </w:rPr>
              <w:t>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90CED87"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0013155" w14:textId="77777777" w:rsidR="005A6E0E" w:rsidRPr="005A6E0E" w:rsidRDefault="005A6E0E" w:rsidP="005A6E0E">
            <w:pPr>
              <w:jc w:val="center"/>
              <w:rPr>
                <w:sz w:val="14"/>
                <w:szCs w:val="14"/>
              </w:rPr>
            </w:pPr>
            <w:r w:rsidRPr="005A6E0E">
              <w:rPr>
                <w:sz w:val="14"/>
                <w:szCs w:val="14"/>
              </w:rPr>
              <w:t>0</w:t>
            </w:r>
          </w:p>
        </w:tc>
      </w:tr>
      <w:tr w:rsidR="005A6E0E" w:rsidRPr="005A6E0E" w14:paraId="17AA0BD5" w14:textId="77777777" w:rsidTr="00CD712F">
        <w:trPr>
          <w:trHeight w:val="401"/>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3BE6744A" w14:textId="77777777" w:rsidR="005A6E0E" w:rsidRPr="005A6E0E" w:rsidRDefault="005A6E0E" w:rsidP="005A6E0E">
            <w:pPr>
              <w:jc w:val="center"/>
              <w:rPr>
                <w:sz w:val="14"/>
                <w:szCs w:val="14"/>
              </w:rPr>
            </w:pPr>
            <w:r w:rsidRPr="005A6E0E">
              <w:rPr>
                <w:sz w:val="14"/>
                <w:szCs w:val="14"/>
              </w:rPr>
              <w:t>1.1.1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3081A58" w14:textId="77777777" w:rsidR="005A6E0E" w:rsidRPr="005A6E0E" w:rsidRDefault="005A6E0E" w:rsidP="005A6E0E">
            <w:pPr>
              <w:jc w:val="center"/>
              <w:rPr>
                <w:sz w:val="14"/>
                <w:szCs w:val="14"/>
              </w:rPr>
            </w:pPr>
            <w:r w:rsidRPr="005A6E0E">
              <w:rPr>
                <w:sz w:val="14"/>
                <w:szCs w:val="14"/>
              </w:rPr>
              <w:t>Проектирование и строительство тепловой сети d-50-250м (надземная прокладка)</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38E7652E" w14:textId="77777777" w:rsidR="005A6E0E" w:rsidRPr="005A6E0E" w:rsidRDefault="005A6E0E" w:rsidP="005A6E0E">
            <w:pPr>
              <w:jc w:val="center"/>
              <w:rPr>
                <w:sz w:val="14"/>
                <w:szCs w:val="14"/>
              </w:rPr>
            </w:pPr>
            <w:r w:rsidRPr="005A6E0E">
              <w:rPr>
                <w:sz w:val="14"/>
                <w:szCs w:val="14"/>
              </w:rPr>
              <w:t>2161</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20216CEE"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3D5CAA6C"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702C169" w14:textId="77777777" w:rsidR="005A6E0E" w:rsidRPr="005A6E0E" w:rsidRDefault="005A6E0E" w:rsidP="005A6E0E">
            <w:pPr>
              <w:jc w:val="center"/>
              <w:rPr>
                <w:sz w:val="14"/>
                <w:szCs w:val="14"/>
              </w:rPr>
            </w:pPr>
            <w:r w:rsidRPr="005A6E0E">
              <w:rPr>
                <w:sz w:val="14"/>
                <w:szCs w:val="14"/>
              </w:rPr>
              <w:t>2161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FC29A42"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7A4A9E5"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316A0D0" w14:textId="77777777" w:rsidR="005A6E0E" w:rsidRPr="005A6E0E" w:rsidRDefault="005A6E0E" w:rsidP="005A6E0E">
            <w:pPr>
              <w:jc w:val="center"/>
              <w:rPr>
                <w:sz w:val="14"/>
                <w:szCs w:val="14"/>
              </w:rPr>
            </w:pPr>
            <w:r w:rsidRPr="005A6E0E">
              <w:rPr>
                <w:sz w:val="14"/>
                <w:szCs w:val="14"/>
              </w:rPr>
              <w:t>0</w:t>
            </w:r>
          </w:p>
        </w:tc>
        <w:tc>
          <w:tcPr>
            <w:tcW w:w="823" w:type="dxa"/>
            <w:gridSpan w:val="2"/>
            <w:tcBorders>
              <w:top w:val="single" w:sz="4" w:space="0" w:color="auto"/>
              <w:left w:val="single" w:sz="4" w:space="0" w:color="auto"/>
              <w:bottom w:val="single" w:sz="4" w:space="0" w:color="auto"/>
              <w:right w:val="single" w:sz="4" w:space="0" w:color="auto"/>
            </w:tcBorders>
            <w:noWrap/>
            <w:vAlign w:val="center"/>
            <w:hideMark/>
          </w:tcPr>
          <w:p w14:paraId="7624379B" w14:textId="77777777" w:rsidR="005A6E0E" w:rsidRPr="005A6E0E" w:rsidRDefault="005A6E0E" w:rsidP="005A6E0E">
            <w:pPr>
              <w:jc w:val="center"/>
              <w:rPr>
                <w:sz w:val="14"/>
                <w:szCs w:val="14"/>
              </w:rPr>
            </w:pPr>
            <w:r w:rsidRPr="005A6E0E">
              <w:rPr>
                <w:sz w:val="14"/>
                <w:szCs w:val="14"/>
              </w:rPr>
              <w:t>0</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667632A9"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F827940" w14:textId="77777777" w:rsidR="005A6E0E" w:rsidRPr="005A6E0E" w:rsidRDefault="005A6E0E" w:rsidP="005A6E0E">
            <w:pPr>
              <w:jc w:val="center"/>
              <w:rPr>
                <w:sz w:val="14"/>
                <w:szCs w:val="14"/>
              </w:rPr>
            </w:pPr>
            <w:r w:rsidRPr="005A6E0E">
              <w:rPr>
                <w:sz w:val="14"/>
                <w:szCs w:val="14"/>
              </w:rPr>
              <w:t>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B726FC2"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0362158" w14:textId="77777777" w:rsidR="005A6E0E" w:rsidRPr="005A6E0E" w:rsidRDefault="005A6E0E" w:rsidP="005A6E0E">
            <w:pPr>
              <w:jc w:val="center"/>
              <w:rPr>
                <w:sz w:val="14"/>
                <w:szCs w:val="14"/>
              </w:rPr>
            </w:pPr>
            <w:r w:rsidRPr="005A6E0E">
              <w:rPr>
                <w:sz w:val="14"/>
                <w:szCs w:val="14"/>
              </w:rPr>
              <w:t>0</w:t>
            </w:r>
          </w:p>
        </w:tc>
      </w:tr>
      <w:tr w:rsidR="005A6E0E" w:rsidRPr="005A6E0E" w14:paraId="54798BDD" w14:textId="77777777" w:rsidTr="00CD712F">
        <w:trPr>
          <w:trHeight w:val="210"/>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71949C34" w14:textId="77777777" w:rsidR="005A6E0E" w:rsidRPr="005A6E0E" w:rsidRDefault="005A6E0E" w:rsidP="005A6E0E">
            <w:pPr>
              <w:jc w:val="center"/>
              <w:rPr>
                <w:sz w:val="14"/>
                <w:szCs w:val="14"/>
              </w:rPr>
            </w:pPr>
            <w:r w:rsidRPr="005A6E0E">
              <w:rPr>
                <w:sz w:val="14"/>
                <w:szCs w:val="14"/>
              </w:rPr>
              <w:t>1.2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D396F13" w14:textId="77777777" w:rsidR="005A6E0E" w:rsidRPr="005A6E0E" w:rsidRDefault="005A6E0E" w:rsidP="005A6E0E">
            <w:pPr>
              <w:jc w:val="center"/>
              <w:rPr>
                <w:sz w:val="14"/>
                <w:szCs w:val="14"/>
              </w:rPr>
            </w:pPr>
            <w:r w:rsidRPr="005A6E0E">
              <w:rPr>
                <w:sz w:val="14"/>
                <w:szCs w:val="14"/>
              </w:rPr>
              <w:t>Строительство иных объектов системы централизованного теплоснабжения, за исключением тепловых сетей, в целях подключения потребителей</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4F67133A" w14:textId="77777777" w:rsidR="005A6E0E" w:rsidRPr="005A6E0E" w:rsidRDefault="005A6E0E" w:rsidP="005A6E0E">
            <w:pPr>
              <w:jc w:val="center"/>
              <w:rPr>
                <w:sz w:val="14"/>
                <w:szCs w:val="14"/>
              </w:rPr>
            </w:pPr>
            <w:r w:rsidRPr="005A6E0E">
              <w:rPr>
                <w:sz w:val="14"/>
                <w:szCs w:val="14"/>
              </w:rPr>
              <w:t>52397</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4059847E"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453CA93E"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33596B3" w14:textId="77777777" w:rsidR="005A6E0E" w:rsidRPr="005A6E0E" w:rsidRDefault="005A6E0E" w:rsidP="005A6E0E">
            <w:pPr>
              <w:jc w:val="center"/>
              <w:rPr>
                <w:sz w:val="14"/>
                <w:szCs w:val="14"/>
              </w:rPr>
            </w:pPr>
            <w:r w:rsidRPr="005A6E0E">
              <w:rPr>
                <w:sz w:val="14"/>
                <w:szCs w:val="14"/>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9E32F6F"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B9FB06F"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8405695" w14:textId="77777777" w:rsidR="005A6E0E" w:rsidRPr="005A6E0E" w:rsidRDefault="005A6E0E" w:rsidP="005A6E0E">
            <w:pPr>
              <w:jc w:val="center"/>
              <w:rPr>
                <w:sz w:val="14"/>
                <w:szCs w:val="14"/>
              </w:rPr>
            </w:pPr>
            <w:r w:rsidRPr="005A6E0E">
              <w:rPr>
                <w:sz w:val="14"/>
                <w:szCs w:val="14"/>
              </w:rPr>
              <w:t>0</w:t>
            </w:r>
          </w:p>
        </w:tc>
        <w:tc>
          <w:tcPr>
            <w:tcW w:w="823" w:type="dxa"/>
            <w:gridSpan w:val="2"/>
            <w:tcBorders>
              <w:top w:val="single" w:sz="4" w:space="0" w:color="auto"/>
              <w:left w:val="single" w:sz="4" w:space="0" w:color="auto"/>
              <w:bottom w:val="single" w:sz="4" w:space="0" w:color="auto"/>
              <w:right w:val="single" w:sz="4" w:space="0" w:color="auto"/>
            </w:tcBorders>
            <w:noWrap/>
            <w:vAlign w:val="center"/>
            <w:hideMark/>
          </w:tcPr>
          <w:p w14:paraId="37467E2D" w14:textId="77777777" w:rsidR="005A6E0E" w:rsidRPr="005A6E0E" w:rsidRDefault="005A6E0E" w:rsidP="005A6E0E">
            <w:pPr>
              <w:jc w:val="center"/>
              <w:rPr>
                <w:sz w:val="14"/>
                <w:szCs w:val="14"/>
              </w:rPr>
            </w:pPr>
            <w:r w:rsidRPr="005A6E0E">
              <w:rPr>
                <w:sz w:val="14"/>
                <w:szCs w:val="14"/>
              </w:rPr>
              <w:t>0</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26635B57"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CB3EE06" w14:textId="77777777" w:rsidR="005A6E0E" w:rsidRPr="005A6E0E" w:rsidRDefault="005A6E0E" w:rsidP="005A6E0E">
            <w:pPr>
              <w:jc w:val="center"/>
              <w:rPr>
                <w:sz w:val="14"/>
                <w:szCs w:val="14"/>
              </w:rPr>
            </w:pPr>
            <w:r w:rsidRPr="005A6E0E">
              <w:rPr>
                <w:sz w:val="14"/>
                <w:szCs w:val="14"/>
              </w:rPr>
              <w:t>52397</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DBF38B8"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BEFAAD6" w14:textId="77777777" w:rsidR="005A6E0E" w:rsidRPr="005A6E0E" w:rsidRDefault="005A6E0E" w:rsidP="005A6E0E">
            <w:pPr>
              <w:jc w:val="center"/>
              <w:rPr>
                <w:sz w:val="14"/>
                <w:szCs w:val="14"/>
              </w:rPr>
            </w:pPr>
            <w:r w:rsidRPr="005A6E0E">
              <w:rPr>
                <w:sz w:val="14"/>
                <w:szCs w:val="14"/>
              </w:rPr>
              <w:t>0</w:t>
            </w:r>
          </w:p>
        </w:tc>
      </w:tr>
      <w:tr w:rsidR="005A6E0E" w:rsidRPr="005A6E0E" w14:paraId="1AB8F881" w14:textId="77777777" w:rsidTr="00CD712F">
        <w:trPr>
          <w:trHeight w:val="195"/>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55F778FF" w14:textId="77777777" w:rsidR="005A6E0E" w:rsidRPr="005A6E0E" w:rsidRDefault="005A6E0E" w:rsidP="005A6E0E">
            <w:pPr>
              <w:jc w:val="center"/>
              <w:rPr>
                <w:sz w:val="14"/>
                <w:szCs w:val="14"/>
              </w:rPr>
            </w:pPr>
            <w:r w:rsidRPr="005A6E0E">
              <w:rPr>
                <w:sz w:val="14"/>
                <w:szCs w:val="14"/>
              </w:rPr>
              <w:t>1.2.1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1E9B511" w14:textId="77777777" w:rsidR="005A6E0E" w:rsidRPr="005A6E0E" w:rsidRDefault="005A6E0E" w:rsidP="005A6E0E">
            <w:pPr>
              <w:jc w:val="center"/>
              <w:rPr>
                <w:sz w:val="14"/>
                <w:szCs w:val="14"/>
              </w:rPr>
            </w:pPr>
            <w:r w:rsidRPr="005A6E0E">
              <w:rPr>
                <w:sz w:val="14"/>
                <w:szCs w:val="14"/>
              </w:rPr>
              <w:t>Монтаж котельной Терморобот ТР-300</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4DD40C44" w14:textId="77777777" w:rsidR="005A6E0E" w:rsidRPr="005A6E0E" w:rsidRDefault="005A6E0E" w:rsidP="005A6E0E">
            <w:pPr>
              <w:jc w:val="center"/>
              <w:rPr>
                <w:sz w:val="14"/>
                <w:szCs w:val="14"/>
              </w:rPr>
            </w:pPr>
            <w:r w:rsidRPr="005A6E0E">
              <w:rPr>
                <w:sz w:val="14"/>
                <w:szCs w:val="14"/>
              </w:rPr>
              <w:t>4076</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5AE7644B"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79FF780B"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8AD464A" w14:textId="77777777" w:rsidR="005A6E0E" w:rsidRPr="005A6E0E" w:rsidRDefault="005A6E0E" w:rsidP="005A6E0E">
            <w:pPr>
              <w:jc w:val="center"/>
              <w:rPr>
                <w:sz w:val="14"/>
                <w:szCs w:val="14"/>
              </w:rPr>
            </w:pPr>
            <w:r w:rsidRPr="005A6E0E">
              <w:rPr>
                <w:sz w:val="14"/>
                <w:szCs w:val="14"/>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A6E6E4F"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98A95FB"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4A88A62" w14:textId="77777777" w:rsidR="005A6E0E" w:rsidRPr="005A6E0E" w:rsidRDefault="005A6E0E" w:rsidP="005A6E0E">
            <w:pPr>
              <w:jc w:val="center"/>
              <w:rPr>
                <w:sz w:val="14"/>
                <w:szCs w:val="14"/>
              </w:rPr>
            </w:pPr>
            <w:r w:rsidRPr="005A6E0E">
              <w:rPr>
                <w:sz w:val="14"/>
                <w:szCs w:val="14"/>
              </w:rPr>
              <w:t>0</w:t>
            </w:r>
          </w:p>
        </w:tc>
        <w:tc>
          <w:tcPr>
            <w:tcW w:w="823" w:type="dxa"/>
            <w:gridSpan w:val="2"/>
            <w:tcBorders>
              <w:top w:val="single" w:sz="4" w:space="0" w:color="auto"/>
              <w:left w:val="single" w:sz="4" w:space="0" w:color="auto"/>
              <w:bottom w:val="single" w:sz="4" w:space="0" w:color="auto"/>
              <w:right w:val="single" w:sz="4" w:space="0" w:color="auto"/>
            </w:tcBorders>
            <w:noWrap/>
            <w:vAlign w:val="center"/>
            <w:hideMark/>
          </w:tcPr>
          <w:p w14:paraId="30D1C764" w14:textId="77777777" w:rsidR="005A6E0E" w:rsidRPr="005A6E0E" w:rsidRDefault="005A6E0E" w:rsidP="005A6E0E">
            <w:pPr>
              <w:jc w:val="center"/>
              <w:rPr>
                <w:sz w:val="14"/>
                <w:szCs w:val="14"/>
              </w:rPr>
            </w:pPr>
            <w:r w:rsidRPr="005A6E0E">
              <w:rPr>
                <w:sz w:val="14"/>
                <w:szCs w:val="14"/>
              </w:rPr>
              <w:t>0</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7ADB0F7B"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0EDDED0" w14:textId="77777777" w:rsidR="005A6E0E" w:rsidRPr="005A6E0E" w:rsidRDefault="005A6E0E" w:rsidP="005A6E0E">
            <w:pPr>
              <w:jc w:val="center"/>
              <w:rPr>
                <w:sz w:val="14"/>
                <w:szCs w:val="14"/>
              </w:rPr>
            </w:pPr>
            <w:r w:rsidRPr="005A6E0E">
              <w:rPr>
                <w:sz w:val="14"/>
                <w:szCs w:val="14"/>
              </w:rPr>
              <w:t>4076</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089B898"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E7B4954" w14:textId="77777777" w:rsidR="005A6E0E" w:rsidRPr="005A6E0E" w:rsidRDefault="005A6E0E" w:rsidP="005A6E0E">
            <w:pPr>
              <w:jc w:val="center"/>
              <w:rPr>
                <w:sz w:val="14"/>
                <w:szCs w:val="14"/>
              </w:rPr>
            </w:pPr>
            <w:r w:rsidRPr="005A6E0E">
              <w:rPr>
                <w:sz w:val="14"/>
                <w:szCs w:val="14"/>
              </w:rPr>
              <w:t>0</w:t>
            </w:r>
          </w:p>
        </w:tc>
      </w:tr>
      <w:tr w:rsidR="005A6E0E" w:rsidRPr="005A6E0E" w14:paraId="290D01E4" w14:textId="77777777" w:rsidTr="00CD712F">
        <w:trPr>
          <w:trHeight w:val="195"/>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45223BC3" w14:textId="77777777" w:rsidR="005A6E0E" w:rsidRPr="005A6E0E" w:rsidRDefault="005A6E0E" w:rsidP="005A6E0E">
            <w:pPr>
              <w:jc w:val="center"/>
              <w:rPr>
                <w:sz w:val="14"/>
                <w:szCs w:val="14"/>
              </w:rPr>
            </w:pPr>
            <w:r w:rsidRPr="005A6E0E">
              <w:rPr>
                <w:sz w:val="14"/>
                <w:szCs w:val="14"/>
              </w:rPr>
              <w:t>1.2.2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D5B8BF2" w14:textId="77777777" w:rsidR="005A6E0E" w:rsidRPr="005A6E0E" w:rsidRDefault="005A6E0E" w:rsidP="005A6E0E">
            <w:pPr>
              <w:jc w:val="center"/>
              <w:rPr>
                <w:sz w:val="14"/>
                <w:szCs w:val="14"/>
              </w:rPr>
            </w:pPr>
            <w:r w:rsidRPr="005A6E0E">
              <w:rPr>
                <w:sz w:val="14"/>
                <w:szCs w:val="14"/>
              </w:rPr>
              <w:t>Монтаж котельной Терморобот ТР-300</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4C14902A" w14:textId="77777777" w:rsidR="005A6E0E" w:rsidRPr="005A6E0E" w:rsidRDefault="005A6E0E" w:rsidP="005A6E0E">
            <w:pPr>
              <w:jc w:val="center"/>
              <w:rPr>
                <w:sz w:val="14"/>
                <w:szCs w:val="14"/>
              </w:rPr>
            </w:pPr>
            <w:r w:rsidRPr="005A6E0E">
              <w:rPr>
                <w:sz w:val="14"/>
                <w:szCs w:val="14"/>
              </w:rPr>
              <w:t>3381</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4BEB7F83"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24879FC8"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209714F" w14:textId="77777777" w:rsidR="005A6E0E" w:rsidRPr="005A6E0E" w:rsidRDefault="005A6E0E" w:rsidP="005A6E0E">
            <w:pPr>
              <w:jc w:val="center"/>
              <w:rPr>
                <w:sz w:val="14"/>
                <w:szCs w:val="14"/>
              </w:rPr>
            </w:pPr>
            <w:r w:rsidRPr="005A6E0E">
              <w:rPr>
                <w:sz w:val="14"/>
                <w:szCs w:val="14"/>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F4C9946"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8A0E766"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FDA2426" w14:textId="77777777" w:rsidR="005A6E0E" w:rsidRPr="005A6E0E" w:rsidRDefault="005A6E0E" w:rsidP="005A6E0E">
            <w:pPr>
              <w:jc w:val="center"/>
              <w:rPr>
                <w:sz w:val="14"/>
                <w:szCs w:val="14"/>
              </w:rPr>
            </w:pPr>
            <w:r w:rsidRPr="005A6E0E">
              <w:rPr>
                <w:sz w:val="14"/>
                <w:szCs w:val="14"/>
              </w:rPr>
              <w:t>0</w:t>
            </w:r>
          </w:p>
        </w:tc>
        <w:tc>
          <w:tcPr>
            <w:tcW w:w="823" w:type="dxa"/>
            <w:gridSpan w:val="2"/>
            <w:tcBorders>
              <w:top w:val="single" w:sz="4" w:space="0" w:color="auto"/>
              <w:left w:val="single" w:sz="4" w:space="0" w:color="auto"/>
              <w:bottom w:val="single" w:sz="4" w:space="0" w:color="auto"/>
              <w:right w:val="single" w:sz="4" w:space="0" w:color="auto"/>
            </w:tcBorders>
            <w:noWrap/>
            <w:vAlign w:val="center"/>
            <w:hideMark/>
          </w:tcPr>
          <w:p w14:paraId="7EA99573" w14:textId="77777777" w:rsidR="005A6E0E" w:rsidRPr="005A6E0E" w:rsidRDefault="005A6E0E" w:rsidP="005A6E0E">
            <w:pPr>
              <w:jc w:val="center"/>
              <w:rPr>
                <w:sz w:val="14"/>
                <w:szCs w:val="14"/>
              </w:rPr>
            </w:pPr>
            <w:r w:rsidRPr="005A6E0E">
              <w:rPr>
                <w:sz w:val="14"/>
                <w:szCs w:val="14"/>
              </w:rPr>
              <w:t>0</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4AD76034"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3927572" w14:textId="77777777" w:rsidR="005A6E0E" w:rsidRPr="005A6E0E" w:rsidRDefault="005A6E0E" w:rsidP="005A6E0E">
            <w:pPr>
              <w:jc w:val="center"/>
              <w:rPr>
                <w:sz w:val="14"/>
                <w:szCs w:val="14"/>
              </w:rPr>
            </w:pPr>
            <w:r w:rsidRPr="005A6E0E">
              <w:rPr>
                <w:sz w:val="14"/>
                <w:szCs w:val="14"/>
              </w:rPr>
              <w:t>3381</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4B065FC"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E457100" w14:textId="77777777" w:rsidR="005A6E0E" w:rsidRPr="005A6E0E" w:rsidRDefault="005A6E0E" w:rsidP="005A6E0E">
            <w:pPr>
              <w:jc w:val="center"/>
              <w:rPr>
                <w:sz w:val="14"/>
                <w:szCs w:val="14"/>
              </w:rPr>
            </w:pPr>
            <w:r w:rsidRPr="005A6E0E">
              <w:rPr>
                <w:sz w:val="14"/>
                <w:szCs w:val="14"/>
              </w:rPr>
              <w:t>0</w:t>
            </w:r>
          </w:p>
        </w:tc>
      </w:tr>
      <w:tr w:rsidR="005A6E0E" w:rsidRPr="005A6E0E" w14:paraId="484F0F9C" w14:textId="77777777" w:rsidTr="00CD712F">
        <w:trPr>
          <w:trHeight w:val="195"/>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730E4916" w14:textId="77777777" w:rsidR="005A6E0E" w:rsidRPr="005A6E0E" w:rsidRDefault="005A6E0E" w:rsidP="005A6E0E">
            <w:pPr>
              <w:jc w:val="center"/>
              <w:rPr>
                <w:sz w:val="14"/>
                <w:szCs w:val="14"/>
              </w:rPr>
            </w:pPr>
            <w:r w:rsidRPr="005A6E0E">
              <w:rPr>
                <w:sz w:val="14"/>
                <w:szCs w:val="14"/>
              </w:rPr>
              <w:t>1.2.3</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616D937" w14:textId="77777777" w:rsidR="005A6E0E" w:rsidRPr="005A6E0E" w:rsidRDefault="005A6E0E" w:rsidP="005A6E0E">
            <w:pPr>
              <w:jc w:val="center"/>
              <w:rPr>
                <w:sz w:val="14"/>
                <w:szCs w:val="14"/>
              </w:rPr>
            </w:pPr>
            <w:r w:rsidRPr="005A6E0E">
              <w:rPr>
                <w:sz w:val="14"/>
                <w:szCs w:val="14"/>
              </w:rPr>
              <w:t>Монтаж котельной Терморобот ТР-200</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3597CF26" w14:textId="77777777" w:rsidR="005A6E0E" w:rsidRPr="005A6E0E" w:rsidRDefault="005A6E0E" w:rsidP="005A6E0E">
            <w:pPr>
              <w:jc w:val="center"/>
              <w:rPr>
                <w:sz w:val="14"/>
                <w:szCs w:val="14"/>
              </w:rPr>
            </w:pPr>
            <w:r w:rsidRPr="005A6E0E">
              <w:rPr>
                <w:sz w:val="14"/>
                <w:szCs w:val="14"/>
              </w:rPr>
              <w:t>4158</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1BF2B92D"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49B6BB0E"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232DB69" w14:textId="77777777" w:rsidR="005A6E0E" w:rsidRPr="005A6E0E" w:rsidRDefault="005A6E0E" w:rsidP="005A6E0E">
            <w:pPr>
              <w:jc w:val="center"/>
              <w:rPr>
                <w:sz w:val="14"/>
                <w:szCs w:val="14"/>
              </w:rPr>
            </w:pPr>
            <w:r w:rsidRPr="005A6E0E">
              <w:rPr>
                <w:sz w:val="14"/>
                <w:szCs w:val="14"/>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417FE05"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778EC78"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514A2AA" w14:textId="77777777" w:rsidR="005A6E0E" w:rsidRPr="005A6E0E" w:rsidRDefault="005A6E0E" w:rsidP="005A6E0E">
            <w:pPr>
              <w:jc w:val="center"/>
              <w:rPr>
                <w:sz w:val="14"/>
                <w:szCs w:val="14"/>
              </w:rPr>
            </w:pPr>
            <w:r w:rsidRPr="005A6E0E">
              <w:rPr>
                <w:sz w:val="14"/>
                <w:szCs w:val="14"/>
              </w:rPr>
              <w:t>0</w:t>
            </w:r>
          </w:p>
        </w:tc>
        <w:tc>
          <w:tcPr>
            <w:tcW w:w="823" w:type="dxa"/>
            <w:gridSpan w:val="2"/>
            <w:tcBorders>
              <w:top w:val="single" w:sz="4" w:space="0" w:color="auto"/>
              <w:left w:val="single" w:sz="4" w:space="0" w:color="auto"/>
              <w:bottom w:val="single" w:sz="4" w:space="0" w:color="auto"/>
              <w:right w:val="single" w:sz="4" w:space="0" w:color="auto"/>
            </w:tcBorders>
            <w:noWrap/>
            <w:vAlign w:val="center"/>
            <w:hideMark/>
          </w:tcPr>
          <w:p w14:paraId="13B14341" w14:textId="77777777" w:rsidR="005A6E0E" w:rsidRPr="005A6E0E" w:rsidRDefault="005A6E0E" w:rsidP="005A6E0E">
            <w:pPr>
              <w:jc w:val="center"/>
              <w:rPr>
                <w:sz w:val="14"/>
                <w:szCs w:val="14"/>
              </w:rPr>
            </w:pPr>
            <w:r w:rsidRPr="005A6E0E">
              <w:rPr>
                <w:sz w:val="14"/>
                <w:szCs w:val="14"/>
              </w:rPr>
              <w:t>0</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126DD2E2"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A3FD968" w14:textId="77777777" w:rsidR="005A6E0E" w:rsidRPr="005A6E0E" w:rsidRDefault="005A6E0E" w:rsidP="005A6E0E">
            <w:pPr>
              <w:jc w:val="center"/>
              <w:rPr>
                <w:sz w:val="14"/>
                <w:szCs w:val="14"/>
              </w:rPr>
            </w:pPr>
            <w:r w:rsidRPr="005A6E0E">
              <w:rPr>
                <w:sz w:val="14"/>
                <w:szCs w:val="14"/>
              </w:rPr>
              <w:t>4158</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E843231"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086393F" w14:textId="77777777" w:rsidR="005A6E0E" w:rsidRPr="005A6E0E" w:rsidRDefault="005A6E0E" w:rsidP="005A6E0E">
            <w:pPr>
              <w:jc w:val="center"/>
              <w:rPr>
                <w:sz w:val="14"/>
                <w:szCs w:val="14"/>
              </w:rPr>
            </w:pPr>
            <w:r w:rsidRPr="005A6E0E">
              <w:rPr>
                <w:sz w:val="14"/>
                <w:szCs w:val="14"/>
              </w:rPr>
              <w:t>0</w:t>
            </w:r>
          </w:p>
        </w:tc>
      </w:tr>
      <w:tr w:rsidR="005A6E0E" w:rsidRPr="005A6E0E" w14:paraId="701E1616" w14:textId="77777777" w:rsidTr="00CD712F">
        <w:trPr>
          <w:trHeight w:val="195"/>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1C16B8D4" w14:textId="77777777" w:rsidR="005A6E0E" w:rsidRPr="005A6E0E" w:rsidRDefault="005A6E0E" w:rsidP="005A6E0E">
            <w:pPr>
              <w:jc w:val="center"/>
              <w:rPr>
                <w:sz w:val="14"/>
                <w:szCs w:val="14"/>
              </w:rPr>
            </w:pPr>
            <w:r w:rsidRPr="005A6E0E">
              <w:rPr>
                <w:sz w:val="14"/>
                <w:szCs w:val="14"/>
              </w:rPr>
              <w:t>1.2.4</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EBD58BC" w14:textId="77777777" w:rsidR="005A6E0E" w:rsidRPr="005A6E0E" w:rsidRDefault="005A6E0E" w:rsidP="005A6E0E">
            <w:pPr>
              <w:jc w:val="center"/>
              <w:rPr>
                <w:sz w:val="14"/>
                <w:szCs w:val="14"/>
              </w:rPr>
            </w:pPr>
            <w:r w:rsidRPr="005A6E0E">
              <w:rPr>
                <w:sz w:val="14"/>
                <w:szCs w:val="14"/>
              </w:rPr>
              <w:t>Монтаж котельной Терморобот 2х60</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3101F538" w14:textId="77777777" w:rsidR="005A6E0E" w:rsidRPr="005A6E0E" w:rsidRDefault="005A6E0E" w:rsidP="005A6E0E">
            <w:pPr>
              <w:jc w:val="center"/>
              <w:rPr>
                <w:sz w:val="14"/>
                <w:szCs w:val="14"/>
              </w:rPr>
            </w:pPr>
            <w:r w:rsidRPr="005A6E0E">
              <w:rPr>
                <w:sz w:val="14"/>
                <w:szCs w:val="14"/>
              </w:rPr>
              <w:t>6419</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332945C7"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5166B45D"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C224227" w14:textId="77777777" w:rsidR="005A6E0E" w:rsidRPr="005A6E0E" w:rsidRDefault="005A6E0E" w:rsidP="005A6E0E">
            <w:pPr>
              <w:jc w:val="center"/>
              <w:rPr>
                <w:sz w:val="14"/>
                <w:szCs w:val="14"/>
              </w:rPr>
            </w:pPr>
            <w:r w:rsidRPr="005A6E0E">
              <w:rPr>
                <w:sz w:val="14"/>
                <w:szCs w:val="14"/>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950C15C"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A16D58B"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90AF75C" w14:textId="77777777" w:rsidR="005A6E0E" w:rsidRPr="005A6E0E" w:rsidRDefault="005A6E0E" w:rsidP="005A6E0E">
            <w:pPr>
              <w:jc w:val="center"/>
              <w:rPr>
                <w:sz w:val="14"/>
                <w:szCs w:val="14"/>
              </w:rPr>
            </w:pPr>
            <w:r w:rsidRPr="005A6E0E">
              <w:rPr>
                <w:sz w:val="14"/>
                <w:szCs w:val="14"/>
              </w:rPr>
              <w:t>0</w:t>
            </w:r>
          </w:p>
        </w:tc>
        <w:tc>
          <w:tcPr>
            <w:tcW w:w="823" w:type="dxa"/>
            <w:gridSpan w:val="2"/>
            <w:tcBorders>
              <w:top w:val="single" w:sz="4" w:space="0" w:color="auto"/>
              <w:left w:val="single" w:sz="4" w:space="0" w:color="auto"/>
              <w:bottom w:val="single" w:sz="4" w:space="0" w:color="auto"/>
              <w:right w:val="single" w:sz="4" w:space="0" w:color="auto"/>
            </w:tcBorders>
            <w:noWrap/>
            <w:vAlign w:val="center"/>
            <w:hideMark/>
          </w:tcPr>
          <w:p w14:paraId="44C0514C" w14:textId="77777777" w:rsidR="005A6E0E" w:rsidRPr="005A6E0E" w:rsidRDefault="005A6E0E" w:rsidP="005A6E0E">
            <w:pPr>
              <w:jc w:val="center"/>
              <w:rPr>
                <w:sz w:val="14"/>
                <w:szCs w:val="14"/>
              </w:rPr>
            </w:pPr>
            <w:r w:rsidRPr="005A6E0E">
              <w:rPr>
                <w:sz w:val="14"/>
                <w:szCs w:val="14"/>
              </w:rPr>
              <w:t>0</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20FBB863"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3DD7764" w14:textId="77777777" w:rsidR="005A6E0E" w:rsidRPr="005A6E0E" w:rsidRDefault="005A6E0E" w:rsidP="005A6E0E">
            <w:pPr>
              <w:jc w:val="center"/>
              <w:rPr>
                <w:sz w:val="14"/>
                <w:szCs w:val="14"/>
              </w:rPr>
            </w:pPr>
            <w:r w:rsidRPr="005A6E0E">
              <w:rPr>
                <w:sz w:val="14"/>
                <w:szCs w:val="14"/>
              </w:rPr>
              <w:t>6419</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23A37D5"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E7CADA2" w14:textId="77777777" w:rsidR="005A6E0E" w:rsidRPr="005A6E0E" w:rsidRDefault="005A6E0E" w:rsidP="005A6E0E">
            <w:pPr>
              <w:jc w:val="center"/>
              <w:rPr>
                <w:sz w:val="14"/>
                <w:szCs w:val="14"/>
              </w:rPr>
            </w:pPr>
            <w:r w:rsidRPr="005A6E0E">
              <w:rPr>
                <w:sz w:val="14"/>
                <w:szCs w:val="14"/>
              </w:rPr>
              <w:t>0</w:t>
            </w:r>
          </w:p>
        </w:tc>
      </w:tr>
      <w:tr w:rsidR="005A6E0E" w:rsidRPr="005A6E0E" w14:paraId="021577FF" w14:textId="77777777" w:rsidTr="00CD712F">
        <w:trPr>
          <w:trHeight w:val="195"/>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4D423BF5" w14:textId="77777777" w:rsidR="005A6E0E" w:rsidRPr="005A6E0E" w:rsidRDefault="005A6E0E" w:rsidP="005A6E0E">
            <w:pPr>
              <w:jc w:val="center"/>
              <w:rPr>
                <w:sz w:val="14"/>
                <w:szCs w:val="14"/>
              </w:rPr>
            </w:pPr>
            <w:r w:rsidRPr="005A6E0E">
              <w:rPr>
                <w:sz w:val="14"/>
                <w:szCs w:val="14"/>
              </w:rPr>
              <w:t>1.2.5</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1030A7D" w14:textId="77777777" w:rsidR="005A6E0E" w:rsidRPr="005A6E0E" w:rsidRDefault="005A6E0E" w:rsidP="005A6E0E">
            <w:pPr>
              <w:jc w:val="center"/>
              <w:rPr>
                <w:sz w:val="14"/>
                <w:szCs w:val="14"/>
              </w:rPr>
            </w:pPr>
            <w:r w:rsidRPr="005A6E0E">
              <w:rPr>
                <w:sz w:val="14"/>
                <w:szCs w:val="14"/>
              </w:rPr>
              <w:t>Монтаж котельной Терморобот ТР-300</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6CB600C6" w14:textId="77777777" w:rsidR="005A6E0E" w:rsidRPr="005A6E0E" w:rsidRDefault="005A6E0E" w:rsidP="005A6E0E">
            <w:pPr>
              <w:jc w:val="center"/>
              <w:rPr>
                <w:sz w:val="14"/>
                <w:szCs w:val="14"/>
              </w:rPr>
            </w:pPr>
            <w:r w:rsidRPr="005A6E0E">
              <w:rPr>
                <w:sz w:val="14"/>
                <w:szCs w:val="14"/>
              </w:rPr>
              <w:t>3900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1D48A1F2"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0679833B"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EAC1864" w14:textId="77777777" w:rsidR="005A6E0E" w:rsidRPr="005A6E0E" w:rsidRDefault="005A6E0E" w:rsidP="005A6E0E">
            <w:pPr>
              <w:jc w:val="center"/>
              <w:rPr>
                <w:sz w:val="14"/>
                <w:szCs w:val="14"/>
              </w:rPr>
            </w:pPr>
            <w:r w:rsidRPr="005A6E0E">
              <w:rPr>
                <w:sz w:val="14"/>
                <w:szCs w:val="14"/>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B30A9BE"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4ECA9C8"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63A0346" w14:textId="77777777" w:rsidR="005A6E0E" w:rsidRPr="005A6E0E" w:rsidRDefault="005A6E0E" w:rsidP="005A6E0E">
            <w:pPr>
              <w:jc w:val="center"/>
              <w:rPr>
                <w:sz w:val="14"/>
                <w:szCs w:val="14"/>
              </w:rPr>
            </w:pPr>
            <w:r w:rsidRPr="005A6E0E">
              <w:rPr>
                <w:sz w:val="14"/>
                <w:szCs w:val="14"/>
              </w:rPr>
              <w:t>0</w:t>
            </w:r>
          </w:p>
        </w:tc>
        <w:tc>
          <w:tcPr>
            <w:tcW w:w="823" w:type="dxa"/>
            <w:gridSpan w:val="2"/>
            <w:tcBorders>
              <w:top w:val="single" w:sz="4" w:space="0" w:color="auto"/>
              <w:left w:val="single" w:sz="4" w:space="0" w:color="auto"/>
              <w:bottom w:val="single" w:sz="4" w:space="0" w:color="auto"/>
              <w:right w:val="single" w:sz="4" w:space="0" w:color="auto"/>
            </w:tcBorders>
            <w:noWrap/>
            <w:vAlign w:val="center"/>
            <w:hideMark/>
          </w:tcPr>
          <w:p w14:paraId="7A9C4EF2" w14:textId="77777777" w:rsidR="005A6E0E" w:rsidRPr="005A6E0E" w:rsidRDefault="005A6E0E" w:rsidP="005A6E0E">
            <w:pPr>
              <w:jc w:val="center"/>
              <w:rPr>
                <w:sz w:val="14"/>
                <w:szCs w:val="14"/>
              </w:rPr>
            </w:pPr>
            <w:r w:rsidRPr="005A6E0E">
              <w:rPr>
                <w:sz w:val="14"/>
                <w:szCs w:val="14"/>
              </w:rPr>
              <w:t>0</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598D94CC"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7922BC1" w14:textId="77777777" w:rsidR="005A6E0E" w:rsidRPr="005A6E0E" w:rsidRDefault="005A6E0E" w:rsidP="005A6E0E">
            <w:pPr>
              <w:jc w:val="center"/>
              <w:rPr>
                <w:sz w:val="14"/>
                <w:szCs w:val="14"/>
              </w:rPr>
            </w:pPr>
            <w:r w:rsidRPr="005A6E0E">
              <w:rPr>
                <w:sz w:val="14"/>
                <w:szCs w:val="14"/>
              </w:rPr>
              <w:t>3900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DA55631"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AE86FCA" w14:textId="77777777" w:rsidR="005A6E0E" w:rsidRPr="005A6E0E" w:rsidRDefault="005A6E0E" w:rsidP="005A6E0E">
            <w:pPr>
              <w:jc w:val="center"/>
              <w:rPr>
                <w:sz w:val="14"/>
                <w:szCs w:val="14"/>
              </w:rPr>
            </w:pPr>
            <w:r w:rsidRPr="005A6E0E">
              <w:rPr>
                <w:sz w:val="14"/>
                <w:szCs w:val="14"/>
              </w:rPr>
              <w:t>0</w:t>
            </w:r>
          </w:p>
        </w:tc>
      </w:tr>
      <w:tr w:rsidR="005A6E0E" w:rsidRPr="005A6E0E" w14:paraId="33AA2B5B" w14:textId="77777777" w:rsidTr="00CD712F">
        <w:trPr>
          <w:trHeight w:val="195"/>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0CA91C6D" w14:textId="77777777" w:rsidR="005A6E0E" w:rsidRPr="005A6E0E" w:rsidRDefault="005A6E0E" w:rsidP="005A6E0E">
            <w:pPr>
              <w:jc w:val="center"/>
              <w:rPr>
                <w:sz w:val="14"/>
                <w:szCs w:val="14"/>
              </w:rPr>
            </w:pPr>
            <w:r w:rsidRPr="005A6E0E">
              <w:rPr>
                <w:sz w:val="14"/>
                <w:szCs w:val="14"/>
              </w:rPr>
              <w:t>1.2.6</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EB42A36" w14:textId="77777777" w:rsidR="005A6E0E" w:rsidRPr="005A6E0E" w:rsidRDefault="005A6E0E" w:rsidP="005A6E0E">
            <w:pPr>
              <w:jc w:val="center"/>
              <w:rPr>
                <w:sz w:val="14"/>
                <w:szCs w:val="14"/>
              </w:rPr>
            </w:pPr>
            <w:r w:rsidRPr="005A6E0E">
              <w:rPr>
                <w:sz w:val="14"/>
                <w:szCs w:val="14"/>
              </w:rPr>
              <w:t>Монтаж котельной Терморобот ТР-200</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70C43551" w14:textId="77777777" w:rsidR="005A6E0E" w:rsidRPr="005A6E0E" w:rsidRDefault="005A6E0E" w:rsidP="005A6E0E">
            <w:pPr>
              <w:jc w:val="center"/>
              <w:rPr>
                <w:sz w:val="14"/>
                <w:szCs w:val="14"/>
              </w:rPr>
            </w:pPr>
            <w:r w:rsidRPr="005A6E0E">
              <w:rPr>
                <w:sz w:val="14"/>
                <w:szCs w:val="14"/>
              </w:rPr>
              <w:t>5839</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323E61EF"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1E3FCAE5"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0576818" w14:textId="77777777" w:rsidR="005A6E0E" w:rsidRPr="005A6E0E" w:rsidRDefault="005A6E0E" w:rsidP="005A6E0E">
            <w:pPr>
              <w:jc w:val="center"/>
              <w:rPr>
                <w:sz w:val="14"/>
                <w:szCs w:val="14"/>
              </w:rPr>
            </w:pPr>
            <w:r w:rsidRPr="005A6E0E">
              <w:rPr>
                <w:sz w:val="14"/>
                <w:szCs w:val="14"/>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4411D57"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10F440F"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1B2C8CB" w14:textId="77777777" w:rsidR="005A6E0E" w:rsidRPr="005A6E0E" w:rsidRDefault="005A6E0E" w:rsidP="005A6E0E">
            <w:pPr>
              <w:jc w:val="center"/>
              <w:rPr>
                <w:sz w:val="14"/>
                <w:szCs w:val="14"/>
              </w:rPr>
            </w:pPr>
            <w:r w:rsidRPr="005A6E0E">
              <w:rPr>
                <w:sz w:val="14"/>
                <w:szCs w:val="14"/>
              </w:rPr>
              <w:t>0</w:t>
            </w:r>
          </w:p>
        </w:tc>
        <w:tc>
          <w:tcPr>
            <w:tcW w:w="823" w:type="dxa"/>
            <w:gridSpan w:val="2"/>
            <w:tcBorders>
              <w:top w:val="single" w:sz="4" w:space="0" w:color="auto"/>
              <w:left w:val="single" w:sz="4" w:space="0" w:color="auto"/>
              <w:bottom w:val="single" w:sz="4" w:space="0" w:color="auto"/>
              <w:right w:val="single" w:sz="4" w:space="0" w:color="auto"/>
            </w:tcBorders>
            <w:noWrap/>
            <w:vAlign w:val="center"/>
            <w:hideMark/>
          </w:tcPr>
          <w:p w14:paraId="52CDE950" w14:textId="77777777" w:rsidR="005A6E0E" w:rsidRPr="005A6E0E" w:rsidRDefault="005A6E0E" w:rsidP="005A6E0E">
            <w:pPr>
              <w:jc w:val="center"/>
              <w:rPr>
                <w:sz w:val="14"/>
                <w:szCs w:val="14"/>
              </w:rPr>
            </w:pPr>
            <w:r w:rsidRPr="005A6E0E">
              <w:rPr>
                <w:sz w:val="14"/>
                <w:szCs w:val="14"/>
              </w:rPr>
              <w:t>0</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407C8C89"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52841E2" w14:textId="77777777" w:rsidR="005A6E0E" w:rsidRPr="005A6E0E" w:rsidRDefault="005A6E0E" w:rsidP="005A6E0E">
            <w:pPr>
              <w:jc w:val="center"/>
              <w:rPr>
                <w:sz w:val="14"/>
                <w:szCs w:val="14"/>
              </w:rPr>
            </w:pPr>
            <w:r w:rsidRPr="005A6E0E">
              <w:rPr>
                <w:sz w:val="14"/>
                <w:szCs w:val="14"/>
              </w:rPr>
              <w:t>5839</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747433F8"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8FAAC21" w14:textId="77777777" w:rsidR="005A6E0E" w:rsidRPr="005A6E0E" w:rsidRDefault="005A6E0E" w:rsidP="005A6E0E">
            <w:pPr>
              <w:jc w:val="center"/>
              <w:rPr>
                <w:sz w:val="14"/>
                <w:szCs w:val="14"/>
              </w:rPr>
            </w:pPr>
            <w:r w:rsidRPr="005A6E0E">
              <w:rPr>
                <w:sz w:val="14"/>
                <w:szCs w:val="14"/>
              </w:rPr>
              <w:t>0</w:t>
            </w:r>
          </w:p>
        </w:tc>
      </w:tr>
      <w:tr w:rsidR="005A6E0E" w:rsidRPr="005A6E0E" w14:paraId="1E10A8AC" w14:textId="77777777" w:rsidTr="00CD712F">
        <w:trPr>
          <w:trHeight w:val="195"/>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224E12D5" w14:textId="77777777" w:rsidR="005A6E0E" w:rsidRPr="005A6E0E" w:rsidRDefault="005A6E0E" w:rsidP="005A6E0E">
            <w:pPr>
              <w:jc w:val="center"/>
              <w:rPr>
                <w:sz w:val="14"/>
                <w:szCs w:val="14"/>
              </w:rPr>
            </w:pPr>
            <w:r w:rsidRPr="005A6E0E">
              <w:rPr>
                <w:sz w:val="14"/>
                <w:szCs w:val="14"/>
              </w:rPr>
              <w:t>1.2.7</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83547E0" w14:textId="77777777" w:rsidR="005A6E0E" w:rsidRPr="005A6E0E" w:rsidRDefault="005A6E0E" w:rsidP="005A6E0E">
            <w:pPr>
              <w:jc w:val="center"/>
              <w:rPr>
                <w:sz w:val="14"/>
                <w:szCs w:val="14"/>
              </w:rPr>
            </w:pPr>
            <w:r w:rsidRPr="005A6E0E">
              <w:rPr>
                <w:sz w:val="14"/>
                <w:szCs w:val="14"/>
              </w:rPr>
              <w:t>Монтаж котельной Терморобот ТР-150</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1F1335B1" w14:textId="77777777" w:rsidR="005A6E0E" w:rsidRPr="005A6E0E" w:rsidRDefault="005A6E0E" w:rsidP="005A6E0E">
            <w:pPr>
              <w:jc w:val="center"/>
              <w:rPr>
                <w:sz w:val="14"/>
                <w:szCs w:val="14"/>
              </w:rPr>
            </w:pPr>
            <w:r w:rsidRPr="005A6E0E">
              <w:rPr>
                <w:sz w:val="14"/>
                <w:szCs w:val="14"/>
              </w:rPr>
              <w:t>3332</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3EFF8E8F"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6D0CD3D2"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0271142" w14:textId="77777777" w:rsidR="005A6E0E" w:rsidRPr="005A6E0E" w:rsidRDefault="005A6E0E" w:rsidP="005A6E0E">
            <w:pPr>
              <w:jc w:val="center"/>
              <w:rPr>
                <w:sz w:val="14"/>
                <w:szCs w:val="14"/>
              </w:rPr>
            </w:pPr>
            <w:r w:rsidRPr="005A6E0E">
              <w:rPr>
                <w:sz w:val="14"/>
                <w:szCs w:val="14"/>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5CDCF18"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38E9574"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0082C6D" w14:textId="77777777" w:rsidR="005A6E0E" w:rsidRPr="005A6E0E" w:rsidRDefault="005A6E0E" w:rsidP="005A6E0E">
            <w:pPr>
              <w:jc w:val="center"/>
              <w:rPr>
                <w:sz w:val="14"/>
                <w:szCs w:val="14"/>
              </w:rPr>
            </w:pPr>
            <w:r w:rsidRPr="005A6E0E">
              <w:rPr>
                <w:sz w:val="14"/>
                <w:szCs w:val="14"/>
              </w:rPr>
              <w:t>0</w:t>
            </w:r>
          </w:p>
        </w:tc>
        <w:tc>
          <w:tcPr>
            <w:tcW w:w="823" w:type="dxa"/>
            <w:gridSpan w:val="2"/>
            <w:tcBorders>
              <w:top w:val="single" w:sz="4" w:space="0" w:color="auto"/>
              <w:left w:val="single" w:sz="4" w:space="0" w:color="auto"/>
              <w:bottom w:val="single" w:sz="4" w:space="0" w:color="auto"/>
              <w:right w:val="single" w:sz="4" w:space="0" w:color="auto"/>
            </w:tcBorders>
            <w:noWrap/>
            <w:vAlign w:val="center"/>
            <w:hideMark/>
          </w:tcPr>
          <w:p w14:paraId="349D2EA9" w14:textId="77777777" w:rsidR="005A6E0E" w:rsidRPr="005A6E0E" w:rsidRDefault="005A6E0E" w:rsidP="005A6E0E">
            <w:pPr>
              <w:jc w:val="center"/>
              <w:rPr>
                <w:sz w:val="14"/>
                <w:szCs w:val="14"/>
              </w:rPr>
            </w:pPr>
            <w:r w:rsidRPr="005A6E0E">
              <w:rPr>
                <w:sz w:val="14"/>
                <w:szCs w:val="14"/>
              </w:rPr>
              <w:t>0</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0D13D3CD"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CB1211C" w14:textId="77777777" w:rsidR="005A6E0E" w:rsidRPr="005A6E0E" w:rsidRDefault="005A6E0E" w:rsidP="005A6E0E">
            <w:pPr>
              <w:jc w:val="center"/>
              <w:rPr>
                <w:sz w:val="14"/>
                <w:szCs w:val="14"/>
              </w:rPr>
            </w:pPr>
            <w:r w:rsidRPr="005A6E0E">
              <w:rPr>
                <w:sz w:val="14"/>
                <w:szCs w:val="14"/>
              </w:rPr>
              <w:t>3332</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2500D82"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4230201" w14:textId="77777777" w:rsidR="005A6E0E" w:rsidRPr="005A6E0E" w:rsidRDefault="005A6E0E" w:rsidP="005A6E0E">
            <w:pPr>
              <w:jc w:val="center"/>
              <w:rPr>
                <w:sz w:val="14"/>
                <w:szCs w:val="14"/>
              </w:rPr>
            </w:pPr>
            <w:r w:rsidRPr="005A6E0E">
              <w:rPr>
                <w:sz w:val="14"/>
                <w:szCs w:val="14"/>
              </w:rPr>
              <w:t>0</w:t>
            </w:r>
          </w:p>
        </w:tc>
      </w:tr>
      <w:tr w:rsidR="005A6E0E" w:rsidRPr="005A6E0E" w14:paraId="0F39C5BA" w14:textId="77777777" w:rsidTr="00CD712F">
        <w:trPr>
          <w:trHeight w:val="195"/>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00238CD4" w14:textId="77777777" w:rsidR="005A6E0E" w:rsidRPr="005A6E0E" w:rsidRDefault="005A6E0E" w:rsidP="005A6E0E">
            <w:pPr>
              <w:jc w:val="center"/>
              <w:rPr>
                <w:sz w:val="14"/>
                <w:szCs w:val="14"/>
              </w:rPr>
            </w:pPr>
            <w:r w:rsidRPr="005A6E0E">
              <w:rPr>
                <w:sz w:val="14"/>
                <w:szCs w:val="14"/>
              </w:rPr>
              <w:t>1.2.8</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EDE5949" w14:textId="77777777" w:rsidR="005A6E0E" w:rsidRPr="005A6E0E" w:rsidRDefault="005A6E0E" w:rsidP="005A6E0E">
            <w:pPr>
              <w:jc w:val="center"/>
              <w:rPr>
                <w:sz w:val="14"/>
                <w:szCs w:val="14"/>
              </w:rPr>
            </w:pPr>
            <w:r w:rsidRPr="005A6E0E">
              <w:rPr>
                <w:sz w:val="14"/>
                <w:szCs w:val="14"/>
              </w:rPr>
              <w:t>Монтаж котельной Терморобот ТР-150</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63142F2B" w14:textId="77777777" w:rsidR="005A6E0E" w:rsidRPr="005A6E0E" w:rsidRDefault="005A6E0E" w:rsidP="005A6E0E">
            <w:pPr>
              <w:jc w:val="center"/>
              <w:rPr>
                <w:sz w:val="14"/>
                <w:szCs w:val="14"/>
              </w:rPr>
            </w:pPr>
            <w:r w:rsidRPr="005A6E0E">
              <w:rPr>
                <w:sz w:val="14"/>
                <w:szCs w:val="14"/>
              </w:rPr>
              <w:t>3734</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18627132"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139D4636"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39B3E31" w14:textId="77777777" w:rsidR="005A6E0E" w:rsidRPr="005A6E0E" w:rsidRDefault="005A6E0E" w:rsidP="005A6E0E">
            <w:pPr>
              <w:jc w:val="center"/>
              <w:rPr>
                <w:sz w:val="14"/>
                <w:szCs w:val="14"/>
              </w:rPr>
            </w:pPr>
            <w:r w:rsidRPr="005A6E0E">
              <w:rPr>
                <w:sz w:val="14"/>
                <w:szCs w:val="14"/>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5AD9699"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F773949"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BDD66DC" w14:textId="77777777" w:rsidR="005A6E0E" w:rsidRPr="005A6E0E" w:rsidRDefault="005A6E0E" w:rsidP="005A6E0E">
            <w:pPr>
              <w:jc w:val="center"/>
              <w:rPr>
                <w:sz w:val="14"/>
                <w:szCs w:val="14"/>
              </w:rPr>
            </w:pPr>
            <w:r w:rsidRPr="005A6E0E">
              <w:rPr>
                <w:sz w:val="14"/>
                <w:szCs w:val="14"/>
              </w:rPr>
              <w:t>0</w:t>
            </w:r>
          </w:p>
        </w:tc>
        <w:tc>
          <w:tcPr>
            <w:tcW w:w="823" w:type="dxa"/>
            <w:gridSpan w:val="2"/>
            <w:tcBorders>
              <w:top w:val="single" w:sz="4" w:space="0" w:color="auto"/>
              <w:left w:val="single" w:sz="4" w:space="0" w:color="auto"/>
              <w:bottom w:val="single" w:sz="4" w:space="0" w:color="auto"/>
              <w:right w:val="single" w:sz="4" w:space="0" w:color="auto"/>
            </w:tcBorders>
            <w:noWrap/>
            <w:vAlign w:val="center"/>
            <w:hideMark/>
          </w:tcPr>
          <w:p w14:paraId="47BFC862" w14:textId="77777777" w:rsidR="005A6E0E" w:rsidRPr="005A6E0E" w:rsidRDefault="005A6E0E" w:rsidP="005A6E0E">
            <w:pPr>
              <w:jc w:val="center"/>
              <w:rPr>
                <w:sz w:val="14"/>
                <w:szCs w:val="14"/>
              </w:rPr>
            </w:pPr>
            <w:r w:rsidRPr="005A6E0E">
              <w:rPr>
                <w:sz w:val="14"/>
                <w:szCs w:val="14"/>
              </w:rPr>
              <w:t>0</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237735DD"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F5A2618" w14:textId="77777777" w:rsidR="005A6E0E" w:rsidRPr="005A6E0E" w:rsidRDefault="005A6E0E" w:rsidP="005A6E0E">
            <w:pPr>
              <w:jc w:val="center"/>
              <w:rPr>
                <w:sz w:val="14"/>
                <w:szCs w:val="14"/>
              </w:rPr>
            </w:pPr>
            <w:r w:rsidRPr="005A6E0E">
              <w:rPr>
                <w:sz w:val="14"/>
                <w:szCs w:val="14"/>
              </w:rPr>
              <w:t>3734</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0743326"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4DAF6C4" w14:textId="77777777" w:rsidR="005A6E0E" w:rsidRPr="005A6E0E" w:rsidRDefault="005A6E0E" w:rsidP="005A6E0E">
            <w:pPr>
              <w:jc w:val="center"/>
              <w:rPr>
                <w:sz w:val="14"/>
                <w:szCs w:val="14"/>
              </w:rPr>
            </w:pPr>
            <w:r w:rsidRPr="005A6E0E">
              <w:rPr>
                <w:sz w:val="14"/>
                <w:szCs w:val="14"/>
              </w:rPr>
              <w:t>0</w:t>
            </w:r>
          </w:p>
        </w:tc>
      </w:tr>
      <w:tr w:rsidR="005A6E0E" w:rsidRPr="005A6E0E" w14:paraId="32708DF2" w14:textId="77777777" w:rsidTr="00CD712F">
        <w:trPr>
          <w:trHeight w:val="195"/>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36632240" w14:textId="77777777" w:rsidR="005A6E0E" w:rsidRPr="005A6E0E" w:rsidRDefault="005A6E0E" w:rsidP="005A6E0E">
            <w:pPr>
              <w:jc w:val="center"/>
              <w:rPr>
                <w:sz w:val="14"/>
                <w:szCs w:val="14"/>
              </w:rPr>
            </w:pPr>
            <w:r w:rsidRPr="005A6E0E">
              <w:rPr>
                <w:sz w:val="14"/>
                <w:szCs w:val="14"/>
              </w:rPr>
              <w:t>1.2.9</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425B523" w14:textId="77777777" w:rsidR="005A6E0E" w:rsidRPr="005A6E0E" w:rsidRDefault="005A6E0E" w:rsidP="005A6E0E">
            <w:pPr>
              <w:jc w:val="center"/>
              <w:rPr>
                <w:sz w:val="14"/>
                <w:szCs w:val="14"/>
              </w:rPr>
            </w:pPr>
            <w:r w:rsidRPr="005A6E0E">
              <w:rPr>
                <w:sz w:val="14"/>
                <w:szCs w:val="14"/>
              </w:rPr>
              <w:t>Монтаж котельной Терморобот ТР-300</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05A2C8EC" w14:textId="77777777" w:rsidR="005A6E0E" w:rsidRPr="005A6E0E" w:rsidRDefault="005A6E0E" w:rsidP="005A6E0E">
            <w:pPr>
              <w:jc w:val="center"/>
              <w:rPr>
                <w:sz w:val="14"/>
                <w:szCs w:val="14"/>
              </w:rPr>
            </w:pPr>
            <w:r w:rsidRPr="005A6E0E">
              <w:rPr>
                <w:sz w:val="14"/>
                <w:szCs w:val="14"/>
              </w:rPr>
              <w:t>3530</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5102CAF8"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73315FA3"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82EDE5C" w14:textId="77777777" w:rsidR="005A6E0E" w:rsidRPr="005A6E0E" w:rsidRDefault="005A6E0E" w:rsidP="005A6E0E">
            <w:pPr>
              <w:jc w:val="center"/>
              <w:rPr>
                <w:sz w:val="14"/>
                <w:szCs w:val="14"/>
              </w:rPr>
            </w:pPr>
            <w:r w:rsidRPr="005A6E0E">
              <w:rPr>
                <w:sz w:val="14"/>
                <w:szCs w:val="14"/>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91549DC"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0BF5FFA"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8D1D89A" w14:textId="77777777" w:rsidR="005A6E0E" w:rsidRPr="005A6E0E" w:rsidRDefault="005A6E0E" w:rsidP="005A6E0E">
            <w:pPr>
              <w:jc w:val="center"/>
              <w:rPr>
                <w:sz w:val="14"/>
                <w:szCs w:val="14"/>
              </w:rPr>
            </w:pPr>
            <w:r w:rsidRPr="005A6E0E">
              <w:rPr>
                <w:sz w:val="14"/>
                <w:szCs w:val="14"/>
              </w:rPr>
              <w:t>0</w:t>
            </w:r>
          </w:p>
        </w:tc>
        <w:tc>
          <w:tcPr>
            <w:tcW w:w="823" w:type="dxa"/>
            <w:gridSpan w:val="2"/>
            <w:tcBorders>
              <w:top w:val="single" w:sz="4" w:space="0" w:color="auto"/>
              <w:left w:val="single" w:sz="4" w:space="0" w:color="auto"/>
              <w:bottom w:val="single" w:sz="4" w:space="0" w:color="auto"/>
              <w:right w:val="single" w:sz="4" w:space="0" w:color="auto"/>
            </w:tcBorders>
            <w:noWrap/>
            <w:vAlign w:val="center"/>
            <w:hideMark/>
          </w:tcPr>
          <w:p w14:paraId="056F8389" w14:textId="77777777" w:rsidR="005A6E0E" w:rsidRPr="005A6E0E" w:rsidRDefault="005A6E0E" w:rsidP="005A6E0E">
            <w:pPr>
              <w:jc w:val="center"/>
              <w:rPr>
                <w:sz w:val="14"/>
                <w:szCs w:val="14"/>
              </w:rPr>
            </w:pPr>
            <w:r w:rsidRPr="005A6E0E">
              <w:rPr>
                <w:sz w:val="14"/>
                <w:szCs w:val="14"/>
              </w:rPr>
              <w:t>0</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2215CE5A"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99A1349" w14:textId="77777777" w:rsidR="005A6E0E" w:rsidRPr="005A6E0E" w:rsidRDefault="005A6E0E" w:rsidP="005A6E0E">
            <w:pPr>
              <w:jc w:val="center"/>
              <w:rPr>
                <w:sz w:val="14"/>
                <w:szCs w:val="14"/>
              </w:rPr>
            </w:pPr>
            <w:r w:rsidRPr="005A6E0E">
              <w:rPr>
                <w:sz w:val="14"/>
                <w:szCs w:val="14"/>
              </w:rPr>
              <w:t>3530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6E2A106"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F48444A" w14:textId="77777777" w:rsidR="005A6E0E" w:rsidRPr="005A6E0E" w:rsidRDefault="005A6E0E" w:rsidP="005A6E0E">
            <w:pPr>
              <w:jc w:val="center"/>
              <w:rPr>
                <w:sz w:val="14"/>
                <w:szCs w:val="14"/>
              </w:rPr>
            </w:pPr>
            <w:r w:rsidRPr="005A6E0E">
              <w:rPr>
                <w:sz w:val="14"/>
                <w:szCs w:val="14"/>
              </w:rPr>
              <w:t>0</w:t>
            </w:r>
          </w:p>
        </w:tc>
      </w:tr>
      <w:tr w:rsidR="005A6E0E" w:rsidRPr="005A6E0E" w14:paraId="4DDBFE90" w14:textId="77777777" w:rsidTr="00CD712F">
        <w:trPr>
          <w:trHeight w:val="195"/>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23024632" w14:textId="77777777" w:rsidR="005A6E0E" w:rsidRPr="005A6E0E" w:rsidRDefault="005A6E0E" w:rsidP="005A6E0E">
            <w:pPr>
              <w:jc w:val="center"/>
              <w:rPr>
                <w:sz w:val="14"/>
                <w:szCs w:val="14"/>
              </w:rPr>
            </w:pPr>
            <w:r w:rsidRPr="005A6E0E">
              <w:rPr>
                <w:sz w:val="14"/>
                <w:szCs w:val="14"/>
              </w:rPr>
              <w:t>1.2.10</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94BB85E" w14:textId="77777777" w:rsidR="005A6E0E" w:rsidRPr="005A6E0E" w:rsidRDefault="005A6E0E" w:rsidP="005A6E0E">
            <w:pPr>
              <w:jc w:val="center"/>
              <w:rPr>
                <w:sz w:val="14"/>
                <w:szCs w:val="14"/>
              </w:rPr>
            </w:pPr>
            <w:r w:rsidRPr="005A6E0E">
              <w:rPr>
                <w:sz w:val="14"/>
                <w:szCs w:val="14"/>
              </w:rPr>
              <w:t>Монтаж котельной Терморобот ТР-2х150</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58ECBD92" w14:textId="77777777" w:rsidR="005A6E0E" w:rsidRPr="005A6E0E" w:rsidRDefault="005A6E0E" w:rsidP="005A6E0E">
            <w:pPr>
              <w:jc w:val="center"/>
              <w:rPr>
                <w:sz w:val="14"/>
                <w:szCs w:val="14"/>
              </w:rPr>
            </w:pPr>
            <w:r w:rsidRPr="005A6E0E">
              <w:rPr>
                <w:sz w:val="14"/>
                <w:szCs w:val="14"/>
              </w:rPr>
              <w:t>5215</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0D317890"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3DEADCB7"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6223F5B" w14:textId="77777777" w:rsidR="005A6E0E" w:rsidRPr="005A6E0E" w:rsidRDefault="005A6E0E" w:rsidP="005A6E0E">
            <w:pPr>
              <w:jc w:val="center"/>
              <w:rPr>
                <w:sz w:val="14"/>
                <w:szCs w:val="14"/>
              </w:rPr>
            </w:pPr>
            <w:r w:rsidRPr="005A6E0E">
              <w:rPr>
                <w:sz w:val="14"/>
                <w:szCs w:val="14"/>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AE56EF6"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EDE923B"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B9CCA7B" w14:textId="77777777" w:rsidR="005A6E0E" w:rsidRPr="005A6E0E" w:rsidRDefault="005A6E0E" w:rsidP="005A6E0E">
            <w:pPr>
              <w:jc w:val="center"/>
              <w:rPr>
                <w:sz w:val="14"/>
                <w:szCs w:val="14"/>
              </w:rPr>
            </w:pPr>
            <w:r w:rsidRPr="005A6E0E">
              <w:rPr>
                <w:sz w:val="14"/>
                <w:szCs w:val="14"/>
              </w:rPr>
              <w:t>0</w:t>
            </w:r>
          </w:p>
        </w:tc>
        <w:tc>
          <w:tcPr>
            <w:tcW w:w="823" w:type="dxa"/>
            <w:gridSpan w:val="2"/>
            <w:tcBorders>
              <w:top w:val="single" w:sz="4" w:space="0" w:color="auto"/>
              <w:left w:val="single" w:sz="4" w:space="0" w:color="auto"/>
              <w:bottom w:val="single" w:sz="4" w:space="0" w:color="auto"/>
              <w:right w:val="single" w:sz="4" w:space="0" w:color="auto"/>
            </w:tcBorders>
            <w:noWrap/>
            <w:vAlign w:val="center"/>
            <w:hideMark/>
          </w:tcPr>
          <w:p w14:paraId="7910C3FF" w14:textId="77777777" w:rsidR="005A6E0E" w:rsidRPr="005A6E0E" w:rsidRDefault="005A6E0E" w:rsidP="005A6E0E">
            <w:pPr>
              <w:jc w:val="center"/>
              <w:rPr>
                <w:sz w:val="14"/>
                <w:szCs w:val="14"/>
              </w:rPr>
            </w:pPr>
            <w:r w:rsidRPr="005A6E0E">
              <w:rPr>
                <w:sz w:val="14"/>
                <w:szCs w:val="14"/>
              </w:rPr>
              <w:t>0</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133BFC75"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F50E0DA" w14:textId="77777777" w:rsidR="005A6E0E" w:rsidRPr="005A6E0E" w:rsidRDefault="005A6E0E" w:rsidP="005A6E0E">
            <w:pPr>
              <w:jc w:val="center"/>
              <w:rPr>
                <w:sz w:val="14"/>
                <w:szCs w:val="14"/>
              </w:rPr>
            </w:pPr>
            <w:r w:rsidRPr="005A6E0E">
              <w:rPr>
                <w:sz w:val="14"/>
                <w:szCs w:val="14"/>
              </w:rPr>
              <w:t>5215</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CCF0EEB"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E7C33CD" w14:textId="77777777" w:rsidR="005A6E0E" w:rsidRPr="005A6E0E" w:rsidRDefault="005A6E0E" w:rsidP="005A6E0E">
            <w:pPr>
              <w:jc w:val="center"/>
              <w:rPr>
                <w:sz w:val="14"/>
                <w:szCs w:val="14"/>
              </w:rPr>
            </w:pPr>
            <w:r w:rsidRPr="005A6E0E">
              <w:rPr>
                <w:sz w:val="14"/>
                <w:szCs w:val="14"/>
              </w:rPr>
              <w:t>0</w:t>
            </w:r>
          </w:p>
        </w:tc>
      </w:tr>
      <w:tr w:rsidR="005A6E0E" w:rsidRPr="005A6E0E" w14:paraId="2A8E49CF" w14:textId="77777777" w:rsidTr="00CD712F">
        <w:trPr>
          <w:trHeight w:val="195"/>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0BC1B1E8" w14:textId="77777777" w:rsidR="005A6E0E" w:rsidRPr="005A6E0E" w:rsidRDefault="005A6E0E" w:rsidP="005A6E0E">
            <w:pPr>
              <w:jc w:val="center"/>
              <w:rPr>
                <w:sz w:val="14"/>
                <w:szCs w:val="14"/>
              </w:rPr>
            </w:pPr>
            <w:r w:rsidRPr="005A6E0E">
              <w:rPr>
                <w:sz w:val="14"/>
                <w:szCs w:val="14"/>
              </w:rPr>
              <w:t>1.2.11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0D2D1B9" w14:textId="77777777" w:rsidR="005A6E0E" w:rsidRPr="005A6E0E" w:rsidRDefault="005A6E0E" w:rsidP="005A6E0E">
            <w:pPr>
              <w:jc w:val="center"/>
              <w:rPr>
                <w:sz w:val="14"/>
                <w:szCs w:val="14"/>
              </w:rPr>
            </w:pPr>
            <w:r w:rsidRPr="005A6E0E">
              <w:rPr>
                <w:sz w:val="14"/>
                <w:szCs w:val="14"/>
              </w:rPr>
              <w:t>Монтаж котельной Терморобот ТР-40</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52C461C6" w14:textId="77777777" w:rsidR="005A6E0E" w:rsidRPr="005A6E0E" w:rsidRDefault="005A6E0E" w:rsidP="005A6E0E">
            <w:pPr>
              <w:jc w:val="center"/>
              <w:rPr>
                <w:sz w:val="14"/>
                <w:szCs w:val="14"/>
              </w:rPr>
            </w:pPr>
            <w:r w:rsidRPr="005A6E0E">
              <w:rPr>
                <w:sz w:val="14"/>
                <w:szCs w:val="14"/>
              </w:rPr>
              <w:t>3533</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52E7D247"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227AD678"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D8289EA" w14:textId="77777777" w:rsidR="005A6E0E" w:rsidRPr="005A6E0E" w:rsidRDefault="005A6E0E" w:rsidP="005A6E0E">
            <w:pPr>
              <w:jc w:val="center"/>
              <w:rPr>
                <w:sz w:val="14"/>
                <w:szCs w:val="14"/>
              </w:rPr>
            </w:pPr>
            <w:r w:rsidRPr="005A6E0E">
              <w:rPr>
                <w:sz w:val="14"/>
                <w:szCs w:val="14"/>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3F1CB6B"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E15B9EA"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28A0B2B" w14:textId="77777777" w:rsidR="005A6E0E" w:rsidRPr="005A6E0E" w:rsidRDefault="005A6E0E" w:rsidP="005A6E0E">
            <w:pPr>
              <w:jc w:val="center"/>
              <w:rPr>
                <w:sz w:val="14"/>
                <w:szCs w:val="14"/>
              </w:rPr>
            </w:pPr>
            <w:r w:rsidRPr="005A6E0E">
              <w:rPr>
                <w:sz w:val="14"/>
                <w:szCs w:val="14"/>
              </w:rPr>
              <w:t>0</w:t>
            </w:r>
          </w:p>
        </w:tc>
        <w:tc>
          <w:tcPr>
            <w:tcW w:w="823" w:type="dxa"/>
            <w:gridSpan w:val="2"/>
            <w:tcBorders>
              <w:top w:val="single" w:sz="4" w:space="0" w:color="auto"/>
              <w:left w:val="single" w:sz="4" w:space="0" w:color="auto"/>
              <w:bottom w:val="single" w:sz="4" w:space="0" w:color="auto"/>
              <w:right w:val="single" w:sz="4" w:space="0" w:color="auto"/>
            </w:tcBorders>
            <w:noWrap/>
            <w:vAlign w:val="center"/>
            <w:hideMark/>
          </w:tcPr>
          <w:p w14:paraId="44DB3D33" w14:textId="77777777" w:rsidR="005A6E0E" w:rsidRPr="005A6E0E" w:rsidRDefault="005A6E0E" w:rsidP="005A6E0E">
            <w:pPr>
              <w:jc w:val="center"/>
              <w:rPr>
                <w:sz w:val="14"/>
                <w:szCs w:val="14"/>
              </w:rPr>
            </w:pPr>
            <w:r w:rsidRPr="005A6E0E">
              <w:rPr>
                <w:sz w:val="14"/>
                <w:szCs w:val="14"/>
              </w:rPr>
              <w:t>0</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29C7996E"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955EADF" w14:textId="77777777" w:rsidR="005A6E0E" w:rsidRPr="005A6E0E" w:rsidRDefault="005A6E0E" w:rsidP="005A6E0E">
            <w:pPr>
              <w:jc w:val="center"/>
              <w:rPr>
                <w:sz w:val="14"/>
                <w:szCs w:val="14"/>
              </w:rPr>
            </w:pPr>
            <w:r w:rsidRPr="005A6E0E">
              <w:rPr>
                <w:sz w:val="14"/>
                <w:szCs w:val="14"/>
              </w:rPr>
              <w:t>3533</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0206C04"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6DCAAB9" w14:textId="77777777" w:rsidR="005A6E0E" w:rsidRPr="005A6E0E" w:rsidRDefault="005A6E0E" w:rsidP="005A6E0E">
            <w:pPr>
              <w:jc w:val="center"/>
              <w:rPr>
                <w:sz w:val="14"/>
                <w:szCs w:val="14"/>
              </w:rPr>
            </w:pPr>
            <w:r w:rsidRPr="005A6E0E">
              <w:rPr>
                <w:sz w:val="14"/>
                <w:szCs w:val="14"/>
              </w:rPr>
              <w:t>0</w:t>
            </w:r>
          </w:p>
        </w:tc>
      </w:tr>
      <w:tr w:rsidR="005A6E0E" w:rsidRPr="005A6E0E" w14:paraId="08748F04" w14:textId="77777777" w:rsidTr="00CD712F">
        <w:trPr>
          <w:trHeight w:val="195"/>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2FB2526E" w14:textId="77777777" w:rsidR="005A6E0E" w:rsidRPr="005A6E0E" w:rsidRDefault="005A6E0E" w:rsidP="005A6E0E">
            <w:pPr>
              <w:jc w:val="center"/>
              <w:rPr>
                <w:sz w:val="14"/>
                <w:szCs w:val="14"/>
              </w:rPr>
            </w:pPr>
            <w:r w:rsidRPr="005A6E0E">
              <w:rPr>
                <w:sz w:val="14"/>
                <w:szCs w:val="14"/>
              </w:rPr>
              <w:t>1.2.12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71123B2" w14:textId="77777777" w:rsidR="005A6E0E" w:rsidRPr="005A6E0E" w:rsidRDefault="005A6E0E" w:rsidP="005A6E0E">
            <w:pPr>
              <w:jc w:val="center"/>
              <w:rPr>
                <w:sz w:val="14"/>
                <w:szCs w:val="14"/>
              </w:rPr>
            </w:pPr>
            <w:r w:rsidRPr="005A6E0E">
              <w:rPr>
                <w:sz w:val="14"/>
                <w:szCs w:val="14"/>
              </w:rPr>
              <w:t>Монтаж котельной Терморобот ТР-100</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1793466C" w14:textId="77777777" w:rsidR="005A6E0E" w:rsidRPr="005A6E0E" w:rsidRDefault="005A6E0E" w:rsidP="005A6E0E">
            <w:pPr>
              <w:jc w:val="center"/>
              <w:rPr>
                <w:sz w:val="14"/>
                <w:szCs w:val="14"/>
              </w:rPr>
            </w:pPr>
            <w:r w:rsidRPr="005A6E0E">
              <w:rPr>
                <w:sz w:val="14"/>
                <w:szCs w:val="14"/>
              </w:rPr>
              <w:t>5280</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08016026"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37D24D26"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9E67F40" w14:textId="77777777" w:rsidR="005A6E0E" w:rsidRPr="005A6E0E" w:rsidRDefault="005A6E0E" w:rsidP="005A6E0E">
            <w:pPr>
              <w:jc w:val="center"/>
              <w:rPr>
                <w:sz w:val="14"/>
                <w:szCs w:val="14"/>
              </w:rPr>
            </w:pPr>
            <w:r w:rsidRPr="005A6E0E">
              <w:rPr>
                <w:sz w:val="14"/>
                <w:szCs w:val="14"/>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AAC88ED"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80DBB4D"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1D72C3A" w14:textId="77777777" w:rsidR="005A6E0E" w:rsidRPr="005A6E0E" w:rsidRDefault="005A6E0E" w:rsidP="005A6E0E">
            <w:pPr>
              <w:jc w:val="center"/>
              <w:rPr>
                <w:sz w:val="14"/>
                <w:szCs w:val="14"/>
              </w:rPr>
            </w:pPr>
            <w:r w:rsidRPr="005A6E0E">
              <w:rPr>
                <w:sz w:val="14"/>
                <w:szCs w:val="14"/>
              </w:rPr>
              <w:t>0</w:t>
            </w:r>
          </w:p>
        </w:tc>
        <w:tc>
          <w:tcPr>
            <w:tcW w:w="823" w:type="dxa"/>
            <w:gridSpan w:val="2"/>
            <w:tcBorders>
              <w:top w:val="single" w:sz="4" w:space="0" w:color="auto"/>
              <w:left w:val="single" w:sz="4" w:space="0" w:color="auto"/>
              <w:bottom w:val="single" w:sz="4" w:space="0" w:color="auto"/>
              <w:right w:val="single" w:sz="4" w:space="0" w:color="auto"/>
            </w:tcBorders>
            <w:noWrap/>
            <w:vAlign w:val="center"/>
            <w:hideMark/>
          </w:tcPr>
          <w:p w14:paraId="06C869D7" w14:textId="77777777" w:rsidR="005A6E0E" w:rsidRPr="005A6E0E" w:rsidRDefault="005A6E0E" w:rsidP="005A6E0E">
            <w:pPr>
              <w:jc w:val="center"/>
              <w:rPr>
                <w:sz w:val="14"/>
                <w:szCs w:val="14"/>
              </w:rPr>
            </w:pPr>
            <w:r w:rsidRPr="005A6E0E">
              <w:rPr>
                <w:sz w:val="14"/>
                <w:szCs w:val="14"/>
              </w:rPr>
              <w:t>0</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51911C7E"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6FF013D" w14:textId="77777777" w:rsidR="005A6E0E" w:rsidRPr="005A6E0E" w:rsidRDefault="005A6E0E" w:rsidP="005A6E0E">
            <w:pPr>
              <w:jc w:val="center"/>
              <w:rPr>
                <w:sz w:val="14"/>
                <w:szCs w:val="14"/>
              </w:rPr>
            </w:pPr>
            <w:r w:rsidRPr="005A6E0E">
              <w:rPr>
                <w:sz w:val="14"/>
                <w:szCs w:val="14"/>
              </w:rPr>
              <w:t>5280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FDF577A"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62BC6BF" w14:textId="77777777" w:rsidR="005A6E0E" w:rsidRPr="005A6E0E" w:rsidRDefault="005A6E0E" w:rsidP="005A6E0E">
            <w:pPr>
              <w:jc w:val="center"/>
              <w:rPr>
                <w:sz w:val="14"/>
                <w:szCs w:val="14"/>
              </w:rPr>
            </w:pPr>
            <w:r w:rsidRPr="005A6E0E">
              <w:rPr>
                <w:sz w:val="14"/>
                <w:szCs w:val="14"/>
              </w:rPr>
              <w:t>0</w:t>
            </w:r>
          </w:p>
        </w:tc>
      </w:tr>
      <w:tr w:rsidR="005A6E0E" w:rsidRPr="005A6E0E" w14:paraId="3335AC35" w14:textId="77777777" w:rsidTr="00CD712F">
        <w:trPr>
          <w:trHeight w:val="210"/>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7A9F4937" w14:textId="77777777" w:rsidR="005A6E0E" w:rsidRPr="005A6E0E" w:rsidRDefault="005A6E0E" w:rsidP="005A6E0E">
            <w:pPr>
              <w:jc w:val="center"/>
              <w:rPr>
                <w:sz w:val="14"/>
                <w:szCs w:val="14"/>
              </w:rPr>
            </w:pPr>
            <w:r w:rsidRPr="005A6E0E">
              <w:rPr>
                <w:sz w:val="14"/>
                <w:szCs w:val="14"/>
              </w:rPr>
              <w:t>1.3</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BC8CF19" w14:textId="77777777" w:rsidR="005A6E0E" w:rsidRPr="005A6E0E" w:rsidRDefault="005A6E0E" w:rsidP="005A6E0E">
            <w:pPr>
              <w:jc w:val="center"/>
              <w:rPr>
                <w:sz w:val="14"/>
                <w:szCs w:val="14"/>
              </w:rPr>
            </w:pPr>
            <w:r w:rsidRPr="005A6E0E">
              <w:rPr>
                <w:sz w:val="14"/>
                <w:szCs w:val="14"/>
              </w:rPr>
              <w:t>Увеличение пропускной способности существующих тепловых сетей в целях подключения потребителей</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71BDBF55" w14:textId="77777777" w:rsidR="005A6E0E" w:rsidRPr="005A6E0E" w:rsidRDefault="005A6E0E" w:rsidP="005A6E0E">
            <w:pPr>
              <w:jc w:val="center"/>
              <w:rPr>
                <w:sz w:val="14"/>
                <w:szCs w:val="14"/>
              </w:rPr>
            </w:pPr>
            <w:r w:rsidRPr="005A6E0E">
              <w:rPr>
                <w:sz w:val="14"/>
                <w:szCs w:val="14"/>
              </w:rPr>
              <w:t>0</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17620423"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264567B1"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FA7B4E3" w14:textId="77777777" w:rsidR="005A6E0E" w:rsidRPr="005A6E0E" w:rsidRDefault="005A6E0E" w:rsidP="005A6E0E">
            <w:pPr>
              <w:jc w:val="center"/>
              <w:rPr>
                <w:sz w:val="14"/>
                <w:szCs w:val="14"/>
              </w:rPr>
            </w:pPr>
            <w:r w:rsidRPr="005A6E0E">
              <w:rPr>
                <w:sz w:val="14"/>
                <w:szCs w:val="14"/>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FD33C28"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5B7C69E"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64B4715" w14:textId="77777777" w:rsidR="005A6E0E" w:rsidRPr="005A6E0E" w:rsidRDefault="005A6E0E" w:rsidP="005A6E0E">
            <w:pPr>
              <w:jc w:val="center"/>
              <w:rPr>
                <w:sz w:val="14"/>
                <w:szCs w:val="14"/>
              </w:rPr>
            </w:pPr>
            <w:r w:rsidRPr="005A6E0E">
              <w:rPr>
                <w:sz w:val="14"/>
                <w:szCs w:val="14"/>
              </w:rPr>
              <w:t>0</w:t>
            </w:r>
          </w:p>
        </w:tc>
        <w:tc>
          <w:tcPr>
            <w:tcW w:w="823" w:type="dxa"/>
            <w:gridSpan w:val="2"/>
            <w:tcBorders>
              <w:top w:val="single" w:sz="4" w:space="0" w:color="auto"/>
              <w:left w:val="single" w:sz="4" w:space="0" w:color="auto"/>
              <w:bottom w:val="single" w:sz="4" w:space="0" w:color="auto"/>
              <w:right w:val="single" w:sz="4" w:space="0" w:color="auto"/>
            </w:tcBorders>
            <w:noWrap/>
            <w:vAlign w:val="center"/>
            <w:hideMark/>
          </w:tcPr>
          <w:p w14:paraId="50F2C67F" w14:textId="77777777" w:rsidR="005A6E0E" w:rsidRPr="005A6E0E" w:rsidRDefault="005A6E0E" w:rsidP="005A6E0E">
            <w:pPr>
              <w:jc w:val="center"/>
              <w:rPr>
                <w:sz w:val="14"/>
                <w:szCs w:val="14"/>
              </w:rPr>
            </w:pPr>
            <w:r w:rsidRPr="005A6E0E">
              <w:rPr>
                <w:sz w:val="14"/>
                <w:szCs w:val="14"/>
              </w:rPr>
              <w:t>0</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0CB5D620"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6E430E3" w14:textId="77777777" w:rsidR="005A6E0E" w:rsidRPr="005A6E0E" w:rsidRDefault="005A6E0E" w:rsidP="005A6E0E">
            <w:pPr>
              <w:jc w:val="center"/>
              <w:rPr>
                <w:sz w:val="14"/>
                <w:szCs w:val="14"/>
              </w:rPr>
            </w:pPr>
            <w:r w:rsidRPr="005A6E0E">
              <w:rPr>
                <w:sz w:val="14"/>
                <w:szCs w:val="14"/>
              </w:rPr>
              <w:t>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B345532"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1B54C1C" w14:textId="77777777" w:rsidR="005A6E0E" w:rsidRPr="005A6E0E" w:rsidRDefault="005A6E0E" w:rsidP="005A6E0E">
            <w:pPr>
              <w:jc w:val="center"/>
              <w:rPr>
                <w:sz w:val="14"/>
                <w:szCs w:val="14"/>
              </w:rPr>
            </w:pPr>
            <w:r w:rsidRPr="005A6E0E">
              <w:rPr>
                <w:sz w:val="14"/>
                <w:szCs w:val="14"/>
              </w:rPr>
              <w:t>0</w:t>
            </w:r>
          </w:p>
        </w:tc>
      </w:tr>
      <w:tr w:rsidR="005A6E0E" w:rsidRPr="005A6E0E" w14:paraId="33C56AC8" w14:textId="77777777" w:rsidTr="00CD712F">
        <w:trPr>
          <w:trHeight w:val="210"/>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2D1C4585" w14:textId="77777777" w:rsidR="005A6E0E" w:rsidRPr="005A6E0E" w:rsidRDefault="005A6E0E" w:rsidP="005A6E0E">
            <w:pPr>
              <w:jc w:val="center"/>
              <w:rPr>
                <w:sz w:val="14"/>
                <w:szCs w:val="14"/>
              </w:rPr>
            </w:pPr>
            <w:r w:rsidRPr="005A6E0E">
              <w:rPr>
                <w:sz w:val="14"/>
                <w:szCs w:val="14"/>
              </w:rPr>
              <w:t>1.4</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0A3D81C" w14:textId="77777777" w:rsidR="005A6E0E" w:rsidRPr="005A6E0E" w:rsidRDefault="005A6E0E" w:rsidP="005A6E0E">
            <w:pPr>
              <w:jc w:val="center"/>
              <w:rPr>
                <w:sz w:val="14"/>
                <w:szCs w:val="14"/>
              </w:rPr>
            </w:pPr>
            <w:r w:rsidRPr="005A6E0E">
              <w:rPr>
                <w:sz w:val="14"/>
                <w:szCs w:val="14"/>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18A66704" w14:textId="77777777" w:rsidR="005A6E0E" w:rsidRPr="005A6E0E" w:rsidRDefault="005A6E0E" w:rsidP="005A6E0E">
            <w:pPr>
              <w:jc w:val="center"/>
              <w:rPr>
                <w:sz w:val="14"/>
                <w:szCs w:val="14"/>
              </w:rPr>
            </w:pPr>
            <w:r w:rsidRPr="005A6E0E">
              <w:rPr>
                <w:sz w:val="14"/>
                <w:szCs w:val="14"/>
              </w:rPr>
              <w:t>0</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42CACAD0"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78D3568A"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EABE930" w14:textId="77777777" w:rsidR="005A6E0E" w:rsidRPr="005A6E0E" w:rsidRDefault="005A6E0E" w:rsidP="005A6E0E">
            <w:pPr>
              <w:jc w:val="center"/>
              <w:rPr>
                <w:sz w:val="14"/>
                <w:szCs w:val="14"/>
              </w:rPr>
            </w:pPr>
            <w:r w:rsidRPr="005A6E0E">
              <w:rPr>
                <w:sz w:val="14"/>
                <w:szCs w:val="14"/>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41DB66D"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2EC1ADD"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6CF4AA8" w14:textId="77777777" w:rsidR="005A6E0E" w:rsidRPr="005A6E0E" w:rsidRDefault="005A6E0E" w:rsidP="005A6E0E">
            <w:pPr>
              <w:jc w:val="center"/>
              <w:rPr>
                <w:sz w:val="14"/>
                <w:szCs w:val="14"/>
              </w:rPr>
            </w:pPr>
            <w:r w:rsidRPr="005A6E0E">
              <w:rPr>
                <w:sz w:val="14"/>
                <w:szCs w:val="14"/>
              </w:rPr>
              <w:t>0</w:t>
            </w:r>
          </w:p>
        </w:tc>
        <w:tc>
          <w:tcPr>
            <w:tcW w:w="823" w:type="dxa"/>
            <w:gridSpan w:val="2"/>
            <w:tcBorders>
              <w:top w:val="single" w:sz="4" w:space="0" w:color="auto"/>
              <w:left w:val="single" w:sz="4" w:space="0" w:color="auto"/>
              <w:bottom w:val="single" w:sz="4" w:space="0" w:color="auto"/>
              <w:right w:val="single" w:sz="4" w:space="0" w:color="auto"/>
            </w:tcBorders>
            <w:noWrap/>
            <w:vAlign w:val="center"/>
            <w:hideMark/>
          </w:tcPr>
          <w:p w14:paraId="496FD59E" w14:textId="77777777" w:rsidR="005A6E0E" w:rsidRPr="005A6E0E" w:rsidRDefault="005A6E0E" w:rsidP="005A6E0E">
            <w:pPr>
              <w:jc w:val="center"/>
              <w:rPr>
                <w:sz w:val="14"/>
                <w:szCs w:val="14"/>
              </w:rPr>
            </w:pPr>
            <w:r w:rsidRPr="005A6E0E">
              <w:rPr>
                <w:sz w:val="14"/>
                <w:szCs w:val="14"/>
              </w:rPr>
              <w:t>0</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6262DCEC"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5C2315D" w14:textId="77777777" w:rsidR="005A6E0E" w:rsidRPr="005A6E0E" w:rsidRDefault="005A6E0E" w:rsidP="005A6E0E">
            <w:pPr>
              <w:jc w:val="center"/>
              <w:rPr>
                <w:sz w:val="14"/>
                <w:szCs w:val="14"/>
              </w:rPr>
            </w:pPr>
            <w:r w:rsidRPr="005A6E0E">
              <w:rPr>
                <w:sz w:val="14"/>
                <w:szCs w:val="14"/>
              </w:rPr>
              <w:t>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5EC7848"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BCF1E2C" w14:textId="77777777" w:rsidR="005A6E0E" w:rsidRPr="005A6E0E" w:rsidRDefault="005A6E0E" w:rsidP="005A6E0E">
            <w:pPr>
              <w:jc w:val="center"/>
              <w:rPr>
                <w:sz w:val="14"/>
                <w:szCs w:val="14"/>
              </w:rPr>
            </w:pPr>
            <w:r w:rsidRPr="005A6E0E">
              <w:rPr>
                <w:sz w:val="14"/>
                <w:szCs w:val="14"/>
              </w:rPr>
              <w:t>0</w:t>
            </w:r>
          </w:p>
        </w:tc>
      </w:tr>
      <w:tr w:rsidR="005A6E0E" w:rsidRPr="005A6E0E" w14:paraId="7EFB392D" w14:textId="77777777" w:rsidTr="00CD712F">
        <w:trPr>
          <w:trHeight w:val="210"/>
          <w:jc w:val="center"/>
        </w:trPr>
        <w:tc>
          <w:tcPr>
            <w:tcW w:w="3686" w:type="dxa"/>
            <w:gridSpan w:val="2"/>
            <w:tcBorders>
              <w:top w:val="single" w:sz="4" w:space="0" w:color="auto"/>
              <w:left w:val="single" w:sz="4" w:space="0" w:color="auto"/>
              <w:bottom w:val="single" w:sz="4" w:space="0" w:color="auto"/>
              <w:right w:val="single" w:sz="4" w:space="0" w:color="auto"/>
            </w:tcBorders>
            <w:noWrap/>
            <w:vAlign w:val="center"/>
            <w:hideMark/>
          </w:tcPr>
          <w:p w14:paraId="379E4A9B" w14:textId="77777777" w:rsidR="005A6E0E" w:rsidRPr="005A6E0E" w:rsidRDefault="005A6E0E" w:rsidP="005A6E0E">
            <w:pPr>
              <w:jc w:val="center"/>
              <w:rPr>
                <w:sz w:val="14"/>
                <w:szCs w:val="14"/>
              </w:rPr>
            </w:pPr>
            <w:r w:rsidRPr="005A6E0E">
              <w:rPr>
                <w:sz w:val="14"/>
                <w:szCs w:val="14"/>
              </w:rPr>
              <w:t>Всего по группе 1</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4EA0EEE1" w14:textId="77777777" w:rsidR="005A6E0E" w:rsidRPr="005A6E0E" w:rsidRDefault="005A6E0E" w:rsidP="005A6E0E">
            <w:pPr>
              <w:jc w:val="center"/>
              <w:rPr>
                <w:sz w:val="14"/>
                <w:szCs w:val="14"/>
              </w:rPr>
            </w:pPr>
            <w:r w:rsidRPr="005A6E0E">
              <w:rPr>
                <w:sz w:val="14"/>
                <w:szCs w:val="14"/>
              </w:rPr>
              <w:t>54558</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0EF90E06"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039BBF52"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90756AD" w14:textId="77777777" w:rsidR="005A6E0E" w:rsidRPr="005A6E0E" w:rsidRDefault="005A6E0E" w:rsidP="005A6E0E">
            <w:pPr>
              <w:jc w:val="center"/>
              <w:rPr>
                <w:sz w:val="14"/>
                <w:szCs w:val="14"/>
              </w:rPr>
            </w:pPr>
            <w:r w:rsidRPr="005A6E0E">
              <w:rPr>
                <w:sz w:val="14"/>
                <w:szCs w:val="14"/>
              </w:rPr>
              <w:t>2161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994F2ED"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2386442"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86B230D" w14:textId="77777777" w:rsidR="005A6E0E" w:rsidRPr="005A6E0E" w:rsidRDefault="005A6E0E" w:rsidP="005A6E0E">
            <w:pPr>
              <w:jc w:val="center"/>
              <w:rPr>
                <w:sz w:val="14"/>
                <w:szCs w:val="14"/>
              </w:rPr>
            </w:pPr>
            <w:r w:rsidRPr="005A6E0E">
              <w:rPr>
                <w:sz w:val="14"/>
                <w:szCs w:val="14"/>
              </w:rPr>
              <w:t>0</w:t>
            </w:r>
          </w:p>
        </w:tc>
        <w:tc>
          <w:tcPr>
            <w:tcW w:w="799" w:type="dxa"/>
            <w:tcBorders>
              <w:top w:val="single" w:sz="4" w:space="0" w:color="auto"/>
              <w:left w:val="single" w:sz="4" w:space="0" w:color="auto"/>
              <w:bottom w:val="single" w:sz="4" w:space="0" w:color="auto"/>
              <w:right w:val="single" w:sz="4" w:space="0" w:color="auto"/>
            </w:tcBorders>
            <w:noWrap/>
            <w:vAlign w:val="center"/>
            <w:hideMark/>
          </w:tcPr>
          <w:p w14:paraId="312C72DB" w14:textId="77777777" w:rsidR="005A6E0E" w:rsidRPr="005A6E0E" w:rsidRDefault="005A6E0E" w:rsidP="005A6E0E">
            <w:pPr>
              <w:jc w:val="center"/>
              <w:rPr>
                <w:sz w:val="14"/>
                <w:szCs w:val="14"/>
              </w:rPr>
            </w:pPr>
            <w:r w:rsidRPr="005A6E0E">
              <w:rPr>
                <w:sz w:val="14"/>
                <w:szCs w:val="14"/>
              </w:rPr>
              <w:t>0</w:t>
            </w:r>
          </w:p>
        </w:tc>
        <w:tc>
          <w:tcPr>
            <w:tcW w:w="618" w:type="dxa"/>
            <w:gridSpan w:val="2"/>
            <w:tcBorders>
              <w:top w:val="single" w:sz="4" w:space="0" w:color="auto"/>
              <w:left w:val="single" w:sz="4" w:space="0" w:color="auto"/>
              <w:bottom w:val="single" w:sz="4" w:space="0" w:color="auto"/>
              <w:right w:val="single" w:sz="4" w:space="0" w:color="auto"/>
            </w:tcBorders>
            <w:noWrap/>
            <w:vAlign w:val="center"/>
            <w:hideMark/>
          </w:tcPr>
          <w:p w14:paraId="113EF9D4"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802EB52" w14:textId="77777777" w:rsidR="005A6E0E" w:rsidRPr="005A6E0E" w:rsidRDefault="005A6E0E" w:rsidP="005A6E0E">
            <w:pPr>
              <w:jc w:val="center"/>
              <w:rPr>
                <w:sz w:val="14"/>
                <w:szCs w:val="14"/>
              </w:rPr>
            </w:pPr>
            <w:r w:rsidRPr="005A6E0E">
              <w:rPr>
                <w:sz w:val="14"/>
                <w:szCs w:val="14"/>
              </w:rPr>
              <w:t>52397</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30A7032"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27F0BFA" w14:textId="77777777" w:rsidR="005A6E0E" w:rsidRPr="005A6E0E" w:rsidRDefault="005A6E0E" w:rsidP="005A6E0E">
            <w:pPr>
              <w:jc w:val="center"/>
              <w:rPr>
                <w:sz w:val="14"/>
                <w:szCs w:val="14"/>
              </w:rPr>
            </w:pPr>
            <w:r w:rsidRPr="005A6E0E">
              <w:rPr>
                <w:sz w:val="14"/>
                <w:szCs w:val="14"/>
              </w:rPr>
              <w:t>0</w:t>
            </w:r>
          </w:p>
        </w:tc>
      </w:tr>
    </w:tbl>
    <w:p w14:paraId="06CD7EDE" w14:textId="77777777" w:rsidR="005A6E0E" w:rsidRPr="005A6E0E" w:rsidRDefault="005A6E0E" w:rsidP="005A6E0E">
      <w:pPr>
        <w:rPr>
          <w:sz w:val="20"/>
          <w:szCs w:val="20"/>
        </w:rPr>
      </w:pPr>
      <w:r w:rsidRPr="005A6E0E">
        <w:rPr>
          <w:sz w:val="20"/>
          <w:szCs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05"/>
        <w:gridCol w:w="3103"/>
        <w:gridCol w:w="456"/>
        <w:gridCol w:w="815"/>
        <w:gridCol w:w="895"/>
        <w:gridCol w:w="1217"/>
        <w:gridCol w:w="812"/>
        <w:gridCol w:w="813"/>
        <w:gridCol w:w="2159"/>
        <w:gridCol w:w="763"/>
        <w:gridCol w:w="23"/>
        <w:gridCol w:w="569"/>
        <w:gridCol w:w="813"/>
        <w:gridCol w:w="1889"/>
        <w:gridCol w:w="678"/>
      </w:tblGrid>
      <w:tr w:rsidR="005A6E0E" w:rsidRPr="005A6E0E" w14:paraId="09A81FC4"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1488C685" w14:textId="77777777" w:rsidR="005A6E0E" w:rsidRPr="005A6E0E" w:rsidRDefault="005A6E0E" w:rsidP="005A6E0E">
            <w:pPr>
              <w:jc w:val="center"/>
              <w:rPr>
                <w:sz w:val="14"/>
                <w:szCs w:val="14"/>
              </w:rPr>
            </w:pPr>
            <w:r w:rsidRPr="005A6E0E">
              <w:rPr>
                <w:sz w:val="14"/>
                <w:szCs w:val="14"/>
              </w:rPr>
              <w:lastRenderedPageBreak/>
              <w:t>1</w:t>
            </w:r>
          </w:p>
        </w:tc>
        <w:tc>
          <w:tcPr>
            <w:tcW w:w="3264" w:type="dxa"/>
            <w:tcBorders>
              <w:top w:val="single" w:sz="4" w:space="0" w:color="auto"/>
              <w:left w:val="single" w:sz="4" w:space="0" w:color="auto"/>
              <w:bottom w:val="single" w:sz="4" w:space="0" w:color="auto"/>
              <w:right w:val="single" w:sz="4" w:space="0" w:color="auto"/>
            </w:tcBorders>
            <w:vAlign w:val="center"/>
            <w:hideMark/>
          </w:tcPr>
          <w:p w14:paraId="5E3494D0" w14:textId="77777777" w:rsidR="005A6E0E" w:rsidRPr="005A6E0E" w:rsidRDefault="005A6E0E" w:rsidP="005A6E0E">
            <w:pPr>
              <w:jc w:val="center"/>
              <w:rPr>
                <w:sz w:val="14"/>
                <w:szCs w:val="14"/>
              </w:rPr>
            </w:pPr>
            <w:r w:rsidRPr="005A6E0E">
              <w:rPr>
                <w:sz w:val="14"/>
                <w:szCs w:val="14"/>
              </w:rPr>
              <w:t>2</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223DC7C1" w14:textId="77777777" w:rsidR="005A6E0E" w:rsidRPr="005A6E0E" w:rsidRDefault="005A6E0E" w:rsidP="005A6E0E">
            <w:pPr>
              <w:jc w:val="center"/>
              <w:rPr>
                <w:sz w:val="14"/>
                <w:szCs w:val="14"/>
              </w:rPr>
            </w:pPr>
            <w:r w:rsidRPr="005A6E0E">
              <w:rPr>
                <w:sz w:val="14"/>
                <w:szCs w:val="14"/>
              </w:rPr>
              <w:t>10.1</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372508F0" w14:textId="77777777" w:rsidR="005A6E0E" w:rsidRPr="005A6E0E" w:rsidRDefault="005A6E0E" w:rsidP="005A6E0E">
            <w:pPr>
              <w:jc w:val="center"/>
              <w:rPr>
                <w:sz w:val="14"/>
                <w:szCs w:val="14"/>
              </w:rPr>
            </w:pPr>
            <w:r w:rsidRPr="005A6E0E">
              <w:rPr>
                <w:sz w:val="14"/>
                <w:szCs w:val="14"/>
              </w:rPr>
              <w:t>11.1</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22D4A027" w14:textId="77777777" w:rsidR="005A6E0E" w:rsidRPr="005A6E0E" w:rsidRDefault="005A6E0E" w:rsidP="005A6E0E">
            <w:pPr>
              <w:jc w:val="center"/>
              <w:rPr>
                <w:sz w:val="14"/>
                <w:szCs w:val="14"/>
              </w:rPr>
            </w:pPr>
            <w:r w:rsidRPr="005A6E0E">
              <w:rPr>
                <w:sz w:val="14"/>
                <w:szCs w:val="14"/>
              </w:rPr>
              <w:t>11.2</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210BE26" w14:textId="77777777" w:rsidR="005A6E0E" w:rsidRPr="005A6E0E" w:rsidRDefault="005A6E0E" w:rsidP="005A6E0E">
            <w:pPr>
              <w:jc w:val="center"/>
              <w:rPr>
                <w:sz w:val="14"/>
                <w:szCs w:val="14"/>
              </w:rPr>
            </w:pPr>
            <w:r w:rsidRPr="005A6E0E">
              <w:rPr>
                <w:sz w:val="14"/>
                <w:szCs w:val="14"/>
              </w:rPr>
              <w:t>11.3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75BAAAB" w14:textId="77777777" w:rsidR="005A6E0E" w:rsidRPr="005A6E0E" w:rsidRDefault="005A6E0E" w:rsidP="005A6E0E">
            <w:pPr>
              <w:jc w:val="center"/>
              <w:rPr>
                <w:sz w:val="14"/>
                <w:szCs w:val="14"/>
              </w:rPr>
            </w:pPr>
            <w:r w:rsidRPr="005A6E0E">
              <w:rPr>
                <w:sz w:val="14"/>
                <w:szCs w:val="14"/>
              </w:rPr>
              <w:t>11.4</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2AF4D6B" w14:textId="77777777" w:rsidR="005A6E0E" w:rsidRPr="005A6E0E" w:rsidRDefault="005A6E0E" w:rsidP="005A6E0E">
            <w:pPr>
              <w:jc w:val="center"/>
              <w:rPr>
                <w:sz w:val="14"/>
                <w:szCs w:val="14"/>
              </w:rPr>
            </w:pPr>
            <w:r w:rsidRPr="005A6E0E">
              <w:rPr>
                <w:sz w:val="14"/>
                <w:szCs w:val="14"/>
              </w:rPr>
              <w:t>11.5.1</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5A39DFE8" w14:textId="77777777" w:rsidR="005A6E0E" w:rsidRPr="005A6E0E" w:rsidRDefault="005A6E0E" w:rsidP="005A6E0E">
            <w:pPr>
              <w:jc w:val="center"/>
              <w:rPr>
                <w:sz w:val="14"/>
                <w:szCs w:val="14"/>
              </w:rPr>
            </w:pPr>
            <w:r w:rsidRPr="005A6E0E">
              <w:rPr>
                <w:sz w:val="14"/>
                <w:szCs w:val="14"/>
              </w:rPr>
              <w:t>11.5.2</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794F9F8B" w14:textId="77777777" w:rsidR="005A6E0E" w:rsidRPr="005A6E0E" w:rsidRDefault="005A6E0E" w:rsidP="005A6E0E">
            <w:pPr>
              <w:jc w:val="center"/>
              <w:rPr>
                <w:sz w:val="14"/>
                <w:szCs w:val="14"/>
              </w:rPr>
            </w:pPr>
            <w:r w:rsidRPr="005A6E0E">
              <w:rPr>
                <w:sz w:val="14"/>
                <w:szCs w:val="14"/>
              </w:rPr>
              <w:t>11.6</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7EA896A5" w14:textId="77777777" w:rsidR="005A6E0E" w:rsidRPr="005A6E0E" w:rsidRDefault="005A6E0E" w:rsidP="005A6E0E">
            <w:pPr>
              <w:jc w:val="center"/>
              <w:rPr>
                <w:sz w:val="14"/>
                <w:szCs w:val="14"/>
              </w:rPr>
            </w:pPr>
            <w:r w:rsidRPr="005A6E0E">
              <w:rPr>
                <w:sz w:val="14"/>
                <w:szCs w:val="14"/>
              </w:rPr>
              <w:t>11.7</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24A84196" w14:textId="77777777" w:rsidR="005A6E0E" w:rsidRPr="005A6E0E" w:rsidRDefault="005A6E0E" w:rsidP="005A6E0E">
            <w:pPr>
              <w:jc w:val="center"/>
              <w:rPr>
                <w:sz w:val="14"/>
                <w:szCs w:val="14"/>
              </w:rPr>
            </w:pPr>
            <w:r w:rsidRPr="005A6E0E">
              <w:rPr>
                <w:sz w:val="14"/>
                <w:szCs w:val="14"/>
              </w:rPr>
              <w:t>11.8</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65E8E4E4" w14:textId="77777777" w:rsidR="005A6E0E" w:rsidRPr="005A6E0E" w:rsidRDefault="005A6E0E" w:rsidP="005A6E0E">
            <w:pPr>
              <w:jc w:val="center"/>
              <w:rPr>
                <w:sz w:val="14"/>
                <w:szCs w:val="14"/>
              </w:rPr>
            </w:pPr>
            <w:r w:rsidRPr="005A6E0E">
              <w:rPr>
                <w:sz w:val="14"/>
                <w:szCs w:val="14"/>
              </w:rPr>
              <w:t>11.9</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32A1F105" w14:textId="77777777" w:rsidR="005A6E0E" w:rsidRPr="005A6E0E" w:rsidRDefault="005A6E0E" w:rsidP="005A6E0E">
            <w:pPr>
              <w:jc w:val="center"/>
              <w:rPr>
                <w:sz w:val="14"/>
                <w:szCs w:val="14"/>
              </w:rPr>
            </w:pPr>
            <w:r w:rsidRPr="005A6E0E">
              <w:rPr>
                <w:sz w:val="14"/>
                <w:szCs w:val="14"/>
              </w:rPr>
              <w:t>11.10</w:t>
            </w:r>
          </w:p>
        </w:tc>
      </w:tr>
      <w:tr w:rsidR="005A6E0E" w:rsidRPr="005A6E0E" w14:paraId="7740868E" w14:textId="77777777" w:rsidTr="005A6E0E">
        <w:trPr>
          <w:trHeight w:val="18"/>
          <w:jc w:val="center"/>
        </w:trPr>
        <w:tc>
          <w:tcPr>
            <w:tcW w:w="3689" w:type="dxa"/>
            <w:gridSpan w:val="2"/>
            <w:tcBorders>
              <w:top w:val="single" w:sz="4" w:space="0" w:color="auto"/>
              <w:left w:val="single" w:sz="4" w:space="0" w:color="auto"/>
              <w:bottom w:val="single" w:sz="4" w:space="0" w:color="auto"/>
              <w:right w:val="single" w:sz="4" w:space="0" w:color="auto"/>
            </w:tcBorders>
            <w:noWrap/>
            <w:vAlign w:val="center"/>
            <w:hideMark/>
          </w:tcPr>
          <w:p w14:paraId="11D7589B" w14:textId="77777777" w:rsidR="005A6E0E" w:rsidRPr="005A6E0E" w:rsidRDefault="005A6E0E" w:rsidP="005A6E0E">
            <w:pPr>
              <w:jc w:val="center"/>
              <w:rPr>
                <w:sz w:val="14"/>
                <w:szCs w:val="14"/>
              </w:rPr>
            </w:pPr>
            <w:r w:rsidRPr="005A6E0E">
              <w:rPr>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0D6EE0D8" w14:textId="77777777" w:rsidR="005A6E0E" w:rsidRPr="005A6E0E" w:rsidRDefault="005A6E0E" w:rsidP="005A6E0E">
            <w:pPr>
              <w:jc w:val="center"/>
              <w:rPr>
                <w:sz w:val="14"/>
                <w:szCs w:val="14"/>
              </w:rPr>
            </w:pPr>
            <w:r w:rsidRPr="005A6E0E">
              <w:rPr>
                <w:sz w:val="14"/>
                <w:szCs w:val="14"/>
              </w:rPr>
              <w:t>28323</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71B46A39"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315C0FE8"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3DB1338"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67D204F"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94D7627"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6BBA8EF5" w14:textId="77777777" w:rsidR="005A6E0E" w:rsidRPr="005A6E0E" w:rsidRDefault="005A6E0E" w:rsidP="005A6E0E">
            <w:pPr>
              <w:jc w:val="center"/>
              <w:rPr>
                <w:sz w:val="14"/>
                <w:szCs w:val="14"/>
              </w:rPr>
            </w:pPr>
            <w:r w:rsidRPr="005A6E0E">
              <w:rPr>
                <w:sz w:val="14"/>
                <w:szCs w:val="14"/>
              </w:rPr>
              <w:t>0</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6F0B3035" w14:textId="77777777" w:rsidR="005A6E0E" w:rsidRPr="005A6E0E" w:rsidRDefault="005A6E0E" w:rsidP="005A6E0E">
            <w:pPr>
              <w:jc w:val="center"/>
              <w:rPr>
                <w:sz w:val="14"/>
                <w:szCs w:val="14"/>
              </w:rPr>
            </w:pPr>
            <w:r w:rsidRPr="005A6E0E">
              <w:rPr>
                <w:sz w:val="14"/>
                <w:szCs w:val="14"/>
              </w:rPr>
              <w:t>0</w:t>
            </w:r>
          </w:p>
        </w:tc>
        <w:tc>
          <w:tcPr>
            <w:tcW w:w="619" w:type="dxa"/>
            <w:gridSpan w:val="2"/>
            <w:tcBorders>
              <w:top w:val="single" w:sz="4" w:space="0" w:color="auto"/>
              <w:left w:val="single" w:sz="4" w:space="0" w:color="auto"/>
              <w:bottom w:val="single" w:sz="4" w:space="0" w:color="auto"/>
              <w:right w:val="single" w:sz="4" w:space="0" w:color="auto"/>
            </w:tcBorders>
            <w:noWrap/>
            <w:vAlign w:val="center"/>
            <w:hideMark/>
          </w:tcPr>
          <w:p w14:paraId="1B454DFA"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CCD38E0" w14:textId="77777777" w:rsidR="005A6E0E" w:rsidRPr="005A6E0E" w:rsidRDefault="005A6E0E" w:rsidP="005A6E0E">
            <w:pPr>
              <w:jc w:val="center"/>
              <w:rPr>
                <w:sz w:val="14"/>
                <w:szCs w:val="14"/>
              </w:rPr>
            </w:pPr>
            <w:r w:rsidRPr="005A6E0E">
              <w:rPr>
                <w:sz w:val="14"/>
                <w:szCs w:val="14"/>
              </w:rPr>
              <w:t>18676</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780BC708" w14:textId="77777777" w:rsidR="005A6E0E" w:rsidRPr="005A6E0E" w:rsidRDefault="005A6E0E" w:rsidP="005A6E0E">
            <w:pPr>
              <w:jc w:val="center"/>
              <w:rPr>
                <w:sz w:val="14"/>
                <w:szCs w:val="14"/>
              </w:rPr>
            </w:pPr>
            <w:r w:rsidRPr="005A6E0E">
              <w:rPr>
                <w:sz w:val="14"/>
                <w:szCs w:val="14"/>
              </w:rPr>
              <w:t>9647</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76DF800E" w14:textId="77777777" w:rsidR="005A6E0E" w:rsidRPr="005A6E0E" w:rsidRDefault="005A6E0E" w:rsidP="005A6E0E">
            <w:pPr>
              <w:jc w:val="center"/>
              <w:rPr>
                <w:sz w:val="14"/>
                <w:szCs w:val="14"/>
              </w:rPr>
            </w:pPr>
            <w:r w:rsidRPr="005A6E0E">
              <w:rPr>
                <w:sz w:val="14"/>
                <w:szCs w:val="14"/>
              </w:rPr>
              <w:t>0</w:t>
            </w:r>
          </w:p>
        </w:tc>
      </w:tr>
      <w:tr w:rsidR="005A6E0E" w:rsidRPr="005A6E0E" w14:paraId="1CFB73A0"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0176DDF7" w14:textId="77777777" w:rsidR="005A6E0E" w:rsidRPr="005A6E0E" w:rsidRDefault="005A6E0E" w:rsidP="005A6E0E">
            <w:pPr>
              <w:jc w:val="center"/>
              <w:rPr>
                <w:sz w:val="14"/>
                <w:szCs w:val="14"/>
              </w:rPr>
            </w:pPr>
            <w:r w:rsidRPr="005A6E0E">
              <w:rPr>
                <w:sz w:val="14"/>
                <w:szCs w:val="14"/>
              </w:rPr>
              <w:t>2.1</w:t>
            </w:r>
          </w:p>
        </w:tc>
        <w:tc>
          <w:tcPr>
            <w:tcW w:w="3264" w:type="dxa"/>
            <w:tcBorders>
              <w:top w:val="single" w:sz="4" w:space="0" w:color="auto"/>
              <w:left w:val="single" w:sz="4" w:space="0" w:color="auto"/>
              <w:bottom w:val="single" w:sz="4" w:space="0" w:color="auto"/>
              <w:right w:val="single" w:sz="4" w:space="0" w:color="auto"/>
            </w:tcBorders>
            <w:vAlign w:val="center"/>
            <w:hideMark/>
          </w:tcPr>
          <w:p w14:paraId="482E0141" w14:textId="77777777" w:rsidR="005A6E0E" w:rsidRPr="005A6E0E" w:rsidRDefault="005A6E0E" w:rsidP="005A6E0E">
            <w:pPr>
              <w:jc w:val="center"/>
              <w:rPr>
                <w:sz w:val="14"/>
                <w:szCs w:val="14"/>
              </w:rPr>
            </w:pPr>
            <w:r w:rsidRPr="005A6E0E">
              <w:rPr>
                <w:sz w:val="14"/>
                <w:szCs w:val="14"/>
              </w:rPr>
              <w:t>Строительство тепловых сетей для подключения котельной № 1 от котельной № 18, № 2 от № 18, № ЭЧ-17 от № 18, № 13 от № 14 пгт. Промышленная, Промышленновский муниципальный округ</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27F3011E" w14:textId="77777777" w:rsidR="005A6E0E" w:rsidRPr="005A6E0E" w:rsidRDefault="005A6E0E" w:rsidP="005A6E0E">
            <w:pPr>
              <w:jc w:val="center"/>
              <w:rPr>
                <w:sz w:val="14"/>
                <w:szCs w:val="14"/>
              </w:rPr>
            </w:pPr>
            <w:r w:rsidRPr="005A6E0E">
              <w:rPr>
                <w:sz w:val="14"/>
                <w:szCs w:val="14"/>
              </w:rPr>
              <w:t>9647</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307EAD6C"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06CFD3B1"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DF8DD67"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F52A9C8"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2148571E"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6F42DE4E"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73575051"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77B12889"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626D0C60" w14:textId="77777777" w:rsidR="005A6E0E" w:rsidRPr="005A6E0E" w:rsidRDefault="005A6E0E" w:rsidP="005A6E0E">
            <w:pPr>
              <w:rPr>
                <w:sz w:val="14"/>
                <w:szCs w:val="14"/>
              </w:rPr>
            </w:pP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0C809B6A" w14:textId="77777777" w:rsidR="005A6E0E" w:rsidRPr="005A6E0E" w:rsidRDefault="005A6E0E" w:rsidP="005A6E0E">
            <w:pPr>
              <w:jc w:val="center"/>
              <w:rPr>
                <w:sz w:val="14"/>
                <w:szCs w:val="14"/>
              </w:rPr>
            </w:pPr>
            <w:r w:rsidRPr="005A6E0E">
              <w:rPr>
                <w:sz w:val="14"/>
                <w:szCs w:val="14"/>
              </w:rPr>
              <w:t>9647</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3CD6F17F" w14:textId="77777777" w:rsidR="005A6E0E" w:rsidRPr="005A6E0E" w:rsidRDefault="005A6E0E" w:rsidP="005A6E0E">
            <w:pPr>
              <w:jc w:val="center"/>
              <w:rPr>
                <w:sz w:val="14"/>
                <w:szCs w:val="14"/>
              </w:rPr>
            </w:pPr>
            <w:r w:rsidRPr="005A6E0E">
              <w:rPr>
                <w:sz w:val="14"/>
                <w:szCs w:val="14"/>
              </w:rPr>
              <w:t>0</w:t>
            </w:r>
          </w:p>
        </w:tc>
      </w:tr>
      <w:tr w:rsidR="005A6E0E" w:rsidRPr="005A6E0E" w14:paraId="16A04B7D"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758F7679" w14:textId="77777777" w:rsidR="005A6E0E" w:rsidRPr="005A6E0E" w:rsidRDefault="005A6E0E" w:rsidP="005A6E0E">
            <w:pPr>
              <w:jc w:val="center"/>
              <w:rPr>
                <w:sz w:val="14"/>
                <w:szCs w:val="14"/>
              </w:rPr>
            </w:pPr>
            <w:r w:rsidRPr="005A6E0E">
              <w:rPr>
                <w:sz w:val="14"/>
                <w:szCs w:val="14"/>
              </w:rPr>
              <w:t>2.2</w:t>
            </w:r>
          </w:p>
        </w:tc>
        <w:tc>
          <w:tcPr>
            <w:tcW w:w="3264" w:type="dxa"/>
            <w:tcBorders>
              <w:top w:val="single" w:sz="4" w:space="0" w:color="auto"/>
              <w:left w:val="single" w:sz="4" w:space="0" w:color="auto"/>
              <w:bottom w:val="single" w:sz="4" w:space="0" w:color="auto"/>
              <w:right w:val="single" w:sz="4" w:space="0" w:color="auto"/>
            </w:tcBorders>
            <w:vAlign w:val="center"/>
            <w:hideMark/>
          </w:tcPr>
          <w:p w14:paraId="1BC0E663" w14:textId="77777777" w:rsidR="005A6E0E" w:rsidRPr="005A6E0E" w:rsidRDefault="005A6E0E" w:rsidP="005A6E0E">
            <w:pPr>
              <w:jc w:val="center"/>
              <w:rPr>
                <w:sz w:val="14"/>
                <w:szCs w:val="14"/>
              </w:rPr>
            </w:pPr>
            <w:r w:rsidRPr="005A6E0E">
              <w:rPr>
                <w:sz w:val="14"/>
                <w:szCs w:val="14"/>
              </w:rPr>
              <w:t>Строительство тепловой сети от ул. Кузбасская до ул. Транспортная пгт. Промышленная</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52532321" w14:textId="77777777" w:rsidR="005A6E0E" w:rsidRPr="005A6E0E" w:rsidRDefault="005A6E0E" w:rsidP="005A6E0E">
            <w:pPr>
              <w:jc w:val="center"/>
              <w:rPr>
                <w:sz w:val="14"/>
                <w:szCs w:val="14"/>
              </w:rPr>
            </w:pPr>
            <w:r w:rsidRPr="005A6E0E">
              <w:rPr>
                <w:sz w:val="14"/>
                <w:szCs w:val="14"/>
              </w:rPr>
              <w:t>1987</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5A77878C"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3697E88A"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CC0D86F"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D3C2685"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79E6A19"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73591A3E"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3C50C292"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0145333C"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6CB3041" w14:textId="77777777" w:rsidR="005A6E0E" w:rsidRPr="005A6E0E" w:rsidRDefault="005A6E0E" w:rsidP="005A6E0E">
            <w:pPr>
              <w:jc w:val="center"/>
              <w:rPr>
                <w:sz w:val="14"/>
                <w:szCs w:val="14"/>
              </w:rPr>
            </w:pPr>
            <w:r w:rsidRPr="005A6E0E">
              <w:rPr>
                <w:sz w:val="14"/>
                <w:szCs w:val="14"/>
              </w:rPr>
              <w:t>1987</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4C0714F1"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46BB32FF" w14:textId="77777777" w:rsidR="005A6E0E" w:rsidRPr="005A6E0E" w:rsidRDefault="005A6E0E" w:rsidP="005A6E0E">
            <w:pPr>
              <w:jc w:val="center"/>
              <w:rPr>
                <w:sz w:val="14"/>
                <w:szCs w:val="14"/>
              </w:rPr>
            </w:pPr>
            <w:r w:rsidRPr="005A6E0E">
              <w:rPr>
                <w:sz w:val="14"/>
                <w:szCs w:val="14"/>
              </w:rPr>
              <w:t>0</w:t>
            </w:r>
          </w:p>
        </w:tc>
      </w:tr>
      <w:tr w:rsidR="005A6E0E" w:rsidRPr="005A6E0E" w14:paraId="55ABE96B"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1E7CAEA3" w14:textId="77777777" w:rsidR="005A6E0E" w:rsidRPr="005A6E0E" w:rsidRDefault="005A6E0E" w:rsidP="005A6E0E">
            <w:pPr>
              <w:jc w:val="center"/>
              <w:rPr>
                <w:sz w:val="14"/>
                <w:szCs w:val="14"/>
              </w:rPr>
            </w:pPr>
            <w:r w:rsidRPr="005A6E0E">
              <w:rPr>
                <w:sz w:val="14"/>
                <w:szCs w:val="14"/>
              </w:rPr>
              <w:t>2.3</w:t>
            </w:r>
          </w:p>
        </w:tc>
        <w:tc>
          <w:tcPr>
            <w:tcW w:w="3264" w:type="dxa"/>
            <w:tcBorders>
              <w:top w:val="single" w:sz="4" w:space="0" w:color="auto"/>
              <w:left w:val="single" w:sz="4" w:space="0" w:color="auto"/>
              <w:bottom w:val="single" w:sz="4" w:space="0" w:color="auto"/>
              <w:right w:val="single" w:sz="4" w:space="0" w:color="auto"/>
            </w:tcBorders>
            <w:vAlign w:val="center"/>
            <w:hideMark/>
          </w:tcPr>
          <w:p w14:paraId="30446DD8" w14:textId="77777777" w:rsidR="005A6E0E" w:rsidRPr="005A6E0E" w:rsidRDefault="005A6E0E" w:rsidP="005A6E0E">
            <w:pPr>
              <w:jc w:val="center"/>
              <w:rPr>
                <w:sz w:val="14"/>
                <w:szCs w:val="14"/>
              </w:rPr>
            </w:pPr>
            <w:r w:rsidRPr="005A6E0E">
              <w:rPr>
                <w:sz w:val="14"/>
                <w:szCs w:val="14"/>
              </w:rPr>
              <w:t>Строительство тепловой сети от котельной №15 до котельной №11 пгт. Промышленная</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4C36CE03" w14:textId="77777777" w:rsidR="005A6E0E" w:rsidRPr="005A6E0E" w:rsidRDefault="005A6E0E" w:rsidP="005A6E0E">
            <w:pPr>
              <w:jc w:val="center"/>
              <w:rPr>
                <w:sz w:val="14"/>
                <w:szCs w:val="14"/>
              </w:rPr>
            </w:pPr>
            <w:r w:rsidRPr="005A6E0E">
              <w:rPr>
                <w:sz w:val="14"/>
                <w:szCs w:val="14"/>
              </w:rPr>
              <w:t>16689</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6D8A1B0F"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663D03B6"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DC4414C"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D09D4D3"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7D36A925"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3503F271"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7378B895"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794E1CAB"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4AEC5BB" w14:textId="77777777" w:rsidR="005A6E0E" w:rsidRPr="005A6E0E" w:rsidRDefault="005A6E0E" w:rsidP="005A6E0E">
            <w:pPr>
              <w:jc w:val="center"/>
              <w:rPr>
                <w:sz w:val="14"/>
                <w:szCs w:val="14"/>
              </w:rPr>
            </w:pPr>
            <w:r w:rsidRPr="005A6E0E">
              <w:rPr>
                <w:sz w:val="14"/>
                <w:szCs w:val="14"/>
              </w:rPr>
              <w:t>16689</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7FE46947"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78A7BA88" w14:textId="77777777" w:rsidR="005A6E0E" w:rsidRPr="005A6E0E" w:rsidRDefault="005A6E0E" w:rsidP="005A6E0E">
            <w:pPr>
              <w:jc w:val="center"/>
              <w:rPr>
                <w:sz w:val="14"/>
                <w:szCs w:val="14"/>
              </w:rPr>
            </w:pPr>
            <w:r w:rsidRPr="005A6E0E">
              <w:rPr>
                <w:sz w:val="14"/>
                <w:szCs w:val="14"/>
              </w:rPr>
              <w:t>0</w:t>
            </w:r>
          </w:p>
        </w:tc>
      </w:tr>
      <w:tr w:rsidR="005A6E0E" w:rsidRPr="005A6E0E" w14:paraId="5F9C0EF9" w14:textId="77777777" w:rsidTr="005A6E0E">
        <w:trPr>
          <w:trHeight w:val="18"/>
          <w:jc w:val="center"/>
        </w:trPr>
        <w:tc>
          <w:tcPr>
            <w:tcW w:w="3689" w:type="dxa"/>
            <w:gridSpan w:val="2"/>
            <w:tcBorders>
              <w:top w:val="single" w:sz="4" w:space="0" w:color="auto"/>
              <w:left w:val="single" w:sz="4" w:space="0" w:color="auto"/>
              <w:bottom w:val="single" w:sz="4" w:space="0" w:color="auto"/>
              <w:right w:val="single" w:sz="4" w:space="0" w:color="auto"/>
            </w:tcBorders>
            <w:noWrap/>
            <w:vAlign w:val="center"/>
            <w:hideMark/>
          </w:tcPr>
          <w:p w14:paraId="3F268B02" w14:textId="77777777" w:rsidR="005A6E0E" w:rsidRPr="005A6E0E" w:rsidRDefault="005A6E0E" w:rsidP="005A6E0E">
            <w:pPr>
              <w:jc w:val="center"/>
              <w:rPr>
                <w:sz w:val="14"/>
                <w:szCs w:val="14"/>
              </w:rPr>
            </w:pPr>
            <w:r w:rsidRPr="005A6E0E">
              <w:rPr>
                <w:sz w:val="14"/>
                <w:szCs w:val="14"/>
              </w:rPr>
              <w:t>Всего по группе 2</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44AF9D19" w14:textId="77777777" w:rsidR="005A6E0E" w:rsidRPr="005A6E0E" w:rsidRDefault="005A6E0E" w:rsidP="005A6E0E">
            <w:pPr>
              <w:jc w:val="center"/>
              <w:rPr>
                <w:sz w:val="14"/>
                <w:szCs w:val="14"/>
              </w:rPr>
            </w:pPr>
            <w:r w:rsidRPr="005A6E0E">
              <w:rPr>
                <w:sz w:val="14"/>
                <w:szCs w:val="14"/>
              </w:rPr>
              <w:t>28323</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202AABF7"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2013DB14"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4C85885"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4F8C062"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5F92FD0"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53AC31F4" w14:textId="77777777" w:rsidR="005A6E0E" w:rsidRPr="005A6E0E" w:rsidRDefault="005A6E0E" w:rsidP="005A6E0E">
            <w:pPr>
              <w:jc w:val="center"/>
              <w:rPr>
                <w:sz w:val="14"/>
                <w:szCs w:val="14"/>
              </w:rPr>
            </w:pPr>
            <w:r w:rsidRPr="005A6E0E">
              <w:rPr>
                <w:sz w:val="14"/>
                <w:szCs w:val="14"/>
              </w:rPr>
              <w:t>0</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10052CFE" w14:textId="77777777" w:rsidR="005A6E0E" w:rsidRPr="005A6E0E" w:rsidRDefault="005A6E0E" w:rsidP="005A6E0E">
            <w:pPr>
              <w:jc w:val="center"/>
              <w:rPr>
                <w:sz w:val="14"/>
                <w:szCs w:val="14"/>
              </w:rPr>
            </w:pPr>
            <w:r w:rsidRPr="005A6E0E">
              <w:rPr>
                <w:sz w:val="14"/>
                <w:szCs w:val="14"/>
              </w:rPr>
              <w:t>0</w:t>
            </w:r>
          </w:p>
        </w:tc>
        <w:tc>
          <w:tcPr>
            <w:tcW w:w="619" w:type="dxa"/>
            <w:gridSpan w:val="2"/>
            <w:tcBorders>
              <w:top w:val="single" w:sz="4" w:space="0" w:color="auto"/>
              <w:left w:val="single" w:sz="4" w:space="0" w:color="auto"/>
              <w:bottom w:val="single" w:sz="4" w:space="0" w:color="auto"/>
              <w:right w:val="single" w:sz="4" w:space="0" w:color="auto"/>
            </w:tcBorders>
            <w:noWrap/>
            <w:vAlign w:val="center"/>
            <w:hideMark/>
          </w:tcPr>
          <w:p w14:paraId="319BCD76"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12602C1" w14:textId="77777777" w:rsidR="005A6E0E" w:rsidRPr="005A6E0E" w:rsidRDefault="005A6E0E" w:rsidP="005A6E0E">
            <w:pPr>
              <w:jc w:val="center"/>
              <w:rPr>
                <w:sz w:val="14"/>
                <w:szCs w:val="14"/>
              </w:rPr>
            </w:pPr>
            <w:r w:rsidRPr="005A6E0E">
              <w:rPr>
                <w:sz w:val="14"/>
                <w:szCs w:val="14"/>
              </w:rPr>
              <w:t>18676</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6A448C9D" w14:textId="77777777" w:rsidR="005A6E0E" w:rsidRPr="005A6E0E" w:rsidRDefault="005A6E0E" w:rsidP="005A6E0E">
            <w:pPr>
              <w:jc w:val="center"/>
              <w:rPr>
                <w:sz w:val="14"/>
                <w:szCs w:val="14"/>
              </w:rPr>
            </w:pPr>
            <w:r w:rsidRPr="005A6E0E">
              <w:rPr>
                <w:sz w:val="14"/>
                <w:szCs w:val="14"/>
              </w:rPr>
              <w:t>9647</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62D34F74" w14:textId="77777777" w:rsidR="005A6E0E" w:rsidRPr="005A6E0E" w:rsidRDefault="005A6E0E" w:rsidP="005A6E0E">
            <w:pPr>
              <w:jc w:val="center"/>
              <w:rPr>
                <w:sz w:val="14"/>
                <w:szCs w:val="14"/>
              </w:rPr>
            </w:pPr>
            <w:r w:rsidRPr="005A6E0E">
              <w:rPr>
                <w:sz w:val="14"/>
                <w:szCs w:val="14"/>
              </w:rPr>
              <w:t>0</w:t>
            </w:r>
          </w:p>
        </w:tc>
      </w:tr>
      <w:tr w:rsidR="005A6E0E" w:rsidRPr="005A6E0E" w14:paraId="6753C869" w14:textId="77777777" w:rsidTr="005A6E0E">
        <w:trPr>
          <w:trHeight w:val="18"/>
          <w:jc w:val="center"/>
        </w:trPr>
        <w:tc>
          <w:tcPr>
            <w:tcW w:w="3689" w:type="dxa"/>
            <w:gridSpan w:val="2"/>
            <w:tcBorders>
              <w:top w:val="single" w:sz="4" w:space="0" w:color="auto"/>
              <w:left w:val="single" w:sz="4" w:space="0" w:color="auto"/>
              <w:bottom w:val="single" w:sz="4" w:space="0" w:color="auto"/>
              <w:right w:val="single" w:sz="4" w:space="0" w:color="auto"/>
            </w:tcBorders>
            <w:noWrap/>
            <w:vAlign w:val="center"/>
            <w:hideMark/>
          </w:tcPr>
          <w:p w14:paraId="00F74DA3" w14:textId="77777777" w:rsidR="005A6E0E" w:rsidRPr="005A6E0E" w:rsidRDefault="005A6E0E" w:rsidP="005A6E0E">
            <w:pPr>
              <w:jc w:val="center"/>
              <w:rPr>
                <w:sz w:val="14"/>
                <w:szCs w:val="14"/>
              </w:rPr>
            </w:pPr>
            <w:r w:rsidRPr="005A6E0E">
              <w:rPr>
                <w:sz w:val="14"/>
                <w:szCs w:val="14"/>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2A6A1E43" w14:textId="77777777" w:rsidR="005A6E0E" w:rsidRPr="005A6E0E" w:rsidRDefault="005A6E0E" w:rsidP="005A6E0E">
            <w:pPr>
              <w:jc w:val="center"/>
              <w:rPr>
                <w:sz w:val="14"/>
                <w:szCs w:val="14"/>
              </w:rPr>
            </w:pPr>
            <w:r w:rsidRPr="005A6E0E">
              <w:rPr>
                <w:sz w:val="14"/>
                <w:szCs w:val="14"/>
              </w:rPr>
              <w:t>36803</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4417C516"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5EF0ACAD"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21D5C89"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B73DEFE"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73E8D57"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75C11EFD" w14:textId="77777777" w:rsidR="005A6E0E" w:rsidRPr="005A6E0E" w:rsidRDefault="005A6E0E" w:rsidP="005A6E0E">
            <w:pPr>
              <w:jc w:val="center"/>
              <w:rPr>
                <w:sz w:val="14"/>
                <w:szCs w:val="14"/>
              </w:rPr>
            </w:pPr>
            <w:r w:rsidRPr="005A6E0E">
              <w:rPr>
                <w:sz w:val="14"/>
                <w:szCs w:val="14"/>
              </w:rPr>
              <w:t>0</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0CCECEB1" w14:textId="77777777" w:rsidR="005A6E0E" w:rsidRPr="005A6E0E" w:rsidRDefault="005A6E0E" w:rsidP="005A6E0E">
            <w:pPr>
              <w:jc w:val="center"/>
              <w:rPr>
                <w:sz w:val="14"/>
                <w:szCs w:val="14"/>
              </w:rPr>
            </w:pPr>
            <w:r w:rsidRPr="005A6E0E">
              <w:rPr>
                <w:sz w:val="14"/>
                <w:szCs w:val="14"/>
              </w:rPr>
              <w:t>0</w:t>
            </w:r>
          </w:p>
        </w:tc>
        <w:tc>
          <w:tcPr>
            <w:tcW w:w="619" w:type="dxa"/>
            <w:gridSpan w:val="2"/>
            <w:tcBorders>
              <w:top w:val="single" w:sz="4" w:space="0" w:color="auto"/>
              <w:left w:val="single" w:sz="4" w:space="0" w:color="auto"/>
              <w:bottom w:val="single" w:sz="4" w:space="0" w:color="auto"/>
              <w:right w:val="single" w:sz="4" w:space="0" w:color="auto"/>
            </w:tcBorders>
            <w:noWrap/>
            <w:vAlign w:val="center"/>
            <w:hideMark/>
          </w:tcPr>
          <w:p w14:paraId="74DC1CA9"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B4480B9" w14:textId="77777777" w:rsidR="005A6E0E" w:rsidRPr="005A6E0E" w:rsidRDefault="005A6E0E" w:rsidP="005A6E0E">
            <w:pPr>
              <w:jc w:val="center"/>
              <w:rPr>
                <w:sz w:val="14"/>
                <w:szCs w:val="14"/>
              </w:rPr>
            </w:pPr>
            <w:r w:rsidRPr="005A6E0E">
              <w:rPr>
                <w:sz w:val="14"/>
                <w:szCs w:val="14"/>
              </w:rPr>
              <w:t>32458</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4E0B0077" w14:textId="77777777" w:rsidR="005A6E0E" w:rsidRPr="005A6E0E" w:rsidRDefault="005A6E0E" w:rsidP="005A6E0E">
            <w:pPr>
              <w:jc w:val="center"/>
              <w:rPr>
                <w:sz w:val="14"/>
                <w:szCs w:val="14"/>
              </w:rPr>
            </w:pPr>
            <w:r w:rsidRPr="005A6E0E">
              <w:rPr>
                <w:sz w:val="14"/>
                <w:szCs w:val="14"/>
              </w:rPr>
              <w:t>4346</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171DA51B" w14:textId="77777777" w:rsidR="005A6E0E" w:rsidRPr="005A6E0E" w:rsidRDefault="005A6E0E" w:rsidP="005A6E0E">
            <w:pPr>
              <w:jc w:val="center"/>
              <w:rPr>
                <w:sz w:val="14"/>
                <w:szCs w:val="14"/>
              </w:rPr>
            </w:pPr>
            <w:r w:rsidRPr="005A6E0E">
              <w:rPr>
                <w:sz w:val="14"/>
                <w:szCs w:val="14"/>
              </w:rPr>
              <w:t>0</w:t>
            </w:r>
          </w:p>
        </w:tc>
      </w:tr>
      <w:tr w:rsidR="005A6E0E" w:rsidRPr="005A6E0E" w14:paraId="28B9D99B"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143C488D" w14:textId="77777777" w:rsidR="005A6E0E" w:rsidRPr="005A6E0E" w:rsidRDefault="005A6E0E" w:rsidP="005A6E0E">
            <w:pPr>
              <w:jc w:val="center"/>
              <w:rPr>
                <w:sz w:val="14"/>
                <w:szCs w:val="14"/>
              </w:rPr>
            </w:pPr>
            <w:r w:rsidRPr="005A6E0E">
              <w:rPr>
                <w:sz w:val="14"/>
                <w:szCs w:val="14"/>
              </w:rPr>
              <w:t>3.1.</w:t>
            </w:r>
          </w:p>
        </w:tc>
        <w:tc>
          <w:tcPr>
            <w:tcW w:w="3264" w:type="dxa"/>
            <w:tcBorders>
              <w:top w:val="single" w:sz="4" w:space="0" w:color="auto"/>
              <w:left w:val="single" w:sz="4" w:space="0" w:color="auto"/>
              <w:bottom w:val="single" w:sz="4" w:space="0" w:color="auto"/>
              <w:right w:val="single" w:sz="4" w:space="0" w:color="auto"/>
            </w:tcBorders>
            <w:noWrap/>
            <w:vAlign w:val="center"/>
            <w:hideMark/>
          </w:tcPr>
          <w:p w14:paraId="67B80BFB" w14:textId="77777777" w:rsidR="005A6E0E" w:rsidRPr="005A6E0E" w:rsidRDefault="005A6E0E" w:rsidP="005A6E0E">
            <w:pPr>
              <w:jc w:val="center"/>
              <w:rPr>
                <w:sz w:val="14"/>
                <w:szCs w:val="14"/>
              </w:rPr>
            </w:pPr>
            <w:r w:rsidRPr="005A6E0E">
              <w:rPr>
                <w:sz w:val="14"/>
                <w:szCs w:val="14"/>
              </w:rPr>
              <w:t>Реконструкция или модернизация существующих тепловых сетей</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1AB09652" w14:textId="77777777" w:rsidR="005A6E0E" w:rsidRPr="005A6E0E" w:rsidRDefault="005A6E0E" w:rsidP="005A6E0E">
            <w:pPr>
              <w:jc w:val="center"/>
              <w:rPr>
                <w:sz w:val="14"/>
                <w:szCs w:val="14"/>
              </w:rPr>
            </w:pPr>
            <w:r w:rsidRPr="005A6E0E">
              <w:rPr>
                <w:sz w:val="14"/>
                <w:szCs w:val="14"/>
              </w:rPr>
              <w:t>0</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03837E1E"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6689EC75"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441411C"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66BABA2"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BA4453C"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7800F166"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5739D7C1"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6116F123"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82DA661" w14:textId="77777777" w:rsidR="005A6E0E" w:rsidRPr="005A6E0E" w:rsidRDefault="005A6E0E" w:rsidP="005A6E0E">
            <w:pPr>
              <w:jc w:val="center"/>
              <w:rPr>
                <w:sz w:val="14"/>
                <w:szCs w:val="14"/>
              </w:rPr>
            </w:pPr>
            <w:r w:rsidRPr="005A6E0E">
              <w:rPr>
                <w:sz w:val="14"/>
                <w:szCs w:val="14"/>
              </w:rPr>
              <w:t>0</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1A54A8D6"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3CDDEC2A" w14:textId="77777777" w:rsidR="005A6E0E" w:rsidRPr="005A6E0E" w:rsidRDefault="005A6E0E" w:rsidP="005A6E0E">
            <w:pPr>
              <w:jc w:val="center"/>
              <w:rPr>
                <w:sz w:val="14"/>
                <w:szCs w:val="14"/>
              </w:rPr>
            </w:pPr>
            <w:r w:rsidRPr="005A6E0E">
              <w:rPr>
                <w:sz w:val="14"/>
                <w:szCs w:val="14"/>
              </w:rPr>
              <w:t>0</w:t>
            </w:r>
          </w:p>
        </w:tc>
      </w:tr>
      <w:tr w:rsidR="005A6E0E" w:rsidRPr="005A6E0E" w14:paraId="5DA6932A"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7CDDDAAF" w14:textId="77777777" w:rsidR="005A6E0E" w:rsidRPr="005A6E0E" w:rsidRDefault="005A6E0E" w:rsidP="005A6E0E">
            <w:pPr>
              <w:jc w:val="center"/>
              <w:rPr>
                <w:sz w:val="14"/>
                <w:szCs w:val="14"/>
              </w:rPr>
            </w:pPr>
            <w:r w:rsidRPr="005A6E0E">
              <w:rPr>
                <w:sz w:val="14"/>
                <w:szCs w:val="14"/>
              </w:rPr>
              <w:t>3.2.</w:t>
            </w:r>
          </w:p>
        </w:tc>
        <w:tc>
          <w:tcPr>
            <w:tcW w:w="3264" w:type="dxa"/>
            <w:tcBorders>
              <w:top w:val="single" w:sz="4" w:space="0" w:color="auto"/>
              <w:left w:val="single" w:sz="4" w:space="0" w:color="auto"/>
              <w:bottom w:val="single" w:sz="4" w:space="0" w:color="auto"/>
              <w:right w:val="single" w:sz="4" w:space="0" w:color="auto"/>
            </w:tcBorders>
            <w:vAlign w:val="center"/>
            <w:hideMark/>
          </w:tcPr>
          <w:p w14:paraId="661B616F" w14:textId="77777777" w:rsidR="005A6E0E" w:rsidRPr="005A6E0E" w:rsidRDefault="005A6E0E" w:rsidP="005A6E0E">
            <w:pPr>
              <w:jc w:val="center"/>
              <w:rPr>
                <w:sz w:val="14"/>
                <w:szCs w:val="14"/>
              </w:rPr>
            </w:pPr>
            <w:r w:rsidRPr="005A6E0E">
              <w:rPr>
                <w:sz w:val="14"/>
                <w:szCs w:val="14"/>
              </w:rPr>
              <w:t>Реконструкция или модернизация существующих объектов системы централизованного теплоснабжения, за исключением тепловых сетей</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4375D4E3" w14:textId="77777777" w:rsidR="005A6E0E" w:rsidRPr="005A6E0E" w:rsidRDefault="005A6E0E" w:rsidP="005A6E0E">
            <w:pPr>
              <w:jc w:val="center"/>
              <w:rPr>
                <w:sz w:val="14"/>
                <w:szCs w:val="14"/>
              </w:rPr>
            </w:pPr>
            <w:r w:rsidRPr="005A6E0E">
              <w:rPr>
                <w:sz w:val="14"/>
                <w:szCs w:val="14"/>
              </w:rPr>
              <w:t>36803</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1A74E215"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1111FC66"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A0C9471"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FA7A684"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6DABEC58"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7796D65D"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70AAAB4A"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5E7A1950"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D29ED67" w14:textId="77777777" w:rsidR="005A6E0E" w:rsidRPr="005A6E0E" w:rsidRDefault="005A6E0E" w:rsidP="005A6E0E">
            <w:pPr>
              <w:jc w:val="center"/>
              <w:rPr>
                <w:sz w:val="14"/>
                <w:szCs w:val="14"/>
              </w:rPr>
            </w:pPr>
            <w:r w:rsidRPr="005A6E0E">
              <w:rPr>
                <w:sz w:val="14"/>
                <w:szCs w:val="14"/>
              </w:rPr>
              <w:t>32458</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1C854C01" w14:textId="77777777" w:rsidR="005A6E0E" w:rsidRPr="005A6E0E" w:rsidRDefault="005A6E0E" w:rsidP="005A6E0E">
            <w:pPr>
              <w:jc w:val="center"/>
              <w:rPr>
                <w:sz w:val="14"/>
                <w:szCs w:val="14"/>
              </w:rPr>
            </w:pPr>
            <w:r w:rsidRPr="005A6E0E">
              <w:rPr>
                <w:sz w:val="14"/>
                <w:szCs w:val="14"/>
              </w:rPr>
              <w:t>4346</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40C1960F" w14:textId="77777777" w:rsidR="005A6E0E" w:rsidRPr="005A6E0E" w:rsidRDefault="005A6E0E" w:rsidP="005A6E0E">
            <w:pPr>
              <w:jc w:val="center"/>
              <w:rPr>
                <w:sz w:val="14"/>
                <w:szCs w:val="14"/>
              </w:rPr>
            </w:pPr>
            <w:r w:rsidRPr="005A6E0E">
              <w:rPr>
                <w:sz w:val="14"/>
                <w:szCs w:val="14"/>
              </w:rPr>
              <w:t>0</w:t>
            </w:r>
          </w:p>
        </w:tc>
      </w:tr>
      <w:tr w:rsidR="005A6E0E" w:rsidRPr="005A6E0E" w14:paraId="6C9A97E8"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5A68AAAB" w14:textId="77777777" w:rsidR="005A6E0E" w:rsidRPr="005A6E0E" w:rsidRDefault="005A6E0E" w:rsidP="005A6E0E">
            <w:pPr>
              <w:jc w:val="center"/>
              <w:rPr>
                <w:sz w:val="14"/>
                <w:szCs w:val="14"/>
              </w:rPr>
            </w:pPr>
            <w:r w:rsidRPr="005A6E0E">
              <w:rPr>
                <w:sz w:val="14"/>
                <w:szCs w:val="14"/>
              </w:rPr>
              <w:t>3.2.1</w:t>
            </w:r>
          </w:p>
        </w:tc>
        <w:tc>
          <w:tcPr>
            <w:tcW w:w="3264" w:type="dxa"/>
            <w:tcBorders>
              <w:top w:val="single" w:sz="4" w:space="0" w:color="auto"/>
              <w:left w:val="single" w:sz="4" w:space="0" w:color="auto"/>
              <w:bottom w:val="single" w:sz="4" w:space="0" w:color="auto"/>
              <w:right w:val="single" w:sz="4" w:space="0" w:color="auto"/>
            </w:tcBorders>
            <w:vAlign w:val="center"/>
            <w:hideMark/>
          </w:tcPr>
          <w:p w14:paraId="7C6837FC" w14:textId="77777777" w:rsidR="005A6E0E" w:rsidRPr="005A6E0E" w:rsidRDefault="005A6E0E" w:rsidP="005A6E0E">
            <w:pPr>
              <w:jc w:val="center"/>
              <w:rPr>
                <w:sz w:val="14"/>
                <w:szCs w:val="14"/>
              </w:rPr>
            </w:pPr>
            <w:r w:rsidRPr="005A6E0E">
              <w:rPr>
                <w:sz w:val="14"/>
                <w:szCs w:val="14"/>
              </w:rPr>
              <w:t>Замена котла КВ-2,5-95 ШП на КВ-Ф-4,0 - 1 шт.</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4538C4E5" w14:textId="77777777" w:rsidR="005A6E0E" w:rsidRPr="005A6E0E" w:rsidRDefault="005A6E0E" w:rsidP="005A6E0E">
            <w:pPr>
              <w:jc w:val="center"/>
              <w:rPr>
                <w:sz w:val="14"/>
                <w:szCs w:val="14"/>
              </w:rPr>
            </w:pPr>
            <w:r w:rsidRPr="005A6E0E">
              <w:rPr>
                <w:sz w:val="14"/>
                <w:szCs w:val="14"/>
              </w:rPr>
              <w:t>5094</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2DE652E5"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7806DC87"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A470FDE"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33895FB"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CDEB253"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466BE275"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33DB8735"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07DEDAE4"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B80201E" w14:textId="77777777" w:rsidR="005A6E0E" w:rsidRPr="005A6E0E" w:rsidRDefault="005A6E0E" w:rsidP="005A6E0E">
            <w:pPr>
              <w:jc w:val="center"/>
              <w:rPr>
                <w:sz w:val="14"/>
                <w:szCs w:val="14"/>
              </w:rPr>
            </w:pPr>
            <w:r w:rsidRPr="005A6E0E">
              <w:rPr>
                <w:sz w:val="14"/>
                <w:szCs w:val="14"/>
              </w:rPr>
              <w:t>5094</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4D5CD6B8"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7DA6370B" w14:textId="77777777" w:rsidR="005A6E0E" w:rsidRPr="005A6E0E" w:rsidRDefault="005A6E0E" w:rsidP="005A6E0E">
            <w:pPr>
              <w:jc w:val="center"/>
              <w:rPr>
                <w:sz w:val="14"/>
                <w:szCs w:val="14"/>
              </w:rPr>
            </w:pPr>
            <w:r w:rsidRPr="005A6E0E">
              <w:rPr>
                <w:sz w:val="14"/>
                <w:szCs w:val="14"/>
              </w:rPr>
              <w:t>0</w:t>
            </w:r>
          </w:p>
        </w:tc>
      </w:tr>
      <w:tr w:rsidR="005A6E0E" w:rsidRPr="005A6E0E" w14:paraId="50F3FD60"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01C28351" w14:textId="77777777" w:rsidR="005A6E0E" w:rsidRPr="005A6E0E" w:rsidRDefault="005A6E0E" w:rsidP="005A6E0E">
            <w:pPr>
              <w:jc w:val="center"/>
              <w:rPr>
                <w:sz w:val="14"/>
                <w:szCs w:val="14"/>
              </w:rPr>
            </w:pPr>
            <w:r w:rsidRPr="005A6E0E">
              <w:rPr>
                <w:sz w:val="14"/>
                <w:szCs w:val="14"/>
              </w:rPr>
              <w:t>3.2.2</w:t>
            </w:r>
          </w:p>
        </w:tc>
        <w:tc>
          <w:tcPr>
            <w:tcW w:w="3264" w:type="dxa"/>
            <w:tcBorders>
              <w:top w:val="single" w:sz="4" w:space="0" w:color="auto"/>
              <w:left w:val="single" w:sz="4" w:space="0" w:color="auto"/>
              <w:bottom w:val="single" w:sz="4" w:space="0" w:color="auto"/>
              <w:right w:val="single" w:sz="4" w:space="0" w:color="auto"/>
            </w:tcBorders>
            <w:vAlign w:val="center"/>
            <w:hideMark/>
          </w:tcPr>
          <w:p w14:paraId="1E345A6C" w14:textId="77777777" w:rsidR="005A6E0E" w:rsidRPr="005A6E0E" w:rsidRDefault="005A6E0E" w:rsidP="005A6E0E">
            <w:pPr>
              <w:jc w:val="center"/>
              <w:rPr>
                <w:sz w:val="14"/>
                <w:szCs w:val="14"/>
              </w:rPr>
            </w:pPr>
            <w:r w:rsidRPr="005A6E0E">
              <w:rPr>
                <w:sz w:val="14"/>
                <w:szCs w:val="14"/>
              </w:rPr>
              <w:t>Установка системы ХВО</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597DAA37" w14:textId="77777777" w:rsidR="005A6E0E" w:rsidRPr="005A6E0E" w:rsidRDefault="005A6E0E" w:rsidP="005A6E0E">
            <w:pPr>
              <w:jc w:val="center"/>
              <w:rPr>
                <w:sz w:val="14"/>
                <w:szCs w:val="14"/>
              </w:rPr>
            </w:pPr>
            <w:r w:rsidRPr="005A6E0E">
              <w:rPr>
                <w:sz w:val="14"/>
                <w:szCs w:val="14"/>
              </w:rPr>
              <w:t>0</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44F7EDAD"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7665DCB0"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CD039C8"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B459296"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71551AB"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67EAEA68"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3A2F7717"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49F888FE"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EAC57BB" w14:textId="77777777" w:rsidR="005A6E0E" w:rsidRPr="005A6E0E" w:rsidRDefault="005A6E0E" w:rsidP="005A6E0E">
            <w:pPr>
              <w:jc w:val="center"/>
              <w:rPr>
                <w:sz w:val="14"/>
                <w:szCs w:val="14"/>
              </w:rPr>
            </w:pPr>
            <w:r w:rsidRPr="005A6E0E">
              <w:rPr>
                <w:sz w:val="14"/>
                <w:szCs w:val="14"/>
              </w:rPr>
              <w:t>0</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14AE8A83"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07047472" w14:textId="77777777" w:rsidR="005A6E0E" w:rsidRPr="005A6E0E" w:rsidRDefault="005A6E0E" w:rsidP="005A6E0E">
            <w:pPr>
              <w:jc w:val="center"/>
              <w:rPr>
                <w:sz w:val="14"/>
                <w:szCs w:val="14"/>
              </w:rPr>
            </w:pPr>
            <w:r w:rsidRPr="005A6E0E">
              <w:rPr>
                <w:sz w:val="14"/>
                <w:szCs w:val="14"/>
              </w:rPr>
              <w:t>0</w:t>
            </w:r>
          </w:p>
        </w:tc>
      </w:tr>
      <w:tr w:rsidR="005A6E0E" w:rsidRPr="005A6E0E" w14:paraId="7012CA80"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3B4C1C0D" w14:textId="77777777" w:rsidR="005A6E0E" w:rsidRPr="005A6E0E" w:rsidRDefault="005A6E0E" w:rsidP="005A6E0E">
            <w:pPr>
              <w:jc w:val="center"/>
              <w:rPr>
                <w:sz w:val="14"/>
                <w:szCs w:val="14"/>
              </w:rPr>
            </w:pPr>
            <w:r w:rsidRPr="005A6E0E">
              <w:rPr>
                <w:sz w:val="14"/>
                <w:szCs w:val="14"/>
              </w:rPr>
              <w:t>3.2.3</w:t>
            </w:r>
          </w:p>
        </w:tc>
        <w:tc>
          <w:tcPr>
            <w:tcW w:w="3264" w:type="dxa"/>
            <w:tcBorders>
              <w:top w:val="single" w:sz="4" w:space="0" w:color="auto"/>
              <w:left w:val="single" w:sz="4" w:space="0" w:color="auto"/>
              <w:bottom w:val="single" w:sz="4" w:space="0" w:color="auto"/>
              <w:right w:val="single" w:sz="4" w:space="0" w:color="auto"/>
            </w:tcBorders>
            <w:vAlign w:val="center"/>
            <w:hideMark/>
          </w:tcPr>
          <w:p w14:paraId="71DCDFD5" w14:textId="77777777" w:rsidR="005A6E0E" w:rsidRPr="005A6E0E" w:rsidRDefault="005A6E0E" w:rsidP="005A6E0E">
            <w:pPr>
              <w:jc w:val="center"/>
              <w:rPr>
                <w:sz w:val="14"/>
                <w:szCs w:val="14"/>
              </w:rPr>
            </w:pPr>
            <w:r w:rsidRPr="005A6E0E">
              <w:rPr>
                <w:sz w:val="14"/>
                <w:szCs w:val="14"/>
              </w:rPr>
              <w:t>Установка системы ХВО</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4183E8A9" w14:textId="77777777" w:rsidR="005A6E0E" w:rsidRPr="005A6E0E" w:rsidRDefault="005A6E0E" w:rsidP="005A6E0E">
            <w:pPr>
              <w:jc w:val="center"/>
              <w:rPr>
                <w:sz w:val="14"/>
                <w:szCs w:val="14"/>
              </w:rPr>
            </w:pPr>
            <w:r w:rsidRPr="005A6E0E">
              <w:rPr>
                <w:sz w:val="14"/>
                <w:szCs w:val="14"/>
              </w:rPr>
              <w:t>0</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7C818604"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0FFF3381"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C678CA4"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B8B52EF"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6AF96F1E"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7E28B8FF"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7B4E0C70"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7C4023FD"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3B19220" w14:textId="77777777" w:rsidR="005A6E0E" w:rsidRPr="005A6E0E" w:rsidRDefault="005A6E0E" w:rsidP="005A6E0E">
            <w:pPr>
              <w:jc w:val="center"/>
              <w:rPr>
                <w:sz w:val="14"/>
                <w:szCs w:val="14"/>
              </w:rPr>
            </w:pPr>
            <w:r w:rsidRPr="005A6E0E">
              <w:rPr>
                <w:sz w:val="14"/>
                <w:szCs w:val="14"/>
              </w:rPr>
              <w:t>0</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0E3FC127"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3EE19B62" w14:textId="77777777" w:rsidR="005A6E0E" w:rsidRPr="005A6E0E" w:rsidRDefault="005A6E0E" w:rsidP="005A6E0E">
            <w:pPr>
              <w:jc w:val="center"/>
              <w:rPr>
                <w:sz w:val="14"/>
                <w:szCs w:val="14"/>
              </w:rPr>
            </w:pPr>
            <w:r w:rsidRPr="005A6E0E">
              <w:rPr>
                <w:sz w:val="14"/>
                <w:szCs w:val="14"/>
              </w:rPr>
              <w:t>0</w:t>
            </w:r>
          </w:p>
        </w:tc>
      </w:tr>
      <w:tr w:rsidR="005A6E0E" w:rsidRPr="005A6E0E" w14:paraId="3A6CA551"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1BEF90C8" w14:textId="77777777" w:rsidR="005A6E0E" w:rsidRPr="005A6E0E" w:rsidRDefault="005A6E0E" w:rsidP="005A6E0E">
            <w:pPr>
              <w:jc w:val="center"/>
              <w:rPr>
                <w:sz w:val="14"/>
                <w:szCs w:val="14"/>
              </w:rPr>
            </w:pPr>
            <w:r w:rsidRPr="005A6E0E">
              <w:rPr>
                <w:sz w:val="14"/>
                <w:szCs w:val="14"/>
              </w:rPr>
              <w:t>3.2.4</w:t>
            </w:r>
          </w:p>
        </w:tc>
        <w:tc>
          <w:tcPr>
            <w:tcW w:w="3264" w:type="dxa"/>
            <w:tcBorders>
              <w:top w:val="single" w:sz="4" w:space="0" w:color="auto"/>
              <w:left w:val="single" w:sz="4" w:space="0" w:color="auto"/>
              <w:bottom w:val="single" w:sz="4" w:space="0" w:color="auto"/>
              <w:right w:val="single" w:sz="4" w:space="0" w:color="auto"/>
            </w:tcBorders>
            <w:vAlign w:val="center"/>
            <w:hideMark/>
          </w:tcPr>
          <w:p w14:paraId="5091FAEF" w14:textId="77777777" w:rsidR="005A6E0E" w:rsidRPr="005A6E0E" w:rsidRDefault="005A6E0E" w:rsidP="005A6E0E">
            <w:pPr>
              <w:jc w:val="center"/>
              <w:rPr>
                <w:sz w:val="14"/>
                <w:szCs w:val="14"/>
              </w:rPr>
            </w:pPr>
            <w:r w:rsidRPr="005A6E0E">
              <w:rPr>
                <w:sz w:val="14"/>
                <w:szCs w:val="14"/>
              </w:rPr>
              <w:t>Замена НР-18 и КВ-0,7 на КВр-0,8</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0B547819" w14:textId="77777777" w:rsidR="005A6E0E" w:rsidRPr="005A6E0E" w:rsidRDefault="005A6E0E" w:rsidP="005A6E0E">
            <w:pPr>
              <w:jc w:val="center"/>
              <w:rPr>
                <w:sz w:val="14"/>
                <w:szCs w:val="14"/>
              </w:rPr>
            </w:pPr>
            <w:r w:rsidRPr="005A6E0E">
              <w:rPr>
                <w:sz w:val="14"/>
                <w:szCs w:val="14"/>
              </w:rPr>
              <w:t>629</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428FFF52"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2942B506"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F275E8C"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46329FB"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B4E453F"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54C34B2A"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63277CD2"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7CEC7A13"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1714196D" w14:textId="77777777" w:rsidR="005A6E0E" w:rsidRPr="005A6E0E" w:rsidRDefault="005A6E0E" w:rsidP="005A6E0E">
            <w:pPr>
              <w:jc w:val="center"/>
              <w:rPr>
                <w:sz w:val="14"/>
                <w:szCs w:val="14"/>
              </w:rPr>
            </w:pPr>
            <w:r w:rsidRPr="005A6E0E">
              <w:rPr>
                <w:sz w:val="14"/>
                <w:szCs w:val="14"/>
              </w:rPr>
              <w:t>629</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79201B13"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5FBB95BF" w14:textId="77777777" w:rsidR="005A6E0E" w:rsidRPr="005A6E0E" w:rsidRDefault="005A6E0E" w:rsidP="005A6E0E">
            <w:pPr>
              <w:jc w:val="center"/>
              <w:rPr>
                <w:sz w:val="14"/>
                <w:szCs w:val="14"/>
              </w:rPr>
            </w:pPr>
            <w:r w:rsidRPr="005A6E0E">
              <w:rPr>
                <w:sz w:val="14"/>
                <w:szCs w:val="14"/>
              </w:rPr>
              <w:t>0</w:t>
            </w:r>
          </w:p>
        </w:tc>
      </w:tr>
      <w:tr w:rsidR="005A6E0E" w:rsidRPr="005A6E0E" w14:paraId="409108CD"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750EE199" w14:textId="77777777" w:rsidR="005A6E0E" w:rsidRPr="005A6E0E" w:rsidRDefault="005A6E0E" w:rsidP="005A6E0E">
            <w:pPr>
              <w:jc w:val="center"/>
              <w:rPr>
                <w:sz w:val="14"/>
                <w:szCs w:val="14"/>
              </w:rPr>
            </w:pPr>
            <w:r w:rsidRPr="005A6E0E">
              <w:rPr>
                <w:sz w:val="14"/>
                <w:szCs w:val="14"/>
              </w:rPr>
              <w:t>3.2.5</w:t>
            </w:r>
          </w:p>
        </w:tc>
        <w:tc>
          <w:tcPr>
            <w:tcW w:w="3264" w:type="dxa"/>
            <w:tcBorders>
              <w:top w:val="single" w:sz="4" w:space="0" w:color="auto"/>
              <w:left w:val="single" w:sz="4" w:space="0" w:color="auto"/>
              <w:bottom w:val="single" w:sz="4" w:space="0" w:color="auto"/>
              <w:right w:val="single" w:sz="4" w:space="0" w:color="auto"/>
            </w:tcBorders>
            <w:vAlign w:val="center"/>
            <w:hideMark/>
          </w:tcPr>
          <w:p w14:paraId="56F1AE3B" w14:textId="77777777" w:rsidR="005A6E0E" w:rsidRPr="005A6E0E" w:rsidRDefault="005A6E0E" w:rsidP="005A6E0E">
            <w:pPr>
              <w:jc w:val="center"/>
              <w:rPr>
                <w:sz w:val="14"/>
                <w:szCs w:val="14"/>
              </w:rPr>
            </w:pPr>
            <w:r w:rsidRPr="005A6E0E">
              <w:rPr>
                <w:sz w:val="14"/>
                <w:szCs w:val="14"/>
              </w:rPr>
              <w:t>Замена котлов КВр и НР-18 на КВр-0,8</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10B5ECD2" w14:textId="77777777" w:rsidR="005A6E0E" w:rsidRPr="005A6E0E" w:rsidRDefault="005A6E0E" w:rsidP="005A6E0E">
            <w:pPr>
              <w:jc w:val="center"/>
              <w:rPr>
                <w:sz w:val="14"/>
                <w:szCs w:val="14"/>
              </w:rPr>
            </w:pPr>
            <w:r w:rsidRPr="005A6E0E">
              <w:rPr>
                <w:sz w:val="14"/>
                <w:szCs w:val="14"/>
              </w:rPr>
              <w:t>698</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2E4AF088"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0BFA6CBF"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12A9EF9"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B218A26"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0BDCFE3"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1CDD0984"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66C2BC75"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57C4B47C"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04CED0A" w14:textId="77777777" w:rsidR="005A6E0E" w:rsidRPr="005A6E0E" w:rsidRDefault="005A6E0E" w:rsidP="005A6E0E">
            <w:pPr>
              <w:jc w:val="center"/>
              <w:rPr>
                <w:sz w:val="14"/>
                <w:szCs w:val="14"/>
              </w:rPr>
            </w:pPr>
            <w:r w:rsidRPr="005A6E0E">
              <w:rPr>
                <w:sz w:val="14"/>
                <w:szCs w:val="14"/>
              </w:rPr>
              <w:t>698</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122E5301"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163313F3" w14:textId="77777777" w:rsidR="005A6E0E" w:rsidRPr="005A6E0E" w:rsidRDefault="005A6E0E" w:rsidP="005A6E0E">
            <w:pPr>
              <w:jc w:val="center"/>
              <w:rPr>
                <w:sz w:val="14"/>
                <w:szCs w:val="14"/>
              </w:rPr>
            </w:pPr>
            <w:r w:rsidRPr="005A6E0E">
              <w:rPr>
                <w:sz w:val="14"/>
                <w:szCs w:val="14"/>
              </w:rPr>
              <w:t>0</w:t>
            </w:r>
          </w:p>
        </w:tc>
      </w:tr>
      <w:tr w:rsidR="005A6E0E" w:rsidRPr="005A6E0E" w14:paraId="45B147F4"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170B6ACE" w14:textId="77777777" w:rsidR="005A6E0E" w:rsidRPr="005A6E0E" w:rsidRDefault="005A6E0E" w:rsidP="005A6E0E">
            <w:pPr>
              <w:jc w:val="center"/>
              <w:rPr>
                <w:sz w:val="14"/>
                <w:szCs w:val="14"/>
              </w:rPr>
            </w:pPr>
            <w:r w:rsidRPr="005A6E0E">
              <w:rPr>
                <w:sz w:val="14"/>
                <w:szCs w:val="14"/>
              </w:rPr>
              <w:t>3.2.6</w:t>
            </w:r>
          </w:p>
        </w:tc>
        <w:tc>
          <w:tcPr>
            <w:tcW w:w="3264" w:type="dxa"/>
            <w:tcBorders>
              <w:top w:val="single" w:sz="4" w:space="0" w:color="auto"/>
              <w:left w:val="single" w:sz="4" w:space="0" w:color="auto"/>
              <w:bottom w:val="single" w:sz="4" w:space="0" w:color="auto"/>
              <w:right w:val="single" w:sz="4" w:space="0" w:color="auto"/>
            </w:tcBorders>
            <w:vAlign w:val="center"/>
            <w:hideMark/>
          </w:tcPr>
          <w:p w14:paraId="2C0D1B82" w14:textId="77777777" w:rsidR="005A6E0E" w:rsidRPr="005A6E0E" w:rsidRDefault="005A6E0E" w:rsidP="005A6E0E">
            <w:pPr>
              <w:jc w:val="center"/>
              <w:rPr>
                <w:sz w:val="14"/>
                <w:szCs w:val="14"/>
              </w:rPr>
            </w:pPr>
            <w:r w:rsidRPr="005A6E0E">
              <w:rPr>
                <w:sz w:val="14"/>
                <w:szCs w:val="14"/>
              </w:rPr>
              <w:t>Замена конвейера шлакозолоудаления</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0DE50653" w14:textId="77777777" w:rsidR="005A6E0E" w:rsidRPr="005A6E0E" w:rsidRDefault="005A6E0E" w:rsidP="005A6E0E">
            <w:pPr>
              <w:jc w:val="center"/>
              <w:rPr>
                <w:sz w:val="14"/>
                <w:szCs w:val="14"/>
              </w:rPr>
            </w:pPr>
            <w:r w:rsidRPr="005A6E0E">
              <w:rPr>
                <w:sz w:val="14"/>
                <w:szCs w:val="14"/>
              </w:rPr>
              <w:t>1481</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26304531"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24DB34A1"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87ED770"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51B9A17"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EF312E4"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1E286097"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0E0E3755"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526D6D60"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B09F03D" w14:textId="77777777" w:rsidR="005A6E0E" w:rsidRPr="005A6E0E" w:rsidRDefault="005A6E0E" w:rsidP="005A6E0E">
            <w:pPr>
              <w:jc w:val="center"/>
              <w:rPr>
                <w:sz w:val="14"/>
                <w:szCs w:val="14"/>
              </w:rPr>
            </w:pPr>
            <w:r w:rsidRPr="005A6E0E">
              <w:rPr>
                <w:sz w:val="14"/>
                <w:szCs w:val="14"/>
              </w:rPr>
              <w:t>1481</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5752315F"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073CE1DB" w14:textId="77777777" w:rsidR="005A6E0E" w:rsidRPr="005A6E0E" w:rsidRDefault="005A6E0E" w:rsidP="005A6E0E">
            <w:pPr>
              <w:jc w:val="center"/>
              <w:rPr>
                <w:sz w:val="14"/>
                <w:szCs w:val="14"/>
              </w:rPr>
            </w:pPr>
            <w:r w:rsidRPr="005A6E0E">
              <w:rPr>
                <w:sz w:val="14"/>
                <w:szCs w:val="14"/>
              </w:rPr>
              <w:t>0</w:t>
            </w:r>
          </w:p>
        </w:tc>
      </w:tr>
      <w:tr w:rsidR="005A6E0E" w:rsidRPr="005A6E0E" w14:paraId="035BCD81"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3D223ABA" w14:textId="77777777" w:rsidR="005A6E0E" w:rsidRPr="005A6E0E" w:rsidRDefault="005A6E0E" w:rsidP="005A6E0E">
            <w:pPr>
              <w:jc w:val="center"/>
              <w:rPr>
                <w:sz w:val="14"/>
                <w:szCs w:val="14"/>
              </w:rPr>
            </w:pPr>
            <w:r w:rsidRPr="005A6E0E">
              <w:rPr>
                <w:sz w:val="14"/>
                <w:szCs w:val="14"/>
              </w:rPr>
              <w:t>3.2.7</w:t>
            </w:r>
          </w:p>
        </w:tc>
        <w:tc>
          <w:tcPr>
            <w:tcW w:w="3264" w:type="dxa"/>
            <w:tcBorders>
              <w:top w:val="single" w:sz="4" w:space="0" w:color="auto"/>
              <w:left w:val="single" w:sz="4" w:space="0" w:color="auto"/>
              <w:bottom w:val="single" w:sz="4" w:space="0" w:color="auto"/>
              <w:right w:val="single" w:sz="4" w:space="0" w:color="auto"/>
            </w:tcBorders>
            <w:vAlign w:val="center"/>
            <w:hideMark/>
          </w:tcPr>
          <w:p w14:paraId="6533B84D" w14:textId="77777777" w:rsidR="005A6E0E" w:rsidRPr="005A6E0E" w:rsidRDefault="005A6E0E" w:rsidP="005A6E0E">
            <w:pPr>
              <w:jc w:val="center"/>
              <w:rPr>
                <w:sz w:val="14"/>
                <w:szCs w:val="14"/>
              </w:rPr>
            </w:pPr>
            <w:r w:rsidRPr="005A6E0E">
              <w:rPr>
                <w:sz w:val="14"/>
                <w:szCs w:val="14"/>
              </w:rPr>
              <w:t>Строительство закрытого угольного склада пгт. Промышленная кот. № 11</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0C324DCC" w14:textId="77777777" w:rsidR="005A6E0E" w:rsidRPr="005A6E0E" w:rsidRDefault="005A6E0E" w:rsidP="005A6E0E">
            <w:pPr>
              <w:jc w:val="center"/>
              <w:rPr>
                <w:sz w:val="14"/>
                <w:szCs w:val="14"/>
              </w:rPr>
            </w:pPr>
            <w:r w:rsidRPr="005A6E0E">
              <w:rPr>
                <w:sz w:val="14"/>
                <w:szCs w:val="14"/>
              </w:rPr>
              <w:t>1982</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00DF4D33"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11A158F3"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5DE1753"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431C792"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64C20A5F"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0314D2A8"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50E218F9"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0CE4ED2B"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56B3388" w14:textId="77777777" w:rsidR="005A6E0E" w:rsidRPr="005A6E0E" w:rsidRDefault="005A6E0E" w:rsidP="005A6E0E">
            <w:pPr>
              <w:jc w:val="center"/>
              <w:rPr>
                <w:sz w:val="14"/>
                <w:szCs w:val="14"/>
              </w:rPr>
            </w:pPr>
            <w:r w:rsidRPr="005A6E0E">
              <w:rPr>
                <w:sz w:val="14"/>
                <w:szCs w:val="14"/>
              </w:rPr>
              <w:t>0</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3CA4C8FD" w14:textId="77777777" w:rsidR="005A6E0E" w:rsidRPr="005A6E0E" w:rsidRDefault="005A6E0E" w:rsidP="005A6E0E">
            <w:pPr>
              <w:jc w:val="center"/>
              <w:rPr>
                <w:sz w:val="14"/>
                <w:szCs w:val="14"/>
              </w:rPr>
            </w:pPr>
            <w:r w:rsidRPr="005A6E0E">
              <w:rPr>
                <w:sz w:val="14"/>
                <w:szCs w:val="14"/>
              </w:rPr>
              <w:t>1982</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18BF70EC" w14:textId="77777777" w:rsidR="005A6E0E" w:rsidRPr="005A6E0E" w:rsidRDefault="005A6E0E" w:rsidP="005A6E0E">
            <w:pPr>
              <w:jc w:val="center"/>
              <w:rPr>
                <w:sz w:val="14"/>
                <w:szCs w:val="14"/>
              </w:rPr>
            </w:pPr>
            <w:r w:rsidRPr="005A6E0E">
              <w:rPr>
                <w:sz w:val="14"/>
                <w:szCs w:val="14"/>
              </w:rPr>
              <w:t>0</w:t>
            </w:r>
          </w:p>
        </w:tc>
      </w:tr>
      <w:tr w:rsidR="005A6E0E" w:rsidRPr="005A6E0E" w14:paraId="12879655"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73E77114" w14:textId="77777777" w:rsidR="005A6E0E" w:rsidRPr="005A6E0E" w:rsidRDefault="005A6E0E" w:rsidP="005A6E0E">
            <w:pPr>
              <w:jc w:val="center"/>
              <w:rPr>
                <w:sz w:val="14"/>
                <w:szCs w:val="14"/>
              </w:rPr>
            </w:pPr>
            <w:r w:rsidRPr="005A6E0E">
              <w:rPr>
                <w:sz w:val="14"/>
                <w:szCs w:val="14"/>
              </w:rPr>
              <w:t>3.2.8</w:t>
            </w:r>
          </w:p>
        </w:tc>
        <w:tc>
          <w:tcPr>
            <w:tcW w:w="3264" w:type="dxa"/>
            <w:tcBorders>
              <w:top w:val="single" w:sz="4" w:space="0" w:color="auto"/>
              <w:left w:val="single" w:sz="4" w:space="0" w:color="auto"/>
              <w:bottom w:val="single" w:sz="4" w:space="0" w:color="auto"/>
              <w:right w:val="single" w:sz="4" w:space="0" w:color="auto"/>
            </w:tcBorders>
            <w:vAlign w:val="center"/>
            <w:hideMark/>
          </w:tcPr>
          <w:p w14:paraId="10E9F458" w14:textId="77777777" w:rsidR="005A6E0E" w:rsidRPr="005A6E0E" w:rsidRDefault="005A6E0E" w:rsidP="005A6E0E">
            <w:pPr>
              <w:jc w:val="center"/>
              <w:rPr>
                <w:sz w:val="14"/>
                <w:szCs w:val="14"/>
              </w:rPr>
            </w:pPr>
            <w:r w:rsidRPr="005A6E0E">
              <w:rPr>
                <w:sz w:val="14"/>
                <w:szCs w:val="14"/>
              </w:rPr>
              <w:t>Замена конвейера углеподачи</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7A4F92FB" w14:textId="77777777" w:rsidR="005A6E0E" w:rsidRPr="005A6E0E" w:rsidRDefault="005A6E0E" w:rsidP="005A6E0E">
            <w:pPr>
              <w:jc w:val="center"/>
              <w:rPr>
                <w:sz w:val="14"/>
                <w:szCs w:val="14"/>
              </w:rPr>
            </w:pPr>
            <w:r w:rsidRPr="005A6E0E">
              <w:rPr>
                <w:sz w:val="14"/>
                <w:szCs w:val="14"/>
              </w:rPr>
              <w:t>1432</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59C69E2B"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33AEC28B"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26A300D"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EC24F98"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F745124"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7C597A29"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0FB07DEB"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00DB6024"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7B03E84B" w14:textId="77777777" w:rsidR="005A6E0E" w:rsidRPr="005A6E0E" w:rsidRDefault="005A6E0E" w:rsidP="005A6E0E">
            <w:pPr>
              <w:jc w:val="center"/>
              <w:rPr>
                <w:sz w:val="14"/>
                <w:szCs w:val="14"/>
              </w:rPr>
            </w:pPr>
            <w:r w:rsidRPr="005A6E0E">
              <w:rPr>
                <w:sz w:val="14"/>
                <w:szCs w:val="14"/>
              </w:rPr>
              <w:t>1432</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5FF36D52"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18B5D3B5" w14:textId="77777777" w:rsidR="005A6E0E" w:rsidRPr="005A6E0E" w:rsidRDefault="005A6E0E" w:rsidP="005A6E0E">
            <w:pPr>
              <w:jc w:val="center"/>
              <w:rPr>
                <w:sz w:val="14"/>
                <w:szCs w:val="14"/>
              </w:rPr>
            </w:pPr>
            <w:r w:rsidRPr="005A6E0E">
              <w:rPr>
                <w:sz w:val="14"/>
                <w:szCs w:val="14"/>
              </w:rPr>
              <w:t>0</w:t>
            </w:r>
          </w:p>
        </w:tc>
      </w:tr>
      <w:tr w:rsidR="005A6E0E" w:rsidRPr="005A6E0E" w14:paraId="6796D089"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769EEA9B" w14:textId="77777777" w:rsidR="005A6E0E" w:rsidRPr="005A6E0E" w:rsidRDefault="005A6E0E" w:rsidP="005A6E0E">
            <w:pPr>
              <w:jc w:val="center"/>
              <w:rPr>
                <w:sz w:val="14"/>
                <w:szCs w:val="14"/>
              </w:rPr>
            </w:pPr>
            <w:r w:rsidRPr="005A6E0E">
              <w:rPr>
                <w:sz w:val="14"/>
                <w:szCs w:val="14"/>
              </w:rPr>
              <w:t>3.2.9</w:t>
            </w:r>
          </w:p>
        </w:tc>
        <w:tc>
          <w:tcPr>
            <w:tcW w:w="3264" w:type="dxa"/>
            <w:tcBorders>
              <w:top w:val="single" w:sz="4" w:space="0" w:color="auto"/>
              <w:left w:val="single" w:sz="4" w:space="0" w:color="auto"/>
              <w:bottom w:val="single" w:sz="4" w:space="0" w:color="auto"/>
              <w:right w:val="single" w:sz="4" w:space="0" w:color="auto"/>
            </w:tcBorders>
            <w:vAlign w:val="center"/>
            <w:hideMark/>
          </w:tcPr>
          <w:p w14:paraId="499B3132" w14:textId="77777777" w:rsidR="005A6E0E" w:rsidRPr="005A6E0E" w:rsidRDefault="005A6E0E" w:rsidP="005A6E0E">
            <w:pPr>
              <w:jc w:val="center"/>
              <w:rPr>
                <w:sz w:val="14"/>
                <w:szCs w:val="14"/>
              </w:rPr>
            </w:pPr>
            <w:r w:rsidRPr="005A6E0E">
              <w:rPr>
                <w:sz w:val="14"/>
                <w:szCs w:val="14"/>
              </w:rPr>
              <w:t>Замена конвейера шлакозолоудаления</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61BB32CA" w14:textId="77777777" w:rsidR="005A6E0E" w:rsidRPr="005A6E0E" w:rsidRDefault="005A6E0E" w:rsidP="005A6E0E">
            <w:pPr>
              <w:jc w:val="center"/>
              <w:rPr>
                <w:sz w:val="14"/>
                <w:szCs w:val="14"/>
              </w:rPr>
            </w:pPr>
            <w:r w:rsidRPr="005A6E0E">
              <w:rPr>
                <w:sz w:val="14"/>
                <w:szCs w:val="14"/>
              </w:rPr>
              <w:t>1376</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6598513D"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1F71738B"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E6A61ED"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23BB769"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7F809B7"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419991C3"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3B79CF57"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4B140CDA"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B3DF5A3" w14:textId="77777777" w:rsidR="005A6E0E" w:rsidRPr="005A6E0E" w:rsidRDefault="005A6E0E" w:rsidP="005A6E0E">
            <w:pPr>
              <w:jc w:val="center"/>
              <w:rPr>
                <w:sz w:val="14"/>
                <w:szCs w:val="14"/>
              </w:rPr>
            </w:pPr>
            <w:r w:rsidRPr="005A6E0E">
              <w:rPr>
                <w:sz w:val="14"/>
                <w:szCs w:val="14"/>
              </w:rPr>
              <w:t>1376</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73056460"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30E8A1E0" w14:textId="77777777" w:rsidR="005A6E0E" w:rsidRPr="005A6E0E" w:rsidRDefault="005A6E0E" w:rsidP="005A6E0E">
            <w:pPr>
              <w:jc w:val="center"/>
              <w:rPr>
                <w:sz w:val="14"/>
                <w:szCs w:val="14"/>
              </w:rPr>
            </w:pPr>
            <w:r w:rsidRPr="005A6E0E">
              <w:rPr>
                <w:sz w:val="14"/>
                <w:szCs w:val="14"/>
              </w:rPr>
              <w:t>0</w:t>
            </w:r>
          </w:p>
        </w:tc>
      </w:tr>
      <w:tr w:rsidR="005A6E0E" w:rsidRPr="005A6E0E" w14:paraId="45CEED65"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1FCB0086" w14:textId="77777777" w:rsidR="005A6E0E" w:rsidRPr="005A6E0E" w:rsidRDefault="005A6E0E" w:rsidP="005A6E0E">
            <w:pPr>
              <w:jc w:val="center"/>
              <w:rPr>
                <w:sz w:val="14"/>
                <w:szCs w:val="14"/>
              </w:rPr>
            </w:pPr>
            <w:r w:rsidRPr="005A6E0E">
              <w:rPr>
                <w:sz w:val="14"/>
                <w:szCs w:val="14"/>
              </w:rPr>
              <w:t>3.2.10</w:t>
            </w:r>
          </w:p>
        </w:tc>
        <w:tc>
          <w:tcPr>
            <w:tcW w:w="3264" w:type="dxa"/>
            <w:tcBorders>
              <w:top w:val="single" w:sz="4" w:space="0" w:color="auto"/>
              <w:left w:val="single" w:sz="4" w:space="0" w:color="auto"/>
              <w:bottom w:val="single" w:sz="4" w:space="0" w:color="auto"/>
              <w:right w:val="single" w:sz="4" w:space="0" w:color="auto"/>
            </w:tcBorders>
            <w:vAlign w:val="center"/>
            <w:hideMark/>
          </w:tcPr>
          <w:p w14:paraId="49DFC59C" w14:textId="77777777" w:rsidR="005A6E0E" w:rsidRPr="005A6E0E" w:rsidRDefault="005A6E0E" w:rsidP="005A6E0E">
            <w:pPr>
              <w:jc w:val="center"/>
              <w:rPr>
                <w:sz w:val="14"/>
                <w:szCs w:val="14"/>
              </w:rPr>
            </w:pPr>
            <w:r w:rsidRPr="005A6E0E">
              <w:rPr>
                <w:sz w:val="14"/>
                <w:szCs w:val="14"/>
              </w:rPr>
              <w:t>Замена котла КВр-2,5 ШП в сборе на КВ-Ф-4,0 - 1 шт.</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28ACBC9A" w14:textId="77777777" w:rsidR="005A6E0E" w:rsidRPr="005A6E0E" w:rsidRDefault="005A6E0E" w:rsidP="005A6E0E">
            <w:pPr>
              <w:jc w:val="center"/>
              <w:rPr>
                <w:sz w:val="14"/>
                <w:szCs w:val="14"/>
              </w:rPr>
            </w:pPr>
            <w:r w:rsidRPr="005A6E0E">
              <w:rPr>
                <w:sz w:val="14"/>
                <w:szCs w:val="14"/>
              </w:rPr>
              <w:t>5094</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05CC2C00"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04C0BD7E"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13234CE"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E20BF38"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9548EE7"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7BFAF94C"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663AE074"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7BC1A81D"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F5B68E7" w14:textId="77777777" w:rsidR="005A6E0E" w:rsidRPr="005A6E0E" w:rsidRDefault="005A6E0E" w:rsidP="005A6E0E">
            <w:pPr>
              <w:jc w:val="center"/>
              <w:rPr>
                <w:sz w:val="14"/>
                <w:szCs w:val="14"/>
              </w:rPr>
            </w:pPr>
            <w:r w:rsidRPr="005A6E0E">
              <w:rPr>
                <w:sz w:val="14"/>
                <w:szCs w:val="14"/>
              </w:rPr>
              <w:t>5094</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00D4563D"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6CFD2059" w14:textId="77777777" w:rsidR="005A6E0E" w:rsidRPr="005A6E0E" w:rsidRDefault="005A6E0E" w:rsidP="005A6E0E">
            <w:pPr>
              <w:jc w:val="center"/>
              <w:rPr>
                <w:sz w:val="14"/>
                <w:szCs w:val="14"/>
              </w:rPr>
            </w:pPr>
            <w:r w:rsidRPr="005A6E0E">
              <w:rPr>
                <w:sz w:val="14"/>
                <w:szCs w:val="14"/>
              </w:rPr>
              <w:t>0</w:t>
            </w:r>
          </w:p>
        </w:tc>
      </w:tr>
      <w:tr w:rsidR="005A6E0E" w:rsidRPr="005A6E0E" w14:paraId="5E63531E"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2E7612D6" w14:textId="77777777" w:rsidR="005A6E0E" w:rsidRPr="005A6E0E" w:rsidRDefault="005A6E0E" w:rsidP="005A6E0E">
            <w:pPr>
              <w:jc w:val="center"/>
              <w:rPr>
                <w:sz w:val="14"/>
                <w:szCs w:val="14"/>
              </w:rPr>
            </w:pPr>
            <w:r w:rsidRPr="005A6E0E">
              <w:rPr>
                <w:sz w:val="14"/>
                <w:szCs w:val="14"/>
              </w:rPr>
              <w:t>3.2.11</w:t>
            </w:r>
          </w:p>
        </w:tc>
        <w:tc>
          <w:tcPr>
            <w:tcW w:w="3264" w:type="dxa"/>
            <w:tcBorders>
              <w:top w:val="single" w:sz="4" w:space="0" w:color="auto"/>
              <w:left w:val="single" w:sz="4" w:space="0" w:color="auto"/>
              <w:bottom w:val="single" w:sz="4" w:space="0" w:color="auto"/>
              <w:right w:val="single" w:sz="4" w:space="0" w:color="auto"/>
            </w:tcBorders>
            <w:vAlign w:val="center"/>
            <w:hideMark/>
          </w:tcPr>
          <w:p w14:paraId="02BD58BD" w14:textId="77777777" w:rsidR="005A6E0E" w:rsidRPr="005A6E0E" w:rsidRDefault="005A6E0E" w:rsidP="005A6E0E">
            <w:pPr>
              <w:jc w:val="center"/>
              <w:rPr>
                <w:sz w:val="14"/>
                <w:szCs w:val="14"/>
              </w:rPr>
            </w:pPr>
            <w:r w:rsidRPr="005A6E0E">
              <w:rPr>
                <w:sz w:val="14"/>
                <w:szCs w:val="14"/>
              </w:rPr>
              <w:t>Реконструкция угольного склада котельной №16</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3501F898" w14:textId="77777777" w:rsidR="005A6E0E" w:rsidRPr="005A6E0E" w:rsidRDefault="005A6E0E" w:rsidP="005A6E0E">
            <w:pPr>
              <w:jc w:val="center"/>
              <w:rPr>
                <w:sz w:val="14"/>
                <w:szCs w:val="14"/>
              </w:rPr>
            </w:pPr>
            <w:r w:rsidRPr="005A6E0E">
              <w:rPr>
                <w:sz w:val="14"/>
                <w:szCs w:val="14"/>
              </w:rPr>
              <w:t>2364</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27AA9FF6"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57C76872"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17FED394"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6079967"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C94C695"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42930484"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1D21133F"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18EC22D1"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60077FB" w14:textId="77777777" w:rsidR="005A6E0E" w:rsidRPr="005A6E0E" w:rsidRDefault="005A6E0E" w:rsidP="005A6E0E">
            <w:pPr>
              <w:jc w:val="center"/>
              <w:rPr>
                <w:sz w:val="14"/>
                <w:szCs w:val="14"/>
              </w:rPr>
            </w:pPr>
            <w:r w:rsidRPr="005A6E0E">
              <w:rPr>
                <w:sz w:val="14"/>
                <w:szCs w:val="14"/>
              </w:rPr>
              <w:t>0</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4B0799AC" w14:textId="77777777" w:rsidR="005A6E0E" w:rsidRPr="005A6E0E" w:rsidRDefault="005A6E0E" w:rsidP="005A6E0E">
            <w:pPr>
              <w:jc w:val="center"/>
              <w:rPr>
                <w:sz w:val="14"/>
                <w:szCs w:val="14"/>
              </w:rPr>
            </w:pPr>
            <w:r w:rsidRPr="005A6E0E">
              <w:rPr>
                <w:sz w:val="14"/>
                <w:szCs w:val="14"/>
              </w:rPr>
              <w:t>2364</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7D9F2BE1" w14:textId="77777777" w:rsidR="005A6E0E" w:rsidRPr="005A6E0E" w:rsidRDefault="005A6E0E" w:rsidP="005A6E0E">
            <w:pPr>
              <w:jc w:val="center"/>
              <w:rPr>
                <w:sz w:val="14"/>
                <w:szCs w:val="14"/>
              </w:rPr>
            </w:pPr>
            <w:r w:rsidRPr="005A6E0E">
              <w:rPr>
                <w:sz w:val="14"/>
                <w:szCs w:val="14"/>
              </w:rPr>
              <w:t>0</w:t>
            </w:r>
          </w:p>
        </w:tc>
      </w:tr>
      <w:tr w:rsidR="005A6E0E" w:rsidRPr="005A6E0E" w14:paraId="224A4EBD"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237893D2" w14:textId="77777777" w:rsidR="005A6E0E" w:rsidRPr="005A6E0E" w:rsidRDefault="005A6E0E" w:rsidP="005A6E0E">
            <w:pPr>
              <w:jc w:val="center"/>
              <w:rPr>
                <w:sz w:val="14"/>
                <w:szCs w:val="14"/>
              </w:rPr>
            </w:pPr>
            <w:r w:rsidRPr="005A6E0E">
              <w:rPr>
                <w:sz w:val="14"/>
                <w:szCs w:val="14"/>
              </w:rPr>
              <w:t>3.2.12</w:t>
            </w:r>
          </w:p>
        </w:tc>
        <w:tc>
          <w:tcPr>
            <w:tcW w:w="3264" w:type="dxa"/>
            <w:tcBorders>
              <w:top w:val="single" w:sz="4" w:space="0" w:color="auto"/>
              <w:left w:val="single" w:sz="4" w:space="0" w:color="auto"/>
              <w:bottom w:val="single" w:sz="4" w:space="0" w:color="auto"/>
              <w:right w:val="single" w:sz="4" w:space="0" w:color="auto"/>
            </w:tcBorders>
            <w:vAlign w:val="center"/>
            <w:hideMark/>
          </w:tcPr>
          <w:p w14:paraId="63CBA4AC" w14:textId="77777777" w:rsidR="005A6E0E" w:rsidRPr="005A6E0E" w:rsidRDefault="005A6E0E" w:rsidP="005A6E0E">
            <w:pPr>
              <w:jc w:val="center"/>
              <w:rPr>
                <w:sz w:val="14"/>
                <w:szCs w:val="14"/>
              </w:rPr>
            </w:pPr>
            <w:r w:rsidRPr="005A6E0E">
              <w:rPr>
                <w:sz w:val="14"/>
                <w:szCs w:val="14"/>
              </w:rPr>
              <w:t>Установка котла КВр-2,5 - 1 шт.</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16793BF8" w14:textId="77777777" w:rsidR="005A6E0E" w:rsidRPr="005A6E0E" w:rsidRDefault="005A6E0E" w:rsidP="005A6E0E">
            <w:pPr>
              <w:jc w:val="center"/>
              <w:rPr>
                <w:sz w:val="14"/>
                <w:szCs w:val="14"/>
              </w:rPr>
            </w:pPr>
            <w:r w:rsidRPr="005A6E0E">
              <w:rPr>
                <w:sz w:val="14"/>
                <w:szCs w:val="14"/>
              </w:rPr>
              <w:t>5220</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43FE58A2"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0F9B19E5"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C3D0DE7"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D4B3B18"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2A27024E"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3590241B"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75C5FB5E"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47494400"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60C2A1C5" w14:textId="77777777" w:rsidR="005A6E0E" w:rsidRPr="005A6E0E" w:rsidRDefault="005A6E0E" w:rsidP="005A6E0E">
            <w:pPr>
              <w:jc w:val="center"/>
              <w:rPr>
                <w:sz w:val="14"/>
                <w:szCs w:val="14"/>
              </w:rPr>
            </w:pPr>
            <w:r w:rsidRPr="005A6E0E">
              <w:rPr>
                <w:sz w:val="14"/>
                <w:szCs w:val="14"/>
              </w:rPr>
              <w:t>5220</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25C4E061"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0CE0AC9A" w14:textId="77777777" w:rsidR="005A6E0E" w:rsidRPr="005A6E0E" w:rsidRDefault="005A6E0E" w:rsidP="005A6E0E">
            <w:pPr>
              <w:jc w:val="center"/>
              <w:rPr>
                <w:sz w:val="14"/>
                <w:szCs w:val="14"/>
              </w:rPr>
            </w:pPr>
            <w:r w:rsidRPr="005A6E0E">
              <w:rPr>
                <w:sz w:val="14"/>
                <w:szCs w:val="14"/>
              </w:rPr>
              <w:t>0</w:t>
            </w:r>
          </w:p>
        </w:tc>
      </w:tr>
      <w:tr w:rsidR="005A6E0E" w:rsidRPr="005A6E0E" w14:paraId="6C71DEAA"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17BB6461" w14:textId="77777777" w:rsidR="005A6E0E" w:rsidRPr="005A6E0E" w:rsidRDefault="005A6E0E" w:rsidP="005A6E0E">
            <w:pPr>
              <w:jc w:val="center"/>
              <w:rPr>
                <w:sz w:val="14"/>
                <w:szCs w:val="14"/>
              </w:rPr>
            </w:pPr>
            <w:r w:rsidRPr="005A6E0E">
              <w:rPr>
                <w:sz w:val="14"/>
                <w:szCs w:val="14"/>
              </w:rPr>
              <w:t>3.2.13</w:t>
            </w:r>
          </w:p>
        </w:tc>
        <w:tc>
          <w:tcPr>
            <w:tcW w:w="3264" w:type="dxa"/>
            <w:tcBorders>
              <w:top w:val="single" w:sz="4" w:space="0" w:color="auto"/>
              <w:left w:val="single" w:sz="4" w:space="0" w:color="auto"/>
              <w:bottom w:val="single" w:sz="4" w:space="0" w:color="auto"/>
              <w:right w:val="single" w:sz="4" w:space="0" w:color="auto"/>
            </w:tcBorders>
            <w:vAlign w:val="center"/>
            <w:hideMark/>
          </w:tcPr>
          <w:p w14:paraId="0B06AE2A" w14:textId="77777777" w:rsidR="005A6E0E" w:rsidRPr="005A6E0E" w:rsidRDefault="005A6E0E" w:rsidP="005A6E0E">
            <w:pPr>
              <w:jc w:val="center"/>
              <w:rPr>
                <w:sz w:val="14"/>
                <w:szCs w:val="14"/>
              </w:rPr>
            </w:pPr>
            <w:r w:rsidRPr="005A6E0E">
              <w:rPr>
                <w:sz w:val="14"/>
                <w:szCs w:val="14"/>
              </w:rPr>
              <w:t>Установка системы ХВО</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1A543B54" w14:textId="77777777" w:rsidR="005A6E0E" w:rsidRPr="005A6E0E" w:rsidRDefault="005A6E0E" w:rsidP="005A6E0E">
            <w:pPr>
              <w:jc w:val="center"/>
              <w:rPr>
                <w:sz w:val="14"/>
                <w:szCs w:val="14"/>
              </w:rPr>
            </w:pPr>
            <w:r w:rsidRPr="005A6E0E">
              <w:rPr>
                <w:sz w:val="14"/>
                <w:szCs w:val="14"/>
              </w:rPr>
              <w:t>445</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2C74D697"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195926DD"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C34B51E"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D1508A7"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AF9D6D2"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2DB2FC33"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4681F610"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02C98CDF"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92DFE50" w14:textId="77777777" w:rsidR="005A6E0E" w:rsidRPr="005A6E0E" w:rsidRDefault="005A6E0E" w:rsidP="005A6E0E">
            <w:pPr>
              <w:jc w:val="center"/>
              <w:rPr>
                <w:sz w:val="14"/>
                <w:szCs w:val="14"/>
              </w:rPr>
            </w:pPr>
            <w:r w:rsidRPr="005A6E0E">
              <w:rPr>
                <w:sz w:val="14"/>
                <w:szCs w:val="14"/>
              </w:rPr>
              <w:t>445</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4481F87D"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4926B170" w14:textId="77777777" w:rsidR="005A6E0E" w:rsidRPr="005A6E0E" w:rsidRDefault="005A6E0E" w:rsidP="005A6E0E">
            <w:pPr>
              <w:jc w:val="center"/>
              <w:rPr>
                <w:sz w:val="14"/>
                <w:szCs w:val="14"/>
              </w:rPr>
            </w:pPr>
            <w:r w:rsidRPr="005A6E0E">
              <w:rPr>
                <w:sz w:val="14"/>
                <w:szCs w:val="14"/>
              </w:rPr>
              <w:t>0</w:t>
            </w:r>
          </w:p>
        </w:tc>
      </w:tr>
      <w:tr w:rsidR="005A6E0E" w:rsidRPr="005A6E0E" w14:paraId="7AF2B222"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67781CD0" w14:textId="77777777" w:rsidR="005A6E0E" w:rsidRPr="005A6E0E" w:rsidRDefault="005A6E0E" w:rsidP="005A6E0E">
            <w:pPr>
              <w:jc w:val="center"/>
              <w:rPr>
                <w:sz w:val="14"/>
                <w:szCs w:val="14"/>
              </w:rPr>
            </w:pPr>
            <w:r w:rsidRPr="005A6E0E">
              <w:rPr>
                <w:sz w:val="14"/>
                <w:szCs w:val="14"/>
              </w:rPr>
              <w:t>3.2.14</w:t>
            </w:r>
          </w:p>
        </w:tc>
        <w:tc>
          <w:tcPr>
            <w:tcW w:w="3264" w:type="dxa"/>
            <w:tcBorders>
              <w:top w:val="single" w:sz="4" w:space="0" w:color="auto"/>
              <w:left w:val="single" w:sz="4" w:space="0" w:color="auto"/>
              <w:bottom w:val="single" w:sz="4" w:space="0" w:color="auto"/>
              <w:right w:val="single" w:sz="4" w:space="0" w:color="auto"/>
            </w:tcBorders>
            <w:vAlign w:val="center"/>
            <w:hideMark/>
          </w:tcPr>
          <w:p w14:paraId="05F6378D" w14:textId="77777777" w:rsidR="005A6E0E" w:rsidRPr="005A6E0E" w:rsidRDefault="005A6E0E" w:rsidP="005A6E0E">
            <w:pPr>
              <w:jc w:val="center"/>
              <w:rPr>
                <w:sz w:val="14"/>
                <w:szCs w:val="14"/>
              </w:rPr>
            </w:pPr>
            <w:r w:rsidRPr="005A6E0E">
              <w:rPr>
                <w:sz w:val="14"/>
                <w:szCs w:val="14"/>
              </w:rPr>
              <w:t>Замена конвейера шлакозолоудаления</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51BDC37C" w14:textId="77777777" w:rsidR="005A6E0E" w:rsidRPr="005A6E0E" w:rsidRDefault="005A6E0E" w:rsidP="005A6E0E">
            <w:pPr>
              <w:jc w:val="center"/>
              <w:rPr>
                <w:sz w:val="14"/>
                <w:szCs w:val="14"/>
              </w:rPr>
            </w:pPr>
            <w:r w:rsidRPr="005A6E0E">
              <w:rPr>
                <w:sz w:val="14"/>
                <w:szCs w:val="14"/>
              </w:rPr>
              <w:t>1453</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78014CC7"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64EB5B3D"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4181132"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A58836F"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0B6EBC0"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147F07F5"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6861085C"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6D8AA0C3"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7A4655E4" w14:textId="77777777" w:rsidR="005A6E0E" w:rsidRPr="005A6E0E" w:rsidRDefault="005A6E0E" w:rsidP="005A6E0E">
            <w:pPr>
              <w:jc w:val="center"/>
              <w:rPr>
                <w:sz w:val="14"/>
                <w:szCs w:val="14"/>
              </w:rPr>
            </w:pPr>
            <w:r w:rsidRPr="005A6E0E">
              <w:rPr>
                <w:sz w:val="14"/>
                <w:szCs w:val="14"/>
              </w:rPr>
              <w:t>1453</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775A122C"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5578160C" w14:textId="77777777" w:rsidR="005A6E0E" w:rsidRPr="005A6E0E" w:rsidRDefault="005A6E0E" w:rsidP="005A6E0E">
            <w:pPr>
              <w:jc w:val="center"/>
              <w:rPr>
                <w:sz w:val="14"/>
                <w:szCs w:val="14"/>
              </w:rPr>
            </w:pPr>
            <w:r w:rsidRPr="005A6E0E">
              <w:rPr>
                <w:sz w:val="14"/>
                <w:szCs w:val="14"/>
              </w:rPr>
              <w:t>0</w:t>
            </w:r>
          </w:p>
        </w:tc>
      </w:tr>
      <w:tr w:rsidR="005A6E0E" w:rsidRPr="005A6E0E" w14:paraId="4E4C6F51"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4BA8B225" w14:textId="77777777" w:rsidR="005A6E0E" w:rsidRPr="005A6E0E" w:rsidRDefault="005A6E0E" w:rsidP="005A6E0E">
            <w:pPr>
              <w:jc w:val="center"/>
              <w:rPr>
                <w:sz w:val="14"/>
                <w:szCs w:val="14"/>
              </w:rPr>
            </w:pPr>
            <w:r w:rsidRPr="005A6E0E">
              <w:rPr>
                <w:sz w:val="14"/>
                <w:szCs w:val="14"/>
              </w:rPr>
              <w:t>3.2.15</w:t>
            </w:r>
          </w:p>
        </w:tc>
        <w:tc>
          <w:tcPr>
            <w:tcW w:w="3264" w:type="dxa"/>
            <w:tcBorders>
              <w:top w:val="single" w:sz="4" w:space="0" w:color="auto"/>
              <w:left w:val="single" w:sz="4" w:space="0" w:color="auto"/>
              <w:bottom w:val="single" w:sz="4" w:space="0" w:color="auto"/>
              <w:right w:val="single" w:sz="4" w:space="0" w:color="auto"/>
            </w:tcBorders>
            <w:vAlign w:val="center"/>
            <w:hideMark/>
          </w:tcPr>
          <w:p w14:paraId="21C70F95" w14:textId="77777777" w:rsidR="005A6E0E" w:rsidRPr="005A6E0E" w:rsidRDefault="005A6E0E" w:rsidP="005A6E0E">
            <w:pPr>
              <w:jc w:val="center"/>
              <w:rPr>
                <w:sz w:val="14"/>
                <w:szCs w:val="14"/>
              </w:rPr>
            </w:pPr>
            <w:r w:rsidRPr="005A6E0E">
              <w:rPr>
                <w:sz w:val="14"/>
                <w:szCs w:val="14"/>
              </w:rPr>
              <w:t>Замена котлов на КВр-0,2 и КВр-0,4</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6CAD8E4F" w14:textId="77777777" w:rsidR="005A6E0E" w:rsidRPr="005A6E0E" w:rsidRDefault="005A6E0E" w:rsidP="005A6E0E">
            <w:pPr>
              <w:jc w:val="center"/>
              <w:rPr>
                <w:sz w:val="14"/>
                <w:szCs w:val="14"/>
              </w:rPr>
            </w:pPr>
            <w:r w:rsidRPr="005A6E0E">
              <w:rPr>
                <w:sz w:val="14"/>
                <w:szCs w:val="14"/>
              </w:rPr>
              <w:t>482</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59395BF7"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088A08E5"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283FDD4"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CAD702E"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74B55718"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6BDB315F"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5301FAE1"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0E025CD6"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BB04215" w14:textId="77777777" w:rsidR="005A6E0E" w:rsidRPr="005A6E0E" w:rsidRDefault="005A6E0E" w:rsidP="005A6E0E">
            <w:pPr>
              <w:jc w:val="center"/>
              <w:rPr>
                <w:sz w:val="14"/>
                <w:szCs w:val="14"/>
              </w:rPr>
            </w:pPr>
            <w:r w:rsidRPr="005A6E0E">
              <w:rPr>
                <w:sz w:val="14"/>
                <w:szCs w:val="14"/>
              </w:rPr>
              <w:t>482</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03E3C5EC"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542C9B3E" w14:textId="77777777" w:rsidR="005A6E0E" w:rsidRPr="005A6E0E" w:rsidRDefault="005A6E0E" w:rsidP="005A6E0E">
            <w:pPr>
              <w:jc w:val="center"/>
              <w:rPr>
                <w:sz w:val="14"/>
                <w:szCs w:val="14"/>
              </w:rPr>
            </w:pPr>
            <w:r w:rsidRPr="005A6E0E">
              <w:rPr>
                <w:sz w:val="14"/>
                <w:szCs w:val="14"/>
              </w:rPr>
              <w:t>0</w:t>
            </w:r>
          </w:p>
        </w:tc>
      </w:tr>
      <w:tr w:rsidR="005A6E0E" w:rsidRPr="005A6E0E" w14:paraId="7A62C522"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65574F70" w14:textId="77777777" w:rsidR="005A6E0E" w:rsidRPr="005A6E0E" w:rsidRDefault="005A6E0E" w:rsidP="005A6E0E">
            <w:pPr>
              <w:jc w:val="center"/>
              <w:rPr>
                <w:sz w:val="14"/>
                <w:szCs w:val="14"/>
              </w:rPr>
            </w:pPr>
            <w:r w:rsidRPr="005A6E0E">
              <w:rPr>
                <w:sz w:val="14"/>
                <w:szCs w:val="14"/>
              </w:rPr>
              <w:t>3.2.16</w:t>
            </w:r>
          </w:p>
        </w:tc>
        <w:tc>
          <w:tcPr>
            <w:tcW w:w="3264" w:type="dxa"/>
            <w:tcBorders>
              <w:top w:val="single" w:sz="4" w:space="0" w:color="auto"/>
              <w:left w:val="single" w:sz="4" w:space="0" w:color="auto"/>
              <w:bottom w:val="single" w:sz="4" w:space="0" w:color="auto"/>
              <w:right w:val="single" w:sz="4" w:space="0" w:color="auto"/>
            </w:tcBorders>
            <w:vAlign w:val="center"/>
            <w:hideMark/>
          </w:tcPr>
          <w:p w14:paraId="618F73CC" w14:textId="77777777" w:rsidR="005A6E0E" w:rsidRPr="005A6E0E" w:rsidRDefault="005A6E0E" w:rsidP="005A6E0E">
            <w:pPr>
              <w:jc w:val="center"/>
              <w:rPr>
                <w:sz w:val="14"/>
                <w:szCs w:val="14"/>
              </w:rPr>
            </w:pPr>
            <w:r w:rsidRPr="005A6E0E">
              <w:rPr>
                <w:sz w:val="14"/>
                <w:szCs w:val="14"/>
              </w:rPr>
              <w:t>Установка системы ХВО</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575A3977" w14:textId="77777777" w:rsidR="005A6E0E" w:rsidRPr="005A6E0E" w:rsidRDefault="005A6E0E" w:rsidP="005A6E0E">
            <w:pPr>
              <w:jc w:val="center"/>
              <w:rPr>
                <w:sz w:val="14"/>
                <w:szCs w:val="14"/>
              </w:rPr>
            </w:pPr>
            <w:r w:rsidRPr="005A6E0E">
              <w:rPr>
                <w:sz w:val="14"/>
                <w:szCs w:val="14"/>
              </w:rPr>
              <w:t>0</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3B5B7AB3"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3F7EF128"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03F653FE"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C00DD31"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683250D4"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6D53BF69"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40E31CA6"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63CEEFBC"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14CFDA90" w14:textId="77777777" w:rsidR="005A6E0E" w:rsidRPr="005A6E0E" w:rsidRDefault="005A6E0E" w:rsidP="005A6E0E">
            <w:pPr>
              <w:jc w:val="center"/>
              <w:rPr>
                <w:sz w:val="14"/>
                <w:szCs w:val="14"/>
              </w:rPr>
            </w:pPr>
            <w:r w:rsidRPr="005A6E0E">
              <w:rPr>
                <w:sz w:val="14"/>
                <w:szCs w:val="14"/>
              </w:rPr>
              <w:t>0</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050082EF"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7FABBC46" w14:textId="77777777" w:rsidR="005A6E0E" w:rsidRPr="005A6E0E" w:rsidRDefault="005A6E0E" w:rsidP="005A6E0E">
            <w:pPr>
              <w:jc w:val="center"/>
              <w:rPr>
                <w:sz w:val="14"/>
                <w:szCs w:val="14"/>
              </w:rPr>
            </w:pPr>
            <w:r w:rsidRPr="005A6E0E">
              <w:rPr>
                <w:sz w:val="14"/>
                <w:szCs w:val="14"/>
              </w:rPr>
              <w:t>0</w:t>
            </w:r>
          </w:p>
        </w:tc>
      </w:tr>
      <w:tr w:rsidR="005A6E0E" w:rsidRPr="005A6E0E" w14:paraId="2D14C0D0"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3A31A55C" w14:textId="77777777" w:rsidR="005A6E0E" w:rsidRPr="005A6E0E" w:rsidRDefault="005A6E0E" w:rsidP="005A6E0E">
            <w:pPr>
              <w:jc w:val="center"/>
              <w:rPr>
                <w:sz w:val="14"/>
                <w:szCs w:val="14"/>
              </w:rPr>
            </w:pPr>
            <w:r w:rsidRPr="005A6E0E">
              <w:rPr>
                <w:sz w:val="14"/>
                <w:szCs w:val="14"/>
              </w:rPr>
              <w:t>3.2.17</w:t>
            </w:r>
          </w:p>
        </w:tc>
        <w:tc>
          <w:tcPr>
            <w:tcW w:w="3264" w:type="dxa"/>
            <w:tcBorders>
              <w:top w:val="single" w:sz="4" w:space="0" w:color="auto"/>
              <w:left w:val="single" w:sz="4" w:space="0" w:color="auto"/>
              <w:bottom w:val="single" w:sz="4" w:space="0" w:color="auto"/>
              <w:right w:val="single" w:sz="4" w:space="0" w:color="auto"/>
            </w:tcBorders>
            <w:vAlign w:val="center"/>
            <w:hideMark/>
          </w:tcPr>
          <w:p w14:paraId="1DA18594" w14:textId="77777777" w:rsidR="005A6E0E" w:rsidRPr="005A6E0E" w:rsidRDefault="005A6E0E" w:rsidP="005A6E0E">
            <w:pPr>
              <w:jc w:val="center"/>
              <w:rPr>
                <w:sz w:val="14"/>
                <w:szCs w:val="14"/>
              </w:rPr>
            </w:pPr>
            <w:r w:rsidRPr="005A6E0E">
              <w:rPr>
                <w:sz w:val="14"/>
                <w:szCs w:val="14"/>
              </w:rPr>
              <w:t>Замена котлов НР-18 на КВр-1,6</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588E395C" w14:textId="77777777" w:rsidR="005A6E0E" w:rsidRPr="005A6E0E" w:rsidRDefault="005A6E0E" w:rsidP="005A6E0E">
            <w:pPr>
              <w:jc w:val="center"/>
              <w:rPr>
                <w:sz w:val="14"/>
                <w:szCs w:val="14"/>
              </w:rPr>
            </w:pPr>
            <w:r w:rsidRPr="005A6E0E">
              <w:rPr>
                <w:sz w:val="14"/>
                <w:szCs w:val="14"/>
              </w:rPr>
              <w:t>1793</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633B59E8"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76F5112A"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2A06A13"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F123172"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7FFB464"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77B808DC"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6A38EA63"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2484CB95"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1582D106" w14:textId="77777777" w:rsidR="005A6E0E" w:rsidRPr="005A6E0E" w:rsidRDefault="005A6E0E" w:rsidP="005A6E0E">
            <w:pPr>
              <w:jc w:val="center"/>
              <w:rPr>
                <w:sz w:val="14"/>
                <w:szCs w:val="14"/>
              </w:rPr>
            </w:pPr>
            <w:r w:rsidRPr="005A6E0E">
              <w:rPr>
                <w:sz w:val="14"/>
                <w:szCs w:val="14"/>
              </w:rPr>
              <w:t>1793</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56998801"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5B036A60" w14:textId="77777777" w:rsidR="005A6E0E" w:rsidRPr="005A6E0E" w:rsidRDefault="005A6E0E" w:rsidP="005A6E0E">
            <w:pPr>
              <w:jc w:val="center"/>
              <w:rPr>
                <w:sz w:val="14"/>
                <w:szCs w:val="14"/>
              </w:rPr>
            </w:pPr>
            <w:r w:rsidRPr="005A6E0E">
              <w:rPr>
                <w:sz w:val="14"/>
                <w:szCs w:val="14"/>
              </w:rPr>
              <w:t>0</w:t>
            </w:r>
          </w:p>
        </w:tc>
      </w:tr>
      <w:tr w:rsidR="005A6E0E" w:rsidRPr="005A6E0E" w14:paraId="5EFC4EB1"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1035C089" w14:textId="77777777" w:rsidR="005A6E0E" w:rsidRPr="005A6E0E" w:rsidRDefault="005A6E0E" w:rsidP="005A6E0E">
            <w:pPr>
              <w:jc w:val="center"/>
              <w:rPr>
                <w:sz w:val="14"/>
                <w:szCs w:val="14"/>
              </w:rPr>
            </w:pPr>
            <w:r w:rsidRPr="005A6E0E">
              <w:rPr>
                <w:sz w:val="14"/>
                <w:szCs w:val="14"/>
              </w:rPr>
              <w:t>3.2.18</w:t>
            </w:r>
          </w:p>
        </w:tc>
        <w:tc>
          <w:tcPr>
            <w:tcW w:w="3264" w:type="dxa"/>
            <w:tcBorders>
              <w:top w:val="single" w:sz="4" w:space="0" w:color="auto"/>
              <w:left w:val="single" w:sz="4" w:space="0" w:color="auto"/>
              <w:bottom w:val="single" w:sz="4" w:space="0" w:color="auto"/>
              <w:right w:val="single" w:sz="4" w:space="0" w:color="auto"/>
            </w:tcBorders>
            <w:vAlign w:val="center"/>
            <w:hideMark/>
          </w:tcPr>
          <w:p w14:paraId="7927FA7E" w14:textId="77777777" w:rsidR="005A6E0E" w:rsidRPr="005A6E0E" w:rsidRDefault="005A6E0E" w:rsidP="005A6E0E">
            <w:pPr>
              <w:jc w:val="center"/>
              <w:rPr>
                <w:sz w:val="14"/>
                <w:szCs w:val="14"/>
              </w:rPr>
            </w:pPr>
            <w:r w:rsidRPr="005A6E0E">
              <w:rPr>
                <w:sz w:val="14"/>
                <w:szCs w:val="14"/>
              </w:rPr>
              <w:t>Установка системы ХВО</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0DC1B2DB" w14:textId="77777777" w:rsidR="005A6E0E" w:rsidRPr="005A6E0E" w:rsidRDefault="005A6E0E" w:rsidP="005A6E0E">
            <w:pPr>
              <w:jc w:val="center"/>
              <w:rPr>
                <w:sz w:val="14"/>
                <w:szCs w:val="14"/>
              </w:rPr>
            </w:pPr>
            <w:r w:rsidRPr="005A6E0E">
              <w:rPr>
                <w:sz w:val="14"/>
                <w:szCs w:val="14"/>
              </w:rPr>
              <w:t>0</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5AF7316E"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583039CD"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D265C71"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3B53543"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69C93FDA"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68A37957"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6272F511"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6F306DAE"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2FECAA9E" w14:textId="77777777" w:rsidR="005A6E0E" w:rsidRPr="005A6E0E" w:rsidRDefault="005A6E0E" w:rsidP="005A6E0E">
            <w:pPr>
              <w:jc w:val="center"/>
              <w:rPr>
                <w:sz w:val="14"/>
                <w:szCs w:val="14"/>
              </w:rPr>
            </w:pPr>
            <w:r w:rsidRPr="005A6E0E">
              <w:rPr>
                <w:sz w:val="14"/>
                <w:szCs w:val="14"/>
              </w:rPr>
              <w:t>0</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255A335C"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10712099" w14:textId="77777777" w:rsidR="005A6E0E" w:rsidRPr="005A6E0E" w:rsidRDefault="005A6E0E" w:rsidP="005A6E0E">
            <w:pPr>
              <w:jc w:val="center"/>
              <w:rPr>
                <w:sz w:val="14"/>
                <w:szCs w:val="14"/>
              </w:rPr>
            </w:pPr>
            <w:r w:rsidRPr="005A6E0E">
              <w:rPr>
                <w:sz w:val="14"/>
                <w:szCs w:val="14"/>
              </w:rPr>
              <w:t>0</w:t>
            </w:r>
          </w:p>
        </w:tc>
      </w:tr>
      <w:tr w:rsidR="005A6E0E" w:rsidRPr="005A6E0E" w14:paraId="67A7C6E5"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1063D696" w14:textId="77777777" w:rsidR="005A6E0E" w:rsidRPr="005A6E0E" w:rsidRDefault="005A6E0E" w:rsidP="005A6E0E">
            <w:pPr>
              <w:jc w:val="center"/>
              <w:rPr>
                <w:sz w:val="14"/>
                <w:szCs w:val="14"/>
              </w:rPr>
            </w:pPr>
            <w:r w:rsidRPr="005A6E0E">
              <w:rPr>
                <w:sz w:val="14"/>
                <w:szCs w:val="14"/>
              </w:rPr>
              <w:t>3.2.19</w:t>
            </w:r>
          </w:p>
        </w:tc>
        <w:tc>
          <w:tcPr>
            <w:tcW w:w="3264" w:type="dxa"/>
            <w:tcBorders>
              <w:top w:val="single" w:sz="4" w:space="0" w:color="auto"/>
              <w:left w:val="single" w:sz="4" w:space="0" w:color="auto"/>
              <w:bottom w:val="single" w:sz="4" w:space="0" w:color="auto"/>
              <w:right w:val="single" w:sz="4" w:space="0" w:color="auto"/>
            </w:tcBorders>
            <w:vAlign w:val="center"/>
            <w:hideMark/>
          </w:tcPr>
          <w:p w14:paraId="612BFCC0" w14:textId="77777777" w:rsidR="005A6E0E" w:rsidRPr="005A6E0E" w:rsidRDefault="005A6E0E" w:rsidP="005A6E0E">
            <w:pPr>
              <w:jc w:val="center"/>
              <w:rPr>
                <w:sz w:val="14"/>
                <w:szCs w:val="14"/>
              </w:rPr>
            </w:pPr>
            <w:r w:rsidRPr="005A6E0E">
              <w:rPr>
                <w:sz w:val="14"/>
                <w:szCs w:val="14"/>
              </w:rPr>
              <w:t>Установка системы ХВО</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6F8C3DCB" w14:textId="77777777" w:rsidR="005A6E0E" w:rsidRPr="005A6E0E" w:rsidRDefault="005A6E0E" w:rsidP="005A6E0E">
            <w:pPr>
              <w:jc w:val="center"/>
              <w:rPr>
                <w:sz w:val="14"/>
                <w:szCs w:val="14"/>
              </w:rPr>
            </w:pPr>
            <w:r w:rsidRPr="005A6E0E">
              <w:rPr>
                <w:sz w:val="14"/>
                <w:szCs w:val="14"/>
              </w:rPr>
              <w:t>0</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722B9219"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0C90C4F1"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8E00EC5"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6A35E67"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4697028"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4C008719"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4B4B9862"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2E21BA53"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EF5CA02" w14:textId="77777777" w:rsidR="005A6E0E" w:rsidRPr="005A6E0E" w:rsidRDefault="005A6E0E" w:rsidP="005A6E0E">
            <w:pPr>
              <w:jc w:val="center"/>
              <w:rPr>
                <w:sz w:val="14"/>
                <w:szCs w:val="14"/>
              </w:rPr>
            </w:pPr>
            <w:r w:rsidRPr="005A6E0E">
              <w:rPr>
                <w:sz w:val="14"/>
                <w:szCs w:val="14"/>
              </w:rPr>
              <w:t>0</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16538FFD"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1EC7878C" w14:textId="77777777" w:rsidR="005A6E0E" w:rsidRPr="005A6E0E" w:rsidRDefault="005A6E0E" w:rsidP="005A6E0E">
            <w:pPr>
              <w:jc w:val="center"/>
              <w:rPr>
                <w:sz w:val="14"/>
                <w:szCs w:val="14"/>
              </w:rPr>
            </w:pPr>
            <w:r w:rsidRPr="005A6E0E">
              <w:rPr>
                <w:sz w:val="14"/>
                <w:szCs w:val="14"/>
              </w:rPr>
              <w:t>0</w:t>
            </w:r>
          </w:p>
        </w:tc>
      </w:tr>
      <w:tr w:rsidR="005A6E0E" w:rsidRPr="005A6E0E" w14:paraId="30308A31"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2A863282" w14:textId="77777777" w:rsidR="005A6E0E" w:rsidRPr="005A6E0E" w:rsidRDefault="005A6E0E" w:rsidP="005A6E0E">
            <w:pPr>
              <w:jc w:val="center"/>
              <w:rPr>
                <w:sz w:val="14"/>
                <w:szCs w:val="14"/>
              </w:rPr>
            </w:pPr>
            <w:r w:rsidRPr="005A6E0E">
              <w:rPr>
                <w:sz w:val="14"/>
                <w:szCs w:val="14"/>
              </w:rPr>
              <w:t>3.2.20</w:t>
            </w:r>
          </w:p>
        </w:tc>
        <w:tc>
          <w:tcPr>
            <w:tcW w:w="3264" w:type="dxa"/>
            <w:tcBorders>
              <w:top w:val="single" w:sz="4" w:space="0" w:color="auto"/>
              <w:left w:val="single" w:sz="4" w:space="0" w:color="auto"/>
              <w:bottom w:val="single" w:sz="4" w:space="0" w:color="auto"/>
              <w:right w:val="single" w:sz="4" w:space="0" w:color="auto"/>
            </w:tcBorders>
            <w:vAlign w:val="center"/>
            <w:hideMark/>
          </w:tcPr>
          <w:p w14:paraId="794C6D9B" w14:textId="77777777" w:rsidR="005A6E0E" w:rsidRPr="005A6E0E" w:rsidRDefault="005A6E0E" w:rsidP="005A6E0E">
            <w:pPr>
              <w:jc w:val="center"/>
              <w:rPr>
                <w:sz w:val="14"/>
                <w:szCs w:val="14"/>
              </w:rPr>
            </w:pPr>
            <w:r w:rsidRPr="005A6E0E">
              <w:rPr>
                <w:sz w:val="14"/>
                <w:szCs w:val="14"/>
              </w:rPr>
              <w:t>Установка системы ХВО</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0415BEFC" w14:textId="77777777" w:rsidR="005A6E0E" w:rsidRPr="005A6E0E" w:rsidRDefault="005A6E0E" w:rsidP="005A6E0E">
            <w:pPr>
              <w:jc w:val="center"/>
              <w:rPr>
                <w:sz w:val="14"/>
                <w:szCs w:val="14"/>
              </w:rPr>
            </w:pPr>
            <w:r w:rsidRPr="005A6E0E">
              <w:rPr>
                <w:sz w:val="14"/>
                <w:szCs w:val="14"/>
              </w:rPr>
              <w:t>0</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514C7DC5"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7E81DF8E"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76A477E"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3457ED2"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C1F1428"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0F552285"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5019EF94"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0E08E180"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5BFB216" w14:textId="77777777" w:rsidR="005A6E0E" w:rsidRPr="005A6E0E" w:rsidRDefault="005A6E0E" w:rsidP="005A6E0E">
            <w:pPr>
              <w:jc w:val="center"/>
              <w:rPr>
                <w:sz w:val="14"/>
                <w:szCs w:val="14"/>
              </w:rPr>
            </w:pPr>
            <w:r w:rsidRPr="005A6E0E">
              <w:rPr>
                <w:sz w:val="14"/>
                <w:szCs w:val="14"/>
              </w:rPr>
              <w:t>0</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261FAD84"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28506B49" w14:textId="77777777" w:rsidR="005A6E0E" w:rsidRPr="005A6E0E" w:rsidRDefault="005A6E0E" w:rsidP="005A6E0E">
            <w:pPr>
              <w:jc w:val="center"/>
              <w:rPr>
                <w:sz w:val="14"/>
                <w:szCs w:val="14"/>
              </w:rPr>
            </w:pPr>
            <w:r w:rsidRPr="005A6E0E">
              <w:rPr>
                <w:sz w:val="14"/>
                <w:szCs w:val="14"/>
              </w:rPr>
              <w:t>0</w:t>
            </w:r>
          </w:p>
        </w:tc>
      </w:tr>
      <w:tr w:rsidR="005A6E0E" w:rsidRPr="005A6E0E" w14:paraId="6778EE88"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513235E4" w14:textId="77777777" w:rsidR="005A6E0E" w:rsidRPr="005A6E0E" w:rsidRDefault="005A6E0E" w:rsidP="005A6E0E">
            <w:pPr>
              <w:jc w:val="center"/>
              <w:rPr>
                <w:sz w:val="14"/>
                <w:szCs w:val="14"/>
              </w:rPr>
            </w:pPr>
            <w:r w:rsidRPr="005A6E0E">
              <w:rPr>
                <w:sz w:val="14"/>
                <w:szCs w:val="14"/>
              </w:rPr>
              <w:lastRenderedPageBreak/>
              <w:t>3.2.21</w:t>
            </w:r>
          </w:p>
        </w:tc>
        <w:tc>
          <w:tcPr>
            <w:tcW w:w="3264" w:type="dxa"/>
            <w:tcBorders>
              <w:top w:val="single" w:sz="4" w:space="0" w:color="auto"/>
              <w:left w:val="single" w:sz="4" w:space="0" w:color="auto"/>
              <w:bottom w:val="single" w:sz="4" w:space="0" w:color="auto"/>
              <w:right w:val="single" w:sz="4" w:space="0" w:color="auto"/>
            </w:tcBorders>
            <w:vAlign w:val="center"/>
            <w:hideMark/>
          </w:tcPr>
          <w:p w14:paraId="0E4A5F98" w14:textId="77777777" w:rsidR="005A6E0E" w:rsidRPr="005A6E0E" w:rsidRDefault="005A6E0E" w:rsidP="005A6E0E">
            <w:pPr>
              <w:jc w:val="center"/>
              <w:rPr>
                <w:sz w:val="14"/>
                <w:szCs w:val="14"/>
              </w:rPr>
            </w:pPr>
            <w:r w:rsidRPr="005A6E0E">
              <w:rPr>
                <w:sz w:val="14"/>
                <w:szCs w:val="14"/>
              </w:rPr>
              <w:t>Замена котлов КВС-0,93 и КВр-0,8 на КВр-0,8</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5642160C" w14:textId="77777777" w:rsidR="005A6E0E" w:rsidRPr="005A6E0E" w:rsidRDefault="005A6E0E" w:rsidP="005A6E0E">
            <w:pPr>
              <w:jc w:val="center"/>
              <w:rPr>
                <w:sz w:val="14"/>
                <w:szCs w:val="14"/>
              </w:rPr>
            </w:pPr>
            <w:r w:rsidRPr="005A6E0E">
              <w:rPr>
                <w:sz w:val="14"/>
                <w:szCs w:val="14"/>
              </w:rPr>
              <w:t>1396</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40549D4E"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0923961A"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54211FA"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2B875F1"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9917B63"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1D3760D4"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708A7303"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0A6B3DAB"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F297B19" w14:textId="77777777" w:rsidR="005A6E0E" w:rsidRPr="005A6E0E" w:rsidRDefault="005A6E0E" w:rsidP="005A6E0E">
            <w:pPr>
              <w:jc w:val="center"/>
              <w:rPr>
                <w:sz w:val="14"/>
                <w:szCs w:val="14"/>
              </w:rPr>
            </w:pPr>
            <w:r w:rsidRPr="005A6E0E">
              <w:rPr>
                <w:sz w:val="14"/>
                <w:szCs w:val="14"/>
              </w:rPr>
              <w:t>1396</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05644DD8"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740B1030" w14:textId="77777777" w:rsidR="005A6E0E" w:rsidRPr="005A6E0E" w:rsidRDefault="005A6E0E" w:rsidP="005A6E0E">
            <w:pPr>
              <w:jc w:val="center"/>
              <w:rPr>
                <w:sz w:val="14"/>
                <w:szCs w:val="14"/>
              </w:rPr>
            </w:pPr>
            <w:r w:rsidRPr="005A6E0E">
              <w:rPr>
                <w:sz w:val="14"/>
                <w:szCs w:val="14"/>
              </w:rPr>
              <w:t>0</w:t>
            </w:r>
          </w:p>
        </w:tc>
      </w:tr>
      <w:tr w:rsidR="005A6E0E" w:rsidRPr="005A6E0E" w14:paraId="23224491"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2563C33B" w14:textId="77777777" w:rsidR="005A6E0E" w:rsidRPr="005A6E0E" w:rsidRDefault="005A6E0E" w:rsidP="005A6E0E">
            <w:pPr>
              <w:jc w:val="center"/>
              <w:rPr>
                <w:sz w:val="14"/>
                <w:szCs w:val="14"/>
              </w:rPr>
            </w:pPr>
            <w:r w:rsidRPr="005A6E0E">
              <w:rPr>
                <w:sz w:val="14"/>
                <w:szCs w:val="14"/>
              </w:rPr>
              <w:t>3.2.22</w:t>
            </w:r>
          </w:p>
        </w:tc>
        <w:tc>
          <w:tcPr>
            <w:tcW w:w="3264" w:type="dxa"/>
            <w:tcBorders>
              <w:top w:val="single" w:sz="4" w:space="0" w:color="auto"/>
              <w:left w:val="single" w:sz="4" w:space="0" w:color="auto"/>
              <w:bottom w:val="single" w:sz="4" w:space="0" w:color="auto"/>
              <w:right w:val="single" w:sz="4" w:space="0" w:color="auto"/>
            </w:tcBorders>
            <w:vAlign w:val="center"/>
            <w:hideMark/>
          </w:tcPr>
          <w:p w14:paraId="7F457084" w14:textId="77777777" w:rsidR="005A6E0E" w:rsidRPr="005A6E0E" w:rsidRDefault="005A6E0E" w:rsidP="005A6E0E">
            <w:pPr>
              <w:jc w:val="center"/>
              <w:rPr>
                <w:sz w:val="14"/>
                <w:szCs w:val="14"/>
              </w:rPr>
            </w:pPr>
            <w:r w:rsidRPr="005A6E0E">
              <w:rPr>
                <w:sz w:val="14"/>
                <w:szCs w:val="14"/>
              </w:rPr>
              <w:t>Установка системы ХВО</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25FA801A" w14:textId="77777777" w:rsidR="005A6E0E" w:rsidRPr="005A6E0E" w:rsidRDefault="005A6E0E" w:rsidP="005A6E0E">
            <w:pPr>
              <w:jc w:val="center"/>
              <w:rPr>
                <w:sz w:val="14"/>
                <w:szCs w:val="14"/>
              </w:rPr>
            </w:pPr>
            <w:r w:rsidRPr="005A6E0E">
              <w:rPr>
                <w:sz w:val="14"/>
                <w:szCs w:val="14"/>
              </w:rPr>
              <w:t>0</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16111A93"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29352490"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6C873C3"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30DFCAD"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AA31DA3"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6EB4D72C"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2AAFA57A"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2F6C01C7"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D8CFB92" w14:textId="77777777" w:rsidR="005A6E0E" w:rsidRPr="005A6E0E" w:rsidRDefault="005A6E0E" w:rsidP="005A6E0E">
            <w:pPr>
              <w:jc w:val="center"/>
              <w:rPr>
                <w:sz w:val="14"/>
                <w:szCs w:val="14"/>
              </w:rPr>
            </w:pPr>
            <w:r w:rsidRPr="005A6E0E">
              <w:rPr>
                <w:sz w:val="14"/>
                <w:szCs w:val="14"/>
              </w:rPr>
              <w:t>0</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049BE66F"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6BE3F45B" w14:textId="77777777" w:rsidR="005A6E0E" w:rsidRPr="005A6E0E" w:rsidRDefault="005A6E0E" w:rsidP="005A6E0E">
            <w:pPr>
              <w:jc w:val="center"/>
              <w:rPr>
                <w:sz w:val="14"/>
                <w:szCs w:val="14"/>
              </w:rPr>
            </w:pPr>
            <w:r w:rsidRPr="005A6E0E">
              <w:rPr>
                <w:sz w:val="14"/>
                <w:szCs w:val="14"/>
              </w:rPr>
              <w:t>0</w:t>
            </w:r>
          </w:p>
        </w:tc>
      </w:tr>
      <w:tr w:rsidR="005A6E0E" w:rsidRPr="005A6E0E" w14:paraId="5FF8A61A"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74AD2BBD" w14:textId="77777777" w:rsidR="005A6E0E" w:rsidRPr="005A6E0E" w:rsidRDefault="005A6E0E" w:rsidP="005A6E0E">
            <w:pPr>
              <w:jc w:val="center"/>
              <w:rPr>
                <w:sz w:val="14"/>
                <w:szCs w:val="14"/>
              </w:rPr>
            </w:pPr>
            <w:r w:rsidRPr="005A6E0E">
              <w:rPr>
                <w:sz w:val="14"/>
                <w:szCs w:val="14"/>
              </w:rPr>
              <w:t>3.2.23</w:t>
            </w:r>
          </w:p>
        </w:tc>
        <w:tc>
          <w:tcPr>
            <w:tcW w:w="3264" w:type="dxa"/>
            <w:tcBorders>
              <w:top w:val="single" w:sz="4" w:space="0" w:color="auto"/>
              <w:left w:val="single" w:sz="4" w:space="0" w:color="auto"/>
              <w:bottom w:val="single" w:sz="4" w:space="0" w:color="auto"/>
              <w:right w:val="single" w:sz="4" w:space="0" w:color="auto"/>
            </w:tcBorders>
            <w:vAlign w:val="center"/>
            <w:hideMark/>
          </w:tcPr>
          <w:p w14:paraId="3273F34A" w14:textId="77777777" w:rsidR="005A6E0E" w:rsidRPr="005A6E0E" w:rsidRDefault="005A6E0E" w:rsidP="005A6E0E">
            <w:pPr>
              <w:jc w:val="center"/>
              <w:rPr>
                <w:sz w:val="14"/>
                <w:szCs w:val="14"/>
              </w:rPr>
            </w:pPr>
            <w:r w:rsidRPr="005A6E0E">
              <w:rPr>
                <w:sz w:val="14"/>
                <w:szCs w:val="14"/>
              </w:rPr>
              <w:t>Замена котлов КВр-0,8 на КВр-0,8</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25491AA7" w14:textId="77777777" w:rsidR="005A6E0E" w:rsidRPr="005A6E0E" w:rsidRDefault="005A6E0E" w:rsidP="005A6E0E">
            <w:pPr>
              <w:jc w:val="center"/>
              <w:rPr>
                <w:sz w:val="14"/>
                <w:szCs w:val="14"/>
              </w:rPr>
            </w:pPr>
            <w:r w:rsidRPr="005A6E0E">
              <w:rPr>
                <w:sz w:val="14"/>
                <w:szCs w:val="14"/>
              </w:rPr>
              <w:t>1990</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00903810"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37C3648D"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DF54B8A"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65FDC07"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688CBCA"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08FED6A8"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337DAF71"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77C055AB"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28A3763C" w14:textId="77777777" w:rsidR="005A6E0E" w:rsidRPr="005A6E0E" w:rsidRDefault="005A6E0E" w:rsidP="005A6E0E">
            <w:pPr>
              <w:jc w:val="center"/>
              <w:rPr>
                <w:sz w:val="14"/>
                <w:szCs w:val="14"/>
              </w:rPr>
            </w:pPr>
            <w:r w:rsidRPr="005A6E0E">
              <w:rPr>
                <w:sz w:val="14"/>
                <w:szCs w:val="14"/>
              </w:rPr>
              <w:t>1990</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21FBB20B"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4FEA0618" w14:textId="77777777" w:rsidR="005A6E0E" w:rsidRPr="005A6E0E" w:rsidRDefault="005A6E0E" w:rsidP="005A6E0E">
            <w:pPr>
              <w:jc w:val="center"/>
              <w:rPr>
                <w:sz w:val="14"/>
                <w:szCs w:val="14"/>
              </w:rPr>
            </w:pPr>
            <w:r w:rsidRPr="005A6E0E">
              <w:rPr>
                <w:sz w:val="14"/>
                <w:szCs w:val="14"/>
              </w:rPr>
              <w:t>0</w:t>
            </w:r>
          </w:p>
        </w:tc>
      </w:tr>
      <w:tr w:rsidR="005A6E0E" w:rsidRPr="005A6E0E" w14:paraId="1E657C5D"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6109160D" w14:textId="77777777" w:rsidR="005A6E0E" w:rsidRPr="005A6E0E" w:rsidRDefault="005A6E0E" w:rsidP="005A6E0E">
            <w:pPr>
              <w:jc w:val="center"/>
              <w:rPr>
                <w:sz w:val="14"/>
                <w:szCs w:val="14"/>
              </w:rPr>
            </w:pPr>
            <w:r w:rsidRPr="005A6E0E">
              <w:rPr>
                <w:sz w:val="14"/>
                <w:szCs w:val="14"/>
              </w:rPr>
              <w:t>3.2.24</w:t>
            </w:r>
          </w:p>
        </w:tc>
        <w:tc>
          <w:tcPr>
            <w:tcW w:w="3264" w:type="dxa"/>
            <w:tcBorders>
              <w:top w:val="single" w:sz="4" w:space="0" w:color="auto"/>
              <w:left w:val="single" w:sz="4" w:space="0" w:color="auto"/>
              <w:bottom w:val="single" w:sz="4" w:space="0" w:color="auto"/>
              <w:right w:val="single" w:sz="4" w:space="0" w:color="auto"/>
            </w:tcBorders>
            <w:noWrap/>
            <w:vAlign w:val="center"/>
            <w:hideMark/>
          </w:tcPr>
          <w:p w14:paraId="349FCC10" w14:textId="77777777" w:rsidR="005A6E0E" w:rsidRPr="005A6E0E" w:rsidRDefault="005A6E0E" w:rsidP="005A6E0E">
            <w:pPr>
              <w:jc w:val="center"/>
              <w:rPr>
                <w:sz w:val="12"/>
                <w:szCs w:val="12"/>
              </w:rPr>
            </w:pPr>
            <w:r w:rsidRPr="005A6E0E">
              <w:rPr>
                <w:sz w:val="12"/>
                <w:szCs w:val="12"/>
              </w:rPr>
              <w:t>Установка системы ХВО</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71644565" w14:textId="77777777" w:rsidR="005A6E0E" w:rsidRPr="005A6E0E" w:rsidRDefault="005A6E0E" w:rsidP="005A6E0E">
            <w:pPr>
              <w:jc w:val="center"/>
              <w:rPr>
                <w:sz w:val="14"/>
                <w:szCs w:val="14"/>
              </w:rPr>
            </w:pPr>
            <w:r w:rsidRPr="005A6E0E">
              <w:rPr>
                <w:sz w:val="14"/>
                <w:szCs w:val="14"/>
              </w:rPr>
              <w:t>0</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2EC72DC0"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2A32F48B"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7FDC5182"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22FE056"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1BE23AD"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366B74EC"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537149BD"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3C26C6DB"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6A78851" w14:textId="77777777" w:rsidR="005A6E0E" w:rsidRPr="005A6E0E" w:rsidRDefault="005A6E0E" w:rsidP="005A6E0E">
            <w:pPr>
              <w:jc w:val="center"/>
              <w:rPr>
                <w:sz w:val="14"/>
                <w:szCs w:val="14"/>
              </w:rPr>
            </w:pPr>
            <w:r w:rsidRPr="005A6E0E">
              <w:rPr>
                <w:sz w:val="14"/>
                <w:szCs w:val="14"/>
              </w:rPr>
              <w:t>0</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54254D36"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360FFCE4" w14:textId="77777777" w:rsidR="005A6E0E" w:rsidRPr="005A6E0E" w:rsidRDefault="005A6E0E" w:rsidP="005A6E0E">
            <w:pPr>
              <w:jc w:val="center"/>
              <w:rPr>
                <w:sz w:val="14"/>
                <w:szCs w:val="14"/>
              </w:rPr>
            </w:pPr>
            <w:r w:rsidRPr="005A6E0E">
              <w:rPr>
                <w:sz w:val="14"/>
                <w:szCs w:val="14"/>
              </w:rPr>
              <w:t>0</w:t>
            </w:r>
          </w:p>
        </w:tc>
      </w:tr>
      <w:tr w:rsidR="005A6E0E" w:rsidRPr="005A6E0E" w14:paraId="59596193"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3660C4D7" w14:textId="77777777" w:rsidR="005A6E0E" w:rsidRPr="005A6E0E" w:rsidRDefault="005A6E0E" w:rsidP="005A6E0E">
            <w:pPr>
              <w:jc w:val="center"/>
              <w:rPr>
                <w:sz w:val="14"/>
                <w:szCs w:val="14"/>
              </w:rPr>
            </w:pPr>
            <w:r w:rsidRPr="005A6E0E">
              <w:rPr>
                <w:sz w:val="14"/>
                <w:szCs w:val="14"/>
              </w:rPr>
              <w:t>3.2.25</w:t>
            </w:r>
          </w:p>
        </w:tc>
        <w:tc>
          <w:tcPr>
            <w:tcW w:w="3264" w:type="dxa"/>
            <w:tcBorders>
              <w:top w:val="single" w:sz="4" w:space="0" w:color="auto"/>
              <w:left w:val="single" w:sz="4" w:space="0" w:color="auto"/>
              <w:bottom w:val="single" w:sz="4" w:space="0" w:color="auto"/>
              <w:right w:val="single" w:sz="4" w:space="0" w:color="auto"/>
            </w:tcBorders>
            <w:vAlign w:val="center"/>
            <w:hideMark/>
          </w:tcPr>
          <w:p w14:paraId="396C49C4" w14:textId="77777777" w:rsidR="005A6E0E" w:rsidRPr="005A6E0E" w:rsidRDefault="005A6E0E" w:rsidP="005A6E0E">
            <w:pPr>
              <w:jc w:val="center"/>
              <w:rPr>
                <w:sz w:val="14"/>
                <w:szCs w:val="14"/>
              </w:rPr>
            </w:pPr>
            <w:r w:rsidRPr="005A6E0E">
              <w:rPr>
                <w:sz w:val="14"/>
                <w:szCs w:val="14"/>
              </w:rPr>
              <w:t>Замена котлов КВр-0,8 на КВр-0,8</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0A56BFFE" w14:textId="77777777" w:rsidR="005A6E0E" w:rsidRPr="005A6E0E" w:rsidRDefault="005A6E0E" w:rsidP="005A6E0E">
            <w:pPr>
              <w:jc w:val="center"/>
              <w:rPr>
                <w:sz w:val="14"/>
                <w:szCs w:val="14"/>
              </w:rPr>
            </w:pPr>
            <w:r w:rsidRPr="005A6E0E">
              <w:rPr>
                <w:sz w:val="14"/>
                <w:szCs w:val="14"/>
              </w:rPr>
              <w:t>1381</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3D103A4E"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3299A3AB"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B28AF16"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2D1C245"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7416C4C1"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28870B56"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5FCAB962"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7F36C7F4"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73A1D64C" w14:textId="77777777" w:rsidR="005A6E0E" w:rsidRPr="005A6E0E" w:rsidRDefault="005A6E0E" w:rsidP="005A6E0E">
            <w:pPr>
              <w:jc w:val="center"/>
              <w:rPr>
                <w:sz w:val="14"/>
                <w:szCs w:val="14"/>
              </w:rPr>
            </w:pPr>
            <w:r w:rsidRPr="005A6E0E">
              <w:rPr>
                <w:sz w:val="14"/>
                <w:szCs w:val="14"/>
              </w:rPr>
              <w:t>1381</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22A708CA"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7D08E580" w14:textId="77777777" w:rsidR="005A6E0E" w:rsidRPr="005A6E0E" w:rsidRDefault="005A6E0E" w:rsidP="005A6E0E">
            <w:pPr>
              <w:jc w:val="center"/>
              <w:rPr>
                <w:sz w:val="14"/>
                <w:szCs w:val="14"/>
              </w:rPr>
            </w:pPr>
            <w:r w:rsidRPr="005A6E0E">
              <w:rPr>
                <w:sz w:val="14"/>
                <w:szCs w:val="14"/>
              </w:rPr>
              <w:t>0</w:t>
            </w:r>
          </w:p>
        </w:tc>
      </w:tr>
      <w:tr w:rsidR="005A6E0E" w:rsidRPr="005A6E0E" w14:paraId="021C3CF8"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55012AD4" w14:textId="77777777" w:rsidR="005A6E0E" w:rsidRPr="005A6E0E" w:rsidRDefault="005A6E0E" w:rsidP="005A6E0E">
            <w:pPr>
              <w:jc w:val="center"/>
              <w:rPr>
                <w:sz w:val="14"/>
                <w:szCs w:val="14"/>
              </w:rPr>
            </w:pPr>
            <w:r w:rsidRPr="005A6E0E">
              <w:rPr>
                <w:sz w:val="14"/>
                <w:szCs w:val="14"/>
              </w:rPr>
              <w:t>3.2.26</w:t>
            </w:r>
          </w:p>
        </w:tc>
        <w:tc>
          <w:tcPr>
            <w:tcW w:w="3264" w:type="dxa"/>
            <w:tcBorders>
              <w:top w:val="single" w:sz="4" w:space="0" w:color="auto"/>
              <w:left w:val="single" w:sz="4" w:space="0" w:color="auto"/>
              <w:bottom w:val="single" w:sz="4" w:space="0" w:color="auto"/>
              <w:right w:val="single" w:sz="4" w:space="0" w:color="auto"/>
            </w:tcBorders>
            <w:vAlign w:val="center"/>
            <w:hideMark/>
          </w:tcPr>
          <w:p w14:paraId="28D4EC78" w14:textId="77777777" w:rsidR="005A6E0E" w:rsidRPr="005A6E0E" w:rsidRDefault="005A6E0E" w:rsidP="005A6E0E">
            <w:pPr>
              <w:jc w:val="center"/>
              <w:rPr>
                <w:sz w:val="14"/>
                <w:szCs w:val="14"/>
              </w:rPr>
            </w:pPr>
            <w:r w:rsidRPr="005A6E0E">
              <w:rPr>
                <w:sz w:val="14"/>
                <w:szCs w:val="14"/>
              </w:rPr>
              <w:t>Установка системы ХВО</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0B808F30" w14:textId="77777777" w:rsidR="005A6E0E" w:rsidRPr="005A6E0E" w:rsidRDefault="005A6E0E" w:rsidP="005A6E0E">
            <w:pPr>
              <w:jc w:val="center"/>
              <w:rPr>
                <w:sz w:val="14"/>
                <w:szCs w:val="14"/>
              </w:rPr>
            </w:pPr>
            <w:r w:rsidRPr="005A6E0E">
              <w:rPr>
                <w:sz w:val="14"/>
                <w:szCs w:val="14"/>
              </w:rPr>
              <w:t>0</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5E01E4E0"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09B6474F"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30DA64B0"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5557640"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7AA64592"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57C7E773"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2B0718E5"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4A52D52B"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66C8B380" w14:textId="77777777" w:rsidR="005A6E0E" w:rsidRPr="005A6E0E" w:rsidRDefault="005A6E0E" w:rsidP="005A6E0E">
            <w:pPr>
              <w:jc w:val="center"/>
              <w:rPr>
                <w:sz w:val="14"/>
                <w:szCs w:val="14"/>
              </w:rPr>
            </w:pPr>
            <w:r w:rsidRPr="005A6E0E">
              <w:rPr>
                <w:sz w:val="14"/>
                <w:szCs w:val="14"/>
              </w:rPr>
              <w:t>0</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3C9B3062"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289BF53F" w14:textId="77777777" w:rsidR="005A6E0E" w:rsidRPr="005A6E0E" w:rsidRDefault="005A6E0E" w:rsidP="005A6E0E">
            <w:pPr>
              <w:jc w:val="center"/>
              <w:rPr>
                <w:sz w:val="14"/>
                <w:szCs w:val="14"/>
              </w:rPr>
            </w:pPr>
            <w:r w:rsidRPr="005A6E0E">
              <w:rPr>
                <w:sz w:val="14"/>
                <w:szCs w:val="14"/>
              </w:rPr>
              <w:t>0</w:t>
            </w:r>
          </w:p>
        </w:tc>
      </w:tr>
      <w:tr w:rsidR="005A6E0E" w:rsidRPr="005A6E0E" w14:paraId="2EFDD982"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105BA9B9" w14:textId="77777777" w:rsidR="005A6E0E" w:rsidRPr="005A6E0E" w:rsidRDefault="005A6E0E" w:rsidP="005A6E0E">
            <w:pPr>
              <w:jc w:val="center"/>
              <w:rPr>
                <w:sz w:val="14"/>
                <w:szCs w:val="14"/>
              </w:rPr>
            </w:pPr>
            <w:r w:rsidRPr="005A6E0E">
              <w:rPr>
                <w:sz w:val="14"/>
                <w:szCs w:val="14"/>
              </w:rPr>
              <w:t>3.2.27</w:t>
            </w:r>
          </w:p>
        </w:tc>
        <w:tc>
          <w:tcPr>
            <w:tcW w:w="3264" w:type="dxa"/>
            <w:tcBorders>
              <w:top w:val="single" w:sz="4" w:space="0" w:color="auto"/>
              <w:left w:val="single" w:sz="4" w:space="0" w:color="auto"/>
              <w:bottom w:val="single" w:sz="4" w:space="0" w:color="auto"/>
              <w:right w:val="single" w:sz="4" w:space="0" w:color="auto"/>
            </w:tcBorders>
            <w:vAlign w:val="center"/>
            <w:hideMark/>
          </w:tcPr>
          <w:p w14:paraId="278AD775" w14:textId="77777777" w:rsidR="005A6E0E" w:rsidRPr="005A6E0E" w:rsidRDefault="005A6E0E" w:rsidP="005A6E0E">
            <w:pPr>
              <w:jc w:val="center"/>
              <w:rPr>
                <w:sz w:val="14"/>
                <w:szCs w:val="14"/>
              </w:rPr>
            </w:pPr>
            <w:r w:rsidRPr="005A6E0E">
              <w:rPr>
                <w:sz w:val="14"/>
                <w:szCs w:val="14"/>
              </w:rPr>
              <w:t>Установка системы ХВО</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1478654B" w14:textId="77777777" w:rsidR="005A6E0E" w:rsidRPr="005A6E0E" w:rsidRDefault="005A6E0E" w:rsidP="005A6E0E">
            <w:pPr>
              <w:jc w:val="center"/>
              <w:rPr>
                <w:sz w:val="14"/>
                <w:szCs w:val="14"/>
              </w:rPr>
            </w:pPr>
            <w:r w:rsidRPr="005A6E0E">
              <w:rPr>
                <w:sz w:val="14"/>
                <w:szCs w:val="14"/>
              </w:rPr>
              <w:t>0</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69D2B427"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53562810"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B4BDD3C"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872FE19"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E8ABA82"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7B21D441"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5BD8C94F"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26AFB3BE"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D8F43E9" w14:textId="77777777" w:rsidR="005A6E0E" w:rsidRPr="005A6E0E" w:rsidRDefault="005A6E0E" w:rsidP="005A6E0E">
            <w:pPr>
              <w:jc w:val="center"/>
              <w:rPr>
                <w:sz w:val="14"/>
                <w:szCs w:val="14"/>
              </w:rPr>
            </w:pPr>
            <w:r w:rsidRPr="005A6E0E">
              <w:rPr>
                <w:sz w:val="14"/>
                <w:szCs w:val="14"/>
              </w:rPr>
              <w:t>0</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3C2D0ADA"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2706126E" w14:textId="77777777" w:rsidR="005A6E0E" w:rsidRPr="005A6E0E" w:rsidRDefault="005A6E0E" w:rsidP="005A6E0E">
            <w:pPr>
              <w:jc w:val="center"/>
              <w:rPr>
                <w:sz w:val="14"/>
                <w:szCs w:val="14"/>
              </w:rPr>
            </w:pPr>
            <w:r w:rsidRPr="005A6E0E">
              <w:rPr>
                <w:sz w:val="14"/>
                <w:szCs w:val="14"/>
              </w:rPr>
              <w:t>0</w:t>
            </w:r>
          </w:p>
        </w:tc>
      </w:tr>
      <w:tr w:rsidR="005A6E0E" w:rsidRPr="005A6E0E" w14:paraId="74270173"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5B8E1802" w14:textId="77777777" w:rsidR="005A6E0E" w:rsidRPr="005A6E0E" w:rsidRDefault="005A6E0E" w:rsidP="005A6E0E">
            <w:pPr>
              <w:jc w:val="center"/>
              <w:rPr>
                <w:sz w:val="14"/>
                <w:szCs w:val="14"/>
              </w:rPr>
            </w:pPr>
            <w:r w:rsidRPr="005A6E0E">
              <w:rPr>
                <w:sz w:val="14"/>
                <w:szCs w:val="14"/>
              </w:rPr>
              <w:t>3.2.28</w:t>
            </w:r>
          </w:p>
        </w:tc>
        <w:tc>
          <w:tcPr>
            <w:tcW w:w="3264" w:type="dxa"/>
            <w:tcBorders>
              <w:top w:val="single" w:sz="4" w:space="0" w:color="auto"/>
              <w:left w:val="single" w:sz="4" w:space="0" w:color="auto"/>
              <w:bottom w:val="single" w:sz="4" w:space="0" w:color="auto"/>
              <w:right w:val="single" w:sz="4" w:space="0" w:color="auto"/>
            </w:tcBorders>
            <w:vAlign w:val="center"/>
            <w:hideMark/>
          </w:tcPr>
          <w:p w14:paraId="753BDF03" w14:textId="77777777" w:rsidR="005A6E0E" w:rsidRPr="005A6E0E" w:rsidRDefault="005A6E0E" w:rsidP="005A6E0E">
            <w:pPr>
              <w:jc w:val="center"/>
              <w:rPr>
                <w:sz w:val="14"/>
                <w:szCs w:val="14"/>
              </w:rPr>
            </w:pPr>
            <w:r w:rsidRPr="005A6E0E">
              <w:rPr>
                <w:sz w:val="14"/>
                <w:szCs w:val="14"/>
              </w:rPr>
              <w:t>Замена котлов КВр-0,66 и КВр-0,2 на КВр-0,2</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14E77193" w14:textId="77777777" w:rsidR="005A6E0E" w:rsidRPr="005A6E0E" w:rsidRDefault="005A6E0E" w:rsidP="005A6E0E">
            <w:pPr>
              <w:jc w:val="center"/>
              <w:rPr>
                <w:sz w:val="14"/>
                <w:szCs w:val="14"/>
              </w:rPr>
            </w:pPr>
            <w:r w:rsidRPr="005A6E0E">
              <w:rPr>
                <w:sz w:val="14"/>
                <w:szCs w:val="14"/>
              </w:rPr>
              <w:t>1076</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0DFCD512"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3786BDA6"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4726664A"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72F0EAF"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3531555"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35663BD7"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2E127867"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15A1E455"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7EC14D58" w14:textId="77777777" w:rsidR="005A6E0E" w:rsidRPr="005A6E0E" w:rsidRDefault="005A6E0E" w:rsidP="005A6E0E">
            <w:pPr>
              <w:jc w:val="center"/>
              <w:rPr>
                <w:sz w:val="14"/>
                <w:szCs w:val="14"/>
              </w:rPr>
            </w:pPr>
            <w:r w:rsidRPr="005A6E0E">
              <w:rPr>
                <w:sz w:val="14"/>
                <w:szCs w:val="14"/>
              </w:rPr>
              <w:t>1076</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58C11936"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02F10A5B" w14:textId="77777777" w:rsidR="005A6E0E" w:rsidRPr="005A6E0E" w:rsidRDefault="005A6E0E" w:rsidP="005A6E0E">
            <w:pPr>
              <w:jc w:val="center"/>
              <w:rPr>
                <w:sz w:val="14"/>
                <w:szCs w:val="14"/>
              </w:rPr>
            </w:pPr>
            <w:r w:rsidRPr="005A6E0E">
              <w:rPr>
                <w:sz w:val="14"/>
                <w:szCs w:val="14"/>
              </w:rPr>
              <w:t>0</w:t>
            </w:r>
          </w:p>
        </w:tc>
      </w:tr>
      <w:tr w:rsidR="005A6E0E" w:rsidRPr="005A6E0E" w14:paraId="3E235480"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176F820F" w14:textId="77777777" w:rsidR="005A6E0E" w:rsidRPr="005A6E0E" w:rsidRDefault="005A6E0E" w:rsidP="005A6E0E">
            <w:pPr>
              <w:jc w:val="center"/>
              <w:rPr>
                <w:sz w:val="14"/>
                <w:szCs w:val="14"/>
              </w:rPr>
            </w:pPr>
            <w:r w:rsidRPr="005A6E0E">
              <w:rPr>
                <w:sz w:val="14"/>
                <w:szCs w:val="14"/>
              </w:rPr>
              <w:t>3.2.29</w:t>
            </w:r>
          </w:p>
        </w:tc>
        <w:tc>
          <w:tcPr>
            <w:tcW w:w="3264" w:type="dxa"/>
            <w:tcBorders>
              <w:top w:val="single" w:sz="4" w:space="0" w:color="auto"/>
              <w:left w:val="single" w:sz="4" w:space="0" w:color="auto"/>
              <w:bottom w:val="single" w:sz="4" w:space="0" w:color="auto"/>
              <w:right w:val="single" w:sz="4" w:space="0" w:color="auto"/>
            </w:tcBorders>
            <w:vAlign w:val="center"/>
            <w:hideMark/>
          </w:tcPr>
          <w:p w14:paraId="2BDD256F" w14:textId="77777777" w:rsidR="005A6E0E" w:rsidRPr="005A6E0E" w:rsidRDefault="005A6E0E" w:rsidP="005A6E0E">
            <w:pPr>
              <w:jc w:val="center"/>
              <w:rPr>
                <w:sz w:val="14"/>
                <w:szCs w:val="14"/>
              </w:rPr>
            </w:pPr>
            <w:r w:rsidRPr="005A6E0E">
              <w:rPr>
                <w:sz w:val="14"/>
                <w:szCs w:val="14"/>
              </w:rPr>
              <w:t>Установка системы ХВО</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5DF1DEB3" w14:textId="77777777" w:rsidR="005A6E0E" w:rsidRPr="005A6E0E" w:rsidRDefault="005A6E0E" w:rsidP="005A6E0E">
            <w:pPr>
              <w:jc w:val="center"/>
              <w:rPr>
                <w:sz w:val="14"/>
                <w:szCs w:val="14"/>
              </w:rPr>
            </w:pPr>
            <w:r w:rsidRPr="005A6E0E">
              <w:rPr>
                <w:sz w:val="14"/>
                <w:szCs w:val="14"/>
              </w:rPr>
              <w:t>0</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22F96EE4"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561FEFF4"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245364A"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44075C5"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7F2EBF2"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4D527389"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6F2739B1"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4EDD1CDB"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13A8EA95" w14:textId="77777777" w:rsidR="005A6E0E" w:rsidRPr="005A6E0E" w:rsidRDefault="005A6E0E" w:rsidP="005A6E0E">
            <w:pPr>
              <w:jc w:val="center"/>
              <w:rPr>
                <w:sz w:val="14"/>
                <w:szCs w:val="14"/>
              </w:rPr>
            </w:pPr>
            <w:r w:rsidRPr="005A6E0E">
              <w:rPr>
                <w:sz w:val="14"/>
                <w:szCs w:val="14"/>
              </w:rPr>
              <w:t>0</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523C149E"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65EFDDF8" w14:textId="77777777" w:rsidR="005A6E0E" w:rsidRPr="005A6E0E" w:rsidRDefault="005A6E0E" w:rsidP="005A6E0E">
            <w:pPr>
              <w:jc w:val="center"/>
              <w:rPr>
                <w:sz w:val="14"/>
                <w:szCs w:val="14"/>
              </w:rPr>
            </w:pPr>
            <w:r w:rsidRPr="005A6E0E">
              <w:rPr>
                <w:sz w:val="14"/>
                <w:szCs w:val="14"/>
              </w:rPr>
              <w:t>0</w:t>
            </w:r>
          </w:p>
        </w:tc>
      </w:tr>
      <w:tr w:rsidR="005A6E0E" w:rsidRPr="005A6E0E" w14:paraId="48886B07"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6C6D916F" w14:textId="77777777" w:rsidR="005A6E0E" w:rsidRPr="005A6E0E" w:rsidRDefault="005A6E0E" w:rsidP="005A6E0E">
            <w:pPr>
              <w:jc w:val="center"/>
              <w:rPr>
                <w:sz w:val="14"/>
                <w:szCs w:val="14"/>
              </w:rPr>
            </w:pPr>
            <w:r w:rsidRPr="005A6E0E">
              <w:rPr>
                <w:sz w:val="14"/>
                <w:szCs w:val="14"/>
              </w:rPr>
              <w:t>3.2.30</w:t>
            </w:r>
          </w:p>
        </w:tc>
        <w:tc>
          <w:tcPr>
            <w:tcW w:w="3264" w:type="dxa"/>
            <w:tcBorders>
              <w:top w:val="single" w:sz="4" w:space="0" w:color="auto"/>
              <w:left w:val="single" w:sz="4" w:space="0" w:color="auto"/>
              <w:bottom w:val="single" w:sz="4" w:space="0" w:color="auto"/>
              <w:right w:val="single" w:sz="4" w:space="0" w:color="auto"/>
            </w:tcBorders>
            <w:vAlign w:val="center"/>
            <w:hideMark/>
          </w:tcPr>
          <w:p w14:paraId="42712E7C" w14:textId="77777777" w:rsidR="005A6E0E" w:rsidRPr="005A6E0E" w:rsidRDefault="005A6E0E" w:rsidP="005A6E0E">
            <w:pPr>
              <w:jc w:val="center"/>
              <w:rPr>
                <w:sz w:val="14"/>
                <w:szCs w:val="14"/>
              </w:rPr>
            </w:pPr>
            <w:r w:rsidRPr="005A6E0E">
              <w:rPr>
                <w:sz w:val="14"/>
                <w:szCs w:val="14"/>
              </w:rPr>
              <w:t>Установка системы ХВО</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0B1118E7" w14:textId="77777777" w:rsidR="005A6E0E" w:rsidRPr="005A6E0E" w:rsidRDefault="005A6E0E" w:rsidP="005A6E0E">
            <w:pPr>
              <w:jc w:val="center"/>
              <w:rPr>
                <w:sz w:val="14"/>
                <w:szCs w:val="14"/>
              </w:rPr>
            </w:pPr>
            <w:r w:rsidRPr="005A6E0E">
              <w:rPr>
                <w:sz w:val="14"/>
                <w:szCs w:val="14"/>
              </w:rPr>
              <w:t>0</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29F4FED5"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36E0EB99"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6DBB2B97"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08425FC"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28B1FE34"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4F71D992"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5DB49738"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741A2FBC"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2BA62AD2" w14:textId="77777777" w:rsidR="005A6E0E" w:rsidRPr="005A6E0E" w:rsidRDefault="005A6E0E" w:rsidP="005A6E0E">
            <w:pPr>
              <w:jc w:val="center"/>
              <w:rPr>
                <w:sz w:val="14"/>
                <w:szCs w:val="14"/>
              </w:rPr>
            </w:pPr>
            <w:r w:rsidRPr="005A6E0E">
              <w:rPr>
                <w:sz w:val="14"/>
                <w:szCs w:val="14"/>
              </w:rPr>
              <w:t>0</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20C586F1"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54D69E6C" w14:textId="77777777" w:rsidR="005A6E0E" w:rsidRPr="005A6E0E" w:rsidRDefault="005A6E0E" w:rsidP="005A6E0E">
            <w:pPr>
              <w:jc w:val="center"/>
              <w:rPr>
                <w:sz w:val="14"/>
                <w:szCs w:val="14"/>
              </w:rPr>
            </w:pPr>
            <w:r w:rsidRPr="005A6E0E">
              <w:rPr>
                <w:sz w:val="14"/>
                <w:szCs w:val="14"/>
              </w:rPr>
              <w:t>0</w:t>
            </w:r>
          </w:p>
        </w:tc>
      </w:tr>
      <w:tr w:rsidR="005A6E0E" w:rsidRPr="005A6E0E" w14:paraId="73932AE4"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347EC48F" w14:textId="77777777" w:rsidR="005A6E0E" w:rsidRPr="005A6E0E" w:rsidRDefault="005A6E0E" w:rsidP="005A6E0E">
            <w:pPr>
              <w:jc w:val="center"/>
              <w:rPr>
                <w:sz w:val="14"/>
                <w:szCs w:val="14"/>
              </w:rPr>
            </w:pPr>
            <w:r w:rsidRPr="005A6E0E">
              <w:rPr>
                <w:sz w:val="14"/>
                <w:szCs w:val="14"/>
              </w:rPr>
              <w:t>3.2.31</w:t>
            </w:r>
          </w:p>
        </w:tc>
        <w:tc>
          <w:tcPr>
            <w:tcW w:w="3264" w:type="dxa"/>
            <w:tcBorders>
              <w:top w:val="single" w:sz="4" w:space="0" w:color="auto"/>
              <w:left w:val="single" w:sz="4" w:space="0" w:color="auto"/>
              <w:bottom w:val="single" w:sz="4" w:space="0" w:color="auto"/>
              <w:right w:val="single" w:sz="4" w:space="0" w:color="auto"/>
            </w:tcBorders>
            <w:vAlign w:val="center"/>
            <w:hideMark/>
          </w:tcPr>
          <w:p w14:paraId="7E4773B1" w14:textId="77777777" w:rsidR="005A6E0E" w:rsidRPr="005A6E0E" w:rsidRDefault="005A6E0E" w:rsidP="005A6E0E">
            <w:pPr>
              <w:jc w:val="center"/>
              <w:rPr>
                <w:sz w:val="14"/>
                <w:szCs w:val="14"/>
              </w:rPr>
            </w:pPr>
            <w:r w:rsidRPr="005A6E0E">
              <w:rPr>
                <w:sz w:val="14"/>
                <w:szCs w:val="14"/>
              </w:rPr>
              <w:t xml:space="preserve">Замена котлов Сибирь-7М </w:t>
            </w:r>
            <w:r w:rsidRPr="005A6E0E">
              <w:rPr>
                <w:sz w:val="14"/>
                <w:szCs w:val="14"/>
              </w:rPr>
              <w:br/>
              <w:t>на КВр-0,8</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162E5406" w14:textId="77777777" w:rsidR="005A6E0E" w:rsidRPr="005A6E0E" w:rsidRDefault="005A6E0E" w:rsidP="005A6E0E">
            <w:pPr>
              <w:jc w:val="center"/>
              <w:rPr>
                <w:sz w:val="14"/>
                <w:szCs w:val="14"/>
              </w:rPr>
            </w:pPr>
            <w:r w:rsidRPr="005A6E0E">
              <w:rPr>
                <w:sz w:val="14"/>
                <w:szCs w:val="14"/>
              </w:rPr>
              <w:t>1417</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0A5A3470"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419A6063"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5A709C8A"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D324D86"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7DD4DD06"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6A303D17"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57A49CC1"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611E8C8D"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6C02E166" w14:textId="77777777" w:rsidR="005A6E0E" w:rsidRPr="005A6E0E" w:rsidRDefault="005A6E0E" w:rsidP="005A6E0E">
            <w:pPr>
              <w:jc w:val="center"/>
              <w:rPr>
                <w:sz w:val="14"/>
                <w:szCs w:val="14"/>
              </w:rPr>
            </w:pPr>
            <w:r w:rsidRPr="005A6E0E">
              <w:rPr>
                <w:sz w:val="14"/>
                <w:szCs w:val="14"/>
              </w:rPr>
              <w:t>1417</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458E00A3"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73BB4D58" w14:textId="77777777" w:rsidR="005A6E0E" w:rsidRPr="005A6E0E" w:rsidRDefault="005A6E0E" w:rsidP="005A6E0E">
            <w:pPr>
              <w:jc w:val="center"/>
              <w:rPr>
                <w:sz w:val="14"/>
                <w:szCs w:val="14"/>
              </w:rPr>
            </w:pPr>
            <w:r w:rsidRPr="005A6E0E">
              <w:rPr>
                <w:sz w:val="14"/>
                <w:szCs w:val="14"/>
              </w:rPr>
              <w:t>0</w:t>
            </w:r>
          </w:p>
        </w:tc>
      </w:tr>
      <w:tr w:rsidR="005A6E0E" w:rsidRPr="005A6E0E" w14:paraId="79F7C2F2" w14:textId="77777777" w:rsidTr="005A6E0E">
        <w:trPr>
          <w:trHeight w:val="18"/>
          <w:jc w:val="center"/>
        </w:trPr>
        <w:tc>
          <w:tcPr>
            <w:tcW w:w="424" w:type="dxa"/>
            <w:tcBorders>
              <w:top w:val="single" w:sz="4" w:space="0" w:color="auto"/>
              <w:left w:val="single" w:sz="4" w:space="0" w:color="auto"/>
              <w:bottom w:val="single" w:sz="4" w:space="0" w:color="auto"/>
              <w:right w:val="single" w:sz="4" w:space="0" w:color="auto"/>
            </w:tcBorders>
            <w:vAlign w:val="center"/>
            <w:hideMark/>
          </w:tcPr>
          <w:p w14:paraId="6FE16BD4" w14:textId="77777777" w:rsidR="005A6E0E" w:rsidRPr="005A6E0E" w:rsidRDefault="005A6E0E" w:rsidP="005A6E0E">
            <w:pPr>
              <w:jc w:val="center"/>
              <w:rPr>
                <w:sz w:val="14"/>
                <w:szCs w:val="14"/>
              </w:rPr>
            </w:pPr>
            <w:r w:rsidRPr="005A6E0E">
              <w:rPr>
                <w:sz w:val="14"/>
                <w:szCs w:val="14"/>
              </w:rPr>
              <w:t>3.2.32</w:t>
            </w:r>
          </w:p>
        </w:tc>
        <w:tc>
          <w:tcPr>
            <w:tcW w:w="3264" w:type="dxa"/>
            <w:tcBorders>
              <w:top w:val="single" w:sz="4" w:space="0" w:color="auto"/>
              <w:left w:val="single" w:sz="4" w:space="0" w:color="auto"/>
              <w:bottom w:val="single" w:sz="4" w:space="0" w:color="auto"/>
              <w:right w:val="single" w:sz="4" w:space="0" w:color="auto"/>
            </w:tcBorders>
            <w:vAlign w:val="center"/>
            <w:hideMark/>
          </w:tcPr>
          <w:p w14:paraId="35F29FB9" w14:textId="77777777" w:rsidR="005A6E0E" w:rsidRPr="005A6E0E" w:rsidRDefault="005A6E0E" w:rsidP="005A6E0E">
            <w:pPr>
              <w:jc w:val="center"/>
              <w:rPr>
                <w:sz w:val="14"/>
                <w:szCs w:val="14"/>
              </w:rPr>
            </w:pPr>
            <w:r w:rsidRPr="005A6E0E">
              <w:rPr>
                <w:sz w:val="14"/>
                <w:szCs w:val="14"/>
              </w:rPr>
              <w:t>Установка системы ХВО</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37E651DA" w14:textId="77777777" w:rsidR="005A6E0E" w:rsidRPr="005A6E0E" w:rsidRDefault="005A6E0E" w:rsidP="005A6E0E">
            <w:pPr>
              <w:jc w:val="center"/>
              <w:rPr>
                <w:sz w:val="14"/>
                <w:szCs w:val="14"/>
              </w:rPr>
            </w:pPr>
            <w:r w:rsidRPr="005A6E0E">
              <w:rPr>
                <w:sz w:val="14"/>
                <w:szCs w:val="14"/>
              </w:rPr>
              <w:t>0</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19DEE347"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16C1CE6C"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418BE7B"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45045D4"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7693CB5A"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1EED26C5" w14:textId="77777777" w:rsidR="005A6E0E" w:rsidRPr="005A6E0E" w:rsidRDefault="005A6E0E" w:rsidP="005A6E0E">
            <w:pPr>
              <w:jc w:val="center"/>
              <w:rPr>
                <w:sz w:val="14"/>
                <w:szCs w:val="14"/>
              </w:rPr>
            </w:pPr>
            <w:r w:rsidRPr="005A6E0E">
              <w:rPr>
                <w:sz w:val="14"/>
                <w:szCs w:val="14"/>
              </w:rPr>
              <w:t>0</w:t>
            </w:r>
          </w:p>
        </w:tc>
        <w:tc>
          <w:tcPr>
            <w:tcW w:w="824" w:type="dxa"/>
            <w:gridSpan w:val="2"/>
            <w:tcBorders>
              <w:top w:val="single" w:sz="4" w:space="0" w:color="auto"/>
              <w:left w:val="single" w:sz="4" w:space="0" w:color="auto"/>
              <w:bottom w:val="single" w:sz="4" w:space="0" w:color="auto"/>
              <w:right w:val="single" w:sz="4" w:space="0" w:color="auto"/>
            </w:tcBorders>
            <w:noWrap/>
            <w:vAlign w:val="center"/>
            <w:hideMark/>
          </w:tcPr>
          <w:p w14:paraId="0AF51CC6" w14:textId="77777777" w:rsidR="005A6E0E" w:rsidRPr="005A6E0E" w:rsidRDefault="005A6E0E" w:rsidP="005A6E0E">
            <w:pPr>
              <w:jc w:val="center"/>
              <w:rPr>
                <w:sz w:val="14"/>
                <w:szCs w:val="14"/>
              </w:rPr>
            </w:pPr>
            <w:r w:rsidRPr="005A6E0E">
              <w:rPr>
                <w:sz w:val="14"/>
                <w:szCs w:val="14"/>
              </w:rPr>
              <w:t>0</w:t>
            </w:r>
          </w:p>
        </w:tc>
        <w:tc>
          <w:tcPr>
            <w:tcW w:w="595" w:type="dxa"/>
            <w:tcBorders>
              <w:top w:val="single" w:sz="4" w:space="0" w:color="auto"/>
              <w:left w:val="single" w:sz="4" w:space="0" w:color="auto"/>
              <w:bottom w:val="single" w:sz="4" w:space="0" w:color="auto"/>
              <w:right w:val="single" w:sz="4" w:space="0" w:color="auto"/>
            </w:tcBorders>
            <w:noWrap/>
            <w:vAlign w:val="center"/>
            <w:hideMark/>
          </w:tcPr>
          <w:p w14:paraId="785D9D29"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A6327CE" w14:textId="77777777" w:rsidR="005A6E0E" w:rsidRPr="005A6E0E" w:rsidRDefault="005A6E0E" w:rsidP="005A6E0E">
            <w:pPr>
              <w:jc w:val="center"/>
              <w:rPr>
                <w:sz w:val="14"/>
                <w:szCs w:val="14"/>
              </w:rPr>
            </w:pPr>
            <w:r w:rsidRPr="005A6E0E">
              <w:rPr>
                <w:sz w:val="14"/>
                <w:szCs w:val="14"/>
              </w:rPr>
              <w:t>0</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08FAD1B2" w14:textId="77777777" w:rsidR="005A6E0E" w:rsidRPr="005A6E0E" w:rsidRDefault="005A6E0E" w:rsidP="005A6E0E">
            <w:pPr>
              <w:jc w:val="center"/>
              <w:rPr>
                <w:sz w:val="14"/>
                <w:szCs w:val="14"/>
              </w:rPr>
            </w:pPr>
            <w:r w:rsidRPr="005A6E0E">
              <w:rPr>
                <w:sz w:val="14"/>
                <w:szCs w:val="14"/>
              </w:rPr>
              <w:t>0</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194B548F" w14:textId="77777777" w:rsidR="005A6E0E" w:rsidRPr="005A6E0E" w:rsidRDefault="005A6E0E" w:rsidP="005A6E0E">
            <w:pPr>
              <w:jc w:val="center"/>
              <w:rPr>
                <w:sz w:val="14"/>
                <w:szCs w:val="14"/>
              </w:rPr>
            </w:pPr>
            <w:r w:rsidRPr="005A6E0E">
              <w:rPr>
                <w:sz w:val="14"/>
                <w:szCs w:val="14"/>
              </w:rPr>
              <w:t>0</w:t>
            </w:r>
          </w:p>
        </w:tc>
      </w:tr>
      <w:tr w:rsidR="005A6E0E" w:rsidRPr="005A6E0E" w14:paraId="68E21C1D" w14:textId="77777777" w:rsidTr="005A6E0E">
        <w:trPr>
          <w:trHeight w:val="18"/>
          <w:jc w:val="center"/>
        </w:trPr>
        <w:tc>
          <w:tcPr>
            <w:tcW w:w="3689" w:type="dxa"/>
            <w:gridSpan w:val="2"/>
            <w:tcBorders>
              <w:top w:val="single" w:sz="4" w:space="0" w:color="auto"/>
              <w:left w:val="single" w:sz="4" w:space="0" w:color="auto"/>
              <w:bottom w:val="single" w:sz="4" w:space="0" w:color="auto"/>
              <w:right w:val="single" w:sz="4" w:space="0" w:color="auto"/>
            </w:tcBorders>
            <w:noWrap/>
            <w:vAlign w:val="center"/>
            <w:hideMark/>
          </w:tcPr>
          <w:p w14:paraId="30FEA551" w14:textId="77777777" w:rsidR="005A6E0E" w:rsidRPr="005A6E0E" w:rsidRDefault="005A6E0E" w:rsidP="005A6E0E">
            <w:pPr>
              <w:jc w:val="center"/>
              <w:rPr>
                <w:sz w:val="14"/>
                <w:szCs w:val="14"/>
              </w:rPr>
            </w:pPr>
            <w:r w:rsidRPr="005A6E0E">
              <w:rPr>
                <w:sz w:val="14"/>
                <w:szCs w:val="14"/>
              </w:rPr>
              <w:t>Всего по группе 3</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3418E161" w14:textId="77777777" w:rsidR="005A6E0E" w:rsidRPr="005A6E0E" w:rsidRDefault="005A6E0E" w:rsidP="005A6E0E">
            <w:pPr>
              <w:jc w:val="center"/>
              <w:rPr>
                <w:sz w:val="14"/>
                <w:szCs w:val="14"/>
              </w:rPr>
            </w:pPr>
            <w:r w:rsidRPr="005A6E0E">
              <w:rPr>
                <w:sz w:val="14"/>
                <w:szCs w:val="14"/>
              </w:rPr>
              <w:t>36803</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398B0E9F" w14:textId="77777777" w:rsidR="005A6E0E" w:rsidRPr="005A6E0E" w:rsidRDefault="005A6E0E" w:rsidP="005A6E0E">
            <w:pPr>
              <w:jc w:val="center"/>
              <w:rPr>
                <w:sz w:val="14"/>
                <w:szCs w:val="14"/>
              </w:rPr>
            </w:pPr>
            <w:r w:rsidRPr="005A6E0E">
              <w:rPr>
                <w:sz w:val="14"/>
                <w:szCs w:val="14"/>
              </w:rPr>
              <w:t>0</w:t>
            </w:r>
          </w:p>
        </w:tc>
        <w:tc>
          <w:tcPr>
            <w:tcW w:w="939" w:type="dxa"/>
            <w:tcBorders>
              <w:top w:val="single" w:sz="4" w:space="0" w:color="auto"/>
              <w:left w:val="single" w:sz="4" w:space="0" w:color="auto"/>
              <w:bottom w:val="single" w:sz="4" w:space="0" w:color="auto"/>
              <w:right w:val="single" w:sz="4" w:space="0" w:color="auto"/>
            </w:tcBorders>
            <w:noWrap/>
            <w:vAlign w:val="center"/>
            <w:hideMark/>
          </w:tcPr>
          <w:p w14:paraId="26BCAF12" w14:textId="77777777" w:rsidR="005A6E0E" w:rsidRPr="005A6E0E" w:rsidRDefault="005A6E0E" w:rsidP="005A6E0E">
            <w:pPr>
              <w:jc w:val="center"/>
              <w:rPr>
                <w:sz w:val="14"/>
                <w:szCs w:val="14"/>
              </w:rPr>
            </w:pPr>
            <w:r w:rsidRPr="005A6E0E">
              <w:rPr>
                <w:sz w:val="14"/>
                <w:szCs w:val="14"/>
              </w:rPr>
              <w:t>0</w:t>
            </w:r>
          </w:p>
        </w:tc>
        <w:tc>
          <w:tcPr>
            <w:tcW w:w="1278" w:type="dxa"/>
            <w:tcBorders>
              <w:top w:val="single" w:sz="4" w:space="0" w:color="auto"/>
              <w:left w:val="single" w:sz="4" w:space="0" w:color="auto"/>
              <w:bottom w:val="single" w:sz="4" w:space="0" w:color="auto"/>
              <w:right w:val="single" w:sz="4" w:space="0" w:color="auto"/>
            </w:tcBorders>
            <w:noWrap/>
            <w:vAlign w:val="center"/>
            <w:hideMark/>
          </w:tcPr>
          <w:p w14:paraId="2F95200E"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6FB7CC0"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78ED860C" w14:textId="77777777" w:rsidR="005A6E0E" w:rsidRPr="005A6E0E" w:rsidRDefault="005A6E0E" w:rsidP="005A6E0E">
            <w:pPr>
              <w:jc w:val="center"/>
              <w:rPr>
                <w:sz w:val="14"/>
                <w:szCs w:val="14"/>
              </w:rPr>
            </w:pPr>
            <w:r w:rsidRPr="005A6E0E">
              <w:rPr>
                <w:sz w:val="14"/>
                <w:szCs w:val="14"/>
              </w:rPr>
              <w:t>0</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4B3C7252" w14:textId="77777777" w:rsidR="005A6E0E" w:rsidRPr="005A6E0E" w:rsidRDefault="005A6E0E" w:rsidP="005A6E0E">
            <w:pPr>
              <w:jc w:val="center"/>
              <w:rPr>
                <w:sz w:val="14"/>
                <w:szCs w:val="14"/>
              </w:rPr>
            </w:pPr>
            <w:r w:rsidRPr="005A6E0E">
              <w:rPr>
                <w:sz w:val="14"/>
                <w:szCs w:val="14"/>
              </w:rPr>
              <w:t>0</w:t>
            </w:r>
          </w:p>
        </w:tc>
        <w:tc>
          <w:tcPr>
            <w:tcW w:w="800" w:type="dxa"/>
            <w:tcBorders>
              <w:top w:val="single" w:sz="4" w:space="0" w:color="auto"/>
              <w:left w:val="single" w:sz="4" w:space="0" w:color="auto"/>
              <w:bottom w:val="single" w:sz="4" w:space="0" w:color="auto"/>
              <w:right w:val="single" w:sz="4" w:space="0" w:color="auto"/>
            </w:tcBorders>
            <w:noWrap/>
            <w:vAlign w:val="center"/>
            <w:hideMark/>
          </w:tcPr>
          <w:p w14:paraId="68FA8648" w14:textId="77777777" w:rsidR="005A6E0E" w:rsidRPr="005A6E0E" w:rsidRDefault="005A6E0E" w:rsidP="005A6E0E">
            <w:pPr>
              <w:jc w:val="center"/>
              <w:rPr>
                <w:sz w:val="14"/>
                <w:szCs w:val="14"/>
              </w:rPr>
            </w:pPr>
            <w:r w:rsidRPr="005A6E0E">
              <w:rPr>
                <w:sz w:val="14"/>
                <w:szCs w:val="14"/>
              </w:rPr>
              <w:t>0</w:t>
            </w:r>
          </w:p>
        </w:tc>
        <w:tc>
          <w:tcPr>
            <w:tcW w:w="619" w:type="dxa"/>
            <w:gridSpan w:val="2"/>
            <w:tcBorders>
              <w:top w:val="single" w:sz="4" w:space="0" w:color="auto"/>
              <w:left w:val="single" w:sz="4" w:space="0" w:color="auto"/>
              <w:bottom w:val="single" w:sz="4" w:space="0" w:color="auto"/>
              <w:right w:val="single" w:sz="4" w:space="0" w:color="auto"/>
            </w:tcBorders>
            <w:noWrap/>
            <w:vAlign w:val="center"/>
            <w:hideMark/>
          </w:tcPr>
          <w:p w14:paraId="6DFE77D5" w14:textId="77777777" w:rsidR="005A6E0E" w:rsidRPr="005A6E0E" w:rsidRDefault="005A6E0E" w:rsidP="005A6E0E">
            <w:pPr>
              <w:jc w:val="center"/>
              <w:rPr>
                <w:sz w:val="14"/>
                <w:szCs w:val="14"/>
              </w:rPr>
            </w:pPr>
            <w:r w:rsidRPr="005A6E0E">
              <w:rPr>
                <w:sz w:val="14"/>
                <w:szCs w:val="14"/>
              </w:rPr>
              <w:t>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64813FF" w14:textId="77777777" w:rsidR="005A6E0E" w:rsidRPr="005A6E0E" w:rsidRDefault="005A6E0E" w:rsidP="005A6E0E">
            <w:pPr>
              <w:jc w:val="center"/>
              <w:rPr>
                <w:sz w:val="14"/>
                <w:szCs w:val="14"/>
              </w:rPr>
            </w:pPr>
            <w:r w:rsidRPr="005A6E0E">
              <w:rPr>
                <w:sz w:val="14"/>
                <w:szCs w:val="14"/>
              </w:rPr>
              <w:t>32458</w:t>
            </w:r>
          </w:p>
        </w:tc>
        <w:tc>
          <w:tcPr>
            <w:tcW w:w="1986" w:type="dxa"/>
            <w:tcBorders>
              <w:top w:val="single" w:sz="4" w:space="0" w:color="auto"/>
              <w:left w:val="single" w:sz="4" w:space="0" w:color="auto"/>
              <w:bottom w:val="single" w:sz="4" w:space="0" w:color="auto"/>
              <w:right w:val="single" w:sz="4" w:space="0" w:color="auto"/>
            </w:tcBorders>
            <w:noWrap/>
            <w:vAlign w:val="center"/>
            <w:hideMark/>
          </w:tcPr>
          <w:p w14:paraId="263413F3" w14:textId="77777777" w:rsidR="005A6E0E" w:rsidRPr="005A6E0E" w:rsidRDefault="005A6E0E" w:rsidP="005A6E0E">
            <w:pPr>
              <w:jc w:val="center"/>
              <w:rPr>
                <w:sz w:val="14"/>
                <w:szCs w:val="14"/>
              </w:rPr>
            </w:pPr>
            <w:r w:rsidRPr="005A6E0E">
              <w:rPr>
                <w:sz w:val="14"/>
                <w:szCs w:val="14"/>
              </w:rPr>
              <w:t>4346</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36EE23D9" w14:textId="77777777" w:rsidR="005A6E0E" w:rsidRPr="005A6E0E" w:rsidRDefault="005A6E0E" w:rsidP="005A6E0E">
            <w:pPr>
              <w:jc w:val="center"/>
              <w:rPr>
                <w:sz w:val="14"/>
                <w:szCs w:val="14"/>
              </w:rPr>
            </w:pPr>
            <w:r w:rsidRPr="005A6E0E">
              <w:rPr>
                <w:sz w:val="14"/>
                <w:szCs w:val="14"/>
              </w:rPr>
              <w:t>0</w:t>
            </w:r>
          </w:p>
        </w:tc>
      </w:tr>
    </w:tbl>
    <w:p w14:paraId="455D6E09" w14:textId="77777777" w:rsidR="005A6E0E" w:rsidRPr="005A6E0E" w:rsidRDefault="005A6E0E" w:rsidP="005A6E0E">
      <w:pPr>
        <w:rPr>
          <w:sz w:val="20"/>
          <w:szCs w:val="20"/>
        </w:rPr>
      </w:pPr>
      <w:r w:rsidRPr="005A6E0E">
        <w:rPr>
          <w:sz w:val="20"/>
          <w:szCs w:val="20"/>
        </w:rPr>
        <w:br w:type="page"/>
      </w: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4"/>
        <w:gridCol w:w="3259"/>
        <w:gridCol w:w="476"/>
        <w:gridCol w:w="854"/>
        <w:gridCol w:w="938"/>
        <w:gridCol w:w="1276"/>
        <w:gridCol w:w="850"/>
        <w:gridCol w:w="851"/>
        <w:gridCol w:w="2267"/>
        <w:gridCol w:w="799"/>
        <w:gridCol w:w="24"/>
        <w:gridCol w:w="594"/>
        <w:gridCol w:w="851"/>
        <w:gridCol w:w="1983"/>
        <w:gridCol w:w="709"/>
      </w:tblGrid>
      <w:tr w:rsidR="005A6E0E" w:rsidRPr="005A6E0E" w14:paraId="6D75120B" w14:textId="77777777" w:rsidTr="005A6E0E">
        <w:trPr>
          <w:trHeight w:val="20"/>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2C531F85" w14:textId="77777777" w:rsidR="005A6E0E" w:rsidRPr="005A6E0E" w:rsidRDefault="005A6E0E" w:rsidP="005A6E0E">
            <w:pPr>
              <w:jc w:val="center"/>
              <w:rPr>
                <w:sz w:val="14"/>
                <w:szCs w:val="14"/>
              </w:rPr>
            </w:pPr>
            <w:r w:rsidRPr="005A6E0E">
              <w:rPr>
                <w:sz w:val="14"/>
                <w:szCs w:val="14"/>
              </w:rPr>
              <w:lastRenderedPageBreak/>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BECF967" w14:textId="77777777" w:rsidR="005A6E0E" w:rsidRPr="005A6E0E" w:rsidRDefault="005A6E0E" w:rsidP="005A6E0E">
            <w:pPr>
              <w:jc w:val="center"/>
              <w:rPr>
                <w:sz w:val="14"/>
                <w:szCs w:val="14"/>
              </w:rPr>
            </w:pPr>
            <w:r w:rsidRPr="005A6E0E">
              <w:rPr>
                <w:sz w:val="14"/>
                <w:szCs w:val="14"/>
              </w:rPr>
              <w:t>2</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1D288DDB" w14:textId="77777777" w:rsidR="005A6E0E" w:rsidRPr="005A6E0E" w:rsidRDefault="005A6E0E" w:rsidP="005A6E0E">
            <w:pPr>
              <w:jc w:val="center"/>
              <w:rPr>
                <w:sz w:val="14"/>
                <w:szCs w:val="14"/>
              </w:rPr>
            </w:pPr>
            <w:r w:rsidRPr="005A6E0E">
              <w:rPr>
                <w:sz w:val="14"/>
                <w:szCs w:val="14"/>
              </w:rPr>
              <w:t>10.1</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37D6CF32" w14:textId="77777777" w:rsidR="005A6E0E" w:rsidRPr="005A6E0E" w:rsidRDefault="005A6E0E" w:rsidP="005A6E0E">
            <w:pPr>
              <w:jc w:val="center"/>
              <w:rPr>
                <w:sz w:val="14"/>
                <w:szCs w:val="14"/>
              </w:rPr>
            </w:pPr>
            <w:r w:rsidRPr="005A6E0E">
              <w:rPr>
                <w:sz w:val="14"/>
                <w:szCs w:val="14"/>
              </w:rPr>
              <w:t>11.1</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46D77353" w14:textId="77777777" w:rsidR="005A6E0E" w:rsidRPr="005A6E0E" w:rsidRDefault="005A6E0E" w:rsidP="005A6E0E">
            <w:pPr>
              <w:jc w:val="center"/>
              <w:rPr>
                <w:sz w:val="14"/>
                <w:szCs w:val="14"/>
              </w:rPr>
            </w:pPr>
            <w:r w:rsidRPr="005A6E0E">
              <w:rPr>
                <w:sz w:val="14"/>
                <w:szCs w:val="14"/>
              </w:rPr>
              <w:t>11.2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2701FE7" w14:textId="77777777" w:rsidR="005A6E0E" w:rsidRPr="005A6E0E" w:rsidRDefault="005A6E0E" w:rsidP="005A6E0E">
            <w:pPr>
              <w:jc w:val="center"/>
              <w:rPr>
                <w:sz w:val="14"/>
                <w:szCs w:val="14"/>
              </w:rPr>
            </w:pPr>
            <w:r w:rsidRPr="005A6E0E">
              <w:rPr>
                <w:sz w:val="14"/>
                <w:szCs w:val="14"/>
              </w:rPr>
              <w:t>11.3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284B836" w14:textId="77777777" w:rsidR="005A6E0E" w:rsidRPr="005A6E0E" w:rsidRDefault="005A6E0E" w:rsidP="005A6E0E">
            <w:pPr>
              <w:jc w:val="center"/>
              <w:rPr>
                <w:sz w:val="14"/>
                <w:szCs w:val="14"/>
              </w:rPr>
            </w:pPr>
            <w:r w:rsidRPr="005A6E0E">
              <w:rPr>
                <w:sz w:val="14"/>
                <w:szCs w:val="14"/>
              </w:rPr>
              <w:t>11.4</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89BBA8C" w14:textId="77777777" w:rsidR="005A6E0E" w:rsidRPr="005A6E0E" w:rsidRDefault="005A6E0E" w:rsidP="005A6E0E">
            <w:pPr>
              <w:jc w:val="center"/>
              <w:rPr>
                <w:sz w:val="14"/>
                <w:szCs w:val="14"/>
              </w:rPr>
            </w:pPr>
            <w:r w:rsidRPr="005A6E0E">
              <w:rPr>
                <w:sz w:val="14"/>
                <w:szCs w:val="14"/>
              </w:rPr>
              <w:t>11.5.1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95058E9" w14:textId="77777777" w:rsidR="005A6E0E" w:rsidRPr="005A6E0E" w:rsidRDefault="005A6E0E" w:rsidP="005A6E0E">
            <w:pPr>
              <w:jc w:val="center"/>
              <w:rPr>
                <w:sz w:val="14"/>
                <w:szCs w:val="14"/>
              </w:rPr>
            </w:pPr>
            <w:r w:rsidRPr="005A6E0E">
              <w:rPr>
                <w:sz w:val="14"/>
                <w:szCs w:val="14"/>
              </w:rPr>
              <w:t>11.5.2</w:t>
            </w:r>
          </w:p>
        </w:tc>
        <w:tc>
          <w:tcPr>
            <w:tcW w:w="823" w:type="dxa"/>
            <w:gridSpan w:val="2"/>
            <w:tcBorders>
              <w:top w:val="single" w:sz="4" w:space="0" w:color="auto"/>
              <w:left w:val="single" w:sz="4" w:space="0" w:color="auto"/>
              <w:bottom w:val="single" w:sz="4" w:space="0" w:color="auto"/>
              <w:right w:val="single" w:sz="4" w:space="0" w:color="auto"/>
            </w:tcBorders>
            <w:noWrap/>
            <w:vAlign w:val="center"/>
            <w:hideMark/>
          </w:tcPr>
          <w:p w14:paraId="1A6FCA7F" w14:textId="77777777" w:rsidR="005A6E0E" w:rsidRPr="005A6E0E" w:rsidRDefault="005A6E0E" w:rsidP="005A6E0E">
            <w:pPr>
              <w:jc w:val="center"/>
              <w:rPr>
                <w:sz w:val="14"/>
                <w:szCs w:val="14"/>
              </w:rPr>
            </w:pPr>
            <w:r w:rsidRPr="005A6E0E">
              <w:rPr>
                <w:sz w:val="14"/>
                <w:szCs w:val="14"/>
              </w:rPr>
              <w:t>11.6</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4DB83AAF" w14:textId="77777777" w:rsidR="005A6E0E" w:rsidRPr="005A6E0E" w:rsidRDefault="005A6E0E" w:rsidP="005A6E0E">
            <w:pPr>
              <w:jc w:val="center"/>
              <w:rPr>
                <w:sz w:val="14"/>
                <w:szCs w:val="14"/>
              </w:rPr>
            </w:pPr>
            <w:r w:rsidRPr="005A6E0E">
              <w:rPr>
                <w:sz w:val="14"/>
                <w:szCs w:val="14"/>
              </w:rPr>
              <w:t>11.7</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FB02F88" w14:textId="77777777" w:rsidR="005A6E0E" w:rsidRPr="005A6E0E" w:rsidRDefault="005A6E0E" w:rsidP="005A6E0E">
            <w:pPr>
              <w:jc w:val="center"/>
              <w:rPr>
                <w:sz w:val="14"/>
                <w:szCs w:val="14"/>
              </w:rPr>
            </w:pPr>
            <w:r w:rsidRPr="005A6E0E">
              <w:rPr>
                <w:sz w:val="14"/>
                <w:szCs w:val="14"/>
              </w:rPr>
              <w:t>11.8</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51C33B9" w14:textId="77777777" w:rsidR="005A6E0E" w:rsidRPr="005A6E0E" w:rsidRDefault="005A6E0E" w:rsidP="005A6E0E">
            <w:pPr>
              <w:jc w:val="center"/>
              <w:rPr>
                <w:sz w:val="14"/>
                <w:szCs w:val="14"/>
              </w:rPr>
            </w:pPr>
            <w:r w:rsidRPr="005A6E0E">
              <w:rPr>
                <w:sz w:val="14"/>
                <w:szCs w:val="14"/>
              </w:rPr>
              <w:t>11.9</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5F90656" w14:textId="77777777" w:rsidR="005A6E0E" w:rsidRPr="005A6E0E" w:rsidRDefault="005A6E0E" w:rsidP="005A6E0E">
            <w:pPr>
              <w:jc w:val="center"/>
              <w:rPr>
                <w:sz w:val="14"/>
                <w:szCs w:val="14"/>
              </w:rPr>
            </w:pPr>
            <w:r w:rsidRPr="005A6E0E">
              <w:rPr>
                <w:sz w:val="14"/>
                <w:szCs w:val="14"/>
              </w:rPr>
              <w:t>11.10</w:t>
            </w:r>
          </w:p>
        </w:tc>
      </w:tr>
      <w:tr w:rsidR="005A6E0E" w:rsidRPr="005A6E0E" w14:paraId="6E88B211" w14:textId="77777777" w:rsidTr="005A6E0E">
        <w:trPr>
          <w:trHeight w:val="20"/>
          <w:jc w:val="center"/>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3F421320" w14:textId="77777777" w:rsidR="005A6E0E" w:rsidRPr="005A6E0E" w:rsidRDefault="005A6E0E" w:rsidP="005A6E0E">
            <w:pPr>
              <w:jc w:val="center"/>
              <w:rPr>
                <w:sz w:val="14"/>
                <w:szCs w:val="14"/>
              </w:rPr>
            </w:pPr>
            <w:r w:rsidRPr="005A6E0E">
              <w:rPr>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64E49873" w14:textId="77777777" w:rsidR="005A6E0E" w:rsidRPr="005A6E0E" w:rsidRDefault="005A6E0E" w:rsidP="005A6E0E">
            <w:pPr>
              <w:jc w:val="center"/>
              <w:rPr>
                <w:sz w:val="14"/>
                <w:szCs w:val="14"/>
              </w:rPr>
            </w:pPr>
            <w:r w:rsidRPr="005A6E0E">
              <w:rPr>
                <w:sz w:val="14"/>
                <w:szCs w:val="14"/>
              </w:rPr>
              <w:t>0</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30B96E36"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54C5DFD0"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628125E" w14:textId="77777777" w:rsidR="005A6E0E" w:rsidRPr="005A6E0E" w:rsidRDefault="005A6E0E" w:rsidP="005A6E0E">
            <w:pPr>
              <w:jc w:val="center"/>
              <w:rPr>
                <w:sz w:val="14"/>
                <w:szCs w:val="14"/>
              </w:rPr>
            </w:pPr>
            <w:r w:rsidRPr="005A6E0E">
              <w:rPr>
                <w:sz w:val="14"/>
                <w:szCs w:val="14"/>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A5577E5"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BE53435"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3108894" w14:textId="77777777" w:rsidR="005A6E0E" w:rsidRPr="005A6E0E" w:rsidRDefault="005A6E0E" w:rsidP="005A6E0E">
            <w:pPr>
              <w:jc w:val="center"/>
              <w:rPr>
                <w:sz w:val="14"/>
                <w:szCs w:val="14"/>
              </w:rPr>
            </w:pPr>
            <w:r w:rsidRPr="005A6E0E">
              <w:rPr>
                <w:sz w:val="14"/>
                <w:szCs w:val="14"/>
              </w:rPr>
              <w:t>0</w:t>
            </w:r>
          </w:p>
        </w:tc>
        <w:tc>
          <w:tcPr>
            <w:tcW w:w="799" w:type="dxa"/>
            <w:tcBorders>
              <w:top w:val="single" w:sz="4" w:space="0" w:color="auto"/>
              <w:left w:val="single" w:sz="4" w:space="0" w:color="auto"/>
              <w:bottom w:val="single" w:sz="4" w:space="0" w:color="auto"/>
              <w:right w:val="single" w:sz="4" w:space="0" w:color="auto"/>
            </w:tcBorders>
            <w:noWrap/>
            <w:vAlign w:val="center"/>
            <w:hideMark/>
          </w:tcPr>
          <w:p w14:paraId="5C547FDD" w14:textId="77777777" w:rsidR="005A6E0E" w:rsidRPr="005A6E0E" w:rsidRDefault="005A6E0E" w:rsidP="005A6E0E">
            <w:pPr>
              <w:jc w:val="center"/>
              <w:rPr>
                <w:sz w:val="14"/>
                <w:szCs w:val="14"/>
              </w:rPr>
            </w:pPr>
            <w:r w:rsidRPr="005A6E0E">
              <w:rPr>
                <w:sz w:val="14"/>
                <w:szCs w:val="14"/>
              </w:rPr>
              <w:t>0</w:t>
            </w:r>
          </w:p>
        </w:tc>
        <w:tc>
          <w:tcPr>
            <w:tcW w:w="618" w:type="dxa"/>
            <w:gridSpan w:val="2"/>
            <w:tcBorders>
              <w:top w:val="single" w:sz="4" w:space="0" w:color="auto"/>
              <w:left w:val="single" w:sz="4" w:space="0" w:color="auto"/>
              <w:bottom w:val="single" w:sz="4" w:space="0" w:color="auto"/>
              <w:right w:val="single" w:sz="4" w:space="0" w:color="auto"/>
            </w:tcBorders>
            <w:noWrap/>
            <w:vAlign w:val="center"/>
            <w:hideMark/>
          </w:tcPr>
          <w:p w14:paraId="30BA22EB"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FDA5ED8" w14:textId="77777777" w:rsidR="005A6E0E" w:rsidRPr="005A6E0E" w:rsidRDefault="005A6E0E" w:rsidP="005A6E0E">
            <w:pPr>
              <w:jc w:val="center"/>
              <w:rPr>
                <w:sz w:val="14"/>
                <w:szCs w:val="14"/>
              </w:rPr>
            </w:pPr>
            <w:r w:rsidRPr="005A6E0E">
              <w:rPr>
                <w:sz w:val="14"/>
                <w:szCs w:val="14"/>
              </w:rPr>
              <w:t>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7757DA1"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1615863" w14:textId="77777777" w:rsidR="005A6E0E" w:rsidRPr="005A6E0E" w:rsidRDefault="005A6E0E" w:rsidP="005A6E0E">
            <w:pPr>
              <w:jc w:val="center"/>
              <w:rPr>
                <w:sz w:val="14"/>
                <w:szCs w:val="14"/>
              </w:rPr>
            </w:pPr>
            <w:r w:rsidRPr="005A6E0E">
              <w:rPr>
                <w:sz w:val="14"/>
                <w:szCs w:val="14"/>
              </w:rPr>
              <w:t>0</w:t>
            </w:r>
          </w:p>
        </w:tc>
      </w:tr>
      <w:tr w:rsidR="005A6E0E" w:rsidRPr="005A6E0E" w14:paraId="4AF54D74" w14:textId="77777777" w:rsidTr="005A6E0E">
        <w:trPr>
          <w:trHeight w:val="20"/>
          <w:jc w:val="center"/>
        </w:trPr>
        <w:tc>
          <w:tcPr>
            <w:tcW w:w="3686" w:type="dxa"/>
            <w:gridSpan w:val="2"/>
            <w:tcBorders>
              <w:top w:val="single" w:sz="4" w:space="0" w:color="auto"/>
              <w:left w:val="single" w:sz="4" w:space="0" w:color="auto"/>
              <w:bottom w:val="single" w:sz="4" w:space="0" w:color="auto"/>
              <w:right w:val="single" w:sz="4" w:space="0" w:color="auto"/>
            </w:tcBorders>
            <w:noWrap/>
            <w:vAlign w:val="center"/>
            <w:hideMark/>
          </w:tcPr>
          <w:p w14:paraId="0D2429CB" w14:textId="77777777" w:rsidR="005A6E0E" w:rsidRPr="005A6E0E" w:rsidRDefault="005A6E0E" w:rsidP="005A6E0E">
            <w:pPr>
              <w:jc w:val="center"/>
              <w:rPr>
                <w:sz w:val="14"/>
                <w:szCs w:val="14"/>
              </w:rPr>
            </w:pPr>
            <w:r w:rsidRPr="005A6E0E">
              <w:rPr>
                <w:sz w:val="14"/>
                <w:szCs w:val="14"/>
              </w:rPr>
              <w:t>Всего по группе 4</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3F640EB6" w14:textId="77777777" w:rsidR="005A6E0E" w:rsidRPr="005A6E0E" w:rsidRDefault="005A6E0E" w:rsidP="005A6E0E">
            <w:pPr>
              <w:jc w:val="center"/>
              <w:rPr>
                <w:sz w:val="14"/>
                <w:szCs w:val="14"/>
              </w:rPr>
            </w:pPr>
            <w:r w:rsidRPr="005A6E0E">
              <w:rPr>
                <w:sz w:val="14"/>
                <w:szCs w:val="14"/>
              </w:rPr>
              <w:t>0</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7C953E45"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0482DB53"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B24B52D" w14:textId="77777777" w:rsidR="005A6E0E" w:rsidRPr="005A6E0E" w:rsidRDefault="005A6E0E" w:rsidP="005A6E0E">
            <w:pPr>
              <w:jc w:val="center"/>
              <w:rPr>
                <w:sz w:val="14"/>
                <w:szCs w:val="14"/>
              </w:rPr>
            </w:pPr>
            <w:r w:rsidRPr="005A6E0E">
              <w:rPr>
                <w:sz w:val="14"/>
                <w:szCs w:val="14"/>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A4757C4"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DFEBA91"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04827A4" w14:textId="77777777" w:rsidR="005A6E0E" w:rsidRPr="005A6E0E" w:rsidRDefault="005A6E0E" w:rsidP="005A6E0E">
            <w:pPr>
              <w:jc w:val="center"/>
              <w:rPr>
                <w:sz w:val="14"/>
                <w:szCs w:val="14"/>
              </w:rPr>
            </w:pPr>
            <w:r w:rsidRPr="005A6E0E">
              <w:rPr>
                <w:sz w:val="14"/>
                <w:szCs w:val="14"/>
              </w:rPr>
              <w:t>0</w:t>
            </w:r>
          </w:p>
        </w:tc>
        <w:tc>
          <w:tcPr>
            <w:tcW w:w="799" w:type="dxa"/>
            <w:tcBorders>
              <w:top w:val="single" w:sz="4" w:space="0" w:color="auto"/>
              <w:left w:val="single" w:sz="4" w:space="0" w:color="auto"/>
              <w:bottom w:val="single" w:sz="4" w:space="0" w:color="auto"/>
              <w:right w:val="single" w:sz="4" w:space="0" w:color="auto"/>
            </w:tcBorders>
            <w:noWrap/>
            <w:vAlign w:val="center"/>
            <w:hideMark/>
          </w:tcPr>
          <w:p w14:paraId="3B2585B0" w14:textId="77777777" w:rsidR="005A6E0E" w:rsidRPr="005A6E0E" w:rsidRDefault="005A6E0E" w:rsidP="005A6E0E">
            <w:pPr>
              <w:jc w:val="center"/>
              <w:rPr>
                <w:sz w:val="14"/>
                <w:szCs w:val="14"/>
              </w:rPr>
            </w:pPr>
            <w:r w:rsidRPr="005A6E0E">
              <w:rPr>
                <w:sz w:val="14"/>
                <w:szCs w:val="14"/>
              </w:rPr>
              <w:t>0</w:t>
            </w:r>
          </w:p>
        </w:tc>
        <w:tc>
          <w:tcPr>
            <w:tcW w:w="618" w:type="dxa"/>
            <w:gridSpan w:val="2"/>
            <w:tcBorders>
              <w:top w:val="single" w:sz="4" w:space="0" w:color="auto"/>
              <w:left w:val="single" w:sz="4" w:space="0" w:color="auto"/>
              <w:bottom w:val="single" w:sz="4" w:space="0" w:color="auto"/>
              <w:right w:val="single" w:sz="4" w:space="0" w:color="auto"/>
            </w:tcBorders>
            <w:noWrap/>
            <w:vAlign w:val="center"/>
            <w:hideMark/>
          </w:tcPr>
          <w:p w14:paraId="298672E0"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5F1CF39" w14:textId="77777777" w:rsidR="005A6E0E" w:rsidRPr="005A6E0E" w:rsidRDefault="005A6E0E" w:rsidP="005A6E0E">
            <w:pPr>
              <w:jc w:val="center"/>
              <w:rPr>
                <w:sz w:val="14"/>
                <w:szCs w:val="14"/>
              </w:rPr>
            </w:pPr>
            <w:r w:rsidRPr="005A6E0E">
              <w:rPr>
                <w:sz w:val="14"/>
                <w:szCs w:val="14"/>
              </w:rPr>
              <w:t>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8A77B00"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C2678CE" w14:textId="77777777" w:rsidR="005A6E0E" w:rsidRPr="005A6E0E" w:rsidRDefault="005A6E0E" w:rsidP="005A6E0E">
            <w:pPr>
              <w:jc w:val="center"/>
              <w:rPr>
                <w:sz w:val="14"/>
                <w:szCs w:val="14"/>
              </w:rPr>
            </w:pPr>
            <w:r w:rsidRPr="005A6E0E">
              <w:rPr>
                <w:sz w:val="14"/>
                <w:szCs w:val="14"/>
              </w:rPr>
              <w:t>0</w:t>
            </w:r>
          </w:p>
        </w:tc>
      </w:tr>
      <w:tr w:rsidR="005A6E0E" w:rsidRPr="005A6E0E" w14:paraId="11014496" w14:textId="77777777" w:rsidTr="005A6E0E">
        <w:trPr>
          <w:trHeight w:val="20"/>
          <w:jc w:val="center"/>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3FA93415" w14:textId="77777777" w:rsidR="005A6E0E" w:rsidRPr="005A6E0E" w:rsidRDefault="005A6E0E" w:rsidP="005A6E0E">
            <w:pPr>
              <w:jc w:val="center"/>
              <w:rPr>
                <w:sz w:val="14"/>
                <w:szCs w:val="14"/>
              </w:rPr>
            </w:pPr>
            <w:r w:rsidRPr="005A6E0E">
              <w:rPr>
                <w:sz w:val="14"/>
                <w:szCs w:val="14"/>
              </w:rPr>
              <w:t>Группа 5. Вывод из эксплуатации, консервация и демонтаж объектов системы централизованного теплоснабжения</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593FD468" w14:textId="77777777" w:rsidR="005A6E0E" w:rsidRPr="005A6E0E" w:rsidRDefault="005A6E0E" w:rsidP="005A6E0E">
            <w:pPr>
              <w:rPr>
                <w:sz w:val="14"/>
                <w:szCs w:val="14"/>
              </w:rPr>
            </w:pP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00C47E44"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0D2C9A13"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31F7431" w14:textId="77777777" w:rsidR="005A6E0E" w:rsidRPr="005A6E0E" w:rsidRDefault="005A6E0E" w:rsidP="005A6E0E">
            <w:pPr>
              <w:jc w:val="center"/>
              <w:rPr>
                <w:sz w:val="14"/>
                <w:szCs w:val="14"/>
              </w:rPr>
            </w:pPr>
            <w:r w:rsidRPr="005A6E0E">
              <w:rPr>
                <w:sz w:val="14"/>
                <w:szCs w:val="14"/>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8B93DFF"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58C5F0E"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527751B" w14:textId="77777777" w:rsidR="005A6E0E" w:rsidRPr="005A6E0E" w:rsidRDefault="005A6E0E" w:rsidP="005A6E0E">
            <w:pPr>
              <w:jc w:val="center"/>
              <w:rPr>
                <w:sz w:val="14"/>
                <w:szCs w:val="14"/>
              </w:rPr>
            </w:pPr>
            <w:r w:rsidRPr="005A6E0E">
              <w:rPr>
                <w:sz w:val="14"/>
                <w:szCs w:val="14"/>
              </w:rPr>
              <w:t>0</w:t>
            </w:r>
          </w:p>
        </w:tc>
        <w:tc>
          <w:tcPr>
            <w:tcW w:w="799" w:type="dxa"/>
            <w:tcBorders>
              <w:top w:val="single" w:sz="4" w:space="0" w:color="auto"/>
              <w:left w:val="single" w:sz="4" w:space="0" w:color="auto"/>
              <w:bottom w:val="single" w:sz="4" w:space="0" w:color="auto"/>
              <w:right w:val="single" w:sz="4" w:space="0" w:color="auto"/>
            </w:tcBorders>
            <w:noWrap/>
            <w:vAlign w:val="center"/>
            <w:hideMark/>
          </w:tcPr>
          <w:p w14:paraId="25C43832" w14:textId="77777777" w:rsidR="005A6E0E" w:rsidRPr="005A6E0E" w:rsidRDefault="005A6E0E" w:rsidP="005A6E0E">
            <w:pPr>
              <w:jc w:val="center"/>
              <w:rPr>
                <w:sz w:val="14"/>
                <w:szCs w:val="14"/>
              </w:rPr>
            </w:pPr>
            <w:r w:rsidRPr="005A6E0E">
              <w:rPr>
                <w:sz w:val="14"/>
                <w:szCs w:val="14"/>
              </w:rPr>
              <w:t>0</w:t>
            </w:r>
          </w:p>
        </w:tc>
        <w:tc>
          <w:tcPr>
            <w:tcW w:w="618" w:type="dxa"/>
            <w:gridSpan w:val="2"/>
            <w:tcBorders>
              <w:top w:val="single" w:sz="4" w:space="0" w:color="auto"/>
              <w:left w:val="single" w:sz="4" w:space="0" w:color="auto"/>
              <w:bottom w:val="single" w:sz="4" w:space="0" w:color="auto"/>
              <w:right w:val="single" w:sz="4" w:space="0" w:color="auto"/>
            </w:tcBorders>
            <w:noWrap/>
            <w:vAlign w:val="center"/>
            <w:hideMark/>
          </w:tcPr>
          <w:p w14:paraId="73AC9028"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E233F00" w14:textId="77777777" w:rsidR="005A6E0E" w:rsidRPr="005A6E0E" w:rsidRDefault="005A6E0E" w:rsidP="005A6E0E">
            <w:pPr>
              <w:jc w:val="center"/>
              <w:rPr>
                <w:sz w:val="14"/>
                <w:szCs w:val="14"/>
              </w:rPr>
            </w:pPr>
            <w:r w:rsidRPr="005A6E0E">
              <w:rPr>
                <w:sz w:val="14"/>
                <w:szCs w:val="14"/>
              </w:rPr>
              <w:t>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934AF33"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5322D51" w14:textId="77777777" w:rsidR="005A6E0E" w:rsidRPr="005A6E0E" w:rsidRDefault="005A6E0E" w:rsidP="005A6E0E">
            <w:pPr>
              <w:jc w:val="center"/>
              <w:rPr>
                <w:sz w:val="14"/>
                <w:szCs w:val="14"/>
              </w:rPr>
            </w:pPr>
            <w:r w:rsidRPr="005A6E0E">
              <w:rPr>
                <w:sz w:val="14"/>
                <w:szCs w:val="14"/>
              </w:rPr>
              <w:t>0</w:t>
            </w:r>
          </w:p>
        </w:tc>
      </w:tr>
      <w:tr w:rsidR="005A6E0E" w:rsidRPr="005A6E0E" w14:paraId="210B4C88" w14:textId="77777777" w:rsidTr="005A6E0E">
        <w:trPr>
          <w:trHeight w:val="20"/>
          <w:jc w:val="center"/>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78B0DEE5" w14:textId="77777777" w:rsidR="005A6E0E" w:rsidRPr="005A6E0E" w:rsidRDefault="005A6E0E" w:rsidP="005A6E0E">
            <w:pPr>
              <w:jc w:val="center"/>
              <w:rPr>
                <w:sz w:val="14"/>
                <w:szCs w:val="14"/>
              </w:rPr>
            </w:pPr>
            <w:r w:rsidRPr="005A6E0E">
              <w:rPr>
                <w:sz w:val="14"/>
                <w:szCs w:val="14"/>
              </w:rPr>
              <w:t>5.1. Вывод из эксплуатации, консервация и демонтаж тепловых сетей</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3463DE12" w14:textId="77777777" w:rsidR="005A6E0E" w:rsidRPr="005A6E0E" w:rsidRDefault="005A6E0E" w:rsidP="005A6E0E">
            <w:pPr>
              <w:rPr>
                <w:sz w:val="14"/>
                <w:szCs w:val="14"/>
              </w:rPr>
            </w:pP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764B1B26"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3A5D6D00"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D2B7DEE" w14:textId="77777777" w:rsidR="005A6E0E" w:rsidRPr="005A6E0E" w:rsidRDefault="005A6E0E" w:rsidP="005A6E0E">
            <w:pPr>
              <w:jc w:val="center"/>
              <w:rPr>
                <w:sz w:val="14"/>
                <w:szCs w:val="14"/>
              </w:rPr>
            </w:pPr>
            <w:r w:rsidRPr="005A6E0E">
              <w:rPr>
                <w:sz w:val="14"/>
                <w:szCs w:val="14"/>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88AE0A2"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2D8AA81"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D11CFE2" w14:textId="77777777" w:rsidR="005A6E0E" w:rsidRPr="005A6E0E" w:rsidRDefault="005A6E0E" w:rsidP="005A6E0E">
            <w:pPr>
              <w:jc w:val="center"/>
              <w:rPr>
                <w:sz w:val="14"/>
                <w:szCs w:val="14"/>
              </w:rPr>
            </w:pPr>
            <w:r w:rsidRPr="005A6E0E">
              <w:rPr>
                <w:sz w:val="14"/>
                <w:szCs w:val="14"/>
              </w:rPr>
              <w:t>0</w:t>
            </w:r>
          </w:p>
        </w:tc>
        <w:tc>
          <w:tcPr>
            <w:tcW w:w="799" w:type="dxa"/>
            <w:tcBorders>
              <w:top w:val="single" w:sz="4" w:space="0" w:color="auto"/>
              <w:left w:val="single" w:sz="4" w:space="0" w:color="auto"/>
              <w:bottom w:val="single" w:sz="4" w:space="0" w:color="auto"/>
              <w:right w:val="single" w:sz="4" w:space="0" w:color="auto"/>
            </w:tcBorders>
            <w:noWrap/>
            <w:vAlign w:val="center"/>
            <w:hideMark/>
          </w:tcPr>
          <w:p w14:paraId="3F60F3B6" w14:textId="77777777" w:rsidR="005A6E0E" w:rsidRPr="005A6E0E" w:rsidRDefault="005A6E0E" w:rsidP="005A6E0E">
            <w:pPr>
              <w:jc w:val="center"/>
              <w:rPr>
                <w:sz w:val="14"/>
                <w:szCs w:val="14"/>
              </w:rPr>
            </w:pPr>
            <w:r w:rsidRPr="005A6E0E">
              <w:rPr>
                <w:sz w:val="14"/>
                <w:szCs w:val="14"/>
              </w:rPr>
              <w:t>0</w:t>
            </w:r>
          </w:p>
        </w:tc>
        <w:tc>
          <w:tcPr>
            <w:tcW w:w="618" w:type="dxa"/>
            <w:gridSpan w:val="2"/>
            <w:tcBorders>
              <w:top w:val="single" w:sz="4" w:space="0" w:color="auto"/>
              <w:left w:val="single" w:sz="4" w:space="0" w:color="auto"/>
              <w:bottom w:val="single" w:sz="4" w:space="0" w:color="auto"/>
              <w:right w:val="single" w:sz="4" w:space="0" w:color="auto"/>
            </w:tcBorders>
            <w:noWrap/>
            <w:vAlign w:val="center"/>
            <w:hideMark/>
          </w:tcPr>
          <w:p w14:paraId="05725919"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ED0CE9B" w14:textId="77777777" w:rsidR="005A6E0E" w:rsidRPr="005A6E0E" w:rsidRDefault="005A6E0E" w:rsidP="005A6E0E">
            <w:pPr>
              <w:jc w:val="center"/>
              <w:rPr>
                <w:sz w:val="14"/>
                <w:szCs w:val="14"/>
              </w:rPr>
            </w:pPr>
            <w:r w:rsidRPr="005A6E0E">
              <w:rPr>
                <w:sz w:val="14"/>
                <w:szCs w:val="14"/>
              </w:rPr>
              <w:t>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7B92BE76"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7A1B0E0" w14:textId="77777777" w:rsidR="005A6E0E" w:rsidRPr="005A6E0E" w:rsidRDefault="005A6E0E" w:rsidP="005A6E0E">
            <w:pPr>
              <w:jc w:val="center"/>
              <w:rPr>
                <w:sz w:val="14"/>
                <w:szCs w:val="14"/>
              </w:rPr>
            </w:pPr>
            <w:r w:rsidRPr="005A6E0E">
              <w:rPr>
                <w:sz w:val="14"/>
                <w:szCs w:val="14"/>
              </w:rPr>
              <w:t>0</w:t>
            </w:r>
          </w:p>
        </w:tc>
      </w:tr>
      <w:tr w:rsidR="005A6E0E" w:rsidRPr="005A6E0E" w14:paraId="492854A2" w14:textId="77777777" w:rsidTr="005A6E0E">
        <w:trPr>
          <w:trHeight w:val="20"/>
          <w:jc w:val="center"/>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4983B800" w14:textId="77777777" w:rsidR="005A6E0E" w:rsidRPr="005A6E0E" w:rsidRDefault="005A6E0E" w:rsidP="005A6E0E">
            <w:pPr>
              <w:jc w:val="center"/>
              <w:rPr>
                <w:sz w:val="14"/>
                <w:szCs w:val="14"/>
              </w:rPr>
            </w:pPr>
            <w:r w:rsidRPr="005A6E0E">
              <w:rPr>
                <w:sz w:val="14"/>
                <w:szCs w:val="14"/>
              </w:rPr>
              <w:t>5.2. Вывод из эксплуатации, консервация и демонтаж иных объектов системы централизованного теплоснабжения, за исключением тепловых сетей</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5D36B37C" w14:textId="77777777" w:rsidR="005A6E0E" w:rsidRPr="005A6E0E" w:rsidRDefault="005A6E0E" w:rsidP="005A6E0E">
            <w:pPr>
              <w:rPr>
                <w:sz w:val="14"/>
                <w:szCs w:val="14"/>
              </w:rPr>
            </w:pP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169093EF"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43880347"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3F29142" w14:textId="77777777" w:rsidR="005A6E0E" w:rsidRPr="005A6E0E" w:rsidRDefault="005A6E0E" w:rsidP="005A6E0E">
            <w:pPr>
              <w:jc w:val="center"/>
              <w:rPr>
                <w:sz w:val="14"/>
                <w:szCs w:val="14"/>
              </w:rPr>
            </w:pPr>
            <w:r w:rsidRPr="005A6E0E">
              <w:rPr>
                <w:sz w:val="14"/>
                <w:szCs w:val="14"/>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BBB8258"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3843CFE"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32499A5" w14:textId="77777777" w:rsidR="005A6E0E" w:rsidRPr="005A6E0E" w:rsidRDefault="005A6E0E" w:rsidP="005A6E0E">
            <w:pPr>
              <w:jc w:val="center"/>
              <w:rPr>
                <w:sz w:val="14"/>
                <w:szCs w:val="14"/>
              </w:rPr>
            </w:pPr>
            <w:r w:rsidRPr="005A6E0E">
              <w:rPr>
                <w:sz w:val="14"/>
                <w:szCs w:val="14"/>
              </w:rPr>
              <w:t>0</w:t>
            </w:r>
          </w:p>
        </w:tc>
        <w:tc>
          <w:tcPr>
            <w:tcW w:w="799" w:type="dxa"/>
            <w:tcBorders>
              <w:top w:val="single" w:sz="4" w:space="0" w:color="auto"/>
              <w:left w:val="single" w:sz="4" w:space="0" w:color="auto"/>
              <w:bottom w:val="single" w:sz="4" w:space="0" w:color="auto"/>
              <w:right w:val="single" w:sz="4" w:space="0" w:color="auto"/>
            </w:tcBorders>
            <w:noWrap/>
            <w:vAlign w:val="center"/>
            <w:hideMark/>
          </w:tcPr>
          <w:p w14:paraId="2E26F95A" w14:textId="77777777" w:rsidR="005A6E0E" w:rsidRPr="005A6E0E" w:rsidRDefault="005A6E0E" w:rsidP="005A6E0E">
            <w:pPr>
              <w:jc w:val="center"/>
              <w:rPr>
                <w:sz w:val="14"/>
                <w:szCs w:val="14"/>
              </w:rPr>
            </w:pPr>
            <w:r w:rsidRPr="005A6E0E">
              <w:rPr>
                <w:sz w:val="14"/>
                <w:szCs w:val="14"/>
              </w:rPr>
              <w:t>0</w:t>
            </w:r>
          </w:p>
        </w:tc>
        <w:tc>
          <w:tcPr>
            <w:tcW w:w="618" w:type="dxa"/>
            <w:gridSpan w:val="2"/>
            <w:tcBorders>
              <w:top w:val="single" w:sz="4" w:space="0" w:color="auto"/>
              <w:left w:val="single" w:sz="4" w:space="0" w:color="auto"/>
              <w:bottom w:val="single" w:sz="4" w:space="0" w:color="auto"/>
              <w:right w:val="single" w:sz="4" w:space="0" w:color="auto"/>
            </w:tcBorders>
            <w:noWrap/>
            <w:vAlign w:val="center"/>
            <w:hideMark/>
          </w:tcPr>
          <w:p w14:paraId="2838C432"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4CB7C1F" w14:textId="77777777" w:rsidR="005A6E0E" w:rsidRPr="005A6E0E" w:rsidRDefault="005A6E0E" w:rsidP="005A6E0E">
            <w:pPr>
              <w:jc w:val="center"/>
              <w:rPr>
                <w:sz w:val="14"/>
                <w:szCs w:val="14"/>
              </w:rPr>
            </w:pPr>
            <w:r w:rsidRPr="005A6E0E">
              <w:rPr>
                <w:sz w:val="14"/>
                <w:szCs w:val="14"/>
              </w:rPr>
              <w:t>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D656F74"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77185D7" w14:textId="77777777" w:rsidR="005A6E0E" w:rsidRPr="005A6E0E" w:rsidRDefault="005A6E0E" w:rsidP="005A6E0E">
            <w:pPr>
              <w:jc w:val="center"/>
              <w:rPr>
                <w:sz w:val="14"/>
                <w:szCs w:val="14"/>
              </w:rPr>
            </w:pPr>
            <w:r w:rsidRPr="005A6E0E">
              <w:rPr>
                <w:sz w:val="14"/>
                <w:szCs w:val="14"/>
              </w:rPr>
              <w:t>0</w:t>
            </w:r>
          </w:p>
        </w:tc>
      </w:tr>
      <w:tr w:rsidR="005A6E0E" w:rsidRPr="005A6E0E" w14:paraId="3D50D081" w14:textId="77777777" w:rsidTr="005A6E0E">
        <w:trPr>
          <w:trHeight w:val="20"/>
          <w:jc w:val="center"/>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2B43A84A" w14:textId="77777777" w:rsidR="005A6E0E" w:rsidRPr="005A6E0E" w:rsidRDefault="005A6E0E" w:rsidP="005A6E0E">
            <w:pPr>
              <w:jc w:val="center"/>
              <w:rPr>
                <w:sz w:val="14"/>
                <w:szCs w:val="14"/>
              </w:rPr>
            </w:pPr>
            <w:r w:rsidRPr="005A6E0E">
              <w:rPr>
                <w:sz w:val="14"/>
                <w:szCs w:val="14"/>
              </w:rPr>
              <w:t>Всего по группе 5</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5D9BE5C3" w14:textId="77777777" w:rsidR="005A6E0E" w:rsidRPr="005A6E0E" w:rsidRDefault="005A6E0E" w:rsidP="005A6E0E">
            <w:pPr>
              <w:rPr>
                <w:sz w:val="14"/>
                <w:szCs w:val="14"/>
              </w:rPr>
            </w:pP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40CA6399"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2F5BC4CB" w14:textId="77777777" w:rsidR="005A6E0E" w:rsidRPr="005A6E0E" w:rsidRDefault="005A6E0E" w:rsidP="005A6E0E">
            <w:pPr>
              <w:jc w:val="center"/>
              <w:rPr>
                <w:sz w:val="14"/>
                <w:szCs w:val="14"/>
              </w:rPr>
            </w:pPr>
            <w:r w:rsidRPr="005A6E0E">
              <w:rPr>
                <w:sz w:val="14"/>
                <w:szCs w:val="1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E995BE9" w14:textId="77777777" w:rsidR="005A6E0E" w:rsidRPr="005A6E0E" w:rsidRDefault="005A6E0E" w:rsidP="005A6E0E">
            <w:pPr>
              <w:jc w:val="center"/>
              <w:rPr>
                <w:sz w:val="14"/>
                <w:szCs w:val="14"/>
              </w:rPr>
            </w:pPr>
            <w:r w:rsidRPr="005A6E0E">
              <w:rPr>
                <w:sz w:val="14"/>
                <w:szCs w:val="14"/>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C67F461"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B16F519"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AC57AFB" w14:textId="77777777" w:rsidR="005A6E0E" w:rsidRPr="005A6E0E" w:rsidRDefault="005A6E0E" w:rsidP="005A6E0E">
            <w:pPr>
              <w:jc w:val="center"/>
              <w:rPr>
                <w:sz w:val="14"/>
                <w:szCs w:val="14"/>
              </w:rPr>
            </w:pPr>
            <w:r w:rsidRPr="005A6E0E">
              <w:rPr>
                <w:sz w:val="14"/>
                <w:szCs w:val="14"/>
              </w:rPr>
              <w:t>0</w:t>
            </w:r>
          </w:p>
        </w:tc>
        <w:tc>
          <w:tcPr>
            <w:tcW w:w="823" w:type="dxa"/>
            <w:gridSpan w:val="2"/>
            <w:tcBorders>
              <w:top w:val="single" w:sz="4" w:space="0" w:color="auto"/>
              <w:left w:val="single" w:sz="4" w:space="0" w:color="auto"/>
              <w:bottom w:val="single" w:sz="4" w:space="0" w:color="auto"/>
              <w:right w:val="single" w:sz="4" w:space="0" w:color="auto"/>
            </w:tcBorders>
            <w:noWrap/>
            <w:vAlign w:val="center"/>
            <w:hideMark/>
          </w:tcPr>
          <w:p w14:paraId="550B99D1" w14:textId="77777777" w:rsidR="005A6E0E" w:rsidRPr="005A6E0E" w:rsidRDefault="005A6E0E" w:rsidP="005A6E0E">
            <w:pPr>
              <w:jc w:val="center"/>
              <w:rPr>
                <w:sz w:val="14"/>
                <w:szCs w:val="14"/>
              </w:rPr>
            </w:pPr>
            <w:r w:rsidRPr="005A6E0E">
              <w:rPr>
                <w:sz w:val="14"/>
                <w:szCs w:val="14"/>
              </w:rPr>
              <w:t>0</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3918CE54"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7B03979" w14:textId="77777777" w:rsidR="005A6E0E" w:rsidRPr="005A6E0E" w:rsidRDefault="005A6E0E" w:rsidP="005A6E0E">
            <w:pPr>
              <w:jc w:val="center"/>
              <w:rPr>
                <w:sz w:val="14"/>
                <w:szCs w:val="14"/>
              </w:rPr>
            </w:pPr>
            <w:r w:rsidRPr="005A6E0E">
              <w:rPr>
                <w:sz w:val="14"/>
                <w:szCs w:val="14"/>
              </w:rPr>
              <w:t>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E9978FA"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0C2D421" w14:textId="77777777" w:rsidR="005A6E0E" w:rsidRPr="005A6E0E" w:rsidRDefault="005A6E0E" w:rsidP="005A6E0E">
            <w:pPr>
              <w:jc w:val="center"/>
              <w:rPr>
                <w:sz w:val="14"/>
                <w:szCs w:val="14"/>
              </w:rPr>
            </w:pPr>
            <w:r w:rsidRPr="005A6E0E">
              <w:rPr>
                <w:sz w:val="14"/>
                <w:szCs w:val="14"/>
              </w:rPr>
              <w:t>0</w:t>
            </w:r>
          </w:p>
        </w:tc>
      </w:tr>
      <w:tr w:rsidR="005A6E0E" w:rsidRPr="005A6E0E" w14:paraId="360D18BD" w14:textId="77777777" w:rsidTr="005A6E0E">
        <w:trPr>
          <w:trHeight w:val="20"/>
          <w:jc w:val="center"/>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605BA886" w14:textId="77777777" w:rsidR="005A6E0E" w:rsidRPr="005A6E0E" w:rsidRDefault="005A6E0E" w:rsidP="005A6E0E">
            <w:pPr>
              <w:jc w:val="center"/>
              <w:rPr>
                <w:sz w:val="14"/>
                <w:szCs w:val="14"/>
              </w:rPr>
            </w:pPr>
            <w:r w:rsidRPr="005A6E0E">
              <w:rPr>
                <w:sz w:val="14"/>
                <w:szCs w:val="14"/>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375CF758" w14:textId="77777777" w:rsidR="005A6E0E" w:rsidRPr="005A6E0E" w:rsidRDefault="005A6E0E" w:rsidP="005A6E0E">
            <w:pPr>
              <w:jc w:val="center"/>
              <w:rPr>
                <w:sz w:val="14"/>
                <w:szCs w:val="14"/>
              </w:rPr>
            </w:pPr>
            <w:r w:rsidRPr="005A6E0E">
              <w:rPr>
                <w:sz w:val="14"/>
                <w:szCs w:val="14"/>
              </w:rPr>
              <w:t>14921</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0489BC92"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3313D919" w14:textId="77777777" w:rsidR="005A6E0E" w:rsidRPr="005A6E0E" w:rsidRDefault="005A6E0E" w:rsidP="005A6E0E">
            <w:pPr>
              <w:jc w:val="center"/>
              <w:rPr>
                <w:sz w:val="14"/>
                <w:szCs w:val="14"/>
              </w:rPr>
            </w:pPr>
            <w:r w:rsidRPr="005A6E0E">
              <w:rPr>
                <w:sz w:val="14"/>
                <w:szCs w:val="14"/>
              </w:rPr>
              <w:t>14921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B7C666E" w14:textId="77777777" w:rsidR="005A6E0E" w:rsidRPr="005A6E0E" w:rsidRDefault="005A6E0E" w:rsidP="005A6E0E">
            <w:pPr>
              <w:jc w:val="center"/>
              <w:rPr>
                <w:sz w:val="14"/>
                <w:szCs w:val="14"/>
              </w:rPr>
            </w:pPr>
            <w:r w:rsidRPr="005A6E0E">
              <w:rPr>
                <w:sz w:val="14"/>
                <w:szCs w:val="14"/>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E725558"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340BA1B"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5306CEE" w14:textId="77777777" w:rsidR="005A6E0E" w:rsidRPr="005A6E0E" w:rsidRDefault="005A6E0E" w:rsidP="005A6E0E">
            <w:pPr>
              <w:jc w:val="center"/>
              <w:rPr>
                <w:sz w:val="14"/>
                <w:szCs w:val="14"/>
              </w:rPr>
            </w:pPr>
            <w:r w:rsidRPr="005A6E0E">
              <w:rPr>
                <w:sz w:val="14"/>
                <w:szCs w:val="14"/>
              </w:rPr>
              <w:t>0</w:t>
            </w:r>
          </w:p>
        </w:tc>
        <w:tc>
          <w:tcPr>
            <w:tcW w:w="799" w:type="dxa"/>
            <w:tcBorders>
              <w:top w:val="single" w:sz="4" w:space="0" w:color="auto"/>
              <w:left w:val="single" w:sz="4" w:space="0" w:color="auto"/>
              <w:bottom w:val="single" w:sz="4" w:space="0" w:color="auto"/>
              <w:right w:val="single" w:sz="4" w:space="0" w:color="auto"/>
            </w:tcBorders>
            <w:noWrap/>
            <w:vAlign w:val="center"/>
            <w:hideMark/>
          </w:tcPr>
          <w:p w14:paraId="5DCFDF78" w14:textId="77777777" w:rsidR="005A6E0E" w:rsidRPr="005A6E0E" w:rsidRDefault="005A6E0E" w:rsidP="005A6E0E">
            <w:pPr>
              <w:jc w:val="center"/>
              <w:rPr>
                <w:sz w:val="14"/>
                <w:szCs w:val="14"/>
              </w:rPr>
            </w:pPr>
            <w:r w:rsidRPr="005A6E0E">
              <w:rPr>
                <w:sz w:val="14"/>
                <w:szCs w:val="14"/>
              </w:rPr>
              <w:t>0</w:t>
            </w:r>
          </w:p>
        </w:tc>
        <w:tc>
          <w:tcPr>
            <w:tcW w:w="618" w:type="dxa"/>
            <w:gridSpan w:val="2"/>
            <w:tcBorders>
              <w:top w:val="single" w:sz="4" w:space="0" w:color="auto"/>
              <w:left w:val="single" w:sz="4" w:space="0" w:color="auto"/>
              <w:bottom w:val="single" w:sz="4" w:space="0" w:color="auto"/>
              <w:right w:val="single" w:sz="4" w:space="0" w:color="auto"/>
            </w:tcBorders>
            <w:noWrap/>
            <w:vAlign w:val="center"/>
            <w:hideMark/>
          </w:tcPr>
          <w:p w14:paraId="0ABCE5EC"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BCD54B9" w14:textId="77777777" w:rsidR="005A6E0E" w:rsidRPr="005A6E0E" w:rsidRDefault="005A6E0E" w:rsidP="005A6E0E">
            <w:pPr>
              <w:jc w:val="center"/>
              <w:rPr>
                <w:sz w:val="14"/>
                <w:szCs w:val="14"/>
              </w:rPr>
            </w:pPr>
            <w:r w:rsidRPr="005A6E0E">
              <w:rPr>
                <w:sz w:val="14"/>
                <w:szCs w:val="14"/>
              </w:rPr>
              <w:t>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F37E358"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E199243" w14:textId="77777777" w:rsidR="005A6E0E" w:rsidRPr="005A6E0E" w:rsidRDefault="005A6E0E" w:rsidP="005A6E0E">
            <w:pPr>
              <w:jc w:val="center"/>
              <w:rPr>
                <w:sz w:val="14"/>
                <w:szCs w:val="14"/>
              </w:rPr>
            </w:pPr>
            <w:r w:rsidRPr="005A6E0E">
              <w:rPr>
                <w:sz w:val="14"/>
                <w:szCs w:val="14"/>
              </w:rPr>
              <w:t>0</w:t>
            </w:r>
          </w:p>
        </w:tc>
      </w:tr>
      <w:tr w:rsidR="005A6E0E" w:rsidRPr="005A6E0E" w14:paraId="2EC312F5" w14:textId="77777777" w:rsidTr="005A6E0E">
        <w:trPr>
          <w:trHeight w:val="20"/>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2F7AE300" w14:textId="77777777" w:rsidR="005A6E0E" w:rsidRPr="005A6E0E" w:rsidRDefault="005A6E0E" w:rsidP="005A6E0E">
            <w:pPr>
              <w:jc w:val="center"/>
              <w:rPr>
                <w:sz w:val="14"/>
                <w:szCs w:val="14"/>
              </w:rPr>
            </w:pPr>
            <w:r w:rsidRPr="005A6E0E">
              <w:rPr>
                <w:sz w:val="14"/>
                <w:szCs w:val="14"/>
              </w:rPr>
              <w:t>6.1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86356C3" w14:textId="77777777" w:rsidR="005A6E0E" w:rsidRPr="005A6E0E" w:rsidRDefault="005A6E0E" w:rsidP="005A6E0E">
            <w:pPr>
              <w:jc w:val="center"/>
              <w:rPr>
                <w:sz w:val="14"/>
                <w:szCs w:val="14"/>
              </w:rPr>
            </w:pPr>
            <w:r w:rsidRPr="005A6E0E">
              <w:rPr>
                <w:sz w:val="14"/>
                <w:szCs w:val="14"/>
              </w:rPr>
              <w:t>Мероприятия, направленные на обеспечение требований промышленной безопасности при эксплуатации опасных производственных объектов: устройство ограждения, системы видеонаблюдения котельной №1</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36042F90" w14:textId="77777777" w:rsidR="005A6E0E" w:rsidRPr="005A6E0E" w:rsidRDefault="005A6E0E" w:rsidP="005A6E0E">
            <w:pPr>
              <w:jc w:val="center"/>
              <w:rPr>
                <w:sz w:val="14"/>
                <w:szCs w:val="14"/>
              </w:rPr>
            </w:pPr>
            <w:r w:rsidRPr="005A6E0E">
              <w:rPr>
                <w:sz w:val="14"/>
                <w:szCs w:val="14"/>
              </w:rPr>
              <w:t>14921</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59A16E0B"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210787D2" w14:textId="77777777" w:rsidR="005A6E0E" w:rsidRPr="005A6E0E" w:rsidRDefault="005A6E0E" w:rsidP="005A6E0E">
            <w:pPr>
              <w:jc w:val="center"/>
              <w:rPr>
                <w:sz w:val="14"/>
                <w:szCs w:val="14"/>
              </w:rPr>
            </w:pPr>
            <w:r w:rsidRPr="005A6E0E">
              <w:rPr>
                <w:sz w:val="14"/>
                <w:szCs w:val="14"/>
              </w:rPr>
              <w:t>14921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8F24560" w14:textId="77777777" w:rsidR="005A6E0E" w:rsidRPr="005A6E0E" w:rsidRDefault="005A6E0E" w:rsidP="005A6E0E">
            <w:pPr>
              <w:jc w:val="center"/>
              <w:rPr>
                <w:sz w:val="14"/>
                <w:szCs w:val="14"/>
              </w:rPr>
            </w:pPr>
            <w:r w:rsidRPr="005A6E0E">
              <w:rPr>
                <w:sz w:val="14"/>
                <w:szCs w:val="14"/>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15C55A8"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E4EE972"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45E84F9" w14:textId="77777777" w:rsidR="005A6E0E" w:rsidRPr="005A6E0E" w:rsidRDefault="005A6E0E" w:rsidP="005A6E0E">
            <w:pPr>
              <w:jc w:val="center"/>
              <w:rPr>
                <w:sz w:val="14"/>
                <w:szCs w:val="14"/>
              </w:rPr>
            </w:pPr>
            <w:r w:rsidRPr="005A6E0E">
              <w:rPr>
                <w:sz w:val="14"/>
                <w:szCs w:val="14"/>
              </w:rPr>
              <w:t>0</w:t>
            </w:r>
          </w:p>
        </w:tc>
        <w:tc>
          <w:tcPr>
            <w:tcW w:w="823" w:type="dxa"/>
            <w:gridSpan w:val="2"/>
            <w:tcBorders>
              <w:top w:val="single" w:sz="4" w:space="0" w:color="auto"/>
              <w:left w:val="single" w:sz="4" w:space="0" w:color="auto"/>
              <w:bottom w:val="single" w:sz="4" w:space="0" w:color="auto"/>
              <w:right w:val="single" w:sz="4" w:space="0" w:color="auto"/>
            </w:tcBorders>
            <w:noWrap/>
            <w:vAlign w:val="center"/>
            <w:hideMark/>
          </w:tcPr>
          <w:p w14:paraId="391FEDAB" w14:textId="77777777" w:rsidR="005A6E0E" w:rsidRPr="005A6E0E" w:rsidRDefault="005A6E0E" w:rsidP="005A6E0E">
            <w:pPr>
              <w:jc w:val="center"/>
              <w:rPr>
                <w:sz w:val="14"/>
                <w:szCs w:val="14"/>
              </w:rPr>
            </w:pPr>
            <w:r w:rsidRPr="005A6E0E">
              <w:rPr>
                <w:sz w:val="14"/>
                <w:szCs w:val="14"/>
              </w:rPr>
              <w:t>0</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18ED8F37"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C9BFF81" w14:textId="77777777" w:rsidR="005A6E0E" w:rsidRPr="005A6E0E" w:rsidRDefault="005A6E0E" w:rsidP="005A6E0E">
            <w:pPr>
              <w:jc w:val="center"/>
              <w:rPr>
                <w:sz w:val="14"/>
                <w:szCs w:val="14"/>
              </w:rPr>
            </w:pPr>
            <w:r w:rsidRPr="005A6E0E">
              <w:rPr>
                <w:sz w:val="14"/>
                <w:szCs w:val="14"/>
              </w:rPr>
              <w:t>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7A5DF7D"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17BA057" w14:textId="77777777" w:rsidR="005A6E0E" w:rsidRPr="005A6E0E" w:rsidRDefault="005A6E0E" w:rsidP="005A6E0E">
            <w:pPr>
              <w:jc w:val="center"/>
              <w:rPr>
                <w:sz w:val="14"/>
                <w:szCs w:val="14"/>
              </w:rPr>
            </w:pPr>
            <w:r w:rsidRPr="005A6E0E">
              <w:rPr>
                <w:sz w:val="14"/>
                <w:szCs w:val="14"/>
              </w:rPr>
              <w:t>0</w:t>
            </w:r>
          </w:p>
        </w:tc>
      </w:tr>
      <w:tr w:rsidR="005A6E0E" w:rsidRPr="005A6E0E" w14:paraId="08781C77" w14:textId="77777777" w:rsidTr="005A6E0E">
        <w:trPr>
          <w:trHeight w:val="20"/>
          <w:jc w:val="center"/>
        </w:trPr>
        <w:tc>
          <w:tcPr>
            <w:tcW w:w="3686" w:type="dxa"/>
            <w:gridSpan w:val="2"/>
            <w:tcBorders>
              <w:top w:val="single" w:sz="4" w:space="0" w:color="auto"/>
              <w:left w:val="single" w:sz="4" w:space="0" w:color="auto"/>
              <w:bottom w:val="single" w:sz="4" w:space="0" w:color="auto"/>
              <w:right w:val="single" w:sz="4" w:space="0" w:color="auto"/>
            </w:tcBorders>
            <w:noWrap/>
            <w:vAlign w:val="center"/>
            <w:hideMark/>
          </w:tcPr>
          <w:p w14:paraId="0CBB0378" w14:textId="77777777" w:rsidR="005A6E0E" w:rsidRPr="005A6E0E" w:rsidRDefault="005A6E0E" w:rsidP="005A6E0E">
            <w:pPr>
              <w:jc w:val="center"/>
              <w:rPr>
                <w:sz w:val="14"/>
                <w:szCs w:val="14"/>
              </w:rPr>
            </w:pPr>
            <w:r w:rsidRPr="005A6E0E">
              <w:rPr>
                <w:sz w:val="14"/>
                <w:szCs w:val="14"/>
              </w:rPr>
              <w:t>Всего по группе 6</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7D80CA7D" w14:textId="77777777" w:rsidR="005A6E0E" w:rsidRPr="005A6E0E" w:rsidRDefault="005A6E0E" w:rsidP="005A6E0E">
            <w:pPr>
              <w:jc w:val="center"/>
              <w:rPr>
                <w:sz w:val="14"/>
                <w:szCs w:val="14"/>
              </w:rPr>
            </w:pPr>
            <w:r w:rsidRPr="005A6E0E">
              <w:rPr>
                <w:sz w:val="14"/>
                <w:szCs w:val="14"/>
              </w:rPr>
              <w:t>14921</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50E50A94"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7DD3C2A1" w14:textId="77777777" w:rsidR="005A6E0E" w:rsidRPr="005A6E0E" w:rsidRDefault="005A6E0E" w:rsidP="005A6E0E">
            <w:pPr>
              <w:jc w:val="center"/>
              <w:rPr>
                <w:sz w:val="14"/>
                <w:szCs w:val="14"/>
              </w:rPr>
            </w:pPr>
            <w:r w:rsidRPr="005A6E0E">
              <w:rPr>
                <w:sz w:val="14"/>
                <w:szCs w:val="14"/>
              </w:rPr>
              <w:t>14921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FDE85C9" w14:textId="77777777" w:rsidR="005A6E0E" w:rsidRPr="005A6E0E" w:rsidRDefault="005A6E0E" w:rsidP="005A6E0E">
            <w:pPr>
              <w:jc w:val="center"/>
              <w:rPr>
                <w:sz w:val="14"/>
                <w:szCs w:val="14"/>
              </w:rPr>
            </w:pPr>
            <w:r w:rsidRPr="005A6E0E">
              <w:rPr>
                <w:sz w:val="14"/>
                <w:szCs w:val="14"/>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6BF4E0E"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422475B"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218207D" w14:textId="77777777" w:rsidR="005A6E0E" w:rsidRPr="005A6E0E" w:rsidRDefault="005A6E0E" w:rsidP="005A6E0E">
            <w:pPr>
              <w:jc w:val="center"/>
              <w:rPr>
                <w:sz w:val="14"/>
                <w:szCs w:val="14"/>
              </w:rPr>
            </w:pPr>
            <w:r w:rsidRPr="005A6E0E">
              <w:rPr>
                <w:sz w:val="14"/>
                <w:szCs w:val="14"/>
              </w:rPr>
              <w:t>0</w:t>
            </w:r>
          </w:p>
        </w:tc>
        <w:tc>
          <w:tcPr>
            <w:tcW w:w="823" w:type="dxa"/>
            <w:gridSpan w:val="2"/>
            <w:tcBorders>
              <w:top w:val="single" w:sz="4" w:space="0" w:color="auto"/>
              <w:left w:val="single" w:sz="4" w:space="0" w:color="auto"/>
              <w:bottom w:val="single" w:sz="4" w:space="0" w:color="auto"/>
              <w:right w:val="single" w:sz="4" w:space="0" w:color="auto"/>
            </w:tcBorders>
            <w:noWrap/>
            <w:vAlign w:val="center"/>
            <w:hideMark/>
          </w:tcPr>
          <w:p w14:paraId="62A31840" w14:textId="77777777" w:rsidR="005A6E0E" w:rsidRPr="005A6E0E" w:rsidRDefault="005A6E0E" w:rsidP="005A6E0E">
            <w:pPr>
              <w:jc w:val="center"/>
              <w:rPr>
                <w:sz w:val="14"/>
                <w:szCs w:val="14"/>
              </w:rPr>
            </w:pPr>
            <w:r w:rsidRPr="005A6E0E">
              <w:rPr>
                <w:sz w:val="14"/>
                <w:szCs w:val="14"/>
              </w:rPr>
              <w:t>0</w:t>
            </w:r>
          </w:p>
        </w:tc>
        <w:tc>
          <w:tcPr>
            <w:tcW w:w="594" w:type="dxa"/>
            <w:tcBorders>
              <w:top w:val="single" w:sz="4" w:space="0" w:color="auto"/>
              <w:left w:val="single" w:sz="4" w:space="0" w:color="auto"/>
              <w:bottom w:val="single" w:sz="4" w:space="0" w:color="auto"/>
              <w:right w:val="single" w:sz="4" w:space="0" w:color="auto"/>
            </w:tcBorders>
            <w:noWrap/>
            <w:vAlign w:val="center"/>
            <w:hideMark/>
          </w:tcPr>
          <w:p w14:paraId="25E63BF9"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C978871" w14:textId="77777777" w:rsidR="005A6E0E" w:rsidRPr="005A6E0E" w:rsidRDefault="005A6E0E" w:rsidP="005A6E0E">
            <w:pPr>
              <w:jc w:val="center"/>
              <w:rPr>
                <w:sz w:val="14"/>
                <w:szCs w:val="14"/>
              </w:rPr>
            </w:pPr>
            <w:r w:rsidRPr="005A6E0E">
              <w:rPr>
                <w:sz w:val="14"/>
                <w:szCs w:val="14"/>
              </w:rPr>
              <w:t>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C5A0762" w14:textId="77777777" w:rsidR="005A6E0E" w:rsidRPr="005A6E0E" w:rsidRDefault="005A6E0E" w:rsidP="005A6E0E">
            <w:pPr>
              <w:jc w:val="center"/>
              <w:rPr>
                <w:sz w:val="14"/>
                <w:szCs w:val="14"/>
              </w:rPr>
            </w:pPr>
            <w:r w:rsidRPr="005A6E0E">
              <w:rPr>
                <w:sz w:val="14"/>
                <w:szCs w:val="14"/>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4D9F426" w14:textId="77777777" w:rsidR="005A6E0E" w:rsidRPr="005A6E0E" w:rsidRDefault="005A6E0E" w:rsidP="005A6E0E">
            <w:pPr>
              <w:jc w:val="center"/>
              <w:rPr>
                <w:sz w:val="14"/>
                <w:szCs w:val="14"/>
              </w:rPr>
            </w:pPr>
            <w:r w:rsidRPr="005A6E0E">
              <w:rPr>
                <w:sz w:val="14"/>
                <w:szCs w:val="14"/>
              </w:rPr>
              <w:t>0</w:t>
            </w:r>
          </w:p>
        </w:tc>
      </w:tr>
      <w:tr w:rsidR="005A6E0E" w:rsidRPr="005A6E0E" w14:paraId="40BDEB38" w14:textId="77777777" w:rsidTr="005A6E0E">
        <w:trPr>
          <w:trHeight w:val="20"/>
          <w:jc w:val="center"/>
        </w:trPr>
        <w:tc>
          <w:tcPr>
            <w:tcW w:w="3686" w:type="dxa"/>
            <w:gridSpan w:val="2"/>
            <w:tcBorders>
              <w:top w:val="single" w:sz="4" w:space="0" w:color="auto"/>
              <w:left w:val="single" w:sz="4" w:space="0" w:color="auto"/>
              <w:bottom w:val="single" w:sz="4" w:space="0" w:color="auto"/>
              <w:right w:val="single" w:sz="4" w:space="0" w:color="auto"/>
            </w:tcBorders>
            <w:noWrap/>
            <w:vAlign w:val="center"/>
            <w:hideMark/>
          </w:tcPr>
          <w:p w14:paraId="02E8BFBA" w14:textId="77777777" w:rsidR="005A6E0E" w:rsidRPr="005A6E0E" w:rsidRDefault="005A6E0E" w:rsidP="005A6E0E">
            <w:pPr>
              <w:jc w:val="center"/>
              <w:rPr>
                <w:sz w:val="14"/>
                <w:szCs w:val="14"/>
              </w:rPr>
            </w:pPr>
            <w:r w:rsidRPr="005A6E0E">
              <w:rPr>
                <w:sz w:val="14"/>
                <w:szCs w:val="14"/>
              </w:rPr>
              <w:t>ИТОГО по программе</w:t>
            </w:r>
          </w:p>
        </w:tc>
        <w:tc>
          <w:tcPr>
            <w:tcW w:w="476" w:type="dxa"/>
            <w:tcBorders>
              <w:top w:val="single" w:sz="4" w:space="0" w:color="auto"/>
              <w:left w:val="single" w:sz="4" w:space="0" w:color="auto"/>
              <w:bottom w:val="single" w:sz="4" w:space="0" w:color="auto"/>
              <w:right w:val="single" w:sz="4" w:space="0" w:color="auto"/>
            </w:tcBorders>
            <w:noWrap/>
            <w:vAlign w:val="center"/>
            <w:hideMark/>
          </w:tcPr>
          <w:p w14:paraId="360FE26A" w14:textId="77777777" w:rsidR="005A6E0E" w:rsidRPr="005A6E0E" w:rsidRDefault="005A6E0E" w:rsidP="005A6E0E">
            <w:pPr>
              <w:jc w:val="center"/>
              <w:rPr>
                <w:sz w:val="14"/>
                <w:szCs w:val="14"/>
              </w:rPr>
            </w:pPr>
            <w:r w:rsidRPr="005A6E0E">
              <w:rPr>
                <w:sz w:val="14"/>
                <w:szCs w:val="14"/>
              </w:rPr>
              <w:t>134606</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1A6DDDEB" w14:textId="77777777" w:rsidR="005A6E0E" w:rsidRPr="005A6E0E" w:rsidRDefault="005A6E0E" w:rsidP="005A6E0E">
            <w:pPr>
              <w:jc w:val="center"/>
              <w:rPr>
                <w:sz w:val="14"/>
                <w:szCs w:val="14"/>
              </w:rPr>
            </w:pPr>
            <w:r w:rsidRPr="005A6E0E">
              <w:rPr>
                <w:sz w:val="14"/>
                <w:szCs w:val="14"/>
              </w:rPr>
              <w:t>0</w:t>
            </w:r>
          </w:p>
        </w:tc>
        <w:tc>
          <w:tcPr>
            <w:tcW w:w="938" w:type="dxa"/>
            <w:tcBorders>
              <w:top w:val="single" w:sz="4" w:space="0" w:color="auto"/>
              <w:left w:val="single" w:sz="4" w:space="0" w:color="auto"/>
              <w:bottom w:val="single" w:sz="4" w:space="0" w:color="auto"/>
              <w:right w:val="single" w:sz="4" w:space="0" w:color="auto"/>
            </w:tcBorders>
            <w:noWrap/>
            <w:vAlign w:val="center"/>
            <w:hideMark/>
          </w:tcPr>
          <w:p w14:paraId="03E74FF3" w14:textId="77777777" w:rsidR="005A6E0E" w:rsidRPr="005A6E0E" w:rsidRDefault="005A6E0E" w:rsidP="005A6E0E">
            <w:pPr>
              <w:jc w:val="center"/>
              <w:rPr>
                <w:sz w:val="14"/>
                <w:szCs w:val="14"/>
              </w:rPr>
            </w:pPr>
            <w:r w:rsidRPr="005A6E0E">
              <w:rPr>
                <w:sz w:val="14"/>
                <w:szCs w:val="14"/>
              </w:rPr>
              <w:t>14921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BF2CD01" w14:textId="77777777" w:rsidR="005A6E0E" w:rsidRPr="005A6E0E" w:rsidRDefault="005A6E0E" w:rsidP="005A6E0E">
            <w:pPr>
              <w:jc w:val="center"/>
              <w:rPr>
                <w:sz w:val="14"/>
                <w:szCs w:val="14"/>
              </w:rPr>
            </w:pPr>
            <w:r w:rsidRPr="005A6E0E">
              <w:rPr>
                <w:sz w:val="14"/>
                <w:szCs w:val="14"/>
              </w:rPr>
              <w:t>2161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CAF9441"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6D742E0" w14:textId="77777777" w:rsidR="005A6E0E" w:rsidRPr="005A6E0E" w:rsidRDefault="005A6E0E" w:rsidP="005A6E0E">
            <w:pPr>
              <w:jc w:val="center"/>
              <w:rPr>
                <w:sz w:val="14"/>
                <w:szCs w:val="14"/>
              </w:rPr>
            </w:pPr>
            <w:r w:rsidRPr="005A6E0E">
              <w:rPr>
                <w:sz w:val="14"/>
                <w:szCs w:val="14"/>
              </w:rPr>
              <w:t>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B2D6D3B" w14:textId="77777777" w:rsidR="005A6E0E" w:rsidRPr="005A6E0E" w:rsidRDefault="005A6E0E" w:rsidP="005A6E0E">
            <w:pPr>
              <w:jc w:val="center"/>
              <w:rPr>
                <w:sz w:val="14"/>
                <w:szCs w:val="14"/>
              </w:rPr>
            </w:pPr>
            <w:r w:rsidRPr="005A6E0E">
              <w:rPr>
                <w:sz w:val="14"/>
                <w:szCs w:val="14"/>
              </w:rPr>
              <w:t>0</w:t>
            </w:r>
          </w:p>
        </w:tc>
        <w:tc>
          <w:tcPr>
            <w:tcW w:w="799" w:type="dxa"/>
            <w:tcBorders>
              <w:top w:val="single" w:sz="4" w:space="0" w:color="auto"/>
              <w:left w:val="single" w:sz="4" w:space="0" w:color="auto"/>
              <w:bottom w:val="single" w:sz="4" w:space="0" w:color="auto"/>
              <w:right w:val="single" w:sz="4" w:space="0" w:color="auto"/>
            </w:tcBorders>
            <w:noWrap/>
            <w:vAlign w:val="center"/>
            <w:hideMark/>
          </w:tcPr>
          <w:p w14:paraId="28C452D1" w14:textId="77777777" w:rsidR="005A6E0E" w:rsidRPr="005A6E0E" w:rsidRDefault="005A6E0E" w:rsidP="005A6E0E">
            <w:pPr>
              <w:jc w:val="center"/>
              <w:rPr>
                <w:sz w:val="14"/>
                <w:szCs w:val="14"/>
              </w:rPr>
            </w:pPr>
            <w:r w:rsidRPr="005A6E0E">
              <w:rPr>
                <w:sz w:val="14"/>
                <w:szCs w:val="14"/>
              </w:rPr>
              <w:t>0</w:t>
            </w:r>
          </w:p>
        </w:tc>
        <w:tc>
          <w:tcPr>
            <w:tcW w:w="618" w:type="dxa"/>
            <w:gridSpan w:val="2"/>
            <w:tcBorders>
              <w:top w:val="single" w:sz="4" w:space="0" w:color="auto"/>
              <w:left w:val="single" w:sz="4" w:space="0" w:color="auto"/>
              <w:bottom w:val="single" w:sz="4" w:space="0" w:color="auto"/>
              <w:right w:val="single" w:sz="4" w:space="0" w:color="auto"/>
            </w:tcBorders>
            <w:noWrap/>
            <w:vAlign w:val="center"/>
            <w:hideMark/>
          </w:tcPr>
          <w:p w14:paraId="0EA9E25D" w14:textId="77777777" w:rsidR="005A6E0E" w:rsidRPr="005A6E0E" w:rsidRDefault="005A6E0E" w:rsidP="005A6E0E">
            <w:pPr>
              <w:jc w:val="center"/>
              <w:rPr>
                <w:sz w:val="14"/>
                <w:szCs w:val="14"/>
              </w:rPr>
            </w:pPr>
            <w:r w:rsidRPr="005A6E0E">
              <w:rPr>
                <w:sz w:val="14"/>
                <w:szCs w:val="14"/>
              </w:rPr>
              <w:t>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65DB35F" w14:textId="77777777" w:rsidR="005A6E0E" w:rsidRPr="005A6E0E" w:rsidRDefault="005A6E0E" w:rsidP="005A6E0E">
            <w:pPr>
              <w:jc w:val="center"/>
              <w:rPr>
                <w:sz w:val="14"/>
                <w:szCs w:val="14"/>
              </w:rPr>
            </w:pPr>
            <w:r w:rsidRPr="005A6E0E">
              <w:rPr>
                <w:sz w:val="14"/>
                <w:szCs w:val="14"/>
              </w:rPr>
              <w:t>103531</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73B71614" w14:textId="77777777" w:rsidR="005A6E0E" w:rsidRPr="005A6E0E" w:rsidRDefault="005A6E0E" w:rsidP="005A6E0E">
            <w:pPr>
              <w:jc w:val="center"/>
              <w:rPr>
                <w:sz w:val="14"/>
                <w:szCs w:val="14"/>
              </w:rPr>
            </w:pPr>
            <w:r w:rsidRPr="005A6E0E">
              <w:rPr>
                <w:sz w:val="14"/>
                <w:szCs w:val="14"/>
              </w:rPr>
              <w:t>13992</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1D703E9" w14:textId="77777777" w:rsidR="005A6E0E" w:rsidRPr="005A6E0E" w:rsidRDefault="005A6E0E" w:rsidP="005A6E0E">
            <w:pPr>
              <w:jc w:val="center"/>
              <w:rPr>
                <w:sz w:val="14"/>
                <w:szCs w:val="14"/>
              </w:rPr>
            </w:pPr>
            <w:r w:rsidRPr="005A6E0E">
              <w:rPr>
                <w:sz w:val="14"/>
                <w:szCs w:val="14"/>
              </w:rPr>
              <w:t>0</w:t>
            </w:r>
          </w:p>
        </w:tc>
      </w:tr>
    </w:tbl>
    <w:p w14:paraId="50F59A8F" w14:textId="77777777" w:rsidR="005A6E0E" w:rsidRPr="005A6E0E" w:rsidRDefault="005A6E0E" w:rsidP="005A6E0E">
      <w:pPr>
        <w:spacing w:line="276" w:lineRule="auto"/>
        <w:rPr>
          <w:b/>
          <w:bCs/>
          <w:sz w:val="28"/>
          <w:szCs w:val="28"/>
        </w:rPr>
      </w:pPr>
      <w:r w:rsidRPr="005A6E0E">
        <w:rPr>
          <w:b/>
          <w:bCs/>
          <w:sz w:val="28"/>
          <w:szCs w:val="28"/>
        </w:rPr>
        <w:br w:type="page"/>
      </w:r>
      <w:bookmarkStart w:id="41" w:name="_Hlk196222954"/>
      <w:r w:rsidRPr="005A6E0E">
        <w:rPr>
          <w:b/>
          <w:bCs/>
          <w:sz w:val="28"/>
          <w:szCs w:val="28"/>
        </w:rPr>
        <w:lastRenderedPageBreak/>
        <w:t>Концессионное соглашение от 06.12.2018 №б/н</w:t>
      </w:r>
    </w:p>
    <w:p w14:paraId="79374A45" w14:textId="77777777" w:rsidR="005A6E0E" w:rsidRPr="005A6E0E" w:rsidRDefault="005A6E0E" w:rsidP="005A6E0E">
      <w:pPr>
        <w:autoSpaceDE w:val="0"/>
        <w:autoSpaceDN w:val="0"/>
        <w:adjustRightInd w:val="0"/>
        <w:jc w:val="center"/>
        <w:rPr>
          <w:b/>
          <w:bCs/>
          <w:sz w:val="28"/>
          <w:szCs w:val="28"/>
        </w:rPr>
      </w:pPr>
    </w:p>
    <w:tbl>
      <w:tblPr>
        <w:tblW w:w="51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09"/>
        <w:gridCol w:w="1416"/>
        <w:gridCol w:w="930"/>
        <w:gridCol w:w="924"/>
        <w:gridCol w:w="1724"/>
        <w:gridCol w:w="734"/>
        <w:gridCol w:w="917"/>
        <w:gridCol w:w="933"/>
        <w:gridCol w:w="756"/>
        <w:gridCol w:w="674"/>
        <w:gridCol w:w="737"/>
        <w:gridCol w:w="917"/>
        <w:gridCol w:w="933"/>
        <w:gridCol w:w="756"/>
        <w:gridCol w:w="671"/>
        <w:gridCol w:w="816"/>
        <w:gridCol w:w="867"/>
      </w:tblGrid>
      <w:tr w:rsidR="005A6E0E" w:rsidRPr="005A6E0E" w14:paraId="4ADCF8A3" w14:textId="77777777" w:rsidTr="00CD712F">
        <w:trPr>
          <w:trHeight w:val="20"/>
          <w:jc w:val="center"/>
        </w:trPr>
        <w:tc>
          <w:tcPr>
            <w:tcW w:w="351" w:type="pct"/>
            <w:vMerge w:val="restart"/>
            <w:tcBorders>
              <w:top w:val="single" w:sz="4" w:space="0" w:color="auto"/>
              <w:left w:val="single" w:sz="4" w:space="0" w:color="auto"/>
              <w:bottom w:val="single" w:sz="4" w:space="0" w:color="auto"/>
              <w:right w:val="single" w:sz="4" w:space="0" w:color="auto"/>
            </w:tcBorders>
            <w:vAlign w:val="center"/>
            <w:hideMark/>
          </w:tcPr>
          <w:p w14:paraId="59292F9A" w14:textId="77777777" w:rsidR="005A6E0E" w:rsidRPr="005A6E0E" w:rsidRDefault="005A6E0E" w:rsidP="005A6E0E">
            <w:pPr>
              <w:jc w:val="center"/>
              <w:rPr>
                <w:sz w:val="13"/>
                <w:szCs w:val="13"/>
              </w:rPr>
            </w:pPr>
            <w:r w:rsidRPr="005A6E0E">
              <w:rPr>
                <w:sz w:val="13"/>
                <w:szCs w:val="13"/>
              </w:rPr>
              <w:t>№ п/п</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1C140E93" w14:textId="77777777" w:rsidR="005A6E0E" w:rsidRPr="005A6E0E" w:rsidRDefault="005A6E0E" w:rsidP="005A6E0E">
            <w:pPr>
              <w:jc w:val="center"/>
              <w:rPr>
                <w:sz w:val="13"/>
                <w:szCs w:val="13"/>
              </w:rPr>
            </w:pPr>
            <w:r w:rsidRPr="005A6E0E">
              <w:rPr>
                <w:sz w:val="13"/>
                <w:szCs w:val="13"/>
              </w:rPr>
              <w:t>Наименование мероприятий</w:t>
            </w:r>
          </w:p>
        </w:tc>
        <w:tc>
          <w:tcPr>
            <w:tcW w:w="294" w:type="pct"/>
            <w:vMerge w:val="restart"/>
            <w:tcBorders>
              <w:top w:val="single" w:sz="4" w:space="0" w:color="auto"/>
              <w:left w:val="single" w:sz="4" w:space="0" w:color="auto"/>
              <w:bottom w:val="single" w:sz="4" w:space="0" w:color="auto"/>
              <w:right w:val="single" w:sz="4" w:space="0" w:color="auto"/>
            </w:tcBorders>
            <w:vAlign w:val="center"/>
            <w:hideMark/>
          </w:tcPr>
          <w:p w14:paraId="487FD8E5" w14:textId="77777777" w:rsidR="005A6E0E" w:rsidRPr="005A6E0E" w:rsidRDefault="005A6E0E" w:rsidP="005A6E0E">
            <w:pPr>
              <w:jc w:val="center"/>
              <w:rPr>
                <w:sz w:val="13"/>
                <w:szCs w:val="13"/>
              </w:rPr>
            </w:pPr>
            <w:r w:rsidRPr="005A6E0E">
              <w:rPr>
                <w:sz w:val="13"/>
                <w:szCs w:val="13"/>
              </w:rPr>
              <w:t>Кадастровый номер объекта (участка объекта)</w:t>
            </w:r>
          </w:p>
        </w:t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6BB0AB92" w14:textId="77777777" w:rsidR="005A6E0E" w:rsidRPr="005A6E0E" w:rsidRDefault="005A6E0E" w:rsidP="005A6E0E">
            <w:pPr>
              <w:jc w:val="center"/>
              <w:rPr>
                <w:sz w:val="13"/>
                <w:szCs w:val="13"/>
              </w:rPr>
            </w:pPr>
            <w:r w:rsidRPr="005A6E0E">
              <w:rPr>
                <w:sz w:val="13"/>
                <w:szCs w:val="13"/>
              </w:rPr>
              <w:t>Вид объекта</w:t>
            </w:r>
          </w:p>
        </w:tc>
        <w:tc>
          <w:tcPr>
            <w:tcW w:w="545" w:type="pct"/>
            <w:vMerge w:val="restart"/>
            <w:tcBorders>
              <w:top w:val="single" w:sz="4" w:space="0" w:color="auto"/>
              <w:left w:val="single" w:sz="4" w:space="0" w:color="auto"/>
              <w:bottom w:val="single" w:sz="4" w:space="0" w:color="auto"/>
              <w:right w:val="single" w:sz="4" w:space="0" w:color="auto"/>
            </w:tcBorders>
            <w:vAlign w:val="center"/>
            <w:hideMark/>
          </w:tcPr>
          <w:p w14:paraId="73B2ECD5" w14:textId="77777777" w:rsidR="005A6E0E" w:rsidRPr="005A6E0E" w:rsidRDefault="005A6E0E" w:rsidP="005A6E0E">
            <w:pPr>
              <w:jc w:val="center"/>
              <w:rPr>
                <w:sz w:val="13"/>
                <w:szCs w:val="13"/>
              </w:rPr>
            </w:pPr>
            <w:r w:rsidRPr="005A6E0E">
              <w:rPr>
                <w:sz w:val="13"/>
                <w:szCs w:val="13"/>
              </w:rPr>
              <w:t>Описание и место расположения объекта</w:t>
            </w:r>
          </w:p>
        </w:tc>
        <w:tc>
          <w:tcPr>
            <w:tcW w:w="2537" w:type="pct"/>
            <w:gridSpan w:val="10"/>
            <w:tcBorders>
              <w:top w:val="single" w:sz="4" w:space="0" w:color="auto"/>
              <w:left w:val="single" w:sz="4" w:space="0" w:color="auto"/>
              <w:bottom w:val="single" w:sz="4" w:space="0" w:color="auto"/>
              <w:right w:val="single" w:sz="4" w:space="0" w:color="auto"/>
            </w:tcBorders>
            <w:vAlign w:val="center"/>
            <w:hideMark/>
          </w:tcPr>
          <w:p w14:paraId="32349DB1" w14:textId="77777777" w:rsidR="005A6E0E" w:rsidRPr="005A6E0E" w:rsidRDefault="005A6E0E" w:rsidP="005A6E0E">
            <w:pPr>
              <w:jc w:val="center"/>
              <w:rPr>
                <w:sz w:val="13"/>
                <w:szCs w:val="13"/>
              </w:rPr>
            </w:pPr>
            <w:r w:rsidRPr="005A6E0E">
              <w:rPr>
                <w:sz w:val="13"/>
                <w:szCs w:val="13"/>
              </w:rPr>
              <w:t>Основные технические характеристики</w:t>
            </w:r>
          </w:p>
        </w:tc>
        <w:tc>
          <w:tcPr>
            <w:tcW w:w="258" w:type="pct"/>
            <w:vMerge w:val="restart"/>
            <w:tcBorders>
              <w:top w:val="single" w:sz="4" w:space="0" w:color="auto"/>
              <w:left w:val="single" w:sz="4" w:space="0" w:color="auto"/>
              <w:bottom w:val="single" w:sz="4" w:space="0" w:color="auto"/>
              <w:right w:val="single" w:sz="4" w:space="0" w:color="auto"/>
            </w:tcBorders>
            <w:vAlign w:val="center"/>
            <w:hideMark/>
          </w:tcPr>
          <w:p w14:paraId="279261F3" w14:textId="77777777" w:rsidR="005A6E0E" w:rsidRPr="005A6E0E" w:rsidRDefault="005A6E0E" w:rsidP="005A6E0E">
            <w:pPr>
              <w:jc w:val="center"/>
              <w:rPr>
                <w:sz w:val="13"/>
                <w:szCs w:val="13"/>
              </w:rPr>
            </w:pPr>
            <w:r w:rsidRPr="005A6E0E">
              <w:rPr>
                <w:sz w:val="13"/>
                <w:szCs w:val="13"/>
              </w:rPr>
              <w:t>Год начала реализации</w:t>
            </w:r>
          </w:p>
        </w:tc>
        <w:tc>
          <w:tcPr>
            <w:tcW w:w="277" w:type="pct"/>
            <w:vMerge w:val="restart"/>
            <w:tcBorders>
              <w:top w:val="single" w:sz="4" w:space="0" w:color="auto"/>
              <w:left w:val="single" w:sz="4" w:space="0" w:color="auto"/>
              <w:bottom w:val="single" w:sz="4" w:space="0" w:color="auto"/>
              <w:right w:val="single" w:sz="4" w:space="0" w:color="auto"/>
            </w:tcBorders>
            <w:vAlign w:val="center"/>
            <w:hideMark/>
          </w:tcPr>
          <w:p w14:paraId="35C4682B" w14:textId="77777777" w:rsidR="005A6E0E" w:rsidRPr="005A6E0E" w:rsidRDefault="005A6E0E" w:rsidP="005A6E0E">
            <w:pPr>
              <w:jc w:val="center"/>
              <w:rPr>
                <w:sz w:val="13"/>
                <w:szCs w:val="13"/>
              </w:rPr>
            </w:pPr>
            <w:r w:rsidRPr="005A6E0E">
              <w:rPr>
                <w:sz w:val="13"/>
                <w:szCs w:val="13"/>
              </w:rPr>
              <w:t>Год окончания реализации</w:t>
            </w:r>
          </w:p>
        </w:tc>
      </w:tr>
      <w:tr w:rsidR="005A6E0E" w:rsidRPr="005A6E0E" w14:paraId="02CE03EF" w14:textId="77777777" w:rsidTr="00CD712F">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B55D7" w14:textId="77777777" w:rsidR="005A6E0E" w:rsidRPr="005A6E0E" w:rsidRDefault="005A6E0E" w:rsidP="005A6E0E">
            <w:pPr>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58DDAA" w14:textId="77777777" w:rsidR="005A6E0E" w:rsidRPr="005A6E0E" w:rsidRDefault="005A6E0E" w:rsidP="005A6E0E">
            <w:pPr>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CA450" w14:textId="77777777" w:rsidR="005A6E0E" w:rsidRPr="005A6E0E" w:rsidRDefault="005A6E0E" w:rsidP="005A6E0E">
            <w:pPr>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87E16" w14:textId="77777777" w:rsidR="005A6E0E" w:rsidRPr="005A6E0E" w:rsidRDefault="005A6E0E" w:rsidP="005A6E0E">
            <w:pPr>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9D08E" w14:textId="77777777" w:rsidR="005A6E0E" w:rsidRPr="005A6E0E" w:rsidRDefault="005A6E0E" w:rsidP="005A6E0E">
            <w:pPr>
              <w:rPr>
                <w:sz w:val="13"/>
                <w:szCs w:val="13"/>
              </w:rPr>
            </w:pPr>
          </w:p>
        </w:tc>
        <w:tc>
          <w:tcPr>
            <w:tcW w:w="2537" w:type="pct"/>
            <w:gridSpan w:val="10"/>
            <w:tcBorders>
              <w:top w:val="single" w:sz="4" w:space="0" w:color="auto"/>
              <w:left w:val="single" w:sz="4" w:space="0" w:color="auto"/>
              <w:bottom w:val="single" w:sz="4" w:space="0" w:color="auto"/>
              <w:right w:val="single" w:sz="4" w:space="0" w:color="auto"/>
            </w:tcBorders>
            <w:vAlign w:val="center"/>
            <w:hideMark/>
          </w:tcPr>
          <w:p w14:paraId="7D12CB1F" w14:textId="77777777" w:rsidR="005A6E0E" w:rsidRPr="005A6E0E" w:rsidRDefault="005A6E0E" w:rsidP="005A6E0E">
            <w:pPr>
              <w:jc w:val="center"/>
              <w:rPr>
                <w:sz w:val="13"/>
                <w:szCs w:val="13"/>
              </w:rPr>
            </w:pPr>
            <w:r w:rsidRPr="005A6E0E">
              <w:rPr>
                <w:sz w:val="13"/>
                <w:szCs w:val="13"/>
              </w:rPr>
              <w:t>Наименование и значение показателя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07680F" w14:textId="77777777" w:rsidR="005A6E0E" w:rsidRPr="005A6E0E" w:rsidRDefault="005A6E0E" w:rsidP="005A6E0E">
            <w:pPr>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2FF4C6" w14:textId="77777777" w:rsidR="005A6E0E" w:rsidRPr="005A6E0E" w:rsidRDefault="005A6E0E" w:rsidP="005A6E0E">
            <w:pPr>
              <w:rPr>
                <w:sz w:val="13"/>
                <w:szCs w:val="13"/>
              </w:rPr>
            </w:pPr>
          </w:p>
        </w:tc>
      </w:tr>
      <w:tr w:rsidR="005A6E0E" w:rsidRPr="005A6E0E" w14:paraId="045236EF" w14:textId="77777777" w:rsidTr="00CD712F">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799D8D" w14:textId="77777777" w:rsidR="005A6E0E" w:rsidRPr="005A6E0E" w:rsidRDefault="005A6E0E" w:rsidP="005A6E0E">
            <w:pPr>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DE6C5" w14:textId="77777777" w:rsidR="005A6E0E" w:rsidRPr="005A6E0E" w:rsidRDefault="005A6E0E" w:rsidP="005A6E0E">
            <w:pPr>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AD50E" w14:textId="77777777" w:rsidR="005A6E0E" w:rsidRPr="005A6E0E" w:rsidRDefault="005A6E0E" w:rsidP="005A6E0E">
            <w:pPr>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C4A7B" w14:textId="77777777" w:rsidR="005A6E0E" w:rsidRPr="005A6E0E" w:rsidRDefault="005A6E0E" w:rsidP="005A6E0E">
            <w:pPr>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24D11" w14:textId="77777777" w:rsidR="005A6E0E" w:rsidRPr="005A6E0E" w:rsidRDefault="005A6E0E" w:rsidP="005A6E0E">
            <w:pPr>
              <w:rPr>
                <w:sz w:val="13"/>
                <w:szCs w:val="13"/>
              </w:rPr>
            </w:pPr>
          </w:p>
        </w:tc>
        <w:tc>
          <w:tcPr>
            <w:tcW w:w="1268" w:type="pct"/>
            <w:gridSpan w:val="5"/>
            <w:tcBorders>
              <w:top w:val="single" w:sz="4" w:space="0" w:color="auto"/>
              <w:left w:val="single" w:sz="4" w:space="0" w:color="auto"/>
              <w:bottom w:val="single" w:sz="4" w:space="0" w:color="auto"/>
              <w:right w:val="single" w:sz="4" w:space="0" w:color="auto"/>
            </w:tcBorders>
            <w:vAlign w:val="center"/>
            <w:hideMark/>
          </w:tcPr>
          <w:p w14:paraId="4BD34CBB" w14:textId="77777777" w:rsidR="005A6E0E" w:rsidRPr="005A6E0E" w:rsidRDefault="005A6E0E" w:rsidP="005A6E0E">
            <w:pPr>
              <w:jc w:val="center"/>
              <w:rPr>
                <w:sz w:val="13"/>
                <w:szCs w:val="13"/>
              </w:rPr>
            </w:pPr>
            <w:r w:rsidRPr="005A6E0E">
              <w:rPr>
                <w:sz w:val="13"/>
                <w:szCs w:val="13"/>
              </w:rPr>
              <w:t>до реализации мероприятия</w:t>
            </w:r>
          </w:p>
        </w:tc>
        <w:tc>
          <w:tcPr>
            <w:tcW w:w="1269" w:type="pct"/>
            <w:gridSpan w:val="5"/>
            <w:tcBorders>
              <w:top w:val="single" w:sz="4" w:space="0" w:color="auto"/>
              <w:left w:val="single" w:sz="4" w:space="0" w:color="auto"/>
              <w:bottom w:val="single" w:sz="4" w:space="0" w:color="auto"/>
              <w:right w:val="single" w:sz="4" w:space="0" w:color="auto"/>
            </w:tcBorders>
            <w:vAlign w:val="center"/>
            <w:hideMark/>
          </w:tcPr>
          <w:p w14:paraId="04338DAF" w14:textId="77777777" w:rsidR="005A6E0E" w:rsidRPr="005A6E0E" w:rsidRDefault="005A6E0E" w:rsidP="005A6E0E">
            <w:pPr>
              <w:jc w:val="center"/>
              <w:rPr>
                <w:sz w:val="13"/>
                <w:szCs w:val="13"/>
              </w:rPr>
            </w:pPr>
            <w:r w:rsidRPr="005A6E0E">
              <w:rPr>
                <w:sz w:val="13"/>
                <w:szCs w:val="13"/>
              </w:rPr>
              <w:t>после реализации мероприятия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CF2DB1" w14:textId="77777777" w:rsidR="005A6E0E" w:rsidRPr="005A6E0E" w:rsidRDefault="005A6E0E" w:rsidP="005A6E0E">
            <w:pPr>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8C534" w14:textId="77777777" w:rsidR="005A6E0E" w:rsidRPr="005A6E0E" w:rsidRDefault="005A6E0E" w:rsidP="005A6E0E">
            <w:pPr>
              <w:rPr>
                <w:sz w:val="13"/>
                <w:szCs w:val="13"/>
              </w:rPr>
            </w:pPr>
          </w:p>
        </w:tc>
      </w:tr>
      <w:tr w:rsidR="005A6E0E" w:rsidRPr="005A6E0E" w14:paraId="45ACBEEB" w14:textId="77777777" w:rsidTr="00CD712F">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121689" w14:textId="77777777" w:rsidR="005A6E0E" w:rsidRPr="005A6E0E" w:rsidRDefault="005A6E0E" w:rsidP="005A6E0E">
            <w:pPr>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769F4" w14:textId="77777777" w:rsidR="005A6E0E" w:rsidRPr="005A6E0E" w:rsidRDefault="005A6E0E" w:rsidP="005A6E0E">
            <w:pPr>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A8637F" w14:textId="77777777" w:rsidR="005A6E0E" w:rsidRPr="005A6E0E" w:rsidRDefault="005A6E0E" w:rsidP="005A6E0E">
            <w:pPr>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DDF45" w14:textId="77777777" w:rsidR="005A6E0E" w:rsidRPr="005A6E0E" w:rsidRDefault="005A6E0E" w:rsidP="005A6E0E">
            <w:pPr>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B35A1" w14:textId="77777777" w:rsidR="005A6E0E" w:rsidRPr="005A6E0E" w:rsidRDefault="005A6E0E" w:rsidP="005A6E0E">
            <w:pPr>
              <w:rPr>
                <w:sz w:val="13"/>
                <w:szCs w:val="13"/>
              </w:rPr>
            </w:pPr>
          </w:p>
        </w:tc>
        <w:tc>
          <w:tcPr>
            <w:tcW w:w="1055" w:type="pct"/>
            <w:gridSpan w:val="4"/>
            <w:tcBorders>
              <w:top w:val="single" w:sz="4" w:space="0" w:color="auto"/>
              <w:left w:val="single" w:sz="4" w:space="0" w:color="auto"/>
              <w:bottom w:val="single" w:sz="4" w:space="0" w:color="auto"/>
              <w:right w:val="single" w:sz="4" w:space="0" w:color="auto"/>
            </w:tcBorders>
            <w:vAlign w:val="center"/>
            <w:hideMark/>
          </w:tcPr>
          <w:p w14:paraId="02F539FC" w14:textId="77777777" w:rsidR="005A6E0E" w:rsidRPr="005A6E0E" w:rsidRDefault="005A6E0E" w:rsidP="005A6E0E">
            <w:pPr>
              <w:jc w:val="center"/>
              <w:rPr>
                <w:sz w:val="13"/>
                <w:szCs w:val="13"/>
              </w:rPr>
            </w:pPr>
            <w:r w:rsidRPr="005A6E0E">
              <w:rPr>
                <w:sz w:val="13"/>
                <w:szCs w:val="13"/>
              </w:rPr>
              <w:t>Тепловая сеть</w:t>
            </w:r>
          </w:p>
        </w:tc>
        <w:tc>
          <w:tcPr>
            <w:tcW w:w="213" w:type="pct"/>
            <w:vMerge w:val="restart"/>
            <w:tcBorders>
              <w:top w:val="single" w:sz="4" w:space="0" w:color="auto"/>
              <w:left w:val="single" w:sz="4" w:space="0" w:color="auto"/>
              <w:bottom w:val="single" w:sz="4" w:space="0" w:color="auto"/>
              <w:right w:val="single" w:sz="4" w:space="0" w:color="auto"/>
            </w:tcBorders>
            <w:vAlign w:val="center"/>
            <w:hideMark/>
          </w:tcPr>
          <w:p w14:paraId="14BE1985" w14:textId="77777777" w:rsidR="005A6E0E" w:rsidRPr="005A6E0E" w:rsidRDefault="005A6E0E" w:rsidP="005A6E0E">
            <w:pPr>
              <w:jc w:val="center"/>
              <w:rPr>
                <w:sz w:val="13"/>
                <w:szCs w:val="13"/>
              </w:rPr>
            </w:pPr>
            <w:r w:rsidRPr="005A6E0E">
              <w:rPr>
                <w:sz w:val="13"/>
                <w:szCs w:val="13"/>
              </w:rPr>
              <w:t>Тепловая нагрузка, Гкал/ч</w:t>
            </w:r>
          </w:p>
        </w:tc>
        <w:tc>
          <w:tcPr>
            <w:tcW w:w="1057" w:type="pct"/>
            <w:gridSpan w:val="4"/>
            <w:tcBorders>
              <w:top w:val="single" w:sz="4" w:space="0" w:color="auto"/>
              <w:left w:val="single" w:sz="4" w:space="0" w:color="auto"/>
              <w:bottom w:val="single" w:sz="4" w:space="0" w:color="auto"/>
              <w:right w:val="single" w:sz="4" w:space="0" w:color="auto"/>
            </w:tcBorders>
            <w:vAlign w:val="center"/>
            <w:hideMark/>
          </w:tcPr>
          <w:p w14:paraId="5BE5B3CC" w14:textId="77777777" w:rsidR="005A6E0E" w:rsidRPr="005A6E0E" w:rsidRDefault="005A6E0E" w:rsidP="005A6E0E">
            <w:pPr>
              <w:jc w:val="center"/>
              <w:rPr>
                <w:sz w:val="13"/>
                <w:szCs w:val="13"/>
              </w:rPr>
            </w:pPr>
            <w:r w:rsidRPr="005A6E0E">
              <w:rPr>
                <w:sz w:val="13"/>
                <w:szCs w:val="13"/>
              </w:rPr>
              <w:t>Тепловая сеть</w:t>
            </w:r>
          </w:p>
        </w:tc>
        <w:tc>
          <w:tcPr>
            <w:tcW w:w="212" w:type="pct"/>
            <w:vMerge w:val="restart"/>
            <w:tcBorders>
              <w:top w:val="single" w:sz="4" w:space="0" w:color="auto"/>
              <w:left w:val="single" w:sz="4" w:space="0" w:color="auto"/>
              <w:bottom w:val="single" w:sz="4" w:space="0" w:color="auto"/>
              <w:right w:val="single" w:sz="4" w:space="0" w:color="auto"/>
            </w:tcBorders>
            <w:vAlign w:val="center"/>
            <w:hideMark/>
          </w:tcPr>
          <w:p w14:paraId="162F7799" w14:textId="77777777" w:rsidR="005A6E0E" w:rsidRPr="005A6E0E" w:rsidRDefault="005A6E0E" w:rsidP="005A6E0E">
            <w:pPr>
              <w:jc w:val="center"/>
              <w:rPr>
                <w:sz w:val="13"/>
                <w:szCs w:val="13"/>
              </w:rPr>
            </w:pPr>
            <w:r w:rsidRPr="005A6E0E">
              <w:rPr>
                <w:sz w:val="13"/>
                <w:szCs w:val="13"/>
              </w:rPr>
              <w:t>Тепловая нагрузка, Гкал/ч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BDDEF" w14:textId="77777777" w:rsidR="005A6E0E" w:rsidRPr="005A6E0E" w:rsidRDefault="005A6E0E" w:rsidP="005A6E0E">
            <w:pPr>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DD9E4" w14:textId="77777777" w:rsidR="005A6E0E" w:rsidRPr="005A6E0E" w:rsidRDefault="005A6E0E" w:rsidP="005A6E0E">
            <w:pPr>
              <w:rPr>
                <w:sz w:val="13"/>
                <w:szCs w:val="13"/>
              </w:rPr>
            </w:pPr>
          </w:p>
        </w:tc>
      </w:tr>
      <w:tr w:rsidR="005A6E0E" w:rsidRPr="005A6E0E" w14:paraId="3371F8F7" w14:textId="77777777" w:rsidTr="00CD712F">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514F8" w14:textId="77777777" w:rsidR="005A6E0E" w:rsidRPr="005A6E0E" w:rsidRDefault="005A6E0E" w:rsidP="005A6E0E">
            <w:pPr>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2168F" w14:textId="77777777" w:rsidR="005A6E0E" w:rsidRPr="005A6E0E" w:rsidRDefault="005A6E0E" w:rsidP="005A6E0E">
            <w:pPr>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822BA" w14:textId="77777777" w:rsidR="005A6E0E" w:rsidRPr="005A6E0E" w:rsidRDefault="005A6E0E" w:rsidP="005A6E0E">
            <w:pPr>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8E495" w14:textId="77777777" w:rsidR="005A6E0E" w:rsidRPr="005A6E0E" w:rsidRDefault="005A6E0E" w:rsidP="005A6E0E">
            <w:pPr>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5E5A5" w14:textId="77777777" w:rsidR="005A6E0E" w:rsidRPr="005A6E0E" w:rsidRDefault="005A6E0E" w:rsidP="005A6E0E">
            <w:pPr>
              <w:rPr>
                <w:sz w:val="13"/>
                <w:szCs w:val="13"/>
              </w:rPr>
            </w:pPr>
          </w:p>
        </w:tc>
        <w:tc>
          <w:tcPr>
            <w:tcW w:w="232" w:type="pct"/>
            <w:tcBorders>
              <w:top w:val="single" w:sz="4" w:space="0" w:color="auto"/>
              <w:left w:val="single" w:sz="4" w:space="0" w:color="auto"/>
              <w:bottom w:val="single" w:sz="4" w:space="0" w:color="auto"/>
              <w:right w:val="single" w:sz="4" w:space="0" w:color="auto"/>
            </w:tcBorders>
            <w:vAlign w:val="center"/>
            <w:hideMark/>
          </w:tcPr>
          <w:p w14:paraId="1917C9A7" w14:textId="77777777" w:rsidR="005A6E0E" w:rsidRPr="005A6E0E" w:rsidRDefault="005A6E0E" w:rsidP="005A6E0E">
            <w:pPr>
              <w:jc w:val="center"/>
              <w:rPr>
                <w:sz w:val="13"/>
                <w:szCs w:val="13"/>
              </w:rPr>
            </w:pPr>
            <w:r w:rsidRPr="005A6E0E">
              <w:rPr>
                <w:sz w:val="13"/>
                <w:szCs w:val="13"/>
              </w:rPr>
              <w:t>Условный диаметр, мм</w:t>
            </w:r>
          </w:p>
        </w:tc>
        <w:tc>
          <w:tcPr>
            <w:tcW w:w="290" w:type="pct"/>
            <w:tcBorders>
              <w:top w:val="single" w:sz="4" w:space="0" w:color="auto"/>
              <w:left w:val="single" w:sz="4" w:space="0" w:color="auto"/>
              <w:bottom w:val="single" w:sz="4" w:space="0" w:color="auto"/>
              <w:right w:val="single" w:sz="4" w:space="0" w:color="auto"/>
            </w:tcBorders>
            <w:vAlign w:val="center"/>
            <w:hideMark/>
          </w:tcPr>
          <w:p w14:paraId="409FD5EC" w14:textId="77777777" w:rsidR="005A6E0E" w:rsidRPr="005A6E0E" w:rsidRDefault="005A6E0E" w:rsidP="005A6E0E">
            <w:pPr>
              <w:jc w:val="center"/>
              <w:rPr>
                <w:sz w:val="13"/>
                <w:szCs w:val="13"/>
              </w:rPr>
            </w:pPr>
            <w:r w:rsidRPr="005A6E0E">
              <w:rPr>
                <w:sz w:val="13"/>
                <w:szCs w:val="13"/>
              </w:rPr>
              <w:t>Пропускная способность, т/ч</w:t>
            </w:r>
          </w:p>
        </w:tc>
        <w:tc>
          <w:tcPr>
            <w:tcW w:w="295" w:type="pct"/>
            <w:tcBorders>
              <w:top w:val="single" w:sz="4" w:space="0" w:color="auto"/>
              <w:left w:val="single" w:sz="4" w:space="0" w:color="auto"/>
              <w:bottom w:val="single" w:sz="4" w:space="0" w:color="auto"/>
              <w:right w:val="single" w:sz="4" w:space="0" w:color="auto"/>
            </w:tcBorders>
            <w:vAlign w:val="center"/>
            <w:hideMark/>
          </w:tcPr>
          <w:p w14:paraId="4EDE98CC" w14:textId="77777777" w:rsidR="005A6E0E" w:rsidRPr="005A6E0E" w:rsidRDefault="005A6E0E" w:rsidP="005A6E0E">
            <w:pPr>
              <w:jc w:val="center"/>
              <w:rPr>
                <w:sz w:val="13"/>
                <w:szCs w:val="13"/>
              </w:rPr>
            </w:pPr>
            <w:r w:rsidRPr="005A6E0E">
              <w:rPr>
                <w:sz w:val="13"/>
                <w:szCs w:val="13"/>
              </w:rPr>
              <w:t>Протяжен-ность (в однотрубном исчислении), км</w:t>
            </w:r>
          </w:p>
        </w:tc>
        <w:tc>
          <w:tcPr>
            <w:tcW w:w="239" w:type="pct"/>
            <w:tcBorders>
              <w:top w:val="single" w:sz="4" w:space="0" w:color="auto"/>
              <w:left w:val="single" w:sz="4" w:space="0" w:color="auto"/>
              <w:bottom w:val="single" w:sz="4" w:space="0" w:color="auto"/>
              <w:right w:val="single" w:sz="4" w:space="0" w:color="auto"/>
            </w:tcBorders>
            <w:vAlign w:val="center"/>
            <w:hideMark/>
          </w:tcPr>
          <w:p w14:paraId="4C98B0B0" w14:textId="77777777" w:rsidR="005A6E0E" w:rsidRPr="005A6E0E" w:rsidRDefault="005A6E0E" w:rsidP="005A6E0E">
            <w:pPr>
              <w:jc w:val="center"/>
              <w:rPr>
                <w:sz w:val="13"/>
                <w:szCs w:val="13"/>
              </w:rPr>
            </w:pPr>
            <w:r w:rsidRPr="005A6E0E">
              <w:rPr>
                <w:sz w:val="13"/>
                <w:szCs w:val="13"/>
              </w:rPr>
              <w:t>Способ прокладки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F1CF7" w14:textId="77777777" w:rsidR="005A6E0E" w:rsidRPr="005A6E0E" w:rsidRDefault="005A6E0E" w:rsidP="005A6E0E">
            <w:pPr>
              <w:rPr>
                <w:sz w:val="13"/>
                <w:szCs w:val="13"/>
              </w:rPr>
            </w:pPr>
          </w:p>
        </w:tc>
        <w:tc>
          <w:tcPr>
            <w:tcW w:w="233" w:type="pct"/>
            <w:tcBorders>
              <w:top w:val="single" w:sz="4" w:space="0" w:color="auto"/>
              <w:left w:val="single" w:sz="4" w:space="0" w:color="auto"/>
              <w:bottom w:val="single" w:sz="4" w:space="0" w:color="auto"/>
              <w:right w:val="single" w:sz="4" w:space="0" w:color="auto"/>
            </w:tcBorders>
            <w:vAlign w:val="center"/>
            <w:hideMark/>
          </w:tcPr>
          <w:p w14:paraId="76C6FF14" w14:textId="77777777" w:rsidR="005A6E0E" w:rsidRPr="005A6E0E" w:rsidRDefault="005A6E0E" w:rsidP="005A6E0E">
            <w:pPr>
              <w:jc w:val="center"/>
              <w:rPr>
                <w:sz w:val="13"/>
                <w:szCs w:val="13"/>
              </w:rPr>
            </w:pPr>
            <w:r w:rsidRPr="005A6E0E">
              <w:rPr>
                <w:sz w:val="13"/>
                <w:szCs w:val="13"/>
              </w:rPr>
              <w:t>Условный диаметр, мм</w:t>
            </w:r>
          </w:p>
        </w:tc>
        <w:tc>
          <w:tcPr>
            <w:tcW w:w="290" w:type="pct"/>
            <w:tcBorders>
              <w:top w:val="single" w:sz="4" w:space="0" w:color="auto"/>
              <w:left w:val="single" w:sz="4" w:space="0" w:color="auto"/>
              <w:bottom w:val="single" w:sz="4" w:space="0" w:color="auto"/>
              <w:right w:val="single" w:sz="4" w:space="0" w:color="auto"/>
            </w:tcBorders>
            <w:vAlign w:val="center"/>
            <w:hideMark/>
          </w:tcPr>
          <w:p w14:paraId="4B3489D1" w14:textId="77777777" w:rsidR="005A6E0E" w:rsidRPr="005A6E0E" w:rsidRDefault="005A6E0E" w:rsidP="005A6E0E">
            <w:pPr>
              <w:jc w:val="center"/>
              <w:rPr>
                <w:sz w:val="13"/>
                <w:szCs w:val="13"/>
              </w:rPr>
            </w:pPr>
            <w:r w:rsidRPr="005A6E0E">
              <w:rPr>
                <w:sz w:val="13"/>
                <w:szCs w:val="13"/>
              </w:rPr>
              <w:t>Пропускная способность, т/ч</w:t>
            </w:r>
          </w:p>
        </w:tc>
        <w:tc>
          <w:tcPr>
            <w:tcW w:w="295" w:type="pct"/>
            <w:tcBorders>
              <w:top w:val="single" w:sz="4" w:space="0" w:color="auto"/>
              <w:left w:val="single" w:sz="4" w:space="0" w:color="auto"/>
              <w:bottom w:val="single" w:sz="4" w:space="0" w:color="auto"/>
              <w:right w:val="single" w:sz="4" w:space="0" w:color="auto"/>
            </w:tcBorders>
            <w:vAlign w:val="center"/>
            <w:hideMark/>
          </w:tcPr>
          <w:p w14:paraId="3997F1F7" w14:textId="77777777" w:rsidR="005A6E0E" w:rsidRPr="005A6E0E" w:rsidRDefault="005A6E0E" w:rsidP="005A6E0E">
            <w:pPr>
              <w:jc w:val="center"/>
              <w:rPr>
                <w:sz w:val="13"/>
                <w:szCs w:val="13"/>
              </w:rPr>
            </w:pPr>
            <w:r w:rsidRPr="005A6E0E">
              <w:rPr>
                <w:sz w:val="13"/>
                <w:szCs w:val="13"/>
              </w:rPr>
              <w:t>Протяжен-ность (в однотрубном исчислении), км</w:t>
            </w:r>
          </w:p>
        </w:tc>
        <w:tc>
          <w:tcPr>
            <w:tcW w:w="239" w:type="pct"/>
            <w:tcBorders>
              <w:top w:val="single" w:sz="4" w:space="0" w:color="auto"/>
              <w:left w:val="single" w:sz="4" w:space="0" w:color="auto"/>
              <w:bottom w:val="single" w:sz="4" w:space="0" w:color="auto"/>
              <w:right w:val="single" w:sz="4" w:space="0" w:color="auto"/>
            </w:tcBorders>
            <w:vAlign w:val="center"/>
            <w:hideMark/>
          </w:tcPr>
          <w:p w14:paraId="152A5ECF" w14:textId="77777777" w:rsidR="005A6E0E" w:rsidRPr="005A6E0E" w:rsidRDefault="005A6E0E" w:rsidP="005A6E0E">
            <w:pPr>
              <w:jc w:val="center"/>
              <w:rPr>
                <w:sz w:val="13"/>
                <w:szCs w:val="13"/>
              </w:rPr>
            </w:pPr>
            <w:r w:rsidRPr="005A6E0E">
              <w:rPr>
                <w:sz w:val="13"/>
                <w:szCs w:val="13"/>
              </w:rPr>
              <w:t>Способ прокладки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3E905" w14:textId="77777777" w:rsidR="005A6E0E" w:rsidRPr="005A6E0E" w:rsidRDefault="005A6E0E" w:rsidP="005A6E0E">
            <w:pPr>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F12AD" w14:textId="77777777" w:rsidR="005A6E0E" w:rsidRPr="005A6E0E" w:rsidRDefault="005A6E0E" w:rsidP="005A6E0E">
            <w:pPr>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C309F" w14:textId="77777777" w:rsidR="005A6E0E" w:rsidRPr="005A6E0E" w:rsidRDefault="005A6E0E" w:rsidP="005A6E0E">
            <w:pPr>
              <w:rPr>
                <w:sz w:val="13"/>
                <w:szCs w:val="13"/>
              </w:rPr>
            </w:pPr>
          </w:p>
        </w:tc>
      </w:tr>
      <w:tr w:rsidR="005A6E0E" w:rsidRPr="005A6E0E" w14:paraId="606E4716"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hideMark/>
          </w:tcPr>
          <w:p w14:paraId="3668D95C" w14:textId="77777777" w:rsidR="005A6E0E" w:rsidRPr="005A6E0E" w:rsidRDefault="005A6E0E" w:rsidP="005A6E0E">
            <w:pPr>
              <w:jc w:val="center"/>
              <w:rPr>
                <w:sz w:val="13"/>
                <w:szCs w:val="13"/>
              </w:rPr>
            </w:pPr>
            <w:r w:rsidRPr="005A6E0E">
              <w:rPr>
                <w:sz w:val="13"/>
                <w:szCs w:val="13"/>
              </w:rPr>
              <w:t>1</w:t>
            </w:r>
          </w:p>
        </w:tc>
        <w:tc>
          <w:tcPr>
            <w:tcW w:w="448" w:type="pct"/>
            <w:tcBorders>
              <w:top w:val="single" w:sz="4" w:space="0" w:color="auto"/>
              <w:left w:val="single" w:sz="4" w:space="0" w:color="auto"/>
              <w:bottom w:val="single" w:sz="4" w:space="0" w:color="auto"/>
              <w:right w:val="single" w:sz="4" w:space="0" w:color="auto"/>
            </w:tcBorders>
            <w:hideMark/>
          </w:tcPr>
          <w:p w14:paraId="6F677466" w14:textId="77777777" w:rsidR="005A6E0E" w:rsidRPr="005A6E0E" w:rsidRDefault="005A6E0E" w:rsidP="005A6E0E">
            <w:pPr>
              <w:jc w:val="center"/>
              <w:rPr>
                <w:sz w:val="13"/>
                <w:szCs w:val="13"/>
              </w:rPr>
            </w:pPr>
            <w:r w:rsidRPr="005A6E0E">
              <w:rPr>
                <w:sz w:val="13"/>
                <w:szCs w:val="13"/>
              </w:rPr>
              <w:t>2</w:t>
            </w:r>
          </w:p>
        </w:tc>
        <w:tc>
          <w:tcPr>
            <w:tcW w:w="294" w:type="pct"/>
            <w:tcBorders>
              <w:top w:val="single" w:sz="4" w:space="0" w:color="auto"/>
              <w:left w:val="single" w:sz="4" w:space="0" w:color="auto"/>
              <w:bottom w:val="single" w:sz="4" w:space="0" w:color="auto"/>
              <w:right w:val="single" w:sz="4" w:space="0" w:color="auto"/>
            </w:tcBorders>
            <w:noWrap/>
            <w:hideMark/>
          </w:tcPr>
          <w:p w14:paraId="6EE96AA2" w14:textId="77777777" w:rsidR="005A6E0E" w:rsidRPr="005A6E0E" w:rsidRDefault="005A6E0E" w:rsidP="005A6E0E">
            <w:pPr>
              <w:jc w:val="center"/>
              <w:rPr>
                <w:sz w:val="13"/>
                <w:szCs w:val="13"/>
              </w:rPr>
            </w:pPr>
            <w:r w:rsidRPr="005A6E0E">
              <w:rPr>
                <w:sz w:val="13"/>
                <w:szCs w:val="13"/>
              </w:rPr>
              <w:t>3</w:t>
            </w:r>
          </w:p>
        </w:tc>
        <w:tc>
          <w:tcPr>
            <w:tcW w:w="292" w:type="pct"/>
            <w:tcBorders>
              <w:top w:val="single" w:sz="4" w:space="0" w:color="auto"/>
              <w:left w:val="single" w:sz="4" w:space="0" w:color="auto"/>
              <w:bottom w:val="single" w:sz="4" w:space="0" w:color="auto"/>
              <w:right w:val="single" w:sz="4" w:space="0" w:color="auto"/>
            </w:tcBorders>
            <w:noWrap/>
            <w:hideMark/>
          </w:tcPr>
          <w:p w14:paraId="0BACB32E" w14:textId="77777777" w:rsidR="005A6E0E" w:rsidRPr="005A6E0E" w:rsidRDefault="005A6E0E" w:rsidP="005A6E0E">
            <w:pPr>
              <w:jc w:val="center"/>
              <w:rPr>
                <w:sz w:val="13"/>
                <w:szCs w:val="13"/>
              </w:rPr>
            </w:pPr>
            <w:r w:rsidRPr="005A6E0E">
              <w:rPr>
                <w:sz w:val="13"/>
                <w:szCs w:val="13"/>
              </w:rPr>
              <w:t>4</w:t>
            </w:r>
          </w:p>
        </w:tc>
        <w:tc>
          <w:tcPr>
            <w:tcW w:w="545" w:type="pct"/>
            <w:tcBorders>
              <w:top w:val="single" w:sz="4" w:space="0" w:color="auto"/>
              <w:left w:val="single" w:sz="4" w:space="0" w:color="auto"/>
              <w:bottom w:val="single" w:sz="4" w:space="0" w:color="auto"/>
              <w:right w:val="single" w:sz="4" w:space="0" w:color="auto"/>
            </w:tcBorders>
            <w:noWrap/>
            <w:hideMark/>
          </w:tcPr>
          <w:p w14:paraId="7B629598" w14:textId="77777777" w:rsidR="005A6E0E" w:rsidRPr="005A6E0E" w:rsidRDefault="005A6E0E" w:rsidP="005A6E0E">
            <w:pPr>
              <w:jc w:val="center"/>
              <w:rPr>
                <w:sz w:val="13"/>
                <w:szCs w:val="13"/>
              </w:rPr>
            </w:pPr>
            <w:r w:rsidRPr="005A6E0E">
              <w:rPr>
                <w:sz w:val="13"/>
                <w:szCs w:val="13"/>
              </w:rPr>
              <w:t>5</w:t>
            </w:r>
          </w:p>
        </w:tc>
        <w:tc>
          <w:tcPr>
            <w:tcW w:w="232" w:type="pct"/>
            <w:tcBorders>
              <w:top w:val="single" w:sz="4" w:space="0" w:color="auto"/>
              <w:left w:val="single" w:sz="4" w:space="0" w:color="auto"/>
              <w:bottom w:val="single" w:sz="4" w:space="0" w:color="auto"/>
              <w:right w:val="single" w:sz="4" w:space="0" w:color="auto"/>
            </w:tcBorders>
            <w:noWrap/>
            <w:hideMark/>
          </w:tcPr>
          <w:p w14:paraId="1011D6AB" w14:textId="77777777" w:rsidR="005A6E0E" w:rsidRPr="005A6E0E" w:rsidRDefault="005A6E0E" w:rsidP="005A6E0E">
            <w:pPr>
              <w:jc w:val="center"/>
              <w:rPr>
                <w:sz w:val="13"/>
                <w:szCs w:val="13"/>
              </w:rPr>
            </w:pPr>
            <w:r w:rsidRPr="005A6E0E">
              <w:rPr>
                <w:sz w:val="13"/>
                <w:szCs w:val="13"/>
              </w:rPr>
              <w:t>6.1</w:t>
            </w:r>
          </w:p>
        </w:tc>
        <w:tc>
          <w:tcPr>
            <w:tcW w:w="290" w:type="pct"/>
            <w:tcBorders>
              <w:top w:val="single" w:sz="4" w:space="0" w:color="auto"/>
              <w:left w:val="single" w:sz="4" w:space="0" w:color="auto"/>
              <w:bottom w:val="single" w:sz="4" w:space="0" w:color="auto"/>
              <w:right w:val="single" w:sz="4" w:space="0" w:color="auto"/>
            </w:tcBorders>
            <w:noWrap/>
            <w:hideMark/>
          </w:tcPr>
          <w:p w14:paraId="176507B6" w14:textId="77777777" w:rsidR="005A6E0E" w:rsidRPr="005A6E0E" w:rsidRDefault="005A6E0E" w:rsidP="005A6E0E">
            <w:pPr>
              <w:jc w:val="center"/>
              <w:rPr>
                <w:sz w:val="13"/>
                <w:szCs w:val="13"/>
              </w:rPr>
            </w:pPr>
            <w:r w:rsidRPr="005A6E0E">
              <w:rPr>
                <w:sz w:val="13"/>
                <w:szCs w:val="13"/>
              </w:rPr>
              <w:t>6.2</w:t>
            </w:r>
          </w:p>
        </w:tc>
        <w:tc>
          <w:tcPr>
            <w:tcW w:w="295" w:type="pct"/>
            <w:tcBorders>
              <w:top w:val="single" w:sz="4" w:space="0" w:color="auto"/>
              <w:left w:val="single" w:sz="4" w:space="0" w:color="auto"/>
              <w:bottom w:val="single" w:sz="4" w:space="0" w:color="auto"/>
              <w:right w:val="single" w:sz="4" w:space="0" w:color="auto"/>
            </w:tcBorders>
            <w:noWrap/>
            <w:hideMark/>
          </w:tcPr>
          <w:p w14:paraId="19E57D54" w14:textId="77777777" w:rsidR="005A6E0E" w:rsidRPr="005A6E0E" w:rsidRDefault="005A6E0E" w:rsidP="005A6E0E">
            <w:pPr>
              <w:jc w:val="center"/>
              <w:rPr>
                <w:sz w:val="13"/>
                <w:szCs w:val="13"/>
              </w:rPr>
            </w:pPr>
            <w:r w:rsidRPr="005A6E0E">
              <w:rPr>
                <w:sz w:val="13"/>
                <w:szCs w:val="13"/>
              </w:rPr>
              <w:t>6.3</w:t>
            </w:r>
          </w:p>
        </w:tc>
        <w:tc>
          <w:tcPr>
            <w:tcW w:w="239" w:type="pct"/>
            <w:tcBorders>
              <w:top w:val="single" w:sz="4" w:space="0" w:color="auto"/>
              <w:left w:val="single" w:sz="4" w:space="0" w:color="auto"/>
              <w:bottom w:val="single" w:sz="4" w:space="0" w:color="auto"/>
              <w:right w:val="single" w:sz="4" w:space="0" w:color="auto"/>
            </w:tcBorders>
            <w:noWrap/>
            <w:hideMark/>
          </w:tcPr>
          <w:p w14:paraId="1405B970" w14:textId="77777777" w:rsidR="005A6E0E" w:rsidRPr="005A6E0E" w:rsidRDefault="005A6E0E" w:rsidP="005A6E0E">
            <w:pPr>
              <w:jc w:val="center"/>
              <w:rPr>
                <w:sz w:val="13"/>
                <w:szCs w:val="13"/>
              </w:rPr>
            </w:pPr>
            <w:r w:rsidRPr="005A6E0E">
              <w:rPr>
                <w:sz w:val="13"/>
                <w:szCs w:val="13"/>
              </w:rPr>
              <w:t>6.4</w:t>
            </w:r>
          </w:p>
        </w:tc>
        <w:tc>
          <w:tcPr>
            <w:tcW w:w="213" w:type="pct"/>
            <w:tcBorders>
              <w:top w:val="single" w:sz="4" w:space="0" w:color="auto"/>
              <w:left w:val="single" w:sz="4" w:space="0" w:color="auto"/>
              <w:bottom w:val="single" w:sz="4" w:space="0" w:color="auto"/>
              <w:right w:val="single" w:sz="4" w:space="0" w:color="auto"/>
            </w:tcBorders>
            <w:noWrap/>
            <w:hideMark/>
          </w:tcPr>
          <w:p w14:paraId="3AA7C0D3" w14:textId="77777777" w:rsidR="005A6E0E" w:rsidRPr="005A6E0E" w:rsidRDefault="005A6E0E" w:rsidP="005A6E0E">
            <w:pPr>
              <w:jc w:val="center"/>
              <w:rPr>
                <w:sz w:val="13"/>
                <w:szCs w:val="13"/>
              </w:rPr>
            </w:pPr>
            <w:r w:rsidRPr="005A6E0E">
              <w:rPr>
                <w:sz w:val="13"/>
                <w:szCs w:val="13"/>
              </w:rPr>
              <w:t>6.5</w:t>
            </w:r>
          </w:p>
        </w:tc>
        <w:tc>
          <w:tcPr>
            <w:tcW w:w="233" w:type="pct"/>
            <w:tcBorders>
              <w:top w:val="single" w:sz="4" w:space="0" w:color="auto"/>
              <w:left w:val="single" w:sz="4" w:space="0" w:color="auto"/>
              <w:bottom w:val="single" w:sz="4" w:space="0" w:color="auto"/>
              <w:right w:val="single" w:sz="4" w:space="0" w:color="auto"/>
            </w:tcBorders>
            <w:noWrap/>
            <w:hideMark/>
          </w:tcPr>
          <w:p w14:paraId="509D2EE6" w14:textId="77777777" w:rsidR="005A6E0E" w:rsidRPr="005A6E0E" w:rsidRDefault="005A6E0E" w:rsidP="005A6E0E">
            <w:pPr>
              <w:jc w:val="center"/>
              <w:rPr>
                <w:sz w:val="13"/>
                <w:szCs w:val="13"/>
              </w:rPr>
            </w:pPr>
            <w:r w:rsidRPr="005A6E0E">
              <w:rPr>
                <w:sz w:val="13"/>
                <w:szCs w:val="13"/>
              </w:rPr>
              <w:t>7.1</w:t>
            </w:r>
          </w:p>
        </w:tc>
        <w:tc>
          <w:tcPr>
            <w:tcW w:w="290" w:type="pct"/>
            <w:tcBorders>
              <w:top w:val="single" w:sz="4" w:space="0" w:color="auto"/>
              <w:left w:val="single" w:sz="4" w:space="0" w:color="auto"/>
              <w:bottom w:val="single" w:sz="4" w:space="0" w:color="auto"/>
              <w:right w:val="single" w:sz="4" w:space="0" w:color="auto"/>
            </w:tcBorders>
            <w:noWrap/>
            <w:hideMark/>
          </w:tcPr>
          <w:p w14:paraId="391D1C00" w14:textId="77777777" w:rsidR="005A6E0E" w:rsidRPr="005A6E0E" w:rsidRDefault="005A6E0E" w:rsidP="005A6E0E">
            <w:pPr>
              <w:jc w:val="center"/>
              <w:rPr>
                <w:sz w:val="13"/>
                <w:szCs w:val="13"/>
              </w:rPr>
            </w:pPr>
            <w:r w:rsidRPr="005A6E0E">
              <w:rPr>
                <w:sz w:val="13"/>
                <w:szCs w:val="13"/>
              </w:rPr>
              <w:t>7.2</w:t>
            </w:r>
          </w:p>
        </w:tc>
        <w:tc>
          <w:tcPr>
            <w:tcW w:w="295" w:type="pct"/>
            <w:tcBorders>
              <w:top w:val="single" w:sz="4" w:space="0" w:color="auto"/>
              <w:left w:val="single" w:sz="4" w:space="0" w:color="auto"/>
              <w:bottom w:val="single" w:sz="4" w:space="0" w:color="auto"/>
              <w:right w:val="single" w:sz="4" w:space="0" w:color="auto"/>
            </w:tcBorders>
            <w:noWrap/>
            <w:hideMark/>
          </w:tcPr>
          <w:p w14:paraId="2CC7FBCD" w14:textId="77777777" w:rsidR="005A6E0E" w:rsidRPr="005A6E0E" w:rsidRDefault="005A6E0E" w:rsidP="005A6E0E">
            <w:pPr>
              <w:jc w:val="center"/>
              <w:rPr>
                <w:sz w:val="13"/>
                <w:szCs w:val="13"/>
              </w:rPr>
            </w:pPr>
            <w:r w:rsidRPr="005A6E0E">
              <w:rPr>
                <w:sz w:val="13"/>
                <w:szCs w:val="13"/>
              </w:rPr>
              <w:t>7.3</w:t>
            </w:r>
          </w:p>
        </w:tc>
        <w:tc>
          <w:tcPr>
            <w:tcW w:w="239" w:type="pct"/>
            <w:tcBorders>
              <w:top w:val="single" w:sz="4" w:space="0" w:color="auto"/>
              <w:left w:val="single" w:sz="4" w:space="0" w:color="auto"/>
              <w:bottom w:val="single" w:sz="4" w:space="0" w:color="auto"/>
              <w:right w:val="single" w:sz="4" w:space="0" w:color="auto"/>
            </w:tcBorders>
            <w:noWrap/>
            <w:hideMark/>
          </w:tcPr>
          <w:p w14:paraId="0F13AC1C" w14:textId="77777777" w:rsidR="005A6E0E" w:rsidRPr="005A6E0E" w:rsidRDefault="005A6E0E" w:rsidP="005A6E0E">
            <w:pPr>
              <w:jc w:val="center"/>
              <w:rPr>
                <w:sz w:val="13"/>
                <w:szCs w:val="13"/>
              </w:rPr>
            </w:pPr>
            <w:r w:rsidRPr="005A6E0E">
              <w:rPr>
                <w:sz w:val="13"/>
                <w:szCs w:val="13"/>
              </w:rPr>
              <w:t>7.4</w:t>
            </w:r>
          </w:p>
        </w:tc>
        <w:tc>
          <w:tcPr>
            <w:tcW w:w="212" w:type="pct"/>
            <w:tcBorders>
              <w:top w:val="single" w:sz="4" w:space="0" w:color="auto"/>
              <w:left w:val="single" w:sz="4" w:space="0" w:color="auto"/>
              <w:bottom w:val="single" w:sz="4" w:space="0" w:color="auto"/>
              <w:right w:val="single" w:sz="4" w:space="0" w:color="auto"/>
            </w:tcBorders>
            <w:noWrap/>
            <w:hideMark/>
          </w:tcPr>
          <w:p w14:paraId="00BE7056" w14:textId="77777777" w:rsidR="005A6E0E" w:rsidRPr="005A6E0E" w:rsidRDefault="005A6E0E" w:rsidP="005A6E0E">
            <w:pPr>
              <w:jc w:val="center"/>
              <w:rPr>
                <w:sz w:val="13"/>
                <w:szCs w:val="13"/>
              </w:rPr>
            </w:pPr>
            <w:r w:rsidRPr="005A6E0E">
              <w:rPr>
                <w:sz w:val="13"/>
                <w:szCs w:val="13"/>
              </w:rPr>
              <w:t>7.5</w:t>
            </w:r>
          </w:p>
        </w:tc>
        <w:tc>
          <w:tcPr>
            <w:tcW w:w="258" w:type="pct"/>
            <w:tcBorders>
              <w:top w:val="single" w:sz="4" w:space="0" w:color="auto"/>
              <w:left w:val="single" w:sz="4" w:space="0" w:color="auto"/>
              <w:bottom w:val="single" w:sz="4" w:space="0" w:color="auto"/>
              <w:right w:val="single" w:sz="4" w:space="0" w:color="auto"/>
            </w:tcBorders>
            <w:noWrap/>
            <w:hideMark/>
          </w:tcPr>
          <w:p w14:paraId="24E855A1" w14:textId="77777777" w:rsidR="005A6E0E" w:rsidRPr="005A6E0E" w:rsidRDefault="005A6E0E" w:rsidP="005A6E0E">
            <w:pPr>
              <w:jc w:val="center"/>
              <w:rPr>
                <w:sz w:val="13"/>
                <w:szCs w:val="13"/>
              </w:rPr>
            </w:pPr>
            <w:r w:rsidRPr="005A6E0E">
              <w:rPr>
                <w:sz w:val="13"/>
                <w:szCs w:val="13"/>
              </w:rPr>
              <w:t>8</w:t>
            </w:r>
          </w:p>
        </w:tc>
        <w:tc>
          <w:tcPr>
            <w:tcW w:w="277" w:type="pct"/>
            <w:tcBorders>
              <w:top w:val="single" w:sz="4" w:space="0" w:color="auto"/>
              <w:left w:val="single" w:sz="4" w:space="0" w:color="auto"/>
              <w:bottom w:val="single" w:sz="4" w:space="0" w:color="auto"/>
              <w:right w:val="single" w:sz="4" w:space="0" w:color="auto"/>
            </w:tcBorders>
            <w:noWrap/>
            <w:hideMark/>
          </w:tcPr>
          <w:p w14:paraId="0029D8C9" w14:textId="77777777" w:rsidR="005A6E0E" w:rsidRPr="005A6E0E" w:rsidRDefault="005A6E0E" w:rsidP="005A6E0E">
            <w:pPr>
              <w:jc w:val="center"/>
              <w:rPr>
                <w:sz w:val="13"/>
                <w:szCs w:val="13"/>
              </w:rPr>
            </w:pPr>
            <w:r w:rsidRPr="005A6E0E">
              <w:rPr>
                <w:sz w:val="13"/>
                <w:szCs w:val="13"/>
              </w:rPr>
              <w:t>9</w:t>
            </w:r>
          </w:p>
        </w:tc>
      </w:tr>
      <w:tr w:rsidR="005A6E0E" w:rsidRPr="005A6E0E" w14:paraId="6FAA09E9" w14:textId="77777777" w:rsidTr="00CD712F">
        <w:trPr>
          <w:trHeight w:val="20"/>
          <w:jc w:val="center"/>
        </w:trPr>
        <w:tc>
          <w:tcPr>
            <w:tcW w:w="5000" w:type="pct"/>
            <w:gridSpan w:val="17"/>
            <w:tcBorders>
              <w:top w:val="single" w:sz="4" w:space="0" w:color="auto"/>
              <w:left w:val="single" w:sz="4" w:space="0" w:color="auto"/>
              <w:bottom w:val="single" w:sz="4" w:space="0" w:color="auto"/>
              <w:right w:val="single" w:sz="4" w:space="0" w:color="auto"/>
            </w:tcBorders>
            <w:noWrap/>
            <w:vAlign w:val="center"/>
            <w:hideMark/>
          </w:tcPr>
          <w:p w14:paraId="01A9F1B3" w14:textId="77777777" w:rsidR="005A6E0E" w:rsidRPr="005A6E0E" w:rsidRDefault="005A6E0E" w:rsidP="005A6E0E">
            <w:pPr>
              <w:rPr>
                <w:sz w:val="13"/>
                <w:szCs w:val="13"/>
              </w:rPr>
            </w:pPr>
            <w:r w:rsidRPr="005A6E0E">
              <w:rPr>
                <w:sz w:val="13"/>
                <w:szCs w:val="13"/>
              </w:rPr>
              <w:t>Группа 1. Строительство, реконструкция или модернизация объектов в целях подключения потребителей:</w:t>
            </w:r>
          </w:p>
        </w:tc>
      </w:tr>
      <w:tr w:rsidR="005A6E0E" w:rsidRPr="005A6E0E" w14:paraId="5EA1F73F"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14:paraId="694B1E16" w14:textId="77777777" w:rsidR="005A6E0E" w:rsidRPr="005A6E0E" w:rsidRDefault="005A6E0E" w:rsidP="005A6E0E">
            <w:pPr>
              <w:jc w:val="center"/>
              <w:rPr>
                <w:sz w:val="13"/>
                <w:szCs w:val="13"/>
              </w:rPr>
            </w:pPr>
            <w:r w:rsidRPr="005A6E0E">
              <w:rPr>
                <w:sz w:val="13"/>
                <w:szCs w:val="13"/>
              </w:rPr>
              <w:t>1.1</w:t>
            </w:r>
          </w:p>
        </w:tc>
        <w:tc>
          <w:tcPr>
            <w:tcW w:w="4649" w:type="pct"/>
            <w:gridSpan w:val="16"/>
            <w:tcBorders>
              <w:top w:val="single" w:sz="4" w:space="0" w:color="auto"/>
              <w:left w:val="single" w:sz="4" w:space="0" w:color="auto"/>
              <w:bottom w:val="single" w:sz="4" w:space="0" w:color="auto"/>
              <w:right w:val="single" w:sz="4" w:space="0" w:color="auto"/>
            </w:tcBorders>
            <w:vAlign w:val="center"/>
            <w:hideMark/>
          </w:tcPr>
          <w:p w14:paraId="01CE33B2" w14:textId="77777777" w:rsidR="005A6E0E" w:rsidRPr="005A6E0E" w:rsidRDefault="005A6E0E" w:rsidP="005A6E0E">
            <w:pPr>
              <w:rPr>
                <w:sz w:val="13"/>
                <w:szCs w:val="13"/>
              </w:rPr>
            </w:pPr>
            <w:r w:rsidRPr="005A6E0E">
              <w:rPr>
                <w:sz w:val="13"/>
                <w:szCs w:val="13"/>
              </w:rPr>
              <w:t>Строительство новых тепловых сетей в целях подключения потребителей</w:t>
            </w:r>
          </w:p>
        </w:tc>
      </w:tr>
      <w:tr w:rsidR="005A6E0E" w:rsidRPr="005A6E0E" w14:paraId="2720B332"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14:paraId="069725F3" w14:textId="77777777" w:rsidR="005A6E0E" w:rsidRPr="005A6E0E" w:rsidRDefault="005A6E0E" w:rsidP="005A6E0E">
            <w:pPr>
              <w:jc w:val="center"/>
              <w:rPr>
                <w:sz w:val="13"/>
                <w:szCs w:val="13"/>
              </w:rPr>
            </w:pPr>
            <w:r w:rsidRPr="005A6E0E">
              <w:rPr>
                <w:sz w:val="13"/>
                <w:szCs w:val="13"/>
              </w:rPr>
              <w:t>1.2</w:t>
            </w:r>
          </w:p>
        </w:tc>
        <w:tc>
          <w:tcPr>
            <w:tcW w:w="4649" w:type="pct"/>
            <w:gridSpan w:val="16"/>
            <w:tcBorders>
              <w:top w:val="single" w:sz="4" w:space="0" w:color="auto"/>
              <w:left w:val="single" w:sz="4" w:space="0" w:color="auto"/>
              <w:bottom w:val="single" w:sz="4" w:space="0" w:color="auto"/>
              <w:right w:val="single" w:sz="4" w:space="0" w:color="auto"/>
            </w:tcBorders>
            <w:vAlign w:val="center"/>
            <w:hideMark/>
          </w:tcPr>
          <w:p w14:paraId="6F97A1A2" w14:textId="77777777" w:rsidR="005A6E0E" w:rsidRPr="005A6E0E" w:rsidRDefault="005A6E0E" w:rsidP="005A6E0E">
            <w:pPr>
              <w:rPr>
                <w:sz w:val="13"/>
                <w:szCs w:val="13"/>
              </w:rPr>
            </w:pPr>
            <w:r w:rsidRPr="005A6E0E">
              <w:rPr>
                <w:sz w:val="13"/>
                <w:szCs w:val="13"/>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5A6E0E" w:rsidRPr="005A6E0E" w14:paraId="58345500"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14:paraId="2C875C02" w14:textId="77777777" w:rsidR="005A6E0E" w:rsidRPr="005A6E0E" w:rsidRDefault="005A6E0E" w:rsidP="005A6E0E">
            <w:pPr>
              <w:jc w:val="center"/>
              <w:rPr>
                <w:sz w:val="13"/>
                <w:szCs w:val="13"/>
              </w:rPr>
            </w:pPr>
            <w:r w:rsidRPr="005A6E0E">
              <w:rPr>
                <w:sz w:val="13"/>
                <w:szCs w:val="13"/>
              </w:rPr>
              <w:t>1.2.1</w:t>
            </w:r>
          </w:p>
        </w:tc>
        <w:tc>
          <w:tcPr>
            <w:tcW w:w="448" w:type="pct"/>
            <w:tcBorders>
              <w:top w:val="single" w:sz="4" w:space="0" w:color="auto"/>
              <w:left w:val="single" w:sz="4" w:space="0" w:color="auto"/>
              <w:bottom w:val="single" w:sz="4" w:space="0" w:color="auto"/>
              <w:right w:val="single" w:sz="4" w:space="0" w:color="auto"/>
            </w:tcBorders>
            <w:vAlign w:val="center"/>
            <w:hideMark/>
          </w:tcPr>
          <w:p w14:paraId="5FE18035" w14:textId="77777777" w:rsidR="005A6E0E" w:rsidRPr="005A6E0E" w:rsidRDefault="005A6E0E" w:rsidP="005A6E0E">
            <w:pPr>
              <w:jc w:val="center"/>
              <w:rPr>
                <w:sz w:val="13"/>
                <w:szCs w:val="13"/>
              </w:rPr>
            </w:pPr>
            <w:r w:rsidRPr="005A6E0E">
              <w:rPr>
                <w:sz w:val="13"/>
                <w:szCs w:val="13"/>
              </w:rPr>
              <w:t>Монтаж котельной Терморобот ТР-99</w:t>
            </w:r>
          </w:p>
        </w:tc>
        <w:tc>
          <w:tcPr>
            <w:tcW w:w="294" w:type="pct"/>
            <w:tcBorders>
              <w:top w:val="single" w:sz="4" w:space="0" w:color="auto"/>
              <w:left w:val="single" w:sz="4" w:space="0" w:color="auto"/>
              <w:bottom w:val="single" w:sz="4" w:space="0" w:color="auto"/>
              <w:right w:val="single" w:sz="4" w:space="0" w:color="auto"/>
            </w:tcBorders>
            <w:vAlign w:val="center"/>
            <w:hideMark/>
          </w:tcPr>
          <w:p w14:paraId="69005608" w14:textId="77777777" w:rsidR="005A6E0E" w:rsidRPr="005A6E0E" w:rsidRDefault="005A6E0E" w:rsidP="005A6E0E">
            <w:pPr>
              <w:jc w:val="center"/>
              <w:rPr>
                <w:sz w:val="13"/>
                <w:szCs w:val="13"/>
              </w:rPr>
            </w:pPr>
            <w:r w:rsidRPr="005A6E0E">
              <w:rPr>
                <w:sz w:val="13"/>
                <w:szCs w:val="13"/>
              </w:rPr>
              <w:t>-</w:t>
            </w:r>
          </w:p>
        </w:tc>
        <w:tc>
          <w:tcPr>
            <w:tcW w:w="292" w:type="pct"/>
            <w:tcBorders>
              <w:top w:val="single" w:sz="4" w:space="0" w:color="auto"/>
              <w:left w:val="single" w:sz="4" w:space="0" w:color="auto"/>
              <w:bottom w:val="single" w:sz="4" w:space="0" w:color="auto"/>
              <w:right w:val="single" w:sz="4" w:space="0" w:color="auto"/>
            </w:tcBorders>
            <w:vAlign w:val="center"/>
            <w:hideMark/>
          </w:tcPr>
          <w:p w14:paraId="4CF15682" w14:textId="77777777" w:rsidR="005A6E0E" w:rsidRPr="005A6E0E" w:rsidRDefault="005A6E0E" w:rsidP="005A6E0E">
            <w:pPr>
              <w:jc w:val="center"/>
              <w:rPr>
                <w:sz w:val="13"/>
                <w:szCs w:val="13"/>
              </w:rPr>
            </w:pPr>
            <w:r w:rsidRPr="005A6E0E">
              <w:rPr>
                <w:sz w:val="13"/>
                <w:szCs w:val="13"/>
              </w:rPr>
              <w:t>Котельная</w:t>
            </w:r>
          </w:p>
        </w:tc>
        <w:tc>
          <w:tcPr>
            <w:tcW w:w="545" w:type="pct"/>
            <w:tcBorders>
              <w:top w:val="single" w:sz="4" w:space="0" w:color="auto"/>
              <w:left w:val="single" w:sz="4" w:space="0" w:color="auto"/>
              <w:bottom w:val="single" w:sz="4" w:space="0" w:color="auto"/>
              <w:right w:val="single" w:sz="4" w:space="0" w:color="auto"/>
            </w:tcBorders>
            <w:vAlign w:val="center"/>
            <w:hideMark/>
          </w:tcPr>
          <w:p w14:paraId="61909EC1" w14:textId="77777777" w:rsidR="005A6E0E" w:rsidRPr="005A6E0E" w:rsidRDefault="005A6E0E" w:rsidP="005A6E0E">
            <w:pPr>
              <w:jc w:val="center"/>
              <w:rPr>
                <w:sz w:val="13"/>
                <w:szCs w:val="13"/>
              </w:rPr>
            </w:pPr>
            <w:r w:rsidRPr="005A6E0E">
              <w:rPr>
                <w:sz w:val="13"/>
                <w:szCs w:val="13"/>
              </w:rPr>
              <w:t>пгт. Промышленная, ул.Песочная,13, д/с №4</w:t>
            </w:r>
          </w:p>
        </w:tc>
        <w:tc>
          <w:tcPr>
            <w:tcW w:w="232" w:type="pct"/>
            <w:tcBorders>
              <w:top w:val="single" w:sz="4" w:space="0" w:color="auto"/>
              <w:left w:val="single" w:sz="4" w:space="0" w:color="auto"/>
              <w:bottom w:val="single" w:sz="4" w:space="0" w:color="auto"/>
              <w:right w:val="single" w:sz="4" w:space="0" w:color="auto"/>
            </w:tcBorders>
            <w:vAlign w:val="center"/>
            <w:hideMark/>
          </w:tcPr>
          <w:p w14:paraId="042730AD"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6E83192A"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36694291"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7F2B7423" w14:textId="77777777" w:rsidR="005A6E0E" w:rsidRPr="005A6E0E" w:rsidRDefault="005A6E0E" w:rsidP="005A6E0E">
            <w:pPr>
              <w:jc w:val="center"/>
              <w:rPr>
                <w:sz w:val="13"/>
                <w:szCs w:val="13"/>
              </w:rPr>
            </w:pPr>
            <w:r w:rsidRPr="005A6E0E">
              <w:rPr>
                <w:sz w:val="13"/>
                <w:szCs w:val="13"/>
              </w:rPr>
              <w:t>-</w:t>
            </w:r>
          </w:p>
        </w:tc>
        <w:tc>
          <w:tcPr>
            <w:tcW w:w="213" w:type="pct"/>
            <w:tcBorders>
              <w:top w:val="single" w:sz="4" w:space="0" w:color="auto"/>
              <w:left w:val="single" w:sz="4" w:space="0" w:color="auto"/>
              <w:bottom w:val="single" w:sz="4" w:space="0" w:color="auto"/>
              <w:right w:val="single" w:sz="4" w:space="0" w:color="auto"/>
            </w:tcBorders>
            <w:vAlign w:val="center"/>
            <w:hideMark/>
          </w:tcPr>
          <w:p w14:paraId="41135D26" w14:textId="77777777" w:rsidR="005A6E0E" w:rsidRPr="005A6E0E" w:rsidRDefault="005A6E0E" w:rsidP="005A6E0E">
            <w:pPr>
              <w:jc w:val="center"/>
              <w:rPr>
                <w:sz w:val="13"/>
                <w:szCs w:val="13"/>
              </w:rPr>
            </w:pPr>
            <w:r w:rsidRPr="005A6E0E">
              <w:rPr>
                <w:sz w:val="13"/>
                <w:szCs w:val="13"/>
              </w:rPr>
              <w:t>-</w:t>
            </w:r>
          </w:p>
        </w:tc>
        <w:tc>
          <w:tcPr>
            <w:tcW w:w="233" w:type="pct"/>
            <w:tcBorders>
              <w:top w:val="single" w:sz="4" w:space="0" w:color="auto"/>
              <w:left w:val="single" w:sz="4" w:space="0" w:color="auto"/>
              <w:bottom w:val="single" w:sz="4" w:space="0" w:color="auto"/>
              <w:right w:val="single" w:sz="4" w:space="0" w:color="auto"/>
            </w:tcBorders>
            <w:vAlign w:val="center"/>
            <w:hideMark/>
          </w:tcPr>
          <w:p w14:paraId="1EE94D27"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77419C8B"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2B1F765C"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710C769E" w14:textId="77777777" w:rsidR="005A6E0E" w:rsidRPr="005A6E0E" w:rsidRDefault="005A6E0E" w:rsidP="005A6E0E">
            <w:pPr>
              <w:jc w:val="center"/>
              <w:rPr>
                <w:sz w:val="13"/>
                <w:szCs w:val="13"/>
              </w:rPr>
            </w:pPr>
            <w:r w:rsidRPr="005A6E0E">
              <w:rPr>
                <w:sz w:val="13"/>
                <w:szCs w:val="13"/>
              </w:rPr>
              <w:t>-</w:t>
            </w:r>
          </w:p>
        </w:tc>
        <w:tc>
          <w:tcPr>
            <w:tcW w:w="212" w:type="pct"/>
            <w:tcBorders>
              <w:top w:val="single" w:sz="4" w:space="0" w:color="auto"/>
              <w:left w:val="single" w:sz="4" w:space="0" w:color="auto"/>
              <w:bottom w:val="single" w:sz="4" w:space="0" w:color="auto"/>
              <w:right w:val="single" w:sz="4" w:space="0" w:color="auto"/>
            </w:tcBorders>
            <w:vAlign w:val="center"/>
            <w:hideMark/>
          </w:tcPr>
          <w:p w14:paraId="062F8B61" w14:textId="77777777" w:rsidR="005A6E0E" w:rsidRPr="005A6E0E" w:rsidRDefault="005A6E0E" w:rsidP="005A6E0E">
            <w:pPr>
              <w:jc w:val="center"/>
              <w:rPr>
                <w:sz w:val="13"/>
                <w:szCs w:val="13"/>
              </w:rPr>
            </w:pPr>
            <w:r w:rsidRPr="005A6E0E">
              <w:rPr>
                <w:sz w:val="13"/>
                <w:szCs w:val="13"/>
              </w:rPr>
              <w:t>0,086</w:t>
            </w:r>
          </w:p>
        </w:tc>
        <w:tc>
          <w:tcPr>
            <w:tcW w:w="258" w:type="pct"/>
            <w:tcBorders>
              <w:top w:val="single" w:sz="4" w:space="0" w:color="auto"/>
              <w:left w:val="single" w:sz="4" w:space="0" w:color="auto"/>
              <w:bottom w:val="single" w:sz="4" w:space="0" w:color="auto"/>
              <w:right w:val="single" w:sz="4" w:space="0" w:color="auto"/>
            </w:tcBorders>
            <w:vAlign w:val="center"/>
            <w:hideMark/>
          </w:tcPr>
          <w:p w14:paraId="6902C501" w14:textId="77777777" w:rsidR="005A6E0E" w:rsidRPr="005A6E0E" w:rsidRDefault="005A6E0E" w:rsidP="005A6E0E">
            <w:pPr>
              <w:jc w:val="center"/>
              <w:rPr>
                <w:sz w:val="13"/>
                <w:szCs w:val="13"/>
              </w:rPr>
            </w:pPr>
            <w:r w:rsidRPr="005A6E0E">
              <w:rPr>
                <w:sz w:val="13"/>
                <w:szCs w:val="13"/>
              </w:rPr>
              <w:t>2018</w:t>
            </w:r>
          </w:p>
        </w:tc>
        <w:tc>
          <w:tcPr>
            <w:tcW w:w="277" w:type="pct"/>
            <w:tcBorders>
              <w:top w:val="single" w:sz="4" w:space="0" w:color="auto"/>
              <w:left w:val="single" w:sz="4" w:space="0" w:color="auto"/>
              <w:bottom w:val="single" w:sz="4" w:space="0" w:color="auto"/>
              <w:right w:val="single" w:sz="4" w:space="0" w:color="auto"/>
            </w:tcBorders>
            <w:vAlign w:val="center"/>
            <w:hideMark/>
          </w:tcPr>
          <w:p w14:paraId="2A4C9D1E" w14:textId="77777777" w:rsidR="005A6E0E" w:rsidRPr="005A6E0E" w:rsidRDefault="005A6E0E" w:rsidP="005A6E0E">
            <w:pPr>
              <w:jc w:val="center"/>
              <w:rPr>
                <w:sz w:val="13"/>
                <w:szCs w:val="13"/>
              </w:rPr>
            </w:pPr>
            <w:r w:rsidRPr="005A6E0E">
              <w:rPr>
                <w:sz w:val="13"/>
                <w:szCs w:val="13"/>
              </w:rPr>
              <w:t>2018</w:t>
            </w:r>
          </w:p>
        </w:tc>
      </w:tr>
      <w:tr w:rsidR="005A6E0E" w:rsidRPr="005A6E0E" w14:paraId="43474932"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14:paraId="6AADB751" w14:textId="77777777" w:rsidR="005A6E0E" w:rsidRPr="005A6E0E" w:rsidRDefault="005A6E0E" w:rsidP="005A6E0E">
            <w:pPr>
              <w:jc w:val="center"/>
              <w:rPr>
                <w:sz w:val="13"/>
                <w:szCs w:val="13"/>
              </w:rPr>
            </w:pPr>
            <w:r w:rsidRPr="005A6E0E">
              <w:rPr>
                <w:sz w:val="13"/>
                <w:szCs w:val="13"/>
              </w:rPr>
              <w:t>1.2.2</w:t>
            </w:r>
          </w:p>
        </w:tc>
        <w:tc>
          <w:tcPr>
            <w:tcW w:w="448" w:type="pct"/>
            <w:tcBorders>
              <w:top w:val="single" w:sz="4" w:space="0" w:color="auto"/>
              <w:left w:val="single" w:sz="4" w:space="0" w:color="auto"/>
              <w:bottom w:val="single" w:sz="4" w:space="0" w:color="auto"/>
              <w:right w:val="single" w:sz="4" w:space="0" w:color="auto"/>
            </w:tcBorders>
            <w:vAlign w:val="center"/>
            <w:hideMark/>
          </w:tcPr>
          <w:p w14:paraId="255E81DC" w14:textId="77777777" w:rsidR="005A6E0E" w:rsidRPr="005A6E0E" w:rsidRDefault="005A6E0E" w:rsidP="005A6E0E">
            <w:pPr>
              <w:jc w:val="center"/>
              <w:rPr>
                <w:sz w:val="13"/>
                <w:szCs w:val="13"/>
              </w:rPr>
            </w:pPr>
            <w:r w:rsidRPr="005A6E0E">
              <w:rPr>
                <w:sz w:val="13"/>
                <w:szCs w:val="13"/>
              </w:rPr>
              <w:t>Монтаж котельной Терморобот ТР-150</w:t>
            </w:r>
          </w:p>
        </w:tc>
        <w:tc>
          <w:tcPr>
            <w:tcW w:w="294" w:type="pct"/>
            <w:tcBorders>
              <w:top w:val="single" w:sz="4" w:space="0" w:color="auto"/>
              <w:left w:val="single" w:sz="4" w:space="0" w:color="auto"/>
              <w:bottom w:val="single" w:sz="4" w:space="0" w:color="auto"/>
              <w:right w:val="single" w:sz="4" w:space="0" w:color="auto"/>
            </w:tcBorders>
            <w:vAlign w:val="center"/>
            <w:hideMark/>
          </w:tcPr>
          <w:p w14:paraId="35A889D2" w14:textId="77777777" w:rsidR="005A6E0E" w:rsidRPr="005A6E0E" w:rsidRDefault="005A6E0E" w:rsidP="005A6E0E">
            <w:pPr>
              <w:jc w:val="center"/>
              <w:rPr>
                <w:sz w:val="13"/>
                <w:szCs w:val="13"/>
              </w:rPr>
            </w:pPr>
            <w:r w:rsidRPr="005A6E0E">
              <w:rPr>
                <w:sz w:val="13"/>
                <w:szCs w:val="13"/>
              </w:rPr>
              <w:t>-</w:t>
            </w:r>
          </w:p>
        </w:tc>
        <w:tc>
          <w:tcPr>
            <w:tcW w:w="292" w:type="pct"/>
            <w:tcBorders>
              <w:top w:val="single" w:sz="4" w:space="0" w:color="auto"/>
              <w:left w:val="single" w:sz="4" w:space="0" w:color="auto"/>
              <w:bottom w:val="single" w:sz="4" w:space="0" w:color="auto"/>
              <w:right w:val="single" w:sz="4" w:space="0" w:color="auto"/>
            </w:tcBorders>
            <w:vAlign w:val="center"/>
            <w:hideMark/>
          </w:tcPr>
          <w:p w14:paraId="1DBC2046" w14:textId="77777777" w:rsidR="005A6E0E" w:rsidRPr="005A6E0E" w:rsidRDefault="005A6E0E" w:rsidP="005A6E0E">
            <w:pPr>
              <w:jc w:val="center"/>
              <w:rPr>
                <w:sz w:val="13"/>
                <w:szCs w:val="13"/>
              </w:rPr>
            </w:pPr>
            <w:r w:rsidRPr="005A6E0E">
              <w:rPr>
                <w:sz w:val="13"/>
                <w:szCs w:val="13"/>
              </w:rPr>
              <w:t>Котельная</w:t>
            </w:r>
          </w:p>
        </w:tc>
        <w:tc>
          <w:tcPr>
            <w:tcW w:w="545" w:type="pct"/>
            <w:tcBorders>
              <w:top w:val="single" w:sz="4" w:space="0" w:color="auto"/>
              <w:left w:val="single" w:sz="4" w:space="0" w:color="auto"/>
              <w:bottom w:val="single" w:sz="4" w:space="0" w:color="auto"/>
              <w:right w:val="single" w:sz="4" w:space="0" w:color="auto"/>
            </w:tcBorders>
            <w:vAlign w:val="center"/>
            <w:hideMark/>
          </w:tcPr>
          <w:p w14:paraId="552ECEE2" w14:textId="77777777" w:rsidR="005A6E0E" w:rsidRPr="005A6E0E" w:rsidRDefault="005A6E0E" w:rsidP="005A6E0E">
            <w:pPr>
              <w:jc w:val="center"/>
              <w:rPr>
                <w:sz w:val="13"/>
                <w:szCs w:val="13"/>
              </w:rPr>
            </w:pPr>
            <w:r w:rsidRPr="005A6E0E">
              <w:rPr>
                <w:sz w:val="13"/>
                <w:szCs w:val="13"/>
              </w:rPr>
              <w:t xml:space="preserve">пгт. Промышленная, </w:t>
            </w:r>
            <w:r w:rsidRPr="005A6E0E">
              <w:rPr>
                <w:sz w:val="13"/>
                <w:szCs w:val="13"/>
              </w:rPr>
              <w:br/>
              <w:t>пер. Индустриальный,13, д/с «Радуга»</w:t>
            </w:r>
          </w:p>
        </w:tc>
        <w:tc>
          <w:tcPr>
            <w:tcW w:w="232" w:type="pct"/>
            <w:tcBorders>
              <w:top w:val="single" w:sz="4" w:space="0" w:color="auto"/>
              <w:left w:val="single" w:sz="4" w:space="0" w:color="auto"/>
              <w:bottom w:val="single" w:sz="4" w:space="0" w:color="auto"/>
              <w:right w:val="single" w:sz="4" w:space="0" w:color="auto"/>
            </w:tcBorders>
            <w:vAlign w:val="center"/>
            <w:hideMark/>
          </w:tcPr>
          <w:p w14:paraId="7FC38971"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0B7CAFFC"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49781ACE"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1FA93CE3" w14:textId="77777777" w:rsidR="005A6E0E" w:rsidRPr="005A6E0E" w:rsidRDefault="005A6E0E" w:rsidP="005A6E0E">
            <w:pPr>
              <w:jc w:val="center"/>
              <w:rPr>
                <w:sz w:val="13"/>
                <w:szCs w:val="13"/>
              </w:rPr>
            </w:pPr>
            <w:r w:rsidRPr="005A6E0E">
              <w:rPr>
                <w:sz w:val="13"/>
                <w:szCs w:val="13"/>
              </w:rPr>
              <w:t>-</w:t>
            </w:r>
          </w:p>
        </w:tc>
        <w:tc>
          <w:tcPr>
            <w:tcW w:w="213" w:type="pct"/>
            <w:tcBorders>
              <w:top w:val="single" w:sz="4" w:space="0" w:color="auto"/>
              <w:left w:val="single" w:sz="4" w:space="0" w:color="auto"/>
              <w:bottom w:val="single" w:sz="4" w:space="0" w:color="auto"/>
              <w:right w:val="single" w:sz="4" w:space="0" w:color="auto"/>
            </w:tcBorders>
            <w:vAlign w:val="center"/>
            <w:hideMark/>
          </w:tcPr>
          <w:p w14:paraId="3A918118" w14:textId="77777777" w:rsidR="005A6E0E" w:rsidRPr="005A6E0E" w:rsidRDefault="005A6E0E" w:rsidP="005A6E0E">
            <w:pPr>
              <w:jc w:val="center"/>
              <w:rPr>
                <w:sz w:val="13"/>
                <w:szCs w:val="13"/>
              </w:rPr>
            </w:pPr>
            <w:r w:rsidRPr="005A6E0E">
              <w:rPr>
                <w:sz w:val="13"/>
                <w:szCs w:val="13"/>
              </w:rPr>
              <w:t>-</w:t>
            </w:r>
          </w:p>
        </w:tc>
        <w:tc>
          <w:tcPr>
            <w:tcW w:w="233" w:type="pct"/>
            <w:tcBorders>
              <w:top w:val="single" w:sz="4" w:space="0" w:color="auto"/>
              <w:left w:val="single" w:sz="4" w:space="0" w:color="auto"/>
              <w:bottom w:val="single" w:sz="4" w:space="0" w:color="auto"/>
              <w:right w:val="single" w:sz="4" w:space="0" w:color="auto"/>
            </w:tcBorders>
            <w:vAlign w:val="center"/>
            <w:hideMark/>
          </w:tcPr>
          <w:p w14:paraId="7B124B22"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07D95A41"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38682FAE"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0FF9E54E" w14:textId="77777777" w:rsidR="005A6E0E" w:rsidRPr="005A6E0E" w:rsidRDefault="005A6E0E" w:rsidP="005A6E0E">
            <w:pPr>
              <w:jc w:val="center"/>
              <w:rPr>
                <w:sz w:val="13"/>
                <w:szCs w:val="13"/>
              </w:rPr>
            </w:pPr>
            <w:r w:rsidRPr="005A6E0E">
              <w:rPr>
                <w:sz w:val="13"/>
                <w:szCs w:val="13"/>
              </w:rPr>
              <w:t>-</w:t>
            </w:r>
          </w:p>
        </w:tc>
        <w:tc>
          <w:tcPr>
            <w:tcW w:w="212" w:type="pct"/>
            <w:tcBorders>
              <w:top w:val="single" w:sz="4" w:space="0" w:color="auto"/>
              <w:left w:val="single" w:sz="4" w:space="0" w:color="auto"/>
              <w:bottom w:val="single" w:sz="4" w:space="0" w:color="auto"/>
              <w:right w:val="single" w:sz="4" w:space="0" w:color="auto"/>
            </w:tcBorders>
            <w:vAlign w:val="center"/>
            <w:hideMark/>
          </w:tcPr>
          <w:p w14:paraId="00DE9291" w14:textId="77777777" w:rsidR="005A6E0E" w:rsidRPr="005A6E0E" w:rsidRDefault="005A6E0E" w:rsidP="005A6E0E">
            <w:pPr>
              <w:jc w:val="center"/>
              <w:rPr>
                <w:sz w:val="13"/>
                <w:szCs w:val="13"/>
              </w:rPr>
            </w:pPr>
            <w:r w:rsidRPr="005A6E0E">
              <w:rPr>
                <w:sz w:val="13"/>
                <w:szCs w:val="13"/>
              </w:rPr>
              <w:t>0,129</w:t>
            </w:r>
          </w:p>
        </w:tc>
        <w:tc>
          <w:tcPr>
            <w:tcW w:w="258" w:type="pct"/>
            <w:tcBorders>
              <w:top w:val="single" w:sz="4" w:space="0" w:color="auto"/>
              <w:left w:val="single" w:sz="4" w:space="0" w:color="auto"/>
              <w:bottom w:val="single" w:sz="4" w:space="0" w:color="auto"/>
              <w:right w:val="single" w:sz="4" w:space="0" w:color="auto"/>
            </w:tcBorders>
            <w:vAlign w:val="center"/>
            <w:hideMark/>
          </w:tcPr>
          <w:p w14:paraId="75A9851C" w14:textId="77777777" w:rsidR="005A6E0E" w:rsidRPr="005A6E0E" w:rsidRDefault="005A6E0E" w:rsidP="005A6E0E">
            <w:pPr>
              <w:jc w:val="center"/>
              <w:rPr>
                <w:sz w:val="13"/>
                <w:szCs w:val="13"/>
              </w:rPr>
            </w:pPr>
            <w:r w:rsidRPr="005A6E0E">
              <w:rPr>
                <w:sz w:val="13"/>
                <w:szCs w:val="13"/>
              </w:rPr>
              <w:t>2018</w:t>
            </w:r>
          </w:p>
        </w:tc>
        <w:tc>
          <w:tcPr>
            <w:tcW w:w="277" w:type="pct"/>
            <w:tcBorders>
              <w:top w:val="single" w:sz="4" w:space="0" w:color="auto"/>
              <w:left w:val="single" w:sz="4" w:space="0" w:color="auto"/>
              <w:bottom w:val="single" w:sz="4" w:space="0" w:color="auto"/>
              <w:right w:val="single" w:sz="4" w:space="0" w:color="auto"/>
            </w:tcBorders>
            <w:vAlign w:val="center"/>
            <w:hideMark/>
          </w:tcPr>
          <w:p w14:paraId="03648B79" w14:textId="77777777" w:rsidR="005A6E0E" w:rsidRPr="005A6E0E" w:rsidRDefault="005A6E0E" w:rsidP="005A6E0E">
            <w:pPr>
              <w:jc w:val="center"/>
              <w:rPr>
                <w:sz w:val="13"/>
                <w:szCs w:val="13"/>
              </w:rPr>
            </w:pPr>
            <w:r w:rsidRPr="005A6E0E">
              <w:rPr>
                <w:sz w:val="13"/>
                <w:szCs w:val="13"/>
              </w:rPr>
              <w:t>2018</w:t>
            </w:r>
          </w:p>
        </w:tc>
      </w:tr>
      <w:tr w:rsidR="005A6E0E" w:rsidRPr="005A6E0E" w14:paraId="1E3DCCE3"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14:paraId="20CFCB66" w14:textId="77777777" w:rsidR="005A6E0E" w:rsidRPr="005A6E0E" w:rsidRDefault="005A6E0E" w:rsidP="005A6E0E">
            <w:pPr>
              <w:jc w:val="center"/>
              <w:rPr>
                <w:sz w:val="13"/>
                <w:szCs w:val="13"/>
              </w:rPr>
            </w:pPr>
            <w:r w:rsidRPr="005A6E0E">
              <w:rPr>
                <w:sz w:val="13"/>
                <w:szCs w:val="13"/>
              </w:rPr>
              <w:t>1.2.3</w:t>
            </w:r>
          </w:p>
        </w:tc>
        <w:tc>
          <w:tcPr>
            <w:tcW w:w="448" w:type="pct"/>
            <w:tcBorders>
              <w:top w:val="single" w:sz="4" w:space="0" w:color="auto"/>
              <w:left w:val="single" w:sz="4" w:space="0" w:color="auto"/>
              <w:bottom w:val="single" w:sz="4" w:space="0" w:color="auto"/>
              <w:right w:val="single" w:sz="4" w:space="0" w:color="auto"/>
            </w:tcBorders>
            <w:vAlign w:val="center"/>
            <w:hideMark/>
          </w:tcPr>
          <w:p w14:paraId="5EBABF6D" w14:textId="77777777" w:rsidR="005A6E0E" w:rsidRPr="005A6E0E" w:rsidRDefault="005A6E0E" w:rsidP="005A6E0E">
            <w:pPr>
              <w:jc w:val="center"/>
              <w:rPr>
                <w:sz w:val="13"/>
                <w:szCs w:val="13"/>
              </w:rPr>
            </w:pPr>
            <w:r w:rsidRPr="005A6E0E">
              <w:rPr>
                <w:sz w:val="13"/>
                <w:szCs w:val="13"/>
              </w:rPr>
              <w:t xml:space="preserve">Монтаж котельной Терморобот ТР-150               </w:t>
            </w:r>
          </w:p>
        </w:tc>
        <w:tc>
          <w:tcPr>
            <w:tcW w:w="294" w:type="pct"/>
            <w:tcBorders>
              <w:top w:val="single" w:sz="4" w:space="0" w:color="auto"/>
              <w:left w:val="single" w:sz="4" w:space="0" w:color="auto"/>
              <w:bottom w:val="single" w:sz="4" w:space="0" w:color="auto"/>
              <w:right w:val="single" w:sz="4" w:space="0" w:color="auto"/>
            </w:tcBorders>
            <w:vAlign w:val="center"/>
            <w:hideMark/>
          </w:tcPr>
          <w:p w14:paraId="3D4E9B5B" w14:textId="77777777" w:rsidR="005A6E0E" w:rsidRPr="005A6E0E" w:rsidRDefault="005A6E0E" w:rsidP="005A6E0E">
            <w:pPr>
              <w:jc w:val="center"/>
              <w:rPr>
                <w:sz w:val="13"/>
                <w:szCs w:val="13"/>
              </w:rPr>
            </w:pPr>
            <w:r w:rsidRPr="005A6E0E">
              <w:rPr>
                <w:sz w:val="13"/>
                <w:szCs w:val="13"/>
              </w:rPr>
              <w:t>-</w:t>
            </w:r>
          </w:p>
        </w:tc>
        <w:tc>
          <w:tcPr>
            <w:tcW w:w="292" w:type="pct"/>
            <w:tcBorders>
              <w:top w:val="single" w:sz="4" w:space="0" w:color="auto"/>
              <w:left w:val="single" w:sz="4" w:space="0" w:color="auto"/>
              <w:bottom w:val="single" w:sz="4" w:space="0" w:color="auto"/>
              <w:right w:val="single" w:sz="4" w:space="0" w:color="auto"/>
            </w:tcBorders>
            <w:vAlign w:val="center"/>
            <w:hideMark/>
          </w:tcPr>
          <w:p w14:paraId="0BAAB4F9" w14:textId="77777777" w:rsidR="005A6E0E" w:rsidRPr="005A6E0E" w:rsidRDefault="005A6E0E" w:rsidP="005A6E0E">
            <w:pPr>
              <w:jc w:val="center"/>
              <w:rPr>
                <w:sz w:val="13"/>
                <w:szCs w:val="13"/>
              </w:rPr>
            </w:pPr>
            <w:r w:rsidRPr="005A6E0E">
              <w:rPr>
                <w:sz w:val="13"/>
                <w:szCs w:val="13"/>
              </w:rPr>
              <w:t>Котельная</w:t>
            </w:r>
          </w:p>
        </w:tc>
        <w:tc>
          <w:tcPr>
            <w:tcW w:w="545" w:type="pct"/>
            <w:tcBorders>
              <w:top w:val="single" w:sz="4" w:space="0" w:color="auto"/>
              <w:left w:val="single" w:sz="4" w:space="0" w:color="auto"/>
              <w:bottom w:val="single" w:sz="4" w:space="0" w:color="auto"/>
              <w:right w:val="single" w:sz="4" w:space="0" w:color="auto"/>
            </w:tcBorders>
            <w:vAlign w:val="center"/>
            <w:hideMark/>
          </w:tcPr>
          <w:p w14:paraId="2EED6FCD" w14:textId="77777777" w:rsidR="005A6E0E" w:rsidRPr="005A6E0E" w:rsidRDefault="005A6E0E" w:rsidP="005A6E0E">
            <w:pPr>
              <w:jc w:val="center"/>
              <w:rPr>
                <w:sz w:val="13"/>
                <w:szCs w:val="13"/>
              </w:rPr>
            </w:pPr>
            <w:r w:rsidRPr="005A6E0E">
              <w:rPr>
                <w:sz w:val="13"/>
                <w:szCs w:val="13"/>
              </w:rPr>
              <w:t xml:space="preserve">пгт. Промышленная, ул.Рабочая,1, </w:t>
            </w:r>
            <w:r w:rsidRPr="005A6E0E">
              <w:rPr>
                <w:sz w:val="13"/>
                <w:szCs w:val="13"/>
              </w:rPr>
              <w:br/>
              <w:t>д/с «Светлячок»</w:t>
            </w:r>
          </w:p>
        </w:tc>
        <w:tc>
          <w:tcPr>
            <w:tcW w:w="232" w:type="pct"/>
            <w:tcBorders>
              <w:top w:val="single" w:sz="4" w:space="0" w:color="auto"/>
              <w:left w:val="single" w:sz="4" w:space="0" w:color="auto"/>
              <w:bottom w:val="single" w:sz="4" w:space="0" w:color="auto"/>
              <w:right w:val="single" w:sz="4" w:space="0" w:color="auto"/>
            </w:tcBorders>
            <w:vAlign w:val="center"/>
            <w:hideMark/>
          </w:tcPr>
          <w:p w14:paraId="65E6DFEA"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6529090B"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724CE08E"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0A4FA791" w14:textId="77777777" w:rsidR="005A6E0E" w:rsidRPr="005A6E0E" w:rsidRDefault="005A6E0E" w:rsidP="005A6E0E">
            <w:pPr>
              <w:jc w:val="center"/>
              <w:rPr>
                <w:sz w:val="13"/>
                <w:szCs w:val="13"/>
              </w:rPr>
            </w:pPr>
            <w:r w:rsidRPr="005A6E0E">
              <w:rPr>
                <w:sz w:val="13"/>
                <w:szCs w:val="13"/>
              </w:rPr>
              <w:t>-</w:t>
            </w:r>
          </w:p>
        </w:tc>
        <w:tc>
          <w:tcPr>
            <w:tcW w:w="213" w:type="pct"/>
            <w:tcBorders>
              <w:top w:val="single" w:sz="4" w:space="0" w:color="auto"/>
              <w:left w:val="single" w:sz="4" w:space="0" w:color="auto"/>
              <w:bottom w:val="single" w:sz="4" w:space="0" w:color="auto"/>
              <w:right w:val="single" w:sz="4" w:space="0" w:color="auto"/>
            </w:tcBorders>
            <w:vAlign w:val="center"/>
            <w:hideMark/>
          </w:tcPr>
          <w:p w14:paraId="2CDC2272" w14:textId="77777777" w:rsidR="005A6E0E" w:rsidRPr="005A6E0E" w:rsidRDefault="005A6E0E" w:rsidP="005A6E0E">
            <w:pPr>
              <w:jc w:val="center"/>
              <w:rPr>
                <w:sz w:val="13"/>
                <w:szCs w:val="13"/>
              </w:rPr>
            </w:pPr>
            <w:r w:rsidRPr="005A6E0E">
              <w:rPr>
                <w:sz w:val="13"/>
                <w:szCs w:val="13"/>
              </w:rPr>
              <w:t>-</w:t>
            </w:r>
          </w:p>
        </w:tc>
        <w:tc>
          <w:tcPr>
            <w:tcW w:w="233" w:type="pct"/>
            <w:tcBorders>
              <w:top w:val="single" w:sz="4" w:space="0" w:color="auto"/>
              <w:left w:val="single" w:sz="4" w:space="0" w:color="auto"/>
              <w:bottom w:val="single" w:sz="4" w:space="0" w:color="auto"/>
              <w:right w:val="single" w:sz="4" w:space="0" w:color="auto"/>
            </w:tcBorders>
            <w:vAlign w:val="center"/>
            <w:hideMark/>
          </w:tcPr>
          <w:p w14:paraId="14222ECE"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7E6A61EF"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523C0A81"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646BDA4B" w14:textId="77777777" w:rsidR="005A6E0E" w:rsidRPr="005A6E0E" w:rsidRDefault="005A6E0E" w:rsidP="005A6E0E">
            <w:pPr>
              <w:jc w:val="center"/>
              <w:rPr>
                <w:sz w:val="13"/>
                <w:szCs w:val="13"/>
              </w:rPr>
            </w:pPr>
            <w:r w:rsidRPr="005A6E0E">
              <w:rPr>
                <w:sz w:val="13"/>
                <w:szCs w:val="13"/>
              </w:rPr>
              <w:t>-</w:t>
            </w:r>
          </w:p>
        </w:tc>
        <w:tc>
          <w:tcPr>
            <w:tcW w:w="212" w:type="pct"/>
            <w:tcBorders>
              <w:top w:val="single" w:sz="4" w:space="0" w:color="auto"/>
              <w:left w:val="single" w:sz="4" w:space="0" w:color="auto"/>
              <w:bottom w:val="single" w:sz="4" w:space="0" w:color="auto"/>
              <w:right w:val="single" w:sz="4" w:space="0" w:color="auto"/>
            </w:tcBorders>
            <w:vAlign w:val="center"/>
            <w:hideMark/>
          </w:tcPr>
          <w:p w14:paraId="18A24A83" w14:textId="77777777" w:rsidR="005A6E0E" w:rsidRPr="005A6E0E" w:rsidRDefault="005A6E0E" w:rsidP="005A6E0E">
            <w:pPr>
              <w:jc w:val="center"/>
              <w:rPr>
                <w:sz w:val="13"/>
                <w:szCs w:val="13"/>
              </w:rPr>
            </w:pPr>
            <w:r w:rsidRPr="005A6E0E">
              <w:rPr>
                <w:sz w:val="13"/>
                <w:szCs w:val="13"/>
              </w:rPr>
              <w:t>0,129</w:t>
            </w:r>
          </w:p>
        </w:tc>
        <w:tc>
          <w:tcPr>
            <w:tcW w:w="258" w:type="pct"/>
            <w:tcBorders>
              <w:top w:val="single" w:sz="4" w:space="0" w:color="auto"/>
              <w:left w:val="single" w:sz="4" w:space="0" w:color="auto"/>
              <w:bottom w:val="single" w:sz="4" w:space="0" w:color="auto"/>
              <w:right w:val="single" w:sz="4" w:space="0" w:color="auto"/>
            </w:tcBorders>
            <w:vAlign w:val="center"/>
            <w:hideMark/>
          </w:tcPr>
          <w:p w14:paraId="25114035" w14:textId="77777777" w:rsidR="005A6E0E" w:rsidRPr="005A6E0E" w:rsidRDefault="005A6E0E" w:rsidP="005A6E0E">
            <w:pPr>
              <w:jc w:val="center"/>
              <w:rPr>
                <w:sz w:val="13"/>
                <w:szCs w:val="13"/>
              </w:rPr>
            </w:pPr>
            <w:r w:rsidRPr="005A6E0E">
              <w:rPr>
                <w:sz w:val="13"/>
                <w:szCs w:val="13"/>
              </w:rPr>
              <w:t>2018</w:t>
            </w:r>
          </w:p>
        </w:tc>
        <w:tc>
          <w:tcPr>
            <w:tcW w:w="277" w:type="pct"/>
            <w:tcBorders>
              <w:top w:val="single" w:sz="4" w:space="0" w:color="auto"/>
              <w:left w:val="single" w:sz="4" w:space="0" w:color="auto"/>
              <w:bottom w:val="single" w:sz="4" w:space="0" w:color="auto"/>
              <w:right w:val="single" w:sz="4" w:space="0" w:color="auto"/>
            </w:tcBorders>
            <w:vAlign w:val="center"/>
            <w:hideMark/>
          </w:tcPr>
          <w:p w14:paraId="21D90912" w14:textId="77777777" w:rsidR="005A6E0E" w:rsidRPr="005A6E0E" w:rsidRDefault="005A6E0E" w:rsidP="005A6E0E">
            <w:pPr>
              <w:jc w:val="center"/>
              <w:rPr>
                <w:sz w:val="13"/>
                <w:szCs w:val="13"/>
              </w:rPr>
            </w:pPr>
            <w:r w:rsidRPr="005A6E0E">
              <w:rPr>
                <w:sz w:val="13"/>
                <w:szCs w:val="13"/>
              </w:rPr>
              <w:t>2018</w:t>
            </w:r>
          </w:p>
        </w:tc>
      </w:tr>
      <w:tr w:rsidR="005A6E0E" w:rsidRPr="005A6E0E" w14:paraId="0E29A7D3"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14:paraId="43E9CFAB" w14:textId="77777777" w:rsidR="005A6E0E" w:rsidRPr="005A6E0E" w:rsidRDefault="005A6E0E" w:rsidP="005A6E0E">
            <w:pPr>
              <w:jc w:val="center"/>
              <w:rPr>
                <w:sz w:val="13"/>
                <w:szCs w:val="13"/>
              </w:rPr>
            </w:pPr>
            <w:r w:rsidRPr="005A6E0E">
              <w:rPr>
                <w:sz w:val="13"/>
                <w:szCs w:val="13"/>
              </w:rPr>
              <w:t>1.2.4</w:t>
            </w:r>
          </w:p>
        </w:tc>
        <w:tc>
          <w:tcPr>
            <w:tcW w:w="448" w:type="pct"/>
            <w:tcBorders>
              <w:top w:val="single" w:sz="4" w:space="0" w:color="auto"/>
              <w:left w:val="single" w:sz="4" w:space="0" w:color="auto"/>
              <w:bottom w:val="single" w:sz="4" w:space="0" w:color="auto"/>
              <w:right w:val="single" w:sz="4" w:space="0" w:color="auto"/>
            </w:tcBorders>
            <w:vAlign w:val="center"/>
            <w:hideMark/>
          </w:tcPr>
          <w:p w14:paraId="7BD0BD97" w14:textId="77777777" w:rsidR="005A6E0E" w:rsidRPr="005A6E0E" w:rsidRDefault="005A6E0E" w:rsidP="005A6E0E">
            <w:pPr>
              <w:jc w:val="center"/>
              <w:rPr>
                <w:sz w:val="13"/>
                <w:szCs w:val="13"/>
              </w:rPr>
            </w:pPr>
            <w:r w:rsidRPr="005A6E0E">
              <w:rPr>
                <w:sz w:val="13"/>
                <w:szCs w:val="13"/>
              </w:rPr>
              <w:t>Монтаж котельной Терморобот ТР-59</w:t>
            </w:r>
          </w:p>
        </w:tc>
        <w:tc>
          <w:tcPr>
            <w:tcW w:w="294" w:type="pct"/>
            <w:tcBorders>
              <w:top w:val="single" w:sz="4" w:space="0" w:color="auto"/>
              <w:left w:val="single" w:sz="4" w:space="0" w:color="auto"/>
              <w:bottom w:val="single" w:sz="4" w:space="0" w:color="auto"/>
              <w:right w:val="single" w:sz="4" w:space="0" w:color="auto"/>
            </w:tcBorders>
            <w:vAlign w:val="center"/>
            <w:hideMark/>
          </w:tcPr>
          <w:p w14:paraId="12064E55" w14:textId="77777777" w:rsidR="005A6E0E" w:rsidRPr="005A6E0E" w:rsidRDefault="005A6E0E" w:rsidP="005A6E0E">
            <w:pPr>
              <w:jc w:val="center"/>
              <w:rPr>
                <w:sz w:val="13"/>
                <w:szCs w:val="13"/>
              </w:rPr>
            </w:pPr>
            <w:r w:rsidRPr="005A6E0E">
              <w:rPr>
                <w:sz w:val="13"/>
                <w:szCs w:val="13"/>
              </w:rPr>
              <w:t>-</w:t>
            </w:r>
          </w:p>
        </w:tc>
        <w:tc>
          <w:tcPr>
            <w:tcW w:w="292" w:type="pct"/>
            <w:tcBorders>
              <w:top w:val="single" w:sz="4" w:space="0" w:color="auto"/>
              <w:left w:val="single" w:sz="4" w:space="0" w:color="auto"/>
              <w:bottom w:val="single" w:sz="4" w:space="0" w:color="auto"/>
              <w:right w:val="single" w:sz="4" w:space="0" w:color="auto"/>
            </w:tcBorders>
            <w:vAlign w:val="center"/>
            <w:hideMark/>
          </w:tcPr>
          <w:p w14:paraId="16F7CBC1" w14:textId="77777777" w:rsidR="005A6E0E" w:rsidRPr="005A6E0E" w:rsidRDefault="005A6E0E" w:rsidP="005A6E0E">
            <w:pPr>
              <w:jc w:val="center"/>
              <w:rPr>
                <w:sz w:val="13"/>
                <w:szCs w:val="13"/>
              </w:rPr>
            </w:pPr>
            <w:r w:rsidRPr="005A6E0E">
              <w:rPr>
                <w:sz w:val="13"/>
                <w:szCs w:val="13"/>
              </w:rPr>
              <w:t>Котельная</w:t>
            </w:r>
          </w:p>
        </w:tc>
        <w:tc>
          <w:tcPr>
            <w:tcW w:w="545" w:type="pct"/>
            <w:tcBorders>
              <w:top w:val="single" w:sz="4" w:space="0" w:color="auto"/>
              <w:left w:val="single" w:sz="4" w:space="0" w:color="auto"/>
              <w:bottom w:val="single" w:sz="4" w:space="0" w:color="auto"/>
              <w:right w:val="single" w:sz="4" w:space="0" w:color="auto"/>
            </w:tcBorders>
            <w:vAlign w:val="center"/>
            <w:hideMark/>
          </w:tcPr>
          <w:p w14:paraId="3B50596B" w14:textId="77777777" w:rsidR="005A6E0E" w:rsidRPr="005A6E0E" w:rsidRDefault="005A6E0E" w:rsidP="005A6E0E">
            <w:pPr>
              <w:jc w:val="center"/>
              <w:rPr>
                <w:sz w:val="13"/>
                <w:szCs w:val="13"/>
              </w:rPr>
            </w:pPr>
            <w:r w:rsidRPr="005A6E0E">
              <w:rPr>
                <w:sz w:val="13"/>
                <w:szCs w:val="13"/>
              </w:rPr>
              <w:t>д. Каменка, д/с</w:t>
            </w:r>
          </w:p>
        </w:tc>
        <w:tc>
          <w:tcPr>
            <w:tcW w:w="232" w:type="pct"/>
            <w:tcBorders>
              <w:top w:val="single" w:sz="4" w:space="0" w:color="auto"/>
              <w:left w:val="single" w:sz="4" w:space="0" w:color="auto"/>
              <w:bottom w:val="single" w:sz="4" w:space="0" w:color="auto"/>
              <w:right w:val="single" w:sz="4" w:space="0" w:color="auto"/>
            </w:tcBorders>
            <w:vAlign w:val="center"/>
            <w:hideMark/>
          </w:tcPr>
          <w:p w14:paraId="14834174"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0A72C1FB"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6F886E8E"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60063C83" w14:textId="77777777" w:rsidR="005A6E0E" w:rsidRPr="005A6E0E" w:rsidRDefault="005A6E0E" w:rsidP="005A6E0E">
            <w:pPr>
              <w:jc w:val="center"/>
              <w:rPr>
                <w:sz w:val="13"/>
                <w:szCs w:val="13"/>
              </w:rPr>
            </w:pPr>
            <w:r w:rsidRPr="005A6E0E">
              <w:rPr>
                <w:sz w:val="13"/>
                <w:szCs w:val="13"/>
              </w:rPr>
              <w:t>-</w:t>
            </w:r>
          </w:p>
        </w:tc>
        <w:tc>
          <w:tcPr>
            <w:tcW w:w="213" w:type="pct"/>
            <w:tcBorders>
              <w:top w:val="single" w:sz="4" w:space="0" w:color="auto"/>
              <w:left w:val="single" w:sz="4" w:space="0" w:color="auto"/>
              <w:bottom w:val="single" w:sz="4" w:space="0" w:color="auto"/>
              <w:right w:val="single" w:sz="4" w:space="0" w:color="auto"/>
            </w:tcBorders>
            <w:vAlign w:val="center"/>
            <w:hideMark/>
          </w:tcPr>
          <w:p w14:paraId="6A4C6267" w14:textId="77777777" w:rsidR="005A6E0E" w:rsidRPr="005A6E0E" w:rsidRDefault="005A6E0E" w:rsidP="005A6E0E">
            <w:pPr>
              <w:jc w:val="center"/>
              <w:rPr>
                <w:sz w:val="13"/>
                <w:szCs w:val="13"/>
              </w:rPr>
            </w:pPr>
            <w:r w:rsidRPr="005A6E0E">
              <w:rPr>
                <w:sz w:val="13"/>
                <w:szCs w:val="13"/>
              </w:rPr>
              <w:t>-</w:t>
            </w:r>
          </w:p>
        </w:tc>
        <w:tc>
          <w:tcPr>
            <w:tcW w:w="233" w:type="pct"/>
            <w:tcBorders>
              <w:top w:val="single" w:sz="4" w:space="0" w:color="auto"/>
              <w:left w:val="single" w:sz="4" w:space="0" w:color="auto"/>
              <w:bottom w:val="single" w:sz="4" w:space="0" w:color="auto"/>
              <w:right w:val="single" w:sz="4" w:space="0" w:color="auto"/>
            </w:tcBorders>
            <w:vAlign w:val="center"/>
            <w:hideMark/>
          </w:tcPr>
          <w:p w14:paraId="0F67EA14"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208BC0E2"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2C7359BF"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6046BE57" w14:textId="77777777" w:rsidR="005A6E0E" w:rsidRPr="005A6E0E" w:rsidRDefault="005A6E0E" w:rsidP="005A6E0E">
            <w:pPr>
              <w:jc w:val="center"/>
              <w:rPr>
                <w:sz w:val="13"/>
                <w:szCs w:val="13"/>
              </w:rPr>
            </w:pPr>
            <w:r w:rsidRPr="005A6E0E">
              <w:rPr>
                <w:sz w:val="13"/>
                <w:szCs w:val="13"/>
              </w:rPr>
              <w:t>-</w:t>
            </w:r>
          </w:p>
        </w:tc>
        <w:tc>
          <w:tcPr>
            <w:tcW w:w="212" w:type="pct"/>
            <w:tcBorders>
              <w:top w:val="single" w:sz="4" w:space="0" w:color="auto"/>
              <w:left w:val="single" w:sz="4" w:space="0" w:color="auto"/>
              <w:bottom w:val="single" w:sz="4" w:space="0" w:color="auto"/>
              <w:right w:val="single" w:sz="4" w:space="0" w:color="auto"/>
            </w:tcBorders>
            <w:vAlign w:val="center"/>
            <w:hideMark/>
          </w:tcPr>
          <w:p w14:paraId="1500F42A" w14:textId="77777777" w:rsidR="005A6E0E" w:rsidRPr="005A6E0E" w:rsidRDefault="005A6E0E" w:rsidP="005A6E0E">
            <w:pPr>
              <w:jc w:val="center"/>
              <w:rPr>
                <w:sz w:val="13"/>
                <w:szCs w:val="13"/>
              </w:rPr>
            </w:pPr>
            <w:r w:rsidRPr="005A6E0E">
              <w:rPr>
                <w:sz w:val="13"/>
                <w:szCs w:val="13"/>
              </w:rPr>
              <w:t>0,052</w:t>
            </w:r>
          </w:p>
        </w:tc>
        <w:tc>
          <w:tcPr>
            <w:tcW w:w="258" w:type="pct"/>
            <w:tcBorders>
              <w:top w:val="single" w:sz="4" w:space="0" w:color="auto"/>
              <w:left w:val="single" w:sz="4" w:space="0" w:color="auto"/>
              <w:bottom w:val="single" w:sz="4" w:space="0" w:color="auto"/>
              <w:right w:val="single" w:sz="4" w:space="0" w:color="auto"/>
            </w:tcBorders>
            <w:vAlign w:val="center"/>
            <w:hideMark/>
          </w:tcPr>
          <w:p w14:paraId="60A39997" w14:textId="77777777" w:rsidR="005A6E0E" w:rsidRPr="005A6E0E" w:rsidRDefault="005A6E0E" w:rsidP="005A6E0E">
            <w:pPr>
              <w:jc w:val="center"/>
              <w:rPr>
                <w:sz w:val="13"/>
                <w:szCs w:val="13"/>
              </w:rPr>
            </w:pPr>
            <w:r w:rsidRPr="005A6E0E">
              <w:rPr>
                <w:sz w:val="13"/>
                <w:szCs w:val="13"/>
              </w:rPr>
              <w:t>2018</w:t>
            </w:r>
          </w:p>
        </w:tc>
        <w:tc>
          <w:tcPr>
            <w:tcW w:w="277" w:type="pct"/>
            <w:tcBorders>
              <w:top w:val="single" w:sz="4" w:space="0" w:color="auto"/>
              <w:left w:val="single" w:sz="4" w:space="0" w:color="auto"/>
              <w:bottom w:val="single" w:sz="4" w:space="0" w:color="auto"/>
              <w:right w:val="single" w:sz="4" w:space="0" w:color="auto"/>
            </w:tcBorders>
            <w:vAlign w:val="center"/>
            <w:hideMark/>
          </w:tcPr>
          <w:p w14:paraId="7F4827BE" w14:textId="77777777" w:rsidR="005A6E0E" w:rsidRPr="005A6E0E" w:rsidRDefault="005A6E0E" w:rsidP="005A6E0E">
            <w:pPr>
              <w:jc w:val="center"/>
              <w:rPr>
                <w:sz w:val="13"/>
                <w:szCs w:val="13"/>
              </w:rPr>
            </w:pPr>
            <w:r w:rsidRPr="005A6E0E">
              <w:rPr>
                <w:sz w:val="13"/>
                <w:szCs w:val="13"/>
              </w:rPr>
              <w:t>2018</w:t>
            </w:r>
          </w:p>
        </w:tc>
      </w:tr>
      <w:tr w:rsidR="005A6E0E" w:rsidRPr="005A6E0E" w14:paraId="310710E2"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14:paraId="6F18109B" w14:textId="77777777" w:rsidR="005A6E0E" w:rsidRPr="005A6E0E" w:rsidRDefault="005A6E0E" w:rsidP="005A6E0E">
            <w:pPr>
              <w:jc w:val="center"/>
              <w:rPr>
                <w:sz w:val="13"/>
                <w:szCs w:val="13"/>
              </w:rPr>
            </w:pPr>
            <w:r w:rsidRPr="005A6E0E">
              <w:rPr>
                <w:sz w:val="13"/>
                <w:szCs w:val="13"/>
              </w:rPr>
              <w:t>1.2.5</w:t>
            </w:r>
          </w:p>
        </w:tc>
        <w:tc>
          <w:tcPr>
            <w:tcW w:w="448" w:type="pct"/>
            <w:tcBorders>
              <w:top w:val="single" w:sz="4" w:space="0" w:color="auto"/>
              <w:left w:val="single" w:sz="4" w:space="0" w:color="auto"/>
              <w:bottom w:val="single" w:sz="4" w:space="0" w:color="auto"/>
              <w:right w:val="single" w:sz="4" w:space="0" w:color="auto"/>
            </w:tcBorders>
            <w:vAlign w:val="center"/>
            <w:hideMark/>
          </w:tcPr>
          <w:p w14:paraId="09420B0A" w14:textId="77777777" w:rsidR="005A6E0E" w:rsidRPr="005A6E0E" w:rsidRDefault="005A6E0E" w:rsidP="005A6E0E">
            <w:pPr>
              <w:jc w:val="center"/>
              <w:rPr>
                <w:sz w:val="13"/>
                <w:szCs w:val="13"/>
              </w:rPr>
            </w:pPr>
            <w:r w:rsidRPr="005A6E0E">
              <w:rPr>
                <w:sz w:val="13"/>
                <w:szCs w:val="13"/>
              </w:rPr>
              <w:t>Монтаж котельной Терморобот ТР-59</w:t>
            </w:r>
          </w:p>
        </w:tc>
        <w:tc>
          <w:tcPr>
            <w:tcW w:w="294" w:type="pct"/>
            <w:tcBorders>
              <w:top w:val="single" w:sz="4" w:space="0" w:color="auto"/>
              <w:left w:val="single" w:sz="4" w:space="0" w:color="auto"/>
              <w:bottom w:val="single" w:sz="4" w:space="0" w:color="auto"/>
              <w:right w:val="single" w:sz="4" w:space="0" w:color="auto"/>
            </w:tcBorders>
            <w:vAlign w:val="center"/>
            <w:hideMark/>
          </w:tcPr>
          <w:p w14:paraId="45AE3482" w14:textId="77777777" w:rsidR="005A6E0E" w:rsidRPr="005A6E0E" w:rsidRDefault="005A6E0E" w:rsidP="005A6E0E">
            <w:pPr>
              <w:jc w:val="center"/>
              <w:rPr>
                <w:sz w:val="13"/>
                <w:szCs w:val="13"/>
              </w:rPr>
            </w:pPr>
            <w:r w:rsidRPr="005A6E0E">
              <w:rPr>
                <w:sz w:val="13"/>
                <w:szCs w:val="13"/>
              </w:rPr>
              <w:t>-</w:t>
            </w:r>
          </w:p>
        </w:tc>
        <w:tc>
          <w:tcPr>
            <w:tcW w:w="292" w:type="pct"/>
            <w:tcBorders>
              <w:top w:val="single" w:sz="4" w:space="0" w:color="auto"/>
              <w:left w:val="single" w:sz="4" w:space="0" w:color="auto"/>
              <w:bottom w:val="single" w:sz="4" w:space="0" w:color="auto"/>
              <w:right w:val="single" w:sz="4" w:space="0" w:color="auto"/>
            </w:tcBorders>
            <w:vAlign w:val="center"/>
            <w:hideMark/>
          </w:tcPr>
          <w:p w14:paraId="472129B5" w14:textId="77777777" w:rsidR="005A6E0E" w:rsidRPr="005A6E0E" w:rsidRDefault="005A6E0E" w:rsidP="005A6E0E">
            <w:pPr>
              <w:jc w:val="center"/>
              <w:rPr>
                <w:sz w:val="13"/>
                <w:szCs w:val="13"/>
              </w:rPr>
            </w:pPr>
            <w:r w:rsidRPr="005A6E0E">
              <w:rPr>
                <w:sz w:val="13"/>
                <w:szCs w:val="13"/>
              </w:rPr>
              <w:t>Котельная</w:t>
            </w:r>
          </w:p>
        </w:tc>
        <w:tc>
          <w:tcPr>
            <w:tcW w:w="545" w:type="pct"/>
            <w:tcBorders>
              <w:top w:val="single" w:sz="4" w:space="0" w:color="auto"/>
              <w:left w:val="single" w:sz="4" w:space="0" w:color="auto"/>
              <w:bottom w:val="single" w:sz="4" w:space="0" w:color="auto"/>
              <w:right w:val="single" w:sz="4" w:space="0" w:color="auto"/>
            </w:tcBorders>
            <w:vAlign w:val="center"/>
            <w:hideMark/>
          </w:tcPr>
          <w:p w14:paraId="5E49CD5C" w14:textId="77777777" w:rsidR="005A6E0E" w:rsidRPr="005A6E0E" w:rsidRDefault="005A6E0E" w:rsidP="005A6E0E">
            <w:pPr>
              <w:jc w:val="center"/>
              <w:rPr>
                <w:sz w:val="13"/>
                <w:szCs w:val="13"/>
              </w:rPr>
            </w:pPr>
            <w:r w:rsidRPr="005A6E0E">
              <w:rPr>
                <w:sz w:val="13"/>
                <w:szCs w:val="13"/>
              </w:rPr>
              <w:t xml:space="preserve">ст. Падунская, </w:t>
            </w:r>
            <w:r w:rsidRPr="005A6E0E">
              <w:rPr>
                <w:sz w:val="13"/>
                <w:szCs w:val="13"/>
              </w:rPr>
              <w:br/>
              <w:t>ул. Весенняя, д.10, д/с</w:t>
            </w:r>
          </w:p>
        </w:tc>
        <w:tc>
          <w:tcPr>
            <w:tcW w:w="232" w:type="pct"/>
            <w:tcBorders>
              <w:top w:val="single" w:sz="4" w:space="0" w:color="auto"/>
              <w:left w:val="single" w:sz="4" w:space="0" w:color="auto"/>
              <w:bottom w:val="single" w:sz="4" w:space="0" w:color="auto"/>
              <w:right w:val="single" w:sz="4" w:space="0" w:color="auto"/>
            </w:tcBorders>
            <w:vAlign w:val="center"/>
            <w:hideMark/>
          </w:tcPr>
          <w:p w14:paraId="50581CA3"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5F4F675D"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043D45F0"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3DB0B1EC" w14:textId="77777777" w:rsidR="005A6E0E" w:rsidRPr="005A6E0E" w:rsidRDefault="005A6E0E" w:rsidP="005A6E0E">
            <w:pPr>
              <w:jc w:val="center"/>
              <w:rPr>
                <w:sz w:val="13"/>
                <w:szCs w:val="13"/>
              </w:rPr>
            </w:pPr>
            <w:r w:rsidRPr="005A6E0E">
              <w:rPr>
                <w:sz w:val="13"/>
                <w:szCs w:val="13"/>
              </w:rPr>
              <w:t>-</w:t>
            </w:r>
          </w:p>
        </w:tc>
        <w:tc>
          <w:tcPr>
            <w:tcW w:w="213" w:type="pct"/>
            <w:tcBorders>
              <w:top w:val="single" w:sz="4" w:space="0" w:color="auto"/>
              <w:left w:val="single" w:sz="4" w:space="0" w:color="auto"/>
              <w:bottom w:val="single" w:sz="4" w:space="0" w:color="auto"/>
              <w:right w:val="single" w:sz="4" w:space="0" w:color="auto"/>
            </w:tcBorders>
            <w:vAlign w:val="center"/>
            <w:hideMark/>
          </w:tcPr>
          <w:p w14:paraId="3EA68B3E" w14:textId="77777777" w:rsidR="005A6E0E" w:rsidRPr="005A6E0E" w:rsidRDefault="005A6E0E" w:rsidP="005A6E0E">
            <w:pPr>
              <w:jc w:val="center"/>
              <w:rPr>
                <w:sz w:val="13"/>
                <w:szCs w:val="13"/>
              </w:rPr>
            </w:pPr>
            <w:r w:rsidRPr="005A6E0E">
              <w:rPr>
                <w:sz w:val="13"/>
                <w:szCs w:val="13"/>
              </w:rPr>
              <w:t>-</w:t>
            </w:r>
          </w:p>
        </w:tc>
        <w:tc>
          <w:tcPr>
            <w:tcW w:w="233" w:type="pct"/>
            <w:tcBorders>
              <w:top w:val="single" w:sz="4" w:space="0" w:color="auto"/>
              <w:left w:val="single" w:sz="4" w:space="0" w:color="auto"/>
              <w:bottom w:val="single" w:sz="4" w:space="0" w:color="auto"/>
              <w:right w:val="single" w:sz="4" w:space="0" w:color="auto"/>
            </w:tcBorders>
            <w:vAlign w:val="center"/>
            <w:hideMark/>
          </w:tcPr>
          <w:p w14:paraId="1638A191"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159AFB90"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75B18C84"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37688F8D" w14:textId="77777777" w:rsidR="005A6E0E" w:rsidRPr="005A6E0E" w:rsidRDefault="005A6E0E" w:rsidP="005A6E0E">
            <w:pPr>
              <w:jc w:val="center"/>
              <w:rPr>
                <w:sz w:val="13"/>
                <w:szCs w:val="13"/>
              </w:rPr>
            </w:pPr>
            <w:r w:rsidRPr="005A6E0E">
              <w:rPr>
                <w:sz w:val="13"/>
                <w:szCs w:val="13"/>
              </w:rPr>
              <w:t>-</w:t>
            </w:r>
          </w:p>
        </w:tc>
        <w:tc>
          <w:tcPr>
            <w:tcW w:w="212" w:type="pct"/>
            <w:tcBorders>
              <w:top w:val="single" w:sz="4" w:space="0" w:color="auto"/>
              <w:left w:val="single" w:sz="4" w:space="0" w:color="auto"/>
              <w:bottom w:val="single" w:sz="4" w:space="0" w:color="auto"/>
              <w:right w:val="single" w:sz="4" w:space="0" w:color="auto"/>
            </w:tcBorders>
            <w:vAlign w:val="center"/>
            <w:hideMark/>
          </w:tcPr>
          <w:p w14:paraId="4157E7C5" w14:textId="77777777" w:rsidR="005A6E0E" w:rsidRPr="005A6E0E" w:rsidRDefault="005A6E0E" w:rsidP="005A6E0E">
            <w:pPr>
              <w:jc w:val="center"/>
              <w:rPr>
                <w:sz w:val="13"/>
                <w:szCs w:val="13"/>
              </w:rPr>
            </w:pPr>
            <w:r w:rsidRPr="005A6E0E">
              <w:rPr>
                <w:sz w:val="13"/>
                <w:szCs w:val="13"/>
              </w:rPr>
              <w:t>0,052</w:t>
            </w:r>
          </w:p>
        </w:tc>
        <w:tc>
          <w:tcPr>
            <w:tcW w:w="258" w:type="pct"/>
            <w:tcBorders>
              <w:top w:val="single" w:sz="4" w:space="0" w:color="auto"/>
              <w:left w:val="single" w:sz="4" w:space="0" w:color="auto"/>
              <w:bottom w:val="single" w:sz="4" w:space="0" w:color="auto"/>
              <w:right w:val="single" w:sz="4" w:space="0" w:color="auto"/>
            </w:tcBorders>
            <w:vAlign w:val="center"/>
            <w:hideMark/>
          </w:tcPr>
          <w:p w14:paraId="64633859" w14:textId="77777777" w:rsidR="005A6E0E" w:rsidRPr="005A6E0E" w:rsidRDefault="005A6E0E" w:rsidP="005A6E0E">
            <w:pPr>
              <w:jc w:val="center"/>
              <w:rPr>
                <w:sz w:val="13"/>
                <w:szCs w:val="13"/>
              </w:rPr>
            </w:pPr>
            <w:r w:rsidRPr="005A6E0E">
              <w:rPr>
                <w:sz w:val="13"/>
                <w:szCs w:val="13"/>
              </w:rPr>
              <w:t>2018</w:t>
            </w:r>
          </w:p>
        </w:tc>
        <w:tc>
          <w:tcPr>
            <w:tcW w:w="277" w:type="pct"/>
            <w:tcBorders>
              <w:top w:val="single" w:sz="4" w:space="0" w:color="auto"/>
              <w:left w:val="single" w:sz="4" w:space="0" w:color="auto"/>
              <w:bottom w:val="single" w:sz="4" w:space="0" w:color="auto"/>
              <w:right w:val="single" w:sz="4" w:space="0" w:color="auto"/>
            </w:tcBorders>
            <w:vAlign w:val="center"/>
            <w:hideMark/>
          </w:tcPr>
          <w:p w14:paraId="4D75889F" w14:textId="77777777" w:rsidR="005A6E0E" w:rsidRPr="005A6E0E" w:rsidRDefault="005A6E0E" w:rsidP="005A6E0E">
            <w:pPr>
              <w:jc w:val="center"/>
              <w:rPr>
                <w:sz w:val="13"/>
                <w:szCs w:val="13"/>
              </w:rPr>
            </w:pPr>
            <w:r w:rsidRPr="005A6E0E">
              <w:rPr>
                <w:sz w:val="13"/>
                <w:szCs w:val="13"/>
              </w:rPr>
              <w:t>2018</w:t>
            </w:r>
          </w:p>
        </w:tc>
      </w:tr>
      <w:tr w:rsidR="005A6E0E" w:rsidRPr="005A6E0E" w14:paraId="0E8A698F"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14:paraId="771F6EC3" w14:textId="77777777" w:rsidR="005A6E0E" w:rsidRPr="005A6E0E" w:rsidRDefault="005A6E0E" w:rsidP="005A6E0E">
            <w:pPr>
              <w:jc w:val="center"/>
              <w:rPr>
                <w:sz w:val="13"/>
                <w:szCs w:val="13"/>
              </w:rPr>
            </w:pPr>
            <w:r w:rsidRPr="005A6E0E">
              <w:rPr>
                <w:sz w:val="13"/>
                <w:szCs w:val="13"/>
              </w:rPr>
              <w:t>1.2.6</w:t>
            </w:r>
          </w:p>
        </w:tc>
        <w:tc>
          <w:tcPr>
            <w:tcW w:w="448" w:type="pct"/>
            <w:tcBorders>
              <w:top w:val="single" w:sz="4" w:space="0" w:color="auto"/>
              <w:left w:val="single" w:sz="4" w:space="0" w:color="auto"/>
              <w:bottom w:val="single" w:sz="4" w:space="0" w:color="auto"/>
              <w:right w:val="single" w:sz="4" w:space="0" w:color="auto"/>
            </w:tcBorders>
            <w:vAlign w:val="center"/>
            <w:hideMark/>
          </w:tcPr>
          <w:p w14:paraId="0BE925AE" w14:textId="77777777" w:rsidR="005A6E0E" w:rsidRPr="005A6E0E" w:rsidRDefault="005A6E0E" w:rsidP="005A6E0E">
            <w:pPr>
              <w:jc w:val="center"/>
              <w:rPr>
                <w:sz w:val="13"/>
                <w:szCs w:val="13"/>
              </w:rPr>
            </w:pPr>
            <w:r w:rsidRPr="005A6E0E">
              <w:rPr>
                <w:sz w:val="13"/>
                <w:szCs w:val="13"/>
              </w:rPr>
              <w:t>Монтаж котельной Терморобот ТР-299</w:t>
            </w:r>
          </w:p>
        </w:tc>
        <w:tc>
          <w:tcPr>
            <w:tcW w:w="294" w:type="pct"/>
            <w:tcBorders>
              <w:top w:val="single" w:sz="4" w:space="0" w:color="auto"/>
              <w:left w:val="single" w:sz="4" w:space="0" w:color="auto"/>
              <w:bottom w:val="single" w:sz="4" w:space="0" w:color="auto"/>
              <w:right w:val="single" w:sz="4" w:space="0" w:color="auto"/>
            </w:tcBorders>
            <w:vAlign w:val="center"/>
            <w:hideMark/>
          </w:tcPr>
          <w:p w14:paraId="0A573AFD" w14:textId="77777777" w:rsidR="005A6E0E" w:rsidRPr="005A6E0E" w:rsidRDefault="005A6E0E" w:rsidP="005A6E0E">
            <w:pPr>
              <w:jc w:val="center"/>
              <w:rPr>
                <w:sz w:val="13"/>
                <w:szCs w:val="13"/>
              </w:rPr>
            </w:pPr>
            <w:r w:rsidRPr="005A6E0E">
              <w:rPr>
                <w:sz w:val="13"/>
                <w:szCs w:val="13"/>
              </w:rPr>
              <w:t>-</w:t>
            </w:r>
          </w:p>
        </w:tc>
        <w:tc>
          <w:tcPr>
            <w:tcW w:w="292" w:type="pct"/>
            <w:tcBorders>
              <w:top w:val="single" w:sz="4" w:space="0" w:color="auto"/>
              <w:left w:val="single" w:sz="4" w:space="0" w:color="auto"/>
              <w:bottom w:val="single" w:sz="4" w:space="0" w:color="auto"/>
              <w:right w:val="single" w:sz="4" w:space="0" w:color="auto"/>
            </w:tcBorders>
            <w:vAlign w:val="center"/>
            <w:hideMark/>
          </w:tcPr>
          <w:p w14:paraId="4F7EA6EB" w14:textId="77777777" w:rsidR="005A6E0E" w:rsidRPr="005A6E0E" w:rsidRDefault="005A6E0E" w:rsidP="005A6E0E">
            <w:pPr>
              <w:jc w:val="center"/>
              <w:rPr>
                <w:sz w:val="13"/>
                <w:szCs w:val="13"/>
              </w:rPr>
            </w:pPr>
            <w:r w:rsidRPr="005A6E0E">
              <w:rPr>
                <w:sz w:val="13"/>
                <w:szCs w:val="13"/>
              </w:rPr>
              <w:t>Котельная</w:t>
            </w:r>
          </w:p>
        </w:tc>
        <w:tc>
          <w:tcPr>
            <w:tcW w:w="545" w:type="pct"/>
            <w:tcBorders>
              <w:top w:val="single" w:sz="4" w:space="0" w:color="auto"/>
              <w:left w:val="single" w:sz="4" w:space="0" w:color="auto"/>
              <w:bottom w:val="single" w:sz="4" w:space="0" w:color="auto"/>
              <w:right w:val="single" w:sz="4" w:space="0" w:color="auto"/>
            </w:tcBorders>
            <w:vAlign w:val="center"/>
            <w:hideMark/>
          </w:tcPr>
          <w:p w14:paraId="48D66940" w14:textId="77777777" w:rsidR="005A6E0E" w:rsidRPr="005A6E0E" w:rsidRDefault="005A6E0E" w:rsidP="005A6E0E">
            <w:pPr>
              <w:jc w:val="center"/>
              <w:rPr>
                <w:sz w:val="13"/>
                <w:szCs w:val="13"/>
              </w:rPr>
            </w:pPr>
            <w:r w:rsidRPr="005A6E0E">
              <w:rPr>
                <w:sz w:val="13"/>
                <w:szCs w:val="13"/>
              </w:rPr>
              <w:t xml:space="preserve">ст. Падунская, ул.Миронова,1, </w:t>
            </w:r>
            <w:r w:rsidRPr="005A6E0E">
              <w:rPr>
                <w:sz w:val="13"/>
                <w:szCs w:val="13"/>
              </w:rPr>
              <w:br/>
              <w:t>коррекционная школа</w:t>
            </w:r>
          </w:p>
        </w:tc>
        <w:tc>
          <w:tcPr>
            <w:tcW w:w="232" w:type="pct"/>
            <w:tcBorders>
              <w:top w:val="single" w:sz="4" w:space="0" w:color="auto"/>
              <w:left w:val="single" w:sz="4" w:space="0" w:color="auto"/>
              <w:bottom w:val="single" w:sz="4" w:space="0" w:color="auto"/>
              <w:right w:val="single" w:sz="4" w:space="0" w:color="auto"/>
            </w:tcBorders>
            <w:vAlign w:val="center"/>
            <w:hideMark/>
          </w:tcPr>
          <w:p w14:paraId="64909AF5"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1A9599A0"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783342D3"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61977F3A" w14:textId="77777777" w:rsidR="005A6E0E" w:rsidRPr="005A6E0E" w:rsidRDefault="005A6E0E" w:rsidP="005A6E0E">
            <w:pPr>
              <w:jc w:val="center"/>
              <w:rPr>
                <w:sz w:val="13"/>
                <w:szCs w:val="13"/>
              </w:rPr>
            </w:pPr>
            <w:r w:rsidRPr="005A6E0E">
              <w:rPr>
                <w:sz w:val="13"/>
                <w:szCs w:val="13"/>
              </w:rPr>
              <w:t>-</w:t>
            </w:r>
          </w:p>
        </w:tc>
        <w:tc>
          <w:tcPr>
            <w:tcW w:w="213" w:type="pct"/>
            <w:tcBorders>
              <w:top w:val="single" w:sz="4" w:space="0" w:color="auto"/>
              <w:left w:val="single" w:sz="4" w:space="0" w:color="auto"/>
              <w:bottom w:val="single" w:sz="4" w:space="0" w:color="auto"/>
              <w:right w:val="single" w:sz="4" w:space="0" w:color="auto"/>
            </w:tcBorders>
            <w:vAlign w:val="center"/>
            <w:hideMark/>
          </w:tcPr>
          <w:p w14:paraId="0BF8C78A" w14:textId="77777777" w:rsidR="005A6E0E" w:rsidRPr="005A6E0E" w:rsidRDefault="005A6E0E" w:rsidP="005A6E0E">
            <w:pPr>
              <w:jc w:val="center"/>
              <w:rPr>
                <w:sz w:val="13"/>
                <w:szCs w:val="13"/>
              </w:rPr>
            </w:pPr>
            <w:r w:rsidRPr="005A6E0E">
              <w:rPr>
                <w:sz w:val="13"/>
                <w:szCs w:val="13"/>
              </w:rPr>
              <w:t>-</w:t>
            </w:r>
          </w:p>
        </w:tc>
        <w:tc>
          <w:tcPr>
            <w:tcW w:w="233" w:type="pct"/>
            <w:tcBorders>
              <w:top w:val="single" w:sz="4" w:space="0" w:color="auto"/>
              <w:left w:val="single" w:sz="4" w:space="0" w:color="auto"/>
              <w:bottom w:val="single" w:sz="4" w:space="0" w:color="auto"/>
              <w:right w:val="single" w:sz="4" w:space="0" w:color="auto"/>
            </w:tcBorders>
            <w:vAlign w:val="center"/>
            <w:hideMark/>
          </w:tcPr>
          <w:p w14:paraId="620BA916"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7462946B"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04E4CE80"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58D2C144" w14:textId="77777777" w:rsidR="005A6E0E" w:rsidRPr="005A6E0E" w:rsidRDefault="005A6E0E" w:rsidP="005A6E0E">
            <w:pPr>
              <w:jc w:val="center"/>
              <w:rPr>
                <w:sz w:val="13"/>
                <w:szCs w:val="13"/>
              </w:rPr>
            </w:pPr>
            <w:r w:rsidRPr="005A6E0E">
              <w:rPr>
                <w:sz w:val="13"/>
                <w:szCs w:val="13"/>
              </w:rPr>
              <w:t>-</w:t>
            </w:r>
          </w:p>
        </w:tc>
        <w:tc>
          <w:tcPr>
            <w:tcW w:w="212" w:type="pct"/>
            <w:tcBorders>
              <w:top w:val="single" w:sz="4" w:space="0" w:color="auto"/>
              <w:left w:val="single" w:sz="4" w:space="0" w:color="auto"/>
              <w:bottom w:val="single" w:sz="4" w:space="0" w:color="auto"/>
              <w:right w:val="single" w:sz="4" w:space="0" w:color="auto"/>
            </w:tcBorders>
            <w:vAlign w:val="center"/>
            <w:hideMark/>
          </w:tcPr>
          <w:p w14:paraId="284D3375" w14:textId="77777777" w:rsidR="005A6E0E" w:rsidRPr="005A6E0E" w:rsidRDefault="005A6E0E" w:rsidP="005A6E0E">
            <w:pPr>
              <w:jc w:val="center"/>
              <w:rPr>
                <w:sz w:val="13"/>
                <w:szCs w:val="13"/>
              </w:rPr>
            </w:pPr>
            <w:r w:rsidRPr="005A6E0E">
              <w:rPr>
                <w:sz w:val="13"/>
                <w:szCs w:val="13"/>
              </w:rPr>
              <w:t>0,259</w:t>
            </w:r>
          </w:p>
        </w:tc>
        <w:tc>
          <w:tcPr>
            <w:tcW w:w="258" w:type="pct"/>
            <w:tcBorders>
              <w:top w:val="single" w:sz="4" w:space="0" w:color="auto"/>
              <w:left w:val="single" w:sz="4" w:space="0" w:color="auto"/>
              <w:bottom w:val="single" w:sz="4" w:space="0" w:color="auto"/>
              <w:right w:val="single" w:sz="4" w:space="0" w:color="auto"/>
            </w:tcBorders>
            <w:vAlign w:val="center"/>
            <w:hideMark/>
          </w:tcPr>
          <w:p w14:paraId="34BBDC9B" w14:textId="77777777" w:rsidR="005A6E0E" w:rsidRPr="005A6E0E" w:rsidRDefault="005A6E0E" w:rsidP="005A6E0E">
            <w:pPr>
              <w:jc w:val="center"/>
              <w:rPr>
                <w:sz w:val="13"/>
                <w:szCs w:val="13"/>
              </w:rPr>
            </w:pPr>
            <w:r w:rsidRPr="005A6E0E">
              <w:rPr>
                <w:sz w:val="13"/>
                <w:szCs w:val="13"/>
              </w:rPr>
              <w:t>2018</w:t>
            </w:r>
          </w:p>
        </w:tc>
        <w:tc>
          <w:tcPr>
            <w:tcW w:w="277" w:type="pct"/>
            <w:tcBorders>
              <w:top w:val="single" w:sz="4" w:space="0" w:color="auto"/>
              <w:left w:val="single" w:sz="4" w:space="0" w:color="auto"/>
              <w:bottom w:val="single" w:sz="4" w:space="0" w:color="auto"/>
              <w:right w:val="single" w:sz="4" w:space="0" w:color="auto"/>
            </w:tcBorders>
            <w:vAlign w:val="center"/>
            <w:hideMark/>
          </w:tcPr>
          <w:p w14:paraId="260AFCA1" w14:textId="77777777" w:rsidR="005A6E0E" w:rsidRPr="005A6E0E" w:rsidRDefault="005A6E0E" w:rsidP="005A6E0E">
            <w:pPr>
              <w:jc w:val="center"/>
              <w:rPr>
                <w:sz w:val="13"/>
                <w:szCs w:val="13"/>
              </w:rPr>
            </w:pPr>
            <w:r w:rsidRPr="005A6E0E">
              <w:rPr>
                <w:sz w:val="13"/>
                <w:szCs w:val="13"/>
              </w:rPr>
              <w:t>2018</w:t>
            </w:r>
          </w:p>
        </w:tc>
      </w:tr>
      <w:tr w:rsidR="005A6E0E" w:rsidRPr="005A6E0E" w14:paraId="5A482D6E"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14:paraId="6F0047D9" w14:textId="77777777" w:rsidR="005A6E0E" w:rsidRPr="005A6E0E" w:rsidRDefault="005A6E0E" w:rsidP="005A6E0E">
            <w:pPr>
              <w:jc w:val="center"/>
              <w:rPr>
                <w:sz w:val="13"/>
                <w:szCs w:val="13"/>
              </w:rPr>
            </w:pPr>
            <w:r w:rsidRPr="005A6E0E">
              <w:rPr>
                <w:sz w:val="13"/>
                <w:szCs w:val="13"/>
              </w:rPr>
              <w:t>1.2.7</w:t>
            </w:r>
          </w:p>
        </w:tc>
        <w:tc>
          <w:tcPr>
            <w:tcW w:w="448" w:type="pct"/>
            <w:tcBorders>
              <w:top w:val="single" w:sz="4" w:space="0" w:color="auto"/>
              <w:left w:val="single" w:sz="4" w:space="0" w:color="auto"/>
              <w:bottom w:val="single" w:sz="4" w:space="0" w:color="auto"/>
              <w:right w:val="single" w:sz="4" w:space="0" w:color="auto"/>
            </w:tcBorders>
            <w:vAlign w:val="center"/>
            <w:hideMark/>
          </w:tcPr>
          <w:p w14:paraId="78D132CF" w14:textId="77777777" w:rsidR="005A6E0E" w:rsidRPr="005A6E0E" w:rsidRDefault="005A6E0E" w:rsidP="005A6E0E">
            <w:pPr>
              <w:jc w:val="center"/>
              <w:rPr>
                <w:sz w:val="13"/>
                <w:szCs w:val="13"/>
              </w:rPr>
            </w:pPr>
            <w:r w:rsidRPr="005A6E0E">
              <w:rPr>
                <w:sz w:val="13"/>
                <w:szCs w:val="13"/>
              </w:rPr>
              <w:t>Монтаж котельной Терморобот ТР-59</w:t>
            </w:r>
          </w:p>
        </w:tc>
        <w:tc>
          <w:tcPr>
            <w:tcW w:w="294" w:type="pct"/>
            <w:tcBorders>
              <w:top w:val="single" w:sz="4" w:space="0" w:color="auto"/>
              <w:left w:val="single" w:sz="4" w:space="0" w:color="auto"/>
              <w:bottom w:val="single" w:sz="4" w:space="0" w:color="auto"/>
              <w:right w:val="single" w:sz="4" w:space="0" w:color="auto"/>
            </w:tcBorders>
            <w:vAlign w:val="center"/>
            <w:hideMark/>
          </w:tcPr>
          <w:p w14:paraId="0C972D75" w14:textId="77777777" w:rsidR="005A6E0E" w:rsidRPr="005A6E0E" w:rsidRDefault="005A6E0E" w:rsidP="005A6E0E">
            <w:pPr>
              <w:jc w:val="center"/>
              <w:rPr>
                <w:sz w:val="13"/>
                <w:szCs w:val="13"/>
              </w:rPr>
            </w:pPr>
            <w:r w:rsidRPr="005A6E0E">
              <w:rPr>
                <w:sz w:val="13"/>
                <w:szCs w:val="13"/>
              </w:rPr>
              <w:t>-</w:t>
            </w:r>
          </w:p>
        </w:tc>
        <w:tc>
          <w:tcPr>
            <w:tcW w:w="292" w:type="pct"/>
            <w:tcBorders>
              <w:top w:val="single" w:sz="4" w:space="0" w:color="auto"/>
              <w:left w:val="single" w:sz="4" w:space="0" w:color="auto"/>
              <w:bottom w:val="single" w:sz="4" w:space="0" w:color="auto"/>
              <w:right w:val="single" w:sz="4" w:space="0" w:color="auto"/>
            </w:tcBorders>
            <w:vAlign w:val="center"/>
            <w:hideMark/>
          </w:tcPr>
          <w:p w14:paraId="1EB79788" w14:textId="77777777" w:rsidR="005A6E0E" w:rsidRPr="005A6E0E" w:rsidRDefault="005A6E0E" w:rsidP="005A6E0E">
            <w:pPr>
              <w:jc w:val="center"/>
              <w:rPr>
                <w:sz w:val="13"/>
                <w:szCs w:val="13"/>
              </w:rPr>
            </w:pPr>
            <w:r w:rsidRPr="005A6E0E">
              <w:rPr>
                <w:sz w:val="13"/>
                <w:szCs w:val="13"/>
              </w:rPr>
              <w:t>Котельная</w:t>
            </w:r>
          </w:p>
        </w:tc>
        <w:tc>
          <w:tcPr>
            <w:tcW w:w="545" w:type="pct"/>
            <w:tcBorders>
              <w:top w:val="single" w:sz="4" w:space="0" w:color="auto"/>
              <w:left w:val="single" w:sz="4" w:space="0" w:color="auto"/>
              <w:bottom w:val="single" w:sz="4" w:space="0" w:color="auto"/>
              <w:right w:val="single" w:sz="4" w:space="0" w:color="auto"/>
            </w:tcBorders>
            <w:vAlign w:val="center"/>
            <w:hideMark/>
          </w:tcPr>
          <w:p w14:paraId="043CEE76" w14:textId="77777777" w:rsidR="005A6E0E" w:rsidRPr="005A6E0E" w:rsidRDefault="005A6E0E" w:rsidP="005A6E0E">
            <w:pPr>
              <w:jc w:val="center"/>
              <w:rPr>
                <w:sz w:val="13"/>
                <w:szCs w:val="13"/>
              </w:rPr>
            </w:pPr>
            <w:r w:rsidRPr="005A6E0E">
              <w:rPr>
                <w:sz w:val="13"/>
                <w:szCs w:val="13"/>
              </w:rPr>
              <w:t xml:space="preserve">с. Труд, </w:t>
            </w:r>
            <w:r w:rsidRPr="005A6E0E">
              <w:rPr>
                <w:sz w:val="13"/>
                <w:szCs w:val="13"/>
              </w:rPr>
              <w:br/>
              <w:t xml:space="preserve">ул. Советская, 2, </w:t>
            </w:r>
            <w:r w:rsidRPr="005A6E0E">
              <w:rPr>
                <w:sz w:val="13"/>
                <w:szCs w:val="13"/>
              </w:rPr>
              <w:br/>
              <w:t>детский сад</w:t>
            </w:r>
          </w:p>
        </w:tc>
        <w:tc>
          <w:tcPr>
            <w:tcW w:w="232" w:type="pct"/>
            <w:tcBorders>
              <w:top w:val="single" w:sz="4" w:space="0" w:color="auto"/>
              <w:left w:val="single" w:sz="4" w:space="0" w:color="auto"/>
              <w:bottom w:val="single" w:sz="4" w:space="0" w:color="auto"/>
              <w:right w:val="single" w:sz="4" w:space="0" w:color="auto"/>
            </w:tcBorders>
            <w:vAlign w:val="center"/>
            <w:hideMark/>
          </w:tcPr>
          <w:p w14:paraId="3094E53B"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5B2AE365"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1762872A"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39E81832" w14:textId="77777777" w:rsidR="005A6E0E" w:rsidRPr="005A6E0E" w:rsidRDefault="005A6E0E" w:rsidP="005A6E0E">
            <w:pPr>
              <w:jc w:val="center"/>
              <w:rPr>
                <w:sz w:val="13"/>
                <w:szCs w:val="13"/>
              </w:rPr>
            </w:pPr>
            <w:r w:rsidRPr="005A6E0E">
              <w:rPr>
                <w:sz w:val="13"/>
                <w:szCs w:val="13"/>
              </w:rPr>
              <w:t>-</w:t>
            </w:r>
          </w:p>
        </w:tc>
        <w:tc>
          <w:tcPr>
            <w:tcW w:w="213" w:type="pct"/>
            <w:tcBorders>
              <w:top w:val="single" w:sz="4" w:space="0" w:color="auto"/>
              <w:left w:val="single" w:sz="4" w:space="0" w:color="auto"/>
              <w:bottom w:val="single" w:sz="4" w:space="0" w:color="auto"/>
              <w:right w:val="single" w:sz="4" w:space="0" w:color="auto"/>
            </w:tcBorders>
            <w:vAlign w:val="center"/>
            <w:hideMark/>
          </w:tcPr>
          <w:p w14:paraId="17F50A03" w14:textId="77777777" w:rsidR="005A6E0E" w:rsidRPr="005A6E0E" w:rsidRDefault="005A6E0E" w:rsidP="005A6E0E">
            <w:pPr>
              <w:jc w:val="center"/>
              <w:rPr>
                <w:sz w:val="13"/>
                <w:szCs w:val="13"/>
              </w:rPr>
            </w:pPr>
            <w:r w:rsidRPr="005A6E0E">
              <w:rPr>
                <w:sz w:val="13"/>
                <w:szCs w:val="13"/>
              </w:rPr>
              <w:t>-</w:t>
            </w:r>
          </w:p>
        </w:tc>
        <w:tc>
          <w:tcPr>
            <w:tcW w:w="233" w:type="pct"/>
            <w:tcBorders>
              <w:top w:val="single" w:sz="4" w:space="0" w:color="auto"/>
              <w:left w:val="single" w:sz="4" w:space="0" w:color="auto"/>
              <w:bottom w:val="single" w:sz="4" w:space="0" w:color="auto"/>
              <w:right w:val="single" w:sz="4" w:space="0" w:color="auto"/>
            </w:tcBorders>
            <w:vAlign w:val="center"/>
            <w:hideMark/>
          </w:tcPr>
          <w:p w14:paraId="2E8DD262"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11CCC369"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77714365"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4F3378FE" w14:textId="77777777" w:rsidR="005A6E0E" w:rsidRPr="005A6E0E" w:rsidRDefault="005A6E0E" w:rsidP="005A6E0E">
            <w:pPr>
              <w:jc w:val="center"/>
              <w:rPr>
                <w:sz w:val="13"/>
                <w:szCs w:val="13"/>
              </w:rPr>
            </w:pPr>
            <w:r w:rsidRPr="005A6E0E">
              <w:rPr>
                <w:sz w:val="13"/>
                <w:szCs w:val="13"/>
              </w:rPr>
              <w:t>-</w:t>
            </w:r>
          </w:p>
        </w:tc>
        <w:tc>
          <w:tcPr>
            <w:tcW w:w="212" w:type="pct"/>
            <w:tcBorders>
              <w:top w:val="single" w:sz="4" w:space="0" w:color="auto"/>
              <w:left w:val="single" w:sz="4" w:space="0" w:color="auto"/>
              <w:bottom w:val="single" w:sz="4" w:space="0" w:color="auto"/>
              <w:right w:val="single" w:sz="4" w:space="0" w:color="auto"/>
            </w:tcBorders>
            <w:vAlign w:val="center"/>
            <w:hideMark/>
          </w:tcPr>
          <w:p w14:paraId="04B5997E" w14:textId="77777777" w:rsidR="005A6E0E" w:rsidRPr="005A6E0E" w:rsidRDefault="005A6E0E" w:rsidP="005A6E0E">
            <w:pPr>
              <w:jc w:val="center"/>
              <w:rPr>
                <w:sz w:val="13"/>
                <w:szCs w:val="13"/>
              </w:rPr>
            </w:pPr>
            <w:r w:rsidRPr="005A6E0E">
              <w:rPr>
                <w:sz w:val="13"/>
                <w:szCs w:val="13"/>
              </w:rPr>
              <w:t>0,052</w:t>
            </w:r>
          </w:p>
        </w:tc>
        <w:tc>
          <w:tcPr>
            <w:tcW w:w="258" w:type="pct"/>
            <w:tcBorders>
              <w:top w:val="single" w:sz="4" w:space="0" w:color="auto"/>
              <w:left w:val="single" w:sz="4" w:space="0" w:color="auto"/>
              <w:bottom w:val="single" w:sz="4" w:space="0" w:color="auto"/>
              <w:right w:val="single" w:sz="4" w:space="0" w:color="auto"/>
            </w:tcBorders>
            <w:vAlign w:val="center"/>
            <w:hideMark/>
          </w:tcPr>
          <w:p w14:paraId="45CE3BDB" w14:textId="77777777" w:rsidR="005A6E0E" w:rsidRPr="005A6E0E" w:rsidRDefault="005A6E0E" w:rsidP="005A6E0E">
            <w:pPr>
              <w:jc w:val="center"/>
              <w:rPr>
                <w:sz w:val="13"/>
                <w:szCs w:val="13"/>
              </w:rPr>
            </w:pPr>
            <w:r w:rsidRPr="005A6E0E">
              <w:rPr>
                <w:sz w:val="13"/>
                <w:szCs w:val="13"/>
              </w:rPr>
              <w:t>2018</w:t>
            </w:r>
          </w:p>
        </w:tc>
        <w:tc>
          <w:tcPr>
            <w:tcW w:w="277" w:type="pct"/>
            <w:tcBorders>
              <w:top w:val="single" w:sz="4" w:space="0" w:color="auto"/>
              <w:left w:val="single" w:sz="4" w:space="0" w:color="auto"/>
              <w:bottom w:val="single" w:sz="4" w:space="0" w:color="auto"/>
              <w:right w:val="single" w:sz="4" w:space="0" w:color="auto"/>
            </w:tcBorders>
            <w:vAlign w:val="center"/>
            <w:hideMark/>
          </w:tcPr>
          <w:p w14:paraId="13DB2C89" w14:textId="77777777" w:rsidR="005A6E0E" w:rsidRPr="005A6E0E" w:rsidRDefault="005A6E0E" w:rsidP="005A6E0E">
            <w:pPr>
              <w:jc w:val="center"/>
              <w:rPr>
                <w:sz w:val="13"/>
                <w:szCs w:val="13"/>
              </w:rPr>
            </w:pPr>
            <w:r w:rsidRPr="005A6E0E">
              <w:rPr>
                <w:sz w:val="13"/>
                <w:szCs w:val="13"/>
              </w:rPr>
              <w:t>2018</w:t>
            </w:r>
          </w:p>
        </w:tc>
      </w:tr>
      <w:tr w:rsidR="005A6E0E" w:rsidRPr="005A6E0E" w14:paraId="17A7EC46"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14:paraId="1E03AE81" w14:textId="77777777" w:rsidR="005A6E0E" w:rsidRPr="005A6E0E" w:rsidRDefault="005A6E0E" w:rsidP="005A6E0E">
            <w:pPr>
              <w:jc w:val="center"/>
              <w:rPr>
                <w:sz w:val="13"/>
                <w:szCs w:val="13"/>
              </w:rPr>
            </w:pPr>
            <w:r w:rsidRPr="005A6E0E">
              <w:rPr>
                <w:sz w:val="13"/>
                <w:szCs w:val="13"/>
              </w:rPr>
              <w:t>1.2.8</w:t>
            </w:r>
          </w:p>
        </w:tc>
        <w:tc>
          <w:tcPr>
            <w:tcW w:w="448" w:type="pct"/>
            <w:tcBorders>
              <w:top w:val="single" w:sz="4" w:space="0" w:color="auto"/>
              <w:left w:val="single" w:sz="4" w:space="0" w:color="auto"/>
              <w:bottom w:val="single" w:sz="4" w:space="0" w:color="auto"/>
              <w:right w:val="single" w:sz="4" w:space="0" w:color="auto"/>
            </w:tcBorders>
            <w:vAlign w:val="center"/>
            <w:hideMark/>
          </w:tcPr>
          <w:p w14:paraId="0E4A40AA" w14:textId="77777777" w:rsidR="005A6E0E" w:rsidRPr="005A6E0E" w:rsidRDefault="005A6E0E" w:rsidP="005A6E0E">
            <w:pPr>
              <w:jc w:val="center"/>
              <w:rPr>
                <w:sz w:val="13"/>
                <w:szCs w:val="13"/>
              </w:rPr>
            </w:pPr>
            <w:r w:rsidRPr="005A6E0E">
              <w:rPr>
                <w:sz w:val="13"/>
                <w:szCs w:val="13"/>
              </w:rPr>
              <w:t>Монтаж котельной Терморобот ТР-59</w:t>
            </w:r>
          </w:p>
        </w:tc>
        <w:tc>
          <w:tcPr>
            <w:tcW w:w="294" w:type="pct"/>
            <w:tcBorders>
              <w:top w:val="single" w:sz="4" w:space="0" w:color="auto"/>
              <w:left w:val="single" w:sz="4" w:space="0" w:color="auto"/>
              <w:bottom w:val="single" w:sz="4" w:space="0" w:color="auto"/>
              <w:right w:val="single" w:sz="4" w:space="0" w:color="auto"/>
            </w:tcBorders>
            <w:vAlign w:val="center"/>
            <w:hideMark/>
          </w:tcPr>
          <w:p w14:paraId="519F7D44" w14:textId="77777777" w:rsidR="005A6E0E" w:rsidRPr="005A6E0E" w:rsidRDefault="005A6E0E" w:rsidP="005A6E0E">
            <w:pPr>
              <w:jc w:val="center"/>
              <w:rPr>
                <w:sz w:val="13"/>
                <w:szCs w:val="13"/>
              </w:rPr>
            </w:pPr>
            <w:r w:rsidRPr="005A6E0E">
              <w:rPr>
                <w:sz w:val="13"/>
                <w:szCs w:val="13"/>
              </w:rPr>
              <w:t>-</w:t>
            </w:r>
          </w:p>
        </w:tc>
        <w:tc>
          <w:tcPr>
            <w:tcW w:w="292" w:type="pct"/>
            <w:tcBorders>
              <w:top w:val="single" w:sz="4" w:space="0" w:color="auto"/>
              <w:left w:val="single" w:sz="4" w:space="0" w:color="auto"/>
              <w:bottom w:val="single" w:sz="4" w:space="0" w:color="auto"/>
              <w:right w:val="single" w:sz="4" w:space="0" w:color="auto"/>
            </w:tcBorders>
            <w:vAlign w:val="center"/>
            <w:hideMark/>
          </w:tcPr>
          <w:p w14:paraId="6E958CCA" w14:textId="77777777" w:rsidR="005A6E0E" w:rsidRPr="005A6E0E" w:rsidRDefault="005A6E0E" w:rsidP="005A6E0E">
            <w:pPr>
              <w:jc w:val="center"/>
              <w:rPr>
                <w:sz w:val="13"/>
                <w:szCs w:val="13"/>
              </w:rPr>
            </w:pPr>
            <w:r w:rsidRPr="005A6E0E">
              <w:rPr>
                <w:sz w:val="13"/>
                <w:szCs w:val="13"/>
              </w:rPr>
              <w:t>Котельная</w:t>
            </w:r>
          </w:p>
        </w:tc>
        <w:tc>
          <w:tcPr>
            <w:tcW w:w="545" w:type="pct"/>
            <w:tcBorders>
              <w:top w:val="single" w:sz="4" w:space="0" w:color="auto"/>
              <w:left w:val="single" w:sz="4" w:space="0" w:color="auto"/>
              <w:bottom w:val="single" w:sz="4" w:space="0" w:color="auto"/>
              <w:right w:val="single" w:sz="4" w:space="0" w:color="auto"/>
            </w:tcBorders>
            <w:vAlign w:val="center"/>
            <w:hideMark/>
          </w:tcPr>
          <w:p w14:paraId="7A472195" w14:textId="77777777" w:rsidR="005A6E0E" w:rsidRPr="005A6E0E" w:rsidRDefault="005A6E0E" w:rsidP="005A6E0E">
            <w:pPr>
              <w:jc w:val="center"/>
              <w:rPr>
                <w:sz w:val="13"/>
                <w:szCs w:val="13"/>
              </w:rPr>
            </w:pPr>
            <w:r w:rsidRPr="005A6E0E">
              <w:rPr>
                <w:sz w:val="13"/>
                <w:szCs w:val="13"/>
              </w:rPr>
              <w:t>п. Голубево, детский сад</w:t>
            </w:r>
          </w:p>
        </w:tc>
        <w:tc>
          <w:tcPr>
            <w:tcW w:w="232" w:type="pct"/>
            <w:tcBorders>
              <w:top w:val="single" w:sz="4" w:space="0" w:color="auto"/>
              <w:left w:val="single" w:sz="4" w:space="0" w:color="auto"/>
              <w:bottom w:val="single" w:sz="4" w:space="0" w:color="auto"/>
              <w:right w:val="single" w:sz="4" w:space="0" w:color="auto"/>
            </w:tcBorders>
            <w:vAlign w:val="center"/>
            <w:hideMark/>
          </w:tcPr>
          <w:p w14:paraId="15E0493E"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58668997"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70B95D4A"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123CCE41" w14:textId="77777777" w:rsidR="005A6E0E" w:rsidRPr="005A6E0E" w:rsidRDefault="005A6E0E" w:rsidP="005A6E0E">
            <w:pPr>
              <w:jc w:val="center"/>
              <w:rPr>
                <w:sz w:val="13"/>
                <w:szCs w:val="13"/>
              </w:rPr>
            </w:pPr>
            <w:r w:rsidRPr="005A6E0E">
              <w:rPr>
                <w:sz w:val="13"/>
                <w:szCs w:val="13"/>
              </w:rPr>
              <w:t>-</w:t>
            </w:r>
          </w:p>
        </w:tc>
        <w:tc>
          <w:tcPr>
            <w:tcW w:w="213" w:type="pct"/>
            <w:tcBorders>
              <w:top w:val="single" w:sz="4" w:space="0" w:color="auto"/>
              <w:left w:val="single" w:sz="4" w:space="0" w:color="auto"/>
              <w:bottom w:val="single" w:sz="4" w:space="0" w:color="auto"/>
              <w:right w:val="single" w:sz="4" w:space="0" w:color="auto"/>
            </w:tcBorders>
            <w:vAlign w:val="center"/>
            <w:hideMark/>
          </w:tcPr>
          <w:p w14:paraId="41C15C85" w14:textId="77777777" w:rsidR="005A6E0E" w:rsidRPr="005A6E0E" w:rsidRDefault="005A6E0E" w:rsidP="005A6E0E">
            <w:pPr>
              <w:jc w:val="center"/>
              <w:rPr>
                <w:sz w:val="13"/>
                <w:szCs w:val="13"/>
              </w:rPr>
            </w:pPr>
            <w:r w:rsidRPr="005A6E0E">
              <w:rPr>
                <w:sz w:val="13"/>
                <w:szCs w:val="13"/>
              </w:rPr>
              <w:t>-</w:t>
            </w:r>
          </w:p>
        </w:tc>
        <w:tc>
          <w:tcPr>
            <w:tcW w:w="233" w:type="pct"/>
            <w:tcBorders>
              <w:top w:val="single" w:sz="4" w:space="0" w:color="auto"/>
              <w:left w:val="single" w:sz="4" w:space="0" w:color="auto"/>
              <w:bottom w:val="single" w:sz="4" w:space="0" w:color="auto"/>
              <w:right w:val="single" w:sz="4" w:space="0" w:color="auto"/>
            </w:tcBorders>
            <w:vAlign w:val="center"/>
            <w:hideMark/>
          </w:tcPr>
          <w:p w14:paraId="32072A0B"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57E4A5A9"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79B4310A"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10CA3503" w14:textId="77777777" w:rsidR="005A6E0E" w:rsidRPr="005A6E0E" w:rsidRDefault="005A6E0E" w:rsidP="005A6E0E">
            <w:pPr>
              <w:jc w:val="center"/>
              <w:rPr>
                <w:sz w:val="13"/>
                <w:szCs w:val="13"/>
              </w:rPr>
            </w:pPr>
            <w:r w:rsidRPr="005A6E0E">
              <w:rPr>
                <w:sz w:val="13"/>
                <w:szCs w:val="13"/>
              </w:rPr>
              <w:t>-</w:t>
            </w:r>
          </w:p>
        </w:tc>
        <w:tc>
          <w:tcPr>
            <w:tcW w:w="212" w:type="pct"/>
            <w:tcBorders>
              <w:top w:val="single" w:sz="4" w:space="0" w:color="auto"/>
              <w:left w:val="single" w:sz="4" w:space="0" w:color="auto"/>
              <w:bottom w:val="single" w:sz="4" w:space="0" w:color="auto"/>
              <w:right w:val="single" w:sz="4" w:space="0" w:color="auto"/>
            </w:tcBorders>
            <w:vAlign w:val="center"/>
            <w:hideMark/>
          </w:tcPr>
          <w:p w14:paraId="3860689E" w14:textId="77777777" w:rsidR="005A6E0E" w:rsidRPr="005A6E0E" w:rsidRDefault="005A6E0E" w:rsidP="005A6E0E">
            <w:pPr>
              <w:jc w:val="center"/>
              <w:rPr>
                <w:sz w:val="13"/>
                <w:szCs w:val="13"/>
              </w:rPr>
            </w:pPr>
            <w:r w:rsidRPr="005A6E0E">
              <w:rPr>
                <w:sz w:val="13"/>
                <w:szCs w:val="13"/>
              </w:rPr>
              <w:t>0,052</w:t>
            </w:r>
          </w:p>
        </w:tc>
        <w:tc>
          <w:tcPr>
            <w:tcW w:w="258" w:type="pct"/>
            <w:tcBorders>
              <w:top w:val="single" w:sz="4" w:space="0" w:color="auto"/>
              <w:left w:val="single" w:sz="4" w:space="0" w:color="auto"/>
              <w:bottom w:val="single" w:sz="4" w:space="0" w:color="auto"/>
              <w:right w:val="single" w:sz="4" w:space="0" w:color="auto"/>
            </w:tcBorders>
            <w:vAlign w:val="center"/>
            <w:hideMark/>
          </w:tcPr>
          <w:p w14:paraId="659A3589" w14:textId="77777777" w:rsidR="005A6E0E" w:rsidRPr="005A6E0E" w:rsidRDefault="005A6E0E" w:rsidP="005A6E0E">
            <w:pPr>
              <w:jc w:val="center"/>
              <w:rPr>
                <w:sz w:val="13"/>
                <w:szCs w:val="13"/>
              </w:rPr>
            </w:pPr>
            <w:r w:rsidRPr="005A6E0E">
              <w:rPr>
                <w:sz w:val="13"/>
                <w:szCs w:val="13"/>
              </w:rPr>
              <w:t>2018</w:t>
            </w:r>
          </w:p>
        </w:tc>
        <w:tc>
          <w:tcPr>
            <w:tcW w:w="277" w:type="pct"/>
            <w:tcBorders>
              <w:top w:val="single" w:sz="4" w:space="0" w:color="auto"/>
              <w:left w:val="single" w:sz="4" w:space="0" w:color="auto"/>
              <w:bottom w:val="single" w:sz="4" w:space="0" w:color="auto"/>
              <w:right w:val="single" w:sz="4" w:space="0" w:color="auto"/>
            </w:tcBorders>
            <w:vAlign w:val="center"/>
            <w:hideMark/>
          </w:tcPr>
          <w:p w14:paraId="6804B530" w14:textId="77777777" w:rsidR="005A6E0E" w:rsidRPr="005A6E0E" w:rsidRDefault="005A6E0E" w:rsidP="005A6E0E">
            <w:pPr>
              <w:jc w:val="center"/>
              <w:rPr>
                <w:sz w:val="13"/>
                <w:szCs w:val="13"/>
              </w:rPr>
            </w:pPr>
            <w:r w:rsidRPr="005A6E0E">
              <w:rPr>
                <w:sz w:val="13"/>
                <w:szCs w:val="13"/>
              </w:rPr>
              <w:t>2018</w:t>
            </w:r>
          </w:p>
        </w:tc>
      </w:tr>
      <w:tr w:rsidR="005A6E0E" w:rsidRPr="005A6E0E" w14:paraId="3663F021"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14:paraId="201FFA3F" w14:textId="77777777" w:rsidR="005A6E0E" w:rsidRPr="005A6E0E" w:rsidRDefault="005A6E0E" w:rsidP="005A6E0E">
            <w:pPr>
              <w:jc w:val="center"/>
              <w:rPr>
                <w:sz w:val="13"/>
                <w:szCs w:val="13"/>
              </w:rPr>
            </w:pPr>
            <w:r w:rsidRPr="005A6E0E">
              <w:rPr>
                <w:sz w:val="13"/>
                <w:szCs w:val="13"/>
              </w:rPr>
              <w:t>1.2.9</w:t>
            </w:r>
          </w:p>
        </w:tc>
        <w:tc>
          <w:tcPr>
            <w:tcW w:w="448" w:type="pct"/>
            <w:tcBorders>
              <w:top w:val="single" w:sz="4" w:space="0" w:color="auto"/>
              <w:left w:val="single" w:sz="4" w:space="0" w:color="auto"/>
              <w:bottom w:val="single" w:sz="4" w:space="0" w:color="auto"/>
              <w:right w:val="single" w:sz="4" w:space="0" w:color="auto"/>
            </w:tcBorders>
            <w:vAlign w:val="center"/>
            <w:hideMark/>
          </w:tcPr>
          <w:p w14:paraId="05CFFAF0" w14:textId="77777777" w:rsidR="005A6E0E" w:rsidRPr="005A6E0E" w:rsidRDefault="005A6E0E" w:rsidP="005A6E0E">
            <w:pPr>
              <w:jc w:val="center"/>
              <w:rPr>
                <w:sz w:val="13"/>
                <w:szCs w:val="13"/>
              </w:rPr>
            </w:pPr>
            <w:r w:rsidRPr="005A6E0E">
              <w:rPr>
                <w:sz w:val="13"/>
                <w:szCs w:val="13"/>
              </w:rPr>
              <w:t xml:space="preserve">Монтаж котельной Терморобот ТР-100 </w:t>
            </w:r>
            <w:r w:rsidRPr="005A6E0E">
              <w:rPr>
                <w:sz w:val="13"/>
                <w:szCs w:val="13"/>
              </w:rPr>
              <w:br/>
              <w:t>с доп. модулем</w:t>
            </w:r>
          </w:p>
        </w:tc>
        <w:tc>
          <w:tcPr>
            <w:tcW w:w="294" w:type="pct"/>
            <w:tcBorders>
              <w:top w:val="single" w:sz="4" w:space="0" w:color="auto"/>
              <w:left w:val="single" w:sz="4" w:space="0" w:color="auto"/>
              <w:bottom w:val="single" w:sz="4" w:space="0" w:color="auto"/>
              <w:right w:val="single" w:sz="4" w:space="0" w:color="auto"/>
            </w:tcBorders>
            <w:vAlign w:val="center"/>
            <w:hideMark/>
          </w:tcPr>
          <w:p w14:paraId="16DA7792" w14:textId="77777777" w:rsidR="005A6E0E" w:rsidRPr="005A6E0E" w:rsidRDefault="005A6E0E" w:rsidP="005A6E0E">
            <w:pPr>
              <w:jc w:val="center"/>
              <w:rPr>
                <w:sz w:val="13"/>
                <w:szCs w:val="13"/>
              </w:rPr>
            </w:pPr>
            <w:r w:rsidRPr="005A6E0E">
              <w:rPr>
                <w:sz w:val="13"/>
                <w:szCs w:val="13"/>
              </w:rPr>
              <w:t>-</w:t>
            </w:r>
          </w:p>
        </w:tc>
        <w:tc>
          <w:tcPr>
            <w:tcW w:w="292" w:type="pct"/>
            <w:tcBorders>
              <w:top w:val="single" w:sz="4" w:space="0" w:color="auto"/>
              <w:left w:val="single" w:sz="4" w:space="0" w:color="auto"/>
              <w:bottom w:val="single" w:sz="4" w:space="0" w:color="auto"/>
              <w:right w:val="single" w:sz="4" w:space="0" w:color="auto"/>
            </w:tcBorders>
            <w:vAlign w:val="center"/>
            <w:hideMark/>
          </w:tcPr>
          <w:p w14:paraId="5629E039" w14:textId="77777777" w:rsidR="005A6E0E" w:rsidRPr="005A6E0E" w:rsidRDefault="005A6E0E" w:rsidP="005A6E0E">
            <w:pPr>
              <w:jc w:val="center"/>
              <w:rPr>
                <w:sz w:val="13"/>
                <w:szCs w:val="13"/>
              </w:rPr>
            </w:pPr>
            <w:r w:rsidRPr="005A6E0E">
              <w:rPr>
                <w:sz w:val="13"/>
                <w:szCs w:val="13"/>
              </w:rPr>
              <w:t>Котельная</w:t>
            </w:r>
          </w:p>
        </w:tc>
        <w:tc>
          <w:tcPr>
            <w:tcW w:w="545" w:type="pct"/>
            <w:tcBorders>
              <w:top w:val="single" w:sz="4" w:space="0" w:color="auto"/>
              <w:left w:val="single" w:sz="4" w:space="0" w:color="auto"/>
              <w:bottom w:val="single" w:sz="4" w:space="0" w:color="auto"/>
              <w:right w:val="single" w:sz="4" w:space="0" w:color="auto"/>
            </w:tcBorders>
            <w:vAlign w:val="center"/>
            <w:hideMark/>
          </w:tcPr>
          <w:p w14:paraId="1F8BCFCA" w14:textId="77777777" w:rsidR="005A6E0E" w:rsidRPr="005A6E0E" w:rsidRDefault="005A6E0E" w:rsidP="005A6E0E">
            <w:pPr>
              <w:jc w:val="center"/>
              <w:rPr>
                <w:sz w:val="13"/>
                <w:szCs w:val="13"/>
              </w:rPr>
            </w:pPr>
            <w:r w:rsidRPr="005A6E0E">
              <w:rPr>
                <w:sz w:val="13"/>
                <w:szCs w:val="13"/>
              </w:rPr>
              <w:t>д. Еремино, СДК, детский сад</w:t>
            </w:r>
          </w:p>
        </w:tc>
        <w:tc>
          <w:tcPr>
            <w:tcW w:w="232" w:type="pct"/>
            <w:tcBorders>
              <w:top w:val="single" w:sz="4" w:space="0" w:color="auto"/>
              <w:left w:val="single" w:sz="4" w:space="0" w:color="auto"/>
              <w:bottom w:val="single" w:sz="4" w:space="0" w:color="auto"/>
              <w:right w:val="single" w:sz="4" w:space="0" w:color="auto"/>
            </w:tcBorders>
            <w:vAlign w:val="center"/>
            <w:hideMark/>
          </w:tcPr>
          <w:p w14:paraId="51AF2D22"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48634665"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239070C0"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77424A57" w14:textId="77777777" w:rsidR="005A6E0E" w:rsidRPr="005A6E0E" w:rsidRDefault="005A6E0E" w:rsidP="005A6E0E">
            <w:pPr>
              <w:jc w:val="center"/>
              <w:rPr>
                <w:sz w:val="13"/>
                <w:szCs w:val="13"/>
              </w:rPr>
            </w:pPr>
            <w:r w:rsidRPr="005A6E0E">
              <w:rPr>
                <w:sz w:val="13"/>
                <w:szCs w:val="13"/>
              </w:rPr>
              <w:t>-</w:t>
            </w:r>
          </w:p>
        </w:tc>
        <w:tc>
          <w:tcPr>
            <w:tcW w:w="213" w:type="pct"/>
            <w:tcBorders>
              <w:top w:val="single" w:sz="4" w:space="0" w:color="auto"/>
              <w:left w:val="single" w:sz="4" w:space="0" w:color="auto"/>
              <w:bottom w:val="single" w:sz="4" w:space="0" w:color="auto"/>
              <w:right w:val="single" w:sz="4" w:space="0" w:color="auto"/>
            </w:tcBorders>
            <w:vAlign w:val="center"/>
            <w:hideMark/>
          </w:tcPr>
          <w:p w14:paraId="452AEE95" w14:textId="77777777" w:rsidR="005A6E0E" w:rsidRPr="005A6E0E" w:rsidRDefault="005A6E0E" w:rsidP="005A6E0E">
            <w:pPr>
              <w:jc w:val="center"/>
              <w:rPr>
                <w:sz w:val="13"/>
                <w:szCs w:val="13"/>
              </w:rPr>
            </w:pPr>
            <w:r w:rsidRPr="005A6E0E">
              <w:rPr>
                <w:sz w:val="13"/>
                <w:szCs w:val="13"/>
              </w:rPr>
              <w:t>-</w:t>
            </w:r>
          </w:p>
        </w:tc>
        <w:tc>
          <w:tcPr>
            <w:tcW w:w="233" w:type="pct"/>
            <w:tcBorders>
              <w:top w:val="single" w:sz="4" w:space="0" w:color="auto"/>
              <w:left w:val="single" w:sz="4" w:space="0" w:color="auto"/>
              <w:bottom w:val="single" w:sz="4" w:space="0" w:color="auto"/>
              <w:right w:val="single" w:sz="4" w:space="0" w:color="auto"/>
            </w:tcBorders>
            <w:vAlign w:val="center"/>
            <w:hideMark/>
          </w:tcPr>
          <w:p w14:paraId="1B0F9117"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3F3DD35B"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41E22625"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1BDE3C59" w14:textId="77777777" w:rsidR="005A6E0E" w:rsidRPr="005A6E0E" w:rsidRDefault="005A6E0E" w:rsidP="005A6E0E">
            <w:pPr>
              <w:jc w:val="center"/>
              <w:rPr>
                <w:sz w:val="13"/>
                <w:szCs w:val="13"/>
              </w:rPr>
            </w:pPr>
            <w:r w:rsidRPr="005A6E0E">
              <w:rPr>
                <w:sz w:val="13"/>
                <w:szCs w:val="13"/>
              </w:rPr>
              <w:t>-</w:t>
            </w:r>
          </w:p>
        </w:tc>
        <w:tc>
          <w:tcPr>
            <w:tcW w:w="212" w:type="pct"/>
            <w:tcBorders>
              <w:top w:val="single" w:sz="4" w:space="0" w:color="auto"/>
              <w:left w:val="single" w:sz="4" w:space="0" w:color="auto"/>
              <w:bottom w:val="single" w:sz="4" w:space="0" w:color="auto"/>
              <w:right w:val="single" w:sz="4" w:space="0" w:color="auto"/>
            </w:tcBorders>
            <w:vAlign w:val="center"/>
            <w:hideMark/>
          </w:tcPr>
          <w:p w14:paraId="37BDF32E" w14:textId="77777777" w:rsidR="005A6E0E" w:rsidRPr="005A6E0E" w:rsidRDefault="005A6E0E" w:rsidP="005A6E0E">
            <w:pPr>
              <w:jc w:val="center"/>
              <w:rPr>
                <w:sz w:val="13"/>
                <w:szCs w:val="13"/>
              </w:rPr>
            </w:pPr>
            <w:r w:rsidRPr="005A6E0E">
              <w:rPr>
                <w:sz w:val="13"/>
                <w:szCs w:val="13"/>
              </w:rPr>
              <w:t>0,086</w:t>
            </w:r>
          </w:p>
        </w:tc>
        <w:tc>
          <w:tcPr>
            <w:tcW w:w="258" w:type="pct"/>
            <w:tcBorders>
              <w:top w:val="single" w:sz="4" w:space="0" w:color="auto"/>
              <w:left w:val="single" w:sz="4" w:space="0" w:color="auto"/>
              <w:bottom w:val="single" w:sz="4" w:space="0" w:color="auto"/>
              <w:right w:val="single" w:sz="4" w:space="0" w:color="auto"/>
            </w:tcBorders>
            <w:vAlign w:val="center"/>
            <w:hideMark/>
          </w:tcPr>
          <w:p w14:paraId="0D27052E" w14:textId="77777777" w:rsidR="005A6E0E" w:rsidRPr="005A6E0E" w:rsidRDefault="005A6E0E" w:rsidP="005A6E0E">
            <w:pPr>
              <w:jc w:val="center"/>
              <w:rPr>
                <w:sz w:val="13"/>
                <w:szCs w:val="13"/>
              </w:rPr>
            </w:pPr>
            <w:r w:rsidRPr="005A6E0E">
              <w:rPr>
                <w:sz w:val="13"/>
                <w:szCs w:val="13"/>
              </w:rPr>
              <w:t>2018</w:t>
            </w:r>
          </w:p>
        </w:tc>
        <w:tc>
          <w:tcPr>
            <w:tcW w:w="277" w:type="pct"/>
            <w:tcBorders>
              <w:top w:val="single" w:sz="4" w:space="0" w:color="auto"/>
              <w:left w:val="single" w:sz="4" w:space="0" w:color="auto"/>
              <w:bottom w:val="single" w:sz="4" w:space="0" w:color="auto"/>
              <w:right w:val="single" w:sz="4" w:space="0" w:color="auto"/>
            </w:tcBorders>
            <w:vAlign w:val="center"/>
            <w:hideMark/>
          </w:tcPr>
          <w:p w14:paraId="2CFE648B" w14:textId="77777777" w:rsidR="005A6E0E" w:rsidRPr="005A6E0E" w:rsidRDefault="005A6E0E" w:rsidP="005A6E0E">
            <w:pPr>
              <w:jc w:val="center"/>
              <w:rPr>
                <w:sz w:val="13"/>
                <w:szCs w:val="13"/>
              </w:rPr>
            </w:pPr>
            <w:r w:rsidRPr="005A6E0E">
              <w:rPr>
                <w:sz w:val="13"/>
                <w:szCs w:val="13"/>
              </w:rPr>
              <w:t>2018</w:t>
            </w:r>
          </w:p>
        </w:tc>
      </w:tr>
      <w:tr w:rsidR="005A6E0E" w:rsidRPr="005A6E0E" w14:paraId="7CF588C3"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14:paraId="32FFEE57" w14:textId="77777777" w:rsidR="005A6E0E" w:rsidRPr="005A6E0E" w:rsidRDefault="005A6E0E" w:rsidP="005A6E0E">
            <w:pPr>
              <w:jc w:val="center"/>
              <w:rPr>
                <w:sz w:val="13"/>
                <w:szCs w:val="13"/>
              </w:rPr>
            </w:pPr>
            <w:r w:rsidRPr="005A6E0E">
              <w:rPr>
                <w:sz w:val="13"/>
                <w:szCs w:val="13"/>
              </w:rPr>
              <w:t>1.2.10</w:t>
            </w:r>
          </w:p>
        </w:tc>
        <w:tc>
          <w:tcPr>
            <w:tcW w:w="448" w:type="pct"/>
            <w:tcBorders>
              <w:top w:val="single" w:sz="4" w:space="0" w:color="auto"/>
              <w:left w:val="single" w:sz="4" w:space="0" w:color="auto"/>
              <w:bottom w:val="single" w:sz="4" w:space="0" w:color="auto"/>
              <w:right w:val="single" w:sz="4" w:space="0" w:color="auto"/>
            </w:tcBorders>
            <w:vAlign w:val="center"/>
            <w:hideMark/>
          </w:tcPr>
          <w:p w14:paraId="1F675CF8" w14:textId="77777777" w:rsidR="005A6E0E" w:rsidRPr="005A6E0E" w:rsidRDefault="005A6E0E" w:rsidP="005A6E0E">
            <w:pPr>
              <w:jc w:val="center"/>
              <w:rPr>
                <w:sz w:val="13"/>
                <w:szCs w:val="13"/>
              </w:rPr>
            </w:pPr>
            <w:r w:rsidRPr="005A6E0E">
              <w:rPr>
                <w:sz w:val="13"/>
                <w:szCs w:val="13"/>
              </w:rPr>
              <w:t>Монтаж котельной Терморобот ТР-2*299</w:t>
            </w:r>
          </w:p>
        </w:tc>
        <w:tc>
          <w:tcPr>
            <w:tcW w:w="294" w:type="pct"/>
            <w:tcBorders>
              <w:top w:val="single" w:sz="4" w:space="0" w:color="auto"/>
              <w:left w:val="single" w:sz="4" w:space="0" w:color="auto"/>
              <w:bottom w:val="single" w:sz="4" w:space="0" w:color="auto"/>
              <w:right w:val="single" w:sz="4" w:space="0" w:color="auto"/>
            </w:tcBorders>
            <w:vAlign w:val="center"/>
            <w:hideMark/>
          </w:tcPr>
          <w:p w14:paraId="5B665602" w14:textId="77777777" w:rsidR="005A6E0E" w:rsidRPr="005A6E0E" w:rsidRDefault="005A6E0E" w:rsidP="005A6E0E">
            <w:pPr>
              <w:jc w:val="center"/>
              <w:rPr>
                <w:sz w:val="13"/>
                <w:szCs w:val="13"/>
              </w:rPr>
            </w:pPr>
            <w:r w:rsidRPr="005A6E0E">
              <w:rPr>
                <w:sz w:val="13"/>
                <w:szCs w:val="13"/>
              </w:rPr>
              <w:t>-</w:t>
            </w:r>
          </w:p>
        </w:tc>
        <w:tc>
          <w:tcPr>
            <w:tcW w:w="292" w:type="pct"/>
            <w:tcBorders>
              <w:top w:val="single" w:sz="4" w:space="0" w:color="auto"/>
              <w:left w:val="single" w:sz="4" w:space="0" w:color="auto"/>
              <w:bottom w:val="single" w:sz="4" w:space="0" w:color="auto"/>
              <w:right w:val="single" w:sz="4" w:space="0" w:color="auto"/>
            </w:tcBorders>
            <w:vAlign w:val="center"/>
            <w:hideMark/>
          </w:tcPr>
          <w:p w14:paraId="7FFE623D" w14:textId="77777777" w:rsidR="005A6E0E" w:rsidRPr="005A6E0E" w:rsidRDefault="005A6E0E" w:rsidP="005A6E0E">
            <w:pPr>
              <w:jc w:val="center"/>
              <w:rPr>
                <w:sz w:val="13"/>
                <w:szCs w:val="13"/>
              </w:rPr>
            </w:pPr>
            <w:r w:rsidRPr="005A6E0E">
              <w:rPr>
                <w:sz w:val="13"/>
                <w:szCs w:val="13"/>
              </w:rPr>
              <w:t>Котельная</w:t>
            </w:r>
          </w:p>
        </w:tc>
        <w:tc>
          <w:tcPr>
            <w:tcW w:w="545" w:type="pct"/>
            <w:tcBorders>
              <w:top w:val="single" w:sz="4" w:space="0" w:color="auto"/>
              <w:left w:val="single" w:sz="4" w:space="0" w:color="auto"/>
              <w:bottom w:val="single" w:sz="4" w:space="0" w:color="auto"/>
              <w:right w:val="single" w:sz="4" w:space="0" w:color="auto"/>
            </w:tcBorders>
            <w:vAlign w:val="center"/>
            <w:hideMark/>
          </w:tcPr>
          <w:p w14:paraId="5D0BC45B" w14:textId="77777777" w:rsidR="005A6E0E" w:rsidRPr="005A6E0E" w:rsidRDefault="005A6E0E" w:rsidP="005A6E0E">
            <w:pPr>
              <w:jc w:val="center"/>
              <w:rPr>
                <w:sz w:val="13"/>
                <w:szCs w:val="13"/>
              </w:rPr>
            </w:pPr>
            <w:r w:rsidRPr="005A6E0E">
              <w:rPr>
                <w:sz w:val="13"/>
                <w:szCs w:val="13"/>
              </w:rPr>
              <w:t>д. Протопопово, д/с, школа, СДК, спортивной школа</w:t>
            </w:r>
          </w:p>
        </w:tc>
        <w:tc>
          <w:tcPr>
            <w:tcW w:w="232" w:type="pct"/>
            <w:tcBorders>
              <w:top w:val="single" w:sz="4" w:space="0" w:color="auto"/>
              <w:left w:val="single" w:sz="4" w:space="0" w:color="auto"/>
              <w:bottom w:val="single" w:sz="4" w:space="0" w:color="auto"/>
              <w:right w:val="single" w:sz="4" w:space="0" w:color="auto"/>
            </w:tcBorders>
            <w:vAlign w:val="center"/>
            <w:hideMark/>
          </w:tcPr>
          <w:p w14:paraId="2778BD30"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5DFEA404"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0CE71588"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1831C159" w14:textId="77777777" w:rsidR="005A6E0E" w:rsidRPr="005A6E0E" w:rsidRDefault="005A6E0E" w:rsidP="005A6E0E">
            <w:pPr>
              <w:jc w:val="center"/>
              <w:rPr>
                <w:sz w:val="13"/>
                <w:szCs w:val="13"/>
              </w:rPr>
            </w:pPr>
            <w:r w:rsidRPr="005A6E0E">
              <w:rPr>
                <w:sz w:val="13"/>
                <w:szCs w:val="13"/>
              </w:rPr>
              <w:t>-</w:t>
            </w:r>
          </w:p>
        </w:tc>
        <w:tc>
          <w:tcPr>
            <w:tcW w:w="213" w:type="pct"/>
            <w:tcBorders>
              <w:top w:val="single" w:sz="4" w:space="0" w:color="auto"/>
              <w:left w:val="single" w:sz="4" w:space="0" w:color="auto"/>
              <w:bottom w:val="single" w:sz="4" w:space="0" w:color="auto"/>
              <w:right w:val="single" w:sz="4" w:space="0" w:color="auto"/>
            </w:tcBorders>
            <w:vAlign w:val="center"/>
            <w:hideMark/>
          </w:tcPr>
          <w:p w14:paraId="47D33CFD" w14:textId="77777777" w:rsidR="005A6E0E" w:rsidRPr="005A6E0E" w:rsidRDefault="005A6E0E" w:rsidP="005A6E0E">
            <w:pPr>
              <w:jc w:val="center"/>
              <w:rPr>
                <w:sz w:val="13"/>
                <w:szCs w:val="13"/>
              </w:rPr>
            </w:pPr>
            <w:r w:rsidRPr="005A6E0E">
              <w:rPr>
                <w:sz w:val="13"/>
                <w:szCs w:val="13"/>
              </w:rPr>
              <w:t>-</w:t>
            </w:r>
          </w:p>
        </w:tc>
        <w:tc>
          <w:tcPr>
            <w:tcW w:w="233" w:type="pct"/>
            <w:tcBorders>
              <w:top w:val="single" w:sz="4" w:space="0" w:color="auto"/>
              <w:left w:val="single" w:sz="4" w:space="0" w:color="auto"/>
              <w:bottom w:val="single" w:sz="4" w:space="0" w:color="auto"/>
              <w:right w:val="single" w:sz="4" w:space="0" w:color="auto"/>
            </w:tcBorders>
            <w:vAlign w:val="center"/>
            <w:hideMark/>
          </w:tcPr>
          <w:p w14:paraId="0DD77E98"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1F20480A"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347871AA"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0BAD4BEC" w14:textId="77777777" w:rsidR="005A6E0E" w:rsidRPr="005A6E0E" w:rsidRDefault="005A6E0E" w:rsidP="005A6E0E">
            <w:pPr>
              <w:jc w:val="center"/>
              <w:rPr>
                <w:sz w:val="13"/>
                <w:szCs w:val="13"/>
              </w:rPr>
            </w:pPr>
            <w:r w:rsidRPr="005A6E0E">
              <w:rPr>
                <w:sz w:val="13"/>
                <w:szCs w:val="13"/>
              </w:rPr>
              <w:t>-</w:t>
            </w:r>
          </w:p>
        </w:tc>
        <w:tc>
          <w:tcPr>
            <w:tcW w:w="212" w:type="pct"/>
            <w:tcBorders>
              <w:top w:val="single" w:sz="4" w:space="0" w:color="auto"/>
              <w:left w:val="single" w:sz="4" w:space="0" w:color="auto"/>
              <w:bottom w:val="single" w:sz="4" w:space="0" w:color="auto"/>
              <w:right w:val="single" w:sz="4" w:space="0" w:color="auto"/>
            </w:tcBorders>
            <w:vAlign w:val="center"/>
            <w:hideMark/>
          </w:tcPr>
          <w:p w14:paraId="124642F3" w14:textId="77777777" w:rsidR="005A6E0E" w:rsidRPr="005A6E0E" w:rsidRDefault="005A6E0E" w:rsidP="005A6E0E">
            <w:pPr>
              <w:jc w:val="center"/>
              <w:rPr>
                <w:sz w:val="13"/>
                <w:szCs w:val="13"/>
              </w:rPr>
            </w:pPr>
            <w:r w:rsidRPr="005A6E0E">
              <w:rPr>
                <w:sz w:val="13"/>
                <w:szCs w:val="13"/>
              </w:rPr>
              <w:t>0,517</w:t>
            </w:r>
          </w:p>
        </w:tc>
        <w:tc>
          <w:tcPr>
            <w:tcW w:w="258" w:type="pct"/>
            <w:tcBorders>
              <w:top w:val="single" w:sz="4" w:space="0" w:color="auto"/>
              <w:left w:val="single" w:sz="4" w:space="0" w:color="auto"/>
              <w:bottom w:val="single" w:sz="4" w:space="0" w:color="auto"/>
              <w:right w:val="single" w:sz="4" w:space="0" w:color="auto"/>
            </w:tcBorders>
            <w:vAlign w:val="center"/>
            <w:hideMark/>
          </w:tcPr>
          <w:p w14:paraId="2C83302E" w14:textId="77777777" w:rsidR="005A6E0E" w:rsidRPr="005A6E0E" w:rsidRDefault="005A6E0E" w:rsidP="005A6E0E">
            <w:pPr>
              <w:jc w:val="center"/>
              <w:rPr>
                <w:sz w:val="13"/>
                <w:szCs w:val="13"/>
              </w:rPr>
            </w:pPr>
            <w:r w:rsidRPr="005A6E0E">
              <w:rPr>
                <w:sz w:val="13"/>
                <w:szCs w:val="13"/>
              </w:rPr>
              <w:t>2018</w:t>
            </w:r>
          </w:p>
        </w:tc>
        <w:tc>
          <w:tcPr>
            <w:tcW w:w="277" w:type="pct"/>
            <w:tcBorders>
              <w:top w:val="single" w:sz="4" w:space="0" w:color="auto"/>
              <w:left w:val="single" w:sz="4" w:space="0" w:color="auto"/>
              <w:bottom w:val="single" w:sz="4" w:space="0" w:color="auto"/>
              <w:right w:val="single" w:sz="4" w:space="0" w:color="auto"/>
            </w:tcBorders>
            <w:vAlign w:val="center"/>
            <w:hideMark/>
          </w:tcPr>
          <w:p w14:paraId="3FDC2EA0" w14:textId="77777777" w:rsidR="005A6E0E" w:rsidRPr="005A6E0E" w:rsidRDefault="005A6E0E" w:rsidP="005A6E0E">
            <w:pPr>
              <w:jc w:val="center"/>
              <w:rPr>
                <w:sz w:val="13"/>
                <w:szCs w:val="13"/>
              </w:rPr>
            </w:pPr>
            <w:r w:rsidRPr="005A6E0E">
              <w:rPr>
                <w:sz w:val="13"/>
                <w:szCs w:val="13"/>
              </w:rPr>
              <w:t>2018</w:t>
            </w:r>
          </w:p>
        </w:tc>
      </w:tr>
      <w:tr w:rsidR="005A6E0E" w:rsidRPr="005A6E0E" w14:paraId="437DD64E"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14:paraId="728C9C78" w14:textId="77777777" w:rsidR="005A6E0E" w:rsidRPr="005A6E0E" w:rsidRDefault="005A6E0E" w:rsidP="005A6E0E">
            <w:pPr>
              <w:jc w:val="center"/>
              <w:rPr>
                <w:sz w:val="13"/>
                <w:szCs w:val="13"/>
              </w:rPr>
            </w:pPr>
            <w:r w:rsidRPr="005A6E0E">
              <w:rPr>
                <w:sz w:val="13"/>
                <w:szCs w:val="13"/>
              </w:rPr>
              <w:t>1.2.11</w:t>
            </w:r>
          </w:p>
        </w:tc>
        <w:tc>
          <w:tcPr>
            <w:tcW w:w="448" w:type="pct"/>
            <w:tcBorders>
              <w:top w:val="single" w:sz="4" w:space="0" w:color="auto"/>
              <w:left w:val="single" w:sz="4" w:space="0" w:color="auto"/>
              <w:bottom w:val="single" w:sz="4" w:space="0" w:color="auto"/>
              <w:right w:val="single" w:sz="4" w:space="0" w:color="auto"/>
            </w:tcBorders>
            <w:vAlign w:val="center"/>
            <w:hideMark/>
          </w:tcPr>
          <w:p w14:paraId="175B9CB6" w14:textId="77777777" w:rsidR="005A6E0E" w:rsidRPr="005A6E0E" w:rsidRDefault="005A6E0E" w:rsidP="005A6E0E">
            <w:pPr>
              <w:jc w:val="center"/>
              <w:rPr>
                <w:sz w:val="13"/>
                <w:szCs w:val="13"/>
              </w:rPr>
            </w:pPr>
            <w:r w:rsidRPr="005A6E0E">
              <w:rPr>
                <w:sz w:val="13"/>
                <w:szCs w:val="13"/>
              </w:rPr>
              <w:t>Монтаж котельной Терморобот ТР-99</w:t>
            </w:r>
          </w:p>
        </w:tc>
        <w:tc>
          <w:tcPr>
            <w:tcW w:w="294" w:type="pct"/>
            <w:tcBorders>
              <w:top w:val="single" w:sz="4" w:space="0" w:color="auto"/>
              <w:left w:val="single" w:sz="4" w:space="0" w:color="auto"/>
              <w:bottom w:val="single" w:sz="4" w:space="0" w:color="auto"/>
              <w:right w:val="single" w:sz="4" w:space="0" w:color="auto"/>
            </w:tcBorders>
            <w:vAlign w:val="center"/>
            <w:hideMark/>
          </w:tcPr>
          <w:p w14:paraId="3097A1FF" w14:textId="77777777" w:rsidR="005A6E0E" w:rsidRPr="005A6E0E" w:rsidRDefault="005A6E0E" w:rsidP="005A6E0E">
            <w:pPr>
              <w:jc w:val="center"/>
              <w:rPr>
                <w:sz w:val="13"/>
                <w:szCs w:val="13"/>
              </w:rPr>
            </w:pPr>
            <w:r w:rsidRPr="005A6E0E">
              <w:rPr>
                <w:sz w:val="13"/>
                <w:szCs w:val="13"/>
              </w:rPr>
              <w:t>-</w:t>
            </w:r>
          </w:p>
        </w:tc>
        <w:tc>
          <w:tcPr>
            <w:tcW w:w="292" w:type="pct"/>
            <w:tcBorders>
              <w:top w:val="single" w:sz="4" w:space="0" w:color="auto"/>
              <w:left w:val="single" w:sz="4" w:space="0" w:color="auto"/>
              <w:bottom w:val="single" w:sz="4" w:space="0" w:color="auto"/>
              <w:right w:val="single" w:sz="4" w:space="0" w:color="auto"/>
            </w:tcBorders>
            <w:vAlign w:val="center"/>
            <w:hideMark/>
          </w:tcPr>
          <w:p w14:paraId="442E9019" w14:textId="77777777" w:rsidR="005A6E0E" w:rsidRPr="005A6E0E" w:rsidRDefault="005A6E0E" w:rsidP="005A6E0E">
            <w:pPr>
              <w:jc w:val="center"/>
              <w:rPr>
                <w:sz w:val="13"/>
                <w:szCs w:val="13"/>
              </w:rPr>
            </w:pPr>
            <w:r w:rsidRPr="005A6E0E">
              <w:rPr>
                <w:sz w:val="13"/>
                <w:szCs w:val="13"/>
              </w:rPr>
              <w:t>Котельная</w:t>
            </w:r>
          </w:p>
        </w:tc>
        <w:tc>
          <w:tcPr>
            <w:tcW w:w="545" w:type="pct"/>
            <w:tcBorders>
              <w:top w:val="single" w:sz="4" w:space="0" w:color="auto"/>
              <w:left w:val="single" w:sz="4" w:space="0" w:color="auto"/>
              <w:bottom w:val="single" w:sz="4" w:space="0" w:color="auto"/>
              <w:right w:val="single" w:sz="4" w:space="0" w:color="auto"/>
            </w:tcBorders>
            <w:vAlign w:val="center"/>
            <w:hideMark/>
          </w:tcPr>
          <w:p w14:paraId="495AEE77" w14:textId="77777777" w:rsidR="005A6E0E" w:rsidRPr="005A6E0E" w:rsidRDefault="005A6E0E" w:rsidP="005A6E0E">
            <w:pPr>
              <w:jc w:val="center"/>
              <w:rPr>
                <w:sz w:val="13"/>
                <w:szCs w:val="13"/>
              </w:rPr>
            </w:pPr>
            <w:r w:rsidRPr="005A6E0E">
              <w:rPr>
                <w:sz w:val="13"/>
                <w:szCs w:val="13"/>
              </w:rPr>
              <w:t>д. Труд, Дом культуры</w:t>
            </w:r>
          </w:p>
        </w:tc>
        <w:tc>
          <w:tcPr>
            <w:tcW w:w="232" w:type="pct"/>
            <w:tcBorders>
              <w:top w:val="single" w:sz="4" w:space="0" w:color="auto"/>
              <w:left w:val="single" w:sz="4" w:space="0" w:color="auto"/>
              <w:bottom w:val="single" w:sz="4" w:space="0" w:color="auto"/>
              <w:right w:val="single" w:sz="4" w:space="0" w:color="auto"/>
            </w:tcBorders>
            <w:vAlign w:val="center"/>
            <w:hideMark/>
          </w:tcPr>
          <w:p w14:paraId="407B2DD6"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509A4614"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497F5737"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3541ACAD" w14:textId="77777777" w:rsidR="005A6E0E" w:rsidRPr="005A6E0E" w:rsidRDefault="005A6E0E" w:rsidP="005A6E0E">
            <w:pPr>
              <w:jc w:val="center"/>
              <w:rPr>
                <w:sz w:val="13"/>
                <w:szCs w:val="13"/>
              </w:rPr>
            </w:pPr>
            <w:r w:rsidRPr="005A6E0E">
              <w:rPr>
                <w:sz w:val="13"/>
                <w:szCs w:val="13"/>
              </w:rPr>
              <w:t>-</w:t>
            </w:r>
          </w:p>
        </w:tc>
        <w:tc>
          <w:tcPr>
            <w:tcW w:w="213" w:type="pct"/>
            <w:tcBorders>
              <w:top w:val="single" w:sz="4" w:space="0" w:color="auto"/>
              <w:left w:val="single" w:sz="4" w:space="0" w:color="auto"/>
              <w:bottom w:val="single" w:sz="4" w:space="0" w:color="auto"/>
              <w:right w:val="single" w:sz="4" w:space="0" w:color="auto"/>
            </w:tcBorders>
            <w:vAlign w:val="center"/>
            <w:hideMark/>
          </w:tcPr>
          <w:p w14:paraId="338A3E91" w14:textId="77777777" w:rsidR="005A6E0E" w:rsidRPr="005A6E0E" w:rsidRDefault="005A6E0E" w:rsidP="005A6E0E">
            <w:pPr>
              <w:jc w:val="center"/>
              <w:rPr>
                <w:sz w:val="13"/>
                <w:szCs w:val="13"/>
              </w:rPr>
            </w:pPr>
            <w:r w:rsidRPr="005A6E0E">
              <w:rPr>
                <w:sz w:val="13"/>
                <w:szCs w:val="13"/>
              </w:rPr>
              <w:t>-</w:t>
            </w:r>
          </w:p>
        </w:tc>
        <w:tc>
          <w:tcPr>
            <w:tcW w:w="233" w:type="pct"/>
            <w:tcBorders>
              <w:top w:val="single" w:sz="4" w:space="0" w:color="auto"/>
              <w:left w:val="single" w:sz="4" w:space="0" w:color="auto"/>
              <w:bottom w:val="single" w:sz="4" w:space="0" w:color="auto"/>
              <w:right w:val="single" w:sz="4" w:space="0" w:color="auto"/>
            </w:tcBorders>
            <w:vAlign w:val="center"/>
            <w:hideMark/>
          </w:tcPr>
          <w:p w14:paraId="598F12B9"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60CE1913"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5DA4CDE2"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167B4B18" w14:textId="77777777" w:rsidR="005A6E0E" w:rsidRPr="005A6E0E" w:rsidRDefault="005A6E0E" w:rsidP="005A6E0E">
            <w:pPr>
              <w:jc w:val="center"/>
              <w:rPr>
                <w:sz w:val="13"/>
                <w:szCs w:val="13"/>
              </w:rPr>
            </w:pPr>
            <w:r w:rsidRPr="005A6E0E">
              <w:rPr>
                <w:sz w:val="13"/>
                <w:szCs w:val="13"/>
              </w:rPr>
              <w:t>-</w:t>
            </w:r>
          </w:p>
        </w:tc>
        <w:tc>
          <w:tcPr>
            <w:tcW w:w="212" w:type="pct"/>
            <w:tcBorders>
              <w:top w:val="single" w:sz="4" w:space="0" w:color="auto"/>
              <w:left w:val="single" w:sz="4" w:space="0" w:color="auto"/>
              <w:bottom w:val="single" w:sz="4" w:space="0" w:color="auto"/>
              <w:right w:val="single" w:sz="4" w:space="0" w:color="auto"/>
            </w:tcBorders>
            <w:vAlign w:val="center"/>
            <w:hideMark/>
          </w:tcPr>
          <w:p w14:paraId="12FC9217" w14:textId="77777777" w:rsidR="005A6E0E" w:rsidRPr="005A6E0E" w:rsidRDefault="005A6E0E" w:rsidP="005A6E0E">
            <w:pPr>
              <w:jc w:val="center"/>
              <w:rPr>
                <w:sz w:val="13"/>
                <w:szCs w:val="13"/>
              </w:rPr>
            </w:pPr>
            <w:r w:rsidRPr="005A6E0E">
              <w:rPr>
                <w:sz w:val="13"/>
                <w:szCs w:val="13"/>
              </w:rPr>
              <w:t>0,086</w:t>
            </w:r>
          </w:p>
        </w:tc>
        <w:tc>
          <w:tcPr>
            <w:tcW w:w="258" w:type="pct"/>
            <w:tcBorders>
              <w:top w:val="single" w:sz="4" w:space="0" w:color="auto"/>
              <w:left w:val="single" w:sz="4" w:space="0" w:color="auto"/>
              <w:bottom w:val="single" w:sz="4" w:space="0" w:color="auto"/>
              <w:right w:val="single" w:sz="4" w:space="0" w:color="auto"/>
            </w:tcBorders>
            <w:vAlign w:val="center"/>
            <w:hideMark/>
          </w:tcPr>
          <w:p w14:paraId="7E7D42EF" w14:textId="77777777" w:rsidR="005A6E0E" w:rsidRPr="005A6E0E" w:rsidRDefault="005A6E0E" w:rsidP="005A6E0E">
            <w:pPr>
              <w:jc w:val="center"/>
              <w:rPr>
                <w:sz w:val="13"/>
                <w:szCs w:val="13"/>
              </w:rPr>
            </w:pPr>
            <w:r w:rsidRPr="005A6E0E">
              <w:rPr>
                <w:sz w:val="13"/>
                <w:szCs w:val="13"/>
              </w:rPr>
              <w:t>2018</w:t>
            </w:r>
          </w:p>
        </w:tc>
        <w:tc>
          <w:tcPr>
            <w:tcW w:w="277" w:type="pct"/>
            <w:tcBorders>
              <w:top w:val="single" w:sz="4" w:space="0" w:color="auto"/>
              <w:left w:val="single" w:sz="4" w:space="0" w:color="auto"/>
              <w:bottom w:val="single" w:sz="4" w:space="0" w:color="auto"/>
              <w:right w:val="single" w:sz="4" w:space="0" w:color="auto"/>
            </w:tcBorders>
            <w:vAlign w:val="center"/>
            <w:hideMark/>
          </w:tcPr>
          <w:p w14:paraId="267DCF13" w14:textId="77777777" w:rsidR="005A6E0E" w:rsidRPr="005A6E0E" w:rsidRDefault="005A6E0E" w:rsidP="005A6E0E">
            <w:pPr>
              <w:jc w:val="center"/>
              <w:rPr>
                <w:sz w:val="13"/>
                <w:szCs w:val="13"/>
              </w:rPr>
            </w:pPr>
            <w:r w:rsidRPr="005A6E0E">
              <w:rPr>
                <w:sz w:val="13"/>
                <w:szCs w:val="13"/>
              </w:rPr>
              <w:t>2018</w:t>
            </w:r>
          </w:p>
        </w:tc>
      </w:tr>
      <w:tr w:rsidR="005A6E0E" w:rsidRPr="005A6E0E" w14:paraId="6C923D4A"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14:paraId="4D935656" w14:textId="77777777" w:rsidR="005A6E0E" w:rsidRPr="005A6E0E" w:rsidRDefault="005A6E0E" w:rsidP="005A6E0E">
            <w:pPr>
              <w:jc w:val="center"/>
              <w:rPr>
                <w:sz w:val="13"/>
                <w:szCs w:val="13"/>
              </w:rPr>
            </w:pPr>
            <w:r w:rsidRPr="005A6E0E">
              <w:rPr>
                <w:sz w:val="13"/>
                <w:szCs w:val="13"/>
              </w:rPr>
              <w:t>1.2.12</w:t>
            </w:r>
          </w:p>
        </w:tc>
        <w:tc>
          <w:tcPr>
            <w:tcW w:w="448" w:type="pct"/>
            <w:tcBorders>
              <w:top w:val="single" w:sz="4" w:space="0" w:color="auto"/>
              <w:left w:val="single" w:sz="4" w:space="0" w:color="auto"/>
              <w:bottom w:val="single" w:sz="4" w:space="0" w:color="auto"/>
              <w:right w:val="single" w:sz="4" w:space="0" w:color="auto"/>
            </w:tcBorders>
            <w:vAlign w:val="center"/>
            <w:hideMark/>
          </w:tcPr>
          <w:p w14:paraId="2863FF94" w14:textId="77777777" w:rsidR="005A6E0E" w:rsidRPr="005A6E0E" w:rsidRDefault="005A6E0E" w:rsidP="005A6E0E">
            <w:pPr>
              <w:jc w:val="center"/>
              <w:rPr>
                <w:sz w:val="13"/>
                <w:szCs w:val="13"/>
              </w:rPr>
            </w:pPr>
            <w:r w:rsidRPr="005A6E0E">
              <w:rPr>
                <w:sz w:val="13"/>
                <w:szCs w:val="13"/>
              </w:rPr>
              <w:t>Монтаж котельной Терморобот ТР-149</w:t>
            </w:r>
          </w:p>
        </w:tc>
        <w:tc>
          <w:tcPr>
            <w:tcW w:w="294" w:type="pct"/>
            <w:tcBorders>
              <w:top w:val="single" w:sz="4" w:space="0" w:color="auto"/>
              <w:left w:val="single" w:sz="4" w:space="0" w:color="auto"/>
              <w:bottom w:val="single" w:sz="4" w:space="0" w:color="auto"/>
              <w:right w:val="single" w:sz="4" w:space="0" w:color="auto"/>
            </w:tcBorders>
            <w:vAlign w:val="center"/>
            <w:hideMark/>
          </w:tcPr>
          <w:p w14:paraId="1F509E8B" w14:textId="77777777" w:rsidR="005A6E0E" w:rsidRPr="005A6E0E" w:rsidRDefault="005A6E0E" w:rsidP="005A6E0E">
            <w:pPr>
              <w:jc w:val="center"/>
              <w:rPr>
                <w:sz w:val="13"/>
                <w:szCs w:val="13"/>
              </w:rPr>
            </w:pPr>
            <w:r w:rsidRPr="005A6E0E">
              <w:rPr>
                <w:sz w:val="13"/>
                <w:szCs w:val="13"/>
              </w:rPr>
              <w:t>-</w:t>
            </w:r>
          </w:p>
        </w:tc>
        <w:tc>
          <w:tcPr>
            <w:tcW w:w="292" w:type="pct"/>
            <w:tcBorders>
              <w:top w:val="single" w:sz="4" w:space="0" w:color="auto"/>
              <w:left w:val="single" w:sz="4" w:space="0" w:color="auto"/>
              <w:bottom w:val="single" w:sz="4" w:space="0" w:color="auto"/>
              <w:right w:val="single" w:sz="4" w:space="0" w:color="auto"/>
            </w:tcBorders>
            <w:vAlign w:val="center"/>
            <w:hideMark/>
          </w:tcPr>
          <w:p w14:paraId="72DF02CD" w14:textId="77777777" w:rsidR="005A6E0E" w:rsidRPr="005A6E0E" w:rsidRDefault="005A6E0E" w:rsidP="005A6E0E">
            <w:pPr>
              <w:jc w:val="center"/>
              <w:rPr>
                <w:sz w:val="13"/>
                <w:szCs w:val="13"/>
              </w:rPr>
            </w:pPr>
            <w:r w:rsidRPr="005A6E0E">
              <w:rPr>
                <w:sz w:val="13"/>
                <w:szCs w:val="13"/>
              </w:rPr>
              <w:t>Котельная</w:t>
            </w:r>
          </w:p>
        </w:tc>
        <w:tc>
          <w:tcPr>
            <w:tcW w:w="545" w:type="pct"/>
            <w:tcBorders>
              <w:top w:val="single" w:sz="4" w:space="0" w:color="auto"/>
              <w:left w:val="single" w:sz="4" w:space="0" w:color="auto"/>
              <w:bottom w:val="single" w:sz="4" w:space="0" w:color="auto"/>
              <w:right w:val="single" w:sz="4" w:space="0" w:color="auto"/>
            </w:tcBorders>
            <w:vAlign w:val="center"/>
            <w:hideMark/>
          </w:tcPr>
          <w:p w14:paraId="707B572C" w14:textId="77777777" w:rsidR="005A6E0E" w:rsidRPr="005A6E0E" w:rsidRDefault="005A6E0E" w:rsidP="005A6E0E">
            <w:pPr>
              <w:jc w:val="center"/>
              <w:rPr>
                <w:sz w:val="13"/>
                <w:szCs w:val="13"/>
              </w:rPr>
            </w:pPr>
            <w:r w:rsidRPr="005A6E0E">
              <w:rPr>
                <w:sz w:val="13"/>
                <w:szCs w:val="13"/>
              </w:rPr>
              <w:t xml:space="preserve">д. Каменка, </w:t>
            </w:r>
            <w:r w:rsidRPr="005A6E0E">
              <w:rPr>
                <w:sz w:val="13"/>
                <w:szCs w:val="13"/>
              </w:rPr>
              <w:br/>
              <w:t>ул. Федирко, 80а, ДК</w:t>
            </w:r>
          </w:p>
        </w:tc>
        <w:tc>
          <w:tcPr>
            <w:tcW w:w="232" w:type="pct"/>
            <w:tcBorders>
              <w:top w:val="single" w:sz="4" w:space="0" w:color="auto"/>
              <w:left w:val="single" w:sz="4" w:space="0" w:color="auto"/>
              <w:bottom w:val="single" w:sz="4" w:space="0" w:color="auto"/>
              <w:right w:val="single" w:sz="4" w:space="0" w:color="auto"/>
            </w:tcBorders>
            <w:vAlign w:val="center"/>
            <w:hideMark/>
          </w:tcPr>
          <w:p w14:paraId="46CC37FB"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238C81E9"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6060866F"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72123267" w14:textId="77777777" w:rsidR="005A6E0E" w:rsidRPr="005A6E0E" w:rsidRDefault="005A6E0E" w:rsidP="005A6E0E">
            <w:pPr>
              <w:jc w:val="center"/>
              <w:rPr>
                <w:sz w:val="13"/>
                <w:szCs w:val="13"/>
              </w:rPr>
            </w:pPr>
            <w:r w:rsidRPr="005A6E0E">
              <w:rPr>
                <w:sz w:val="13"/>
                <w:szCs w:val="13"/>
              </w:rPr>
              <w:t>-</w:t>
            </w:r>
          </w:p>
        </w:tc>
        <w:tc>
          <w:tcPr>
            <w:tcW w:w="213" w:type="pct"/>
            <w:tcBorders>
              <w:top w:val="single" w:sz="4" w:space="0" w:color="auto"/>
              <w:left w:val="single" w:sz="4" w:space="0" w:color="auto"/>
              <w:bottom w:val="single" w:sz="4" w:space="0" w:color="auto"/>
              <w:right w:val="single" w:sz="4" w:space="0" w:color="auto"/>
            </w:tcBorders>
            <w:vAlign w:val="center"/>
            <w:hideMark/>
          </w:tcPr>
          <w:p w14:paraId="3F2490B4" w14:textId="77777777" w:rsidR="005A6E0E" w:rsidRPr="005A6E0E" w:rsidRDefault="005A6E0E" w:rsidP="005A6E0E">
            <w:pPr>
              <w:jc w:val="center"/>
              <w:rPr>
                <w:sz w:val="13"/>
                <w:szCs w:val="13"/>
              </w:rPr>
            </w:pPr>
            <w:r w:rsidRPr="005A6E0E">
              <w:rPr>
                <w:sz w:val="13"/>
                <w:szCs w:val="13"/>
              </w:rPr>
              <w:t>-</w:t>
            </w:r>
          </w:p>
        </w:tc>
        <w:tc>
          <w:tcPr>
            <w:tcW w:w="233" w:type="pct"/>
            <w:tcBorders>
              <w:top w:val="single" w:sz="4" w:space="0" w:color="auto"/>
              <w:left w:val="single" w:sz="4" w:space="0" w:color="auto"/>
              <w:bottom w:val="single" w:sz="4" w:space="0" w:color="auto"/>
              <w:right w:val="single" w:sz="4" w:space="0" w:color="auto"/>
            </w:tcBorders>
            <w:vAlign w:val="center"/>
            <w:hideMark/>
          </w:tcPr>
          <w:p w14:paraId="78D029D2"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64E154B9"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337C2BBA"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3DA65556" w14:textId="77777777" w:rsidR="005A6E0E" w:rsidRPr="005A6E0E" w:rsidRDefault="005A6E0E" w:rsidP="005A6E0E">
            <w:pPr>
              <w:jc w:val="center"/>
              <w:rPr>
                <w:sz w:val="13"/>
                <w:szCs w:val="13"/>
              </w:rPr>
            </w:pPr>
            <w:r w:rsidRPr="005A6E0E">
              <w:rPr>
                <w:sz w:val="13"/>
                <w:szCs w:val="13"/>
              </w:rPr>
              <w:t>-</w:t>
            </w:r>
          </w:p>
        </w:tc>
        <w:tc>
          <w:tcPr>
            <w:tcW w:w="212" w:type="pct"/>
            <w:tcBorders>
              <w:top w:val="single" w:sz="4" w:space="0" w:color="auto"/>
              <w:left w:val="single" w:sz="4" w:space="0" w:color="auto"/>
              <w:bottom w:val="single" w:sz="4" w:space="0" w:color="auto"/>
              <w:right w:val="single" w:sz="4" w:space="0" w:color="auto"/>
            </w:tcBorders>
            <w:vAlign w:val="center"/>
            <w:hideMark/>
          </w:tcPr>
          <w:p w14:paraId="3124AB1F" w14:textId="77777777" w:rsidR="005A6E0E" w:rsidRPr="005A6E0E" w:rsidRDefault="005A6E0E" w:rsidP="005A6E0E">
            <w:pPr>
              <w:jc w:val="center"/>
              <w:rPr>
                <w:sz w:val="13"/>
                <w:szCs w:val="13"/>
              </w:rPr>
            </w:pPr>
            <w:r w:rsidRPr="005A6E0E">
              <w:rPr>
                <w:sz w:val="13"/>
                <w:szCs w:val="13"/>
              </w:rPr>
              <w:t>0,129</w:t>
            </w:r>
          </w:p>
        </w:tc>
        <w:tc>
          <w:tcPr>
            <w:tcW w:w="258" w:type="pct"/>
            <w:tcBorders>
              <w:top w:val="single" w:sz="4" w:space="0" w:color="auto"/>
              <w:left w:val="single" w:sz="4" w:space="0" w:color="auto"/>
              <w:bottom w:val="single" w:sz="4" w:space="0" w:color="auto"/>
              <w:right w:val="single" w:sz="4" w:space="0" w:color="auto"/>
            </w:tcBorders>
            <w:vAlign w:val="center"/>
            <w:hideMark/>
          </w:tcPr>
          <w:p w14:paraId="66C586CC" w14:textId="77777777" w:rsidR="005A6E0E" w:rsidRPr="005A6E0E" w:rsidRDefault="005A6E0E" w:rsidP="005A6E0E">
            <w:pPr>
              <w:jc w:val="center"/>
              <w:rPr>
                <w:sz w:val="13"/>
                <w:szCs w:val="13"/>
              </w:rPr>
            </w:pPr>
            <w:r w:rsidRPr="005A6E0E">
              <w:rPr>
                <w:sz w:val="13"/>
                <w:szCs w:val="13"/>
              </w:rPr>
              <w:t>2019</w:t>
            </w:r>
          </w:p>
        </w:tc>
        <w:tc>
          <w:tcPr>
            <w:tcW w:w="277" w:type="pct"/>
            <w:tcBorders>
              <w:top w:val="single" w:sz="4" w:space="0" w:color="auto"/>
              <w:left w:val="single" w:sz="4" w:space="0" w:color="auto"/>
              <w:bottom w:val="single" w:sz="4" w:space="0" w:color="auto"/>
              <w:right w:val="single" w:sz="4" w:space="0" w:color="auto"/>
            </w:tcBorders>
            <w:vAlign w:val="center"/>
            <w:hideMark/>
          </w:tcPr>
          <w:p w14:paraId="42D12556" w14:textId="77777777" w:rsidR="005A6E0E" w:rsidRPr="005A6E0E" w:rsidRDefault="005A6E0E" w:rsidP="005A6E0E">
            <w:pPr>
              <w:jc w:val="center"/>
              <w:rPr>
                <w:sz w:val="13"/>
                <w:szCs w:val="13"/>
              </w:rPr>
            </w:pPr>
            <w:r w:rsidRPr="005A6E0E">
              <w:rPr>
                <w:sz w:val="13"/>
                <w:szCs w:val="13"/>
              </w:rPr>
              <w:t>2019</w:t>
            </w:r>
          </w:p>
        </w:tc>
      </w:tr>
      <w:tr w:rsidR="005A6E0E" w:rsidRPr="005A6E0E" w14:paraId="3DBD6264"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14:paraId="4146330C" w14:textId="77777777" w:rsidR="005A6E0E" w:rsidRPr="005A6E0E" w:rsidRDefault="005A6E0E" w:rsidP="005A6E0E">
            <w:pPr>
              <w:jc w:val="center"/>
              <w:rPr>
                <w:sz w:val="13"/>
                <w:szCs w:val="13"/>
              </w:rPr>
            </w:pPr>
            <w:r w:rsidRPr="005A6E0E">
              <w:rPr>
                <w:sz w:val="13"/>
                <w:szCs w:val="13"/>
              </w:rPr>
              <w:t>1.2.13</w:t>
            </w:r>
          </w:p>
        </w:tc>
        <w:tc>
          <w:tcPr>
            <w:tcW w:w="448" w:type="pct"/>
            <w:tcBorders>
              <w:top w:val="single" w:sz="4" w:space="0" w:color="auto"/>
              <w:left w:val="single" w:sz="4" w:space="0" w:color="auto"/>
              <w:bottom w:val="single" w:sz="4" w:space="0" w:color="auto"/>
              <w:right w:val="single" w:sz="4" w:space="0" w:color="auto"/>
            </w:tcBorders>
            <w:vAlign w:val="center"/>
            <w:hideMark/>
          </w:tcPr>
          <w:p w14:paraId="3D21343E" w14:textId="77777777" w:rsidR="005A6E0E" w:rsidRPr="005A6E0E" w:rsidRDefault="005A6E0E" w:rsidP="005A6E0E">
            <w:pPr>
              <w:jc w:val="center"/>
              <w:rPr>
                <w:sz w:val="13"/>
                <w:szCs w:val="13"/>
              </w:rPr>
            </w:pPr>
            <w:r w:rsidRPr="005A6E0E">
              <w:rPr>
                <w:sz w:val="13"/>
                <w:szCs w:val="13"/>
              </w:rPr>
              <w:t>Монтаж котельной Терморобот ТР-149</w:t>
            </w:r>
          </w:p>
        </w:tc>
        <w:tc>
          <w:tcPr>
            <w:tcW w:w="294" w:type="pct"/>
            <w:tcBorders>
              <w:top w:val="single" w:sz="4" w:space="0" w:color="auto"/>
              <w:left w:val="single" w:sz="4" w:space="0" w:color="auto"/>
              <w:bottom w:val="single" w:sz="4" w:space="0" w:color="auto"/>
              <w:right w:val="single" w:sz="4" w:space="0" w:color="auto"/>
            </w:tcBorders>
            <w:vAlign w:val="center"/>
            <w:hideMark/>
          </w:tcPr>
          <w:p w14:paraId="3DDE030B" w14:textId="77777777" w:rsidR="005A6E0E" w:rsidRPr="005A6E0E" w:rsidRDefault="005A6E0E" w:rsidP="005A6E0E">
            <w:pPr>
              <w:jc w:val="center"/>
              <w:rPr>
                <w:sz w:val="13"/>
                <w:szCs w:val="13"/>
              </w:rPr>
            </w:pPr>
            <w:r w:rsidRPr="005A6E0E">
              <w:rPr>
                <w:sz w:val="13"/>
                <w:szCs w:val="13"/>
              </w:rPr>
              <w:t>-</w:t>
            </w:r>
          </w:p>
        </w:tc>
        <w:tc>
          <w:tcPr>
            <w:tcW w:w="292" w:type="pct"/>
            <w:tcBorders>
              <w:top w:val="single" w:sz="4" w:space="0" w:color="auto"/>
              <w:left w:val="single" w:sz="4" w:space="0" w:color="auto"/>
              <w:bottom w:val="single" w:sz="4" w:space="0" w:color="auto"/>
              <w:right w:val="single" w:sz="4" w:space="0" w:color="auto"/>
            </w:tcBorders>
            <w:vAlign w:val="center"/>
            <w:hideMark/>
          </w:tcPr>
          <w:p w14:paraId="092792A5" w14:textId="77777777" w:rsidR="005A6E0E" w:rsidRPr="005A6E0E" w:rsidRDefault="005A6E0E" w:rsidP="005A6E0E">
            <w:pPr>
              <w:jc w:val="center"/>
              <w:rPr>
                <w:sz w:val="13"/>
                <w:szCs w:val="13"/>
              </w:rPr>
            </w:pPr>
            <w:r w:rsidRPr="005A6E0E">
              <w:rPr>
                <w:sz w:val="13"/>
                <w:szCs w:val="13"/>
              </w:rPr>
              <w:t>Котельная</w:t>
            </w:r>
          </w:p>
        </w:tc>
        <w:tc>
          <w:tcPr>
            <w:tcW w:w="545" w:type="pct"/>
            <w:tcBorders>
              <w:top w:val="single" w:sz="4" w:space="0" w:color="auto"/>
              <w:left w:val="single" w:sz="4" w:space="0" w:color="auto"/>
              <w:bottom w:val="single" w:sz="4" w:space="0" w:color="auto"/>
              <w:right w:val="single" w:sz="4" w:space="0" w:color="auto"/>
            </w:tcBorders>
            <w:vAlign w:val="center"/>
            <w:hideMark/>
          </w:tcPr>
          <w:p w14:paraId="4E3168A8" w14:textId="77777777" w:rsidR="005A6E0E" w:rsidRPr="005A6E0E" w:rsidRDefault="005A6E0E" w:rsidP="005A6E0E">
            <w:pPr>
              <w:jc w:val="center"/>
              <w:rPr>
                <w:sz w:val="13"/>
                <w:szCs w:val="13"/>
              </w:rPr>
            </w:pPr>
            <w:r w:rsidRPr="005A6E0E">
              <w:rPr>
                <w:sz w:val="13"/>
                <w:szCs w:val="13"/>
              </w:rPr>
              <w:t>д. Абышево, СДК и ФАП</w:t>
            </w:r>
          </w:p>
        </w:tc>
        <w:tc>
          <w:tcPr>
            <w:tcW w:w="232" w:type="pct"/>
            <w:tcBorders>
              <w:top w:val="single" w:sz="4" w:space="0" w:color="auto"/>
              <w:left w:val="single" w:sz="4" w:space="0" w:color="auto"/>
              <w:bottom w:val="single" w:sz="4" w:space="0" w:color="auto"/>
              <w:right w:val="single" w:sz="4" w:space="0" w:color="auto"/>
            </w:tcBorders>
            <w:vAlign w:val="center"/>
            <w:hideMark/>
          </w:tcPr>
          <w:p w14:paraId="5888CF05"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137AD26E"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69E770BE"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6EDD1E5C" w14:textId="77777777" w:rsidR="005A6E0E" w:rsidRPr="005A6E0E" w:rsidRDefault="005A6E0E" w:rsidP="005A6E0E">
            <w:pPr>
              <w:jc w:val="center"/>
              <w:rPr>
                <w:sz w:val="13"/>
                <w:szCs w:val="13"/>
              </w:rPr>
            </w:pPr>
            <w:r w:rsidRPr="005A6E0E">
              <w:rPr>
                <w:sz w:val="13"/>
                <w:szCs w:val="13"/>
              </w:rPr>
              <w:t>-</w:t>
            </w:r>
          </w:p>
        </w:tc>
        <w:tc>
          <w:tcPr>
            <w:tcW w:w="213" w:type="pct"/>
            <w:tcBorders>
              <w:top w:val="single" w:sz="4" w:space="0" w:color="auto"/>
              <w:left w:val="single" w:sz="4" w:space="0" w:color="auto"/>
              <w:bottom w:val="single" w:sz="4" w:space="0" w:color="auto"/>
              <w:right w:val="single" w:sz="4" w:space="0" w:color="auto"/>
            </w:tcBorders>
            <w:vAlign w:val="center"/>
            <w:hideMark/>
          </w:tcPr>
          <w:p w14:paraId="33E29A7F" w14:textId="77777777" w:rsidR="005A6E0E" w:rsidRPr="005A6E0E" w:rsidRDefault="005A6E0E" w:rsidP="005A6E0E">
            <w:pPr>
              <w:jc w:val="center"/>
              <w:rPr>
                <w:sz w:val="13"/>
                <w:szCs w:val="13"/>
              </w:rPr>
            </w:pPr>
            <w:r w:rsidRPr="005A6E0E">
              <w:rPr>
                <w:sz w:val="13"/>
                <w:szCs w:val="13"/>
              </w:rPr>
              <w:t>-</w:t>
            </w:r>
          </w:p>
        </w:tc>
        <w:tc>
          <w:tcPr>
            <w:tcW w:w="233" w:type="pct"/>
            <w:tcBorders>
              <w:top w:val="single" w:sz="4" w:space="0" w:color="auto"/>
              <w:left w:val="single" w:sz="4" w:space="0" w:color="auto"/>
              <w:bottom w:val="single" w:sz="4" w:space="0" w:color="auto"/>
              <w:right w:val="single" w:sz="4" w:space="0" w:color="auto"/>
            </w:tcBorders>
            <w:vAlign w:val="center"/>
            <w:hideMark/>
          </w:tcPr>
          <w:p w14:paraId="174DC358"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1D4BCC34"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7FE5BA6F"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2B2E2278" w14:textId="77777777" w:rsidR="005A6E0E" w:rsidRPr="005A6E0E" w:rsidRDefault="005A6E0E" w:rsidP="005A6E0E">
            <w:pPr>
              <w:jc w:val="center"/>
              <w:rPr>
                <w:sz w:val="13"/>
                <w:szCs w:val="13"/>
              </w:rPr>
            </w:pPr>
            <w:r w:rsidRPr="005A6E0E">
              <w:rPr>
                <w:sz w:val="13"/>
                <w:szCs w:val="13"/>
              </w:rPr>
              <w:t>-</w:t>
            </w:r>
          </w:p>
        </w:tc>
        <w:tc>
          <w:tcPr>
            <w:tcW w:w="212" w:type="pct"/>
            <w:tcBorders>
              <w:top w:val="single" w:sz="4" w:space="0" w:color="auto"/>
              <w:left w:val="single" w:sz="4" w:space="0" w:color="auto"/>
              <w:bottom w:val="single" w:sz="4" w:space="0" w:color="auto"/>
              <w:right w:val="single" w:sz="4" w:space="0" w:color="auto"/>
            </w:tcBorders>
            <w:vAlign w:val="center"/>
            <w:hideMark/>
          </w:tcPr>
          <w:p w14:paraId="23ED3009" w14:textId="77777777" w:rsidR="005A6E0E" w:rsidRPr="005A6E0E" w:rsidRDefault="005A6E0E" w:rsidP="005A6E0E">
            <w:pPr>
              <w:jc w:val="center"/>
              <w:rPr>
                <w:sz w:val="13"/>
                <w:szCs w:val="13"/>
              </w:rPr>
            </w:pPr>
            <w:r w:rsidRPr="005A6E0E">
              <w:rPr>
                <w:sz w:val="13"/>
                <w:szCs w:val="13"/>
              </w:rPr>
              <w:t>0,129</w:t>
            </w:r>
          </w:p>
        </w:tc>
        <w:tc>
          <w:tcPr>
            <w:tcW w:w="258" w:type="pct"/>
            <w:tcBorders>
              <w:top w:val="single" w:sz="4" w:space="0" w:color="auto"/>
              <w:left w:val="single" w:sz="4" w:space="0" w:color="auto"/>
              <w:bottom w:val="single" w:sz="4" w:space="0" w:color="auto"/>
              <w:right w:val="single" w:sz="4" w:space="0" w:color="auto"/>
            </w:tcBorders>
            <w:vAlign w:val="center"/>
            <w:hideMark/>
          </w:tcPr>
          <w:p w14:paraId="5D5885F6" w14:textId="77777777" w:rsidR="005A6E0E" w:rsidRPr="005A6E0E" w:rsidRDefault="005A6E0E" w:rsidP="005A6E0E">
            <w:pPr>
              <w:jc w:val="center"/>
              <w:rPr>
                <w:sz w:val="13"/>
                <w:szCs w:val="13"/>
              </w:rPr>
            </w:pPr>
            <w:r w:rsidRPr="005A6E0E">
              <w:rPr>
                <w:sz w:val="13"/>
                <w:szCs w:val="13"/>
              </w:rPr>
              <w:t>2019</w:t>
            </w:r>
          </w:p>
        </w:tc>
        <w:tc>
          <w:tcPr>
            <w:tcW w:w="277" w:type="pct"/>
            <w:tcBorders>
              <w:top w:val="single" w:sz="4" w:space="0" w:color="auto"/>
              <w:left w:val="single" w:sz="4" w:space="0" w:color="auto"/>
              <w:bottom w:val="single" w:sz="4" w:space="0" w:color="auto"/>
              <w:right w:val="single" w:sz="4" w:space="0" w:color="auto"/>
            </w:tcBorders>
            <w:vAlign w:val="center"/>
            <w:hideMark/>
          </w:tcPr>
          <w:p w14:paraId="28180D27" w14:textId="77777777" w:rsidR="005A6E0E" w:rsidRPr="005A6E0E" w:rsidRDefault="005A6E0E" w:rsidP="005A6E0E">
            <w:pPr>
              <w:jc w:val="center"/>
              <w:rPr>
                <w:sz w:val="13"/>
                <w:szCs w:val="13"/>
              </w:rPr>
            </w:pPr>
            <w:r w:rsidRPr="005A6E0E">
              <w:rPr>
                <w:sz w:val="13"/>
                <w:szCs w:val="13"/>
              </w:rPr>
              <w:t>2019</w:t>
            </w:r>
          </w:p>
        </w:tc>
      </w:tr>
      <w:tr w:rsidR="005A6E0E" w:rsidRPr="005A6E0E" w14:paraId="7CB20133"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14:paraId="25746C46" w14:textId="77777777" w:rsidR="005A6E0E" w:rsidRPr="005A6E0E" w:rsidRDefault="005A6E0E" w:rsidP="005A6E0E">
            <w:pPr>
              <w:jc w:val="center"/>
              <w:rPr>
                <w:sz w:val="13"/>
                <w:szCs w:val="13"/>
              </w:rPr>
            </w:pPr>
            <w:r w:rsidRPr="005A6E0E">
              <w:rPr>
                <w:sz w:val="13"/>
                <w:szCs w:val="13"/>
              </w:rPr>
              <w:t>1.2.14</w:t>
            </w:r>
          </w:p>
        </w:tc>
        <w:tc>
          <w:tcPr>
            <w:tcW w:w="448" w:type="pct"/>
            <w:tcBorders>
              <w:top w:val="single" w:sz="4" w:space="0" w:color="auto"/>
              <w:left w:val="single" w:sz="4" w:space="0" w:color="auto"/>
              <w:bottom w:val="single" w:sz="4" w:space="0" w:color="auto"/>
              <w:right w:val="single" w:sz="4" w:space="0" w:color="auto"/>
            </w:tcBorders>
            <w:vAlign w:val="center"/>
            <w:hideMark/>
          </w:tcPr>
          <w:p w14:paraId="7E6A7A04" w14:textId="77777777" w:rsidR="005A6E0E" w:rsidRPr="005A6E0E" w:rsidRDefault="005A6E0E" w:rsidP="005A6E0E">
            <w:pPr>
              <w:jc w:val="center"/>
              <w:rPr>
                <w:sz w:val="13"/>
                <w:szCs w:val="13"/>
              </w:rPr>
            </w:pPr>
            <w:r w:rsidRPr="005A6E0E">
              <w:rPr>
                <w:sz w:val="13"/>
                <w:szCs w:val="13"/>
              </w:rPr>
              <w:t>Монтаж котельной Терморобот ТР-59</w:t>
            </w:r>
          </w:p>
        </w:tc>
        <w:tc>
          <w:tcPr>
            <w:tcW w:w="294" w:type="pct"/>
            <w:tcBorders>
              <w:top w:val="single" w:sz="4" w:space="0" w:color="auto"/>
              <w:left w:val="single" w:sz="4" w:space="0" w:color="auto"/>
              <w:bottom w:val="single" w:sz="4" w:space="0" w:color="auto"/>
              <w:right w:val="single" w:sz="4" w:space="0" w:color="auto"/>
            </w:tcBorders>
            <w:vAlign w:val="center"/>
            <w:hideMark/>
          </w:tcPr>
          <w:p w14:paraId="55D7DB52" w14:textId="77777777" w:rsidR="005A6E0E" w:rsidRPr="005A6E0E" w:rsidRDefault="005A6E0E" w:rsidP="005A6E0E">
            <w:pPr>
              <w:jc w:val="center"/>
              <w:rPr>
                <w:sz w:val="13"/>
                <w:szCs w:val="13"/>
              </w:rPr>
            </w:pPr>
            <w:r w:rsidRPr="005A6E0E">
              <w:rPr>
                <w:sz w:val="13"/>
                <w:szCs w:val="13"/>
              </w:rPr>
              <w:t>-</w:t>
            </w:r>
          </w:p>
        </w:tc>
        <w:tc>
          <w:tcPr>
            <w:tcW w:w="292" w:type="pct"/>
            <w:tcBorders>
              <w:top w:val="single" w:sz="4" w:space="0" w:color="auto"/>
              <w:left w:val="single" w:sz="4" w:space="0" w:color="auto"/>
              <w:bottom w:val="single" w:sz="4" w:space="0" w:color="auto"/>
              <w:right w:val="single" w:sz="4" w:space="0" w:color="auto"/>
            </w:tcBorders>
            <w:vAlign w:val="center"/>
            <w:hideMark/>
          </w:tcPr>
          <w:p w14:paraId="5505B9F8" w14:textId="77777777" w:rsidR="005A6E0E" w:rsidRPr="005A6E0E" w:rsidRDefault="005A6E0E" w:rsidP="005A6E0E">
            <w:pPr>
              <w:jc w:val="center"/>
              <w:rPr>
                <w:sz w:val="13"/>
                <w:szCs w:val="13"/>
              </w:rPr>
            </w:pPr>
            <w:r w:rsidRPr="005A6E0E">
              <w:rPr>
                <w:sz w:val="13"/>
                <w:szCs w:val="13"/>
              </w:rPr>
              <w:t>Котельная</w:t>
            </w:r>
          </w:p>
        </w:tc>
        <w:tc>
          <w:tcPr>
            <w:tcW w:w="545" w:type="pct"/>
            <w:tcBorders>
              <w:top w:val="single" w:sz="4" w:space="0" w:color="auto"/>
              <w:left w:val="single" w:sz="4" w:space="0" w:color="auto"/>
              <w:bottom w:val="single" w:sz="4" w:space="0" w:color="auto"/>
              <w:right w:val="single" w:sz="4" w:space="0" w:color="auto"/>
            </w:tcBorders>
            <w:vAlign w:val="center"/>
            <w:hideMark/>
          </w:tcPr>
          <w:p w14:paraId="57BC4F7C" w14:textId="77777777" w:rsidR="005A6E0E" w:rsidRPr="005A6E0E" w:rsidRDefault="005A6E0E" w:rsidP="005A6E0E">
            <w:pPr>
              <w:jc w:val="center"/>
              <w:rPr>
                <w:sz w:val="13"/>
                <w:szCs w:val="13"/>
              </w:rPr>
            </w:pPr>
            <w:r w:rsidRPr="005A6E0E">
              <w:rPr>
                <w:sz w:val="13"/>
                <w:szCs w:val="13"/>
              </w:rPr>
              <w:t xml:space="preserve">д. Калинкино, </w:t>
            </w:r>
            <w:r w:rsidRPr="005A6E0E">
              <w:rPr>
                <w:sz w:val="13"/>
                <w:szCs w:val="13"/>
              </w:rPr>
              <w:br/>
              <w:t>ул. Школьная, 3-1, ДК</w:t>
            </w:r>
          </w:p>
        </w:tc>
        <w:tc>
          <w:tcPr>
            <w:tcW w:w="232" w:type="pct"/>
            <w:tcBorders>
              <w:top w:val="single" w:sz="4" w:space="0" w:color="auto"/>
              <w:left w:val="single" w:sz="4" w:space="0" w:color="auto"/>
              <w:bottom w:val="single" w:sz="4" w:space="0" w:color="auto"/>
              <w:right w:val="single" w:sz="4" w:space="0" w:color="auto"/>
            </w:tcBorders>
            <w:vAlign w:val="center"/>
            <w:hideMark/>
          </w:tcPr>
          <w:p w14:paraId="6E423391"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7CC1349D"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1B0C5D74"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4469ECB4" w14:textId="77777777" w:rsidR="005A6E0E" w:rsidRPr="005A6E0E" w:rsidRDefault="005A6E0E" w:rsidP="005A6E0E">
            <w:pPr>
              <w:jc w:val="center"/>
              <w:rPr>
                <w:sz w:val="13"/>
                <w:szCs w:val="13"/>
              </w:rPr>
            </w:pPr>
            <w:r w:rsidRPr="005A6E0E">
              <w:rPr>
                <w:sz w:val="13"/>
                <w:szCs w:val="13"/>
              </w:rPr>
              <w:t>-</w:t>
            </w:r>
          </w:p>
        </w:tc>
        <w:tc>
          <w:tcPr>
            <w:tcW w:w="213" w:type="pct"/>
            <w:tcBorders>
              <w:top w:val="single" w:sz="4" w:space="0" w:color="auto"/>
              <w:left w:val="single" w:sz="4" w:space="0" w:color="auto"/>
              <w:bottom w:val="single" w:sz="4" w:space="0" w:color="auto"/>
              <w:right w:val="single" w:sz="4" w:space="0" w:color="auto"/>
            </w:tcBorders>
            <w:vAlign w:val="center"/>
            <w:hideMark/>
          </w:tcPr>
          <w:p w14:paraId="2EAA8CC2" w14:textId="77777777" w:rsidR="005A6E0E" w:rsidRPr="005A6E0E" w:rsidRDefault="005A6E0E" w:rsidP="005A6E0E">
            <w:pPr>
              <w:jc w:val="center"/>
              <w:rPr>
                <w:sz w:val="13"/>
                <w:szCs w:val="13"/>
              </w:rPr>
            </w:pPr>
            <w:r w:rsidRPr="005A6E0E">
              <w:rPr>
                <w:sz w:val="13"/>
                <w:szCs w:val="13"/>
              </w:rPr>
              <w:t>-</w:t>
            </w:r>
          </w:p>
        </w:tc>
        <w:tc>
          <w:tcPr>
            <w:tcW w:w="233" w:type="pct"/>
            <w:tcBorders>
              <w:top w:val="single" w:sz="4" w:space="0" w:color="auto"/>
              <w:left w:val="single" w:sz="4" w:space="0" w:color="auto"/>
              <w:bottom w:val="single" w:sz="4" w:space="0" w:color="auto"/>
              <w:right w:val="single" w:sz="4" w:space="0" w:color="auto"/>
            </w:tcBorders>
            <w:vAlign w:val="center"/>
            <w:hideMark/>
          </w:tcPr>
          <w:p w14:paraId="5FE6C05F"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326EEACF"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6432C90F"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0B5837B1" w14:textId="77777777" w:rsidR="005A6E0E" w:rsidRPr="005A6E0E" w:rsidRDefault="005A6E0E" w:rsidP="005A6E0E">
            <w:pPr>
              <w:jc w:val="center"/>
              <w:rPr>
                <w:sz w:val="13"/>
                <w:szCs w:val="13"/>
              </w:rPr>
            </w:pPr>
            <w:r w:rsidRPr="005A6E0E">
              <w:rPr>
                <w:sz w:val="13"/>
                <w:szCs w:val="13"/>
              </w:rPr>
              <w:t>-</w:t>
            </w:r>
          </w:p>
        </w:tc>
        <w:tc>
          <w:tcPr>
            <w:tcW w:w="212" w:type="pct"/>
            <w:tcBorders>
              <w:top w:val="single" w:sz="4" w:space="0" w:color="auto"/>
              <w:left w:val="single" w:sz="4" w:space="0" w:color="auto"/>
              <w:bottom w:val="single" w:sz="4" w:space="0" w:color="auto"/>
              <w:right w:val="single" w:sz="4" w:space="0" w:color="auto"/>
            </w:tcBorders>
            <w:vAlign w:val="center"/>
            <w:hideMark/>
          </w:tcPr>
          <w:p w14:paraId="525D42B6" w14:textId="77777777" w:rsidR="005A6E0E" w:rsidRPr="005A6E0E" w:rsidRDefault="005A6E0E" w:rsidP="005A6E0E">
            <w:pPr>
              <w:jc w:val="center"/>
              <w:rPr>
                <w:sz w:val="13"/>
                <w:szCs w:val="13"/>
              </w:rPr>
            </w:pPr>
            <w:r w:rsidRPr="005A6E0E">
              <w:rPr>
                <w:sz w:val="13"/>
                <w:szCs w:val="13"/>
              </w:rPr>
              <w:t>0,052</w:t>
            </w:r>
          </w:p>
        </w:tc>
        <w:tc>
          <w:tcPr>
            <w:tcW w:w="258" w:type="pct"/>
            <w:tcBorders>
              <w:top w:val="single" w:sz="4" w:space="0" w:color="auto"/>
              <w:left w:val="single" w:sz="4" w:space="0" w:color="auto"/>
              <w:bottom w:val="single" w:sz="4" w:space="0" w:color="auto"/>
              <w:right w:val="single" w:sz="4" w:space="0" w:color="auto"/>
            </w:tcBorders>
            <w:vAlign w:val="center"/>
            <w:hideMark/>
          </w:tcPr>
          <w:p w14:paraId="5ED52FE9" w14:textId="77777777" w:rsidR="005A6E0E" w:rsidRPr="005A6E0E" w:rsidRDefault="005A6E0E" w:rsidP="005A6E0E">
            <w:pPr>
              <w:jc w:val="center"/>
              <w:rPr>
                <w:sz w:val="13"/>
                <w:szCs w:val="13"/>
              </w:rPr>
            </w:pPr>
            <w:r w:rsidRPr="005A6E0E">
              <w:rPr>
                <w:sz w:val="13"/>
                <w:szCs w:val="13"/>
              </w:rPr>
              <w:t>2019</w:t>
            </w:r>
          </w:p>
        </w:tc>
        <w:tc>
          <w:tcPr>
            <w:tcW w:w="277" w:type="pct"/>
            <w:tcBorders>
              <w:top w:val="single" w:sz="4" w:space="0" w:color="auto"/>
              <w:left w:val="single" w:sz="4" w:space="0" w:color="auto"/>
              <w:bottom w:val="single" w:sz="4" w:space="0" w:color="auto"/>
              <w:right w:val="single" w:sz="4" w:space="0" w:color="auto"/>
            </w:tcBorders>
            <w:vAlign w:val="center"/>
            <w:hideMark/>
          </w:tcPr>
          <w:p w14:paraId="339BD7C9" w14:textId="77777777" w:rsidR="005A6E0E" w:rsidRPr="005A6E0E" w:rsidRDefault="005A6E0E" w:rsidP="005A6E0E">
            <w:pPr>
              <w:jc w:val="center"/>
              <w:rPr>
                <w:sz w:val="13"/>
                <w:szCs w:val="13"/>
              </w:rPr>
            </w:pPr>
            <w:r w:rsidRPr="005A6E0E">
              <w:rPr>
                <w:sz w:val="13"/>
                <w:szCs w:val="13"/>
              </w:rPr>
              <w:t>2019</w:t>
            </w:r>
          </w:p>
        </w:tc>
      </w:tr>
      <w:tr w:rsidR="005A6E0E" w:rsidRPr="005A6E0E" w14:paraId="274850C5"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14:paraId="53E4F0CC" w14:textId="77777777" w:rsidR="005A6E0E" w:rsidRPr="005A6E0E" w:rsidRDefault="005A6E0E" w:rsidP="005A6E0E">
            <w:pPr>
              <w:jc w:val="center"/>
              <w:rPr>
                <w:sz w:val="13"/>
                <w:szCs w:val="13"/>
              </w:rPr>
            </w:pPr>
            <w:r w:rsidRPr="005A6E0E">
              <w:rPr>
                <w:sz w:val="13"/>
                <w:szCs w:val="13"/>
              </w:rPr>
              <w:t>1.2.15</w:t>
            </w:r>
          </w:p>
        </w:tc>
        <w:tc>
          <w:tcPr>
            <w:tcW w:w="448" w:type="pct"/>
            <w:tcBorders>
              <w:top w:val="single" w:sz="4" w:space="0" w:color="auto"/>
              <w:left w:val="single" w:sz="4" w:space="0" w:color="auto"/>
              <w:bottom w:val="single" w:sz="4" w:space="0" w:color="auto"/>
              <w:right w:val="single" w:sz="4" w:space="0" w:color="auto"/>
            </w:tcBorders>
            <w:vAlign w:val="center"/>
            <w:hideMark/>
          </w:tcPr>
          <w:p w14:paraId="10F691E9" w14:textId="77777777" w:rsidR="005A6E0E" w:rsidRPr="005A6E0E" w:rsidRDefault="005A6E0E" w:rsidP="005A6E0E">
            <w:pPr>
              <w:jc w:val="center"/>
              <w:rPr>
                <w:sz w:val="13"/>
                <w:szCs w:val="13"/>
              </w:rPr>
            </w:pPr>
            <w:r w:rsidRPr="005A6E0E">
              <w:rPr>
                <w:sz w:val="13"/>
                <w:szCs w:val="13"/>
              </w:rPr>
              <w:t>Монтаж котельной Терморобот ТР-59</w:t>
            </w:r>
          </w:p>
        </w:tc>
        <w:tc>
          <w:tcPr>
            <w:tcW w:w="294" w:type="pct"/>
            <w:tcBorders>
              <w:top w:val="single" w:sz="4" w:space="0" w:color="auto"/>
              <w:left w:val="single" w:sz="4" w:space="0" w:color="auto"/>
              <w:bottom w:val="single" w:sz="4" w:space="0" w:color="auto"/>
              <w:right w:val="single" w:sz="4" w:space="0" w:color="auto"/>
            </w:tcBorders>
            <w:vAlign w:val="center"/>
            <w:hideMark/>
          </w:tcPr>
          <w:p w14:paraId="5E485C47" w14:textId="77777777" w:rsidR="005A6E0E" w:rsidRPr="005A6E0E" w:rsidRDefault="005A6E0E" w:rsidP="005A6E0E">
            <w:pPr>
              <w:jc w:val="center"/>
              <w:rPr>
                <w:sz w:val="13"/>
                <w:szCs w:val="13"/>
              </w:rPr>
            </w:pPr>
            <w:r w:rsidRPr="005A6E0E">
              <w:rPr>
                <w:sz w:val="13"/>
                <w:szCs w:val="13"/>
              </w:rPr>
              <w:t>-</w:t>
            </w:r>
          </w:p>
        </w:tc>
        <w:tc>
          <w:tcPr>
            <w:tcW w:w="292" w:type="pct"/>
            <w:tcBorders>
              <w:top w:val="single" w:sz="4" w:space="0" w:color="auto"/>
              <w:left w:val="single" w:sz="4" w:space="0" w:color="auto"/>
              <w:bottom w:val="single" w:sz="4" w:space="0" w:color="auto"/>
              <w:right w:val="single" w:sz="4" w:space="0" w:color="auto"/>
            </w:tcBorders>
            <w:vAlign w:val="center"/>
            <w:hideMark/>
          </w:tcPr>
          <w:p w14:paraId="1908F852" w14:textId="77777777" w:rsidR="005A6E0E" w:rsidRPr="005A6E0E" w:rsidRDefault="005A6E0E" w:rsidP="005A6E0E">
            <w:pPr>
              <w:jc w:val="center"/>
              <w:rPr>
                <w:sz w:val="13"/>
                <w:szCs w:val="13"/>
              </w:rPr>
            </w:pPr>
            <w:r w:rsidRPr="005A6E0E">
              <w:rPr>
                <w:sz w:val="13"/>
                <w:szCs w:val="13"/>
              </w:rPr>
              <w:t>Котельная</w:t>
            </w:r>
          </w:p>
        </w:tc>
        <w:tc>
          <w:tcPr>
            <w:tcW w:w="545" w:type="pct"/>
            <w:tcBorders>
              <w:top w:val="single" w:sz="4" w:space="0" w:color="auto"/>
              <w:left w:val="single" w:sz="4" w:space="0" w:color="auto"/>
              <w:bottom w:val="single" w:sz="4" w:space="0" w:color="auto"/>
              <w:right w:val="single" w:sz="4" w:space="0" w:color="auto"/>
            </w:tcBorders>
            <w:vAlign w:val="center"/>
            <w:hideMark/>
          </w:tcPr>
          <w:p w14:paraId="082B242E" w14:textId="77777777" w:rsidR="005A6E0E" w:rsidRPr="005A6E0E" w:rsidRDefault="005A6E0E" w:rsidP="005A6E0E">
            <w:pPr>
              <w:jc w:val="center"/>
              <w:rPr>
                <w:sz w:val="13"/>
                <w:szCs w:val="13"/>
              </w:rPr>
            </w:pPr>
            <w:r w:rsidRPr="005A6E0E">
              <w:rPr>
                <w:sz w:val="13"/>
                <w:szCs w:val="13"/>
              </w:rPr>
              <w:t xml:space="preserve">д. Уфимцево, </w:t>
            </w:r>
            <w:r w:rsidRPr="005A6E0E">
              <w:rPr>
                <w:sz w:val="13"/>
                <w:szCs w:val="13"/>
              </w:rPr>
              <w:br/>
              <w:t>ул. Молодежная, 10а, ДК</w:t>
            </w:r>
          </w:p>
        </w:tc>
        <w:tc>
          <w:tcPr>
            <w:tcW w:w="232" w:type="pct"/>
            <w:tcBorders>
              <w:top w:val="single" w:sz="4" w:space="0" w:color="auto"/>
              <w:left w:val="single" w:sz="4" w:space="0" w:color="auto"/>
              <w:bottom w:val="single" w:sz="4" w:space="0" w:color="auto"/>
              <w:right w:val="single" w:sz="4" w:space="0" w:color="auto"/>
            </w:tcBorders>
            <w:vAlign w:val="center"/>
            <w:hideMark/>
          </w:tcPr>
          <w:p w14:paraId="7A17A9A3"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78D3C381"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6F001E47"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729671B7" w14:textId="77777777" w:rsidR="005A6E0E" w:rsidRPr="005A6E0E" w:rsidRDefault="005A6E0E" w:rsidP="005A6E0E">
            <w:pPr>
              <w:jc w:val="center"/>
              <w:rPr>
                <w:sz w:val="13"/>
                <w:szCs w:val="13"/>
              </w:rPr>
            </w:pPr>
            <w:r w:rsidRPr="005A6E0E">
              <w:rPr>
                <w:sz w:val="13"/>
                <w:szCs w:val="13"/>
              </w:rPr>
              <w:t>-</w:t>
            </w:r>
          </w:p>
        </w:tc>
        <w:tc>
          <w:tcPr>
            <w:tcW w:w="213" w:type="pct"/>
            <w:tcBorders>
              <w:top w:val="single" w:sz="4" w:space="0" w:color="auto"/>
              <w:left w:val="single" w:sz="4" w:space="0" w:color="auto"/>
              <w:bottom w:val="single" w:sz="4" w:space="0" w:color="auto"/>
              <w:right w:val="single" w:sz="4" w:space="0" w:color="auto"/>
            </w:tcBorders>
            <w:vAlign w:val="center"/>
            <w:hideMark/>
          </w:tcPr>
          <w:p w14:paraId="1095774A" w14:textId="77777777" w:rsidR="005A6E0E" w:rsidRPr="005A6E0E" w:rsidRDefault="005A6E0E" w:rsidP="005A6E0E">
            <w:pPr>
              <w:jc w:val="center"/>
              <w:rPr>
                <w:sz w:val="13"/>
                <w:szCs w:val="13"/>
              </w:rPr>
            </w:pPr>
            <w:r w:rsidRPr="005A6E0E">
              <w:rPr>
                <w:sz w:val="13"/>
                <w:szCs w:val="13"/>
              </w:rPr>
              <w:t>-</w:t>
            </w:r>
          </w:p>
        </w:tc>
        <w:tc>
          <w:tcPr>
            <w:tcW w:w="233" w:type="pct"/>
            <w:tcBorders>
              <w:top w:val="single" w:sz="4" w:space="0" w:color="auto"/>
              <w:left w:val="single" w:sz="4" w:space="0" w:color="auto"/>
              <w:bottom w:val="single" w:sz="4" w:space="0" w:color="auto"/>
              <w:right w:val="single" w:sz="4" w:space="0" w:color="auto"/>
            </w:tcBorders>
            <w:vAlign w:val="center"/>
            <w:hideMark/>
          </w:tcPr>
          <w:p w14:paraId="510E0475"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21CDEDA6"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7422B76B"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72E373F6" w14:textId="77777777" w:rsidR="005A6E0E" w:rsidRPr="005A6E0E" w:rsidRDefault="005A6E0E" w:rsidP="005A6E0E">
            <w:pPr>
              <w:jc w:val="center"/>
              <w:rPr>
                <w:sz w:val="13"/>
                <w:szCs w:val="13"/>
              </w:rPr>
            </w:pPr>
            <w:r w:rsidRPr="005A6E0E">
              <w:rPr>
                <w:sz w:val="13"/>
                <w:szCs w:val="13"/>
              </w:rPr>
              <w:t>-</w:t>
            </w:r>
          </w:p>
        </w:tc>
        <w:tc>
          <w:tcPr>
            <w:tcW w:w="212" w:type="pct"/>
            <w:tcBorders>
              <w:top w:val="single" w:sz="4" w:space="0" w:color="auto"/>
              <w:left w:val="single" w:sz="4" w:space="0" w:color="auto"/>
              <w:bottom w:val="single" w:sz="4" w:space="0" w:color="auto"/>
              <w:right w:val="single" w:sz="4" w:space="0" w:color="auto"/>
            </w:tcBorders>
            <w:vAlign w:val="center"/>
            <w:hideMark/>
          </w:tcPr>
          <w:p w14:paraId="1AE49A62" w14:textId="77777777" w:rsidR="005A6E0E" w:rsidRPr="005A6E0E" w:rsidRDefault="005A6E0E" w:rsidP="005A6E0E">
            <w:pPr>
              <w:jc w:val="center"/>
              <w:rPr>
                <w:sz w:val="13"/>
                <w:szCs w:val="13"/>
              </w:rPr>
            </w:pPr>
            <w:r w:rsidRPr="005A6E0E">
              <w:rPr>
                <w:sz w:val="13"/>
                <w:szCs w:val="13"/>
              </w:rPr>
              <w:t>0,052</w:t>
            </w:r>
          </w:p>
        </w:tc>
        <w:tc>
          <w:tcPr>
            <w:tcW w:w="258" w:type="pct"/>
            <w:tcBorders>
              <w:top w:val="single" w:sz="4" w:space="0" w:color="auto"/>
              <w:left w:val="single" w:sz="4" w:space="0" w:color="auto"/>
              <w:bottom w:val="single" w:sz="4" w:space="0" w:color="auto"/>
              <w:right w:val="single" w:sz="4" w:space="0" w:color="auto"/>
            </w:tcBorders>
            <w:vAlign w:val="center"/>
            <w:hideMark/>
          </w:tcPr>
          <w:p w14:paraId="4F035860" w14:textId="77777777" w:rsidR="005A6E0E" w:rsidRPr="005A6E0E" w:rsidRDefault="005A6E0E" w:rsidP="005A6E0E">
            <w:pPr>
              <w:jc w:val="center"/>
              <w:rPr>
                <w:sz w:val="13"/>
                <w:szCs w:val="13"/>
              </w:rPr>
            </w:pPr>
            <w:r w:rsidRPr="005A6E0E">
              <w:rPr>
                <w:sz w:val="13"/>
                <w:szCs w:val="13"/>
              </w:rPr>
              <w:t>2019</w:t>
            </w:r>
          </w:p>
        </w:tc>
        <w:tc>
          <w:tcPr>
            <w:tcW w:w="277" w:type="pct"/>
            <w:tcBorders>
              <w:top w:val="single" w:sz="4" w:space="0" w:color="auto"/>
              <w:left w:val="single" w:sz="4" w:space="0" w:color="auto"/>
              <w:bottom w:val="single" w:sz="4" w:space="0" w:color="auto"/>
              <w:right w:val="single" w:sz="4" w:space="0" w:color="auto"/>
            </w:tcBorders>
            <w:vAlign w:val="center"/>
            <w:hideMark/>
          </w:tcPr>
          <w:p w14:paraId="4E622C3F" w14:textId="77777777" w:rsidR="005A6E0E" w:rsidRPr="005A6E0E" w:rsidRDefault="005A6E0E" w:rsidP="005A6E0E">
            <w:pPr>
              <w:jc w:val="center"/>
              <w:rPr>
                <w:sz w:val="13"/>
                <w:szCs w:val="13"/>
              </w:rPr>
            </w:pPr>
            <w:r w:rsidRPr="005A6E0E">
              <w:rPr>
                <w:sz w:val="13"/>
                <w:szCs w:val="13"/>
              </w:rPr>
              <w:t>2019</w:t>
            </w:r>
          </w:p>
        </w:tc>
      </w:tr>
      <w:tr w:rsidR="005A6E0E" w:rsidRPr="005A6E0E" w14:paraId="21F69931"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14:paraId="1C4F4DEA" w14:textId="77777777" w:rsidR="005A6E0E" w:rsidRPr="005A6E0E" w:rsidRDefault="005A6E0E" w:rsidP="005A6E0E">
            <w:pPr>
              <w:jc w:val="center"/>
              <w:rPr>
                <w:sz w:val="13"/>
                <w:szCs w:val="13"/>
              </w:rPr>
            </w:pPr>
            <w:r w:rsidRPr="005A6E0E">
              <w:rPr>
                <w:sz w:val="13"/>
                <w:szCs w:val="13"/>
              </w:rPr>
              <w:t>1.2.16</w:t>
            </w:r>
          </w:p>
        </w:tc>
        <w:tc>
          <w:tcPr>
            <w:tcW w:w="448" w:type="pct"/>
            <w:tcBorders>
              <w:top w:val="single" w:sz="4" w:space="0" w:color="auto"/>
              <w:left w:val="single" w:sz="4" w:space="0" w:color="auto"/>
              <w:bottom w:val="single" w:sz="4" w:space="0" w:color="auto"/>
              <w:right w:val="single" w:sz="4" w:space="0" w:color="auto"/>
            </w:tcBorders>
            <w:vAlign w:val="center"/>
            <w:hideMark/>
          </w:tcPr>
          <w:p w14:paraId="296CD443" w14:textId="77777777" w:rsidR="005A6E0E" w:rsidRPr="005A6E0E" w:rsidRDefault="005A6E0E" w:rsidP="005A6E0E">
            <w:pPr>
              <w:jc w:val="center"/>
              <w:rPr>
                <w:sz w:val="13"/>
                <w:szCs w:val="13"/>
              </w:rPr>
            </w:pPr>
            <w:r w:rsidRPr="005A6E0E">
              <w:rPr>
                <w:sz w:val="13"/>
                <w:szCs w:val="13"/>
              </w:rPr>
              <w:t>Монтаж котельной Терморобот ТР-59</w:t>
            </w:r>
          </w:p>
        </w:tc>
        <w:tc>
          <w:tcPr>
            <w:tcW w:w="294" w:type="pct"/>
            <w:tcBorders>
              <w:top w:val="single" w:sz="4" w:space="0" w:color="auto"/>
              <w:left w:val="single" w:sz="4" w:space="0" w:color="auto"/>
              <w:bottom w:val="single" w:sz="4" w:space="0" w:color="auto"/>
              <w:right w:val="single" w:sz="4" w:space="0" w:color="auto"/>
            </w:tcBorders>
            <w:vAlign w:val="center"/>
            <w:hideMark/>
          </w:tcPr>
          <w:p w14:paraId="4F17E867" w14:textId="77777777" w:rsidR="005A6E0E" w:rsidRPr="005A6E0E" w:rsidRDefault="005A6E0E" w:rsidP="005A6E0E">
            <w:pPr>
              <w:jc w:val="center"/>
              <w:rPr>
                <w:sz w:val="13"/>
                <w:szCs w:val="13"/>
              </w:rPr>
            </w:pPr>
            <w:r w:rsidRPr="005A6E0E">
              <w:rPr>
                <w:sz w:val="13"/>
                <w:szCs w:val="13"/>
              </w:rPr>
              <w:t>-</w:t>
            </w:r>
          </w:p>
        </w:tc>
        <w:tc>
          <w:tcPr>
            <w:tcW w:w="292" w:type="pct"/>
            <w:tcBorders>
              <w:top w:val="single" w:sz="4" w:space="0" w:color="auto"/>
              <w:left w:val="single" w:sz="4" w:space="0" w:color="auto"/>
              <w:bottom w:val="single" w:sz="4" w:space="0" w:color="auto"/>
              <w:right w:val="single" w:sz="4" w:space="0" w:color="auto"/>
            </w:tcBorders>
            <w:vAlign w:val="center"/>
            <w:hideMark/>
          </w:tcPr>
          <w:p w14:paraId="633B9DFE" w14:textId="77777777" w:rsidR="005A6E0E" w:rsidRPr="005A6E0E" w:rsidRDefault="005A6E0E" w:rsidP="005A6E0E">
            <w:pPr>
              <w:jc w:val="center"/>
              <w:rPr>
                <w:sz w:val="13"/>
                <w:szCs w:val="13"/>
              </w:rPr>
            </w:pPr>
            <w:r w:rsidRPr="005A6E0E">
              <w:rPr>
                <w:sz w:val="13"/>
                <w:szCs w:val="13"/>
              </w:rPr>
              <w:t>Котельная</w:t>
            </w:r>
          </w:p>
        </w:tc>
        <w:tc>
          <w:tcPr>
            <w:tcW w:w="545" w:type="pct"/>
            <w:tcBorders>
              <w:top w:val="single" w:sz="4" w:space="0" w:color="auto"/>
              <w:left w:val="single" w:sz="4" w:space="0" w:color="auto"/>
              <w:bottom w:val="single" w:sz="4" w:space="0" w:color="auto"/>
              <w:right w:val="single" w:sz="4" w:space="0" w:color="auto"/>
            </w:tcBorders>
            <w:vAlign w:val="center"/>
            <w:hideMark/>
          </w:tcPr>
          <w:p w14:paraId="01290CAB" w14:textId="77777777" w:rsidR="005A6E0E" w:rsidRPr="005A6E0E" w:rsidRDefault="005A6E0E" w:rsidP="005A6E0E">
            <w:pPr>
              <w:jc w:val="center"/>
              <w:rPr>
                <w:sz w:val="13"/>
                <w:szCs w:val="13"/>
              </w:rPr>
            </w:pPr>
            <w:r w:rsidRPr="005A6E0E">
              <w:rPr>
                <w:sz w:val="13"/>
                <w:szCs w:val="13"/>
              </w:rPr>
              <w:t>д. Портнягино, ул. Школьная, 20 , СК</w:t>
            </w:r>
          </w:p>
        </w:tc>
        <w:tc>
          <w:tcPr>
            <w:tcW w:w="232" w:type="pct"/>
            <w:tcBorders>
              <w:top w:val="single" w:sz="4" w:space="0" w:color="auto"/>
              <w:left w:val="single" w:sz="4" w:space="0" w:color="auto"/>
              <w:bottom w:val="single" w:sz="4" w:space="0" w:color="auto"/>
              <w:right w:val="single" w:sz="4" w:space="0" w:color="auto"/>
            </w:tcBorders>
            <w:vAlign w:val="center"/>
            <w:hideMark/>
          </w:tcPr>
          <w:p w14:paraId="1ED7A51C"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51E5E45C"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7B7683CF"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0CAB9164" w14:textId="77777777" w:rsidR="005A6E0E" w:rsidRPr="005A6E0E" w:rsidRDefault="005A6E0E" w:rsidP="005A6E0E">
            <w:pPr>
              <w:jc w:val="center"/>
              <w:rPr>
                <w:sz w:val="13"/>
                <w:szCs w:val="13"/>
              </w:rPr>
            </w:pPr>
            <w:r w:rsidRPr="005A6E0E">
              <w:rPr>
                <w:sz w:val="13"/>
                <w:szCs w:val="13"/>
              </w:rPr>
              <w:t>-</w:t>
            </w:r>
          </w:p>
        </w:tc>
        <w:tc>
          <w:tcPr>
            <w:tcW w:w="213" w:type="pct"/>
            <w:tcBorders>
              <w:top w:val="single" w:sz="4" w:space="0" w:color="auto"/>
              <w:left w:val="single" w:sz="4" w:space="0" w:color="auto"/>
              <w:bottom w:val="single" w:sz="4" w:space="0" w:color="auto"/>
              <w:right w:val="single" w:sz="4" w:space="0" w:color="auto"/>
            </w:tcBorders>
            <w:vAlign w:val="center"/>
            <w:hideMark/>
          </w:tcPr>
          <w:p w14:paraId="2CF5601A" w14:textId="77777777" w:rsidR="005A6E0E" w:rsidRPr="005A6E0E" w:rsidRDefault="005A6E0E" w:rsidP="005A6E0E">
            <w:pPr>
              <w:jc w:val="center"/>
              <w:rPr>
                <w:sz w:val="13"/>
                <w:szCs w:val="13"/>
              </w:rPr>
            </w:pPr>
            <w:r w:rsidRPr="005A6E0E">
              <w:rPr>
                <w:sz w:val="13"/>
                <w:szCs w:val="13"/>
              </w:rPr>
              <w:t>-</w:t>
            </w:r>
          </w:p>
        </w:tc>
        <w:tc>
          <w:tcPr>
            <w:tcW w:w="233" w:type="pct"/>
            <w:tcBorders>
              <w:top w:val="single" w:sz="4" w:space="0" w:color="auto"/>
              <w:left w:val="single" w:sz="4" w:space="0" w:color="auto"/>
              <w:bottom w:val="single" w:sz="4" w:space="0" w:color="auto"/>
              <w:right w:val="single" w:sz="4" w:space="0" w:color="auto"/>
            </w:tcBorders>
            <w:vAlign w:val="center"/>
            <w:hideMark/>
          </w:tcPr>
          <w:p w14:paraId="5C7496D1"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7FCAB3CD"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1E60C48C"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0160F91E" w14:textId="77777777" w:rsidR="005A6E0E" w:rsidRPr="005A6E0E" w:rsidRDefault="005A6E0E" w:rsidP="005A6E0E">
            <w:pPr>
              <w:jc w:val="center"/>
              <w:rPr>
                <w:sz w:val="13"/>
                <w:szCs w:val="13"/>
              </w:rPr>
            </w:pPr>
            <w:r w:rsidRPr="005A6E0E">
              <w:rPr>
                <w:sz w:val="13"/>
                <w:szCs w:val="13"/>
              </w:rPr>
              <w:t>-</w:t>
            </w:r>
          </w:p>
        </w:tc>
        <w:tc>
          <w:tcPr>
            <w:tcW w:w="212" w:type="pct"/>
            <w:tcBorders>
              <w:top w:val="single" w:sz="4" w:space="0" w:color="auto"/>
              <w:left w:val="single" w:sz="4" w:space="0" w:color="auto"/>
              <w:bottom w:val="single" w:sz="4" w:space="0" w:color="auto"/>
              <w:right w:val="single" w:sz="4" w:space="0" w:color="auto"/>
            </w:tcBorders>
            <w:vAlign w:val="center"/>
            <w:hideMark/>
          </w:tcPr>
          <w:p w14:paraId="0041A79A" w14:textId="77777777" w:rsidR="005A6E0E" w:rsidRPr="005A6E0E" w:rsidRDefault="005A6E0E" w:rsidP="005A6E0E">
            <w:pPr>
              <w:jc w:val="center"/>
              <w:rPr>
                <w:sz w:val="13"/>
                <w:szCs w:val="13"/>
              </w:rPr>
            </w:pPr>
            <w:r w:rsidRPr="005A6E0E">
              <w:rPr>
                <w:sz w:val="13"/>
                <w:szCs w:val="13"/>
              </w:rPr>
              <w:t>0,052</w:t>
            </w:r>
          </w:p>
        </w:tc>
        <w:tc>
          <w:tcPr>
            <w:tcW w:w="258" w:type="pct"/>
            <w:tcBorders>
              <w:top w:val="single" w:sz="4" w:space="0" w:color="auto"/>
              <w:left w:val="single" w:sz="4" w:space="0" w:color="auto"/>
              <w:bottom w:val="single" w:sz="4" w:space="0" w:color="auto"/>
              <w:right w:val="single" w:sz="4" w:space="0" w:color="auto"/>
            </w:tcBorders>
            <w:vAlign w:val="center"/>
            <w:hideMark/>
          </w:tcPr>
          <w:p w14:paraId="71C77F28" w14:textId="77777777" w:rsidR="005A6E0E" w:rsidRPr="005A6E0E" w:rsidRDefault="005A6E0E" w:rsidP="005A6E0E">
            <w:pPr>
              <w:jc w:val="center"/>
              <w:rPr>
                <w:sz w:val="13"/>
                <w:szCs w:val="13"/>
              </w:rPr>
            </w:pPr>
            <w:r w:rsidRPr="005A6E0E">
              <w:rPr>
                <w:sz w:val="13"/>
                <w:szCs w:val="13"/>
              </w:rPr>
              <w:t>2019</w:t>
            </w:r>
          </w:p>
        </w:tc>
        <w:tc>
          <w:tcPr>
            <w:tcW w:w="277" w:type="pct"/>
            <w:tcBorders>
              <w:top w:val="single" w:sz="4" w:space="0" w:color="auto"/>
              <w:left w:val="single" w:sz="4" w:space="0" w:color="auto"/>
              <w:bottom w:val="single" w:sz="4" w:space="0" w:color="auto"/>
              <w:right w:val="single" w:sz="4" w:space="0" w:color="auto"/>
            </w:tcBorders>
            <w:vAlign w:val="center"/>
            <w:hideMark/>
          </w:tcPr>
          <w:p w14:paraId="0D66206C" w14:textId="77777777" w:rsidR="005A6E0E" w:rsidRPr="005A6E0E" w:rsidRDefault="005A6E0E" w:rsidP="005A6E0E">
            <w:pPr>
              <w:jc w:val="center"/>
              <w:rPr>
                <w:sz w:val="13"/>
                <w:szCs w:val="13"/>
              </w:rPr>
            </w:pPr>
            <w:r w:rsidRPr="005A6E0E">
              <w:rPr>
                <w:sz w:val="13"/>
                <w:szCs w:val="13"/>
              </w:rPr>
              <w:t>2019</w:t>
            </w:r>
          </w:p>
        </w:tc>
      </w:tr>
      <w:tr w:rsidR="005A6E0E" w:rsidRPr="005A6E0E" w14:paraId="1E98FA8E"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14:paraId="0C5FAAFF" w14:textId="77777777" w:rsidR="005A6E0E" w:rsidRPr="005A6E0E" w:rsidRDefault="005A6E0E" w:rsidP="005A6E0E">
            <w:pPr>
              <w:jc w:val="center"/>
              <w:rPr>
                <w:sz w:val="13"/>
                <w:szCs w:val="13"/>
              </w:rPr>
            </w:pPr>
            <w:r w:rsidRPr="005A6E0E">
              <w:rPr>
                <w:sz w:val="13"/>
                <w:szCs w:val="13"/>
              </w:rPr>
              <w:t>1.2.17</w:t>
            </w:r>
          </w:p>
        </w:tc>
        <w:tc>
          <w:tcPr>
            <w:tcW w:w="448" w:type="pct"/>
            <w:tcBorders>
              <w:top w:val="single" w:sz="4" w:space="0" w:color="auto"/>
              <w:left w:val="single" w:sz="4" w:space="0" w:color="auto"/>
              <w:bottom w:val="single" w:sz="4" w:space="0" w:color="auto"/>
              <w:right w:val="single" w:sz="4" w:space="0" w:color="auto"/>
            </w:tcBorders>
            <w:vAlign w:val="center"/>
            <w:hideMark/>
          </w:tcPr>
          <w:p w14:paraId="4D2FA2F9" w14:textId="77777777" w:rsidR="005A6E0E" w:rsidRPr="005A6E0E" w:rsidRDefault="005A6E0E" w:rsidP="005A6E0E">
            <w:pPr>
              <w:jc w:val="center"/>
              <w:rPr>
                <w:sz w:val="13"/>
                <w:szCs w:val="13"/>
              </w:rPr>
            </w:pPr>
            <w:r w:rsidRPr="005A6E0E">
              <w:rPr>
                <w:sz w:val="13"/>
                <w:szCs w:val="13"/>
              </w:rPr>
              <w:t>Монтаж котельной Терморобот ТР-99</w:t>
            </w:r>
          </w:p>
        </w:tc>
        <w:tc>
          <w:tcPr>
            <w:tcW w:w="294" w:type="pct"/>
            <w:tcBorders>
              <w:top w:val="single" w:sz="4" w:space="0" w:color="auto"/>
              <w:left w:val="single" w:sz="4" w:space="0" w:color="auto"/>
              <w:bottom w:val="single" w:sz="4" w:space="0" w:color="auto"/>
              <w:right w:val="single" w:sz="4" w:space="0" w:color="auto"/>
            </w:tcBorders>
            <w:vAlign w:val="center"/>
            <w:hideMark/>
          </w:tcPr>
          <w:p w14:paraId="378BF5FC" w14:textId="77777777" w:rsidR="005A6E0E" w:rsidRPr="005A6E0E" w:rsidRDefault="005A6E0E" w:rsidP="005A6E0E">
            <w:pPr>
              <w:jc w:val="center"/>
              <w:rPr>
                <w:sz w:val="13"/>
                <w:szCs w:val="13"/>
              </w:rPr>
            </w:pPr>
            <w:r w:rsidRPr="005A6E0E">
              <w:rPr>
                <w:sz w:val="13"/>
                <w:szCs w:val="13"/>
              </w:rPr>
              <w:t>-</w:t>
            </w:r>
          </w:p>
        </w:tc>
        <w:tc>
          <w:tcPr>
            <w:tcW w:w="292" w:type="pct"/>
            <w:tcBorders>
              <w:top w:val="single" w:sz="4" w:space="0" w:color="auto"/>
              <w:left w:val="single" w:sz="4" w:space="0" w:color="auto"/>
              <w:bottom w:val="single" w:sz="4" w:space="0" w:color="auto"/>
              <w:right w:val="single" w:sz="4" w:space="0" w:color="auto"/>
            </w:tcBorders>
            <w:vAlign w:val="center"/>
            <w:hideMark/>
          </w:tcPr>
          <w:p w14:paraId="0F68A1FC" w14:textId="77777777" w:rsidR="005A6E0E" w:rsidRPr="005A6E0E" w:rsidRDefault="005A6E0E" w:rsidP="005A6E0E">
            <w:pPr>
              <w:jc w:val="center"/>
              <w:rPr>
                <w:sz w:val="13"/>
                <w:szCs w:val="13"/>
              </w:rPr>
            </w:pPr>
            <w:r w:rsidRPr="005A6E0E">
              <w:rPr>
                <w:sz w:val="13"/>
                <w:szCs w:val="13"/>
              </w:rPr>
              <w:t>Котельная</w:t>
            </w:r>
          </w:p>
        </w:tc>
        <w:tc>
          <w:tcPr>
            <w:tcW w:w="545" w:type="pct"/>
            <w:tcBorders>
              <w:top w:val="single" w:sz="4" w:space="0" w:color="auto"/>
              <w:left w:val="single" w:sz="4" w:space="0" w:color="auto"/>
              <w:bottom w:val="single" w:sz="4" w:space="0" w:color="auto"/>
              <w:right w:val="single" w:sz="4" w:space="0" w:color="auto"/>
            </w:tcBorders>
            <w:vAlign w:val="center"/>
            <w:hideMark/>
          </w:tcPr>
          <w:p w14:paraId="3C1B076E" w14:textId="77777777" w:rsidR="005A6E0E" w:rsidRPr="005A6E0E" w:rsidRDefault="005A6E0E" w:rsidP="005A6E0E">
            <w:pPr>
              <w:jc w:val="center"/>
              <w:rPr>
                <w:sz w:val="13"/>
                <w:szCs w:val="13"/>
              </w:rPr>
            </w:pPr>
            <w:r w:rsidRPr="005A6E0E">
              <w:rPr>
                <w:sz w:val="13"/>
                <w:szCs w:val="13"/>
              </w:rPr>
              <w:t>д. Шуринка., ДК</w:t>
            </w:r>
          </w:p>
        </w:tc>
        <w:tc>
          <w:tcPr>
            <w:tcW w:w="232" w:type="pct"/>
            <w:tcBorders>
              <w:top w:val="single" w:sz="4" w:space="0" w:color="auto"/>
              <w:left w:val="single" w:sz="4" w:space="0" w:color="auto"/>
              <w:bottom w:val="single" w:sz="4" w:space="0" w:color="auto"/>
              <w:right w:val="single" w:sz="4" w:space="0" w:color="auto"/>
            </w:tcBorders>
            <w:vAlign w:val="center"/>
            <w:hideMark/>
          </w:tcPr>
          <w:p w14:paraId="73F8DA5A"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2CDDB545"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507FD43C"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52FDD62A" w14:textId="77777777" w:rsidR="005A6E0E" w:rsidRPr="005A6E0E" w:rsidRDefault="005A6E0E" w:rsidP="005A6E0E">
            <w:pPr>
              <w:jc w:val="center"/>
              <w:rPr>
                <w:sz w:val="13"/>
                <w:szCs w:val="13"/>
              </w:rPr>
            </w:pPr>
            <w:r w:rsidRPr="005A6E0E">
              <w:rPr>
                <w:sz w:val="13"/>
                <w:szCs w:val="13"/>
              </w:rPr>
              <w:t>-</w:t>
            </w:r>
          </w:p>
        </w:tc>
        <w:tc>
          <w:tcPr>
            <w:tcW w:w="213" w:type="pct"/>
            <w:tcBorders>
              <w:top w:val="single" w:sz="4" w:space="0" w:color="auto"/>
              <w:left w:val="single" w:sz="4" w:space="0" w:color="auto"/>
              <w:bottom w:val="single" w:sz="4" w:space="0" w:color="auto"/>
              <w:right w:val="single" w:sz="4" w:space="0" w:color="auto"/>
            </w:tcBorders>
            <w:vAlign w:val="center"/>
            <w:hideMark/>
          </w:tcPr>
          <w:p w14:paraId="6F0DF753" w14:textId="77777777" w:rsidR="005A6E0E" w:rsidRPr="005A6E0E" w:rsidRDefault="005A6E0E" w:rsidP="005A6E0E">
            <w:pPr>
              <w:jc w:val="center"/>
              <w:rPr>
                <w:sz w:val="13"/>
                <w:szCs w:val="13"/>
              </w:rPr>
            </w:pPr>
            <w:r w:rsidRPr="005A6E0E">
              <w:rPr>
                <w:sz w:val="13"/>
                <w:szCs w:val="13"/>
              </w:rPr>
              <w:t>-</w:t>
            </w:r>
          </w:p>
        </w:tc>
        <w:tc>
          <w:tcPr>
            <w:tcW w:w="233" w:type="pct"/>
            <w:tcBorders>
              <w:top w:val="single" w:sz="4" w:space="0" w:color="auto"/>
              <w:left w:val="single" w:sz="4" w:space="0" w:color="auto"/>
              <w:bottom w:val="single" w:sz="4" w:space="0" w:color="auto"/>
              <w:right w:val="single" w:sz="4" w:space="0" w:color="auto"/>
            </w:tcBorders>
            <w:vAlign w:val="center"/>
            <w:hideMark/>
          </w:tcPr>
          <w:p w14:paraId="05D624D7"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034FFEFC"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2EF5C9D6"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264CEABE" w14:textId="77777777" w:rsidR="005A6E0E" w:rsidRPr="005A6E0E" w:rsidRDefault="005A6E0E" w:rsidP="005A6E0E">
            <w:pPr>
              <w:jc w:val="center"/>
              <w:rPr>
                <w:sz w:val="13"/>
                <w:szCs w:val="13"/>
              </w:rPr>
            </w:pPr>
            <w:r w:rsidRPr="005A6E0E">
              <w:rPr>
                <w:sz w:val="13"/>
                <w:szCs w:val="13"/>
              </w:rPr>
              <w:t>-</w:t>
            </w:r>
          </w:p>
        </w:tc>
        <w:tc>
          <w:tcPr>
            <w:tcW w:w="212" w:type="pct"/>
            <w:tcBorders>
              <w:top w:val="single" w:sz="4" w:space="0" w:color="auto"/>
              <w:left w:val="single" w:sz="4" w:space="0" w:color="auto"/>
              <w:bottom w:val="single" w:sz="4" w:space="0" w:color="auto"/>
              <w:right w:val="single" w:sz="4" w:space="0" w:color="auto"/>
            </w:tcBorders>
            <w:vAlign w:val="center"/>
            <w:hideMark/>
          </w:tcPr>
          <w:p w14:paraId="6FD636E3" w14:textId="77777777" w:rsidR="005A6E0E" w:rsidRPr="005A6E0E" w:rsidRDefault="005A6E0E" w:rsidP="005A6E0E">
            <w:pPr>
              <w:jc w:val="center"/>
              <w:rPr>
                <w:sz w:val="13"/>
                <w:szCs w:val="13"/>
              </w:rPr>
            </w:pPr>
            <w:r w:rsidRPr="005A6E0E">
              <w:rPr>
                <w:sz w:val="13"/>
                <w:szCs w:val="13"/>
              </w:rPr>
              <w:t>0,086</w:t>
            </w:r>
          </w:p>
        </w:tc>
        <w:tc>
          <w:tcPr>
            <w:tcW w:w="258" w:type="pct"/>
            <w:tcBorders>
              <w:top w:val="single" w:sz="4" w:space="0" w:color="auto"/>
              <w:left w:val="single" w:sz="4" w:space="0" w:color="auto"/>
              <w:bottom w:val="single" w:sz="4" w:space="0" w:color="auto"/>
              <w:right w:val="single" w:sz="4" w:space="0" w:color="auto"/>
            </w:tcBorders>
            <w:vAlign w:val="center"/>
            <w:hideMark/>
          </w:tcPr>
          <w:p w14:paraId="0804A7B1" w14:textId="77777777" w:rsidR="005A6E0E" w:rsidRPr="005A6E0E" w:rsidRDefault="005A6E0E" w:rsidP="005A6E0E">
            <w:pPr>
              <w:jc w:val="center"/>
              <w:rPr>
                <w:sz w:val="13"/>
                <w:szCs w:val="13"/>
              </w:rPr>
            </w:pPr>
            <w:r w:rsidRPr="005A6E0E">
              <w:rPr>
                <w:sz w:val="13"/>
                <w:szCs w:val="13"/>
              </w:rPr>
              <w:t>2019</w:t>
            </w:r>
          </w:p>
        </w:tc>
        <w:tc>
          <w:tcPr>
            <w:tcW w:w="277" w:type="pct"/>
            <w:tcBorders>
              <w:top w:val="single" w:sz="4" w:space="0" w:color="auto"/>
              <w:left w:val="single" w:sz="4" w:space="0" w:color="auto"/>
              <w:bottom w:val="single" w:sz="4" w:space="0" w:color="auto"/>
              <w:right w:val="single" w:sz="4" w:space="0" w:color="auto"/>
            </w:tcBorders>
            <w:vAlign w:val="center"/>
            <w:hideMark/>
          </w:tcPr>
          <w:p w14:paraId="35A1E347" w14:textId="77777777" w:rsidR="005A6E0E" w:rsidRPr="005A6E0E" w:rsidRDefault="005A6E0E" w:rsidP="005A6E0E">
            <w:pPr>
              <w:jc w:val="center"/>
              <w:rPr>
                <w:sz w:val="13"/>
                <w:szCs w:val="13"/>
              </w:rPr>
            </w:pPr>
            <w:r w:rsidRPr="005A6E0E">
              <w:rPr>
                <w:sz w:val="13"/>
                <w:szCs w:val="13"/>
              </w:rPr>
              <w:t>2019</w:t>
            </w:r>
          </w:p>
        </w:tc>
      </w:tr>
      <w:tr w:rsidR="005A6E0E" w:rsidRPr="005A6E0E" w14:paraId="57FF0C4E"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14:paraId="6DD0D24E" w14:textId="77777777" w:rsidR="005A6E0E" w:rsidRPr="005A6E0E" w:rsidRDefault="005A6E0E" w:rsidP="005A6E0E">
            <w:pPr>
              <w:jc w:val="center"/>
              <w:rPr>
                <w:sz w:val="13"/>
                <w:szCs w:val="13"/>
              </w:rPr>
            </w:pPr>
            <w:r w:rsidRPr="005A6E0E">
              <w:rPr>
                <w:sz w:val="13"/>
                <w:szCs w:val="13"/>
              </w:rPr>
              <w:t>1.2.18</w:t>
            </w:r>
          </w:p>
        </w:tc>
        <w:tc>
          <w:tcPr>
            <w:tcW w:w="448" w:type="pct"/>
            <w:tcBorders>
              <w:top w:val="single" w:sz="4" w:space="0" w:color="auto"/>
              <w:left w:val="single" w:sz="4" w:space="0" w:color="auto"/>
              <w:bottom w:val="single" w:sz="4" w:space="0" w:color="auto"/>
              <w:right w:val="single" w:sz="4" w:space="0" w:color="auto"/>
            </w:tcBorders>
            <w:vAlign w:val="center"/>
            <w:hideMark/>
          </w:tcPr>
          <w:p w14:paraId="7F20E76E" w14:textId="77777777" w:rsidR="005A6E0E" w:rsidRPr="005A6E0E" w:rsidRDefault="005A6E0E" w:rsidP="005A6E0E">
            <w:pPr>
              <w:jc w:val="center"/>
              <w:rPr>
                <w:sz w:val="13"/>
                <w:szCs w:val="13"/>
              </w:rPr>
            </w:pPr>
            <w:r w:rsidRPr="005A6E0E">
              <w:rPr>
                <w:sz w:val="13"/>
                <w:szCs w:val="13"/>
              </w:rPr>
              <w:t>Монтаж котельной Терморобот ТР-99</w:t>
            </w:r>
          </w:p>
        </w:tc>
        <w:tc>
          <w:tcPr>
            <w:tcW w:w="294" w:type="pct"/>
            <w:tcBorders>
              <w:top w:val="single" w:sz="4" w:space="0" w:color="auto"/>
              <w:left w:val="single" w:sz="4" w:space="0" w:color="auto"/>
              <w:bottom w:val="single" w:sz="4" w:space="0" w:color="auto"/>
              <w:right w:val="single" w:sz="4" w:space="0" w:color="auto"/>
            </w:tcBorders>
            <w:vAlign w:val="center"/>
            <w:hideMark/>
          </w:tcPr>
          <w:p w14:paraId="2C5B52C9" w14:textId="77777777" w:rsidR="005A6E0E" w:rsidRPr="005A6E0E" w:rsidRDefault="005A6E0E" w:rsidP="005A6E0E">
            <w:pPr>
              <w:jc w:val="center"/>
              <w:rPr>
                <w:sz w:val="13"/>
                <w:szCs w:val="13"/>
              </w:rPr>
            </w:pPr>
            <w:r w:rsidRPr="005A6E0E">
              <w:rPr>
                <w:sz w:val="13"/>
                <w:szCs w:val="13"/>
              </w:rPr>
              <w:t>-</w:t>
            </w:r>
          </w:p>
        </w:tc>
        <w:tc>
          <w:tcPr>
            <w:tcW w:w="292" w:type="pct"/>
            <w:tcBorders>
              <w:top w:val="single" w:sz="4" w:space="0" w:color="auto"/>
              <w:left w:val="single" w:sz="4" w:space="0" w:color="auto"/>
              <w:bottom w:val="single" w:sz="4" w:space="0" w:color="auto"/>
              <w:right w:val="single" w:sz="4" w:space="0" w:color="auto"/>
            </w:tcBorders>
            <w:vAlign w:val="center"/>
            <w:hideMark/>
          </w:tcPr>
          <w:p w14:paraId="4683AB2E" w14:textId="77777777" w:rsidR="005A6E0E" w:rsidRPr="005A6E0E" w:rsidRDefault="005A6E0E" w:rsidP="005A6E0E">
            <w:pPr>
              <w:jc w:val="center"/>
              <w:rPr>
                <w:sz w:val="13"/>
                <w:szCs w:val="13"/>
              </w:rPr>
            </w:pPr>
            <w:r w:rsidRPr="005A6E0E">
              <w:rPr>
                <w:sz w:val="13"/>
                <w:szCs w:val="13"/>
              </w:rPr>
              <w:t>Котельная</w:t>
            </w:r>
          </w:p>
        </w:tc>
        <w:tc>
          <w:tcPr>
            <w:tcW w:w="545" w:type="pct"/>
            <w:tcBorders>
              <w:top w:val="single" w:sz="4" w:space="0" w:color="auto"/>
              <w:left w:val="single" w:sz="4" w:space="0" w:color="auto"/>
              <w:bottom w:val="single" w:sz="4" w:space="0" w:color="auto"/>
              <w:right w:val="single" w:sz="4" w:space="0" w:color="auto"/>
            </w:tcBorders>
            <w:vAlign w:val="center"/>
            <w:hideMark/>
          </w:tcPr>
          <w:p w14:paraId="444AEC76" w14:textId="77777777" w:rsidR="005A6E0E" w:rsidRPr="005A6E0E" w:rsidRDefault="005A6E0E" w:rsidP="005A6E0E">
            <w:pPr>
              <w:jc w:val="center"/>
              <w:rPr>
                <w:sz w:val="13"/>
                <w:szCs w:val="13"/>
              </w:rPr>
            </w:pPr>
            <w:r w:rsidRPr="005A6E0E">
              <w:rPr>
                <w:sz w:val="13"/>
                <w:szCs w:val="13"/>
              </w:rPr>
              <w:t xml:space="preserve">д. Озерки, </w:t>
            </w:r>
            <w:r w:rsidRPr="005A6E0E">
              <w:rPr>
                <w:sz w:val="13"/>
                <w:szCs w:val="13"/>
              </w:rPr>
              <w:br/>
              <w:t>ул. Центральная, 63, ДК</w:t>
            </w:r>
          </w:p>
        </w:tc>
        <w:tc>
          <w:tcPr>
            <w:tcW w:w="232" w:type="pct"/>
            <w:tcBorders>
              <w:top w:val="single" w:sz="4" w:space="0" w:color="auto"/>
              <w:left w:val="single" w:sz="4" w:space="0" w:color="auto"/>
              <w:bottom w:val="single" w:sz="4" w:space="0" w:color="auto"/>
              <w:right w:val="single" w:sz="4" w:space="0" w:color="auto"/>
            </w:tcBorders>
            <w:vAlign w:val="center"/>
            <w:hideMark/>
          </w:tcPr>
          <w:p w14:paraId="095E422A"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001CE9D4"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70430FB4"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57BE543E" w14:textId="77777777" w:rsidR="005A6E0E" w:rsidRPr="005A6E0E" w:rsidRDefault="005A6E0E" w:rsidP="005A6E0E">
            <w:pPr>
              <w:jc w:val="center"/>
              <w:rPr>
                <w:sz w:val="13"/>
                <w:szCs w:val="13"/>
              </w:rPr>
            </w:pPr>
            <w:r w:rsidRPr="005A6E0E">
              <w:rPr>
                <w:sz w:val="13"/>
                <w:szCs w:val="13"/>
              </w:rPr>
              <w:t>-</w:t>
            </w:r>
          </w:p>
        </w:tc>
        <w:tc>
          <w:tcPr>
            <w:tcW w:w="213" w:type="pct"/>
            <w:tcBorders>
              <w:top w:val="single" w:sz="4" w:space="0" w:color="auto"/>
              <w:left w:val="single" w:sz="4" w:space="0" w:color="auto"/>
              <w:bottom w:val="single" w:sz="4" w:space="0" w:color="auto"/>
              <w:right w:val="single" w:sz="4" w:space="0" w:color="auto"/>
            </w:tcBorders>
            <w:vAlign w:val="center"/>
            <w:hideMark/>
          </w:tcPr>
          <w:p w14:paraId="3BB2AD4F" w14:textId="77777777" w:rsidR="005A6E0E" w:rsidRPr="005A6E0E" w:rsidRDefault="005A6E0E" w:rsidP="005A6E0E">
            <w:pPr>
              <w:jc w:val="center"/>
              <w:rPr>
                <w:sz w:val="13"/>
                <w:szCs w:val="13"/>
              </w:rPr>
            </w:pPr>
            <w:r w:rsidRPr="005A6E0E">
              <w:rPr>
                <w:sz w:val="13"/>
                <w:szCs w:val="13"/>
              </w:rPr>
              <w:t>-</w:t>
            </w:r>
          </w:p>
        </w:tc>
        <w:tc>
          <w:tcPr>
            <w:tcW w:w="233" w:type="pct"/>
            <w:tcBorders>
              <w:top w:val="single" w:sz="4" w:space="0" w:color="auto"/>
              <w:left w:val="single" w:sz="4" w:space="0" w:color="auto"/>
              <w:bottom w:val="single" w:sz="4" w:space="0" w:color="auto"/>
              <w:right w:val="single" w:sz="4" w:space="0" w:color="auto"/>
            </w:tcBorders>
            <w:vAlign w:val="center"/>
            <w:hideMark/>
          </w:tcPr>
          <w:p w14:paraId="50AF80EC"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77F1B3AD"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0E86DACD"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6684B420" w14:textId="77777777" w:rsidR="005A6E0E" w:rsidRPr="005A6E0E" w:rsidRDefault="005A6E0E" w:rsidP="005A6E0E">
            <w:pPr>
              <w:jc w:val="center"/>
              <w:rPr>
                <w:sz w:val="13"/>
                <w:szCs w:val="13"/>
              </w:rPr>
            </w:pPr>
            <w:r w:rsidRPr="005A6E0E">
              <w:rPr>
                <w:sz w:val="13"/>
                <w:szCs w:val="13"/>
              </w:rPr>
              <w:t>-</w:t>
            </w:r>
          </w:p>
        </w:tc>
        <w:tc>
          <w:tcPr>
            <w:tcW w:w="212" w:type="pct"/>
            <w:tcBorders>
              <w:top w:val="single" w:sz="4" w:space="0" w:color="auto"/>
              <w:left w:val="single" w:sz="4" w:space="0" w:color="auto"/>
              <w:bottom w:val="single" w:sz="4" w:space="0" w:color="auto"/>
              <w:right w:val="single" w:sz="4" w:space="0" w:color="auto"/>
            </w:tcBorders>
            <w:vAlign w:val="center"/>
            <w:hideMark/>
          </w:tcPr>
          <w:p w14:paraId="0BFF1EAC" w14:textId="77777777" w:rsidR="005A6E0E" w:rsidRPr="005A6E0E" w:rsidRDefault="005A6E0E" w:rsidP="005A6E0E">
            <w:pPr>
              <w:jc w:val="center"/>
              <w:rPr>
                <w:sz w:val="13"/>
                <w:szCs w:val="13"/>
              </w:rPr>
            </w:pPr>
            <w:r w:rsidRPr="005A6E0E">
              <w:rPr>
                <w:sz w:val="13"/>
                <w:szCs w:val="13"/>
              </w:rPr>
              <w:t>0,086</w:t>
            </w:r>
          </w:p>
        </w:tc>
        <w:tc>
          <w:tcPr>
            <w:tcW w:w="258" w:type="pct"/>
            <w:tcBorders>
              <w:top w:val="single" w:sz="4" w:space="0" w:color="auto"/>
              <w:left w:val="single" w:sz="4" w:space="0" w:color="auto"/>
              <w:bottom w:val="single" w:sz="4" w:space="0" w:color="auto"/>
              <w:right w:val="single" w:sz="4" w:space="0" w:color="auto"/>
            </w:tcBorders>
            <w:vAlign w:val="center"/>
            <w:hideMark/>
          </w:tcPr>
          <w:p w14:paraId="5548674D" w14:textId="77777777" w:rsidR="005A6E0E" w:rsidRPr="005A6E0E" w:rsidRDefault="005A6E0E" w:rsidP="005A6E0E">
            <w:pPr>
              <w:jc w:val="center"/>
              <w:rPr>
                <w:sz w:val="13"/>
                <w:szCs w:val="13"/>
              </w:rPr>
            </w:pPr>
            <w:r w:rsidRPr="005A6E0E">
              <w:rPr>
                <w:sz w:val="13"/>
                <w:szCs w:val="13"/>
              </w:rPr>
              <w:t>2019</w:t>
            </w:r>
          </w:p>
        </w:tc>
        <w:tc>
          <w:tcPr>
            <w:tcW w:w="277" w:type="pct"/>
            <w:tcBorders>
              <w:top w:val="single" w:sz="4" w:space="0" w:color="auto"/>
              <w:left w:val="single" w:sz="4" w:space="0" w:color="auto"/>
              <w:bottom w:val="single" w:sz="4" w:space="0" w:color="auto"/>
              <w:right w:val="single" w:sz="4" w:space="0" w:color="auto"/>
            </w:tcBorders>
            <w:vAlign w:val="center"/>
            <w:hideMark/>
          </w:tcPr>
          <w:p w14:paraId="55AFE55D" w14:textId="77777777" w:rsidR="005A6E0E" w:rsidRPr="005A6E0E" w:rsidRDefault="005A6E0E" w:rsidP="005A6E0E">
            <w:pPr>
              <w:jc w:val="center"/>
              <w:rPr>
                <w:sz w:val="13"/>
                <w:szCs w:val="13"/>
              </w:rPr>
            </w:pPr>
            <w:r w:rsidRPr="005A6E0E">
              <w:rPr>
                <w:sz w:val="13"/>
                <w:szCs w:val="13"/>
              </w:rPr>
              <w:t>2019</w:t>
            </w:r>
          </w:p>
        </w:tc>
      </w:tr>
      <w:tr w:rsidR="005A6E0E" w:rsidRPr="005A6E0E" w14:paraId="1CA2A940"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14:paraId="6E87FF46" w14:textId="77777777" w:rsidR="005A6E0E" w:rsidRPr="005A6E0E" w:rsidRDefault="005A6E0E" w:rsidP="005A6E0E">
            <w:pPr>
              <w:jc w:val="center"/>
              <w:rPr>
                <w:sz w:val="13"/>
                <w:szCs w:val="13"/>
              </w:rPr>
            </w:pPr>
            <w:r w:rsidRPr="005A6E0E">
              <w:rPr>
                <w:sz w:val="13"/>
                <w:szCs w:val="13"/>
              </w:rPr>
              <w:t>1.2.19</w:t>
            </w:r>
          </w:p>
        </w:tc>
        <w:tc>
          <w:tcPr>
            <w:tcW w:w="448" w:type="pct"/>
            <w:tcBorders>
              <w:top w:val="single" w:sz="4" w:space="0" w:color="auto"/>
              <w:left w:val="single" w:sz="4" w:space="0" w:color="auto"/>
              <w:bottom w:val="single" w:sz="4" w:space="0" w:color="auto"/>
              <w:right w:val="single" w:sz="4" w:space="0" w:color="auto"/>
            </w:tcBorders>
            <w:vAlign w:val="center"/>
            <w:hideMark/>
          </w:tcPr>
          <w:p w14:paraId="725912B1" w14:textId="77777777" w:rsidR="005A6E0E" w:rsidRPr="005A6E0E" w:rsidRDefault="005A6E0E" w:rsidP="005A6E0E">
            <w:pPr>
              <w:jc w:val="center"/>
              <w:rPr>
                <w:sz w:val="13"/>
                <w:szCs w:val="13"/>
              </w:rPr>
            </w:pPr>
            <w:r w:rsidRPr="005A6E0E">
              <w:rPr>
                <w:sz w:val="13"/>
                <w:szCs w:val="13"/>
              </w:rPr>
              <w:t>Монтаж котельной Терморобот ТР-99</w:t>
            </w:r>
          </w:p>
        </w:tc>
        <w:tc>
          <w:tcPr>
            <w:tcW w:w="294" w:type="pct"/>
            <w:tcBorders>
              <w:top w:val="single" w:sz="4" w:space="0" w:color="auto"/>
              <w:left w:val="single" w:sz="4" w:space="0" w:color="auto"/>
              <w:bottom w:val="single" w:sz="4" w:space="0" w:color="auto"/>
              <w:right w:val="single" w:sz="4" w:space="0" w:color="auto"/>
            </w:tcBorders>
            <w:vAlign w:val="center"/>
            <w:hideMark/>
          </w:tcPr>
          <w:p w14:paraId="5E2F10A7" w14:textId="77777777" w:rsidR="005A6E0E" w:rsidRPr="005A6E0E" w:rsidRDefault="005A6E0E" w:rsidP="005A6E0E">
            <w:pPr>
              <w:jc w:val="center"/>
              <w:rPr>
                <w:sz w:val="13"/>
                <w:szCs w:val="13"/>
              </w:rPr>
            </w:pPr>
            <w:r w:rsidRPr="005A6E0E">
              <w:rPr>
                <w:sz w:val="13"/>
                <w:szCs w:val="13"/>
              </w:rPr>
              <w:t>-</w:t>
            </w:r>
          </w:p>
        </w:tc>
        <w:tc>
          <w:tcPr>
            <w:tcW w:w="292" w:type="pct"/>
            <w:tcBorders>
              <w:top w:val="single" w:sz="4" w:space="0" w:color="auto"/>
              <w:left w:val="single" w:sz="4" w:space="0" w:color="auto"/>
              <w:bottom w:val="single" w:sz="4" w:space="0" w:color="auto"/>
              <w:right w:val="single" w:sz="4" w:space="0" w:color="auto"/>
            </w:tcBorders>
            <w:vAlign w:val="center"/>
            <w:hideMark/>
          </w:tcPr>
          <w:p w14:paraId="4E9EB65A" w14:textId="77777777" w:rsidR="005A6E0E" w:rsidRPr="005A6E0E" w:rsidRDefault="005A6E0E" w:rsidP="005A6E0E">
            <w:pPr>
              <w:jc w:val="center"/>
              <w:rPr>
                <w:sz w:val="13"/>
                <w:szCs w:val="13"/>
              </w:rPr>
            </w:pPr>
            <w:r w:rsidRPr="005A6E0E">
              <w:rPr>
                <w:sz w:val="13"/>
                <w:szCs w:val="13"/>
              </w:rPr>
              <w:t>Котельная</w:t>
            </w:r>
          </w:p>
        </w:tc>
        <w:tc>
          <w:tcPr>
            <w:tcW w:w="545" w:type="pct"/>
            <w:tcBorders>
              <w:top w:val="single" w:sz="4" w:space="0" w:color="auto"/>
              <w:left w:val="single" w:sz="4" w:space="0" w:color="auto"/>
              <w:bottom w:val="single" w:sz="4" w:space="0" w:color="auto"/>
              <w:right w:val="single" w:sz="4" w:space="0" w:color="auto"/>
            </w:tcBorders>
            <w:vAlign w:val="center"/>
            <w:hideMark/>
          </w:tcPr>
          <w:p w14:paraId="39C672D0" w14:textId="77777777" w:rsidR="005A6E0E" w:rsidRPr="005A6E0E" w:rsidRDefault="005A6E0E" w:rsidP="005A6E0E">
            <w:pPr>
              <w:jc w:val="center"/>
              <w:rPr>
                <w:sz w:val="13"/>
                <w:szCs w:val="13"/>
              </w:rPr>
            </w:pPr>
            <w:r w:rsidRPr="005A6E0E">
              <w:rPr>
                <w:sz w:val="13"/>
                <w:szCs w:val="13"/>
              </w:rPr>
              <w:t xml:space="preserve">д. Васьково, </w:t>
            </w:r>
            <w:r w:rsidRPr="005A6E0E">
              <w:rPr>
                <w:sz w:val="13"/>
                <w:szCs w:val="13"/>
              </w:rPr>
              <w:br/>
              <w:t>ул. Центральная, 55, ДК</w:t>
            </w:r>
          </w:p>
        </w:tc>
        <w:tc>
          <w:tcPr>
            <w:tcW w:w="232" w:type="pct"/>
            <w:tcBorders>
              <w:top w:val="single" w:sz="4" w:space="0" w:color="auto"/>
              <w:left w:val="single" w:sz="4" w:space="0" w:color="auto"/>
              <w:bottom w:val="single" w:sz="4" w:space="0" w:color="auto"/>
              <w:right w:val="single" w:sz="4" w:space="0" w:color="auto"/>
            </w:tcBorders>
            <w:vAlign w:val="center"/>
            <w:hideMark/>
          </w:tcPr>
          <w:p w14:paraId="0D2F606B"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6D92ADF4"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2F28559D"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39693822" w14:textId="77777777" w:rsidR="005A6E0E" w:rsidRPr="005A6E0E" w:rsidRDefault="005A6E0E" w:rsidP="005A6E0E">
            <w:pPr>
              <w:jc w:val="center"/>
              <w:rPr>
                <w:sz w:val="13"/>
                <w:szCs w:val="13"/>
              </w:rPr>
            </w:pPr>
            <w:r w:rsidRPr="005A6E0E">
              <w:rPr>
                <w:sz w:val="13"/>
                <w:szCs w:val="13"/>
              </w:rPr>
              <w:t>-</w:t>
            </w:r>
          </w:p>
        </w:tc>
        <w:tc>
          <w:tcPr>
            <w:tcW w:w="213" w:type="pct"/>
            <w:tcBorders>
              <w:top w:val="single" w:sz="4" w:space="0" w:color="auto"/>
              <w:left w:val="single" w:sz="4" w:space="0" w:color="auto"/>
              <w:bottom w:val="single" w:sz="4" w:space="0" w:color="auto"/>
              <w:right w:val="single" w:sz="4" w:space="0" w:color="auto"/>
            </w:tcBorders>
            <w:vAlign w:val="center"/>
            <w:hideMark/>
          </w:tcPr>
          <w:p w14:paraId="149B50DD" w14:textId="77777777" w:rsidR="005A6E0E" w:rsidRPr="005A6E0E" w:rsidRDefault="005A6E0E" w:rsidP="005A6E0E">
            <w:pPr>
              <w:jc w:val="center"/>
              <w:rPr>
                <w:sz w:val="13"/>
                <w:szCs w:val="13"/>
              </w:rPr>
            </w:pPr>
            <w:r w:rsidRPr="005A6E0E">
              <w:rPr>
                <w:sz w:val="13"/>
                <w:szCs w:val="13"/>
              </w:rPr>
              <w:t>-</w:t>
            </w:r>
          </w:p>
        </w:tc>
        <w:tc>
          <w:tcPr>
            <w:tcW w:w="233" w:type="pct"/>
            <w:tcBorders>
              <w:top w:val="single" w:sz="4" w:space="0" w:color="auto"/>
              <w:left w:val="single" w:sz="4" w:space="0" w:color="auto"/>
              <w:bottom w:val="single" w:sz="4" w:space="0" w:color="auto"/>
              <w:right w:val="single" w:sz="4" w:space="0" w:color="auto"/>
            </w:tcBorders>
            <w:vAlign w:val="center"/>
            <w:hideMark/>
          </w:tcPr>
          <w:p w14:paraId="2579DFF7"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4F91CA9D"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2716D89B"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3280778B" w14:textId="77777777" w:rsidR="005A6E0E" w:rsidRPr="005A6E0E" w:rsidRDefault="005A6E0E" w:rsidP="005A6E0E">
            <w:pPr>
              <w:jc w:val="center"/>
              <w:rPr>
                <w:sz w:val="13"/>
                <w:szCs w:val="13"/>
              </w:rPr>
            </w:pPr>
            <w:r w:rsidRPr="005A6E0E">
              <w:rPr>
                <w:sz w:val="13"/>
                <w:szCs w:val="13"/>
              </w:rPr>
              <w:t>-</w:t>
            </w:r>
          </w:p>
        </w:tc>
        <w:tc>
          <w:tcPr>
            <w:tcW w:w="212" w:type="pct"/>
            <w:tcBorders>
              <w:top w:val="single" w:sz="4" w:space="0" w:color="auto"/>
              <w:left w:val="single" w:sz="4" w:space="0" w:color="auto"/>
              <w:bottom w:val="single" w:sz="4" w:space="0" w:color="auto"/>
              <w:right w:val="single" w:sz="4" w:space="0" w:color="auto"/>
            </w:tcBorders>
            <w:vAlign w:val="center"/>
            <w:hideMark/>
          </w:tcPr>
          <w:p w14:paraId="0576E30C" w14:textId="77777777" w:rsidR="005A6E0E" w:rsidRPr="005A6E0E" w:rsidRDefault="005A6E0E" w:rsidP="005A6E0E">
            <w:pPr>
              <w:jc w:val="center"/>
              <w:rPr>
                <w:sz w:val="13"/>
                <w:szCs w:val="13"/>
              </w:rPr>
            </w:pPr>
            <w:r w:rsidRPr="005A6E0E">
              <w:rPr>
                <w:sz w:val="13"/>
                <w:szCs w:val="13"/>
              </w:rPr>
              <w:t>0,086</w:t>
            </w:r>
          </w:p>
        </w:tc>
        <w:tc>
          <w:tcPr>
            <w:tcW w:w="258" w:type="pct"/>
            <w:tcBorders>
              <w:top w:val="single" w:sz="4" w:space="0" w:color="auto"/>
              <w:left w:val="single" w:sz="4" w:space="0" w:color="auto"/>
              <w:bottom w:val="single" w:sz="4" w:space="0" w:color="auto"/>
              <w:right w:val="single" w:sz="4" w:space="0" w:color="auto"/>
            </w:tcBorders>
            <w:vAlign w:val="center"/>
            <w:hideMark/>
          </w:tcPr>
          <w:p w14:paraId="3CF0E4C7" w14:textId="77777777" w:rsidR="005A6E0E" w:rsidRPr="005A6E0E" w:rsidRDefault="005A6E0E" w:rsidP="005A6E0E">
            <w:pPr>
              <w:jc w:val="center"/>
              <w:rPr>
                <w:sz w:val="13"/>
                <w:szCs w:val="13"/>
              </w:rPr>
            </w:pPr>
            <w:r w:rsidRPr="005A6E0E">
              <w:rPr>
                <w:sz w:val="13"/>
                <w:szCs w:val="13"/>
              </w:rPr>
              <w:t>2019</w:t>
            </w:r>
          </w:p>
        </w:tc>
        <w:tc>
          <w:tcPr>
            <w:tcW w:w="277" w:type="pct"/>
            <w:tcBorders>
              <w:top w:val="single" w:sz="4" w:space="0" w:color="auto"/>
              <w:left w:val="single" w:sz="4" w:space="0" w:color="auto"/>
              <w:bottom w:val="single" w:sz="4" w:space="0" w:color="auto"/>
              <w:right w:val="single" w:sz="4" w:space="0" w:color="auto"/>
            </w:tcBorders>
            <w:vAlign w:val="center"/>
            <w:hideMark/>
          </w:tcPr>
          <w:p w14:paraId="00858096" w14:textId="77777777" w:rsidR="005A6E0E" w:rsidRPr="005A6E0E" w:rsidRDefault="005A6E0E" w:rsidP="005A6E0E">
            <w:pPr>
              <w:jc w:val="center"/>
              <w:rPr>
                <w:sz w:val="13"/>
                <w:szCs w:val="13"/>
              </w:rPr>
            </w:pPr>
            <w:r w:rsidRPr="005A6E0E">
              <w:rPr>
                <w:sz w:val="13"/>
                <w:szCs w:val="13"/>
              </w:rPr>
              <w:t>2019</w:t>
            </w:r>
          </w:p>
        </w:tc>
      </w:tr>
      <w:tr w:rsidR="005A6E0E" w:rsidRPr="005A6E0E" w14:paraId="329DE0D2"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14:paraId="2743BCEB" w14:textId="77777777" w:rsidR="005A6E0E" w:rsidRPr="005A6E0E" w:rsidRDefault="005A6E0E" w:rsidP="005A6E0E">
            <w:pPr>
              <w:jc w:val="center"/>
              <w:rPr>
                <w:sz w:val="13"/>
                <w:szCs w:val="13"/>
              </w:rPr>
            </w:pPr>
            <w:r w:rsidRPr="005A6E0E">
              <w:rPr>
                <w:sz w:val="13"/>
                <w:szCs w:val="13"/>
              </w:rPr>
              <w:t>1.3</w:t>
            </w:r>
          </w:p>
        </w:tc>
        <w:tc>
          <w:tcPr>
            <w:tcW w:w="4649" w:type="pct"/>
            <w:gridSpan w:val="16"/>
            <w:tcBorders>
              <w:top w:val="single" w:sz="4" w:space="0" w:color="auto"/>
              <w:left w:val="single" w:sz="4" w:space="0" w:color="auto"/>
              <w:bottom w:val="single" w:sz="4" w:space="0" w:color="auto"/>
              <w:right w:val="single" w:sz="4" w:space="0" w:color="auto"/>
            </w:tcBorders>
            <w:vAlign w:val="center"/>
            <w:hideMark/>
          </w:tcPr>
          <w:p w14:paraId="6CB338FB" w14:textId="77777777" w:rsidR="005A6E0E" w:rsidRPr="005A6E0E" w:rsidRDefault="005A6E0E" w:rsidP="005A6E0E">
            <w:pPr>
              <w:rPr>
                <w:sz w:val="13"/>
                <w:szCs w:val="13"/>
              </w:rPr>
            </w:pPr>
            <w:r w:rsidRPr="005A6E0E">
              <w:rPr>
                <w:sz w:val="13"/>
                <w:szCs w:val="13"/>
              </w:rPr>
              <w:t>Увеличение пропускной способности существующих тепловых сетей в целях подключения потребителей</w:t>
            </w:r>
          </w:p>
        </w:tc>
      </w:tr>
      <w:tr w:rsidR="005A6E0E" w:rsidRPr="005A6E0E" w14:paraId="7BA6FDDB"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14:paraId="6DC69C3F" w14:textId="77777777" w:rsidR="005A6E0E" w:rsidRPr="005A6E0E" w:rsidRDefault="005A6E0E" w:rsidP="005A6E0E">
            <w:pPr>
              <w:jc w:val="center"/>
              <w:rPr>
                <w:sz w:val="13"/>
                <w:szCs w:val="13"/>
              </w:rPr>
            </w:pPr>
            <w:r w:rsidRPr="005A6E0E">
              <w:rPr>
                <w:sz w:val="13"/>
                <w:szCs w:val="13"/>
              </w:rPr>
              <w:t>1.4</w:t>
            </w:r>
          </w:p>
        </w:tc>
        <w:tc>
          <w:tcPr>
            <w:tcW w:w="4649" w:type="pct"/>
            <w:gridSpan w:val="16"/>
            <w:tcBorders>
              <w:top w:val="single" w:sz="4" w:space="0" w:color="auto"/>
              <w:left w:val="single" w:sz="4" w:space="0" w:color="auto"/>
              <w:bottom w:val="single" w:sz="4" w:space="0" w:color="auto"/>
              <w:right w:val="single" w:sz="4" w:space="0" w:color="auto"/>
            </w:tcBorders>
            <w:vAlign w:val="center"/>
            <w:hideMark/>
          </w:tcPr>
          <w:p w14:paraId="7765136C" w14:textId="77777777" w:rsidR="005A6E0E" w:rsidRPr="005A6E0E" w:rsidRDefault="005A6E0E" w:rsidP="005A6E0E">
            <w:pPr>
              <w:rPr>
                <w:sz w:val="13"/>
                <w:szCs w:val="13"/>
              </w:rPr>
            </w:pPr>
            <w:r w:rsidRPr="005A6E0E">
              <w:rPr>
                <w:sz w:val="13"/>
                <w:szCs w:val="13"/>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bl>
    <w:p w14:paraId="5065C2DA" w14:textId="77777777" w:rsidR="005A6E0E" w:rsidRPr="005A6E0E" w:rsidRDefault="005A6E0E" w:rsidP="005A6E0E">
      <w:pPr>
        <w:rPr>
          <w:sz w:val="20"/>
          <w:szCs w:val="20"/>
        </w:rPr>
      </w:pPr>
      <w:r w:rsidRPr="005A6E0E">
        <w:rPr>
          <w:sz w:val="20"/>
          <w:szCs w:val="20"/>
        </w:rPr>
        <w:br w:type="page"/>
      </w:r>
    </w:p>
    <w:tbl>
      <w:tblPr>
        <w:tblW w:w="51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09"/>
        <w:gridCol w:w="1416"/>
        <w:gridCol w:w="930"/>
        <w:gridCol w:w="924"/>
        <w:gridCol w:w="1724"/>
        <w:gridCol w:w="734"/>
        <w:gridCol w:w="917"/>
        <w:gridCol w:w="933"/>
        <w:gridCol w:w="756"/>
        <w:gridCol w:w="674"/>
        <w:gridCol w:w="737"/>
        <w:gridCol w:w="917"/>
        <w:gridCol w:w="933"/>
        <w:gridCol w:w="756"/>
        <w:gridCol w:w="671"/>
        <w:gridCol w:w="816"/>
        <w:gridCol w:w="867"/>
      </w:tblGrid>
      <w:tr w:rsidR="005A6E0E" w:rsidRPr="005A6E0E" w14:paraId="636DCAFD"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hideMark/>
          </w:tcPr>
          <w:p w14:paraId="6AF10E9E" w14:textId="77777777" w:rsidR="005A6E0E" w:rsidRPr="005A6E0E" w:rsidRDefault="005A6E0E" w:rsidP="005A6E0E">
            <w:pPr>
              <w:jc w:val="center"/>
              <w:rPr>
                <w:sz w:val="13"/>
                <w:szCs w:val="13"/>
              </w:rPr>
            </w:pPr>
            <w:r w:rsidRPr="005A6E0E">
              <w:rPr>
                <w:sz w:val="13"/>
                <w:szCs w:val="13"/>
              </w:rPr>
              <w:lastRenderedPageBreak/>
              <w:t>1</w:t>
            </w:r>
          </w:p>
        </w:tc>
        <w:tc>
          <w:tcPr>
            <w:tcW w:w="448" w:type="pct"/>
            <w:tcBorders>
              <w:top w:val="single" w:sz="4" w:space="0" w:color="auto"/>
              <w:left w:val="single" w:sz="4" w:space="0" w:color="auto"/>
              <w:bottom w:val="single" w:sz="4" w:space="0" w:color="auto"/>
              <w:right w:val="single" w:sz="4" w:space="0" w:color="auto"/>
            </w:tcBorders>
            <w:hideMark/>
          </w:tcPr>
          <w:p w14:paraId="3CCAB30B" w14:textId="77777777" w:rsidR="005A6E0E" w:rsidRPr="005A6E0E" w:rsidRDefault="005A6E0E" w:rsidP="005A6E0E">
            <w:pPr>
              <w:jc w:val="center"/>
              <w:rPr>
                <w:sz w:val="13"/>
                <w:szCs w:val="13"/>
              </w:rPr>
            </w:pPr>
            <w:r w:rsidRPr="005A6E0E">
              <w:rPr>
                <w:sz w:val="13"/>
                <w:szCs w:val="13"/>
              </w:rPr>
              <w:t>2</w:t>
            </w:r>
          </w:p>
        </w:tc>
        <w:tc>
          <w:tcPr>
            <w:tcW w:w="294" w:type="pct"/>
            <w:tcBorders>
              <w:top w:val="single" w:sz="4" w:space="0" w:color="auto"/>
              <w:left w:val="single" w:sz="4" w:space="0" w:color="auto"/>
              <w:bottom w:val="single" w:sz="4" w:space="0" w:color="auto"/>
              <w:right w:val="single" w:sz="4" w:space="0" w:color="auto"/>
            </w:tcBorders>
            <w:noWrap/>
            <w:hideMark/>
          </w:tcPr>
          <w:p w14:paraId="47437959" w14:textId="77777777" w:rsidR="005A6E0E" w:rsidRPr="005A6E0E" w:rsidRDefault="005A6E0E" w:rsidP="005A6E0E">
            <w:pPr>
              <w:jc w:val="center"/>
              <w:rPr>
                <w:sz w:val="13"/>
                <w:szCs w:val="13"/>
              </w:rPr>
            </w:pPr>
            <w:r w:rsidRPr="005A6E0E">
              <w:rPr>
                <w:sz w:val="13"/>
                <w:szCs w:val="13"/>
              </w:rPr>
              <w:t>3</w:t>
            </w:r>
          </w:p>
        </w:tc>
        <w:tc>
          <w:tcPr>
            <w:tcW w:w="292" w:type="pct"/>
            <w:tcBorders>
              <w:top w:val="single" w:sz="4" w:space="0" w:color="auto"/>
              <w:left w:val="single" w:sz="4" w:space="0" w:color="auto"/>
              <w:bottom w:val="single" w:sz="4" w:space="0" w:color="auto"/>
              <w:right w:val="single" w:sz="4" w:space="0" w:color="auto"/>
            </w:tcBorders>
            <w:noWrap/>
            <w:hideMark/>
          </w:tcPr>
          <w:p w14:paraId="029328B2" w14:textId="77777777" w:rsidR="005A6E0E" w:rsidRPr="005A6E0E" w:rsidRDefault="005A6E0E" w:rsidP="005A6E0E">
            <w:pPr>
              <w:jc w:val="center"/>
              <w:rPr>
                <w:sz w:val="13"/>
                <w:szCs w:val="13"/>
              </w:rPr>
            </w:pPr>
            <w:r w:rsidRPr="005A6E0E">
              <w:rPr>
                <w:sz w:val="13"/>
                <w:szCs w:val="13"/>
              </w:rPr>
              <w:t>4</w:t>
            </w:r>
          </w:p>
        </w:tc>
        <w:tc>
          <w:tcPr>
            <w:tcW w:w="545" w:type="pct"/>
            <w:tcBorders>
              <w:top w:val="single" w:sz="4" w:space="0" w:color="auto"/>
              <w:left w:val="single" w:sz="4" w:space="0" w:color="auto"/>
              <w:bottom w:val="single" w:sz="4" w:space="0" w:color="auto"/>
              <w:right w:val="single" w:sz="4" w:space="0" w:color="auto"/>
            </w:tcBorders>
            <w:noWrap/>
            <w:hideMark/>
          </w:tcPr>
          <w:p w14:paraId="628CF493" w14:textId="77777777" w:rsidR="005A6E0E" w:rsidRPr="005A6E0E" w:rsidRDefault="005A6E0E" w:rsidP="005A6E0E">
            <w:pPr>
              <w:jc w:val="center"/>
              <w:rPr>
                <w:sz w:val="13"/>
                <w:szCs w:val="13"/>
              </w:rPr>
            </w:pPr>
            <w:r w:rsidRPr="005A6E0E">
              <w:rPr>
                <w:sz w:val="13"/>
                <w:szCs w:val="13"/>
              </w:rPr>
              <w:t>5</w:t>
            </w:r>
          </w:p>
        </w:tc>
        <w:tc>
          <w:tcPr>
            <w:tcW w:w="232" w:type="pct"/>
            <w:tcBorders>
              <w:top w:val="single" w:sz="4" w:space="0" w:color="auto"/>
              <w:left w:val="single" w:sz="4" w:space="0" w:color="auto"/>
              <w:bottom w:val="single" w:sz="4" w:space="0" w:color="auto"/>
              <w:right w:val="single" w:sz="4" w:space="0" w:color="auto"/>
            </w:tcBorders>
            <w:noWrap/>
            <w:hideMark/>
          </w:tcPr>
          <w:p w14:paraId="548FA949" w14:textId="77777777" w:rsidR="005A6E0E" w:rsidRPr="005A6E0E" w:rsidRDefault="005A6E0E" w:rsidP="005A6E0E">
            <w:pPr>
              <w:jc w:val="center"/>
              <w:rPr>
                <w:sz w:val="13"/>
                <w:szCs w:val="13"/>
              </w:rPr>
            </w:pPr>
            <w:r w:rsidRPr="005A6E0E">
              <w:rPr>
                <w:sz w:val="13"/>
                <w:szCs w:val="13"/>
              </w:rPr>
              <w:t>6.1</w:t>
            </w:r>
          </w:p>
        </w:tc>
        <w:tc>
          <w:tcPr>
            <w:tcW w:w="290" w:type="pct"/>
            <w:tcBorders>
              <w:top w:val="single" w:sz="4" w:space="0" w:color="auto"/>
              <w:left w:val="single" w:sz="4" w:space="0" w:color="auto"/>
              <w:bottom w:val="single" w:sz="4" w:space="0" w:color="auto"/>
              <w:right w:val="single" w:sz="4" w:space="0" w:color="auto"/>
            </w:tcBorders>
            <w:noWrap/>
            <w:hideMark/>
          </w:tcPr>
          <w:p w14:paraId="265E25FF" w14:textId="77777777" w:rsidR="005A6E0E" w:rsidRPr="005A6E0E" w:rsidRDefault="005A6E0E" w:rsidP="005A6E0E">
            <w:pPr>
              <w:jc w:val="center"/>
              <w:rPr>
                <w:sz w:val="13"/>
                <w:szCs w:val="13"/>
              </w:rPr>
            </w:pPr>
            <w:r w:rsidRPr="005A6E0E">
              <w:rPr>
                <w:sz w:val="13"/>
                <w:szCs w:val="13"/>
              </w:rPr>
              <w:t>6.2</w:t>
            </w:r>
          </w:p>
        </w:tc>
        <w:tc>
          <w:tcPr>
            <w:tcW w:w="295" w:type="pct"/>
            <w:tcBorders>
              <w:top w:val="single" w:sz="4" w:space="0" w:color="auto"/>
              <w:left w:val="single" w:sz="4" w:space="0" w:color="auto"/>
              <w:bottom w:val="single" w:sz="4" w:space="0" w:color="auto"/>
              <w:right w:val="single" w:sz="4" w:space="0" w:color="auto"/>
            </w:tcBorders>
            <w:noWrap/>
            <w:hideMark/>
          </w:tcPr>
          <w:p w14:paraId="04E45E43" w14:textId="77777777" w:rsidR="005A6E0E" w:rsidRPr="005A6E0E" w:rsidRDefault="005A6E0E" w:rsidP="005A6E0E">
            <w:pPr>
              <w:jc w:val="center"/>
              <w:rPr>
                <w:sz w:val="13"/>
                <w:szCs w:val="13"/>
              </w:rPr>
            </w:pPr>
            <w:r w:rsidRPr="005A6E0E">
              <w:rPr>
                <w:sz w:val="13"/>
                <w:szCs w:val="13"/>
              </w:rPr>
              <w:t>6.3</w:t>
            </w:r>
          </w:p>
        </w:tc>
        <w:tc>
          <w:tcPr>
            <w:tcW w:w="239" w:type="pct"/>
            <w:tcBorders>
              <w:top w:val="single" w:sz="4" w:space="0" w:color="auto"/>
              <w:left w:val="single" w:sz="4" w:space="0" w:color="auto"/>
              <w:bottom w:val="single" w:sz="4" w:space="0" w:color="auto"/>
              <w:right w:val="single" w:sz="4" w:space="0" w:color="auto"/>
            </w:tcBorders>
            <w:noWrap/>
            <w:hideMark/>
          </w:tcPr>
          <w:p w14:paraId="4800F3C6" w14:textId="77777777" w:rsidR="005A6E0E" w:rsidRPr="005A6E0E" w:rsidRDefault="005A6E0E" w:rsidP="005A6E0E">
            <w:pPr>
              <w:jc w:val="center"/>
              <w:rPr>
                <w:sz w:val="13"/>
                <w:szCs w:val="13"/>
              </w:rPr>
            </w:pPr>
            <w:r w:rsidRPr="005A6E0E">
              <w:rPr>
                <w:sz w:val="13"/>
                <w:szCs w:val="13"/>
              </w:rPr>
              <w:t>6.4</w:t>
            </w:r>
          </w:p>
        </w:tc>
        <w:tc>
          <w:tcPr>
            <w:tcW w:w="213" w:type="pct"/>
            <w:tcBorders>
              <w:top w:val="single" w:sz="4" w:space="0" w:color="auto"/>
              <w:left w:val="single" w:sz="4" w:space="0" w:color="auto"/>
              <w:bottom w:val="single" w:sz="4" w:space="0" w:color="auto"/>
              <w:right w:val="single" w:sz="4" w:space="0" w:color="auto"/>
            </w:tcBorders>
            <w:noWrap/>
            <w:hideMark/>
          </w:tcPr>
          <w:p w14:paraId="6794DF0D" w14:textId="77777777" w:rsidR="005A6E0E" w:rsidRPr="005A6E0E" w:rsidRDefault="005A6E0E" w:rsidP="005A6E0E">
            <w:pPr>
              <w:jc w:val="center"/>
              <w:rPr>
                <w:sz w:val="13"/>
                <w:szCs w:val="13"/>
              </w:rPr>
            </w:pPr>
            <w:r w:rsidRPr="005A6E0E">
              <w:rPr>
                <w:sz w:val="13"/>
                <w:szCs w:val="13"/>
              </w:rPr>
              <w:t>6.5</w:t>
            </w:r>
          </w:p>
        </w:tc>
        <w:tc>
          <w:tcPr>
            <w:tcW w:w="233" w:type="pct"/>
            <w:tcBorders>
              <w:top w:val="single" w:sz="4" w:space="0" w:color="auto"/>
              <w:left w:val="single" w:sz="4" w:space="0" w:color="auto"/>
              <w:bottom w:val="single" w:sz="4" w:space="0" w:color="auto"/>
              <w:right w:val="single" w:sz="4" w:space="0" w:color="auto"/>
            </w:tcBorders>
            <w:noWrap/>
            <w:hideMark/>
          </w:tcPr>
          <w:p w14:paraId="553DD3AF" w14:textId="77777777" w:rsidR="005A6E0E" w:rsidRPr="005A6E0E" w:rsidRDefault="005A6E0E" w:rsidP="005A6E0E">
            <w:pPr>
              <w:jc w:val="center"/>
              <w:rPr>
                <w:sz w:val="13"/>
                <w:szCs w:val="13"/>
              </w:rPr>
            </w:pPr>
            <w:r w:rsidRPr="005A6E0E">
              <w:rPr>
                <w:sz w:val="13"/>
                <w:szCs w:val="13"/>
              </w:rPr>
              <w:t>7.1</w:t>
            </w:r>
          </w:p>
        </w:tc>
        <w:tc>
          <w:tcPr>
            <w:tcW w:w="290" w:type="pct"/>
            <w:tcBorders>
              <w:top w:val="single" w:sz="4" w:space="0" w:color="auto"/>
              <w:left w:val="single" w:sz="4" w:space="0" w:color="auto"/>
              <w:bottom w:val="single" w:sz="4" w:space="0" w:color="auto"/>
              <w:right w:val="single" w:sz="4" w:space="0" w:color="auto"/>
            </w:tcBorders>
            <w:noWrap/>
            <w:hideMark/>
          </w:tcPr>
          <w:p w14:paraId="3FEEB1DF" w14:textId="77777777" w:rsidR="005A6E0E" w:rsidRPr="005A6E0E" w:rsidRDefault="005A6E0E" w:rsidP="005A6E0E">
            <w:pPr>
              <w:jc w:val="center"/>
              <w:rPr>
                <w:sz w:val="13"/>
                <w:szCs w:val="13"/>
              </w:rPr>
            </w:pPr>
            <w:r w:rsidRPr="005A6E0E">
              <w:rPr>
                <w:sz w:val="13"/>
                <w:szCs w:val="13"/>
              </w:rPr>
              <w:t>7.2</w:t>
            </w:r>
          </w:p>
        </w:tc>
        <w:tc>
          <w:tcPr>
            <w:tcW w:w="295" w:type="pct"/>
            <w:tcBorders>
              <w:top w:val="single" w:sz="4" w:space="0" w:color="auto"/>
              <w:left w:val="single" w:sz="4" w:space="0" w:color="auto"/>
              <w:bottom w:val="single" w:sz="4" w:space="0" w:color="auto"/>
              <w:right w:val="single" w:sz="4" w:space="0" w:color="auto"/>
            </w:tcBorders>
            <w:noWrap/>
            <w:hideMark/>
          </w:tcPr>
          <w:p w14:paraId="432A94EC" w14:textId="77777777" w:rsidR="005A6E0E" w:rsidRPr="005A6E0E" w:rsidRDefault="005A6E0E" w:rsidP="005A6E0E">
            <w:pPr>
              <w:jc w:val="center"/>
              <w:rPr>
                <w:sz w:val="13"/>
                <w:szCs w:val="13"/>
              </w:rPr>
            </w:pPr>
            <w:r w:rsidRPr="005A6E0E">
              <w:rPr>
                <w:sz w:val="13"/>
                <w:szCs w:val="13"/>
              </w:rPr>
              <w:t>7.3</w:t>
            </w:r>
          </w:p>
        </w:tc>
        <w:tc>
          <w:tcPr>
            <w:tcW w:w="239" w:type="pct"/>
            <w:tcBorders>
              <w:top w:val="single" w:sz="4" w:space="0" w:color="auto"/>
              <w:left w:val="single" w:sz="4" w:space="0" w:color="auto"/>
              <w:bottom w:val="single" w:sz="4" w:space="0" w:color="auto"/>
              <w:right w:val="single" w:sz="4" w:space="0" w:color="auto"/>
            </w:tcBorders>
            <w:noWrap/>
            <w:hideMark/>
          </w:tcPr>
          <w:p w14:paraId="53A00490" w14:textId="77777777" w:rsidR="005A6E0E" w:rsidRPr="005A6E0E" w:rsidRDefault="005A6E0E" w:rsidP="005A6E0E">
            <w:pPr>
              <w:jc w:val="center"/>
              <w:rPr>
                <w:sz w:val="13"/>
                <w:szCs w:val="13"/>
              </w:rPr>
            </w:pPr>
            <w:r w:rsidRPr="005A6E0E">
              <w:rPr>
                <w:sz w:val="13"/>
                <w:szCs w:val="13"/>
              </w:rPr>
              <w:t>7.4</w:t>
            </w:r>
          </w:p>
        </w:tc>
        <w:tc>
          <w:tcPr>
            <w:tcW w:w="212" w:type="pct"/>
            <w:tcBorders>
              <w:top w:val="single" w:sz="4" w:space="0" w:color="auto"/>
              <w:left w:val="single" w:sz="4" w:space="0" w:color="auto"/>
              <w:bottom w:val="single" w:sz="4" w:space="0" w:color="auto"/>
              <w:right w:val="single" w:sz="4" w:space="0" w:color="auto"/>
            </w:tcBorders>
            <w:noWrap/>
            <w:hideMark/>
          </w:tcPr>
          <w:p w14:paraId="3CDBF88E" w14:textId="77777777" w:rsidR="005A6E0E" w:rsidRPr="005A6E0E" w:rsidRDefault="005A6E0E" w:rsidP="005A6E0E">
            <w:pPr>
              <w:jc w:val="center"/>
              <w:rPr>
                <w:sz w:val="13"/>
                <w:szCs w:val="13"/>
              </w:rPr>
            </w:pPr>
            <w:r w:rsidRPr="005A6E0E">
              <w:rPr>
                <w:sz w:val="13"/>
                <w:szCs w:val="13"/>
              </w:rPr>
              <w:t>7.5</w:t>
            </w:r>
          </w:p>
        </w:tc>
        <w:tc>
          <w:tcPr>
            <w:tcW w:w="258" w:type="pct"/>
            <w:tcBorders>
              <w:top w:val="single" w:sz="4" w:space="0" w:color="auto"/>
              <w:left w:val="single" w:sz="4" w:space="0" w:color="auto"/>
              <w:bottom w:val="single" w:sz="4" w:space="0" w:color="auto"/>
              <w:right w:val="single" w:sz="4" w:space="0" w:color="auto"/>
            </w:tcBorders>
            <w:noWrap/>
            <w:hideMark/>
          </w:tcPr>
          <w:p w14:paraId="5DDB3D2B" w14:textId="77777777" w:rsidR="005A6E0E" w:rsidRPr="005A6E0E" w:rsidRDefault="005A6E0E" w:rsidP="005A6E0E">
            <w:pPr>
              <w:jc w:val="center"/>
              <w:rPr>
                <w:sz w:val="13"/>
                <w:szCs w:val="13"/>
              </w:rPr>
            </w:pPr>
            <w:r w:rsidRPr="005A6E0E">
              <w:rPr>
                <w:sz w:val="13"/>
                <w:szCs w:val="13"/>
              </w:rPr>
              <w:t>8</w:t>
            </w:r>
          </w:p>
        </w:tc>
        <w:tc>
          <w:tcPr>
            <w:tcW w:w="274" w:type="pct"/>
            <w:tcBorders>
              <w:top w:val="single" w:sz="4" w:space="0" w:color="auto"/>
              <w:left w:val="single" w:sz="4" w:space="0" w:color="auto"/>
              <w:bottom w:val="single" w:sz="4" w:space="0" w:color="auto"/>
              <w:right w:val="single" w:sz="4" w:space="0" w:color="auto"/>
            </w:tcBorders>
            <w:noWrap/>
            <w:hideMark/>
          </w:tcPr>
          <w:p w14:paraId="3EC695CE" w14:textId="77777777" w:rsidR="005A6E0E" w:rsidRPr="005A6E0E" w:rsidRDefault="005A6E0E" w:rsidP="005A6E0E">
            <w:pPr>
              <w:jc w:val="center"/>
              <w:rPr>
                <w:sz w:val="13"/>
                <w:szCs w:val="13"/>
              </w:rPr>
            </w:pPr>
            <w:r w:rsidRPr="005A6E0E">
              <w:rPr>
                <w:sz w:val="13"/>
                <w:szCs w:val="13"/>
              </w:rPr>
              <w:t>9</w:t>
            </w:r>
          </w:p>
        </w:tc>
      </w:tr>
      <w:tr w:rsidR="005A6E0E" w:rsidRPr="005A6E0E" w14:paraId="5BF31C22" w14:textId="77777777" w:rsidTr="00CD712F">
        <w:trPr>
          <w:trHeight w:val="20"/>
          <w:jc w:val="center"/>
        </w:trPr>
        <w:tc>
          <w:tcPr>
            <w:tcW w:w="5000" w:type="pct"/>
            <w:gridSpan w:val="17"/>
            <w:tcBorders>
              <w:top w:val="single" w:sz="4" w:space="0" w:color="auto"/>
              <w:left w:val="single" w:sz="4" w:space="0" w:color="auto"/>
              <w:bottom w:val="single" w:sz="4" w:space="0" w:color="auto"/>
              <w:right w:val="single" w:sz="4" w:space="0" w:color="auto"/>
            </w:tcBorders>
            <w:noWrap/>
            <w:vAlign w:val="center"/>
            <w:hideMark/>
          </w:tcPr>
          <w:p w14:paraId="06112CDF" w14:textId="77777777" w:rsidR="005A6E0E" w:rsidRPr="005A6E0E" w:rsidRDefault="005A6E0E" w:rsidP="005A6E0E">
            <w:pPr>
              <w:rPr>
                <w:sz w:val="13"/>
                <w:szCs w:val="13"/>
              </w:rPr>
            </w:pPr>
            <w:r w:rsidRPr="005A6E0E">
              <w:rPr>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A6E0E" w:rsidRPr="005A6E0E" w14:paraId="1454031A"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noWrap/>
            <w:vAlign w:val="center"/>
            <w:hideMark/>
          </w:tcPr>
          <w:p w14:paraId="188B3C3D" w14:textId="77777777" w:rsidR="005A6E0E" w:rsidRPr="005A6E0E" w:rsidRDefault="005A6E0E" w:rsidP="005A6E0E">
            <w:pPr>
              <w:jc w:val="center"/>
              <w:rPr>
                <w:sz w:val="13"/>
                <w:szCs w:val="13"/>
              </w:rPr>
            </w:pPr>
            <w:r w:rsidRPr="005A6E0E">
              <w:rPr>
                <w:sz w:val="13"/>
                <w:szCs w:val="13"/>
              </w:rPr>
              <w:t>2.1</w:t>
            </w:r>
          </w:p>
        </w:tc>
        <w:tc>
          <w:tcPr>
            <w:tcW w:w="448" w:type="pct"/>
            <w:tcBorders>
              <w:top w:val="single" w:sz="4" w:space="0" w:color="auto"/>
              <w:left w:val="single" w:sz="4" w:space="0" w:color="auto"/>
              <w:bottom w:val="single" w:sz="4" w:space="0" w:color="auto"/>
              <w:right w:val="single" w:sz="4" w:space="0" w:color="auto"/>
            </w:tcBorders>
            <w:vAlign w:val="center"/>
            <w:hideMark/>
          </w:tcPr>
          <w:p w14:paraId="3092BB9D" w14:textId="77777777" w:rsidR="005A6E0E" w:rsidRPr="005A6E0E" w:rsidRDefault="005A6E0E" w:rsidP="005A6E0E">
            <w:pPr>
              <w:jc w:val="center"/>
              <w:rPr>
                <w:sz w:val="13"/>
                <w:szCs w:val="13"/>
              </w:rPr>
            </w:pPr>
            <w:r w:rsidRPr="005A6E0E">
              <w:rPr>
                <w:sz w:val="13"/>
                <w:szCs w:val="13"/>
              </w:rPr>
              <w:t xml:space="preserve">пгт. Промышленная. Строительство </w:t>
            </w:r>
            <w:r w:rsidRPr="005A6E0E">
              <w:rPr>
                <w:sz w:val="13"/>
                <w:szCs w:val="13"/>
              </w:rPr>
              <w:br/>
              <w:t>теплотрассы 2Ду200 от УТ8 до ТК10. Закольцовка между котельными № 2 и № 1</w:t>
            </w:r>
          </w:p>
        </w:tc>
        <w:tc>
          <w:tcPr>
            <w:tcW w:w="294" w:type="pct"/>
            <w:tcBorders>
              <w:top w:val="single" w:sz="4" w:space="0" w:color="auto"/>
              <w:left w:val="single" w:sz="4" w:space="0" w:color="auto"/>
              <w:bottom w:val="single" w:sz="4" w:space="0" w:color="auto"/>
              <w:right w:val="single" w:sz="4" w:space="0" w:color="auto"/>
            </w:tcBorders>
            <w:vAlign w:val="center"/>
            <w:hideMark/>
          </w:tcPr>
          <w:p w14:paraId="08344C82" w14:textId="77777777" w:rsidR="005A6E0E" w:rsidRPr="005A6E0E" w:rsidRDefault="005A6E0E" w:rsidP="005A6E0E">
            <w:pPr>
              <w:jc w:val="center"/>
              <w:rPr>
                <w:sz w:val="13"/>
                <w:szCs w:val="13"/>
              </w:rPr>
            </w:pPr>
            <w:r w:rsidRPr="005A6E0E">
              <w:rPr>
                <w:sz w:val="13"/>
                <w:szCs w:val="13"/>
              </w:rPr>
              <w:t>-</w:t>
            </w:r>
          </w:p>
        </w:tc>
        <w:tc>
          <w:tcPr>
            <w:tcW w:w="292" w:type="pct"/>
            <w:tcBorders>
              <w:top w:val="single" w:sz="4" w:space="0" w:color="auto"/>
              <w:left w:val="single" w:sz="4" w:space="0" w:color="auto"/>
              <w:bottom w:val="single" w:sz="4" w:space="0" w:color="auto"/>
              <w:right w:val="single" w:sz="4" w:space="0" w:color="auto"/>
            </w:tcBorders>
            <w:noWrap/>
            <w:vAlign w:val="center"/>
            <w:hideMark/>
          </w:tcPr>
          <w:p w14:paraId="5967BBDE" w14:textId="77777777" w:rsidR="005A6E0E" w:rsidRPr="005A6E0E" w:rsidRDefault="005A6E0E" w:rsidP="005A6E0E">
            <w:pPr>
              <w:jc w:val="center"/>
              <w:rPr>
                <w:sz w:val="13"/>
                <w:szCs w:val="13"/>
              </w:rPr>
            </w:pPr>
            <w:r w:rsidRPr="005A6E0E">
              <w:rPr>
                <w:sz w:val="13"/>
                <w:szCs w:val="13"/>
              </w:rPr>
              <w:t>Тепловая сеть</w:t>
            </w:r>
          </w:p>
        </w:tc>
        <w:tc>
          <w:tcPr>
            <w:tcW w:w="545" w:type="pct"/>
            <w:tcBorders>
              <w:top w:val="single" w:sz="4" w:space="0" w:color="auto"/>
              <w:left w:val="single" w:sz="4" w:space="0" w:color="auto"/>
              <w:bottom w:val="single" w:sz="4" w:space="0" w:color="auto"/>
              <w:right w:val="single" w:sz="4" w:space="0" w:color="auto"/>
            </w:tcBorders>
            <w:vAlign w:val="center"/>
            <w:hideMark/>
          </w:tcPr>
          <w:p w14:paraId="7B9F06AA" w14:textId="77777777" w:rsidR="005A6E0E" w:rsidRPr="005A6E0E" w:rsidRDefault="005A6E0E" w:rsidP="005A6E0E">
            <w:pPr>
              <w:jc w:val="center"/>
              <w:rPr>
                <w:sz w:val="13"/>
                <w:szCs w:val="13"/>
              </w:rPr>
            </w:pPr>
            <w:r w:rsidRPr="005A6E0E">
              <w:rPr>
                <w:sz w:val="13"/>
                <w:szCs w:val="13"/>
              </w:rPr>
              <w:t xml:space="preserve">пгт. Промышленная, </w:t>
            </w:r>
            <w:r w:rsidRPr="005A6E0E">
              <w:rPr>
                <w:sz w:val="13"/>
                <w:szCs w:val="13"/>
              </w:rPr>
              <w:br/>
              <w:t xml:space="preserve">по ул. Коммунистическая, между ул. Кузбасская и </w:t>
            </w:r>
            <w:r w:rsidRPr="005A6E0E">
              <w:rPr>
                <w:sz w:val="13"/>
                <w:szCs w:val="13"/>
              </w:rPr>
              <w:br/>
              <w:t>ул. Транспортная,</w:t>
            </w:r>
            <w:r w:rsidRPr="005A6E0E">
              <w:rPr>
                <w:sz w:val="13"/>
                <w:szCs w:val="13"/>
              </w:rPr>
              <w:br/>
              <w:t xml:space="preserve"> по ул. Лесная - </w:t>
            </w:r>
            <w:r w:rsidRPr="005A6E0E">
              <w:rPr>
                <w:sz w:val="13"/>
                <w:szCs w:val="13"/>
              </w:rPr>
              <w:br/>
              <w:t>ул. Коммунистическая</w:t>
            </w:r>
          </w:p>
        </w:tc>
        <w:tc>
          <w:tcPr>
            <w:tcW w:w="232" w:type="pct"/>
            <w:tcBorders>
              <w:top w:val="single" w:sz="4" w:space="0" w:color="auto"/>
              <w:left w:val="single" w:sz="4" w:space="0" w:color="auto"/>
              <w:bottom w:val="single" w:sz="4" w:space="0" w:color="auto"/>
              <w:right w:val="single" w:sz="4" w:space="0" w:color="auto"/>
            </w:tcBorders>
            <w:vAlign w:val="center"/>
            <w:hideMark/>
          </w:tcPr>
          <w:p w14:paraId="1ECFB1DA"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20E6C90C"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50BB8476"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44D57810" w14:textId="77777777" w:rsidR="005A6E0E" w:rsidRPr="005A6E0E" w:rsidRDefault="005A6E0E" w:rsidP="005A6E0E">
            <w:pPr>
              <w:jc w:val="center"/>
              <w:rPr>
                <w:sz w:val="13"/>
                <w:szCs w:val="13"/>
              </w:rPr>
            </w:pPr>
            <w:r w:rsidRPr="005A6E0E">
              <w:rPr>
                <w:sz w:val="13"/>
                <w:szCs w:val="13"/>
              </w:rPr>
              <w:t>-</w:t>
            </w:r>
          </w:p>
        </w:tc>
        <w:tc>
          <w:tcPr>
            <w:tcW w:w="213" w:type="pct"/>
            <w:tcBorders>
              <w:top w:val="single" w:sz="4" w:space="0" w:color="auto"/>
              <w:left w:val="single" w:sz="4" w:space="0" w:color="auto"/>
              <w:bottom w:val="single" w:sz="4" w:space="0" w:color="auto"/>
              <w:right w:val="single" w:sz="4" w:space="0" w:color="auto"/>
            </w:tcBorders>
            <w:vAlign w:val="center"/>
            <w:hideMark/>
          </w:tcPr>
          <w:p w14:paraId="4C6BC572" w14:textId="77777777" w:rsidR="005A6E0E" w:rsidRPr="005A6E0E" w:rsidRDefault="005A6E0E" w:rsidP="005A6E0E">
            <w:pPr>
              <w:jc w:val="center"/>
              <w:rPr>
                <w:sz w:val="13"/>
                <w:szCs w:val="13"/>
              </w:rPr>
            </w:pPr>
            <w:r w:rsidRPr="005A6E0E">
              <w:rPr>
                <w:sz w:val="13"/>
                <w:szCs w:val="13"/>
              </w:rPr>
              <w:t>-</w:t>
            </w:r>
          </w:p>
        </w:tc>
        <w:tc>
          <w:tcPr>
            <w:tcW w:w="233" w:type="pct"/>
            <w:tcBorders>
              <w:top w:val="single" w:sz="4" w:space="0" w:color="auto"/>
              <w:left w:val="single" w:sz="4" w:space="0" w:color="auto"/>
              <w:bottom w:val="single" w:sz="4" w:space="0" w:color="auto"/>
              <w:right w:val="single" w:sz="4" w:space="0" w:color="auto"/>
            </w:tcBorders>
            <w:vAlign w:val="center"/>
            <w:hideMark/>
          </w:tcPr>
          <w:p w14:paraId="5D8272C4" w14:textId="77777777" w:rsidR="005A6E0E" w:rsidRPr="005A6E0E" w:rsidRDefault="005A6E0E" w:rsidP="005A6E0E">
            <w:pPr>
              <w:jc w:val="center"/>
              <w:rPr>
                <w:sz w:val="13"/>
                <w:szCs w:val="13"/>
              </w:rPr>
            </w:pPr>
            <w:r w:rsidRPr="005A6E0E">
              <w:rPr>
                <w:sz w:val="13"/>
                <w:szCs w:val="13"/>
              </w:rPr>
              <w:t>200</w:t>
            </w:r>
          </w:p>
        </w:tc>
        <w:tc>
          <w:tcPr>
            <w:tcW w:w="290" w:type="pct"/>
            <w:tcBorders>
              <w:top w:val="single" w:sz="4" w:space="0" w:color="auto"/>
              <w:left w:val="single" w:sz="4" w:space="0" w:color="auto"/>
              <w:bottom w:val="single" w:sz="4" w:space="0" w:color="auto"/>
              <w:right w:val="single" w:sz="4" w:space="0" w:color="auto"/>
            </w:tcBorders>
            <w:vAlign w:val="center"/>
            <w:hideMark/>
          </w:tcPr>
          <w:p w14:paraId="7079A690"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05F7C898" w14:textId="77777777" w:rsidR="005A6E0E" w:rsidRPr="005A6E0E" w:rsidRDefault="005A6E0E" w:rsidP="005A6E0E">
            <w:pPr>
              <w:jc w:val="center"/>
              <w:rPr>
                <w:sz w:val="13"/>
                <w:szCs w:val="13"/>
              </w:rPr>
            </w:pPr>
            <w:r w:rsidRPr="005A6E0E">
              <w:rPr>
                <w:sz w:val="13"/>
                <w:szCs w:val="13"/>
              </w:rPr>
              <w:t>0,232</w:t>
            </w:r>
          </w:p>
        </w:tc>
        <w:tc>
          <w:tcPr>
            <w:tcW w:w="239" w:type="pct"/>
            <w:tcBorders>
              <w:top w:val="single" w:sz="4" w:space="0" w:color="auto"/>
              <w:left w:val="single" w:sz="4" w:space="0" w:color="auto"/>
              <w:bottom w:val="single" w:sz="4" w:space="0" w:color="auto"/>
              <w:right w:val="single" w:sz="4" w:space="0" w:color="auto"/>
            </w:tcBorders>
            <w:vAlign w:val="center"/>
            <w:hideMark/>
          </w:tcPr>
          <w:p w14:paraId="0DD72073" w14:textId="77777777" w:rsidR="005A6E0E" w:rsidRPr="005A6E0E" w:rsidRDefault="005A6E0E" w:rsidP="005A6E0E">
            <w:pPr>
              <w:jc w:val="center"/>
              <w:rPr>
                <w:sz w:val="13"/>
                <w:szCs w:val="13"/>
              </w:rPr>
            </w:pPr>
            <w:r w:rsidRPr="005A6E0E">
              <w:rPr>
                <w:sz w:val="13"/>
                <w:szCs w:val="13"/>
              </w:rPr>
              <w:t>-</w:t>
            </w:r>
          </w:p>
        </w:tc>
        <w:tc>
          <w:tcPr>
            <w:tcW w:w="212" w:type="pct"/>
            <w:tcBorders>
              <w:top w:val="single" w:sz="4" w:space="0" w:color="auto"/>
              <w:left w:val="single" w:sz="4" w:space="0" w:color="auto"/>
              <w:bottom w:val="single" w:sz="4" w:space="0" w:color="auto"/>
              <w:right w:val="single" w:sz="4" w:space="0" w:color="auto"/>
            </w:tcBorders>
            <w:vAlign w:val="center"/>
            <w:hideMark/>
          </w:tcPr>
          <w:p w14:paraId="11049C38" w14:textId="77777777" w:rsidR="005A6E0E" w:rsidRPr="005A6E0E" w:rsidRDefault="005A6E0E" w:rsidP="005A6E0E">
            <w:pPr>
              <w:jc w:val="center"/>
              <w:rPr>
                <w:sz w:val="13"/>
                <w:szCs w:val="13"/>
              </w:rPr>
            </w:pPr>
            <w:r w:rsidRPr="005A6E0E">
              <w:rPr>
                <w:sz w:val="13"/>
                <w:szCs w:val="13"/>
              </w:rPr>
              <w:t>-</w:t>
            </w:r>
          </w:p>
        </w:tc>
        <w:tc>
          <w:tcPr>
            <w:tcW w:w="258" w:type="pct"/>
            <w:tcBorders>
              <w:top w:val="single" w:sz="4" w:space="0" w:color="auto"/>
              <w:left w:val="single" w:sz="4" w:space="0" w:color="auto"/>
              <w:bottom w:val="single" w:sz="4" w:space="0" w:color="auto"/>
              <w:right w:val="single" w:sz="4" w:space="0" w:color="auto"/>
            </w:tcBorders>
            <w:vAlign w:val="center"/>
            <w:hideMark/>
          </w:tcPr>
          <w:p w14:paraId="78E9CBE9" w14:textId="77777777" w:rsidR="005A6E0E" w:rsidRPr="005A6E0E" w:rsidRDefault="005A6E0E" w:rsidP="005A6E0E">
            <w:pPr>
              <w:jc w:val="center"/>
              <w:rPr>
                <w:sz w:val="13"/>
                <w:szCs w:val="13"/>
              </w:rPr>
            </w:pPr>
            <w:r w:rsidRPr="005A6E0E">
              <w:rPr>
                <w:sz w:val="13"/>
                <w:szCs w:val="13"/>
              </w:rPr>
              <w:t>2024</w:t>
            </w:r>
          </w:p>
        </w:tc>
        <w:tc>
          <w:tcPr>
            <w:tcW w:w="277" w:type="pct"/>
            <w:tcBorders>
              <w:top w:val="single" w:sz="4" w:space="0" w:color="auto"/>
              <w:left w:val="single" w:sz="4" w:space="0" w:color="auto"/>
              <w:bottom w:val="single" w:sz="4" w:space="0" w:color="auto"/>
              <w:right w:val="single" w:sz="4" w:space="0" w:color="auto"/>
            </w:tcBorders>
            <w:vAlign w:val="center"/>
            <w:hideMark/>
          </w:tcPr>
          <w:p w14:paraId="3C4092FF" w14:textId="77777777" w:rsidR="005A6E0E" w:rsidRPr="005A6E0E" w:rsidRDefault="005A6E0E" w:rsidP="005A6E0E">
            <w:pPr>
              <w:jc w:val="center"/>
              <w:rPr>
                <w:sz w:val="13"/>
                <w:szCs w:val="13"/>
              </w:rPr>
            </w:pPr>
            <w:r w:rsidRPr="005A6E0E">
              <w:rPr>
                <w:sz w:val="13"/>
                <w:szCs w:val="13"/>
              </w:rPr>
              <w:t>2025</w:t>
            </w:r>
          </w:p>
        </w:tc>
      </w:tr>
      <w:tr w:rsidR="005A6E0E" w:rsidRPr="005A6E0E" w14:paraId="4A8C033C"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noWrap/>
            <w:vAlign w:val="center"/>
            <w:hideMark/>
          </w:tcPr>
          <w:p w14:paraId="7607B457" w14:textId="77777777" w:rsidR="005A6E0E" w:rsidRPr="005A6E0E" w:rsidRDefault="005A6E0E" w:rsidP="005A6E0E">
            <w:pPr>
              <w:jc w:val="center"/>
              <w:rPr>
                <w:sz w:val="13"/>
                <w:szCs w:val="13"/>
              </w:rPr>
            </w:pPr>
            <w:r w:rsidRPr="005A6E0E">
              <w:rPr>
                <w:sz w:val="13"/>
                <w:szCs w:val="13"/>
              </w:rPr>
              <w:t>2.2</w:t>
            </w:r>
          </w:p>
        </w:tc>
        <w:tc>
          <w:tcPr>
            <w:tcW w:w="448" w:type="pct"/>
            <w:tcBorders>
              <w:top w:val="single" w:sz="4" w:space="0" w:color="auto"/>
              <w:left w:val="single" w:sz="4" w:space="0" w:color="auto"/>
              <w:bottom w:val="single" w:sz="4" w:space="0" w:color="auto"/>
              <w:right w:val="single" w:sz="4" w:space="0" w:color="auto"/>
            </w:tcBorders>
            <w:vAlign w:val="center"/>
            <w:hideMark/>
          </w:tcPr>
          <w:p w14:paraId="209E5AC7" w14:textId="77777777" w:rsidR="005A6E0E" w:rsidRPr="005A6E0E" w:rsidRDefault="005A6E0E" w:rsidP="005A6E0E">
            <w:pPr>
              <w:jc w:val="center"/>
              <w:rPr>
                <w:sz w:val="13"/>
                <w:szCs w:val="13"/>
              </w:rPr>
            </w:pPr>
            <w:r w:rsidRPr="005A6E0E">
              <w:rPr>
                <w:sz w:val="13"/>
                <w:szCs w:val="13"/>
              </w:rPr>
              <w:t>пгт. Промышленная. Строительство теплотрассы 2Ду200 от УТ41 до УТ91. Закольцовка между котельными № 1 и № 4</w:t>
            </w:r>
          </w:p>
        </w:tc>
        <w:tc>
          <w:tcPr>
            <w:tcW w:w="294" w:type="pct"/>
            <w:tcBorders>
              <w:top w:val="single" w:sz="4" w:space="0" w:color="auto"/>
              <w:left w:val="single" w:sz="4" w:space="0" w:color="auto"/>
              <w:bottom w:val="single" w:sz="4" w:space="0" w:color="auto"/>
              <w:right w:val="single" w:sz="4" w:space="0" w:color="auto"/>
            </w:tcBorders>
            <w:vAlign w:val="center"/>
            <w:hideMark/>
          </w:tcPr>
          <w:p w14:paraId="760D50CB" w14:textId="77777777" w:rsidR="005A6E0E" w:rsidRPr="005A6E0E" w:rsidRDefault="005A6E0E" w:rsidP="005A6E0E">
            <w:pPr>
              <w:jc w:val="center"/>
              <w:rPr>
                <w:sz w:val="13"/>
                <w:szCs w:val="13"/>
              </w:rPr>
            </w:pPr>
            <w:r w:rsidRPr="005A6E0E">
              <w:rPr>
                <w:sz w:val="13"/>
                <w:szCs w:val="13"/>
              </w:rPr>
              <w:t>-</w:t>
            </w:r>
          </w:p>
        </w:tc>
        <w:tc>
          <w:tcPr>
            <w:tcW w:w="292" w:type="pct"/>
            <w:tcBorders>
              <w:top w:val="single" w:sz="4" w:space="0" w:color="auto"/>
              <w:left w:val="single" w:sz="4" w:space="0" w:color="auto"/>
              <w:bottom w:val="single" w:sz="4" w:space="0" w:color="auto"/>
              <w:right w:val="single" w:sz="4" w:space="0" w:color="auto"/>
            </w:tcBorders>
            <w:noWrap/>
            <w:vAlign w:val="center"/>
            <w:hideMark/>
          </w:tcPr>
          <w:p w14:paraId="77E1670A" w14:textId="77777777" w:rsidR="005A6E0E" w:rsidRPr="005A6E0E" w:rsidRDefault="005A6E0E" w:rsidP="005A6E0E">
            <w:pPr>
              <w:jc w:val="center"/>
              <w:rPr>
                <w:sz w:val="13"/>
                <w:szCs w:val="13"/>
              </w:rPr>
            </w:pPr>
            <w:r w:rsidRPr="005A6E0E">
              <w:rPr>
                <w:sz w:val="13"/>
                <w:szCs w:val="13"/>
              </w:rPr>
              <w:t>Тепловая сеть</w:t>
            </w:r>
          </w:p>
        </w:tc>
        <w:tc>
          <w:tcPr>
            <w:tcW w:w="545" w:type="pct"/>
            <w:tcBorders>
              <w:top w:val="single" w:sz="4" w:space="0" w:color="auto"/>
              <w:left w:val="single" w:sz="4" w:space="0" w:color="auto"/>
              <w:bottom w:val="single" w:sz="4" w:space="0" w:color="auto"/>
              <w:right w:val="single" w:sz="4" w:space="0" w:color="auto"/>
            </w:tcBorders>
            <w:vAlign w:val="center"/>
            <w:hideMark/>
          </w:tcPr>
          <w:p w14:paraId="1D3AEF09" w14:textId="77777777" w:rsidR="005A6E0E" w:rsidRPr="005A6E0E" w:rsidRDefault="005A6E0E" w:rsidP="005A6E0E">
            <w:pPr>
              <w:jc w:val="center"/>
              <w:rPr>
                <w:sz w:val="13"/>
                <w:szCs w:val="13"/>
              </w:rPr>
            </w:pPr>
            <w:r w:rsidRPr="005A6E0E">
              <w:rPr>
                <w:sz w:val="13"/>
                <w:szCs w:val="13"/>
              </w:rPr>
              <w:t xml:space="preserve">пгт. Промышленная, </w:t>
            </w:r>
            <w:r w:rsidRPr="005A6E0E">
              <w:rPr>
                <w:sz w:val="13"/>
                <w:szCs w:val="13"/>
              </w:rPr>
              <w:br/>
              <w:t xml:space="preserve">по ул. Коммунистическая, между ул. Кузбасская </w:t>
            </w:r>
            <w:r w:rsidRPr="005A6E0E">
              <w:rPr>
                <w:sz w:val="13"/>
                <w:szCs w:val="13"/>
              </w:rPr>
              <w:br/>
              <w:t>и ул. Транспортная,</w:t>
            </w:r>
            <w:r w:rsidRPr="005A6E0E">
              <w:rPr>
                <w:sz w:val="13"/>
                <w:szCs w:val="13"/>
              </w:rPr>
              <w:br/>
              <w:t xml:space="preserve"> по ул. Лесная - </w:t>
            </w:r>
            <w:r w:rsidRPr="005A6E0E">
              <w:rPr>
                <w:sz w:val="13"/>
                <w:szCs w:val="13"/>
              </w:rPr>
              <w:br/>
              <w:t>ул. Коммунистическая</w:t>
            </w:r>
          </w:p>
        </w:tc>
        <w:tc>
          <w:tcPr>
            <w:tcW w:w="232" w:type="pct"/>
            <w:tcBorders>
              <w:top w:val="single" w:sz="4" w:space="0" w:color="auto"/>
              <w:left w:val="single" w:sz="4" w:space="0" w:color="auto"/>
              <w:bottom w:val="single" w:sz="4" w:space="0" w:color="auto"/>
              <w:right w:val="single" w:sz="4" w:space="0" w:color="auto"/>
            </w:tcBorders>
            <w:vAlign w:val="center"/>
            <w:hideMark/>
          </w:tcPr>
          <w:p w14:paraId="78F0DE3E" w14:textId="77777777" w:rsidR="005A6E0E" w:rsidRPr="005A6E0E" w:rsidRDefault="005A6E0E" w:rsidP="005A6E0E">
            <w:pPr>
              <w:jc w:val="center"/>
              <w:rPr>
                <w:sz w:val="13"/>
                <w:szCs w:val="13"/>
              </w:rPr>
            </w:pPr>
            <w:r w:rsidRPr="005A6E0E">
              <w:rPr>
                <w:sz w:val="13"/>
                <w:szCs w:val="13"/>
              </w:rPr>
              <w:t>-</w:t>
            </w:r>
          </w:p>
        </w:tc>
        <w:tc>
          <w:tcPr>
            <w:tcW w:w="290" w:type="pct"/>
            <w:tcBorders>
              <w:top w:val="single" w:sz="4" w:space="0" w:color="auto"/>
              <w:left w:val="single" w:sz="4" w:space="0" w:color="auto"/>
              <w:bottom w:val="single" w:sz="4" w:space="0" w:color="auto"/>
              <w:right w:val="single" w:sz="4" w:space="0" w:color="auto"/>
            </w:tcBorders>
            <w:vAlign w:val="center"/>
            <w:hideMark/>
          </w:tcPr>
          <w:p w14:paraId="4B8AF6A5"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vAlign w:val="center"/>
            <w:hideMark/>
          </w:tcPr>
          <w:p w14:paraId="2D24F72D" w14:textId="77777777" w:rsidR="005A6E0E" w:rsidRPr="005A6E0E" w:rsidRDefault="005A6E0E" w:rsidP="005A6E0E">
            <w:pPr>
              <w:jc w:val="center"/>
              <w:rPr>
                <w:sz w:val="13"/>
                <w:szCs w:val="13"/>
              </w:rPr>
            </w:pPr>
            <w:r w:rsidRPr="005A6E0E">
              <w:rPr>
                <w:sz w:val="13"/>
                <w:szCs w:val="13"/>
              </w:rPr>
              <w:t>-</w:t>
            </w:r>
          </w:p>
        </w:tc>
        <w:tc>
          <w:tcPr>
            <w:tcW w:w="239" w:type="pct"/>
            <w:tcBorders>
              <w:top w:val="single" w:sz="4" w:space="0" w:color="auto"/>
              <w:left w:val="single" w:sz="4" w:space="0" w:color="auto"/>
              <w:bottom w:val="single" w:sz="4" w:space="0" w:color="auto"/>
              <w:right w:val="single" w:sz="4" w:space="0" w:color="auto"/>
            </w:tcBorders>
            <w:vAlign w:val="center"/>
            <w:hideMark/>
          </w:tcPr>
          <w:p w14:paraId="7E2B4E03" w14:textId="77777777" w:rsidR="005A6E0E" w:rsidRPr="005A6E0E" w:rsidRDefault="005A6E0E" w:rsidP="005A6E0E">
            <w:pPr>
              <w:jc w:val="center"/>
              <w:rPr>
                <w:sz w:val="13"/>
                <w:szCs w:val="13"/>
              </w:rPr>
            </w:pPr>
            <w:r w:rsidRPr="005A6E0E">
              <w:rPr>
                <w:sz w:val="13"/>
                <w:szCs w:val="13"/>
              </w:rPr>
              <w:t>-</w:t>
            </w:r>
          </w:p>
        </w:tc>
        <w:tc>
          <w:tcPr>
            <w:tcW w:w="213" w:type="pct"/>
            <w:tcBorders>
              <w:top w:val="single" w:sz="4" w:space="0" w:color="auto"/>
              <w:left w:val="single" w:sz="4" w:space="0" w:color="auto"/>
              <w:bottom w:val="single" w:sz="4" w:space="0" w:color="auto"/>
              <w:right w:val="single" w:sz="4" w:space="0" w:color="auto"/>
            </w:tcBorders>
            <w:vAlign w:val="center"/>
            <w:hideMark/>
          </w:tcPr>
          <w:p w14:paraId="5E5CD308" w14:textId="77777777" w:rsidR="005A6E0E" w:rsidRPr="005A6E0E" w:rsidRDefault="005A6E0E" w:rsidP="005A6E0E">
            <w:pPr>
              <w:jc w:val="center"/>
              <w:rPr>
                <w:sz w:val="13"/>
                <w:szCs w:val="13"/>
              </w:rPr>
            </w:pPr>
            <w:r w:rsidRPr="005A6E0E">
              <w:rPr>
                <w:sz w:val="13"/>
                <w:szCs w:val="13"/>
              </w:rPr>
              <w:t>-</w:t>
            </w:r>
          </w:p>
        </w:tc>
        <w:tc>
          <w:tcPr>
            <w:tcW w:w="233" w:type="pct"/>
            <w:tcBorders>
              <w:top w:val="single" w:sz="4" w:space="0" w:color="auto"/>
              <w:left w:val="single" w:sz="4" w:space="0" w:color="auto"/>
              <w:bottom w:val="single" w:sz="4" w:space="0" w:color="auto"/>
              <w:right w:val="single" w:sz="4" w:space="0" w:color="auto"/>
            </w:tcBorders>
            <w:noWrap/>
            <w:vAlign w:val="center"/>
            <w:hideMark/>
          </w:tcPr>
          <w:p w14:paraId="2A18C32F" w14:textId="77777777" w:rsidR="005A6E0E" w:rsidRPr="005A6E0E" w:rsidRDefault="005A6E0E" w:rsidP="005A6E0E">
            <w:pPr>
              <w:jc w:val="center"/>
              <w:rPr>
                <w:sz w:val="13"/>
                <w:szCs w:val="13"/>
              </w:rPr>
            </w:pPr>
            <w:r w:rsidRPr="005A6E0E">
              <w:rPr>
                <w:sz w:val="13"/>
                <w:szCs w:val="13"/>
              </w:rPr>
              <w:t>200</w:t>
            </w:r>
          </w:p>
        </w:tc>
        <w:tc>
          <w:tcPr>
            <w:tcW w:w="290" w:type="pct"/>
            <w:tcBorders>
              <w:top w:val="single" w:sz="4" w:space="0" w:color="auto"/>
              <w:left w:val="single" w:sz="4" w:space="0" w:color="auto"/>
              <w:bottom w:val="single" w:sz="4" w:space="0" w:color="auto"/>
              <w:right w:val="single" w:sz="4" w:space="0" w:color="auto"/>
            </w:tcBorders>
            <w:noWrap/>
            <w:vAlign w:val="center"/>
            <w:hideMark/>
          </w:tcPr>
          <w:p w14:paraId="13049D6C" w14:textId="77777777" w:rsidR="005A6E0E" w:rsidRPr="005A6E0E" w:rsidRDefault="005A6E0E" w:rsidP="005A6E0E">
            <w:pPr>
              <w:jc w:val="center"/>
              <w:rPr>
                <w:sz w:val="13"/>
                <w:szCs w:val="13"/>
              </w:rPr>
            </w:pPr>
            <w:r w:rsidRPr="005A6E0E">
              <w:rPr>
                <w:sz w:val="13"/>
                <w:szCs w:val="13"/>
              </w:rPr>
              <w:t>-</w:t>
            </w:r>
          </w:p>
        </w:tc>
        <w:tc>
          <w:tcPr>
            <w:tcW w:w="295" w:type="pct"/>
            <w:tcBorders>
              <w:top w:val="single" w:sz="4" w:space="0" w:color="auto"/>
              <w:left w:val="single" w:sz="4" w:space="0" w:color="auto"/>
              <w:bottom w:val="single" w:sz="4" w:space="0" w:color="auto"/>
              <w:right w:val="single" w:sz="4" w:space="0" w:color="auto"/>
            </w:tcBorders>
            <w:noWrap/>
            <w:vAlign w:val="center"/>
            <w:hideMark/>
          </w:tcPr>
          <w:p w14:paraId="3317E651" w14:textId="77777777" w:rsidR="005A6E0E" w:rsidRPr="005A6E0E" w:rsidRDefault="005A6E0E" w:rsidP="005A6E0E">
            <w:pPr>
              <w:jc w:val="center"/>
              <w:rPr>
                <w:sz w:val="13"/>
                <w:szCs w:val="13"/>
              </w:rPr>
            </w:pPr>
            <w:r w:rsidRPr="005A6E0E">
              <w:rPr>
                <w:sz w:val="13"/>
                <w:szCs w:val="13"/>
              </w:rPr>
              <w:t>0,245</w:t>
            </w:r>
          </w:p>
        </w:tc>
        <w:tc>
          <w:tcPr>
            <w:tcW w:w="239" w:type="pct"/>
            <w:tcBorders>
              <w:top w:val="single" w:sz="4" w:space="0" w:color="auto"/>
              <w:left w:val="single" w:sz="4" w:space="0" w:color="auto"/>
              <w:bottom w:val="single" w:sz="4" w:space="0" w:color="auto"/>
              <w:right w:val="single" w:sz="4" w:space="0" w:color="auto"/>
            </w:tcBorders>
            <w:noWrap/>
            <w:vAlign w:val="center"/>
            <w:hideMark/>
          </w:tcPr>
          <w:p w14:paraId="36EB801A" w14:textId="77777777" w:rsidR="005A6E0E" w:rsidRPr="005A6E0E" w:rsidRDefault="005A6E0E" w:rsidP="005A6E0E">
            <w:pPr>
              <w:jc w:val="center"/>
              <w:rPr>
                <w:sz w:val="13"/>
                <w:szCs w:val="13"/>
              </w:rPr>
            </w:pPr>
            <w:r w:rsidRPr="005A6E0E">
              <w:rPr>
                <w:sz w:val="13"/>
                <w:szCs w:val="13"/>
              </w:rPr>
              <w:t>-</w:t>
            </w:r>
          </w:p>
        </w:tc>
        <w:tc>
          <w:tcPr>
            <w:tcW w:w="212" w:type="pct"/>
            <w:tcBorders>
              <w:top w:val="single" w:sz="4" w:space="0" w:color="auto"/>
              <w:left w:val="single" w:sz="4" w:space="0" w:color="auto"/>
              <w:bottom w:val="single" w:sz="4" w:space="0" w:color="auto"/>
              <w:right w:val="single" w:sz="4" w:space="0" w:color="auto"/>
            </w:tcBorders>
            <w:noWrap/>
            <w:vAlign w:val="center"/>
            <w:hideMark/>
          </w:tcPr>
          <w:p w14:paraId="039E34A6" w14:textId="77777777" w:rsidR="005A6E0E" w:rsidRPr="005A6E0E" w:rsidRDefault="005A6E0E" w:rsidP="005A6E0E">
            <w:pPr>
              <w:jc w:val="center"/>
              <w:rPr>
                <w:sz w:val="13"/>
                <w:szCs w:val="13"/>
              </w:rPr>
            </w:pPr>
            <w:r w:rsidRPr="005A6E0E">
              <w:rPr>
                <w:sz w:val="13"/>
                <w:szCs w:val="13"/>
              </w:rPr>
              <w:t>-</w:t>
            </w:r>
          </w:p>
        </w:tc>
        <w:tc>
          <w:tcPr>
            <w:tcW w:w="258" w:type="pct"/>
            <w:tcBorders>
              <w:top w:val="single" w:sz="4" w:space="0" w:color="auto"/>
              <w:left w:val="single" w:sz="4" w:space="0" w:color="auto"/>
              <w:bottom w:val="single" w:sz="4" w:space="0" w:color="auto"/>
              <w:right w:val="single" w:sz="4" w:space="0" w:color="auto"/>
            </w:tcBorders>
            <w:noWrap/>
            <w:vAlign w:val="center"/>
            <w:hideMark/>
          </w:tcPr>
          <w:p w14:paraId="6756778E" w14:textId="77777777" w:rsidR="005A6E0E" w:rsidRPr="005A6E0E" w:rsidRDefault="005A6E0E" w:rsidP="005A6E0E">
            <w:pPr>
              <w:jc w:val="center"/>
              <w:rPr>
                <w:sz w:val="13"/>
                <w:szCs w:val="13"/>
              </w:rPr>
            </w:pPr>
            <w:r w:rsidRPr="005A6E0E">
              <w:rPr>
                <w:sz w:val="13"/>
                <w:szCs w:val="13"/>
              </w:rPr>
              <w:t>2023</w:t>
            </w:r>
          </w:p>
        </w:tc>
        <w:tc>
          <w:tcPr>
            <w:tcW w:w="277" w:type="pct"/>
            <w:tcBorders>
              <w:top w:val="single" w:sz="4" w:space="0" w:color="auto"/>
              <w:left w:val="single" w:sz="4" w:space="0" w:color="auto"/>
              <w:bottom w:val="single" w:sz="4" w:space="0" w:color="auto"/>
              <w:right w:val="single" w:sz="4" w:space="0" w:color="auto"/>
            </w:tcBorders>
            <w:noWrap/>
            <w:vAlign w:val="center"/>
            <w:hideMark/>
          </w:tcPr>
          <w:p w14:paraId="7B3565B6" w14:textId="77777777" w:rsidR="005A6E0E" w:rsidRPr="005A6E0E" w:rsidRDefault="005A6E0E" w:rsidP="005A6E0E">
            <w:pPr>
              <w:jc w:val="center"/>
              <w:rPr>
                <w:sz w:val="13"/>
                <w:szCs w:val="13"/>
              </w:rPr>
            </w:pPr>
            <w:r w:rsidRPr="005A6E0E">
              <w:rPr>
                <w:sz w:val="13"/>
                <w:szCs w:val="13"/>
              </w:rPr>
              <w:t>2025</w:t>
            </w:r>
          </w:p>
        </w:tc>
      </w:tr>
      <w:tr w:rsidR="005A6E0E" w:rsidRPr="005A6E0E" w14:paraId="5140CA9D" w14:textId="77777777" w:rsidTr="00CD712F">
        <w:trPr>
          <w:trHeight w:val="20"/>
          <w:jc w:val="center"/>
        </w:trPr>
        <w:tc>
          <w:tcPr>
            <w:tcW w:w="5000" w:type="pct"/>
            <w:gridSpan w:val="17"/>
            <w:tcBorders>
              <w:top w:val="single" w:sz="4" w:space="0" w:color="auto"/>
              <w:left w:val="single" w:sz="4" w:space="0" w:color="auto"/>
              <w:bottom w:val="single" w:sz="4" w:space="0" w:color="auto"/>
              <w:right w:val="single" w:sz="4" w:space="0" w:color="auto"/>
            </w:tcBorders>
            <w:noWrap/>
            <w:vAlign w:val="center"/>
            <w:hideMark/>
          </w:tcPr>
          <w:p w14:paraId="7864E20B" w14:textId="77777777" w:rsidR="005A6E0E" w:rsidRPr="005A6E0E" w:rsidRDefault="005A6E0E" w:rsidP="005A6E0E">
            <w:pPr>
              <w:jc w:val="center"/>
              <w:rPr>
                <w:sz w:val="13"/>
                <w:szCs w:val="13"/>
              </w:rPr>
            </w:pPr>
            <w:r w:rsidRPr="005A6E0E">
              <w:rPr>
                <w:sz w:val="13"/>
                <w:szCs w:val="13"/>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5A6E0E" w:rsidRPr="005A6E0E" w14:paraId="779E348F"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noWrap/>
            <w:vAlign w:val="center"/>
            <w:hideMark/>
          </w:tcPr>
          <w:p w14:paraId="3DA9C460" w14:textId="77777777" w:rsidR="005A6E0E" w:rsidRPr="005A6E0E" w:rsidRDefault="005A6E0E" w:rsidP="005A6E0E">
            <w:pPr>
              <w:jc w:val="center"/>
              <w:rPr>
                <w:sz w:val="13"/>
                <w:szCs w:val="13"/>
              </w:rPr>
            </w:pPr>
            <w:r w:rsidRPr="005A6E0E">
              <w:rPr>
                <w:sz w:val="13"/>
                <w:szCs w:val="13"/>
              </w:rPr>
              <w:t xml:space="preserve">3.1. </w:t>
            </w:r>
          </w:p>
        </w:tc>
        <w:tc>
          <w:tcPr>
            <w:tcW w:w="4649" w:type="pct"/>
            <w:gridSpan w:val="16"/>
            <w:tcBorders>
              <w:top w:val="single" w:sz="4" w:space="0" w:color="auto"/>
              <w:left w:val="single" w:sz="4" w:space="0" w:color="auto"/>
              <w:bottom w:val="single" w:sz="4" w:space="0" w:color="auto"/>
              <w:right w:val="single" w:sz="4" w:space="0" w:color="auto"/>
            </w:tcBorders>
            <w:noWrap/>
            <w:vAlign w:val="center"/>
            <w:hideMark/>
          </w:tcPr>
          <w:p w14:paraId="34DF5A76" w14:textId="77777777" w:rsidR="005A6E0E" w:rsidRPr="005A6E0E" w:rsidRDefault="005A6E0E" w:rsidP="005A6E0E">
            <w:pPr>
              <w:rPr>
                <w:sz w:val="13"/>
                <w:szCs w:val="13"/>
              </w:rPr>
            </w:pPr>
            <w:r w:rsidRPr="005A6E0E">
              <w:rPr>
                <w:sz w:val="13"/>
                <w:szCs w:val="13"/>
              </w:rPr>
              <w:t>Реконструкция или модернизация существующих тепловых сетей</w:t>
            </w:r>
          </w:p>
        </w:tc>
      </w:tr>
      <w:tr w:rsidR="005A6E0E" w:rsidRPr="005A6E0E" w14:paraId="1ADF1883" w14:textId="77777777" w:rsidTr="00CD712F">
        <w:trPr>
          <w:trHeight w:val="20"/>
          <w:jc w:val="center"/>
        </w:trPr>
        <w:tc>
          <w:tcPr>
            <w:tcW w:w="351" w:type="pct"/>
            <w:tcBorders>
              <w:top w:val="single" w:sz="4" w:space="0" w:color="auto"/>
              <w:left w:val="single" w:sz="4" w:space="0" w:color="auto"/>
              <w:bottom w:val="single" w:sz="4" w:space="0" w:color="auto"/>
              <w:right w:val="single" w:sz="4" w:space="0" w:color="auto"/>
            </w:tcBorders>
            <w:vAlign w:val="center"/>
            <w:hideMark/>
          </w:tcPr>
          <w:p w14:paraId="0B534E09" w14:textId="77777777" w:rsidR="005A6E0E" w:rsidRPr="005A6E0E" w:rsidRDefault="005A6E0E" w:rsidP="005A6E0E">
            <w:pPr>
              <w:jc w:val="center"/>
              <w:rPr>
                <w:sz w:val="13"/>
                <w:szCs w:val="13"/>
              </w:rPr>
            </w:pPr>
            <w:r w:rsidRPr="005A6E0E">
              <w:rPr>
                <w:sz w:val="13"/>
                <w:szCs w:val="13"/>
              </w:rPr>
              <w:t xml:space="preserve">3.2. </w:t>
            </w:r>
          </w:p>
        </w:tc>
        <w:tc>
          <w:tcPr>
            <w:tcW w:w="4649" w:type="pct"/>
            <w:gridSpan w:val="16"/>
            <w:tcBorders>
              <w:top w:val="single" w:sz="4" w:space="0" w:color="auto"/>
              <w:left w:val="single" w:sz="4" w:space="0" w:color="auto"/>
              <w:bottom w:val="single" w:sz="4" w:space="0" w:color="auto"/>
              <w:right w:val="single" w:sz="4" w:space="0" w:color="auto"/>
            </w:tcBorders>
            <w:vAlign w:val="center"/>
            <w:hideMark/>
          </w:tcPr>
          <w:p w14:paraId="15E55AF5" w14:textId="77777777" w:rsidR="005A6E0E" w:rsidRPr="005A6E0E" w:rsidRDefault="005A6E0E" w:rsidP="005A6E0E">
            <w:pPr>
              <w:rPr>
                <w:sz w:val="13"/>
                <w:szCs w:val="13"/>
              </w:rPr>
            </w:pPr>
            <w:r w:rsidRPr="005A6E0E">
              <w:rPr>
                <w:sz w:val="13"/>
                <w:szCs w:val="13"/>
              </w:rPr>
              <w:t>Реконструкция или модернизация существующих объектов системы централизованного теплоснабжения, за исключением тепловых сетей</w:t>
            </w:r>
          </w:p>
        </w:tc>
      </w:tr>
      <w:tr w:rsidR="005A6E0E" w:rsidRPr="005A6E0E" w14:paraId="7939CC3D" w14:textId="77777777" w:rsidTr="00CD712F">
        <w:trPr>
          <w:trHeight w:val="20"/>
          <w:jc w:val="center"/>
        </w:trPr>
        <w:tc>
          <w:tcPr>
            <w:tcW w:w="5000" w:type="pct"/>
            <w:gridSpan w:val="17"/>
            <w:tcBorders>
              <w:top w:val="single" w:sz="4" w:space="0" w:color="auto"/>
              <w:left w:val="single" w:sz="4" w:space="0" w:color="auto"/>
              <w:bottom w:val="single" w:sz="4" w:space="0" w:color="auto"/>
              <w:right w:val="single" w:sz="4" w:space="0" w:color="auto"/>
            </w:tcBorders>
            <w:vAlign w:val="center"/>
            <w:hideMark/>
          </w:tcPr>
          <w:p w14:paraId="7BBC1335" w14:textId="77777777" w:rsidR="005A6E0E" w:rsidRPr="005A6E0E" w:rsidRDefault="005A6E0E" w:rsidP="005A6E0E">
            <w:pPr>
              <w:rPr>
                <w:sz w:val="13"/>
                <w:szCs w:val="13"/>
              </w:rPr>
            </w:pPr>
            <w:r w:rsidRPr="005A6E0E">
              <w:rPr>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A6E0E" w:rsidRPr="005A6E0E" w14:paraId="4A8375A2" w14:textId="77777777" w:rsidTr="00CD712F">
        <w:trPr>
          <w:trHeight w:val="20"/>
          <w:jc w:val="center"/>
        </w:trPr>
        <w:tc>
          <w:tcPr>
            <w:tcW w:w="5000" w:type="pct"/>
            <w:gridSpan w:val="17"/>
            <w:tcBorders>
              <w:top w:val="single" w:sz="4" w:space="0" w:color="auto"/>
              <w:left w:val="single" w:sz="4" w:space="0" w:color="auto"/>
              <w:bottom w:val="single" w:sz="4" w:space="0" w:color="auto"/>
              <w:right w:val="single" w:sz="4" w:space="0" w:color="auto"/>
            </w:tcBorders>
            <w:vAlign w:val="center"/>
            <w:hideMark/>
          </w:tcPr>
          <w:p w14:paraId="395D4742" w14:textId="77777777" w:rsidR="005A6E0E" w:rsidRPr="005A6E0E" w:rsidRDefault="005A6E0E" w:rsidP="005A6E0E">
            <w:pPr>
              <w:rPr>
                <w:sz w:val="13"/>
                <w:szCs w:val="13"/>
              </w:rPr>
            </w:pPr>
            <w:r w:rsidRPr="005A6E0E">
              <w:rPr>
                <w:sz w:val="13"/>
                <w:szCs w:val="13"/>
              </w:rPr>
              <w:t>Группа 5. Вывод из эксплуатации, консервация и демонтаж объектов системы централизованного теплоснабжения</w:t>
            </w:r>
          </w:p>
        </w:tc>
      </w:tr>
      <w:tr w:rsidR="005A6E0E" w:rsidRPr="005A6E0E" w14:paraId="55A261F6" w14:textId="77777777" w:rsidTr="00CD712F">
        <w:trPr>
          <w:trHeight w:val="20"/>
          <w:jc w:val="center"/>
        </w:trPr>
        <w:tc>
          <w:tcPr>
            <w:tcW w:w="5000" w:type="pct"/>
            <w:gridSpan w:val="17"/>
            <w:tcBorders>
              <w:top w:val="single" w:sz="4" w:space="0" w:color="auto"/>
              <w:left w:val="single" w:sz="4" w:space="0" w:color="auto"/>
              <w:bottom w:val="single" w:sz="4" w:space="0" w:color="auto"/>
              <w:right w:val="single" w:sz="4" w:space="0" w:color="auto"/>
            </w:tcBorders>
            <w:vAlign w:val="center"/>
            <w:hideMark/>
          </w:tcPr>
          <w:p w14:paraId="3044ACB5" w14:textId="77777777" w:rsidR="005A6E0E" w:rsidRPr="005A6E0E" w:rsidRDefault="005A6E0E" w:rsidP="005A6E0E">
            <w:pPr>
              <w:rPr>
                <w:sz w:val="13"/>
                <w:szCs w:val="13"/>
              </w:rPr>
            </w:pPr>
            <w:r w:rsidRPr="005A6E0E">
              <w:rPr>
                <w:sz w:val="13"/>
                <w:szCs w:val="13"/>
              </w:rPr>
              <w:t>5.1. Вывод из эксплуатации, консервация и демонтаж тепловых сетей</w:t>
            </w:r>
          </w:p>
        </w:tc>
      </w:tr>
      <w:tr w:rsidR="005A6E0E" w:rsidRPr="005A6E0E" w14:paraId="5B8BB9DD" w14:textId="77777777" w:rsidTr="00CD712F">
        <w:trPr>
          <w:trHeight w:val="20"/>
          <w:jc w:val="center"/>
        </w:trPr>
        <w:tc>
          <w:tcPr>
            <w:tcW w:w="5000" w:type="pct"/>
            <w:gridSpan w:val="17"/>
            <w:tcBorders>
              <w:top w:val="single" w:sz="4" w:space="0" w:color="auto"/>
              <w:left w:val="single" w:sz="4" w:space="0" w:color="auto"/>
              <w:bottom w:val="single" w:sz="4" w:space="0" w:color="auto"/>
              <w:right w:val="single" w:sz="4" w:space="0" w:color="auto"/>
            </w:tcBorders>
            <w:vAlign w:val="center"/>
            <w:hideMark/>
          </w:tcPr>
          <w:p w14:paraId="5194FBC6" w14:textId="77777777" w:rsidR="005A6E0E" w:rsidRPr="005A6E0E" w:rsidRDefault="005A6E0E" w:rsidP="005A6E0E">
            <w:pPr>
              <w:rPr>
                <w:sz w:val="13"/>
                <w:szCs w:val="13"/>
              </w:rPr>
            </w:pPr>
            <w:r w:rsidRPr="005A6E0E">
              <w:rPr>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A6E0E" w:rsidRPr="005A6E0E" w14:paraId="5DAA0D1D" w14:textId="77777777" w:rsidTr="00CD712F">
        <w:trPr>
          <w:trHeight w:val="20"/>
          <w:jc w:val="center"/>
        </w:trPr>
        <w:tc>
          <w:tcPr>
            <w:tcW w:w="5000" w:type="pct"/>
            <w:gridSpan w:val="17"/>
            <w:tcBorders>
              <w:top w:val="single" w:sz="4" w:space="0" w:color="auto"/>
              <w:left w:val="single" w:sz="4" w:space="0" w:color="auto"/>
              <w:bottom w:val="single" w:sz="4" w:space="0" w:color="auto"/>
              <w:right w:val="single" w:sz="4" w:space="0" w:color="auto"/>
            </w:tcBorders>
            <w:vAlign w:val="center"/>
            <w:hideMark/>
          </w:tcPr>
          <w:p w14:paraId="1A663272" w14:textId="77777777" w:rsidR="005A6E0E" w:rsidRPr="005A6E0E" w:rsidRDefault="005A6E0E" w:rsidP="005A6E0E">
            <w:pPr>
              <w:rPr>
                <w:sz w:val="13"/>
                <w:szCs w:val="13"/>
              </w:rPr>
            </w:pPr>
            <w:r w:rsidRPr="005A6E0E">
              <w:rPr>
                <w:sz w:val="13"/>
                <w:szCs w:val="13"/>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bookmarkEnd w:id="41"/>
    </w:tbl>
    <w:p w14:paraId="5FC5F93C" w14:textId="77777777" w:rsidR="005A6E0E" w:rsidRPr="005A6E0E" w:rsidRDefault="005A6E0E" w:rsidP="005A6E0E">
      <w:pPr>
        <w:autoSpaceDE w:val="0"/>
        <w:autoSpaceDN w:val="0"/>
        <w:adjustRightInd w:val="0"/>
        <w:jc w:val="center"/>
        <w:rPr>
          <w:b/>
          <w:bCs/>
          <w:sz w:val="28"/>
          <w:szCs w:val="28"/>
        </w:rPr>
      </w:pPr>
    </w:p>
    <w:p w14:paraId="038C587C" w14:textId="77777777" w:rsidR="005A6E0E" w:rsidRDefault="005A6E0E" w:rsidP="009C5B4C">
      <w:pPr>
        <w:tabs>
          <w:tab w:val="left" w:pos="9214"/>
        </w:tabs>
        <w:ind w:right="-739"/>
        <w:sectPr w:rsidR="005A6E0E" w:rsidSect="005A6E0E">
          <w:pgSz w:w="16838" w:h="11906" w:orient="landscape"/>
          <w:pgMar w:top="851" w:right="851" w:bottom="991" w:left="567" w:header="720" w:footer="720" w:gutter="0"/>
          <w:cols w:space="720"/>
          <w:titlePg/>
          <w:docGrid w:linePitch="381"/>
        </w:sectPr>
      </w:pPr>
    </w:p>
    <w:p w14:paraId="02543765" w14:textId="65756793" w:rsidR="005A6E0E" w:rsidRPr="009675EF" w:rsidRDefault="005A6E0E" w:rsidP="005A6E0E">
      <w:pPr>
        <w:tabs>
          <w:tab w:val="left" w:pos="9214"/>
        </w:tabs>
        <w:ind w:left="-1075" w:right="-739" w:firstLine="6887"/>
      </w:pPr>
      <w:r w:rsidRPr="009675EF">
        <w:lastRenderedPageBreak/>
        <w:t xml:space="preserve">Приложение № </w:t>
      </w:r>
      <w:r>
        <w:t>6</w:t>
      </w:r>
      <w:r w:rsidRPr="005A6E0E">
        <w:t xml:space="preserve"> </w:t>
      </w:r>
      <w:r w:rsidRPr="009675EF">
        <w:t xml:space="preserve">к </w:t>
      </w:r>
      <w:r>
        <w:t>протоколу</w:t>
      </w:r>
      <w:r w:rsidRPr="009675EF">
        <w:t xml:space="preserve"> № </w:t>
      </w:r>
      <w:r>
        <w:t>35</w:t>
      </w:r>
    </w:p>
    <w:p w14:paraId="73DDC806" w14:textId="77777777" w:rsidR="005A6E0E" w:rsidRPr="009675EF" w:rsidRDefault="005A6E0E" w:rsidP="005A6E0E">
      <w:pPr>
        <w:tabs>
          <w:tab w:val="left" w:pos="9214"/>
        </w:tabs>
        <w:ind w:left="-1075" w:right="-739" w:firstLine="6887"/>
      </w:pPr>
      <w:r w:rsidRPr="009675EF">
        <w:t>заседания правления Региональной</w:t>
      </w:r>
    </w:p>
    <w:p w14:paraId="1E4F8013" w14:textId="77777777" w:rsidR="005A6E0E" w:rsidRPr="009675EF" w:rsidRDefault="005A6E0E" w:rsidP="005A6E0E">
      <w:pPr>
        <w:tabs>
          <w:tab w:val="left" w:pos="9214"/>
        </w:tabs>
        <w:ind w:left="-1075" w:right="-739" w:firstLine="6887"/>
      </w:pPr>
      <w:r w:rsidRPr="009675EF">
        <w:t>энергетической комиссии</w:t>
      </w:r>
    </w:p>
    <w:p w14:paraId="6AF1270D" w14:textId="77777777" w:rsidR="005A6E0E" w:rsidRDefault="005A6E0E" w:rsidP="005A6E0E">
      <w:pPr>
        <w:tabs>
          <w:tab w:val="left" w:pos="9214"/>
        </w:tabs>
        <w:ind w:left="-1075" w:right="-739" w:firstLine="6887"/>
      </w:pPr>
      <w:r w:rsidRPr="009675EF">
        <w:t xml:space="preserve">Кузбасса от </w:t>
      </w:r>
      <w:r>
        <w:t>06</w:t>
      </w:r>
      <w:r w:rsidRPr="009675EF">
        <w:t>.</w:t>
      </w:r>
      <w:r>
        <w:t>05</w:t>
      </w:r>
      <w:r w:rsidRPr="009675EF">
        <w:t>.202</w:t>
      </w:r>
      <w:r>
        <w:t>5</w:t>
      </w:r>
    </w:p>
    <w:p w14:paraId="03BDE3C8" w14:textId="77777777" w:rsidR="00E235BF" w:rsidRDefault="00E235BF" w:rsidP="005A6E0E">
      <w:pPr>
        <w:tabs>
          <w:tab w:val="left" w:pos="9214"/>
        </w:tabs>
        <w:ind w:left="-1075" w:right="-739" w:firstLine="6887"/>
      </w:pPr>
    </w:p>
    <w:p w14:paraId="3CEDAC93" w14:textId="77777777" w:rsidR="00E235BF" w:rsidRPr="00E235BF" w:rsidRDefault="00E235BF" w:rsidP="00E235BF">
      <w:pPr>
        <w:jc w:val="center"/>
        <w:rPr>
          <w:b/>
          <w:bCs/>
          <w:sz w:val="28"/>
          <w:szCs w:val="28"/>
        </w:rPr>
      </w:pPr>
      <w:r w:rsidRPr="00E235BF">
        <w:rPr>
          <w:b/>
          <w:bCs/>
          <w:sz w:val="28"/>
          <w:szCs w:val="28"/>
        </w:rPr>
        <w:t>Экспертное заключение Региональной энергетической комиссии Кузбасса</w:t>
      </w:r>
    </w:p>
    <w:p w14:paraId="05024FE8" w14:textId="77777777" w:rsidR="00E235BF" w:rsidRPr="00E235BF" w:rsidRDefault="00E235BF" w:rsidP="00E235BF">
      <w:pPr>
        <w:jc w:val="center"/>
        <w:rPr>
          <w:sz w:val="28"/>
          <w:szCs w:val="28"/>
        </w:rPr>
      </w:pPr>
      <w:r w:rsidRPr="00E235BF">
        <w:rPr>
          <w:sz w:val="28"/>
          <w:szCs w:val="28"/>
        </w:rPr>
        <w:t>по материалам, представленным ОАО «Северо-Кузбасская энергетическая компания», для утверждения инвестиционной программы в сфере холодного водоснабжения и водоотведения на территории Яйского муниципального округа на 2024 – 2033 годы</w:t>
      </w:r>
    </w:p>
    <w:p w14:paraId="44C03C37" w14:textId="77777777" w:rsidR="00E235BF" w:rsidRPr="00E235BF" w:rsidRDefault="00E235BF" w:rsidP="00E235BF">
      <w:pPr>
        <w:jc w:val="center"/>
        <w:rPr>
          <w:sz w:val="25"/>
          <w:szCs w:val="25"/>
        </w:rPr>
      </w:pPr>
    </w:p>
    <w:p w14:paraId="25B0A0A3" w14:textId="77777777" w:rsidR="00E235BF" w:rsidRPr="00E235BF" w:rsidRDefault="00E235BF" w:rsidP="00DC587D">
      <w:pPr>
        <w:keepNext/>
        <w:numPr>
          <w:ilvl w:val="0"/>
          <w:numId w:val="14"/>
        </w:numPr>
        <w:spacing w:line="360" w:lineRule="auto"/>
        <w:jc w:val="center"/>
        <w:outlineLvl w:val="0"/>
        <w:rPr>
          <w:b/>
          <w:sz w:val="28"/>
          <w:szCs w:val="20"/>
        </w:rPr>
      </w:pPr>
      <w:bookmarkStart w:id="42" w:name="_Toc12025636"/>
      <w:r w:rsidRPr="00E235BF">
        <w:rPr>
          <w:b/>
          <w:sz w:val="28"/>
          <w:szCs w:val="20"/>
        </w:rPr>
        <w:t>Нормативно методическая база</w:t>
      </w:r>
      <w:bookmarkEnd w:id="42"/>
    </w:p>
    <w:p w14:paraId="040F4A10" w14:textId="77777777" w:rsidR="00E235BF" w:rsidRPr="00E235BF" w:rsidRDefault="00E235BF" w:rsidP="00E235BF">
      <w:pPr>
        <w:spacing w:line="276" w:lineRule="auto"/>
        <w:ind w:firstLine="567"/>
        <w:jc w:val="both"/>
        <w:rPr>
          <w:sz w:val="28"/>
          <w:szCs w:val="28"/>
        </w:rPr>
      </w:pPr>
      <w:r w:rsidRPr="00E235BF">
        <w:rPr>
          <w:sz w:val="28"/>
          <w:szCs w:val="28"/>
        </w:rPr>
        <w:t>Нормативно-методической основой проведения анализа материалов, представленных ОАО «</w:t>
      </w:r>
      <w:r w:rsidRPr="00E235BF">
        <w:rPr>
          <w:bCs/>
          <w:sz w:val="28"/>
          <w:szCs w:val="28"/>
        </w:rPr>
        <w:t xml:space="preserve">Северо-Кузбасская энергетическая компания» </w:t>
      </w:r>
      <w:r w:rsidRPr="00E235BF">
        <w:rPr>
          <w:sz w:val="28"/>
          <w:szCs w:val="28"/>
        </w:rPr>
        <w:t>являются:</w:t>
      </w:r>
    </w:p>
    <w:p w14:paraId="5998E7CE" w14:textId="77777777" w:rsidR="00E235BF" w:rsidRPr="00E235BF" w:rsidRDefault="00E235BF" w:rsidP="00E235BF">
      <w:pPr>
        <w:ind w:firstLine="697"/>
        <w:jc w:val="both"/>
        <w:rPr>
          <w:sz w:val="28"/>
          <w:szCs w:val="28"/>
        </w:rPr>
      </w:pPr>
      <w:r w:rsidRPr="00E235BF">
        <w:rPr>
          <w:sz w:val="28"/>
          <w:szCs w:val="28"/>
        </w:rPr>
        <w:t>– Гражданский кодекс Российской Федерации;</w:t>
      </w:r>
    </w:p>
    <w:p w14:paraId="5A01B92E" w14:textId="77777777" w:rsidR="00E235BF" w:rsidRPr="00E235BF" w:rsidRDefault="00E235BF" w:rsidP="00E235BF">
      <w:pPr>
        <w:ind w:firstLine="697"/>
        <w:jc w:val="both"/>
        <w:rPr>
          <w:sz w:val="28"/>
          <w:szCs w:val="28"/>
        </w:rPr>
      </w:pPr>
      <w:r w:rsidRPr="00E235BF">
        <w:rPr>
          <w:sz w:val="28"/>
          <w:szCs w:val="28"/>
        </w:rPr>
        <w:t>– Налоговый кодекс Российской Федерации;</w:t>
      </w:r>
    </w:p>
    <w:p w14:paraId="0F29F068" w14:textId="77777777" w:rsidR="00E235BF" w:rsidRPr="00E235BF" w:rsidRDefault="00E235BF" w:rsidP="00E235BF">
      <w:pPr>
        <w:ind w:firstLine="697"/>
        <w:jc w:val="both"/>
        <w:rPr>
          <w:sz w:val="28"/>
          <w:szCs w:val="28"/>
        </w:rPr>
      </w:pPr>
      <w:r w:rsidRPr="00E235BF">
        <w:rPr>
          <w:sz w:val="28"/>
          <w:szCs w:val="28"/>
        </w:rPr>
        <w:t>– Трудовой Кодекс Российской Федерации;</w:t>
      </w:r>
    </w:p>
    <w:p w14:paraId="56F87F53" w14:textId="77777777" w:rsidR="00E235BF" w:rsidRPr="00E235BF" w:rsidRDefault="00E235BF" w:rsidP="00E235BF">
      <w:pPr>
        <w:ind w:firstLine="697"/>
        <w:jc w:val="both"/>
        <w:rPr>
          <w:sz w:val="28"/>
          <w:szCs w:val="28"/>
        </w:rPr>
      </w:pPr>
      <w:r w:rsidRPr="00E235BF">
        <w:rPr>
          <w:sz w:val="28"/>
          <w:szCs w:val="28"/>
        </w:rPr>
        <w:t>– Федеральный закон от 07.12.2011 № 416</w:t>
      </w:r>
      <w:r w:rsidRPr="00E235BF">
        <w:rPr>
          <w:sz w:val="28"/>
          <w:szCs w:val="28"/>
        </w:rPr>
        <w:noBreakHyphen/>
        <w:t xml:space="preserve">ФЗ «О водоснабжении </w:t>
      </w:r>
      <w:r w:rsidRPr="00E235BF">
        <w:rPr>
          <w:sz w:val="28"/>
          <w:szCs w:val="28"/>
        </w:rPr>
        <w:br/>
        <w:t>и водоотведении»;</w:t>
      </w:r>
    </w:p>
    <w:p w14:paraId="1639802D" w14:textId="77777777" w:rsidR="00E235BF" w:rsidRPr="00E235BF" w:rsidRDefault="00E235BF" w:rsidP="00E235BF">
      <w:pPr>
        <w:ind w:firstLine="697"/>
        <w:jc w:val="both"/>
        <w:rPr>
          <w:sz w:val="28"/>
          <w:szCs w:val="28"/>
        </w:rPr>
      </w:pPr>
      <w:r w:rsidRPr="00E235BF">
        <w:rPr>
          <w:sz w:val="28"/>
          <w:szCs w:val="28"/>
        </w:rPr>
        <w:t xml:space="preserve">– Постановление Правительства РФ от 13.05.2013 № 406 </w:t>
      </w:r>
      <w:r w:rsidRPr="00E235BF">
        <w:rPr>
          <w:sz w:val="28"/>
          <w:szCs w:val="28"/>
        </w:rPr>
        <w:br/>
        <w:t>«О государственном регулировании тарифов в сфере водоснабжения и водоотведения»;</w:t>
      </w:r>
    </w:p>
    <w:p w14:paraId="36F6FCD7" w14:textId="77777777" w:rsidR="00E235BF" w:rsidRPr="00E235BF" w:rsidRDefault="00E235BF" w:rsidP="00E235BF">
      <w:pPr>
        <w:ind w:firstLine="697"/>
        <w:jc w:val="both"/>
        <w:rPr>
          <w:sz w:val="28"/>
          <w:szCs w:val="28"/>
        </w:rPr>
      </w:pPr>
      <w:r w:rsidRPr="00E235BF">
        <w:rPr>
          <w:sz w:val="28"/>
          <w:szCs w:val="28"/>
        </w:rPr>
        <w:t>– Приказ ФСТ России от 27.12.2013 № 1746</w:t>
      </w:r>
      <w:r w:rsidRPr="00E235BF">
        <w:rPr>
          <w:sz w:val="28"/>
          <w:szCs w:val="28"/>
        </w:rPr>
        <w:noBreakHyphen/>
        <w:t>э «Об утверждении Методических указаний по расчету регулируемых тарифов в сфере водоснабжения и водоотведения»;</w:t>
      </w:r>
    </w:p>
    <w:p w14:paraId="3C4E8A50" w14:textId="77777777" w:rsidR="00E235BF" w:rsidRPr="00E235BF" w:rsidRDefault="00E235BF" w:rsidP="00E235BF">
      <w:pPr>
        <w:tabs>
          <w:tab w:val="left" w:pos="0"/>
        </w:tabs>
        <w:ind w:firstLine="697"/>
        <w:jc w:val="both"/>
        <w:rPr>
          <w:snapToGrid w:val="0"/>
          <w:color w:val="000000"/>
          <w:sz w:val="28"/>
          <w:szCs w:val="28"/>
        </w:rPr>
      </w:pPr>
      <w:r w:rsidRPr="00E235BF">
        <w:rPr>
          <w:sz w:val="28"/>
          <w:szCs w:val="28"/>
        </w:rPr>
        <w:t>– </w:t>
      </w:r>
      <w:r w:rsidRPr="00E235BF">
        <w:rPr>
          <w:snapToGrid w:val="0"/>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отрасли водоснабжения и водоотведения.</w:t>
      </w:r>
    </w:p>
    <w:p w14:paraId="2C1D0079" w14:textId="77777777" w:rsidR="00E235BF" w:rsidRPr="00E235BF" w:rsidRDefault="00E235BF" w:rsidP="00E235BF">
      <w:pPr>
        <w:spacing w:line="276" w:lineRule="auto"/>
        <w:jc w:val="both"/>
        <w:rPr>
          <w:sz w:val="25"/>
          <w:szCs w:val="25"/>
        </w:rPr>
      </w:pPr>
    </w:p>
    <w:p w14:paraId="6FA7DA86" w14:textId="77777777" w:rsidR="00E235BF" w:rsidRPr="00E235BF" w:rsidRDefault="00E235BF" w:rsidP="00DC587D">
      <w:pPr>
        <w:keepNext/>
        <w:numPr>
          <w:ilvl w:val="0"/>
          <w:numId w:val="14"/>
        </w:numPr>
        <w:spacing w:line="360" w:lineRule="auto"/>
        <w:jc w:val="center"/>
        <w:outlineLvl w:val="0"/>
        <w:rPr>
          <w:b/>
          <w:sz w:val="28"/>
          <w:szCs w:val="20"/>
        </w:rPr>
      </w:pPr>
      <w:r w:rsidRPr="00E235BF">
        <w:rPr>
          <w:b/>
          <w:sz w:val="28"/>
          <w:szCs w:val="20"/>
        </w:rPr>
        <w:t>Анализ представленных документов</w:t>
      </w:r>
    </w:p>
    <w:p w14:paraId="15774C34" w14:textId="77777777" w:rsidR="00E235BF" w:rsidRPr="00E235BF" w:rsidRDefault="00E235BF" w:rsidP="00E235BF">
      <w:pPr>
        <w:tabs>
          <w:tab w:val="num" w:pos="360"/>
          <w:tab w:val="num" w:pos="1080"/>
        </w:tabs>
        <w:spacing w:line="276" w:lineRule="auto"/>
        <w:ind w:left="-142" w:firstLine="505"/>
        <w:jc w:val="both"/>
        <w:rPr>
          <w:sz w:val="28"/>
          <w:szCs w:val="28"/>
        </w:rPr>
      </w:pPr>
      <w:r w:rsidRPr="00E235BF">
        <w:rPr>
          <w:sz w:val="28"/>
          <w:szCs w:val="28"/>
        </w:rPr>
        <w:t xml:space="preserve">ОАО «Северо-Кузбасская энергетическая компания» (далее Предприятие) представило в Региональную энергетическую комиссию Кузбасса заявление </w:t>
      </w:r>
      <w:r w:rsidRPr="00E235BF">
        <w:rPr>
          <w:bCs/>
          <w:sz w:val="28"/>
          <w:szCs w:val="28"/>
        </w:rPr>
        <w:br/>
        <w:t>об утверждении инвестиционной программы</w:t>
      </w:r>
      <w:r w:rsidRPr="00E235BF">
        <w:rPr>
          <w:sz w:val="28"/>
          <w:szCs w:val="28"/>
        </w:rPr>
        <w:t xml:space="preserve"> в сфере холодного водоснабжения и водоотведения на территории Яйского муниципального округа </w:t>
      </w:r>
      <w:r w:rsidRPr="00E235BF">
        <w:rPr>
          <w:sz w:val="28"/>
          <w:szCs w:val="28"/>
        </w:rPr>
        <w:br/>
        <w:t>на 2024 – 2033 годы.</w:t>
      </w:r>
    </w:p>
    <w:p w14:paraId="1CB334BE" w14:textId="77777777" w:rsidR="00E235BF" w:rsidRPr="00E235BF" w:rsidRDefault="00E235BF" w:rsidP="00E235BF">
      <w:pPr>
        <w:tabs>
          <w:tab w:val="num" w:pos="360"/>
          <w:tab w:val="num" w:pos="1080"/>
        </w:tabs>
        <w:spacing w:line="276" w:lineRule="auto"/>
        <w:ind w:firstLine="709"/>
        <w:jc w:val="both"/>
        <w:rPr>
          <w:sz w:val="28"/>
          <w:szCs w:val="28"/>
        </w:rPr>
      </w:pPr>
      <w:r w:rsidRPr="00E235BF">
        <w:rPr>
          <w:sz w:val="28"/>
          <w:szCs w:val="28"/>
        </w:rPr>
        <w:t>Предприятие представило инвестиционную программу на общую сумму, в том числе:</w:t>
      </w:r>
    </w:p>
    <w:p w14:paraId="21FB2C4D" w14:textId="77777777" w:rsidR="00E235BF" w:rsidRPr="00E235BF" w:rsidRDefault="00E235BF" w:rsidP="00DC587D">
      <w:pPr>
        <w:numPr>
          <w:ilvl w:val="0"/>
          <w:numId w:val="13"/>
        </w:numPr>
        <w:tabs>
          <w:tab w:val="num" w:pos="1080"/>
        </w:tabs>
        <w:spacing w:line="276" w:lineRule="auto"/>
        <w:ind w:left="0" w:firstLine="709"/>
        <w:jc w:val="both"/>
        <w:rPr>
          <w:sz w:val="28"/>
          <w:szCs w:val="28"/>
        </w:rPr>
      </w:pPr>
      <w:r w:rsidRPr="00E235BF">
        <w:rPr>
          <w:sz w:val="28"/>
          <w:szCs w:val="28"/>
        </w:rPr>
        <w:t xml:space="preserve">В сфере водоснабжения 488 337,5 тыс. руб. (без НДС) </w:t>
      </w:r>
      <w:r w:rsidRPr="00E235BF">
        <w:rPr>
          <w:sz w:val="28"/>
          <w:szCs w:val="28"/>
        </w:rPr>
        <w:br/>
        <w:t xml:space="preserve">в том числе за счет амортизационные отчисления 9 397,5 тыс. руб., прибыль, направленная на инвестиции 32 832,5 тыс. руб. и бюджетные </w:t>
      </w:r>
      <w:r w:rsidRPr="00E235BF">
        <w:rPr>
          <w:sz w:val="28"/>
          <w:szCs w:val="28"/>
        </w:rPr>
        <w:br/>
        <w:t>средства 446 107,5 тыс. руб.</w:t>
      </w:r>
    </w:p>
    <w:p w14:paraId="3BDF4031" w14:textId="77777777" w:rsidR="00E235BF" w:rsidRPr="00E235BF" w:rsidRDefault="00E235BF" w:rsidP="00DC587D">
      <w:pPr>
        <w:numPr>
          <w:ilvl w:val="0"/>
          <w:numId w:val="13"/>
        </w:numPr>
        <w:tabs>
          <w:tab w:val="num" w:pos="1080"/>
        </w:tabs>
        <w:spacing w:line="276" w:lineRule="auto"/>
        <w:ind w:left="0" w:firstLine="709"/>
        <w:jc w:val="both"/>
        <w:rPr>
          <w:sz w:val="28"/>
          <w:szCs w:val="28"/>
        </w:rPr>
      </w:pPr>
      <w:r w:rsidRPr="00E235BF">
        <w:rPr>
          <w:sz w:val="28"/>
          <w:szCs w:val="28"/>
        </w:rPr>
        <w:t>В сфере водоотведения 561 769,2 в том числе прибыль, направленная на инвестиции 23 350,0 тыс. руб., бюджетные средства 538 419,2 тыс. руб.</w:t>
      </w:r>
    </w:p>
    <w:p w14:paraId="7EAE76CE" w14:textId="77777777" w:rsidR="00E235BF" w:rsidRPr="00E235BF" w:rsidRDefault="00E235BF" w:rsidP="00E235BF">
      <w:pPr>
        <w:autoSpaceDE w:val="0"/>
        <w:autoSpaceDN w:val="0"/>
        <w:adjustRightInd w:val="0"/>
        <w:spacing w:line="276" w:lineRule="auto"/>
        <w:ind w:firstLine="709"/>
        <w:jc w:val="both"/>
        <w:rPr>
          <w:bCs/>
          <w:sz w:val="28"/>
          <w:szCs w:val="20"/>
        </w:rPr>
      </w:pPr>
      <w:bookmarkStart w:id="43" w:name="_Hlk527560050"/>
    </w:p>
    <w:p w14:paraId="0610C955" w14:textId="77777777" w:rsidR="00E235BF" w:rsidRPr="00E235BF" w:rsidRDefault="00E235BF" w:rsidP="00E235BF">
      <w:pPr>
        <w:autoSpaceDE w:val="0"/>
        <w:autoSpaceDN w:val="0"/>
        <w:adjustRightInd w:val="0"/>
        <w:spacing w:line="276" w:lineRule="auto"/>
        <w:ind w:firstLine="709"/>
        <w:jc w:val="both"/>
        <w:rPr>
          <w:bCs/>
          <w:sz w:val="28"/>
          <w:szCs w:val="20"/>
        </w:rPr>
      </w:pPr>
      <w:r w:rsidRPr="00E235BF">
        <w:rPr>
          <w:bCs/>
          <w:sz w:val="28"/>
          <w:szCs w:val="20"/>
        </w:rPr>
        <w:t>В соответствии с п. 6 правил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 29.07.2013 № 641, инвестиционная программа разработана в соответствии с техническим заданием на разработку инвестиционной программы. Техническое задание на разработку инвестиционной программы полностью соответствует концессионному соглашению № 2023/ЯЯ от 11.11.2024, заключенному между ОАО «СКЭК», КУМИ Яйского муниципального округа и Кемеровской областью –Кузбассом.</w:t>
      </w:r>
    </w:p>
    <w:p w14:paraId="4D08652B" w14:textId="77777777" w:rsidR="00E235BF" w:rsidRPr="00E235BF" w:rsidRDefault="00E235BF" w:rsidP="00E235BF">
      <w:pPr>
        <w:autoSpaceDE w:val="0"/>
        <w:autoSpaceDN w:val="0"/>
        <w:adjustRightInd w:val="0"/>
        <w:spacing w:line="276" w:lineRule="auto"/>
        <w:ind w:firstLine="709"/>
        <w:jc w:val="both"/>
        <w:rPr>
          <w:bCs/>
          <w:sz w:val="28"/>
          <w:szCs w:val="20"/>
        </w:rPr>
      </w:pPr>
      <w:r w:rsidRPr="00E235BF">
        <w:rPr>
          <w:bCs/>
          <w:sz w:val="28"/>
          <w:szCs w:val="20"/>
        </w:rPr>
        <w:t xml:space="preserve">Инвестиционная программа соответствует Правилам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 29.07.2013 № 641 (далее Правила). В соответствии </w:t>
      </w:r>
      <w:r w:rsidRPr="00E235BF">
        <w:rPr>
          <w:bCs/>
          <w:sz w:val="28"/>
          <w:szCs w:val="20"/>
        </w:rPr>
        <w:br/>
        <w:t xml:space="preserve">с требованиями п. 10 Правил в инвестиционную программу включены мероприятия по строительству, а также мероприятия, целесообразность реализации которых обоснована в схеме водоснабжения и водоотведения Яйского муниципального округа. </w:t>
      </w:r>
    </w:p>
    <w:bookmarkEnd w:id="43"/>
    <w:p w14:paraId="561E11AA" w14:textId="77777777" w:rsidR="00E235BF" w:rsidRPr="00E235BF" w:rsidRDefault="00E235BF" w:rsidP="00E235BF">
      <w:pPr>
        <w:spacing w:line="276" w:lineRule="auto"/>
        <w:ind w:firstLine="708"/>
        <w:jc w:val="both"/>
        <w:rPr>
          <w:bCs/>
          <w:sz w:val="28"/>
          <w:szCs w:val="20"/>
        </w:rPr>
      </w:pPr>
      <w:r w:rsidRPr="00E235BF">
        <w:rPr>
          <w:bCs/>
          <w:sz w:val="28"/>
          <w:szCs w:val="28"/>
        </w:rPr>
        <w:t xml:space="preserve">Перечень мероприятий, подлежащих выполнению </w:t>
      </w:r>
      <w:r w:rsidRPr="00E235BF">
        <w:rPr>
          <w:bCs/>
          <w:sz w:val="28"/>
          <w:szCs w:val="28"/>
        </w:rPr>
        <w:br/>
        <w:t>в 2024 – 2033 годах, приведен в приложении к настоящему экспертному заключению.</w:t>
      </w:r>
    </w:p>
    <w:p w14:paraId="5A9887F0" w14:textId="77777777" w:rsidR="00E235BF" w:rsidRPr="00E235BF" w:rsidRDefault="00E235BF" w:rsidP="00E235BF">
      <w:pPr>
        <w:spacing w:line="276" w:lineRule="auto"/>
        <w:ind w:firstLine="709"/>
        <w:jc w:val="both"/>
        <w:rPr>
          <w:sz w:val="28"/>
          <w:szCs w:val="28"/>
        </w:rPr>
      </w:pPr>
      <w:r w:rsidRPr="00E235BF">
        <w:rPr>
          <w:bCs/>
          <w:sz w:val="28"/>
          <w:szCs w:val="20"/>
        </w:rPr>
        <w:t>В качестве</w:t>
      </w:r>
      <w:r w:rsidRPr="00E235BF">
        <w:rPr>
          <w:sz w:val="28"/>
          <w:szCs w:val="28"/>
        </w:rPr>
        <w:t xml:space="preserve"> обосновывающих материалов представлены: техническое задание на разработку инвестиционной программы, локальные сметные расчеты, пояснительная записка, коммерческие предложения, проектная документация.</w:t>
      </w:r>
    </w:p>
    <w:p w14:paraId="28A3F295" w14:textId="77777777" w:rsidR="00E235BF" w:rsidRPr="00E235BF" w:rsidRDefault="00E235BF" w:rsidP="00E235BF">
      <w:pPr>
        <w:spacing w:line="276" w:lineRule="auto"/>
        <w:ind w:firstLine="709"/>
        <w:jc w:val="both"/>
        <w:rPr>
          <w:sz w:val="28"/>
          <w:szCs w:val="28"/>
        </w:rPr>
      </w:pPr>
      <w:r w:rsidRPr="00E235BF">
        <w:rPr>
          <w:sz w:val="28"/>
          <w:szCs w:val="28"/>
        </w:rPr>
        <w:t xml:space="preserve">Обоснованность стоимостных показателей (сметных расчетов), включаемых в инвестиционную программу, проверена </w:t>
      </w:r>
      <w:r w:rsidRPr="00E235BF">
        <w:rPr>
          <w:sz w:val="28"/>
          <w:szCs w:val="28"/>
        </w:rPr>
        <w:br/>
        <w:t>с помощью программного комплекса ГРАНД-Смета. В результате проверки специалисты РЭК Кузбасса считают стоимость мероприятий обоснованной в полном объеме.</w:t>
      </w:r>
    </w:p>
    <w:p w14:paraId="349E034A" w14:textId="77777777" w:rsidR="00E235BF" w:rsidRPr="00E235BF" w:rsidRDefault="00E235BF" w:rsidP="00E235BF">
      <w:pPr>
        <w:spacing w:line="276" w:lineRule="auto"/>
        <w:ind w:firstLine="709"/>
        <w:jc w:val="both"/>
        <w:rPr>
          <w:sz w:val="28"/>
          <w:szCs w:val="28"/>
        </w:rPr>
      </w:pPr>
      <w:r w:rsidRPr="00E235BF">
        <w:rPr>
          <w:sz w:val="28"/>
          <w:szCs w:val="28"/>
        </w:rPr>
        <w:br w:type="page"/>
      </w:r>
    </w:p>
    <w:p w14:paraId="2CF0FA76" w14:textId="77777777" w:rsidR="00E235BF" w:rsidRPr="00E235BF" w:rsidRDefault="00E235BF" w:rsidP="00DC587D">
      <w:pPr>
        <w:keepNext/>
        <w:numPr>
          <w:ilvl w:val="0"/>
          <w:numId w:val="14"/>
        </w:numPr>
        <w:spacing w:line="360" w:lineRule="auto"/>
        <w:jc w:val="center"/>
        <w:outlineLvl w:val="0"/>
        <w:rPr>
          <w:b/>
          <w:sz w:val="28"/>
          <w:szCs w:val="20"/>
        </w:rPr>
      </w:pPr>
      <w:r w:rsidRPr="00E235BF">
        <w:rPr>
          <w:b/>
          <w:sz w:val="28"/>
          <w:szCs w:val="20"/>
        </w:rPr>
        <w:lastRenderedPageBreak/>
        <w:t>Заключение</w:t>
      </w:r>
    </w:p>
    <w:p w14:paraId="33C54CC5" w14:textId="77777777" w:rsidR="00E235BF" w:rsidRPr="00E235BF" w:rsidRDefault="00E235BF" w:rsidP="00E235BF">
      <w:pPr>
        <w:tabs>
          <w:tab w:val="left" w:pos="720"/>
        </w:tabs>
        <w:spacing w:line="276" w:lineRule="auto"/>
        <w:ind w:firstLine="709"/>
        <w:jc w:val="both"/>
        <w:rPr>
          <w:sz w:val="28"/>
          <w:szCs w:val="28"/>
        </w:rPr>
      </w:pPr>
      <w:r w:rsidRPr="00E235BF">
        <w:rPr>
          <w:sz w:val="28"/>
          <w:szCs w:val="28"/>
        </w:rPr>
        <w:t>Таким образом, проанализировав представленные обосновывающие документы, специалисты РЭК Кузбасса считают предложенные мероприятия обоснованными в полном объеме. Источники финансирования инвестиционной программы в сфере холодного водоснабжения и водоотведения представлены в приложении к данному заключению</w:t>
      </w:r>
    </w:p>
    <w:p w14:paraId="331EFB7B" w14:textId="77777777" w:rsidR="00E235BF" w:rsidRPr="00E235BF" w:rsidRDefault="00E235BF" w:rsidP="00E235BF">
      <w:pPr>
        <w:jc w:val="both"/>
        <w:rPr>
          <w:sz w:val="28"/>
          <w:szCs w:val="28"/>
        </w:rPr>
      </w:pPr>
    </w:p>
    <w:p w14:paraId="46A27653" w14:textId="77777777" w:rsidR="00E235BF" w:rsidRPr="00E235BF" w:rsidRDefault="00E235BF" w:rsidP="00E235BF">
      <w:pPr>
        <w:jc w:val="both"/>
        <w:rPr>
          <w:sz w:val="28"/>
          <w:szCs w:val="28"/>
        </w:rPr>
      </w:pPr>
    </w:p>
    <w:p w14:paraId="502B9DA1" w14:textId="77777777" w:rsidR="00E235BF" w:rsidRPr="00E235BF" w:rsidRDefault="00E235BF" w:rsidP="00E235BF">
      <w:pPr>
        <w:tabs>
          <w:tab w:val="left" w:pos="720"/>
        </w:tabs>
        <w:spacing w:line="276" w:lineRule="auto"/>
        <w:ind w:firstLine="709"/>
        <w:jc w:val="right"/>
        <w:rPr>
          <w:sz w:val="28"/>
          <w:szCs w:val="28"/>
        </w:rPr>
      </w:pPr>
    </w:p>
    <w:p w14:paraId="344B1B3B" w14:textId="77777777" w:rsidR="00E235BF" w:rsidRPr="00E235BF" w:rsidRDefault="00E235BF" w:rsidP="00E235BF">
      <w:pPr>
        <w:tabs>
          <w:tab w:val="left" w:pos="720"/>
        </w:tabs>
        <w:spacing w:line="276" w:lineRule="auto"/>
        <w:ind w:firstLine="709"/>
        <w:jc w:val="right"/>
        <w:rPr>
          <w:sz w:val="28"/>
          <w:szCs w:val="28"/>
        </w:rPr>
      </w:pPr>
    </w:p>
    <w:p w14:paraId="406075EF" w14:textId="77777777" w:rsidR="00E235BF" w:rsidRPr="00E235BF" w:rsidRDefault="00E235BF" w:rsidP="00E235BF">
      <w:pPr>
        <w:tabs>
          <w:tab w:val="left" w:pos="720"/>
        </w:tabs>
        <w:spacing w:line="276" w:lineRule="auto"/>
        <w:rPr>
          <w:sz w:val="28"/>
          <w:szCs w:val="28"/>
        </w:rPr>
      </w:pPr>
    </w:p>
    <w:p w14:paraId="4F9920F3" w14:textId="77777777" w:rsidR="00E235BF" w:rsidRPr="00E235BF" w:rsidRDefault="00E235BF" w:rsidP="00E235BF">
      <w:pPr>
        <w:tabs>
          <w:tab w:val="left" w:pos="720"/>
        </w:tabs>
        <w:spacing w:line="276" w:lineRule="auto"/>
        <w:ind w:firstLine="709"/>
        <w:jc w:val="right"/>
        <w:rPr>
          <w:sz w:val="28"/>
          <w:szCs w:val="28"/>
        </w:rPr>
        <w:sectPr w:rsidR="00E235BF" w:rsidRPr="00E235BF" w:rsidSect="00E235BF">
          <w:headerReference w:type="default" r:id="rId20"/>
          <w:pgSz w:w="11906" w:h="16838"/>
          <w:pgMar w:top="851" w:right="567" w:bottom="851" w:left="1701" w:header="709" w:footer="709" w:gutter="0"/>
          <w:cols w:space="708"/>
          <w:titlePg/>
          <w:docGrid w:linePitch="360"/>
        </w:sectPr>
      </w:pPr>
    </w:p>
    <w:p w14:paraId="4091DCEC" w14:textId="77777777" w:rsidR="00E235BF" w:rsidRPr="00E235BF" w:rsidRDefault="00E235BF" w:rsidP="00E235BF">
      <w:pPr>
        <w:ind w:left="284" w:right="536"/>
        <w:jc w:val="right"/>
        <w:rPr>
          <w:sz w:val="28"/>
          <w:szCs w:val="22"/>
        </w:rPr>
      </w:pPr>
      <w:r w:rsidRPr="00E235BF">
        <w:rPr>
          <w:sz w:val="28"/>
          <w:szCs w:val="22"/>
        </w:rPr>
        <w:lastRenderedPageBreak/>
        <w:t>Приложение</w:t>
      </w:r>
    </w:p>
    <w:p w14:paraId="36D530FD" w14:textId="77777777" w:rsidR="00E235BF" w:rsidRPr="00E235BF" w:rsidRDefault="00E235BF" w:rsidP="00E235BF">
      <w:pPr>
        <w:autoSpaceDE w:val="0"/>
        <w:autoSpaceDN w:val="0"/>
        <w:adjustRightInd w:val="0"/>
        <w:jc w:val="center"/>
        <w:rPr>
          <w:b/>
          <w:sz w:val="28"/>
          <w:szCs w:val="28"/>
        </w:rPr>
      </w:pPr>
      <w:r w:rsidRPr="00E235BF">
        <w:rPr>
          <w:b/>
          <w:sz w:val="28"/>
          <w:szCs w:val="28"/>
        </w:rPr>
        <w:t>Перечень мероприятий по подготовке проектной документации, строительству, модернизации и реконструкции существующих объектов в сфере централизованных систем холодного водоснабжения график реализации мероприятий</w:t>
      </w:r>
    </w:p>
    <w:p w14:paraId="2BC518ED" w14:textId="77777777" w:rsidR="00E235BF" w:rsidRPr="00E235BF" w:rsidRDefault="00E235BF" w:rsidP="00E235BF">
      <w:pPr>
        <w:autoSpaceDE w:val="0"/>
        <w:autoSpaceDN w:val="0"/>
        <w:adjustRightInd w:val="0"/>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410"/>
        <w:gridCol w:w="1579"/>
        <w:gridCol w:w="1214"/>
        <w:gridCol w:w="701"/>
        <w:gridCol w:w="889"/>
        <w:gridCol w:w="889"/>
        <w:gridCol w:w="883"/>
        <w:gridCol w:w="867"/>
        <w:gridCol w:w="876"/>
        <w:gridCol w:w="877"/>
        <w:gridCol w:w="877"/>
        <w:gridCol w:w="884"/>
        <w:gridCol w:w="887"/>
      </w:tblGrid>
      <w:tr w:rsidR="00E235BF" w:rsidRPr="00E235BF" w14:paraId="4C69327B" w14:textId="77777777" w:rsidTr="00CD712F">
        <w:trPr>
          <w:trHeight w:val="408"/>
        </w:trPr>
        <w:tc>
          <w:tcPr>
            <w:tcW w:w="188" w:type="pct"/>
            <w:vMerge w:val="restart"/>
            <w:tcBorders>
              <w:top w:val="single" w:sz="4" w:space="0" w:color="auto"/>
              <w:left w:val="single" w:sz="4" w:space="0" w:color="auto"/>
              <w:bottom w:val="single" w:sz="4" w:space="0" w:color="auto"/>
              <w:right w:val="single" w:sz="4" w:space="0" w:color="auto"/>
            </w:tcBorders>
            <w:vAlign w:val="center"/>
            <w:hideMark/>
          </w:tcPr>
          <w:p w14:paraId="435A0CB8" w14:textId="77777777" w:rsidR="00E235BF" w:rsidRPr="00E235BF" w:rsidRDefault="00E235BF" w:rsidP="00E235BF">
            <w:pPr>
              <w:jc w:val="center"/>
              <w:rPr>
                <w:sz w:val="14"/>
                <w:szCs w:val="18"/>
              </w:rPr>
            </w:pPr>
            <w:r w:rsidRPr="00E235BF">
              <w:rPr>
                <w:sz w:val="14"/>
                <w:szCs w:val="18"/>
              </w:rPr>
              <w:t>№</w:t>
            </w:r>
            <w:r w:rsidRPr="00E235BF">
              <w:rPr>
                <w:sz w:val="14"/>
                <w:szCs w:val="18"/>
              </w:rPr>
              <w:br/>
              <w:t>п/п</w:t>
            </w:r>
          </w:p>
        </w:tc>
        <w:tc>
          <w:tcPr>
            <w:tcW w:w="1107" w:type="pct"/>
            <w:vMerge w:val="restart"/>
            <w:tcBorders>
              <w:top w:val="single" w:sz="4" w:space="0" w:color="auto"/>
              <w:left w:val="single" w:sz="4" w:space="0" w:color="auto"/>
              <w:bottom w:val="single" w:sz="4" w:space="0" w:color="auto"/>
              <w:right w:val="single" w:sz="4" w:space="0" w:color="auto"/>
            </w:tcBorders>
            <w:vAlign w:val="center"/>
            <w:hideMark/>
          </w:tcPr>
          <w:p w14:paraId="70A6D9C4" w14:textId="77777777" w:rsidR="00E235BF" w:rsidRPr="00E235BF" w:rsidRDefault="00E235BF" w:rsidP="00E235BF">
            <w:pPr>
              <w:jc w:val="center"/>
              <w:rPr>
                <w:sz w:val="14"/>
                <w:szCs w:val="18"/>
              </w:rPr>
            </w:pPr>
            <w:r w:rsidRPr="00E235BF">
              <w:rPr>
                <w:sz w:val="14"/>
                <w:szCs w:val="18"/>
              </w:rPr>
              <w:t>Наименование</w:t>
            </w:r>
            <w:r w:rsidRPr="00E235BF">
              <w:rPr>
                <w:sz w:val="14"/>
                <w:szCs w:val="18"/>
              </w:rPr>
              <w:br/>
              <w:t>мероприятий</w:t>
            </w:r>
          </w:p>
        </w:tc>
        <w:tc>
          <w:tcPr>
            <w:tcW w:w="513" w:type="pct"/>
            <w:vMerge w:val="restart"/>
            <w:tcBorders>
              <w:top w:val="single" w:sz="4" w:space="0" w:color="auto"/>
              <w:left w:val="single" w:sz="4" w:space="0" w:color="auto"/>
              <w:bottom w:val="single" w:sz="4" w:space="0" w:color="auto"/>
              <w:right w:val="single" w:sz="4" w:space="0" w:color="auto"/>
            </w:tcBorders>
            <w:vAlign w:val="center"/>
            <w:hideMark/>
          </w:tcPr>
          <w:p w14:paraId="4BFD15C2" w14:textId="77777777" w:rsidR="00E235BF" w:rsidRPr="00E235BF" w:rsidRDefault="00E235BF" w:rsidP="00E235BF">
            <w:pPr>
              <w:jc w:val="center"/>
              <w:rPr>
                <w:sz w:val="14"/>
                <w:szCs w:val="18"/>
              </w:rPr>
            </w:pPr>
            <w:r w:rsidRPr="00E235BF">
              <w:rPr>
                <w:sz w:val="14"/>
                <w:szCs w:val="18"/>
              </w:rPr>
              <w:t>Описание и место расположения</w:t>
            </w:r>
            <w:r w:rsidRPr="00E235BF">
              <w:rPr>
                <w:sz w:val="14"/>
                <w:szCs w:val="18"/>
              </w:rPr>
              <w:br/>
              <w:t>объекта</w:t>
            </w:r>
          </w:p>
        </w:tc>
        <w:tc>
          <w:tcPr>
            <w:tcW w:w="387" w:type="pct"/>
            <w:vMerge w:val="restart"/>
            <w:tcBorders>
              <w:top w:val="single" w:sz="4" w:space="0" w:color="auto"/>
              <w:left w:val="single" w:sz="4" w:space="0" w:color="auto"/>
              <w:bottom w:val="single" w:sz="4" w:space="0" w:color="auto"/>
              <w:right w:val="single" w:sz="4" w:space="0" w:color="auto"/>
            </w:tcBorders>
            <w:vAlign w:val="center"/>
            <w:hideMark/>
          </w:tcPr>
          <w:p w14:paraId="4738A07F" w14:textId="77777777" w:rsidR="00E235BF" w:rsidRPr="00E235BF" w:rsidRDefault="00E235BF" w:rsidP="00E235BF">
            <w:pPr>
              <w:jc w:val="center"/>
              <w:rPr>
                <w:sz w:val="14"/>
                <w:szCs w:val="18"/>
              </w:rPr>
            </w:pPr>
            <w:r w:rsidRPr="00E235BF">
              <w:rPr>
                <w:sz w:val="14"/>
                <w:szCs w:val="18"/>
              </w:rPr>
              <w:t>Объем финансирования</w:t>
            </w:r>
          </w:p>
        </w:tc>
        <w:tc>
          <w:tcPr>
            <w:tcW w:w="2805" w:type="pct"/>
            <w:gridSpan w:val="10"/>
            <w:vMerge w:val="restart"/>
            <w:tcBorders>
              <w:top w:val="single" w:sz="4" w:space="0" w:color="auto"/>
              <w:left w:val="single" w:sz="4" w:space="0" w:color="auto"/>
              <w:bottom w:val="single" w:sz="4" w:space="0" w:color="auto"/>
              <w:right w:val="single" w:sz="4" w:space="0" w:color="auto"/>
            </w:tcBorders>
            <w:vAlign w:val="center"/>
            <w:hideMark/>
          </w:tcPr>
          <w:p w14:paraId="62720CFD" w14:textId="77777777" w:rsidR="00E235BF" w:rsidRPr="00E235BF" w:rsidRDefault="00E235BF" w:rsidP="00E235BF">
            <w:pPr>
              <w:jc w:val="center"/>
              <w:rPr>
                <w:sz w:val="14"/>
                <w:szCs w:val="18"/>
              </w:rPr>
            </w:pPr>
            <w:r w:rsidRPr="00E235BF">
              <w:rPr>
                <w:sz w:val="14"/>
                <w:szCs w:val="18"/>
              </w:rPr>
              <w:t>Потребность в финансировании по годам, тыс. руб. без НДС</w:t>
            </w:r>
          </w:p>
        </w:tc>
      </w:tr>
      <w:tr w:rsidR="00E235BF" w:rsidRPr="00E235BF" w14:paraId="403318D0" w14:textId="77777777" w:rsidTr="00CD712F">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C27A16" w14:textId="77777777" w:rsidR="00E235BF" w:rsidRPr="00E235BF" w:rsidRDefault="00E235BF" w:rsidP="00E235BF">
            <w:pPr>
              <w:rPr>
                <w:sz w:val="14"/>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2A34B" w14:textId="77777777" w:rsidR="00E235BF" w:rsidRPr="00E235BF" w:rsidRDefault="00E235BF" w:rsidP="00E235BF">
            <w:pPr>
              <w:rPr>
                <w:sz w:val="14"/>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F2D1E" w14:textId="77777777" w:rsidR="00E235BF" w:rsidRPr="00E235BF" w:rsidRDefault="00E235BF" w:rsidP="00E235BF">
            <w:pPr>
              <w:rPr>
                <w:sz w:val="14"/>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2AC92" w14:textId="77777777" w:rsidR="00E235BF" w:rsidRPr="00E235BF" w:rsidRDefault="00E235BF" w:rsidP="00E235BF">
            <w:pPr>
              <w:rPr>
                <w:sz w:val="14"/>
                <w:szCs w:val="18"/>
              </w:rPr>
            </w:pPr>
          </w:p>
        </w:tc>
        <w:tc>
          <w:tcPr>
            <w:tcW w:w="0" w:type="auto"/>
            <w:gridSpan w:val="10"/>
            <w:vMerge/>
            <w:tcBorders>
              <w:top w:val="single" w:sz="4" w:space="0" w:color="auto"/>
              <w:left w:val="single" w:sz="4" w:space="0" w:color="auto"/>
              <w:bottom w:val="single" w:sz="4" w:space="0" w:color="auto"/>
              <w:right w:val="single" w:sz="4" w:space="0" w:color="auto"/>
            </w:tcBorders>
            <w:vAlign w:val="center"/>
            <w:hideMark/>
          </w:tcPr>
          <w:p w14:paraId="44A31A41" w14:textId="77777777" w:rsidR="00E235BF" w:rsidRPr="00E235BF" w:rsidRDefault="00E235BF" w:rsidP="00E235BF">
            <w:pPr>
              <w:rPr>
                <w:sz w:val="14"/>
                <w:szCs w:val="18"/>
              </w:rPr>
            </w:pPr>
          </w:p>
        </w:tc>
      </w:tr>
      <w:tr w:rsidR="00E235BF" w:rsidRPr="00E235BF" w14:paraId="10F31A90" w14:textId="77777777" w:rsidTr="00CD71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4BBE4E" w14:textId="77777777" w:rsidR="00E235BF" w:rsidRPr="00E235BF" w:rsidRDefault="00E235BF" w:rsidP="00E235BF">
            <w:pPr>
              <w:rPr>
                <w:sz w:val="14"/>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0688B" w14:textId="77777777" w:rsidR="00E235BF" w:rsidRPr="00E235BF" w:rsidRDefault="00E235BF" w:rsidP="00E235BF">
            <w:pPr>
              <w:rPr>
                <w:sz w:val="14"/>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7446F" w14:textId="77777777" w:rsidR="00E235BF" w:rsidRPr="00E235BF" w:rsidRDefault="00E235BF" w:rsidP="00E235BF">
            <w:pPr>
              <w:rPr>
                <w:sz w:val="14"/>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9400A" w14:textId="77777777" w:rsidR="00E235BF" w:rsidRPr="00E235BF" w:rsidRDefault="00E235BF" w:rsidP="00E235BF">
            <w:pPr>
              <w:rPr>
                <w:sz w:val="14"/>
                <w:szCs w:val="18"/>
              </w:rPr>
            </w:pPr>
          </w:p>
        </w:tc>
        <w:tc>
          <w:tcPr>
            <w:tcW w:w="228" w:type="pct"/>
            <w:tcBorders>
              <w:top w:val="single" w:sz="4" w:space="0" w:color="auto"/>
              <w:left w:val="single" w:sz="4" w:space="0" w:color="auto"/>
              <w:bottom w:val="single" w:sz="4" w:space="0" w:color="auto"/>
              <w:right w:val="single" w:sz="4" w:space="0" w:color="auto"/>
            </w:tcBorders>
            <w:vAlign w:val="center"/>
            <w:hideMark/>
          </w:tcPr>
          <w:p w14:paraId="25BA9581" w14:textId="77777777" w:rsidR="00E235BF" w:rsidRPr="00E235BF" w:rsidRDefault="00E235BF" w:rsidP="00E235BF">
            <w:pPr>
              <w:jc w:val="center"/>
              <w:rPr>
                <w:sz w:val="14"/>
                <w:szCs w:val="18"/>
              </w:rPr>
            </w:pPr>
            <w:r w:rsidRPr="00E235BF">
              <w:rPr>
                <w:sz w:val="14"/>
                <w:szCs w:val="18"/>
              </w:rPr>
              <w:t>2024</w:t>
            </w:r>
          </w:p>
        </w:tc>
        <w:tc>
          <w:tcPr>
            <w:tcW w:w="289" w:type="pct"/>
            <w:tcBorders>
              <w:top w:val="single" w:sz="4" w:space="0" w:color="auto"/>
              <w:left w:val="single" w:sz="4" w:space="0" w:color="auto"/>
              <w:bottom w:val="single" w:sz="4" w:space="0" w:color="auto"/>
              <w:right w:val="single" w:sz="4" w:space="0" w:color="auto"/>
            </w:tcBorders>
            <w:vAlign w:val="center"/>
            <w:hideMark/>
          </w:tcPr>
          <w:p w14:paraId="02062F7D" w14:textId="77777777" w:rsidR="00E235BF" w:rsidRPr="00E235BF" w:rsidRDefault="00E235BF" w:rsidP="00E235BF">
            <w:pPr>
              <w:jc w:val="center"/>
              <w:rPr>
                <w:sz w:val="14"/>
                <w:szCs w:val="18"/>
              </w:rPr>
            </w:pPr>
            <w:r w:rsidRPr="00E235BF">
              <w:rPr>
                <w:sz w:val="14"/>
                <w:szCs w:val="18"/>
              </w:rPr>
              <w:t>2025</w:t>
            </w:r>
          </w:p>
        </w:tc>
        <w:tc>
          <w:tcPr>
            <w:tcW w:w="289" w:type="pct"/>
            <w:tcBorders>
              <w:top w:val="single" w:sz="4" w:space="0" w:color="auto"/>
              <w:left w:val="single" w:sz="4" w:space="0" w:color="auto"/>
              <w:bottom w:val="single" w:sz="4" w:space="0" w:color="auto"/>
              <w:right w:val="single" w:sz="4" w:space="0" w:color="auto"/>
            </w:tcBorders>
            <w:vAlign w:val="center"/>
            <w:hideMark/>
          </w:tcPr>
          <w:p w14:paraId="425875AC" w14:textId="77777777" w:rsidR="00E235BF" w:rsidRPr="00E235BF" w:rsidRDefault="00E235BF" w:rsidP="00E235BF">
            <w:pPr>
              <w:jc w:val="center"/>
              <w:rPr>
                <w:sz w:val="14"/>
                <w:szCs w:val="18"/>
              </w:rPr>
            </w:pPr>
            <w:r w:rsidRPr="00E235BF">
              <w:rPr>
                <w:sz w:val="14"/>
                <w:szCs w:val="18"/>
              </w:rPr>
              <w:t>2026</w:t>
            </w:r>
          </w:p>
        </w:tc>
        <w:tc>
          <w:tcPr>
            <w:tcW w:w="287" w:type="pct"/>
            <w:tcBorders>
              <w:top w:val="single" w:sz="4" w:space="0" w:color="auto"/>
              <w:left w:val="single" w:sz="4" w:space="0" w:color="auto"/>
              <w:bottom w:val="single" w:sz="4" w:space="0" w:color="auto"/>
              <w:right w:val="single" w:sz="4" w:space="0" w:color="auto"/>
            </w:tcBorders>
            <w:vAlign w:val="center"/>
            <w:hideMark/>
          </w:tcPr>
          <w:p w14:paraId="56A72838" w14:textId="77777777" w:rsidR="00E235BF" w:rsidRPr="00E235BF" w:rsidRDefault="00E235BF" w:rsidP="00E235BF">
            <w:pPr>
              <w:jc w:val="center"/>
              <w:rPr>
                <w:sz w:val="14"/>
                <w:szCs w:val="18"/>
              </w:rPr>
            </w:pPr>
            <w:r w:rsidRPr="00E235BF">
              <w:rPr>
                <w:sz w:val="14"/>
                <w:szCs w:val="18"/>
              </w:rPr>
              <w:t>2027</w:t>
            </w:r>
          </w:p>
        </w:tc>
        <w:tc>
          <w:tcPr>
            <w:tcW w:w="282" w:type="pct"/>
            <w:tcBorders>
              <w:top w:val="single" w:sz="4" w:space="0" w:color="auto"/>
              <w:left w:val="single" w:sz="4" w:space="0" w:color="auto"/>
              <w:bottom w:val="single" w:sz="4" w:space="0" w:color="auto"/>
              <w:right w:val="single" w:sz="4" w:space="0" w:color="auto"/>
            </w:tcBorders>
            <w:vAlign w:val="center"/>
            <w:hideMark/>
          </w:tcPr>
          <w:p w14:paraId="65BEC9ED" w14:textId="77777777" w:rsidR="00E235BF" w:rsidRPr="00E235BF" w:rsidRDefault="00E235BF" w:rsidP="00E235BF">
            <w:pPr>
              <w:jc w:val="center"/>
              <w:rPr>
                <w:sz w:val="14"/>
                <w:szCs w:val="18"/>
              </w:rPr>
            </w:pPr>
            <w:r w:rsidRPr="00E235BF">
              <w:rPr>
                <w:sz w:val="14"/>
                <w:szCs w:val="18"/>
              </w:rPr>
              <w:t>2028</w:t>
            </w:r>
          </w:p>
        </w:tc>
        <w:tc>
          <w:tcPr>
            <w:tcW w:w="285" w:type="pct"/>
            <w:tcBorders>
              <w:top w:val="single" w:sz="4" w:space="0" w:color="auto"/>
              <w:left w:val="single" w:sz="4" w:space="0" w:color="auto"/>
              <w:bottom w:val="single" w:sz="4" w:space="0" w:color="auto"/>
              <w:right w:val="single" w:sz="4" w:space="0" w:color="auto"/>
            </w:tcBorders>
            <w:vAlign w:val="center"/>
            <w:hideMark/>
          </w:tcPr>
          <w:p w14:paraId="63558447" w14:textId="77777777" w:rsidR="00E235BF" w:rsidRPr="00E235BF" w:rsidRDefault="00E235BF" w:rsidP="00E235BF">
            <w:pPr>
              <w:jc w:val="center"/>
              <w:rPr>
                <w:sz w:val="14"/>
                <w:szCs w:val="18"/>
              </w:rPr>
            </w:pPr>
            <w:r w:rsidRPr="00E235BF">
              <w:rPr>
                <w:sz w:val="14"/>
                <w:szCs w:val="18"/>
              </w:rPr>
              <w:t>2029</w:t>
            </w:r>
          </w:p>
        </w:tc>
        <w:tc>
          <w:tcPr>
            <w:tcW w:w="285" w:type="pct"/>
            <w:tcBorders>
              <w:top w:val="single" w:sz="4" w:space="0" w:color="auto"/>
              <w:left w:val="single" w:sz="4" w:space="0" w:color="auto"/>
              <w:bottom w:val="single" w:sz="4" w:space="0" w:color="auto"/>
              <w:right w:val="single" w:sz="4" w:space="0" w:color="auto"/>
            </w:tcBorders>
            <w:vAlign w:val="center"/>
            <w:hideMark/>
          </w:tcPr>
          <w:p w14:paraId="62C0894F" w14:textId="77777777" w:rsidR="00E235BF" w:rsidRPr="00E235BF" w:rsidRDefault="00E235BF" w:rsidP="00E235BF">
            <w:pPr>
              <w:jc w:val="center"/>
              <w:rPr>
                <w:sz w:val="14"/>
                <w:szCs w:val="18"/>
              </w:rPr>
            </w:pPr>
            <w:r w:rsidRPr="00E235BF">
              <w:rPr>
                <w:sz w:val="14"/>
                <w:szCs w:val="18"/>
              </w:rPr>
              <w:t>2030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F607CA9" w14:textId="77777777" w:rsidR="00E235BF" w:rsidRPr="00E235BF" w:rsidRDefault="00E235BF" w:rsidP="00E235BF">
            <w:pPr>
              <w:jc w:val="center"/>
              <w:rPr>
                <w:sz w:val="14"/>
                <w:szCs w:val="18"/>
              </w:rPr>
            </w:pPr>
            <w:r w:rsidRPr="00E235BF">
              <w:rPr>
                <w:sz w:val="14"/>
                <w:szCs w:val="18"/>
              </w:rPr>
              <w:t>2031</w:t>
            </w:r>
          </w:p>
        </w:tc>
        <w:tc>
          <w:tcPr>
            <w:tcW w:w="287" w:type="pct"/>
            <w:tcBorders>
              <w:top w:val="single" w:sz="4" w:space="0" w:color="auto"/>
              <w:left w:val="single" w:sz="4" w:space="0" w:color="auto"/>
              <w:bottom w:val="single" w:sz="4" w:space="0" w:color="auto"/>
              <w:right w:val="single" w:sz="4" w:space="0" w:color="auto"/>
            </w:tcBorders>
            <w:vAlign w:val="center"/>
            <w:hideMark/>
          </w:tcPr>
          <w:p w14:paraId="039B1486" w14:textId="77777777" w:rsidR="00E235BF" w:rsidRPr="00E235BF" w:rsidRDefault="00E235BF" w:rsidP="00E235BF">
            <w:pPr>
              <w:jc w:val="center"/>
              <w:rPr>
                <w:sz w:val="14"/>
                <w:szCs w:val="18"/>
              </w:rPr>
            </w:pPr>
            <w:r w:rsidRPr="00E235BF">
              <w:rPr>
                <w:sz w:val="14"/>
                <w:szCs w:val="18"/>
              </w:rPr>
              <w:t>2032</w:t>
            </w:r>
          </w:p>
        </w:tc>
        <w:tc>
          <w:tcPr>
            <w:tcW w:w="288" w:type="pct"/>
            <w:tcBorders>
              <w:top w:val="single" w:sz="4" w:space="0" w:color="auto"/>
              <w:left w:val="single" w:sz="4" w:space="0" w:color="auto"/>
              <w:bottom w:val="single" w:sz="4" w:space="0" w:color="auto"/>
              <w:right w:val="single" w:sz="4" w:space="0" w:color="auto"/>
            </w:tcBorders>
            <w:vAlign w:val="center"/>
            <w:hideMark/>
          </w:tcPr>
          <w:p w14:paraId="6F6F03D6" w14:textId="77777777" w:rsidR="00E235BF" w:rsidRPr="00E235BF" w:rsidRDefault="00E235BF" w:rsidP="00E235BF">
            <w:pPr>
              <w:jc w:val="center"/>
              <w:rPr>
                <w:sz w:val="14"/>
                <w:szCs w:val="18"/>
              </w:rPr>
            </w:pPr>
            <w:r w:rsidRPr="00E235BF">
              <w:rPr>
                <w:sz w:val="14"/>
                <w:szCs w:val="18"/>
              </w:rPr>
              <w:t>2033</w:t>
            </w:r>
          </w:p>
        </w:tc>
      </w:tr>
      <w:tr w:rsidR="00E235BF" w:rsidRPr="00E235BF" w14:paraId="5C6CC309"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594EB67D" w14:textId="77777777" w:rsidR="00E235BF" w:rsidRPr="00E235BF" w:rsidRDefault="00E235BF" w:rsidP="00E235BF">
            <w:pPr>
              <w:jc w:val="center"/>
              <w:rPr>
                <w:sz w:val="14"/>
                <w:szCs w:val="18"/>
              </w:rPr>
            </w:pPr>
            <w:r w:rsidRPr="00E235BF">
              <w:rPr>
                <w:sz w:val="14"/>
                <w:szCs w:val="18"/>
              </w:rPr>
              <w:t>1</w:t>
            </w:r>
          </w:p>
        </w:tc>
        <w:tc>
          <w:tcPr>
            <w:tcW w:w="1107" w:type="pct"/>
            <w:tcBorders>
              <w:top w:val="single" w:sz="4" w:space="0" w:color="auto"/>
              <w:left w:val="single" w:sz="4" w:space="0" w:color="auto"/>
              <w:bottom w:val="single" w:sz="4" w:space="0" w:color="auto"/>
              <w:right w:val="single" w:sz="4" w:space="0" w:color="auto"/>
            </w:tcBorders>
            <w:vAlign w:val="center"/>
            <w:hideMark/>
          </w:tcPr>
          <w:p w14:paraId="3BBBD1BF" w14:textId="77777777" w:rsidR="00E235BF" w:rsidRPr="00E235BF" w:rsidRDefault="00E235BF" w:rsidP="00E235BF">
            <w:pPr>
              <w:jc w:val="center"/>
              <w:rPr>
                <w:sz w:val="14"/>
                <w:szCs w:val="18"/>
              </w:rPr>
            </w:pPr>
            <w:r w:rsidRPr="00E235BF">
              <w:rPr>
                <w:sz w:val="14"/>
                <w:szCs w:val="18"/>
              </w:rPr>
              <w:t>2</w:t>
            </w:r>
          </w:p>
        </w:tc>
        <w:tc>
          <w:tcPr>
            <w:tcW w:w="513" w:type="pct"/>
            <w:tcBorders>
              <w:top w:val="single" w:sz="4" w:space="0" w:color="auto"/>
              <w:left w:val="single" w:sz="4" w:space="0" w:color="auto"/>
              <w:bottom w:val="single" w:sz="4" w:space="0" w:color="auto"/>
              <w:right w:val="single" w:sz="4" w:space="0" w:color="auto"/>
            </w:tcBorders>
            <w:vAlign w:val="center"/>
            <w:hideMark/>
          </w:tcPr>
          <w:p w14:paraId="2F6A5B4A" w14:textId="77777777" w:rsidR="00E235BF" w:rsidRPr="00E235BF" w:rsidRDefault="00E235BF" w:rsidP="00E235BF">
            <w:pPr>
              <w:jc w:val="center"/>
              <w:rPr>
                <w:sz w:val="14"/>
                <w:szCs w:val="18"/>
              </w:rPr>
            </w:pPr>
            <w:r w:rsidRPr="00E235BF">
              <w:rPr>
                <w:sz w:val="14"/>
                <w:szCs w:val="18"/>
              </w:rPr>
              <w:t>3</w:t>
            </w:r>
          </w:p>
        </w:tc>
        <w:tc>
          <w:tcPr>
            <w:tcW w:w="387" w:type="pct"/>
            <w:tcBorders>
              <w:top w:val="single" w:sz="4" w:space="0" w:color="auto"/>
              <w:left w:val="single" w:sz="4" w:space="0" w:color="auto"/>
              <w:bottom w:val="single" w:sz="4" w:space="0" w:color="auto"/>
              <w:right w:val="single" w:sz="4" w:space="0" w:color="auto"/>
            </w:tcBorders>
            <w:vAlign w:val="center"/>
            <w:hideMark/>
          </w:tcPr>
          <w:p w14:paraId="1E3CE3A0" w14:textId="77777777" w:rsidR="00E235BF" w:rsidRPr="00E235BF" w:rsidRDefault="00E235BF" w:rsidP="00E235BF">
            <w:pPr>
              <w:jc w:val="center"/>
              <w:rPr>
                <w:sz w:val="14"/>
                <w:szCs w:val="18"/>
              </w:rPr>
            </w:pPr>
            <w:r w:rsidRPr="00E235BF">
              <w:rPr>
                <w:sz w:val="14"/>
                <w:szCs w:val="18"/>
              </w:rPr>
              <w:t>4</w:t>
            </w:r>
          </w:p>
        </w:tc>
        <w:tc>
          <w:tcPr>
            <w:tcW w:w="228" w:type="pct"/>
            <w:tcBorders>
              <w:top w:val="single" w:sz="4" w:space="0" w:color="auto"/>
              <w:left w:val="single" w:sz="4" w:space="0" w:color="auto"/>
              <w:bottom w:val="single" w:sz="4" w:space="0" w:color="auto"/>
              <w:right w:val="single" w:sz="4" w:space="0" w:color="auto"/>
            </w:tcBorders>
            <w:vAlign w:val="center"/>
            <w:hideMark/>
          </w:tcPr>
          <w:p w14:paraId="20F53E61" w14:textId="77777777" w:rsidR="00E235BF" w:rsidRPr="00E235BF" w:rsidRDefault="00E235BF" w:rsidP="00E235BF">
            <w:pPr>
              <w:jc w:val="center"/>
              <w:rPr>
                <w:sz w:val="14"/>
                <w:szCs w:val="18"/>
              </w:rPr>
            </w:pPr>
            <w:r w:rsidRPr="00E235BF">
              <w:rPr>
                <w:sz w:val="14"/>
                <w:szCs w:val="18"/>
              </w:rPr>
              <w:t>5</w:t>
            </w:r>
          </w:p>
        </w:tc>
        <w:tc>
          <w:tcPr>
            <w:tcW w:w="289" w:type="pct"/>
            <w:tcBorders>
              <w:top w:val="single" w:sz="4" w:space="0" w:color="auto"/>
              <w:left w:val="single" w:sz="4" w:space="0" w:color="auto"/>
              <w:bottom w:val="single" w:sz="4" w:space="0" w:color="auto"/>
              <w:right w:val="single" w:sz="4" w:space="0" w:color="auto"/>
            </w:tcBorders>
            <w:vAlign w:val="center"/>
            <w:hideMark/>
          </w:tcPr>
          <w:p w14:paraId="7B66CD20" w14:textId="77777777" w:rsidR="00E235BF" w:rsidRPr="00E235BF" w:rsidRDefault="00E235BF" w:rsidP="00E235BF">
            <w:pPr>
              <w:jc w:val="center"/>
              <w:rPr>
                <w:sz w:val="14"/>
                <w:szCs w:val="18"/>
              </w:rPr>
            </w:pPr>
            <w:r w:rsidRPr="00E235BF">
              <w:rPr>
                <w:sz w:val="14"/>
                <w:szCs w:val="18"/>
              </w:rPr>
              <w:t>6</w:t>
            </w:r>
          </w:p>
        </w:tc>
        <w:tc>
          <w:tcPr>
            <w:tcW w:w="289" w:type="pct"/>
            <w:tcBorders>
              <w:top w:val="single" w:sz="4" w:space="0" w:color="auto"/>
              <w:left w:val="single" w:sz="4" w:space="0" w:color="auto"/>
              <w:bottom w:val="single" w:sz="4" w:space="0" w:color="auto"/>
              <w:right w:val="single" w:sz="4" w:space="0" w:color="auto"/>
            </w:tcBorders>
            <w:vAlign w:val="center"/>
            <w:hideMark/>
          </w:tcPr>
          <w:p w14:paraId="31D8462D" w14:textId="77777777" w:rsidR="00E235BF" w:rsidRPr="00E235BF" w:rsidRDefault="00E235BF" w:rsidP="00E235BF">
            <w:pPr>
              <w:jc w:val="center"/>
              <w:rPr>
                <w:sz w:val="14"/>
                <w:szCs w:val="18"/>
              </w:rPr>
            </w:pPr>
            <w:r w:rsidRPr="00E235BF">
              <w:rPr>
                <w:sz w:val="14"/>
                <w:szCs w:val="18"/>
              </w:rPr>
              <w:t>7</w:t>
            </w:r>
          </w:p>
        </w:tc>
        <w:tc>
          <w:tcPr>
            <w:tcW w:w="287" w:type="pct"/>
            <w:tcBorders>
              <w:top w:val="single" w:sz="4" w:space="0" w:color="auto"/>
              <w:left w:val="single" w:sz="4" w:space="0" w:color="auto"/>
              <w:bottom w:val="single" w:sz="4" w:space="0" w:color="auto"/>
              <w:right w:val="single" w:sz="4" w:space="0" w:color="auto"/>
            </w:tcBorders>
            <w:vAlign w:val="center"/>
            <w:hideMark/>
          </w:tcPr>
          <w:p w14:paraId="5109086F" w14:textId="77777777" w:rsidR="00E235BF" w:rsidRPr="00E235BF" w:rsidRDefault="00E235BF" w:rsidP="00E235BF">
            <w:pPr>
              <w:jc w:val="center"/>
              <w:rPr>
                <w:sz w:val="14"/>
                <w:szCs w:val="18"/>
              </w:rPr>
            </w:pPr>
            <w:r w:rsidRPr="00E235BF">
              <w:rPr>
                <w:sz w:val="14"/>
                <w:szCs w:val="18"/>
              </w:rPr>
              <w:t>8</w:t>
            </w:r>
          </w:p>
        </w:tc>
        <w:tc>
          <w:tcPr>
            <w:tcW w:w="282" w:type="pct"/>
            <w:tcBorders>
              <w:top w:val="single" w:sz="4" w:space="0" w:color="auto"/>
              <w:left w:val="single" w:sz="4" w:space="0" w:color="auto"/>
              <w:bottom w:val="single" w:sz="4" w:space="0" w:color="auto"/>
              <w:right w:val="single" w:sz="4" w:space="0" w:color="auto"/>
            </w:tcBorders>
            <w:vAlign w:val="center"/>
            <w:hideMark/>
          </w:tcPr>
          <w:p w14:paraId="62956D3A" w14:textId="77777777" w:rsidR="00E235BF" w:rsidRPr="00E235BF" w:rsidRDefault="00E235BF" w:rsidP="00E235BF">
            <w:pPr>
              <w:jc w:val="center"/>
              <w:rPr>
                <w:sz w:val="14"/>
                <w:szCs w:val="18"/>
              </w:rPr>
            </w:pPr>
            <w:r w:rsidRPr="00E235BF">
              <w:rPr>
                <w:sz w:val="14"/>
                <w:szCs w:val="18"/>
              </w:rPr>
              <w:t>9</w:t>
            </w:r>
          </w:p>
        </w:tc>
        <w:tc>
          <w:tcPr>
            <w:tcW w:w="285" w:type="pct"/>
            <w:tcBorders>
              <w:top w:val="single" w:sz="4" w:space="0" w:color="auto"/>
              <w:left w:val="single" w:sz="4" w:space="0" w:color="auto"/>
              <w:bottom w:val="single" w:sz="4" w:space="0" w:color="auto"/>
              <w:right w:val="single" w:sz="4" w:space="0" w:color="auto"/>
            </w:tcBorders>
            <w:vAlign w:val="center"/>
            <w:hideMark/>
          </w:tcPr>
          <w:p w14:paraId="198C4149" w14:textId="77777777" w:rsidR="00E235BF" w:rsidRPr="00E235BF" w:rsidRDefault="00E235BF" w:rsidP="00E235BF">
            <w:pPr>
              <w:jc w:val="center"/>
              <w:rPr>
                <w:sz w:val="14"/>
                <w:szCs w:val="18"/>
              </w:rPr>
            </w:pPr>
            <w:r w:rsidRPr="00E235BF">
              <w:rPr>
                <w:sz w:val="14"/>
                <w:szCs w:val="18"/>
              </w:rPr>
              <w:t>10</w:t>
            </w:r>
          </w:p>
        </w:tc>
        <w:tc>
          <w:tcPr>
            <w:tcW w:w="285" w:type="pct"/>
            <w:tcBorders>
              <w:top w:val="single" w:sz="4" w:space="0" w:color="auto"/>
              <w:left w:val="single" w:sz="4" w:space="0" w:color="auto"/>
              <w:bottom w:val="single" w:sz="4" w:space="0" w:color="auto"/>
              <w:right w:val="single" w:sz="4" w:space="0" w:color="auto"/>
            </w:tcBorders>
            <w:vAlign w:val="center"/>
            <w:hideMark/>
          </w:tcPr>
          <w:p w14:paraId="34B1409F" w14:textId="77777777" w:rsidR="00E235BF" w:rsidRPr="00E235BF" w:rsidRDefault="00E235BF" w:rsidP="00E235BF">
            <w:pPr>
              <w:jc w:val="center"/>
              <w:rPr>
                <w:sz w:val="14"/>
                <w:szCs w:val="18"/>
              </w:rPr>
            </w:pPr>
            <w:r w:rsidRPr="00E235BF">
              <w:rPr>
                <w:sz w:val="14"/>
                <w:szCs w:val="18"/>
              </w:rPr>
              <w:t>11</w:t>
            </w:r>
          </w:p>
        </w:tc>
        <w:tc>
          <w:tcPr>
            <w:tcW w:w="285" w:type="pct"/>
            <w:tcBorders>
              <w:top w:val="single" w:sz="4" w:space="0" w:color="auto"/>
              <w:left w:val="single" w:sz="4" w:space="0" w:color="auto"/>
              <w:bottom w:val="single" w:sz="4" w:space="0" w:color="auto"/>
              <w:right w:val="single" w:sz="4" w:space="0" w:color="auto"/>
            </w:tcBorders>
            <w:vAlign w:val="center"/>
            <w:hideMark/>
          </w:tcPr>
          <w:p w14:paraId="0F08E8F5" w14:textId="77777777" w:rsidR="00E235BF" w:rsidRPr="00E235BF" w:rsidRDefault="00E235BF" w:rsidP="00E235BF">
            <w:pPr>
              <w:jc w:val="center"/>
              <w:rPr>
                <w:sz w:val="14"/>
                <w:szCs w:val="18"/>
              </w:rPr>
            </w:pPr>
            <w:r w:rsidRPr="00E235BF">
              <w:rPr>
                <w:sz w:val="14"/>
                <w:szCs w:val="18"/>
              </w:rPr>
              <w:t>12</w:t>
            </w:r>
          </w:p>
        </w:tc>
        <w:tc>
          <w:tcPr>
            <w:tcW w:w="287" w:type="pct"/>
            <w:tcBorders>
              <w:top w:val="single" w:sz="4" w:space="0" w:color="auto"/>
              <w:left w:val="single" w:sz="4" w:space="0" w:color="auto"/>
              <w:bottom w:val="single" w:sz="4" w:space="0" w:color="auto"/>
              <w:right w:val="single" w:sz="4" w:space="0" w:color="auto"/>
            </w:tcBorders>
            <w:vAlign w:val="center"/>
            <w:hideMark/>
          </w:tcPr>
          <w:p w14:paraId="63DDC6A2" w14:textId="77777777" w:rsidR="00E235BF" w:rsidRPr="00E235BF" w:rsidRDefault="00E235BF" w:rsidP="00E235BF">
            <w:pPr>
              <w:jc w:val="center"/>
              <w:rPr>
                <w:sz w:val="14"/>
                <w:szCs w:val="18"/>
              </w:rPr>
            </w:pPr>
            <w:r w:rsidRPr="00E235BF">
              <w:rPr>
                <w:sz w:val="14"/>
                <w:szCs w:val="18"/>
              </w:rPr>
              <w:t>13</w:t>
            </w:r>
          </w:p>
        </w:tc>
        <w:tc>
          <w:tcPr>
            <w:tcW w:w="288" w:type="pct"/>
            <w:tcBorders>
              <w:top w:val="single" w:sz="4" w:space="0" w:color="auto"/>
              <w:left w:val="single" w:sz="4" w:space="0" w:color="auto"/>
              <w:bottom w:val="single" w:sz="4" w:space="0" w:color="auto"/>
              <w:right w:val="single" w:sz="4" w:space="0" w:color="auto"/>
            </w:tcBorders>
            <w:vAlign w:val="center"/>
            <w:hideMark/>
          </w:tcPr>
          <w:p w14:paraId="4E1A2791" w14:textId="77777777" w:rsidR="00E235BF" w:rsidRPr="00E235BF" w:rsidRDefault="00E235BF" w:rsidP="00E235BF">
            <w:pPr>
              <w:jc w:val="center"/>
              <w:rPr>
                <w:sz w:val="14"/>
                <w:szCs w:val="18"/>
              </w:rPr>
            </w:pPr>
            <w:r w:rsidRPr="00E235BF">
              <w:rPr>
                <w:sz w:val="14"/>
                <w:szCs w:val="18"/>
              </w:rPr>
              <w:t>14</w:t>
            </w:r>
          </w:p>
        </w:tc>
      </w:tr>
      <w:tr w:rsidR="00E235BF" w:rsidRPr="00E235BF" w14:paraId="0761B7EE"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5383168C" w14:textId="77777777" w:rsidR="00E235BF" w:rsidRPr="00E235BF" w:rsidRDefault="00E235BF" w:rsidP="00E235BF">
            <w:pPr>
              <w:jc w:val="center"/>
              <w:rPr>
                <w:sz w:val="14"/>
                <w:szCs w:val="18"/>
              </w:rPr>
            </w:pPr>
            <w:r w:rsidRPr="00E235BF">
              <w:rPr>
                <w:sz w:val="14"/>
                <w:szCs w:val="18"/>
              </w:rPr>
              <w:t>1</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6704D060" w14:textId="77777777" w:rsidR="00E235BF" w:rsidRPr="00E235BF" w:rsidRDefault="00E235BF" w:rsidP="00E235BF">
            <w:pPr>
              <w:rPr>
                <w:sz w:val="14"/>
                <w:szCs w:val="18"/>
              </w:rPr>
            </w:pPr>
            <w:r w:rsidRPr="00E235BF">
              <w:rPr>
                <w:sz w:val="14"/>
                <w:szCs w:val="18"/>
              </w:rPr>
              <w:t>Мероприятия инвестиционной программы, реализуемые в сфере холодного водоснабжения</w:t>
            </w:r>
          </w:p>
        </w:tc>
        <w:tc>
          <w:tcPr>
            <w:tcW w:w="387" w:type="pct"/>
            <w:tcBorders>
              <w:top w:val="single" w:sz="4" w:space="0" w:color="auto"/>
              <w:left w:val="single" w:sz="4" w:space="0" w:color="auto"/>
              <w:bottom w:val="single" w:sz="4" w:space="0" w:color="auto"/>
              <w:right w:val="single" w:sz="4" w:space="0" w:color="auto"/>
            </w:tcBorders>
            <w:vAlign w:val="center"/>
            <w:hideMark/>
          </w:tcPr>
          <w:p w14:paraId="3EBAD2B5" w14:textId="77777777" w:rsidR="00E235BF" w:rsidRPr="00E235BF" w:rsidRDefault="00E235BF" w:rsidP="00E235BF">
            <w:pPr>
              <w:jc w:val="center"/>
              <w:rPr>
                <w:sz w:val="14"/>
                <w:szCs w:val="18"/>
              </w:rPr>
            </w:pPr>
            <w:r w:rsidRPr="00E235BF">
              <w:rPr>
                <w:sz w:val="14"/>
                <w:szCs w:val="18"/>
              </w:rPr>
              <w:t>488337,5</w:t>
            </w:r>
          </w:p>
        </w:tc>
        <w:tc>
          <w:tcPr>
            <w:tcW w:w="228" w:type="pct"/>
            <w:tcBorders>
              <w:top w:val="single" w:sz="4" w:space="0" w:color="auto"/>
              <w:left w:val="single" w:sz="4" w:space="0" w:color="auto"/>
              <w:bottom w:val="single" w:sz="4" w:space="0" w:color="auto"/>
              <w:right w:val="single" w:sz="4" w:space="0" w:color="auto"/>
            </w:tcBorders>
            <w:vAlign w:val="center"/>
            <w:hideMark/>
          </w:tcPr>
          <w:p w14:paraId="20324FCF" w14:textId="77777777" w:rsidR="00E235BF" w:rsidRPr="00E235BF" w:rsidRDefault="00E235BF" w:rsidP="00E235BF">
            <w:pPr>
              <w:jc w:val="center"/>
              <w:rPr>
                <w:sz w:val="14"/>
                <w:szCs w:val="18"/>
              </w:rPr>
            </w:pPr>
            <w:r w:rsidRPr="00E235BF">
              <w:rPr>
                <w:sz w:val="14"/>
                <w:szCs w:val="18"/>
              </w:rPr>
              <w:t>34229,2</w:t>
            </w:r>
          </w:p>
        </w:tc>
        <w:tc>
          <w:tcPr>
            <w:tcW w:w="289" w:type="pct"/>
            <w:tcBorders>
              <w:top w:val="single" w:sz="4" w:space="0" w:color="auto"/>
              <w:left w:val="single" w:sz="4" w:space="0" w:color="auto"/>
              <w:bottom w:val="single" w:sz="4" w:space="0" w:color="auto"/>
              <w:right w:val="single" w:sz="4" w:space="0" w:color="auto"/>
            </w:tcBorders>
            <w:vAlign w:val="center"/>
            <w:hideMark/>
          </w:tcPr>
          <w:p w14:paraId="452C7ACF" w14:textId="77777777" w:rsidR="00E235BF" w:rsidRPr="00E235BF" w:rsidRDefault="00E235BF" w:rsidP="00E235BF">
            <w:pPr>
              <w:jc w:val="center"/>
              <w:rPr>
                <w:sz w:val="14"/>
                <w:szCs w:val="18"/>
              </w:rPr>
            </w:pPr>
            <w:r w:rsidRPr="00E235BF">
              <w:rPr>
                <w:sz w:val="14"/>
                <w:szCs w:val="18"/>
              </w:rPr>
              <w:t>196449,4</w:t>
            </w:r>
          </w:p>
        </w:tc>
        <w:tc>
          <w:tcPr>
            <w:tcW w:w="289" w:type="pct"/>
            <w:tcBorders>
              <w:top w:val="single" w:sz="4" w:space="0" w:color="auto"/>
              <w:left w:val="single" w:sz="4" w:space="0" w:color="auto"/>
              <w:bottom w:val="single" w:sz="4" w:space="0" w:color="auto"/>
              <w:right w:val="single" w:sz="4" w:space="0" w:color="auto"/>
            </w:tcBorders>
            <w:vAlign w:val="center"/>
            <w:hideMark/>
          </w:tcPr>
          <w:p w14:paraId="56704365" w14:textId="77777777" w:rsidR="00E235BF" w:rsidRPr="00E235BF" w:rsidRDefault="00E235BF" w:rsidP="00E235BF">
            <w:pPr>
              <w:jc w:val="center"/>
              <w:rPr>
                <w:sz w:val="14"/>
                <w:szCs w:val="18"/>
              </w:rPr>
            </w:pPr>
            <w:r w:rsidRPr="00E235BF">
              <w:rPr>
                <w:sz w:val="14"/>
                <w:szCs w:val="18"/>
              </w:rPr>
              <w:t>200667,4</w:t>
            </w:r>
          </w:p>
        </w:tc>
        <w:tc>
          <w:tcPr>
            <w:tcW w:w="287" w:type="pct"/>
            <w:tcBorders>
              <w:top w:val="single" w:sz="4" w:space="0" w:color="auto"/>
              <w:left w:val="single" w:sz="4" w:space="0" w:color="auto"/>
              <w:bottom w:val="single" w:sz="4" w:space="0" w:color="auto"/>
              <w:right w:val="single" w:sz="4" w:space="0" w:color="auto"/>
            </w:tcBorders>
            <w:vAlign w:val="center"/>
            <w:hideMark/>
          </w:tcPr>
          <w:p w14:paraId="2BD65E9F" w14:textId="77777777" w:rsidR="00E235BF" w:rsidRPr="00E235BF" w:rsidRDefault="00E235BF" w:rsidP="00E235BF">
            <w:pPr>
              <w:jc w:val="center"/>
              <w:rPr>
                <w:sz w:val="14"/>
                <w:szCs w:val="18"/>
              </w:rPr>
            </w:pPr>
            <w:r w:rsidRPr="00E235BF">
              <w:rPr>
                <w:sz w:val="14"/>
                <w:szCs w:val="18"/>
              </w:rPr>
              <w:t>17491,5</w:t>
            </w:r>
          </w:p>
        </w:tc>
        <w:tc>
          <w:tcPr>
            <w:tcW w:w="282" w:type="pct"/>
            <w:tcBorders>
              <w:top w:val="single" w:sz="4" w:space="0" w:color="auto"/>
              <w:left w:val="single" w:sz="4" w:space="0" w:color="auto"/>
              <w:bottom w:val="single" w:sz="4" w:space="0" w:color="auto"/>
              <w:right w:val="single" w:sz="4" w:space="0" w:color="auto"/>
            </w:tcBorders>
            <w:vAlign w:val="center"/>
            <w:hideMark/>
          </w:tcPr>
          <w:p w14:paraId="59F8C6F0"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37F4C279" w14:textId="77777777" w:rsidR="00E235BF" w:rsidRPr="00E235BF" w:rsidRDefault="00E235BF" w:rsidP="00E235BF">
            <w:pPr>
              <w:jc w:val="center"/>
              <w:rPr>
                <w:sz w:val="14"/>
                <w:szCs w:val="18"/>
              </w:rPr>
            </w:pPr>
            <w:r w:rsidRPr="00E235BF">
              <w:rPr>
                <w:sz w:val="14"/>
                <w:szCs w:val="18"/>
              </w:rPr>
              <w:t>2360,0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43D57B44" w14:textId="77777777" w:rsidR="00E235BF" w:rsidRPr="00E235BF" w:rsidRDefault="00E235BF" w:rsidP="00E235BF">
            <w:pPr>
              <w:jc w:val="center"/>
              <w:rPr>
                <w:sz w:val="14"/>
                <w:szCs w:val="18"/>
              </w:rPr>
            </w:pPr>
            <w:r w:rsidRPr="00E235BF">
              <w:rPr>
                <w:sz w:val="14"/>
                <w:szCs w:val="18"/>
              </w:rPr>
              <w:t>5600,0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6FE6BB56" w14:textId="77777777" w:rsidR="00E235BF" w:rsidRPr="00E235BF" w:rsidRDefault="00E235BF" w:rsidP="00E235BF">
            <w:pPr>
              <w:jc w:val="center"/>
              <w:rPr>
                <w:sz w:val="14"/>
                <w:szCs w:val="18"/>
              </w:rPr>
            </w:pPr>
            <w:r w:rsidRPr="00E235BF">
              <w:rPr>
                <w:sz w:val="14"/>
                <w:szCs w:val="18"/>
              </w:rPr>
              <w:t>7800,0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01ADD811" w14:textId="77777777" w:rsidR="00E235BF" w:rsidRPr="00E235BF" w:rsidRDefault="00E235BF" w:rsidP="00E235BF">
            <w:pPr>
              <w:jc w:val="center"/>
              <w:rPr>
                <w:sz w:val="14"/>
                <w:szCs w:val="18"/>
              </w:rPr>
            </w:pPr>
            <w:r w:rsidRPr="00E235BF">
              <w:rPr>
                <w:sz w:val="14"/>
                <w:szCs w:val="18"/>
              </w:rPr>
              <w:t>10500,0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0546C78A" w14:textId="77777777" w:rsidR="00E235BF" w:rsidRPr="00E235BF" w:rsidRDefault="00E235BF" w:rsidP="00E235BF">
            <w:pPr>
              <w:jc w:val="center"/>
              <w:rPr>
                <w:sz w:val="14"/>
                <w:szCs w:val="18"/>
              </w:rPr>
            </w:pPr>
            <w:r w:rsidRPr="00E235BF">
              <w:rPr>
                <w:sz w:val="14"/>
                <w:szCs w:val="18"/>
              </w:rPr>
              <w:t>13240,0</w:t>
            </w:r>
          </w:p>
        </w:tc>
      </w:tr>
      <w:tr w:rsidR="00E235BF" w:rsidRPr="00E235BF" w14:paraId="0E3DA3F5"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4AD9D1CF" w14:textId="77777777" w:rsidR="00E235BF" w:rsidRPr="00E235BF" w:rsidRDefault="00E235BF" w:rsidP="00E235BF">
            <w:pPr>
              <w:jc w:val="center"/>
              <w:rPr>
                <w:sz w:val="14"/>
                <w:szCs w:val="18"/>
              </w:rPr>
            </w:pPr>
            <w:r w:rsidRPr="00E235BF">
              <w:rPr>
                <w:sz w:val="14"/>
                <w:szCs w:val="18"/>
              </w:rPr>
              <w:t>1.1</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2152D12A" w14:textId="77777777" w:rsidR="00E235BF" w:rsidRPr="00E235BF" w:rsidRDefault="00E235BF" w:rsidP="00E235BF">
            <w:pPr>
              <w:rPr>
                <w:sz w:val="14"/>
                <w:szCs w:val="18"/>
              </w:rPr>
            </w:pPr>
            <w:r w:rsidRPr="00E235BF">
              <w:rPr>
                <w:sz w:val="14"/>
                <w:szCs w:val="18"/>
              </w:rPr>
              <w:t>Строительство, модернизация и (или) реконструкция объектов централизованных систем водоснабжения и в целях подключения объектов капитального строительства абонентов</w:t>
            </w:r>
          </w:p>
        </w:tc>
        <w:tc>
          <w:tcPr>
            <w:tcW w:w="387" w:type="pct"/>
            <w:tcBorders>
              <w:top w:val="single" w:sz="4" w:space="0" w:color="auto"/>
              <w:left w:val="single" w:sz="4" w:space="0" w:color="auto"/>
              <w:bottom w:val="single" w:sz="4" w:space="0" w:color="auto"/>
              <w:right w:val="single" w:sz="4" w:space="0" w:color="auto"/>
            </w:tcBorders>
            <w:vAlign w:val="center"/>
            <w:hideMark/>
          </w:tcPr>
          <w:p w14:paraId="012EF87A" w14:textId="77777777" w:rsidR="00E235BF" w:rsidRPr="00E235BF" w:rsidRDefault="00E235BF" w:rsidP="00E235BF">
            <w:pPr>
              <w:jc w:val="center"/>
              <w:rPr>
                <w:sz w:val="14"/>
                <w:szCs w:val="18"/>
              </w:rPr>
            </w:pPr>
            <w:r w:rsidRPr="00E235BF">
              <w:rPr>
                <w:sz w:val="14"/>
                <w:szCs w:val="18"/>
              </w:rPr>
              <w:t>0,0</w:t>
            </w:r>
          </w:p>
        </w:tc>
        <w:tc>
          <w:tcPr>
            <w:tcW w:w="228" w:type="pct"/>
            <w:tcBorders>
              <w:top w:val="single" w:sz="4" w:space="0" w:color="auto"/>
              <w:left w:val="single" w:sz="4" w:space="0" w:color="auto"/>
              <w:bottom w:val="single" w:sz="4" w:space="0" w:color="auto"/>
              <w:right w:val="single" w:sz="4" w:space="0" w:color="auto"/>
            </w:tcBorders>
            <w:vAlign w:val="center"/>
            <w:hideMark/>
          </w:tcPr>
          <w:p w14:paraId="01FF06FD"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2FBBC0E6"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50E4043E"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5683910E"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1060B608"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6934129E"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DBB1CB4"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5E48EF0B"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2F07680B"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4A2F28D1" w14:textId="77777777" w:rsidR="00E235BF" w:rsidRPr="00E235BF" w:rsidRDefault="00E235BF" w:rsidP="00E235BF">
            <w:pPr>
              <w:jc w:val="center"/>
              <w:rPr>
                <w:sz w:val="14"/>
                <w:szCs w:val="18"/>
              </w:rPr>
            </w:pPr>
            <w:r w:rsidRPr="00E235BF">
              <w:rPr>
                <w:sz w:val="14"/>
                <w:szCs w:val="18"/>
              </w:rPr>
              <w:t>0,0</w:t>
            </w:r>
          </w:p>
        </w:tc>
      </w:tr>
      <w:tr w:rsidR="00E235BF" w:rsidRPr="00E235BF" w14:paraId="63DCC732"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6DC7B329" w14:textId="77777777" w:rsidR="00E235BF" w:rsidRPr="00E235BF" w:rsidRDefault="00E235BF" w:rsidP="00E235BF">
            <w:pPr>
              <w:jc w:val="center"/>
              <w:rPr>
                <w:sz w:val="14"/>
                <w:szCs w:val="18"/>
              </w:rPr>
            </w:pPr>
            <w:r w:rsidRPr="00E235BF">
              <w:rPr>
                <w:sz w:val="14"/>
                <w:szCs w:val="18"/>
              </w:rPr>
              <w:t>1.1.2</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21311ED6" w14:textId="77777777" w:rsidR="00E235BF" w:rsidRPr="00E235BF" w:rsidRDefault="00E235BF" w:rsidP="00E235BF">
            <w:pPr>
              <w:rPr>
                <w:sz w:val="14"/>
                <w:szCs w:val="18"/>
              </w:rPr>
            </w:pPr>
            <w:r w:rsidRPr="00E235BF">
              <w:rPr>
                <w:sz w:val="14"/>
                <w:szCs w:val="18"/>
              </w:rPr>
              <w:t>Строительство новых сетей водоснабжения</w:t>
            </w:r>
          </w:p>
        </w:tc>
        <w:tc>
          <w:tcPr>
            <w:tcW w:w="387" w:type="pct"/>
            <w:tcBorders>
              <w:top w:val="single" w:sz="4" w:space="0" w:color="auto"/>
              <w:left w:val="single" w:sz="4" w:space="0" w:color="auto"/>
              <w:bottom w:val="single" w:sz="4" w:space="0" w:color="auto"/>
              <w:right w:val="single" w:sz="4" w:space="0" w:color="auto"/>
            </w:tcBorders>
            <w:vAlign w:val="center"/>
            <w:hideMark/>
          </w:tcPr>
          <w:p w14:paraId="7478C3CB" w14:textId="77777777" w:rsidR="00E235BF" w:rsidRPr="00E235BF" w:rsidRDefault="00E235BF" w:rsidP="00E235BF">
            <w:pPr>
              <w:jc w:val="center"/>
              <w:rPr>
                <w:sz w:val="14"/>
                <w:szCs w:val="18"/>
              </w:rPr>
            </w:pPr>
            <w:r w:rsidRPr="00E235BF">
              <w:rPr>
                <w:sz w:val="14"/>
                <w:szCs w:val="18"/>
              </w:rPr>
              <w:t>0,0</w:t>
            </w:r>
          </w:p>
        </w:tc>
        <w:tc>
          <w:tcPr>
            <w:tcW w:w="228" w:type="pct"/>
            <w:tcBorders>
              <w:top w:val="single" w:sz="4" w:space="0" w:color="auto"/>
              <w:left w:val="single" w:sz="4" w:space="0" w:color="auto"/>
              <w:bottom w:val="single" w:sz="4" w:space="0" w:color="auto"/>
              <w:right w:val="single" w:sz="4" w:space="0" w:color="auto"/>
            </w:tcBorders>
            <w:vAlign w:val="center"/>
            <w:hideMark/>
          </w:tcPr>
          <w:p w14:paraId="57FC2A98"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7FFB0020"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5B40D5F1"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615C6460"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3083B14F"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4735F5E5"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7C2735FE"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74F4F62"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08A50AB1"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3E97E298" w14:textId="77777777" w:rsidR="00E235BF" w:rsidRPr="00E235BF" w:rsidRDefault="00E235BF" w:rsidP="00E235BF">
            <w:pPr>
              <w:jc w:val="center"/>
              <w:rPr>
                <w:sz w:val="14"/>
                <w:szCs w:val="18"/>
              </w:rPr>
            </w:pPr>
            <w:r w:rsidRPr="00E235BF">
              <w:rPr>
                <w:sz w:val="14"/>
                <w:szCs w:val="18"/>
              </w:rPr>
              <w:t>0,0</w:t>
            </w:r>
          </w:p>
        </w:tc>
      </w:tr>
      <w:tr w:rsidR="00E235BF" w:rsidRPr="00E235BF" w14:paraId="1F109EAA"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27D2AB2C" w14:textId="77777777" w:rsidR="00E235BF" w:rsidRPr="00E235BF" w:rsidRDefault="00E235BF" w:rsidP="00E235BF">
            <w:pPr>
              <w:jc w:val="center"/>
              <w:rPr>
                <w:sz w:val="14"/>
                <w:szCs w:val="18"/>
              </w:rPr>
            </w:pPr>
            <w:r w:rsidRPr="00E235BF">
              <w:rPr>
                <w:sz w:val="14"/>
                <w:szCs w:val="18"/>
              </w:rPr>
              <w:t>1.1.3</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57FD80F0" w14:textId="77777777" w:rsidR="00E235BF" w:rsidRPr="00E235BF" w:rsidRDefault="00E235BF" w:rsidP="00E235BF">
            <w:pPr>
              <w:rPr>
                <w:sz w:val="14"/>
                <w:szCs w:val="18"/>
              </w:rPr>
            </w:pPr>
            <w:r w:rsidRPr="00E235BF">
              <w:rPr>
                <w:sz w:val="14"/>
                <w:szCs w:val="18"/>
              </w:rPr>
              <w:t>Строительство иных объектов централизованных систем водоснабжения</w:t>
            </w:r>
          </w:p>
        </w:tc>
        <w:tc>
          <w:tcPr>
            <w:tcW w:w="387" w:type="pct"/>
            <w:tcBorders>
              <w:top w:val="single" w:sz="4" w:space="0" w:color="auto"/>
              <w:left w:val="single" w:sz="4" w:space="0" w:color="auto"/>
              <w:bottom w:val="single" w:sz="4" w:space="0" w:color="auto"/>
              <w:right w:val="single" w:sz="4" w:space="0" w:color="auto"/>
            </w:tcBorders>
            <w:vAlign w:val="center"/>
            <w:hideMark/>
          </w:tcPr>
          <w:p w14:paraId="33485BBE" w14:textId="77777777" w:rsidR="00E235BF" w:rsidRPr="00E235BF" w:rsidRDefault="00E235BF" w:rsidP="00E235BF">
            <w:pPr>
              <w:jc w:val="center"/>
              <w:rPr>
                <w:sz w:val="14"/>
                <w:szCs w:val="18"/>
              </w:rPr>
            </w:pPr>
            <w:r w:rsidRPr="00E235BF">
              <w:rPr>
                <w:sz w:val="14"/>
                <w:szCs w:val="18"/>
              </w:rPr>
              <w:t>0,0</w:t>
            </w:r>
          </w:p>
        </w:tc>
        <w:tc>
          <w:tcPr>
            <w:tcW w:w="228" w:type="pct"/>
            <w:tcBorders>
              <w:top w:val="single" w:sz="4" w:space="0" w:color="auto"/>
              <w:left w:val="single" w:sz="4" w:space="0" w:color="auto"/>
              <w:bottom w:val="single" w:sz="4" w:space="0" w:color="auto"/>
              <w:right w:val="single" w:sz="4" w:space="0" w:color="auto"/>
            </w:tcBorders>
            <w:vAlign w:val="center"/>
            <w:hideMark/>
          </w:tcPr>
          <w:p w14:paraId="79F458B8"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2DFC7CBC"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4A4A15BB"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1730942F"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3DB17C1B"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5CF2F804"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702193FB"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5336FEEA"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7FDE4539"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0D12A355" w14:textId="77777777" w:rsidR="00E235BF" w:rsidRPr="00E235BF" w:rsidRDefault="00E235BF" w:rsidP="00E235BF">
            <w:pPr>
              <w:jc w:val="center"/>
              <w:rPr>
                <w:sz w:val="14"/>
                <w:szCs w:val="18"/>
              </w:rPr>
            </w:pPr>
            <w:r w:rsidRPr="00E235BF">
              <w:rPr>
                <w:sz w:val="14"/>
                <w:szCs w:val="18"/>
              </w:rPr>
              <w:t>0,0</w:t>
            </w:r>
          </w:p>
        </w:tc>
      </w:tr>
      <w:tr w:rsidR="00E235BF" w:rsidRPr="00E235BF" w14:paraId="25740AC3"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5BA3AEBB" w14:textId="77777777" w:rsidR="00E235BF" w:rsidRPr="00E235BF" w:rsidRDefault="00E235BF" w:rsidP="00E235BF">
            <w:pPr>
              <w:jc w:val="center"/>
              <w:rPr>
                <w:sz w:val="14"/>
                <w:szCs w:val="18"/>
              </w:rPr>
            </w:pPr>
            <w:r w:rsidRPr="00E235BF">
              <w:rPr>
                <w:sz w:val="14"/>
                <w:szCs w:val="18"/>
              </w:rPr>
              <w:t>1.1.4</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31732702" w14:textId="77777777" w:rsidR="00E235BF" w:rsidRPr="00E235BF" w:rsidRDefault="00E235BF" w:rsidP="00E235BF">
            <w:pPr>
              <w:rPr>
                <w:sz w:val="14"/>
                <w:szCs w:val="18"/>
              </w:rPr>
            </w:pPr>
            <w:r w:rsidRPr="00E235BF">
              <w:rPr>
                <w:sz w:val="14"/>
                <w:szCs w:val="18"/>
              </w:rPr>
              <w:t>Увеличение пропускной способности существующих сетей водоснабжения</w:t>
            </w:r>
          </w:p>
        </w:tc>
        <w:tc>
          <w:tcPr>
            <w:tcW w:w="387" w:type="pct"/>
            <w:tcBorders>
              <w:top w:val="single" w:sz="4" w:space="0" w:color="auto"/>
              <w:left w:val="single" w:sz="4" w:space="0" w:color="auto"/>
              <w:bottom w:val="single" w:sz="4" w:space="0" w:color="auto"/>
              <w:right w:val="single" w:sz="4" w:space="0" w:color="auto"/>
            </w:tcBorders>
            <w:vAlign w:val="center"/>
            <w:hideMark/>
          </w:tcPr>
          <w:p w14:paraId="29AC40DC" w14:textId="77777777" w:rsidR="00E235BF" w:rsidRPr="00E235BF" w:rsidRDefault="00E235BF" w:rsidP="00E235BF">
            <w:pPr>
              <w:jc w:val="center"/>
              <w:rPr>
                <w:sz w:val="14"/>
                <w:szCs w:val="18"/>
              </w:rPr>
            </w:pPr>
            <w:r w:rsidRPr="00E235BF">
              <w:rPr>
                <w:sz w:val="14"/>
                <w:szCs w:val="18"/>
              </w:rPr>
              <w:t>0,0</w:t>
            </w:r>
          </w:p>
        </w:tc>
        <w:tc>
          <w:tcPr>
            <w:tcW w:w="228" w:type="pct"/>
            <w:tcBorders>
              <w:top w:val="single" w:sz="4" w:space="0" w:color="auto"/>
              <w:left w:val="single" w:sz="4" w:space="0" w:color="auto"/>
              <w:bottom w:val="single" w:sz="4" w:space="0" w:color="auto"/>
              <w:right w:val="single" w:sz="4" w:space="0" w:color="auto"/>
            </w:tcBorders>
            <w:vAlign w:val="center"/>
            <w:hideMark/>
          </w:tcPr>
          <w:p w14:paraId="5040F630"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6731671A"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6D4D3E36"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4758A1CA"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2E43AC1C"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752E6CF5"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1116FB74"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39B93BC7"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12370255"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636143D4" w14:textId="77777777" w:rsidR="00E235BF" w:rsidRPr="00E235BF" w:rsidRDefault="00E235BF" w:rsidP="00E235BF">
            <w:pPr>
              <w:jc w:val="center"/>
              <w:rPr>
                <w:sz w:val="14"/>
                <w:szCs w:val="18"/>
              </w:rPr>
            </w:pPr>
            <w:r w:rsidRPr="00E235BF">
              <w:rPr>
                <w:sz w:val="14"/>
                <w:szCs w:val="18"/>
              </w:rPr>
              <w:t>0,0</w:t>
            </w:r>
          </w:p>
        </w:tc>
      </w:tr>
      <w:tr w:rsidR="00E235BF" w:rsidRPr="00E235BF" w14:paraId="443782DD"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6FCDA025" w14:textId="77777777" w:rsidR="00E235BF" w:rsidRPr="00E235BF" w:rsidRDefault="00E235BF" w:rsidP="00E235BF">
            <w:pPr>
              <w:jc w:val="center"/>
              <w:rPr>
                <w:sz w:val="14"/>
                <w:szCs w:val="18"/>
              </w:rPr>
            </w:pPr>
            <w:r w:rsidRPr="00E235BF">
              <w:rPr>
                <w:sz w:val="14"/>
                <w:szCs w:val="18"/>
              </w:rPr>
              <w:t>1.1.5</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3E85AC52" w14:textId="77777777" w:rsidR="00E235BF" w:rsidRPr="00E235BF" w:rsidRDefault="00E235BF" w:rsidP="00E235BF">
            <w:pPr>
              <w:rPr>
                <w:sz w:val="14"/>
                <w:szCs w:val="18"/>
              </w:rPr>
            </w:pPr>
            <w:r w:rsidRPr="00E235BF">
              <w:rPr>
                <w:sz w:val="14"/>
                <w:szCs w:val="18"/>
              </w:rPr>
              <w:t>Увеличение мощности и производительности существующих объектов централизованных систем водоснабжения</w:t>
            </w:r>
          </w:p>
        </w:tc>
        <w:tc>
          <w:tcPr>
            <w:tcW w:w="387" w:type="pct"/>
            <w:tcBorders>
              <w:top w:val="single" w:sz="4" w:space="0" w:color="auto"/>
              <w:left w:val="single" w:sz="4" w:space="0" w:color="auto"/>
              <w:bottom w:val="single" w:sz="4" w:space="0" w:color="auto"/>
              <w:right w:val="single" w:sz="4" w:space="0" w:color="auto"/>
            </w:tcBorders>
            <w:vAlign w:val="center"/>
            <w:hideMark/>
          </w:tcPr>
          <w:p w14:paraId="29308973" w14:textId="77777777" w:rsidR="00E235BF" w:rsidRPr="00E235BF" w:rsidRDefault="00E235BF" w:rsidP="00E235BF">
            <w:pPr>
              <w:jc w:val="center"/>
              <w:rPr>
                <w:sz w:val="14"/>
                <w:szCs w:val="18"/>
              </w:rPr>
            </w:pPr>
            <w:r w:rsidRPr="00E235BF">
              <w:rPr>
                <w:sz w:val="14"/>
                <w:szCs w:val="18"/>
              </w:rPr>
              <w:t>0,0</w:t>
            </w:r>
          </w:p>
        </w:tc>
        <w:tc>
          <w:tcPr>
            <w:tcW w:w="228" w:type="pct"/>
            <w:tcBorders>
              <w:top w:val="single" w:sz="4" w:space="0" w:color="auto"/>
              <w:left w:val="single" w:sz="4" w:space="0" w:color="auto"/>
              <w:bottom w:val="single" w:sz="4" w:space="0" w:color="auto"/>
              <w:right w:val="single" w:sz="4" w:space="0" w:color="auto"/>
            </w:tcBorders>
            <w:vAlign w:val="center"/>
            <w:hideMark/>
          </w:tcPr>
          <w:p w14:paraId="4615DB71"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4F904FA6"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6E4C65B9"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03E762EC"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5ECA9CD3"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1DEF211F"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79D66D43"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322A9CBA"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27CB48F0"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3CB9EFF6" w14:textId="77777777" w:rsidR="00E235BF" w:rsidRPr="00E235BF" w:rsidRDefault="00E235BF" w:rsidP="00E235BF">
            <w:pPr>
              <w:jc w:val="center"/>
              <w:rPr>
                <w:sz w:val="14"/>
                <w:szCs w:val="18"/>
              </w:rPr>
            </w:pPr>
            <w:r w:rsidRPr="00E235BF">
              <w:rPr>
                <w:sz w:val="14"/>
                <w:szCs w:val="18"/>
              </w:rPr>
              <w:t>0,0</w:t>
            </w:r>
          </w:p>
        </w:tc>
      </w:tr>
      <w:tr w:rsidR="00E235BF" w:rsidRPr="00E235BF" w14:paraId="0563AEEC"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20A4319A" w14:textId="77777777" w:rsidR="00E235BF" w:rsidRPr="00E235BF" w:rsidRDefault="00E235BF" w:rsidP="00E235BF">
            <w:pPr>
              <w:jc w:val="center"/>
              <w:rPr>
                <w:sz w:val="14"/>
                <w:szCs w:val="18"/>
              </w:rPr>
            </w:pPr>
            <w:r w:rsidRPr="00E235BF">
              <w:rPr>
                <w:sz w:val="14"/>
                <w:szCs w:val="18"/>
              </w:rPr>
              <w:t>1.2</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560FA833" w14:textId="77777777" w:rsidR="00E235BF" w:rsidRPr="00E235BF" w:rsidRDefault="00E235BF" w:rsidP="00E235BF">
            <w:pPr>
              <w:rPr>
                <w:sz w:val="14"/>
                <w:szCs w:val="18"/>
              </w:rPr>
            </w:pPr>
            <w:r w:rsidRPr="00E235BF">
              <w:rPr>
                <w:sz w:val="14"/>
                <w:szCs w:val="18"/>
              </w:rPr>
              <w:t xml:space="preserve">Строительство новых объектов централизованных систем водоснабжения, </w:t>
            </w:r>
            <w:r w:rsidRPr="00E235BF">
              <w:rPr>
                <w:sz w:val="14"/>
                <w:szCs w:val="18"/>
              </w:rPr>
              <w:br/>
              <w:t>не связанных с подключением (технологическим присоединением) новых объектов капитального строительства абонентов</w:t>
            </w:r>
          </w:p>
        </w:tc>
        <w:tc>
          <w:tcPr>
            <w:tcW w:w="387" w:type="pct"/>
            <w:tcBorders>
              <w:top w:val="single" w:sz="4" w:space="0" w:color="auto"/>
              <w:left w:val="single" w:sz="4" w:space="0" w:color="auto"/>
              <w:bottom w:val="single" w:sz="4" w:space="0" w:color="auto"/>
              <w:right w:val="single" w:sz="4" w:space="0" w:color="auto"/>
            </w:tcBorders>
            <w:vAlign w:val="center"/>
            <w:hideMark/>
          </w:tcPr>
          <w:p w14:paraId="31B4A2C4" w14:textId="77777777" w:rsidR="00E235BF" w:rsidRPr="00E235BF" w:rsidRDefault="00E235BF" w:rsidP="00E235BF">
            <w:pPr>
              <w:jc w:val="center"/>
              <w:rPr>
                <w:sz w:val="14"/>
                <w:szCs w:val="18"/>
              </w:rPr>
            </w:pPr>
            <w:r w:rsidRPr="00E235BF">
              <w:rPr>
                <w:sz w:val="14"/>
                <w:szCs w:val="18"/>
              </w:rPr>
              <w:t>0,0</w:t>
            </w:r>
          </w:p>
        </w:tc>
        <w:tc>
          <w:tcPr>
            <w:tcW w:w="228" w:type="pct"/>
            <w:tcBorders>
              <w:top w:val="single" w:sz="4" w:space="0" w:color="auto"/>
              <w:left w:val="single" w:sz="4" w:space="0" w:color="auto"/>
              <w:bottom w:val="single" w:sz="4" w:space="0" w:color="auto"/>
              <w:right w:val="single" w:sz="4" w:space="0" w:color="auto"/>
            </w:tcBorders>
            <w:vAlign w:val="center"/>
            <w:hideMark/>
          </w:tcPr>
          <w:p w14:paraId="79D504CD"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7C26373D"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61220848"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71A4AC5D"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55754F70"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10756C02"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3BD46EC"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F567612"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02FC5C12"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2664D59D" w14:textId="77777777" w:rsidR="00E235BF" w:rsidRPr="00E235BF" w:rsidRDefault="00E235BF" w:rsidP="00E235BF">
            <w:pPr>
              <w:jc w:val="center"/>
              <w:rPr>
                <w:sz w:val="14"/>
                <w:szCs w:val="18"/>
              </w:rPr>
            </w:pPr>
            <w:r w:rsidRPr="00E235BF">
              <w:rPr>
                <w:sz w:val="14"/>
                <w:szCs w:val="18"/>
              </w:rPr>
              <w:t>0,0</w:t>
            </w:r>
          </w:p>
        </w:tc>
      </w:tr>
      <w:tr w:rsidR="00E235BF" w:rsidRPr="00E235BF" w14:paraId="3D461CD1"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5C3A57C5" w14:textId="77777777" w:rsidR="00E235BF" w:rsidRPr="00E235BF" w:rsidRDefault="00E235BF" w:rsidP="00E235BF">
            <w:pPr>
              <w:jc w:val="center"/>
              <w:rPr>
                <w:sz w:val="14"/>
                <w:szCs w:val="18"/>
              </w:rPr>
            </w:pPr>
            <w:r w:rsidRPr="00E235BF">
              <w:rPr>
                <w:sz w:val="14"/>
                <w:szCs w:val="18"/>
              </w:rPr>
              <w:t>1.2.1</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4545F7B5" w14:textId="77777777" w:rsidR="00E235BF" w:rsidRPr="00E235BF" w:rsidRDefault="00E235BF" w:rsidP="00E235BF">
            <w:pPr>
              <w:rPr>
                <w:sz w:val="14"/>
                <w:szCs w:val="18"/>
              </w:rPr>
            </w:pPr>
            <w:r w:rsidRPr="00E235BF">
              <w:rPr>
                <w:sz w:val="14"/>
                <w:szCs w:val="18"/>
              </w:rPr>
              <w:t>Строительство новых сетей водоснабжения</w:t>
            </w:r>
          </w:p>
        </w:tc>
        <w:tc>
          <w:tcPr>
            <w:tcW w:w="387" w:type="pct"/>
            <w:tcBorders>
              <w:top w:val="single" w:sz="4" w:space="0" w:color="auto"/>
              <w:left w:val="single" w:sz="4" w:space="0" w:color="auto"/>
              <w:bottom w:val="single" w:sz="4" w:space="0" w:color="auto"/>
              <w:right w:val="single" w:sz="4" w:space="0" w:color="auto"/>
            </w:tcBorders>
            <w:vAlign w:val="center"/>
            <w:hideMark/>
          </w:tcPr>
          <w:p w14:paraId="283CBE1C" w14:textId="77777777" w:rsidR="00E235BF" w:rsidRPr="00E235BF" w:rsidRDefault="00E235BF" w:rsidP="00E235BF">
            <w:pPr>
              <w:jc w:val="center"/>
              <w:rPr>
                <w:sz w:val="14"/>
                <w:szCs w:val="18"/>
              </w:rPr>
            </w:pPr>
            <w:r w:rsidRPr="00E235BF">
              <w:rPr>
                <w:sz w:val="14"/>
                <w:szCs w:val="18"/>
              </w:rPr>
              <w:t>0,0</w:t>
            </w:r>
          </w:p>
        </w:tc>
        <w:tc>
          <w:tcPr>
            <w:tcW w:w="228" w:type="pct"/>
            <w:tcBorders>
              <w:top w:val="single" w:sz="4" w:space="0" w:color="auto"/>
              <w:left w:val="single" w:sz="4" w:space="0" w:color="auto"/>
              <w:bottom w:val="single" w:sz="4" w:space="0" w:color="auto"/>
              <w:right w:val="single" w:sz="4" w:space="0" w:color="auto"/>
            </w:tcBorders>
            <w:vAlign w:val="center"/>
            <w:hideMark/>
          </w:tcPr>
          <w:p w14:paraId="3D560C77"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29291855"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28974C52"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4F57BEA7"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7439F6D7"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6EBF7EB4"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436CAF1C"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3B86986B"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35921325"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3FF536DA" w14:textId="77777777" w:rsidR="00E235BF" w:rsidRPr="00E235BF" w:rsidRDefault="00E235BF" w:rsidP="00E235BF">
            <w:pPr>
              <w:jc w:val="center"/>
              <w:rPr>
                <w:sz w:val="14"/>
                <w:szCs w:val="18"/>
              </w:rPr>
            </w:pPr>
            <w:r w:rsidRPr="00E235BF">
              <w:rPr>
                <w:sz w:val="14"/>
                <w:szCs w:val="18"/>
              </w:rPr>
              <w:t>0,0</w:t>
            </w:r>
          </w:p>
        </w:tc>
      </w:tr>
      <w:tr w:rsidR="00E235BF" w:rsidRPr="00E235BF" w14:paraId="13A44697"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45CC4CAD" w14:textId="77777777" w:rsidR="00E235BF" w:rsidRPr="00E235BF" w:rsidRDefault="00E235BF" w:rsidP="00E235BF">
            <w:pPr>
              <w:jc w:val="center"/>
              <w:rPr>
                <w:sz w:val="14"/>
                <w:szCs w:val="18"/>
              </w:rPr>
            </w:pPr>
            <w:r w:rsidRPr="00E235BF">
              <w:rPr>
                <w:sz w:val="14"/>
                <w:szCs w:val="18"/>
              </w:rPr>
              <w:t>1.2.2</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49A65F04" w14:textId="77777777" w:rsidR="00E235BF" w:rsidRPr="00E235BF" w:rsidRDefault="00E235BF" w:rsidP="00E235BF">
            <w:pPr>
              <w:rPr>
                <w:sz w:val="14"/>
                <w:szCs w:val="18"/>
              </w:rPr>
            </w:pPr>
            <w:r w:rsidRPr="00E235BF">
              <w:rPr>
                <w:sz w:val="14"/>
                <w:szCs w:val="18"/>
              </w:rPr>
              <w:t>Строительство иных объектов централизованных систем водоснабжения</w:t>
            </w:r>
          </w:p>
        </w:tc>
        <w:tc>
          <w:tcPr>
            <w:tcW w:w="387" w:type="pct"/>
            <w:tcBorders>
              <w:top w:val="single" w:sz="4" w:space="0" w:color="auto"/>
              <w:left w:val="single" w:sz="4" w:space="0" w:color="auto"/>
              <w:bottom w:val="single" w:sz="4" w:space="0" w:color="auto"/>
              <w:right w:val="single" w:sz="4" w:space="0" w:color="auto"/>
            </w:tcBorders>
            <w:vAlign w:val="center"/>
            <w:hideMark/>
          </w:tcPr>
          <w:p w14:paraId="0E97F1F3" w14:textId="77777777" w:rsidR="00E235BF" w:rsidRPr="00E235BF" w:rsidRDefault="00E235BF" w:rsidP="00E235BF">
            <w:pPr>
              <w:jc w:val="center"/>
              <w:rPr>
                <w:sz w:val="14"/>
                <w:szCs w:val="18"/>
              </w:rPr>
            </w:pPr>
            <w:r w:rsidRPr="00E235BF">
              <w:rPr>
                <w:sz w:val="14"/>
                <w:szCs w:val="18"/>
              </w:rPr>
              <w:t>0,0</w:t>
            </w:r>
          </w:p>
        </w:tc>
        <w:tc>
          <w:tcPr>
            <w:tcW w:w="228" w:type="pct"/>
            <w:tcBorders>
              <w:top w:val="single" w:sz="4" w:space="0" w:color="auto"/>
              <w:left w:val="single" w:sz="4" w:space="0" w:color="auto"/>
              <w:bottom w:val="single" w:sz="4" w:space="0" w:color="auto"/>
              <w:right w:val="single" w:sz="4" w:space="0" w:color="auto"/>
            </w:tcBorders>
            <w:vAlign w:val="center"/>
            <w:hideMark/>
          </w:tcPr>
          <w:p w14:paraId="7629B46A"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38FB4F1A"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1C167762"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24EEA366"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71FF4DC1"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6A56CCD0"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1EFC3064"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4BD92439"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644F8BE0"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5AB6032A" w14:textId="77777777" w:rsidR="00E235BF" w:rsidRPr="00E235BF" w:rsidRDefault="00E235BF" w:rsidP="00E235BF">
            <w:pPr>
              <w:jc w:val="center"/>
              <w:rPr>
                <w:sz w:val="14"/>
                <w:szCs w:val="18"/>
              </w:rPr>
            </w:pPr>
            <w:r w:rsidRPr="00E235BF">
              <w:rPr>
                <w:sz w:val="14"/>
                <w:szCs w:val="18"/>
              </w:rPr>
              <w:t>0,0</w:t>
            </w:r>
          </w:p>
        </w:tc>
      </w:tr>
      <w:tr w:rsidR="00E235BF" w:rsidRPr="00E235BF" w14:paraId="0538310C"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2034CAA7" w14:textId="77777777" w:rsidR="00E235BF" w:rsidRPr="00E235BF" w:rsidRDefault="00E235BF" w:rsidP="00E235BF">
            <w:pPr>
              <w:jc w:val="center"/>
              <w:rPr>
                <w:sz w:val="14"/>
                <w:szCs w:val="18"/>
              </w:rPr>
            </w:pPr>
            <w:r w:rsidRPr="00E235BF">
              <w:rPr>
                <w:sz w:val="14"/>
                <w:szCs w:val="18"/>
              </w:rPr>
              <w:t>1.3</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244F1A33" w14:textId="77777777" w:rsidR="00E235BF" w:rsidRPr="00E235BF" w:rsidRDefault="00E235BF" w:rsidP="00E235BF">
            <w:pPr>
              <w:rPr>
                <w:sz w:val="14"/>
                <w:szCs w:val="18"/>
              </w:rPr>
            </w:pPr>
            <w:r w:rsidRPr="00E235BF">
              <w:rPr>
                <w:sz w:val="14"/>
                <w:szCs w:val="18"/>
              </w:rPr>
              <w:t>Модернизация или реконструкция существующих объектов централизованных систем водоснабжения в целях снижения уровня износа существующих объектов</w:t>
            </w:r>
          </w:p>
        </w:tc>
        <w:tc>
          <w:tcPr>
            <w:tcW w:w="387" w:type="pct"/>
            <w:tcBorders>
              <w:top w:val="single" w:sz="4" w:space="0" w:color="auto"/>
              <w:left w:val="single" w:sz="4" w:space="0" w:color="auto"/>
              <w:bottom w:val="single" w:sz="4" w:space="0" w:color="auto"/>
              <w:right w:val="single" w:sz="4" w:space="0" w:color="auto"/>
            </w:tcBorders>
            <w:vAlign w:val="center"/>
            <w:hideMark/>
          </w:tcPr>
          <w:p w14:paraId="09ACCC7B" w14:textId="77777777" w:rsidR="00E235BF" w:rsidRPr="00E235BF" w:rsidRDefault="00E235BF" w:rsidP="00E235BF">
            <w:pPr>
              <w:jc w:val="center"/>
              <w:rPr>
                <w:sz w:val="14"/>
                <w:szCs w:val="18"/>
              </w:rPr>
            </w:pPr>
            <w:r w:rsidRPr="00E235BF">
              <w:rPr>
                <w:sz w:val="14"/>
                <w:szCs w:val="18"/>
              </w:rPr>
              <w:t>0,0</w:t>
            </w:r>
          </w:p>
        </w:tc>
        <w:tc>
          <w:tcPr>
            <w:tcW w:w="228" w:type="pct"/>
            <w:tcBorders>
              <w:top w:val="single" w:sz="4" w:space="0" w:color="auto"/>
              <w:left w:val="single" w:sz="4" w:space="0" w:color="auto"/>
              <w:bottom w:val="single" w:sz="4" w:space="0" w:color="auto"/>
              <w:right w:val="single" w:sz="4" w:space="0" w:color="auto"/>
            </w:tcBorders>
            <w:vAlign w:val="center"/>
            <w:hideMark/>
          </w:tcPr>
          <w:p w14:paraId="452D35C4"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72748B0C"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7C074C4F"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3F0763C4"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198B33CB"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C4EA135"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3F8B130B"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55666DF4"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55950521"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50F29482" w14:textId="77777777" w:rsidR="00E235BF" w:rsidRPr="00E235BF" w:rsidRDefault="00E235BF" w:rsidP="00E235BF">
            <w:pPr>
              <w:jc w:val="center"/>
              <w:rPr>
                <w:sz w:val="14"/>
                <w:szCs w:val="18"/>
              </w:rPr>
            </w:pPr>
            <w:r w:rsidRPr="00E235BF">
              <w:rPr>
                <w:sz w:val="14"/>
                <w:szCs w:val="18"/>
              </w:rPr>
              <w:t>0,0</w:t>
            </w:r>
          </w:p>
        </w:tc>
      </w:tr>
      <w:tr w:rsidR="00E235BF" w:rsidRPr="00E235BF" w14:paraId="5B738DAD"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57BE4976" w14:textId="77777777" w:rsidR="00E235BF" w:rsidRPr="00E235BF" w:rsidRDefault="00E235BF" w:rsidP="00E235BF">
            <w:pPr>
              <w:jc w:val="center"/>
              <w:rPr>
                <w:sz w:val="14"/>
                <w:szCs w:val="18"/>
              </w:rPr>
            </w:pPr>
            <w:r w:rsidRPr="00E235BF">
              <w:rPr>
                <w:sz w:val="14"/>
                <w:szCs w:val="18"/>
              </w:rPr>
              <w:t>1.3.1</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3A15253C" w14:textId="77777777" w:rsidR="00E235BF" w:rsidRPr="00E235BF" w:rsidRDefault="00E235BF" w:rsidP="00E235BF">
            <w:pPr>
              <w:rPr>
                <w:sz w:val="14"/>
                <w:szCs w:val="18"/>
              </w:rPr>
            </w:pPr>
            <w:r w:rsidRPr="00E235BF">
              <w:rPr>
                <w:sz w:val="14"/>
                <w:szCs w:val="18"/>
              </w:rPr>
              <w:t>Модернизация или реконструкция существующих сетей водоснабжения</w:t>
            </w:r>
          </w:p>
        </w:tc>
        <w:tc>
          <w:tcPr>
            <w:tcW w:w="387" w:type="pct"/>
            <w:tcBorders>
              <w:top w:val="single" w:sz="4" w:space="0" w:color="auto"/>
              <w:left w:val="single" w:sz="4" w:space="0" w:color="auto"/>
              <w:bottom w:val="single" w:sz="4" w:space="0" w:color="auto"/>
              <w:right w:val="single" w:sz="4" w:space="0" w:color="auto"/>
            </w:tcBorders>
            <w:vAlign w:val="center"/>
            <w:hideMark/>
          </w:tcPr>
          <w:p w14:paraId="584241D1" w14:textId="77777777" w:rsidR="00E235BF" w:rsidRPr="00E235BF" w:rsidRDefault="00E235BF" w:rsidP="00E235BF">
            <w:pPr>
              <w:jc w:val="center"/>
              <w:rPr>
                <w:sz w:val="14"/>
                <w:szCs w:val="18"/>
              </w:rPr>
            </w:pPr>
            <w:r w:rsidRPr="00E235BF">
              <w:rPr>
                <w:sz w:val="14"/>
                <w:szCs w:val="18"/>
              </w:rPr>
              <w:t>0,0</w:t>
            </w:r>
          </w:p>
        </w:tc>
        <w:tc>
          <w:tcPr>
            <w:tcW w:w="228" w:type="pct"/>
            <w:tcBorders>
              <w:top w:val="single" w:sz="4" w:space="0" w:color="auto"/>
              <w:left w:val="single" w:sz="4" w:space="0" w:color="auto"/>
              <w:bottom w:val="single" w:sz="4" w:space="0" w:color="auto"/>
              <w:right w:val="single" w:sz="4" w:space="0" w:color="auto"/>
            </w:tcBorders>
            <w:vAlign w:val="center"/>
            <w:hideMark/>
          </w:tcPr>
          <w:p w14:paraId="00E3D2A9"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3F1547CE"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2E707C56" w14:textId="77777777" w:rsidR="00E235BF" w:rsidRPr="00E235BF" w:rsidRDefault="00E235BF" w:rsidP="00E235BF">
            <w:pPr>
              <w:jc w:val="center"/>
              <w:rPr>
                <w:sz w:val="20"/>
                <w:szCs w:val="20"/>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2C5EADA9" w14:textId="77777777" w:rsidR="00E235BF" w:rsidRPr="00E235BF" w:rsidRDefault="00E235BF" w:rsidP="00E235BF">
            <w:pPr>
              <w:jc w:val="center"/>
              <w:rPr>
                <w:sz w:val="20"/>
                <w:szCs w:val="20"/>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4738EBA2" w14:textId="77777777" w:rsidR="00E235BF" w:rsidRPr="00E235BF" w:rsidRDefault="00E235BF" w:rsidP="00E235BF">
            <w:pPr>
              <w:jc w:val="center"/>
              <w:rPr>
                <w:sz w:val="20"/>
                <w:szCs w:val="20"/>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6DB48B60" w14:textId="77777777" w:rsidR="00E235BF" w:rsidRPr="00E235BF" w:rsidRDefault="00E235BF" w:rsidP="00E235BF">
            <w:pPr>
              <w:jc w:val="center"/>
              <w:rPr>
                <w:sz w:val="20"/>
                <w:szCs w:val="20"/>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4253E6CC" w14:textId="77777777" w:rsidR="00E235BF" w:rsidRPr="00E235BF" w:rsidRDefault="00E235BF" w:rsidP="00E235BF">
            <w:pPr>
              <w:jc w:val="center"/>
              <w:rPr>
                <w:sz w:val="20"/>
                <w:szCs w:val="20"/>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27CA02F1" w14:textId="77777777" w:rsidR="00E235BF" w:rsidRPr="00E235BF" w:rsidRDefault="00E235BF" w:rsidP="00E235BF">
            <w:pPr>
              <w:jc w:val="center"/>
              <w:rPr>
                <w:sz w:val="20"/>
                <w:szCs w:val="20"/>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0BDFA16F" w14:textId="77777777" w:rsidR="00E235BF" w:rsidRPr="00E235BF" w:rsidRDefault="00E235BF" w:rsidP="00E235BF">
            <w:pPr>
              <w:jc w:val="center"/>
              <w:rPr>
                <w:sz w:val="20"/>
                <w:szCs w:val="20"/>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1D40D68C" w14:textId="77777777" w:rsidR="00E235BF" w:rsidRPr="00E235BF" w:rsidRDefault="00E235BF" w:rsidP="00E235BF">
            <w:pPr>
              <w:jc w:val="center"/>
              <w:rPr>
                <w:sz w:val="14"/>
                <w:szCs w:val="18"/>
              </w:rPr>
            </w:pPr>
            <w:r w:rsidRPr="00E235BF">
              <w:rPr>
                <w:sz w:val="14"/>
                <w:szCs w:val="18"/>
              </w:rPr>
              <w:t>0,0</w:t>
            </w:r>
          </w:p>
        </w:tc>
      </w:tr>
      <w:tr w:rsidR="00E235BF" w:rsidRPr="00E235BF" w14:paraId="5637EE9C"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7B0F175C" w14:textId="77777777" w:rsidR="00E235BF" w:rsidRPr="00E235BF" w:rsidRDefault="00E235BF" w:rsidP="00E235BF">
            <w:pPr>
              <w:jc w:val="center"/>
              <w:rPr>
                <w:sz w:val="14"/>
                <w:szCs w:val="18"/>
              </w:rPr>
            </w:pPr>
            <w:r w:rsidRPr="00E235BF">
              <w:rPr>
                <w:sz w:val="14"/>
                <w:szCs w:val="18"/>
              </w:rPr>
              <w:t>1.3.2</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0D002BBF" w14:textId="77777777" w:rsidR="00E235BF" w:rsidRPr="00E235BF" w:rsidRDefault="00E235BF" w:rsidP="00E235BF">
            <w:pPr>
              <w:rPr>
                <w:sz w:val="14"/>
                <w:szCs w:val="18"/>
              </w:rPr>
            </w:pPr>
            <w:r w:rsidRPr="00E235BF">
              <w:rPr>
                <w:sz w:val="14"/>
                <w:szCs w:val="18"/>
              </w:rPr>
              <w:t>Модернизация или реконструкция существующих объектов централизованных систем водоснабжения (за исключением сетей водоснабжения)</w:t>
            </w:r>
          </w:p>
        </w:tc>
        <w:tc>
          <w:tcPr>
            <w:tcW w:w="387" w:type="pct"/>
            <w:tcBorders>
              <w:top w:val="single" w:sz="4" w:space="0" w:color="auto"/>
              <w:left w:val="single" w:sz="4" w:space="0" w:color="auto"/>
              <w:bottom w:val="single" w:sz="4" w:space="0" w:color="auto"/>
              <w:right w:val="single" w:sz="4" w:space="0" w:color="auto"/>
            </w:tcBorders>
            <w:vAlign w:val="center"/>
            <w:hideMark/>
          </w:tcPr>
          <w:p w14:paraId="5A9AF3A9" w14:textId="77777777" w:rsidR="00E235BF" w:rsidRPr="00E235BF" w:rsidRDefault="00E235BF" w:rsidP="00E235BF">
            <w:pPr>
              <w:jc w:val="center"/>
              <w:rPr>
                <w:sz w:val="14"/>
                <w:szCs w:val="18"/>
              </w:rPr>
            </w:pPr>
            <w:r w:rsidRPr="00E235BF">
              <w:rPr>
                <w:sz w:val="14"/>
                <w:szCs w:val="18"/>
              </w:rPr>
              <w:t>0,0</w:t>
            </w:r>
          </w:p>
        </w:tc>
        <w:tc>
          <w:tcPr>
            <w:tcW w:w="228" w:type="pct"/>
            <w:tcBorders>
              <w:top w:val="single" w:sz="4" w:space="0" w:color="auto"/>
              <w:left w:val="single" w:sz="4" w:space="0" w:color="auto"/>
              <w:bottom w:val="single" w:sz="4" w:space="0" w:color="auto"/>
              <w:right w:val="single" w:sz="4" w:space="0" w:color="auto"/>
            </w:tcBorders>
            <w:vAlign w:val="center"/>
            <w:hideMark/>
          </w:tcPr>
          <w:p w14:paraId="058279DB"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798989C4"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2C7721C9"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7157DFFA"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5338705B"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373B3AAF"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76472D6D"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23A6B758"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4DD4717A"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6A122C3C" w14:textId="77777777" w:rsidR="00E235BF" w:rsidRPr="00E235BF" w:rsidRDefault="00E235BF" w:rsidP="00E235BF">
            <w:pPr>
              <w:jc w:val="center"/>
              <w:rPr>
                <w:sz w:val="14"/>
                <w:szCs w:val="18"/>
              </w:rPr>
            </w:pPr>
            <w:r w:rsidRPr="00E235BF">
              <w:rPr>
                <w:sz w:val="14"/>
                <w:szCs w:val="18"/>
              </w:rPr>
              <w:t>0,0</w:t>
            </w:r>
          </w:p>
        </w:tc>
      </w:tr>
      <w:tr w:rsidR="00E235BF" w:rsidRPr="00E235BF" w14:paraId="4BB5FED4"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3AC9B754" w14:textId="77777777" w:rsidR="00E235BF" w:rsidRPr="00E235BF" w:rsidRDefault="00E235BF" w:rsidP="00E235BF">
            <w:pPr>
              <w:jc w:val="center"/>
              <w:rPr>
                <w:sz w:val="14"/>
                <w:szCs w:val="18"/>
              </w:rPr>
            </w:pPr>
            <w:r w:rsidRPr="00E235BF">
              <w:rPr>
                <w:sz w:val="14"/>
                <w:szCs w:val="18"/>
              </w:rPr>
              <w:t>1.4</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678AF77E" w14:textId="77777777" w:rsidR="00E235BF" w:rsidRPr="00E235BF" w:rsidRDefault="00E235BF" w:rsidP="00E235BF">
            <w:pPr>
              <w:rPr>
                <w:sz w:val="14"/>
                <w:szCs w:val="18"/>
              </w:rPr>
            </w:pPr>
            <w:r w:rsidRPr="00E235BF">
              <w:rPr>
                <w:sz w:val="14"/>
                <w:szCs w:val="18"/>
              </w:rPr>
              <w:t>Мероприятия, направленные на повышение экологической эффективности, достижение плановых значений показателей надежности, качества и энергоэффективности объектов централизованных систем водоснабжения, предусматривающих в том числе создание, реконструкцию и (или) модернизацию цифровой инфраструктуры, не включенных в прочие группы мероприятий</w:t>
            </w:r>
          </w:p>
        </w:tc>
        <w:tc>
          <w:tcPr>
            <w:tcW w:w="387" w:type="pct"/>
            <w:tcBorders>
              <w:top w:val="single" w:sz="4" w:space="0" w:color="auto"/>
              <w:left w:val="single" w:sz="4" w:space="0" w:color="auto"/>
              <w:bottom w:val="single" w:sz="4" w:space="0" w:color="auto"/>
              <w:right w:val="single" w:sz="4" w:space="0" w:color="auto"/>
            </w:tcBorders>
            <w:vAlign w:val="center"/>
            <w:hideMark/>
          </w:tcPr>
          <w:p w14:paraId="59457EC7" w14:textId="77777777" w:rsidR="00E235BF" w:rsidRPr="00E235BF" w:rsidRDefault="00E235BF" w:rsidP="00E235BF">
            <w:pPr>
              <w:jc w:val="center"/>
              <w:rPr>
                <w:sz w:val="14"/>
                <w:szCs w:val="18"/>
              </w:rPr>
            </w:pPr>
            <w:r w:rsidRPr="00E235BF">
              <w:rPr>
                <w:sz w:val="14"/>
                <w:szCs w:val="18"/>
              </w:rPr>
              <w:t>488337,5</w:t>
            </w:r>
          </w:p>
        </w:tc>
        <w:tc>
          <w:tcPr>
            <w:tcW w:w="228" w:type="pct"/>
            <w:tcBorders>
              <w:top w:val="single" w:sz="4" w:space="0" w:color="auto"/>
              <w:left w:val="single" w:sz="4" w:space="0" w:color="auto"/>
              <w:bottom w:val="single" w:sz="4" w:space="0" w:color="auto"/>
              <w:right w:val="single" w:sz="4" w:space="0" w:color="auto"/>
            </w:tcBorders>
            <w:vAlign w:val="center"/>
            <w:hideMark/>
          </w:tcPr>
          <w:p w14:paraId="5A1D889C" w14:textId="77777777" w:rsidR="00E235BF" w:rsidRPr="00E235BF" w:rsidRDefault="00E235BF" w:rsidP="00E235BF">
            <w:pPr>
              <w:jc w:val="center"/>
              <w:rPr>
                <w:sz w:val="14"/>
                <w:szCs w:val="18"/>
              </w:rPr>
            </w:pPr>
            <w:r w:rsidRPr="00E235BF">
              <w:rPr>
                <w:sz w:val="14"/>
                <w:szCs w:val="18"/>
              </w:rPr>
              <w:t>34229,2</w:t>
            </w:r>
          </w:p>
        </w:tc>
        <w:tc>
          <w:tcPr>
            <w:tcW w:w="289" w:type="pct"/>
            <w:tcBorders>
              <w:top w:val="single" w:sz="4" w:space="0" w:color="auto"/>
              <w:left w:val="single" w:sz="4" w:space="0" w:color="auto"/>
              <w:bottom w:val="single" w:sz="4" w:space="0" w:color="auto"/>
              <w:right w:val="single" w:sz="4" w:space="0" w:color="auto"/>
            </w:tcBorders>
            <w:vAlign w:val="center"/>
            <w:hideMark/>
          </w:tcPr>
          <w:p w14:paraId="3A0EAD3A" w14:textId="77777777" w:rsidR="00E235BF" w:rsidRPr="00E235BF" w:rsidRDefault="00E235BF" w:rsidP="00E235BF">
            <w:pPr>
              <w:jc w:val="center"/>
              <w:rPr>
                <w:sz w:val="14"/>
                <w:szCs w:val="18"/>
              </w:rPr>
            </w:pPr>
            <w:r w:rsidRPr="00E235BF">
              <w:rPr>
                <w:sz w:val="14"/>
                <w:szCs w:val="18"/>
              </w:rPr>
              <w:t>196449,4</w:t>
            </w:r>
          </w:p>
        </w:tc>
        <w:tc>
          <w:tcPr>
            <w:tcW w:w="289" w:type="pct"/>
            <w:tcBorders>
              <w:top w:val="single" w:sz="4" w:space="0" w:color="auto"/>
              <w:left w:val="single" w:sz="4" w:space="0" w:color="auto"/>
              <w:bottom w:val="single" w:sz="4" w:space="0" w:color="auto"/>
              <w:right w:val="single" w:sz="4" w:space="0" w:color="auto"/>
            </w:tcBorders>
            <w:vAlign w:val="center"/>
            <w:hideMark/>
          </w:tcPr>
          <w:p w14:paraId="60185AC4" w14:textId="77777777" w:rsidR="00E235BF" w:rsidRPr="00E235BF" w:rsidRDefault="00E235BF" w:rsidP="00E235BF">
            <w:pPr>
              <w:jc w:val="center"/>
              <w:rPr>
                <w:sz w:val="14"/>
                <w:szCs w:val="18"/>
              </w:rPr>
            </w:pPr>
            <w:r w:rsidRPr="00E235BF">
              <w:rPr>
                <w:sz w:val="14"/>
                <w:szCs w:val="18"/>
              </w:rPr>
              <w:t>200667,4</w:t>
            </w:r>
          </w:p>
        </w:tc>
        <w:tc>
          <w:tcPr>
            <w:tcW w:w="287" w:type="pct"/>
            <w:tcBorders>
              <w:top w:val="single" w:sz="4" w:space="0" w:color="auto"/>
              <w:left w:val="single" w:sz="4" w:space="0" w:color="auto"/>
              <w:bottom w:val="single" w:sz="4" w:space="0" w:color="auto"/>
              <w:right w:val="single" w:sz="4" w:space="0" w:color="auto"/>
            </w:tcBorders>
            <w:vAlign w:val="center"/>
            <w:hideMark/>
          </w:tcPr>
          <w:p w14:paraId="215F0319" w14:textId="77777777" w:rsidR="00E235BF" w:rsidRPr="00E235BF" w:rsidRDefault="00E235BF" w:rsidP="00E235BF">
            <w:pPr>
              <w:jc w:val="center"/>
              <w:rPr>
                <w:sz w:val="14"/>
                <w:szCs w:val="18"/>
              </w:rPr>
            </w:pPr>
            <w:r w:rsidRPr="00E235BF">
              <w:rPr>
                <w:sz w:val="14"/>
                <w:szCs w:val="18"/>
              </w:rPr>
              <w:t>17491,5</w:t>
            </w:r>
          </w:p>
        </w:tc>
        <w:tc>
          <w:tcPr>
            <w:tcW w:w="282" w:type="pct"/>
            <w:tcBorders>
              <w:top w:val="single" w:sz="4" w:space="0" w:color="auto"/>
              <w:left w:val="single" w:sz="4" w:space="0" w:color="auto"/>
              <w:bottom w:val="single" w:sz="4" w:space="0" w:color="auto"/>
              <w:right w:val="single" w:sz="4" w:space="0" w:color="auto"/>
            </w:tcBorders>
            <w:vAlign w:val="center"/>
            <w:hideMark/>
          </w:tcPr>
          <w:p w14:paraId="55068D27"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7761FE69" w14:textId="77777777" w:rsidR="00E235BF" w:rsidRPr="00E235BF" w:rsidRDefault="00E235BF" w:rsidP="00E235BF">
            <w:pPr>
              <w:jc w:val="center"/>
              <w:rPr>
                <w:sz w:val="14"/>
                <w:szCs w:val="18"/>
              </w:rPr>
            </w:pPr>
            <w:r w:rsidRPr="00E235BF">
              <w:rPr>
                <w:sz w:val="14"/>
                <w:szCs w:val="18"/>
              </w:rPr>
              <w:t>2360,0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569FBE8" w14:textId="77777777" w:rsidR="00E235BF" w:rsidRPr="00E235BF" w:rsidRDefault="00E235BF" w:rsidP="00E235BF">
            <w:pPr>
              <w:jc w:val="center"/>
              <w:rPr>
                <w:sz w:val="14"/>
                <w:szCs w:val="18"/>
              </w:rPr>
            </w:pPr>
            <w:r w:rsidRPr="00E235BF">
              <w:rPr>
                <w:sz w:val="14"/>
                <w:szCs w:val="18"/>
              </w:rPr>
              <w:t>5600,0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4DF1AD33" w14:textId="77777777" w:rsidR="00E235BF" w:rsidRPr="00E235BF" w:rsidRDefault="00E235BF" w:rsidP="00E235BF">
            <w:pPr>
              <w:jc w:val="center"/>
              <w:rPr>
                <w:sz w:val="14"/>
                <w:szCs w:val="18"/>
              </w:rPr>
            </w:pPr>
            <w:r w:rsidRPr="00E235BF">
              <w:rPr>
                <w:sz w:val="14"/>
                <w:szCs w:val="18"/>
              </w:rPr>
              <w:t>7800,0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4B8E6707" w14:textId="77777777" w:rsidR="00E235BF" w:rsidRPr="00E235BF" w:rsidRDefault="00E235BF" w:rsidP="00E235BF">
            <w:pPr>
              <w:jc w:val="center"/>
              <w:rPr>
                <w:sz w:val="14"/>
                <w:szCs w:val="18"/>
              </w:rPr>
            </w:pPr>
            <w:r w:rsidRPr="00E235BF">
              <w:rPr>
                <w:sz w:val="14"/>
                <w:szCs w:val="18"/>
              </w:rPr>
              <w:t>10500,0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311347CB" w14:textId="77777777" w:rsidR="00E235BF" w:rsidRPr="00E235BF" w:rsidRDefault="00E235BF" w:rsidP="00E235BF">
            <w:pPr>
              <w:jc w:val="center"/>
              <w:rPr>
                <w:sz w:val="14"/>
                <w:szCs w:val="18"/>
              </w:rPr>
            </w:pPr>
            <w:r w:rsidRPr="00E235BF">
              <w:rPr>
                <w:sz w:val="14"/>
                <w:szCs w:val="18"/>
              </w:rPr>
              <w:t>13240,0</w:t>
            </w:r>
          </w:p>
        </w:tc>
      </w:tr>
      <w:tr w:rsidR="00E235BF" w:rsidRPr="00E235BF" w14:paraId="0B7B2528"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1FFDDAD1" w14:textId="77777777" w:rsidR="00E235BF" w:rsidRPr="00E235BF" w:rsidRDefault="00E235BF" w:rsidP="00E235BF">
            <w:pPr>
              <w:jc w:val="center"/>
              <w:rPr>
                <w:sz w:val="14"/>
                <w:szCs w:val="18"/>
              </w:rPr>
            </w:pPr>
            <w:r w:rsidRPr="00E235BF">
              <w:rPr>
                <w:sz w:val="14"/>
                <w:szCs w:val="18"/>
              </w:rPr>
              <w:t>1.4.1</w:t>
            </w:r>
          </w:p>
        </w:tc>
        <w:tc>
          <w:tcPr>
            <w:tcW w:w="1107" w:type="pct"/>
            <w:tcBorders>
              <w:top w:val="single" w:sz="4" w:space="0" w:color="auto"/>
              <w:left w:val="single" w:sz="4" w:space="0" w:color="auto"/>
              <w:bottom w:val="single" w:sz="4" w:space="0" w:color="auto"/>
              <w:right w:val="single" w:sz="4" w:space="0" w:color="auto"/>
            </w:tcBorders>
            <w:vAlign w:val="center"/>
            <w:hideMark/>
          </w:tcPr>
          <w:p w14:paraId="68C0488F" w14:textId="77777777" w:rsidR="00E235BF" w:rsidRPr="00E235BF" w:rsidRDefault="00E235BF" w:rsidP="00E235BF">
            <w:pPr>
              <w:rPr>
                <w:sz w:val="14"/>
                <w:szCs w:val="18"/>
              </w:rPr>
            </w:pPr>
            <w:r w:rsidRPr="00E235BF">
              <w:rPr>
                <w:sz w:val="14"/>
                <w:szCs w:val="18"/>
              </w:rPr>
              <w:t>Реконструкция Поселкового водозабора</w:t>
            </w:r>
            <w:r w:rsidRPr="00E235BF">
              <w:rPr>
                <w:sz w:val="14"/>
                <w:szCs w:val="18"/>
              </w:rPr>
              <w:br/>
              <w:t>Цель: Повышение качества поставляемой воды (доведение показателей качества до норм СанПиН)</w:t>
            </w:r>
            <w:r w:rsidRPr="00E235BF">
              <w:rPr>
                <w:sz w:val="14"/>
                <w:szCs w:val="18"/>
              </w:rPr>
              <w:br/>
              <w:t>Характеристика: водоподготовительная установка производительностью 70 м</w:t>
            </w:r>
            <w:r w:rsidRPr="00E235BF">
              <w:rPr>
                <w:sz w:val="14"/>
                <w:szCs w:val="18"/>
                <w:vertAlign w:val="superscript"/>
              </w:rPr>
              <w:t>3</w:t>
            </w:r>
            <w:r w:rsidRPr="00E235BF">
              <w:rPr>
                <w:sz w:val="14"/>
                <w:szCs w:val="18"/>
              </w:rPr>
              <w:t>/час</w:t>
            </w:r>
          </w:p>
        </w:tc>
        <w:tc>
          <w:tcPr>
            <w:tcW w:w="513" w:type="pct"/>
            <w:tcBorders>
              <w:top w:val="single" w:sz="4" w:space="0" w:color="auto"/>
              <w:left w:val="single" w:sz="4" w:space="0" w:color="auto"/>
              <w:bottom w:val="single" w:sz="4" w:space="0" w:color="auto"/>
              <w:right w:val="single" w:sz="4" w:space="0" w:color="auto"/>
            </w:tcBorders>
            <w:vAlign w:val="center"/>
            <w:hideMark/>
          </w:tcPr>
          <w:p w14:paraId="33AC7E7A" w14:textId="77777777" w:rsidR="00E235BF" w:rsidRPr="00E235BF" w:rsidRDefault="00E235BF" w:rsidP="00E235BF">
            <w:pPr>
              <w:jc w:val="center"/>
              <w:rPr>
                <w:sz w:val="14"/>
                <w:szCs w:val="18"/>
              </w:rPr>
            </w:pPr>
            <w:r w:rsidRPr="00E235BF">
              <w:rPr>
                <w:sz w:val="14"/>
                <w:szCs w:val="18"/>
              </w:rPr>
              <w:t xml:space="preserve">пгт. ЯЯ, </w:t>
            </w:r>
            <w:r w:rsidRPr="00E235BF">
              <w:rPr>
                <w:sz w:val="14"/>
                <w:szCs w:val="18"/>
              </w:rPr>
              <w:br/>
              <w:t>ул. Юбилейная, соор. 1</w:t>
            </w:r>
          </w:p>
        </w:tc>
        <w:tc>
          <w:tcPr>
            <w:tcW w:w="387" w:type="pct"/>
            <w:tcBorders>
              <w:top w:val="single" w:sz="4" w:space="0" w:color="auto"/>
              <w:left w:val="single" w:sz="4" w:space="0" w:color="auto"/>
              <w:bottom w:val="single" w:sz="4" w:space="0" w:color="auto"/>
              <w:right w:val="single" w:sz="4" w:space="0" w:color="auto"/>
            </w:tcBorders>
            <w:vAlign w:val="center"/>
            <w:hideMark/>
          </w:tcPr>
          <w:p w14:paraId="7B7CD0B4" w14:textId="77777777" w:rsidR="00E235BF" w:rsidRPr="00E235BF" w:rsidRDefault="00E235BF" w:rsidP="00E235BF">
            <w:pPr>
              <w:jc w:val="center"/>
              <w:rPr>
                <w:sz w:val="14"/>
                <w:szCs w:val="18"/>
              </w:rPr>
            </w:pPr>
            <w:r w:rsidRPr="00E235BF">
              <w:rPr>
                <w:sz w:val="14"/>
                <w:szCs w:val="18"/>
              </w:rPr>
              <w:t>32832,5</w:t>
            </w:r>
          </w:p>
        </w:tc>
        <w:tc>
          <w:tcPr>
            <w:tcW w:w="228" w:type="pct"/>
            <w:tcBorders>
              <w:top w:val="single" w:sz="4" w:space="0" w:color="auto"/>
              <w:left w:val="single" w:sz="4" w:space="0" w:color="auto"/>
              <w:bottom w:val="single" w:sz="4" w:space="0" w:color="auto"/>
              <w:right w:val="single" w:sz="4" w:space="0" w:color="auto"/>
            </w:tcBorders>
            <w:vAlign w:val="center"/>
            <w:hideMark/>
          </w:tcPr>
          <w:p w14:paraId="7E5F870B"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31CCA25D"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127D9CE2"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77F84E6F"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0BE5EB58"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E823B8E"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35336CFC" w14:textId="77777777" w:rsidR="00E235BF" w:rsidRPr="00E235BF" w:rsidRDefault="00E235BF" w:rsidP="00E235BF">
            <w:pPr>
              <w:jc w:val="center"/>
              <w:rPr>
                <w:sz w:val="14"/>
                <w:szCs w:val="18"/>
              </w:rPr>
            </w:pPr>
            <w:r w:rsidRPr="00E235BF">
              <w:rPr>
                <w:sz w:val="14"/>
                <w:szCs w:val="18"/>
              </w:rPr>
              <w:t>1292,5</w:t>
            </w:r>
          </w:p>
        </w:tc>
        <w:tc>
          <w:tcPr>
            <w:tcW w:w="285" w:type="pct"/>
            <w:tcBorders>
              <w:top w:val="single" w:sz="4" w:space="0" w:color="auto"/>
              <w:left w:val="single" w:sz="4" w:space="0" w:color="auto"/>
              <w:bottom w:val="single" w:sz="4" w:space="0" w:color="auto"/>
              <w:right w:val="single" w:sz="4" w:space="0" w:color="auto"/>
            </w:tcBorders>
            <w:vAlign w:val="center"/>
            <w:hideMark/>
          </w:tcPr>
          <w:p w14:paraId="10E8D472" w14:textId="77777777" w:rsidR="00E235BF" w:rsidRPr="00E235BF" w:rsidRDefault="00E235BF" w:rsidP="00E235BF">
            <w:pPr>
              <w:jc w:val="center"/>
              <w:rPr>
                <w:sz w:val="14"/>
                <w:szCs w:val="18"/>
              </w:rPr>
            </w:pPr>
            <w:r w:rsidRPr="00E235BF">
              <w:rPr>
                <w:sz w:val="14"/>
                <w:szCs w:val="18"/>
              </w:rPr>
              <w:t>7800,0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4F2AC52C" w14:textId="77777777" w:rsidR="00E235BF" w:rsidRPr="00E235BF" w:rsidRDefault="00E235BF" w:rsidP="00E235BF">
            <w:pPr>
              <w:jc w:val="center"/>
              <w:rPr>
                <w:sz w:val="14"/>
                <w:szCs w:val="18"/>
              </w:rPr>
            </w:pPr>
            <w:r w:rsidRPr="00E235BF">
              <w:rPr>
                <w:sz w:val="14"/>
                <w:szCs w:val="18"/>
              </w:rPr>
              <w:t>10500,0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36DB05D2" w14:textId="77777777" w:rsidR="00E235BF" w:rsidRPr="00E235BF" w:rsidRDefault="00E235BF" w:rsidP="00E235BF">
            <w:pPr>
              <w:jc w:val="center"/>
              <w:rPr>
                <w:sz w:val="14"/>
                <w:szCs w:val="18"/>
              </w:rPr>
            </w:pPr>
            <w:r w:rsidRPr="00E235BF">
              <w:rPr>
                <w:sz w:val="14"/>
                <w:szCs w:val="18"/>
              </w:rPr>
              <w:t>13240,0</w:t>
            </w:r>
          </w:p>
        </w:tc>
      </w:tr>
      <w:tr w:rsidR="00E235BF" w:rsidRPr="00E235BF" w14:paraId="667AE97D"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0E4D172C" w14:textId="77777777" w:rsidR="00E235BF" w:rsidRPr="00E235BF" w:rsidRDefault="00E235BF" w:rsidP="00E235BF">
            <w:pPr>
              <w:jc w:val="center"/>
              <w:rPr>
                <w:sz w:val="14"/>
                <w:szCs w:val="18"/>
              </w:rPr>
            </w:pPr>
            <w:r w:rsidRPr="00E235BF">
              <w:rPr>
                <w:sz w:val="14"/>
                <w:szCs w:val="18"/>
              </w:rPr>
              <w:t>1.4.2</w:t>
            </w:r>
          </w:p>
        </w:tc>
        <w:tc>
          <w:tcPr>
            <w:tcW w:w="1107" w:type="pct"/>
            <w:tcBorders>
              <w:top w:val="single" w:sz="4" w:space="0" w:color="auto"/>
              <w:left w:val="single" w:sz="4" w:space="0" w:color="auto"/>
              <w:bottom w:val="single" w:sz="4" w:space="0" w:color="auto"/>
              <w:right w:val="single" w:sz="4" w:space="0" w:color="auto"/>
            </w:tcBorders>
            <w:vAlign w:val="center"/>
            <w:hideMark/>
          </w:tcPr>
          <w:p w14:paraId="3E7EA9D5" w14:textId="77777777" w:rsidR="00E235BF" w:rsidRPr="00E235BF" w:rsidRDefault="00E235BF" w:rsidP="00E235BF">
            <w:pPr>
              <w:rPr>
                <w:sz w:val="14"/>
                <w:szCs w:val="18"/>
              </w:rPr>
            </w:pPr>
            <w:r w:rsidRPr="00E235BF">
              <w:rPr>
                <w:sz w:val="14"/>
                <w:szCs w:val="18"/>
              </w:rPr>
              <w:t xml:space="preserve">Строительство насосно-фильтровальной станции </w:t>
            </w:r>
            <w:r w:rsidRPr="00E235BF">
              <w:rPr>
                <w:sz w:val="14"/>
                <w:szCs w:val="18"/>
              </w:rPr>
              <w:br/>
              <w:t>в д. Арышево</w:t>
            </w:r>
            <w:r w:rsidRPr="00E235BF">
              <w:rPr>
                <w:sz w:val="14"/>
                <w:szCs w:val="18"/>
              </w:rPr>
              <w:br/>
              <w:t>Цель: Повышение качества поставляемой воды (доведение показателей качества до норм СанПиН)</w:t>
            </w:r>
            <w:r w:rsidRPr="00E235BF">
              <w:rPr>
                <w:sz w:val="14"/>
                <w:szCs w:val="18"/>
              </w:rPr>
              <w:br/>
              <w:t>Характеристика: Производительность НФС 197 м</w:t>
            </w:r>
            <w:r w:rsidRPr="00E235BF">
              <w:rPr>
                <w:sz w:val="14"/>
                <w:szCs w:val="18"/>
                <w:vertAlign w:val="superscript"/>
              </w:rPr>
              <w:t>3</w:t>
            </w:r>
            <w:r w:rsidRPr="00E235BF">
              <w:rPr>
                <w:sz w:val="14"/>
                <w:szCs w:val="18"/>
              </w:rPr>
              <w:t>/час</w:t>
            </w:r>
          </w:p>
        </w:tc>
        <w:tc>
          <w:tcPr>
            <w:tcW w:w="513" w:type="pct"/>
            <w:tcBorders>
              <w:top w:val="single" w:sz="4" w:space="0" w:color="auto"/>
              <w:left w:val="single" w:sz="4" w:space="0" w:color="auto"/>
              <w:bottom w:val="single" w:sz="4" w:space="0" w:color="auto"/>
              <w:right w:val="single" w:sz="4" w:space="0" w:color="auto"/>
            </w:tcBorders>
            <w:vAlign w:val="center"/>
            <w:hideMark/>
          </w:tcPr>
          <w:p w14:paraId="1C4628B9" w14:textId="77777777" w:rsidR="00E235BF" w:rsidRPr="00E235BF" w:rsidRDefault="00E235BF" w:rsidP="00E235BF">
            <w:pPr>
              <w:jc w:val="center"/>
              <w:rPr>
                <w:sz w:val="14"/>
                <w:szCs w:val="18"/>
              </w:rPr>
            </w:pPr>
            <w:r w:rsidRPr="00E235BF">
              <w:rPr>
                <w:sz w:val="14"/>
                <w:szCs w:val="18"/>
              </w:rPr>
              <w:t>д. Арышево</w:t>
            </w:r>
          </w:p>
        </w:tc>
        <w:tc>
          <w:tcPr>
            <w:tcW w:w="387" w:type="pct"/>
            <w:tcBorders>
              <w:top w:val="single" w:sz="4" w:space="0" w:color="auto"/>
              <w:left w:val="single" w:sz="4" w:space="0" w:color="auto"/>
              <w:bottom w:val="single" w:sz="4" w:space="0" w:color="auto"/>
              <w:right w:val="single" w:sz="4" w:space="0" w:color="auto"/>
            </w:tcBorders>
            <w:vAlign w:val="center"/>
            <w:hideMark/>
          </w:tcPr>
          <w:p w14:paraId="4A94FA9A" w14:textId="77777777" w:rsidR="00E235BF" w:rsidRPr="00E235BF" w:rsidRDefault="00E235BF" w:rsidP="00E235BF">
            <w:pPr>
              <w:jc w:val="center"/>
              <w:rPr>
                <w:sz w:val="14"/>
                <w:szCs w:val="18"/>
              </w:rPr>
            </w:pPr>
            <w:r w:rsidRPr="00E235BF">
              <w:rPr>
                <w:sz w:val="14"/>
                <w:szCs w:val="18"/>
              </w:rPr>
              <w:t>21206,3</w:t>
            </w:r>
          </w:p>
        </w:tc>
        <w:tc>
          <w:tcPr>
            <w:tcW w:w="228" w:type="pct"/>
            <w:tcBorders>
              <w:top w:val="single" w:sz="4" w:space="0" w:color="auto"/>
              <w:left w:val="single" w:sz="4" w:space="0" w:color="auto"/>
              <w:bottom w:val="single" w:sz="4" w:space="0" w:color="auto"/>
              <w:right w:val="single" w:sz="4" w:space="0" w:color="auto"/>
            </w:tcBorders>
            <w:vAlign w:val="center"/>
            <w:hideMark/>
          </w:tcPr>
          <w:p w14:paraId="505EC507"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5EB98AA3" w14:textId="77777777" w:rsidR="00E235BF" w:rsidRPr="00E235BF" w:rsidRDefault="00E235BF" w:rsidP="00E235BF">
            <w:pPr>
              <w:jc w:val="center"/>
              <w:rPr>
                <w:sz w:val="14"/>
                <w:szCs w:val="18"/>
              </w:rPr>
            </w:pPr>
            <w:r w:rsidRPr="00E235BF">
              <w:rPr>
                <w:sz w:val="14"/>
                <w:szCs w:val="18"/>
              </w:rPr>
              <w:t>4484,0</w:t>
            </w:r>
          </w:p>
        </w:tc>
        <w:tc>
          <w:tcPr>
            <w:tcW w:w="289" w:type="pct"/>
            <w:tcBorders>
              <w:top w:val="single" w:sz="4" w:space="0" w:color="auto"/>
              <w:left w:val="single" w:sz="4" w:space="0" w:color="auto"/>
              <w:bottom w:val="single" w:sz="4" w:space="0" w:color="auto"/>
              <w:right w:val="single" w:sz="4" w:space="0" w:color="auto"/>
            </w:tcBorders>
            <w:vAlign w:val="center"/>
            <w:hideMark/>
          </w:tcPr>
          <w:p w14:paraId="0F087B0A" w14:textId="77777777" w:rsidR="00E235BF" w:rsidRPr="00E235BF" w:rsidRDefault="00E235BF" w:rsidP="00E235BF">
            <w:pPr>
              <w:jc w:val="center"/>
              <w:rPr>
                <w:sz w:val="14"/>
                <w:szCs w:val="18"/>
              </w:rPr>
            </w:pPr>
            <w:r w:rsidRPr="00E235BF">
              <w:rPr>
                <w:sz w:val="14"/>
                <w:szCs w:val="18"/>
              </w:rPr>
              <w:t>16722,3</w:t>
            </w:r>
          </w:p>
        </w:tc>
        <w:tc>
          <w:tcPr>
            <w:tcW w:w="287" w:type="pct"/>
            <w:tcBorders>
              <w:top w:val="single" w:sz="4" w:space="0" w:color="auto"/>
              <w:left w:val="single" w:sz="4" w:space="0" w:color="auto"/>
              <w:bottom w:val="single" w:sz="4" w:space="0" w:color="auto"/>
              <w:right w:val="single" w:sz="4" w:space="0" w:color="auto"/>
            </w:tcBorders>
            <w:vAlign w:val="center"/>
            <w:hideMark/>
          </w:tcPr>
          <w:p w14:paraId="5364F0B8"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6273A4A0"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97F698B"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78009DAF"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4AAE3883"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18BACFD6"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51C3FAD7" w14:textId="77777777" w:rsidR="00E235BF" w:rsidRPr="00E235BF" w:rsidRDefault="00E235BF" w:rsidP="00E235BF">
            <w:pPr>
              <w:jc w:val="center"/>
              <w:rPr>
                <w:sz w:val="14"/>
                <w:szCs w:val="18"/>
              </w:rPr>
            </w:pPr>
            <w:r w:rsidRPr="00E235BF">
              <w:rPr>
                <w:sz w:val="14"/>
                <w:szCs w:val="18"/>
              </w:rPr>
              <w:t>0,0</w:t>
            </w:r>
          </w:p>
        </w:tc>
      </w:tr>
      <w:tr w:rsidR="00E235BF" w:rsidRPr="00E235BF" w14:paraId="0D409E19"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145C4305" w14:textId="77777777" w:rsidR="00E235BF" w:rsidRPr="00E235BF" w:rsidRDefault="00E235BF" w:rsidP="00E235BF">
            <w:pPr>
              <w:jc w:val="center"/>
              <w:rPr>
                <w:sz w:val="14"/>
                <w:szCs w:val="18"/>
              </w:rPr>
            </w:pPr>
            <w:r w:rsidRPr="00E235BF">
              <w:rPr>
                <w:sz w:val="14"/>
                <w:szCs w:val="18"/>
              </w:rPr>
              <w:t>1.4.3</w:t>
            </w:r>
          </w:p>
        </w:tc>
        <w:tc>
          <w:tcPr>
            <w:tcW w:w="1107" w:type="pct"/>
            <w:tcBorders>
              <w:top w:val="single" w:sz="4" w:space="0" w:color="auto"/>
              <w:left w:val="single" w:sz="4" w:space="0" w:color="auto"/>
              <w:bottom w:val="single" w:sz="4" w:space="0" w:color="auto"/>
              <w:right w:val="single" w:sz="4" w:space="0" w:color="auto"/>
            </w:tcBorders>
            <w:vAlign w:val="center"/>
            <w:hideMark/>
          </w:tcPr>
          <w:p w14:paraId="3283CBCB" w14:textId="77777777" w:rsidR="00E235BF" w:rsidRPr="00E235BF" w:rsidRDefault="00E235BF" w:rsidP="00E235BF">
            <w:pPr>
              <w:rPr>
                <w:sz w:val="14"/>
                <w:szCs w:val="18"/>
              </w:rPr>
            </w:pPr>
            <w:r w:rsidRPr="00E235BF">
              <w:rPr>
                <w:sz w:val="14"/>
                <w:szCs w:val="18"/>
              </w:rPr>
              <w:t xml:space="preserve">Строительство насосно-фильтровальной станции </w:t>
            </w:r>
            <w:r w:rsidRPr="00E235BF">
              <w:rPr>
                <w:sz w:val="14"/>
                <w:szCs w:val="18"/>
              </w:rPr>
              <w:br/>
              <w:t>в п. Безлесный</w:t>
            </w:r>
            <w:r w:rsidRPr="00E235BF">
              <w:rPr>
                <w:sz w:val="14"/>
                <w:szCs w:val="18"/>
              </w:rPr>
              <w:br/>
              <w:t>Цель: Повышение качества поставляемой воды (доведение показателей качества до норм СанПиН)</w:t>
            </w:r>
            <w:r w:rsidRPr="00E235BF">
              <w:rPr>
                <w:sz w:val="14"/>
                <w:szCs w:val="18"/>
              </w:rPr>
              <w:br/>
              <w:t>Характеристика: Производительность НФС 623 м</w:t>
            </w:r>
            <w:r w:rsidRPr="00E235BF">
              <w:rPr>
                <w:sz w:val="14"/>
                <w:szCs w:val="18"/>
                <w:vertAlign w:val="superscript"/>
              </w:rPr>
              <w:t>3</w:t>
            </w:r>
            <w:r w:rsidRPr="00E235BF">
              <w:rPr>
                <w:sz w:val="14"/>
                <w:szCs w:val="18"/>
              </w:rPr>
              <w:t>/час</w:t>
            </w:r>
          </w:p>
        </w:tc>
        <w:tc>
          <w:tcPr>
            <w:tcW w:w="513" w:type="pct"/>
            <w:tcBorders>
              <w:top w:val="single" w:sz="4" w:space="0" w:color="auto"/>
              <w:left w:val="single" w:sz="4" w:space="0" w:color="auto"/>
              <w:bottom w:val="single" w:sz="4" w:space="0" w:color="auto"/>
              <w:right w:val="single" w:sz="4" w:space="0" w:color="auto"/>
            </w:tcBorders>
            <w:vAlign w:val="center"/>
            <w:hideMark/>
          </w:tcPr>
          <w:p w14:paraId="052DEE56" w14:textId="77777777" w:rsidR="00E235BF" w:rsidRPr="00E235BF" w:rsidRDefault="00E235BF" w:rsidP="00E235BF">
            <w:pPr>
              <w:jc w:val="center"/>
              <w:rPr>
                <w:sz w:val="14"/>
                <w:szCs w:val="18"/>
              </w:rPr>
            </w:pPr>
            <w:r w:rsidRPr="00E235BF">
              <w:rPr>
                <w:sz w:val="14"/>
                <w:szCs w:val="18"/>
              </w:rPr>
              <w:t>п. Безлесный</w:t>
            </w:r>
          </w:p>
        </w:tc>
        <w:tc>
          <w:tcPr>
            <w:tcW w:w="387" w:type="pct"/>
            <w:tcBorders>
              <w:top w:val="single" w:sz="4" w:space="0" w:color="auto"/>
              <w:left w:val="single" w:sz="4" w:space="0" w:color="auto"/>
              <w:bottom w:val="single" w:sz="4" w:space="0" w:color="auto"/>
              <w:right w:val="single" w:sz="4" w:space="0" w:color="auto"/>
            </w:tcBorders>
            <w:vAlign w:val="center"/>
            <w:hideMark/>
          </w:tcPr>
          <w:p w14:paraId="4E1D0693" w14:textId="77777777" w:rsidR="00E235BF" w:rsidRPr="00E235BF" w:rsidRDefault="00E235BF" w:rsidP="00E235BF">
            <w:pPr>
              <w:jc w:val="center"/>
              <w:rPr>
                <w:sz w:val="14"/>
                <w:szCs w:val="18"/>
              </w:rPr>
            </w:pPr>
            <w:r w:rsidRPr="00E235BF">
              <w:rPr>
                <w:sz w:val="14"/>
                <w:szCs w:val="18"/>
              </w:rPr>
              <w:t>21206,3</w:t>
            </w:r>
          </w:p>
        </w:tc>
        <w:tc>
          <w:tcPr>
            <w:tcW w:w="228" w:type="pct"/>
            <w:tcBorders>
              <w:top w:val="single" w:sz="4" w:space="0" w:color="auto"/>
              <w:left w:val="single" w:sz="4" w:space="0" w:color="auto"/>
              <w:bottom w:val="single" w:sz="4" w:space="0" w:color="auto"/>
              <w:right w:val="single" w:sz="4" w:space="0" w:color="auto"/>
            </w:tcBorders>
            <w:vAlign w:val="center"/>
            <w:hideMark/>
          </w:tcPr>
          <w:p w14:paraId="4A920B1F"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5FC1764E" w14:textId="77777777" w:rsidR="00E235BF" w:rsidRPr="00E235BF" w:rsidRDefault="00E235BF" w:rsidP="00E235BF">
            <w:pPr>
              <w:jc w:val="center"/>
              <w:rPr>
                <w:sz w:val="14"/>
                <w:szCs w:val="18"/>
              </w:rPr>
            </w:pPr>
            <w:r w:rsidRPr="00E235BF">
              <w:rPr>
                <w:sz w:val="14"/>
                <w:szCs w:val="18"/>
              </w:rPr>
              <w:t>4484,0</w:t>
            </w:r>
          </w:p>
        </w:tc>
        <w:tc>
          <w:tcPr>
            <w:tcW w:w="289" w:type="pct"/>
            <w:tcBorders>
              <w:top w:val="single" w:sz="4" w:space="0" w:color="auto"/>
              <w:left w:val="single" w:sz="4" w:space="0" w:color="auto"/>
              <w:bottom w:val="single" w:sz="4" w:space="0" w:color="auto"/>
              <w:right w:val="single" w:sz="4" w:space="0" w:color="auto"/>
            </w:tcBorders>
            <w:vAlign w:val="center"/>
            <w:hideMark/>
          </w:tcPr>
          <w:p w14:paraId="1BE48A92" w14:textId="77777777" w:rsidR="00E235BF" w:rsidRPr="00E235BF" w:rsidRDefault="00E235BF" w:rsidP="00E235BF">
            <w:pPr>
              <w:jc w:val="center"/>
              <w:rPr>
                <w:sz w:val="14"/>
                <w:szCs w:val="18"/>
              </w:rPr>
            </w:pPr>
            <w:r w:rsidRPr="00E235BF">
              <w:rPr>
                <w:sz w:val="14"/>
                <w:szCs w:val="18"/>
              </w:rPr>
              <w:t>16722,3</w:t>
            </w:r>
          </w:p>
        </w:tc>
        <w:tc>
          <w:tcPr>
            <w:tcW w:w="287" w:type="pct"/>
            <w:tcBorders>
              <w:top w:val="single" w:sz="4" w:space="0" w:color="auto"/>
              <w:left w:val="single" w:sz="4" w:space="0" w:color="auto"/>
              <w:bottom w:val="single" w:sz="4" w:space="0" w:color="auto"/>
              <w:right w:val="single" w:sz="4" w:space="0" w:color="auto"/>
            </w:tcBorders>
            <w:vAlign w:val="center"/>
            <w:hideMark/>
          </w:tcPr>
          <w:p w14:paraId="29A4BCA9"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2FE66D06"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35F1398D"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2399CCF"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774168B8"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235B4B8A"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006DBEE2" w14:textId="77777777" w:rsidR="00E235BF" w:rsidRPr="00E235BF" w:rsidRDefault="00E235BF" w:rsidP="00E235BF">
            <w:pPr>
              <w:jc w:val="center"/>
              <w:rPr>
                <w:sz w:val="14"/>
                <w:szCs w:val="18"/>
              </w:rPr>
            </w:pPr>
            <w:r w:rsidRPr="00E235BF">
              <w:rPr>
                <w:sz w:val="14"/>
                <w:szCs w:val="18"/>
              </w:rPr>
              <w:t>0,0</w:t>
            </w:r>
          </w:p>
        </w:tc>
      </w:tr>
    </w:tbl>
    <w:p w14:paraId="02FDEF31" w14:textId="77777777" w:rsidR="00E235BF" w:rsidRPr="00E235BF" w:rsidRDefault="00E235BF" w:rsidP="00E235BF">
      <w:pPr>
        <w:rPr>
          <w:sz w:val="20"/>
          <w:szCs w:val="20"/>
        </w:rPr>
      </w:pPr>
      <w:r w:rsidRPr="00E235BF">
        <w:rPr>
          <w:sz w:val="20"/>
          <w:szCs w:val="20"/>
        </w:rPr>
        <w:br w:type="page"/>
      </w:r>
    </w:p>
    <w:tbl>
      <w:tblPr>
        <w:tblW w:w="5000" w:type="pct"/>
        <w:tblLook w:val="04A0" w:firstRow="1" w:lastRow="0" w:firstColumn="1" w:lastColumn="0" w:noHBand="0" w:noVBand="1"/>
      </w:tblPr>
      <w:tblGrid>
        <w:gridCol w:w="578"/>
        <w:gridCol w:w="3412"/>
        <w:gridCol w:w="1581"/>
        <w:gridCol w:w="1193"/>
        <w:gridCol w:w="703"/>
        <w:gridCol w:w="891"/>
        <w:gridCol w:w="891"/>
        <w:gridCol w:w="885"/>
        <w:gridCol w:w="869"/>
        <w:gridCol w:w="878"/>
        <w:gridCol w:w="878"/>
        <w:gridCol w:w="878"/>
        <w:gridCol w:w="885"/>
        <w:gridCol w:w="888"/>
      </w:tblGrid>
      <w:tr w:rsidR="00E235BF" w:rsidRPr="00E235BF" w14:paraId="1209BC46"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62CDDC10" w14:textId="77777777" w:rsidR="00E235BF" w:rsidRPr="00E235BF" w:rsidRDefault="00E235BF" w:rsidP="00E235BF">
            <w:pPr>
              <w:jc w:val="center"/>
              <w:rPr>
                <w:sz w:val="14"/>
                <w:szCs w:val="18"/>
              </w:rPr>
            </w:pPr>
            <w:r w:rsidRPr="00E235BF">
              <w:rPr>
                <w:sz w:val="14"/>
                <w:szCs w:val="18"/>
              </w:rPr>
              <w:lastRenderedPageBreak/>
              <w:t>1</w:t>
            </w:r>
          </w:p>
        </w:tc>
        <w:tc>
          <w:tcPr>
            <w:tcW w:w="1107" w:type="pct"/>
            <w:tcBorders>
              <w:top w:val="single" w:sz="4" w:space="0" w:color="auto"/>
              <w:left w:val="nil"/>
              <w:bottom w:val="single" w:sz="4" w:space="0" w:color="auto"/>
              <w:right w:val="single" w:sz="4" w:space="0" w:color="auto"/>
            </w:tcBorders>
            <w:vAlign w:val="center"/>
            <w:hideMark/>
          </w:tcPr>
          <w:p w14:paraId="0E804F49" w14:textId="77777777" w:rsidR="00E235BF" w:rsidRPr="00E235BF" w:rsidRDefault="00E235BF" w:rsidP="00E235BF">
            <w:pPr>
              <w:jc w:val="center"/>
              <w:rPr>
                <w:sz w:val="14"/>
                <w:szCs w:val="18"/>
              </w:rPr>
            </w:pPr>
            <w:r w:rsidRPr="00E235BF">
              <w:rPr>
                <w:sz w:val="14"/>
                <w:szCs w:val="18"/>
              </w:rPr>
              <w:t>2</w:t>
            </w:r>
          </w:p>
        </w:tc>
        <w:tc>
          <w:tcPr>
            <w:tcW w:w="513" w:type="pct"/>
            <w:tcBorders>
              <w:top w:val="single" w:sz="4" w:space="0" w:color="auto"/>
              <w:left w:val="nil"/>
              <w:bottom w:val="single" w:sz="4" w:space="0" w:color="auto"/>
              <w:right w:val="single" w:sz="4" w:space="0" w:color="auto"/>
            </w:tcBorders>
            <w:vAlign w:val="center"/>
            <w:hideMark/>
          </w:tcPr>
          <w:p w14:paraId="6B6E60CF" w14:textId="77777777" w:rsidR="00E235BF" w:rsidRPr="00E235BF" w:rsidRDefault="00E235BF" w:rsidP="00E235BF">
            <w:pPr>
              <w:jc w:val="center"/>
              <w:rPr>
                <w:sz w:val="14"/>
                <w:szCs w:val="18"/>
              </w:rPr>
            </w:pPr>
            <w:r w:rsidRPr="00E235BF">
              <w:rPr>
                <w:sz w:val="14"/>
                <w:szCs w:val="18"/>
              </w:rPr>
              <w:t>3</w:t>
            </w:r>
          </w:p>
        </w:tc>
        <w:tc>
          <w:tcPr>
            <w:tcW w:w="387" w:type="pct"/>
            <w:tcBorders>
              <w:top w:val="single" w:sz="4" w:space="0" w:color="auto"/>
              <w:left w:val="nil"/>
              <w:bottom w:val="single" w:sz="4" w:space="0" w:color="auto"/>
              <w:right w:val="single" w:sz="4" w:space="0" w:color="auto"/>
            </w:tcBorders>
            <w:vAlign w:val="center"/>
            <w:hideMark/>
          </w:tcPr>
          <w:p w14:paraId="0484D55F" w14:textId="77777777" w:rsidR="00E235BF" w:rsidRPr="00E235BF" w:rsidRDefault="00E235BF" w:rsidP="00E235BF">
            <w:pPr>
              <w:jc w:val="center"/>
              <w:rPr>
                <w:sz w:val="14"/>
                <w:szCs w:val="18"/>
              </w:rPr>
            </w:pPr>
            <w:r w:rsidRPr="00E235BF">
              <w:rPr>
                <w:sz w:val="14"/>
                <w:szCs w:val="18"/>
              </w:rPr>
              <w:t>4</w:t>
            </w:r>
          </w:p>
        </w:tc>
        <w:tc>
          <w:tcPr>
            <w:tcW w:w="228" w:type="pct"/>
            <w:tcBorders>
              <w:top w:val="single" w:sz="4" w:space="0" w:color="auto"/>
              <w:left w:val="nil"/>
              <w:bottom w:val="single" w:sz="4" w:space="0" w:color="auto"/>
              <w:right w:val="single" w:sz="4" w:space="0" w:color="auto"/>
            </w:tcBorders>
            <w:vAlign w:val="center"/>
            <w:hideMark/>
          </w:tcPr>
          <w:p w14:paraId="76FA4DD6" w14:textId="77777777" w:rsidR="00E235BF" w:rsidRPr="00E235BF" w:rsidRDefault="00E235BF" w:rsidP="00E235BF">
            <w:pPr>
              <w:jc w:val="center"/>
              <w:rPr>
                <w:sz w:val="14"/>
                <w:szCs w:val="18"/>
              </w:rPr>
            </w:pPr>
            <w:r w:rsidRPr="00E235BF">
              <w:rPr>
                <w:sz w:val="14"/>
                <w:szCs w:val="18"/>
              </w:rPr>
              <w:t>5</w:t>
            </w:r>
          </w:p>
        </w:tc>
        <w:tc>
          <w:tcPr>
            <w:tcW w:w="289" w:type="pct"/>
            <w:tcBorders>
              <w:top w:val="single" w:sz="4" w:space="0" w:color="auto"/>
              <w:left w:val="nil"/>
              <w:bottom w:val="single" w:sz="4" w:space="0" w:color="auto"/>
              <w:right w:val="single" w:sz="4" w:space="0" w:color="auto"/>
            </w:tcBorders>
            <w:vAlign w:val="center"/>
            <w:hideMark/>
          </w:tcPr>
          <w:p w14:paraId="7B891103" w14:textId="77777777" w:rsidR="00E235BF" w:rsidRPr="00E235BF" w:rsidRDefault="00E235BF" w:rsidP="00E235BF">
            <w:pPr>
              <w:jc w:val="center"/>
              <w:rPr>
                <w:sz w:val="14"/>
                <w:szCs w:val="18"/>
              </w:rPr>
            </w:pPr>
            <w:r w:rsidRPr="00E235BF">
              <w:rPr>
                <w:sz w:val="14"/>
                <w:szCs w:val="18"/>
              </w:rPr>
              <w:t>6</w:t>
            </w:r>
          </w:p>
        </w:tc>
        <w:tc>
          <w:tcPr>
            <w:tcW w:w="289" w:type="pct"/>
            <w:tcBorders>
              <w:top w:val="single" w:sz="4" w:space="0" w:color="auto"/>
              <w:left w:val="nil"/>
              <w:bottom w:val="single" w:sz="4" w:space="0" w:color="auto"/>
              <w:right w:val="single" w:sz="4" w:space="0" w:color="auto"/>
            </w:tcBorders>
            <w:vAlign w:val="center"/>
            <w:hideMark/>
          </w:tcPr>
          <w:p w14:paraId="545E8D1C" w14:textId="77777777" w:rsidR="00E235BF" w:rsidRPr="00E235BF" w:rsidRDefault="00E235BF" w:rsidP="00E235BF">
            <w:pPr>
              <w:jc w:val="center"/>
              <w:rPr>
                <w:sz w:val="14"/>
                <w:szCs w:val="18"/>
              </w:rPr>
            </w:pPr>
            <w:r w:rsidRPr="00E235BF">
              <w:rPr>
                <w:sz w:val="14"/>
                <w:szCs w:val="18"/>
              </w:rPr>
              <w:t>7</w:t>
            </w:r>
          </w:p>
        </w:tc>
        <w:tc>
          <w:tcPr>
            <w:tcW w:w="287" w:type="pct"/>
            <w:tcBorders>
              <w:top w:val="single" w:sz="4" w:space="0" w:color="auto"/>
              <w:left w:val="nil"/>
              <w:bottom w:val="single" w:sz="4" w:space="0" w:color="auto"/>
              <w:right w:val="single" w:sz="4" w:space="0" w:color="auto"/>
            </w:tcBorders>
            <w:vAlign w:val="center"/>
            <w:hideMark/>
          </w:tcPr>
          <w:p w14:paraId="4A58501A" w14:textId="77777777" w:rsidR="00E235BF" w:rsidRPr="00E235BF" w:rsidRDefault="00E235BF" w:rsidP="00E235BF">
            <w:pPr>
              <w:jc w:val="center"/>
              <w:rPr>
                <w:sz w:val="14"/>
                <w:szCs w:val="18"/>
              </w:rPr>
            </w:pPr>
            <w:r w:rsidRPr="00E235BF">
              <w:rPr>
                <w:sz w:val="14"/>
                <w:szCs w:val="18"/>
              </w:rPr>
              <w:t>8</w:t>
            </w:r>
          </w:p>
        </w:tc>
        <w:tc>
          <w:tcPr>
            <w:tcW w:w="282" w:type="pct"/>
            <w:tcBorders>
              <w:top w:val="single" w:sz="4" w:space="0" w:color="auto"/>
              <w:left w:val="nil"/>
              <w:bottom w:val="single" w:sz="4" w:space="0" w:color="auto"/>
              <w:right w:val="single" w:sz="4" w:space="0" w:color="auto"/>
            </w:tcBorders>
            <w:vAlign w:val="center"/>
            <w:hideMark/>
          </w:tcPr>
          <w:p w14:paraId="3905C29F" w14:textId="77777777" w:rsidR="00E235BF" w:rsidRPr="00E235BF" w:rsidRDefault="00E235BF" w:rsidP="00E235BF">
            <w:pPr>
              <w:jc w:val="center"/>
              <w:rPr>
                <w:sz w:val="14"/>
                <w:szCs w:val="18"/>
              </w:rPr>
            </w:pPr>
            <w:r w:rsidRPr="00E235BF">
              <w:rPr>
                <w:sz w:val="14"/>
                <w:szCs w:val="18"/>
              </w:rPr>
              <w:t>9</w:t>
            </w:r>
          </w:p>
        </w:tc>
        <w:tc>
          <w:tcPr>
            <w:tcW w:w="285" w:type="pct"/>
            <w:tcBorders>
              <w:top w:val="single" w:sz="4" w:space="0" w:color="auto"/>
              <w:left w:val="nil"/>
              <w:bottom w:val="single" w:sz="4" w:space="0" w:color="auto"/>
              <w:right w:val="single" w:sz="4" w:space="0" w:color="auto"/>
            </w:tcBorders>
            <w:vAlign w:val="center"/>
            <w:hideMark/>
          </w:tcPr>
          <w:p w14:paraId="2D082B0D" w14:textId="77777777" w:rsidR="00E235BF" w:rsidRPr="00E235BF" w:rsidRDefault="00E235BF" w:rsidP="00E235BF">
            <w:pPr>
              <w:jc w:val="center"/>
              <w:rPr>
                <w:sz w:val="14"/>
                <w:szCs w:val="18"/>
              </w:rPr>
            </w:pPr>
            <w:r w:rsidRPr="00E235BF">
              <w:rPr>
                <w:sz w:val="14"/>
                <w:szCs w:val="18"/>
              </w:rPr>
              <w:t>10</w:t>
            </w:r>
          </w:p>
        </w:tc>
        <w:tc>
          <w:tcPr>
            <w:tcW w:w="285" w:type="pct"/>
            <w:tcBorders>
              <w:top w:val="single" w:sz="4" w:space="0" w:color="auto"/>
              <w:left w:val="nil"/>
              <w:bottom w:val="single" w:sz="4" w:space="0" w:color="auto"/>
              <w:right w:val="single" w:sz="4" w:space="0" w:color="auto"/>
            </w:tcBorders>
            <w:vAlign w:val="center"/>
            <w:hideMark/>
          </w:tcPr>
          <w:p w14:paraId="2D684AAB" w14:textId="77777777" w:rsidR="00E235BF" w:rsidRPr="00E235BF" w:rsidRDefault="00E235BF" w:rsidP="00E235BF">
            <w:pPr>
              <w:jc w:val="center"/>
              <w:rPr>
                <w:sz w:val="14"/>
                <w:szCs w:val="18"/>
              </w:rPr>
            </w:pPr>
            <w:r w:rsidRPr="00E235BF">
              <w:rPr>
                <w:sz w:val="14"/>
                <w:szCs w:val="18"/>
              </w:rPr>
              <w:t>11</w:t>
            </w:r>
          </w:p>
        </w:tc>
        <w:tc>
          <w:tcPr>
            <w:tcW w:w="285" w:type="pct"/>
            <w:tcBorders>
              <w:top w:val="single" w:sz="4" w:space="0" w:color="auto"/>
              <w:left w:val="nil"/>
              <w:bottom w:val="single" w:sz="4" w:space="0" w:color="auto"/>
              <w:right w:val="single" w:sz="4" w:space="0" w:color="auto"/>
            </w:tcBorders>
            <w:vAlign w:val="center"/>
            <w:hideMark/>
          </w:tcPr>
          <w:p w14:paraId="15055DC3" w14:textId="77777777" w:rsidR="00E235BF" w:rsidRPr="00E235BF" w:rsidRDefault="00E235BF" w:rsidP="00E235BF">
            <w:pPr>
              <w:jc w:val="center"/>
              <w:rPr>
                <w:sz w:val="14"/>
                <w:szCs w:val="18"/>
              </w:rPr>
            </w:pPr>
            <w:r w:rsidRPr="00E235BF">
              <w:rPr>
                <w:sz w:val="14"/>
                <w:szCs w:val="18"/>
              </w:rPr>
              <w:t>12</w:t>
            </w:r>
          </w:p>
        </w:tc>
        <w:tc>
          <w:tcPr>
            <w:tcW w:w="287" w:type="pct"/>
            <w:tcBorders>
              <w:top w:val="single" w:sz="4" w:space="0" w:color="auto"/>
              <w:left w:val="nil"/>
              <w:bottom w:val="single" w:sz="4" w:space="0" w:color="auto"/>
              <w:right w:val="single" w:sz="4" w:space="0" w:color="auto"/>
            </w:tcBorders>
            <w:vAlign w:val="center"/>
            <w:hideMark/>
          </w:tcPr>
          <w:p w14:paraId="09EABAF0" w14:textId="77777777" w:rsidR="00E235BF" w:rsidRPr="00E235BF" w:rsidRDefault="00E235BF" w:rsidP="00E235BF">
            <w:pPr>
              <w:jc w:val="center"/>
              <w:rPr>
                <w:sz w:val="14"/>
                <w:szCs w:val="18"/>
              </w:rPr>
            </w:pPr>
            <w:r w:rsidRPr="00E235BF">
              <w:rPr>
                <w:sz w:val="14"/>
                <w:szCs w:val="18"/>
              </w:rPr>
              <w:t>13</w:t>
            </w:r>
          </w:p>
        </w:tc>
        <w:tc>
          <w:tcPr>
            <w:tcW w:w="288" w:type="pct"/>
            <w:tcBorders>
              <w:top w:val="single" w:sz="4" w:space="0" w:color="auto"/>
              <w:left w:val="nil"/>
              <w:bottom w:val="single" w:sz="4" w:space="0" w:color="auto"/>
              <w:right w:val="single" w:sz="4" w:space="0" w:color="auto"/>
            </w:tcBorders>
            <w:vAlign w:val="center"/>
            <w:hideMark/>
          </w:tcPr>
          <w:p w14:paraId="0D124C67" w14:textId="77777777" w:rsidR="00E235BF" w:rsidRPr="00E235BF" w:rsidRDefault="00E235BF" w:rsidP="00E235BF">
            <w:pPr>
              <w:jc w:val="center"/>
              <w:rPr>
                <w:sz w:val="14"/>
                <w:szCs w:val="18"/>
              </w:rPr>
            </w:pPr>
            <w:r w:rsidRPr="00E235BF">
              <w:rPr>
                <w:sz w:val="14"/>
                <w:szCs w:val="18"/>
              </w:rPr>
              <w:t>14</w:t>
            </w:r>
          </w:p>
        </w:tc>
      </w:tr>
      <w:tr w:rsidR="00E235BF" w:rsidRPr="00E235BF" w14:paraId="0D9624B7"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1A888D64" w14:textId="77777777" w:rsidR="00E235BF" w:rsidRPr="00E235BF" w:rsidRDefault="00E235BF" w:rsidP="00E235BF">
            <w:pPr>
              <w:jc w:val="center"/>
              <w:rPr>
                <w:sz w:val="14"/>
                <w:szCs w:val="18"/>
              </w:rPr>
            </w:pPr>
            <w:r w:rsidRPr="00E235BF">
              <w:rPr>
                <w:sz w:val="14"/>
                <w:szCs w:val="18"/>
              </w:rPr>
              <w:t>1.4.4</w:t>
            </w:r>
          </w:p>
        </w:tc>
        <w:tc>
          <w:tcPr>
            <w:tcW w:w="1107" w:type="pct"/>
            <w:tcBorders>
              <w:top w:val="single" w:sz="4" w:space="0" w:color="auto"/>
              <w:left w:val="single" w:sz="4" w:space="0" w:color="auto"/>
              <w:bottom w:val="single" w:sz="4" w:space="0" w:color="auto"/>
              <w:right w:val="single" w:sz="4" w:space="0" w:color="auto"/>
            </w:tcBorders>
            <w:vAlign w:val="center"/>
            <w:hideMark/>
          </w:tcPr>
          <w:p w14:paraId="03A50581" w14:textId="77777777" w:rsidR="00E235BF" w:rsidRPr="00E235BF" w:rsidRDefault="00E235BF" w:rsidP="00E235BF">
            <w:pPr>
              <w:rPr>
                <w:sz w:val="14"/>
                <w:szCs w:val="18"/>
              </w:rPr>
            </w:pPr>
            <w:r w:rsidRPr="00E235BF">
              <w:rPr>
                <w:sz w:val="14"/>
                <w:szCs w:val="18"/>
              </w:rPr>
              <w:t xml:space="preserve">Строительство насосно-фильтровальной станции </w:t>
            </w:r>
            <w:r w:rsidRPr="00E235BF">
              <w:rPr>
                <w:sz w:val="14"/>
                <w:szCs w:val="18"/>
              </w:rPr>
              <w:br/>
              <w:t>в с. Бекет, бывший скотный двор</w:t>
            </w:r>
            <w:r w:rsidRPr="00E235BF">
              <w:rPr>
                <w:sz w:val="14"/>
                <w:szCs w:val="18"/>
              </w:rPr>
              <w:br/>
              <w:t>Цель: Повышение качества поставляемой воды (доведение показателей качества до норм СанПиН)</w:t>
            </w:r>
            <w:r w:rsidRPr="00E235BF">
              <w:rPr>
                <w:sz w:val="14"/>
                <w:szCs w:val="18"/>
              </w:rPr>
              <w:br/>
              <w:t>Характеристика: Производительность НФС 117 м</w:t>
            </w:r>
            <w:r w:rsidRPr="00E235BF">
              <w:rPr>
                <w:sz w:val="14"/>
                <w:szCs w:val="18"/>
                <w:vertAlign w:val="superscript"/>
              </w:rPr>
              <w:t>3</w:t>
            </w:r>
            <w:r w:rsidRPr="00E235BF">
              <w:rPr>
                <w:sz w:val="14"/>
                <w:szCs w:val="18"/>
              </w:rPr>
              <w:t>/час</w:t>
            </w:r>
          </w:p>
        </w:tc>
        <w:tc>
          <w:tcPr>
            <w:tcW w:w="513" w:type="pct"/>
            <w:tcBorders>
              <w:top w:val="single" w:sz="4" w:space="0" w:color="auto"/>
              <w:left w:val="single" w:sz="4" w:space="0" w:color="auto"/>
              <w:bottom w:val="single" w:sz="4" w:space="0" w:color="auto"/>
              <w:right w:val="single" w:sz="4" w:space="0" w:color="auto"/>
            </w:tcBorders>
            <w:vAlign w:val="center"/>
            <w:hideMark/>
          </w:tcPr>
          <w:p w14:paraId="6CD0E6F9" w14:textId="77777777" w:rsidR="00E235BF" w:rsidRPr="00E235BF" w:rsidRDefault="00E235BF" w:rsidP="00E235BF">
            <w:pPr>
              <w:jc w:val="center"/>
              <w:rPr>
                <w:sz w:val="14"/>
                <w:szCs w:val="18"/>
              </w:rPr>
            </w:pPr>
            <w:r w:rsidRPr="00E235BF">
              <w:rPr>
                <w:sz w:val="14"/>
                <w:szCs w:val="18"/>
              </w:rPr>
              <w:t>с. Бекет, бывший скотный двор</w:t>
            </w:r>
          </w:p>
        </w:tc>
        <w:tc>
          <w:tcPr>
            <w:tcW w:w="387" w:type="pct"/>
            <w:tcBorders>
              <w:top w:val="single" w:sz="4" w:space="0" w:color="auto"/>
              <w:left w:val="single" w:sz="4" w:space="0" w:color="auto"/>
              <w:bottom w:val="single" w:sz="4" w:space="0" w:color="auto"/>
              <w:right w:val="single" w:sz="4" w:space="0" w:color="auto"/>
            </w:tcBorders>
            <w:vAlign w:val="center"/>
            <w:hideMark/>
          </w:tcPr>
          <w:p w14:paraId="2539D8BE" w14:textId="77777777" w:rsidR="00E235BF" w:rsidRPr="00E235BF" w:rsidRDefault="00E235BF" w:rsidP="00E235BF">
            <w:pPr>
              <w:jc w:val="center"/>
              <w:rPr>
                <w:sz w:val="14"/>
                <w:szCs w:val="18"/>
              </w:rPr>
            </w:pPr>
            <w:r w:rsidRPr="00E235BF">
              <w:rPr>
                <w:sz w:val="14"/>
                <w:szCs w:val="18"/>
              </w:rPr>
              <w:t>21206,3</w:t>
            </w:r>
          </w:p>
        </w:tc>
        <w:tc>
          <w:tcPr>
            <w:tcW w:w="228" w:type="pct"/>
            <w:tcBorders>
              <w:top w:val="single" w:sz="4" w:space="0" w:color="auto"/>
              <w:left w:val="single" w:sz="4" w:space="0" w:color="auto"/>
              <w:bottom w:val="single" w:sz="4" w:space="0" w:color="auto"/>
              <w:right w:val="single" w:sz="4" w:space="0" w:color="auto"/>
            </w:tcBorders>
            <w:vAlign w:val="center"/>
            <w:hideMark/>
          </w:tcPr>
          <w:p w14:paraId="373CB549"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2F037734" w14:textId="77777777" w:rsidR="00E235BF" w:rsidRPr="00E235BF" w:rsidRDefault="00E235BF" w:rsidP="00E235BF">
            <w:pPr>
              <w:jc w:val="center"/>
              <w:rPr>
                <w:sz w:val="14"/>
                <w:szCs w:val="18"/>
              </w:rPr>
            </w:pPr>
            <w:r w:rsidRPr="00E235BF">
              <w:rPr>
                <w:sz w:val="14"/>
                <w:szCs w:val="18"/>
              </w:rPr>
              <w:t>4484,0</w:t>
            </w:r>
          </w:p>
        </w:tc>
        <w:tc>
          <w:tcPr>
            <w:tcW w:w="289" w:type="pct"/>
            <w:tcBorders>
              <w:top w:val="single" w:sz="4" w:space="0" w:color="auto"/>
              <w:left w:val="single" w:sz="4" w:space="0" w:color="auto"/>
              <w:bottom w:val="single" w:sz="4" w:space="0" w:color="auto"/>
              <w:right w:val="single" w:sz="4" w:space="0" w:color="auto"/>
            </w:tcBorders>
            <w:vAlign w:val="center"/>
            <w:hideMark/>
          </w:tcPr>
          <w:p w14:paraId="3300DCE2" w14:textId="77777777" w:rsidR="00E235BF" w:rsidRPr="00E235BF" w:rsidRDefault="00E235BF" w:rsidP="00E235BF">
            <w:pPr>
              <w:jc w:val="center"/>
              <w:rPr>
                <w:sz w:val="14"/>
                <w:szCs w:val="18"/>
              </w:rPr>
            </w:pPr>
            <w:r w:rsidRPr="00E235BF">
              <w:rPr>
                <w:sz w:val="14"/>
                <w:szCs w:val="18"/>
              </w:rPr>
              <w:t>16722,3</w:t>
            </w:r>
          </w:p>
        </w:tc>
        <w:tc>
          <w:tcPr>
            <w:tcW w:w="287" w:type="pct"/>
            <w:tcBorders>
              <w:top w:val="single" w:sz="4" w:space="0" w:color="auto"/>
              <w:left w:val="single" w:sz="4" w:space="0" w:color="auto"/>
              <w:bottom w:val="single" w:sz="4" w:space="0" w:color="auto"/>
              <w:right w:val="single" w:sz="4" w:space="0" w:color="auto"/>
            </w:tcBorders>
            <w:vAlign w:val="center"/>
            <w:hideMark/>
          </w:tcPr>
          <w:p w14:paraId="43269F85"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3BC28DDA"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31C8CA8C"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7F0F3B57"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6647AAF"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57C34BA3"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7A3991AA" w14:textId="77777777" w:rsidR="00E235BF" w:rsidRPr="00E235BF" w:rsidRDefault="00E235BF" w:rsidP="00E235BF">
            <w:pPr>
              <w:jc w:val="center"/>
              <w:rPr>
                <w:sz w:val="14"/>
                <w:szCs w:val="18"/>
              </w:rPr>
            </w:pPr>
            <w:r w:rsidRPr="00E235BF">
              <w:rPr>
                <w:sz w:val="14"/>
                <w:szCs w:val="18"/>
              </w:rPr>
              <w:t>0,0</w:t>
            </w:r>
          </w:p>
        </w:tc>
      </w:tr>
      <w:tr w:rsidR="00E235BF" w:rsidRPr="00E235BF" w14:paraId="5F75A893"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540B40FE" w14:textId="77777777" w:rsidR="00E235BF" w:rsidRPr="00E235BF" w:rsidRDefault="00E235BF" w:rsidP="00E235BF">
            <w:pPr>
              <w:jc w:val="center"/>
              <w:rPr>
                <w:sz w:val="14"/>
                <w:szCs w:val="18"/>
              </w:rPr>
            </w:pPr>
            <w:r w:rsidRPr="00E235BF">
              <w:rPr>
                <w:sz w:val="14"/>
                <w:szCs w:val="18"/>
              </w:rPr>
              <w:t>1.4.5</w:t>
            </w:r>
          </w:p>
        </w:tc>
        <w:tc>
          <w:tcPr>
            <w:tcW w:w="1107" w:type="pct"/>
            <w:tcBorders>
              <w:top w:val="single" w:sz="4" w:space="0" w:color="auto"/>
              <w:left w:val="single" w:sz="4" w:space="0" w:color="auto"/>
              <w:bottom w:val="single" w:sz="4" w:space="0" w:color="auto"/>
              <w:right w:val="single" w:sz="4" w:space="0" w:color="auto"/>
            </w:tcBorders>
            <w:vAlign w:val="center"/>
            <w:hideMark/>
          </w:tcPr>
          <w:p w14:paraId="4EC9392C" w14:textId="77777777" w:rsidR="00E235BF" w:rsidRPr="00E235BF" w:rsidRDefault="00E235BF" w:rsidP="00E235BF">
            <w:pPr>
              <w:rPr>
                <w:sz w:val="14"/>
                <w:szCs w:val="18"/>
              </w:rPr>
            </w:pPr>
            <w:r w:rsidRPr="00E235BF">
              <w:rPr>
                <w:sz w:val="14"/>
                <w:szCs w:val="18"/>
              </w:rPr>
              <w:t>Строительство (бурение) новой скважины, строительство насосно-фильтровальной станции в с. Вознесенка, ул. Молодежная, около дома №2</w:t>
            </w:r>
            <w:r w:rsidRPr="00E235BF">
              <w:rPr>
                <w:sz w:val="14"/>
                <w:szCs w:val="18"/>
              </w:rPr>
              <w:br/>
              <w:t>Цель: Повышение качества поставляемой воды (доведение показателей качества до норм СанПиН)</w:t>
            </w:r>
            <w:r w:rsidRPr="00E235BF">
              <w:rPr>
                <w:sz w:val="14"/>
                <w:szCs w:val="18"/>
              </w:rPr>
              <w:br/>
              <w:t>Характеристика: Производительность НФС 140 м</w:t>
            </w:r>
            <w:r w:rsidRPr="00E235BF">
              <w:rPr>
                <w:sz w:val="14"/>
                <w:szCs w:val="18"/>
                <w:vertAlign w:val="superscript"/>
              </w:rPr>
              <w:t>3</w:t>
            </w:r>
            <w:r w:rsidRPr="00E235BF">
              <w:rPr>
                <w:sz w:val="14"/>
                <w:szCs w:val="18"/>
              </w:rPr>
              <w:t>/час</w:t>
            </w:r>
          </w:p>
        </w:tc>
        <w:tc>
          <w:tcPr>
            <w:tcW w:w="513" w:type="pct"/>
            <w:tcBorders>
              <w:top w:val="single" w:sz="4" w:space="0" w:color="auto"/>
              <w:left w:val="single" w:sz="4" w:space="0" w:color="auto"/>
              <w:bottom w:val="single" w:sz="4" w:space="0" w:color="auto"/>
              <w:right w:val="single" w:sz="4" w:space="0" w:color="auto"/>
            </w:tcBorders>
            <w:vAlign w:val="center"/>
            <w:hideMark/>
          </w:tcPr>
          <w:p w14:paraId="18A33237" w14:textId="77777777" w:rsidR="00E235BF" w:rsidRPr="00E235BF" w:rsidRDefault="00E235BF" w:rsidP="00E235BF">
            <w:pPr>
              <w:jc w:val="center"/>
              <w:rPr>
                <w:sz w:val="14"/>
                <w:szCs w:val="18"/>
              </w:rPr>
            </w:pPr>
            <w:r w:rsidRPr="00E235BF">
              <w:rPr>
                <w:sz w:val="14"/>
                <w:szCs w:val="18"/>
              </w:rPr>
              <w:t xml:space="preserve">с. Вознесенка, </w:t>
            </w:r>
            <w:r w:rsidRPr="00E235BF">
              <w:rPr>
                <w:sz w:val="14"/>
                <w:szCs w:val="18"/>
              </w:rPr>
              <w:br/>
              <w:t>ул. Молодежная, около дома № 2</w:t>
            </w:r>
          </w:p>
        </w:tc>
        <w:tc>
          <w:tcPr>
            <w:tcW w:w="387" w:type="pct"/>
            <w:tcBorders>
              <w:top w:val="single" w:sz="4" w:space="0" w:color="auto"/>
              <w:left w:val="single" w:sz="4" w:space="0" w:color="auto"/>
              <w:bottom w:val="single" w:sz="4" w:space="0" w:color="auto"/>
              <w:right w:val="single" w:sz="4" w:space="0" w:color="auto"/>
            </w:tcBorders>
            <w:vAlign w:val="center"/>
            <w:hideMark/>
          </w:tcPr>
          <w:p w14:paraId="47CA2AAB" w14:textId="77777777" w:rsidR="00E235BF" w:rsidRPr="00E235BF" w:rsidRDefault="00E235BF" w:rsidP="00E235BF">
            <w:pPr>
              <w:jc w:val="center"/>
              <w:rPr>
                <w:sz w:val="14"/>
                <w:szCs w:val="18"/>
              </w:rPr>
            </w:pPr>
            <w:r w:rsidRPr="00E235BF">
              <w:rPr>
                <w:sz w:val="14"/>
                <w:szCs w:val="18"/>
              </w:rPr>
              <w:t>22776,2</w:t>
            </w:r>
          </w:p>
        </w:tc>
        <w:tc>
          <w:tcPr>
            <w:tcW w:w="228" w:type="pct"/>
            <w:tcBorders>
              <w:top w:val="single" w:sz="4" w:space="0" w:color="auto"/>
              <w:left w:val="single" w:sz="4" w:space="0" w:color="auto"/>
              <w:bottom w:val="single" w:sz="4" w:space="0" w:color="auto"/>
              <w:right w:val="single" w:sz="4" w:space="0" w:color="auto"/>
            </w:tcBorders>
            <w:vAlign w:val="center"/>
            <w:hideMark/>
          </w:tcPr>
          <w:p w14:paraId="31D3AEEC" w14:textId="77777777" w:rsidR="00E235BF" w:rsidRPr="00E235BF" w:rsidRDefault="00E235BF" w:rsidP="00E235BF">
            <w:pPr>
              <w:jc w:val="center"/>
              <w:rPr>
                <w:sz w:val="14"/>
                <w:szCs w:val="18"/>
              </w:rPr>
            </w:pPr>
            <w:r w:rsidRPr="00E235BF">
              <w:rPr>
                <w:sz w:val="14"/>
                <w:szCs w:val="18"/>
              </w:rPr>
              <w:t>4278,7</w:t>
            </w:r>
          </w:p>
        </w:tc>
        <w:tc>
          <w:tcPr>
            <w:tcW w:w="289" w:type="pct"/>
            <w:tcBorders>
              <w:top w:val="single" w:sz="4" w:space="0" w:color="auto"/>
              <w:left w:val="single" w:sz="4" w:space="0" w:color="auto"/>
              <w:bottom w:val="single" w:sz="4" w:space="0" w:color="auto"/>
              <w:right w:val="single" w:sz="4" w:space="0" w:color="auto"/>
            </w:tcBorders>
            <w:vAlign w:val="center"/>
            <w:hideMark/>
          </w:tcPr>
          <w:p w14:paraId="20EA748B" w14:textId="77777777" w:rsidR="00E235BF" w:rsidRPr="00E235BF" w:rsidRDefault="00E235BF" w:rsidP="00E235BF">
            <w:pPr>
              <w:jc w:val="center"/>
              <w:rPr>
                <w:sz w:val="14"/>
                <w:szCs w:val="18"/>
              </w:rPr>
            </w:pPr>
            <w:r w:rsidRPr="00E235BF">
              <w:rPr>
                <w:sz w:val="14"/>
                <w:szCs w:val="18"/>
              </w:rPr>
              <w:t>18497,6</w:t>
            </w:r>
          </w:p>
        </w:tc>
        <w:tc>
          <w:tcPr>
            <w:tcW w:w="289" w:type="pct"/>
            <w:tcBorders>
              <w:top w:val="single" w:sz="4" w:space="0" w:color="auto"/>
              <w:left w:val="single" w:sz="4" w:space="0" w:color="auto"/>
              <w:bottom w:val="single" w:sz="4" w:space="0" w:color="auto"/>
              <w:right w:val="single" w:sz="4" w:space="0" w:color="auto"/>
            </w:tcBorders>
            <w:vAlign w:val="center"/>
            <w:hideMark/>
          </w:tcPr>
          <w:p w14:paraId="5D85C60C"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700B941F"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073E5A55"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7E1C2619"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18EE8844"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11EE63DC"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0179A985"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33690871" w14:textId="77777777" w:rsidR="00E235BF" w:rsidRPr="00E235BF" w:rsidRDefault="00E235BF" w:rsidP="00E235BF">
            <w:pPr>
              <w:jc w:val="center"/>
              <w:rPr>
                <w:sz w:val="14"/>
                <w:szCs w:val="18"/>
              </w:rPr>
            </w:pPr>
            <w:r w:rsidRPr="00E235BF">
              <w:rPr>
                <w:sz w:val="14"/>
                <w:szCs w:val="18"/>
              </w:rPr>
              <w:t>0,0</w:t>
            </w:r>
          </w:p>
        </w:tc>
      </w:tr>
      <w:tr w:rsidR="00E235BF" w:rsidRPr="00E235BF" w14:paraId="016FE3B0"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3FD0E65B" w14:textId="77777777" w:rsidR="00E235BF" w:rsidRPr="00E235BF" w:rsidRDefault="00E235BF" w:rsidP="00E235BF">
            <w:pPr>
              <w:jc w:val="center"/>
              <w:rPr>
                <w:sz w:val="14"/>
                <w:szCs w:val="18"/>
              </w:rPr>
            </w:pPr>
            <w:r w:rsidRPr="00E235BF">
              <w:rPr>
                <w:sz w:val="14"/>
                <w:szCs w:val="18"/>
              </w:rPr>
              <w:t>1.4.6</w:t>
            </w:r>
          </w:p>
        </w:tc>
        <w:tc>
          <w:tcPr>
            <w:tcW w:w="1107" w:type="pct"/>
            <w:tcBorders>
              <w:top w:val="single" w:sz="4" w:space="0" w:color="auto"/>
              <w:left w:val="single" w:sz="4" w:space="0" w:color="auto"/>
              <w:bottom w:val="single" w:sz="4" w:space="0" w:color="auto"/>
              <w:right w:val="single" w:sz="4" w:space="0" w:color="auto"/>
            </w:tcBorders>
            <w:vAlign w:val="center"/>
            <w:hideMark/>
          </w:tcPr>
          <w:p w14:paraId="4C221636" w14:textId="77777777" w:rsidR="00E235BF" w:rsidRPr="00E235BF" w:rsidRDefault="00E235BF" w:rsidP="00E235BF">
            <w:pPr>
              <w:rPr>
                <w:sz w:val="14"/>
                <w:szCs w:val="18"/>
              </w:rPr>
            </w:pPr>
            <w:r w:rsidRPr="00E235BF">
              <w:rPr>
                <w:sz w:val="14"/>
                <w:szCs w:val="18"/>
              </w:rPr>
              <w:t>Строительство насосно-фильтровальной станции в п. Воскресенка (Суровка), ул. Весенняя</w:t>
            </w:r>
            <w:r w:rsidRPr="00E235BF">
              <w:rPr>
                <w:sz w:val="14"/>
                <w:szCs w:val="18"/>
              </w:rPr>
              <w:br/>
              <w:t>Цель: Повышение качества поставляемой воды (доведение показателей качества до норм СанПиН)</w:t>
            </w:r>
            <w:r w:rsidRPr="00E235BF">
              <w:rPr>
                <w:sz w:val="14"/>
                <w:szCs w:val="18"/>
              </w:rPr>
              <w:br/>
              <w:t>Характеристика: Производительность НФС 144 м</w:t>
            </w:r>
            <w:r w:rsidRPr="00E235BF">
              <w:rPr>
                <w:sz w:val="14"/>
                <w:szCs w:val="18"/>
                <w:vertAlign w:val="superscript"/>
              </w:rPr>
              <w:t>3</w:t>
            </w:r>
            <w:r w:rsidRPr="00E235BF">
              <w:rPr>
                <w:sz w:val="14"/>
                <w:szCs w:val="18"/>
              </w:rPr>
              <w:t>/час</w:t>
            </w:r>
          </w:p>
        </w:tc>
        <w:tc>
          <w:tcPr>
            <w:tcW w:w="513" w:type="pct"/>
            <w:tcBorders>
              <w:top w:val="single" w:sz="4" w:space="0" w:color="auto"/>
              <w:left w:val="single" w:sz="4" w:space="0" w:color="auto"/>
              <w:bottom w:val="single" w:sz="4" w:space="0" w:color="auto"/>
              <w:right w:val="single" w:sz="4" w:space="0" w:color="auto"/>
            </w:tcBorders>
            <w:vAlign w:val="center"/>
            <w:hideMark/>
          </w:tcPr>
          <w:p w14:paraId="52BAF7B3" w14:textId="77777777" w:rsidR="00E235BF" w:rsidRPr="00E235BF" w:rsidRDefault="00E235BF" w:rsidP="00E235BF">
            <w:pPr>
              <w:jc w:val="center"/>
              <w:rPr>
                <w:sz w:val="14"/>
                <w:szCs w:val="18"/>
              </w:rPr>
            </w:pPr>
            <w:r w:rsidRPr="00E235BF">
              <w:rPr>
                <w:sz w:val="14"/>
                <w:szCs w:val="18"/>
              </w:rPr>
              <w:t xml:space="preserve">п. Воскресенка (Суровка), </w:t>
            </w:r>
            <w:r w:rsidRPr="00E235BF">
              <w:rPr>
                <w:sz w:val="14"/>
                <w:szCs w:val="18"/>
              </w:rPr>
              <w:br/>
              <w:t>ул. Весенняя</w:t>
            </w:r>
          </w:p>
        </w:tc>
        <w:tc>
          <w:tcPr>
            <w:tcW w:w="387" w:type="pct"/>
            <w:tcBorders>
              <w:top w:val="single" w:sz="4" w:space="0" w:color="auto"/>
              <w:left w:val="single" w:sz="4" w:space="0" w:color="auto"/>
              <w:bottom w:val="single" w:sz="4" w:space="0" w:color="auto"/>
              <w:right w:val="single" w:sz="4" w:space="0" w:color="auto"/>
            </w:tcBorders>
            <w:vAlign w:val="center"/>
            <w:hideMark/>
          </w:tcPr>
          <w:p w14:paraId="69BD5EF3" w14:textId="77777777" w:rsidR="00E235BF" w:rsidRPr="00E235BF" w:rsidRDefault="00E235BF" w:rsidP="00E235BF">
            <w:pPr>
              <w:jc w:val="center"/>
              <w:rPr>
                <w:sz w:val="14"/>
                <w:szCs w:val="18"/>
              </w:rPr>
            </w:pPr>
            <w:r w:rsidRPr="00E235BF">
              <w:rPr>
                <w:sz w:val="14"/>
                <w:szCs w:val="18"/>
              </w:rPr>
              <w:t>21206,3</w:t>
            </w:r>
          </w:p>
        </w:tc>
        <w:tc>
          <w:tcPr>
            <w:tcW w:w="228" w:type="pct"/>
            <w:tcBorders>
              <w:top w:val="single" w:sz="4" w:space="0" w:color="auto"/>
              <w:left w:val="single" w:sz="4" w:space="0" w:color="auto"/>
              <w:bottom w:val="single" w:sz="4" w:space="0" w:color="auto"/>
              <w:right w:val="single" w:sz="4" w:space="0" w:color="auto"/>
            </w:tcBorders>
            <w:vAlign w:val="center"/>
            <w:hideMark/>
          </w:tcPr>
          <w:p w14:paraId="20F070B6"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4320C731" w14:textId="77777777" w:rsidR="00E235BF" w:rsidRPr="00E235BF" w:rsidRDefault="00E235BF" w:rsidP="00E235BF">
            <w:pPr>
              <w:jc w:val="center"/>
              <w:rPr>
                <w:sz w:val="14"/>
                <w:szCs w:val="18"/>
              </w:rPr>
            </w:pPr>
            <w:r w:rsidRPr="00E235BF">
              <w:rPr>
                <w:sz w:val="14"/>
                <w:szCs w:val="18"/>
              </w:rPr>
              <w:t>4484,0</w:t>
            </w:r>
          </w:p>
        </w:tc>
        <w:tc>
          <w:tcPr>
            <w:tcW w:w="289" w:type="pct"/>
            <w:tcBorders>
              <w:top w:val="single" w:sz="4" w:space="0" w:color="auto"/>
              <w:left w:val="single" w:sz="4" w:space="0" w:color="auto"/>
              <w:bottom w:val="single" w:sz="4" w:space="0" w:color="auto"/>
              <w:right w:val="single" w:sz="4" w:space="0" w:color="auto"/>
            </w:tcBorders>
            <w:vAlign w:val="center"/>
            <w:hideMark/>
          </w:tcPr>
          <w:p w14:paraId="5B866ACE" w14:textId="77777777" w:rsidR="00E235BF" w:rsidRPr="00E235BF" w:rsidRDefault="00E235BF" w:rsidP="00E235BF">
            <w:pPr>
              <w:jc w:val="center"/>
              <w:rPr>
                <w:sz w:val="14"/>
                <w:szCs w:val="18"/>
              </w:rPr>
            </w:pPr>
            <w:r w:rsidRPr="00E235BF">
              <w:rPr>
                <w:sz w:val="14"/>
                <w:szCs w:val="18"/>
              </w:rPr>
              <w:t>16722,3</w:t>
            </w:r>
          </w:p>
        </w:tc>
        <w:tc>
          <w:tcPr>
            <w:tcW w:w="287" w:type="pct"/>
            <w:tcBorders>
              <w:top w:val="single" w:sz="4" w:space="0" w:color="auto"/>
              <w:left w:val="single" w:sz="4" w:space="0" w:color="auto"/>
              <w:bottom w:val="single" w:sz="4" w:space="0" w:color="auto"/>
              <w:right w:val="single" w:sz="4" w:space="0" w:color="auto"/>
            </w:tcBorders>
            <w:vAlign w:val="center"/>
            <w:hideMark/>
          </w:tcPr>
          <w:p w14:paraId="4EBC5007"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29570BAA"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B673A8C"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123DD2C5"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68CB9519"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6523CF80"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29DC3F29" w14:textId="77777777" w:rsidR="00E235BF" w:rsidRPr="00E235BF" w:rsidRDefault="00E235BF" w:rsidP="00E235BF">
            <w:pPr>
              <w:jc w:val="center"/>
              <w:rPr>
                <w:sz w:val="14"/>
                <w:szCs w:val="18"/>
              </w:rPr>
            </w:pPr>
            <w:r w:rsidRPr="00E235BF">
              <w:rPr>
                <w:sz w:val="14"/>
                <w:szCs w:val="18"/>
              </w:rPr>
              <w:t>0,0</w:t>
            </w:r>
          </w:p>
        </w:tc>
      </w:tr>
      <w:tr w:rsidR="00E235BF" w:rsidRPr="00E235BF" w14:paraId="3522784A"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3C7E779B" w14:textId="77777777" w:rsidR="00E235BF" w:rsidRPr="00E235BF" w:rsidRDefault="00E235BF" w:rsidP="00E235BF">
            <w:pPr>
              <w:jc w:val="center"/>
              <w:rPr>
                <w:sz w:val="14"/>
                <w:szCs w:val="18"/>
              </w:rPr>
            </w:pPr>
            <w:r w:rsidRPr="00E235BF">
              <w:rPr>
                <w:sz w:val="14"/>
                <w:szCs w:val="18"/>
              </w:rPr>
              <w:t>1.4.7</w:t>
            </w:r>
          </w:p>
        </w:tc>
        <w:tc>
          <w:tcPr>
            <w:tcW w:w="1107" w:type="pct"/>
            <w:tcBorders>
              <w:top w:val="single" w:sz="4" w:space="0" w:color="auto"/>
              <w:left w:val="single" w:sz="4" w:space="0" w:color="auto"/>
              <w:bottom w:val="single" w:sz="4" w:space="0" w:color="auto"/>
              <w:right w:val="single" w:sz="4" w:space="0" w:color="auto"/>
            </w:tcBorders>
            <w:vAlign w:val="center"/>
            <w:hideMark/>
          </w:tcPr>
          <w:p w14:paraId="5ABF56A4" w14:textId="77777777" w:rsidR="00E235BF" w:rsidRPr="00E235BF" w:rsidRDefault="00E235BF" w:rsidP="00E235BF">
            <w:pPr>
              <w:rPr>
                <w:sz w:val="14"/>
                <w:szCs w:val="18"/>
              </w:rPr>
            </w:pPr>
            <w:r w:rsidRPr="00E235BF">
              <w:rPr>
                <w:sz w:val="14"/>
                <w:szCs w:val="18"/>
              </w:rPr>
              <w:t xml:space="preserve">Строительство насосно-фильтровальной станции </w:t>
            </w:r>
            <w:r w:rsidRPr="00E235BF">
              <w:rPr>
                <w:sz w:val="14"/>
                <w:szCs w:val="18"/>
              </w:rPr>
              <w:br/>
              <w:t>в с. Данковка, ул. Молодежная</w:t>
            </w:r>
            <w:r w:rsidRPr="00E235BF">
              <w:rPr>
                <w:sz w:val="14"/>
                <w:szCs w:val="18"/>
              </w:rPr>
              <w:br/>
              <w:t>Цель: Повышение качества поставляемой воды (доведение показателей качества до норм СанПиН)</w:t>
            </w:r>
            <w:r w:rsidRPr="00E235BF">
              <w:rPr>
                <w:sz w:val="14"/>
                <w:szCs w:val="18"/>
              </w:rPr>
              <w:br/>
              <w:t>Характеристика: Производительность НФС 70 м</w:t>
            </w:r>
            <w:r w:rsidRPr="00E235BF">
              <w:rPr>
                <w:sz w:val="14"/>
                <w:szCs w:val="18"/>
                <w:vertAlign w:val="superscript"/>
              </w:rPr>
              <w:t>3</w:t>
            </w:r>
            <w:r w:rsidRPr="00E235BF">
              <w:rPr>
                <w:sz w:val="14"/>
                <w:szCs w:val="18"/>
              </w:rPr>
              <w:t>/час</w:t>
            </w:r>
          </w:p>
        </w:tc>
        <w:tc>
          <w:tcPr>
            <w:tcW w:w="513" w:type="pct"/>
            <w:tcBorders>
              <w:top w:val="single" w:sz="4" w:space="0" w:color="auto"/>
              <w:left w:val="single" w:sz="4" w:space="0" w:color="auto"/>
              <w:bottom w:val="single" w:sz="4" w:space="0" w:color="auto"/>
              <w:right w:val="single" w:sz="4" w:space="0" w:color="auto"/>
            </w:tcBorders>
            <w:vAlign w:val="center"/>
            <w:hideMark/>
          </w:tcPr>
          <w:p w14:paraId="796BB501" w14:textId="77777777" w:rsidR="00E235BF" w:rsidRPr="00E235BF" w:rsidRDefault="00E235BF" w:rsidP="00E235BF">
            <w:pPr>
              <w:jc w:val="center"/>
              <w:rPr>
                <w:sz w:val="14"/>
                <w:szCs w:val="18"/>
              </w:rPr>
            </w:pPr>
            <w:r w:rsidRPr="00E235BF">
              <w:rPr>
                <w:sz w:val="14"/>
                <w:szCs w:val="18"/>
              </w:rPr>
              <w:t>с. Данковка, ул. Молодежная</w:t>
            </w:r>
          </w:p>
        </w:tc>
        <w:tc>
          <w:tcPr>
            <w:tcW w:w="387" w:type="pct"/>
            <w:tcBorders>
              <w:top w:val="single" w:sz="4" w:space="0" w:color="auto"/>
              <w:left w:val="single" w:sz="4" w:space="0" w:color="auto"/>
              <w:bottom w:val="single" w:sz="4" w:space="0" w:color="auto"/>
              <w:right w:val="single" w:sz="4" w:space="0" w:color="auto"/>
            </w:tcBorders>
            <w:vAlign w:val="center"/>
            <w:hideMark/>
          </w:tcPr>
          <w:p w14:paraId="340BE8FE" w14:textId="77777777" w:rsidR="00E235BF" w:rsidRPr="00E235BF" w:rsidRDefault="00E235BF" w:rsidP="00E235BF">
            <w:pPr>
              <w:jc w:val="center"/>
              <w:rPr>
                <w:sz w:val="14"/>
                <w:szCs w:val="18"/>
              </w:rPr>
            </w:pPr>
            <w:r w:rsidRPr="00E235BF">
              <w:rPr>
                <w:sz w:val="14"/>
                <w:szCs w:val="18"/>
              </w:rPr>
              <w:t>20265,5</w:t>
            </w:r>
          </w:p>
        </w:tc>
        <w:tc>
          <w:tcPr>
            <w:tcW w:w="228" w:type="pct"/>
            <w:tcBorders>
              <w:top w:val="single" w:sz="4" w:space="0" w:color="auto"/>
              <w:left w:val="single" w:sz="4" w:space="0" w:color="auto"/>
              <w:bottom w:val="single" w:sz="4" w:space="0" w:color="auto"/>
              <w:right w:val="single" w:sz="4" w:space="0" w:color="auto"/>
            </w:tcBorders>
            <w:vAlign w:val="center"/>
            <w:hideMark/>
          </w:tcPr>
          <w:p w14:paraId="47F6150A" w14:textId="77777777" w:rsidR="00E235BF" w:rsidRPr="00E235BF" w:rsidRDefault="00E235BF" w:rsidP="00E235BF">
            <w:pPr>
              <w:jc w:val="center"/>
              <w:rPr>
                <w:sz w:val="14"/>
                <w:szCs w:val="18"/>
              </w:rPr>
            </w:pPr>
            <w:r w:rsidRPr="00E235BF">
              <w:rPr>
                <w:sz w:val="14"/>
                <w:szCs w:val="18"/>
              </w:rPr>
              <w:t>4278,7</w:t>
            </w:r>
          </w:p>
        </w:tc>
        <w:tc>
          <w:tcPr>
            <w:tcW w:w="289" w:type="pct"/>
            <w:tcBorders>
              <w:top w:val="single" w:sz="4" w:space="0" w:color="auto"/>
              <w:left w:val="single" w:sz="4" w:space="0" w:color="auto"/>
              <w:bottom w:val="single" w:sz="4" w:space="0" w:color="auto"/>
              <w:right w:val="single" w:sz="4" w:space="0" w:color="auto"/>
            </w:tcBorders>
            <w:vAlign w:val="center"/>
            <w:hideMark/>
          </w:tcPr>
          <w:p w14:paraId="46920663" w14:textId="77777777" w:rsidR="00E235BF" w:rsidRPr="00E235BF" w:rsidRDefault="00E235BF" w:rsidP="00E235BF">
            <w:pPr>
              <w:jc w:val="center"/>
              <w:rPr>
                <w:sz w:val="14"/>
                <w:szCs w:val="18"/>
              </w:rPr>
            </w:pPr>
            <w:r w:rsidRPr="00E235BF">
              <w:rPr>
                <w:sz w:val="14"/>
                <w:szCs w:val="18"/>
              </w:rPr>
              <w:t>15986,9</w:t>
            </w:r>
          </w:p>
        </w:tc>
        <w:tc>
          <w:tcPr>
            <w:tcW w:w="289" w:type="pct"/>
            <w:tcBorders>
              <w:top w:val="single" w:sz="4" w:space="0" w:color="auto"/>
              <w:left w:val="single" w:sz="4" w:space="0" w:color="auto"/>
              <w:bottom w:val="single" w:sz="4" w:space="0" w:color="auto"/>
              <w:right w:val="single" w:sz="4" w:space="0" w:color="auto"/>
            </w:tcBorders>
            <w:vAlign w:val="center"/>
            <w:hideMark/>
          </w:tcPr>
          <w:p w14:paraId="6B0BD110"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3F604F7E"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6CD67833"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7ACE3E26"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5533414C"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2A5CE670"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49012AC2"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4CD226AC" w14:textId="77777777" w:rsidR="00E235BF" w:rsidRPr="00E235BF" w:rsidRDefault="00E235BF" w:rsidP="00E235BF">
            <w:pPr>
              <w:jc w:val="center"/>
              <w:rPr>
                <w:sz w:val="14"/>
                <w:szCs w:val="18"/>
              </w:rPr>
            </w:pPr>
            <w:r w:rsidRPr="00E235BF">
              <w:rPr>
                <w:sz w:val="14"/>
                <w:szCs w:val="18"/>
              </w:rPr>
              <w:t>0,0</w:t>
            </w:r>
          </w:p>
        </w:tc>
      </w:tr>
      <w:tr w:rsidR="00E235BF" w:rsidRPr="00E235BF" w14:paraId="7EA0405D"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066D86A1" w14:textId="77777777" w:rsidR="00E235BF" w:rsidRPr="00E235BF" w:rsidRDefault="00E235BF" w:rsidP="00E235BF">
            <w:pPr>
              <w:jc w:val="center"/>
              <w:rPr>
                <w:sz w:val="14"/>
                <w:szCs w:val="18"/>
              </w:rPr>
            </w:pPr>
            <w:r w:rsidRPr="00E235BF">
              <w:rPr>
                <w:sz w:val="14"/>
                <w:szCs w:val="18"/>
              </w:rPr>
              <w:t>1.4.8</w:t>
            </w:r>
          </w:p>
        </w:tc>
        <w:tc>
          <w:tcPr>
            <w:tcW w:w="1107" w:type="pct"/>
            <w:tcBorders>
              <w:top w:val="single" w:sz="4" w:space="0" w:color="auto"/>
              <w:left w:val="single" w:sz="4" w:space="0" w:color="auto"/>
              <w:bottom w:val="single" w:sz="4" w:space="0" w:color="auto"/>
              <w:right w:val="single" w:sz="4" w:space="0" w:color="auto"/>
            </w:tcBorders>
            <w:vAlign w:val="center"/>
            <w:hideMark/>
          </w:tcPr>
          <w:p w14:paraId="32D27680" w14:textId="77777777" w:rsidR="00E235BF" w:rsidRPr="00E235BF" w:rsidRDefault="00E235BF" w:rsidP="00E235BF">
            <w:pPr>
              <w:rPr>
                <w:sz w:val="14"/>
                <w:szCs w:val="18"/>
              </w:rPr>
            </w:pPr>
            <w:r w:rsidRPr="00E235BF">
              <w:rPr>
                <w:sz w:val="14"/>
                <w:szCs w:val="18"/>
              </w:rPr>
              <w:t xml:space="preserve">Строительство насосно-фильтровальной станции </w:t>
            </w:r>
            <w:r w:rsidRPr="00E235BF">
              <w:rPr>
                <w:sz w:val="14"/>
                <w:szCs w:val="18"/>
              </w:rPr>
              <w:br/>
              <w:t>в д. Емельяновка, ул. Центральная за домом 28</w:t>
            </w:r>
            <w:r w:rsidRPr="00E235BF">
              <w:rPr>
                <w:sz w:val="14"/>
                <w:szCs w:val="18"/>
              </w:rPr>
              <w:br/>
              <w:t>Цель: Повышение качества поставляемой воды (доведение показателей качества до норм СанПиН)</w:t>
            </w:r>
            <w:r w:rsidRPr="00E235BF">
              <w:rPr>
                <w:sz w:val="14"/>
                <w:szCs w:val="18"/>
              </w:rPr>
              <w:br/>
              <w:t>Характеристика: Производительность НФС 121 м</w:t>
            </w:r>
            <w:r w:rsidRPr="00E235BF">
              <w:rPr>
                <w:sz w:val="14"/>
                <w:szCs w:val="18"/>
                <w:vertAlign w:val="superscript"/>
              </w:rPr>
              <w:t>3</w:t>
            </w:r>
            <w:r w:rsidRPr="00E235BF">
              <w:rPr>
                <w:sz w:val="14"/>
                <w:szCs w:val="18"/>
              </w:rPr>
              <w:t>/час</w:t>
            </w:r>
          </w:p>
        </w:tc>
        <w:tc>
          <w:tcPr>
            <w:tcW w:w="513" w:type="pct"/>
            <w:tcBorders>
              <w:top w:val="single" w:sz="4" w:space="0" w:color="auto"/>
              <w:left w:val="single" w:sz="4" w:space="0" w:color="auto"/>
              <w:bottom w:val="single" w:sz="4" w:space="0" w:color="auto"/>
              <w:right w:val="single" w:sz="4" w:space="0" w:color="auto"/>
            </w:tcBorders>
            <w:vAlign w:val="center"/>
            <w:hideMark/>
          </w:tcPr>
          <w:p w14:paraId="4F18E630" w14:textId="77777777" w:rsidR="00E235BF" w:rsidRPr="00E235BF" w:rsidRDefault="00E235BF" w:rsidP="00E235BF">
            <w:pPr>
              <w:jc w:val="center"/>
              <w:rPr>
                <w:sz w:val="14"/>
                <w:szCs w:val="18"/>
              </w:rPr>
            </w:pPr>
            <w:r w:rsidRPr="00E235BF">
              <w:rPr>
                <w:sz w:val="14"/>
                <w:szCs w:val="18"/>
              </w:rPr>
              <w:t xml:space="preserve">д. Емельяновка, </w:t>
            </w:r>
            <w:r w:rsidRPr="00E235BF">
              <w:rPr>
                <w:sz w:val="14"/>
                <w:szCs w:val="18"/>
              </w:rPr>
              <w:br/>
              <w:t>ул. Центральная за домом 28</w:t>
            </w:r>
          </w:p>
        </w:tc>
        <w:tc>
          <w:tcPr>
            <w:tcW w:w="387" w:type="pct"/>
            <w:tcBorders>
              <w:top w:val="single" w:sz="4" w:space="0" w:color="auto"/>
              <w:left w:val="single" w:sz="4" w:space="0" w:color="auto"/>
              <w:bottom w:val="single" w:sz="4" w:space="0" w:color="auto"/>
              <w:right w:val="single" w:sz="4" w:space="0" w:color="auto"/>
            </w:tcBorders>
            <w:vAlign w:val="center"/>
            <w:hideMark/>
          </w:tcPr>
          <w:p w14:paraId="0943A98A" w14:textId="77777777" w:rsidR="00E235BF" w:rsidRPr="00E235BF" w:rsidRDefault="00E235BF" w:rsidP="00E235BF">
            <w:pPr>
              <w:jc w:val="center"/>
              <w:rPr>
                <w:sz w:val="14"/>
                <w:szCs w:val="18"/>
              </w:rPr>
            </w:pPr>
            <w:r w:rsidRPr="00E235BF">
              <w:rPr>
                <w:sz w:val="14"/>
                <w:szCs w:val="18"/>
              </w:rPr>
              <w:t>21206,3</w:t>
            </w:r>
          </w:p>
        </w:tc>
        <w:tc>
          <w:tcPr>
            <w:tcW w:w="228" w:type="pct"/>
            <w:tcBorders>
              <w:top w:val="single" w:sz="4" w:space="0" w:color="auto"/>
              <w:left w:val="single" w:sz="4" w:space="0" w:color="auto"/>
              <w:bottom w:val="single" w:sz="4" w:space="0" w:color="auto"/>
              <w:right w:val="single" w:sz="4" w:space="0" w:color="auto"/>
            </w:tcBorders>
            <w:vAlign w:val="center"/>
            <w:hideMark/>
          </w:tcPr>
          <w:p w14:paraId="03CBCE68"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3CBA12E5" w14:textId="77777777" w:rsidR="00E235BF" w:rsidRPr="00E235BF" w:rsidRDefault="00E235BF" w:rsidP="00E235BF">
            <w:pPr>
              <w:jc w:val="center"/>
              <w:rPr>
                <w:sz w:val="14"/>
                <w:szCs w:val="18"/>
              </w:rPr>
            </w:pPr>
            <w:r w:rsidRPr="00E235BF">
              <w:rPr>
                <w:sz w:val="14"/>
                <w:szCs w:val="18"/>
              </w:rPr>
              <w:t>4484,0</w:t>
            </w:r>
          </w:p>
        </w:tc>
        <w:tc>
          <w:tcPr>
            <w:tcW w:w="289" w:type="pct"/>
            <w:tcBorders>
              <w:top w:val="single" w:sz="4" w:space="0" w:color="auto"/>
              <w:left w:val="single" w:sz="4" w:space="0" w:color="auto"/>
              <w:bottom w:val="single" w:sz="4" w:space="0" w:color="auto"/>
              <w:right w:val="single" w:sz="4" w:space="0" w:color="auto"/>
            </w:tcBorders>
            <w:vAlign w:val="center"/>
            <w:hideMark/>
          </w:tcPr>
          <w:p w14:paraId="4973ADFD" w14:textId="77777777" w:rsidR="00E235BF" w:rsidRPr="00E235BF" w:rsidRDefault="00E235BF" w:rsidP="00E235BF">
            <w:pPr>
              <w:jc w:val="center"/>
              <w:rPr>
                <w:sz w:val="14"/>
                <w:szCs w:val="18"/>
              </w:rPr>
            </w:pPr>
            <w:r w:rsidRPr="00E235BF">
              <w:rPr>
                <w:sz w:val="14"/>
                <w:szCs w:val="18"/>
              </w:rPr>
              <w:t>16722,3</w:t>
            </w:r>
          </w:p>
        </w:tc>
        <w:tc>
          <w:tcPr>
            <w:tcW w:w="287" w:type="pct"/>
            <w:tcBorders>
              <w:top w:val="single" w:sz="4" w:space="0" w:color="auto"/>
              <w:left w:val="single" w:sz="4" w:space="0" w:color="auto"/>
              <w:bottom w:val="single" w:sz="4" w:space="0" w:color="auto"/>
              <w:right w:val="single" w:sz="4" w:space="0" w:color="auto"/>
            </w:tcBorders>
            <w:vAlign w:val="center"/>
            <w:hideMark/>
          </w:tcPr>
          <w:p w14:paraId="75E691BB"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2971B66F"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A7091C6"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1B951D6B"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42964619"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1A0BF7B7"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582AD7A9" w14:textId="77777777" w:rsidR="00E235BF" w:rsidRPr="00E235BF" w:rsidRDefault="00E235BF" w:rsidP="00E235BF">
            <w:pPr>
              <w:jc w:val="center"/>
              <w:rPr>
                <w:sz w:val="14"/>
                <w:szCs w:val="18"/>
              </w:rPr>
            </w:pPr>
            <w:r w:rsidRPr="00E235BF">
              <w:rPr>
                <w:sz w:val="14"/>
                <w:szCs w:val="18"/>
              </w:rPr>
              <w:t>0,0</w:t>
            </w:r>
          </w:p>
        </w:tc>
      </w:tr>
      <w:tr w:rsidR="00E235BF" w:rsidRPr="00E235BF" w14:paraId="320DACDC"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64D2250C" w14:textId="77777777" w:rsidR="00E235BF" w:rsidRPr="00E235BF" w:rsidRDefault="00E235BF" w:rsidP="00E235BF">
            <w:pPr>
              <w:jc w:val="center"/>
              <w:rPr>
                <w:sz w:val="14"/>
                <w:szCs w:val="18"/>
              </w:rPr>
            </w:pPr>
            <w:r w:rsidRPr="00E235BF">
              <w:rPr>
                <w:sz w:val="14"/>
                <w:szCs w:val="18"/>
              </w:rPr>
              <w:t>1.4.9</w:t>
            </w:r>
          </w:p>
        </w:tc>
        <w:tc>
          <w:tcPr>
            <w:tcW w:w="1107" w:type="pct"/>
            <w:tcBorders>
              <w:top w:val="single" w:sz="4" w:space="0" w:color="auto"/>
              <w:left w:val="single" w:sz="4" w:space="0" w:color="auto"/>
              <w:bottom w:val="single" w:sz="4" w:space="0" w:color="auto"/>
              <w:right w:val="single" w:sz="4" w:space="0" w:color="auto"/>
            </w:tcBorders>
            <w:vAlign w:val="center"/>
            <w:hideMark/>
          </w:tcPr>
          <w:p w14:paraId="6CE42189" w14:textId="77777777" w:rsidR="00E235BF" w:rsidRPr="00E235BF" w:rsidRDefault="00E235BF" w:rsidP="00E235BF">
            <w:pPr>
              <w:rPr>
                <w:sz w:val="14"/>
                <w:szCs w:val="18"/>
              </w:rPr>
            </w:pPr>
            <w:r w:rsidRPr="00E235BF">
              <w:rPr>
                <w:sz w:val="14"/>
                <w:szCs w:val="18"/>
              </w:rPr>
              <w:t>Строительство насосно-фильтровальной станции в с. Ишим, на въезде</w:t>
            </w:r>
            <w:r w:rsidRPr="00E235BF">
              <w:rPr>
                <w:sz w:val="14"/>
                <w:szCs w:val="18"/>
              </w:rPr>
              <w:br/>
              <w:t>Цель: Повышение качества поставляемой воды (доведение показателей качества до норм СанПиН)</w:t>
            </w:r>
            <w:r w:rsidRPr="00E235BF">
              <w:rPr>
                <w:sz w:val="14"/>
                <w:szCs w:val="18"/>
              </w:rPr>
              <w:br/>
              <w:t>Характеристика: Производительность НФС 130 м</w:t>
            </w:r>
            <w:r w:rsidRPr="00E235BF">
              <w:rPr>
                <w:sz w:val="14"/>
                <w:szCs w:val="18"/>
                <w:vertAlign w:val="superscript"/>
              </w:rPr>
              <w:t>3</w:t>
            </w:r>
            <w:r w:rsidRPr="00E235BF">
              <w:rPr>
                <w:sz w:val="14"/>
                <w:szCs w:val="18"/>
              </w:rPr>
              <w:t>/час</w:t>
            </w:r>
          </w:p>
        </w:tc>
        <w:tc>
          <w:tcPr>
            <w:tcW w:w="513" w:type="pct"/>
            <w:tcBorders>
              <w:top w:val="single" w:sz="4" w:space="0" w:color="auto"/>
              <w:left w:val="single" w:sz="4" w:space="0" w:color="auto"/>
              <w:bottom w:val="single" w:sz="4" w:space="0" w:color="auto"/>
              <w:right w:val="single" w:sz="4" w:space="0" w:color="auto"/>
            </w:tcBorders>
            <w:vAlign w:val="center"/>
            <w:hideMark/>
          </w:tcPr>
          <w:p w14:paraId="06E77F5B" w14:textId="77777777" w:rsidR="00E235BF" w:rsidRPr="00E235BF" w:rsidRDefault="00E235BF" w:rsidP="00E235BF">
            <w:pPr>
              <w:jc w:val="center"/>
              <w:rPr>
                <w:sz w:val="14"/>
                <w:szCs w:val="18"/>
              </w:rPr>
            </w:pPr>
            <w:r w:rsidRPr="00E235BF">
              <w:rPr>
                <w:sz w:val="14"/>
                <w:szCs w:val="18"/>
              </w:rPr>
              <w:t>с. Ишим, на въезде</w:t>
            </w:r>
          </w:p>
        </w:tc>
        <w:tc>
          <w:tcPr>
            <w:tcW w:w="387" w:type="pct"/>
            <w:tcBorders>
              <w:top w:val="single" w:sz="4" w:space="0" w:color="auto"/>
              <w:left w:val="single" w:sz="4" w:space="0" w:color="auto"/>
              <w:bottom w:val="single" w:sz="4" w:space="0" w:color="auto"/>
              <w:right w:val="single" w:sz="4" w:space="0" w:color="auto"/>
            </w:tcBorders>
            <w:vAlign w:val="center"/>
            <w:hideMark/>
          </w:tcPr>
          <w:p w14:paraId="7A0D7FD3" w14:textId="77777777" w:rsidR="00E235BF" w:rsidRPr="00E235BF" w:rsidRDefault="00E235BF" w:rsidP="00E235BF">
            <w:pPr>
              <w:jc w:val="center"/>
              <w:rPr>
                <w:sz w:val="14"/>
                <w:szCs w:val="18"/>
              </w:rPr>
            </w:pPr>
            <w:r w:rsidRPr="00E235BF">
              <w:rPr>
                <w:sz w:val="14"/>
                <w:szCs w:val="18"/>
              </w:rPr>
              <w:t>20265,5</w:t>
            </w:r>
          </w:p>
        </w:tc>
        <w:tc>
          <w:tcPr>
            <w:tcW w:w="228" w:type="pct"/>
            <w:tcBorders>
              <w:top w:val="single" w:sz="4" w:space="0" w:color="auto"/>
              <w:left w:val="single" w:sz="4" w:space="0" w:color="auto"/>
              <w:bottom w:val="single" w:sz="4" w:space="0" w:color="auto"/>
              <w:right w:val="single" w:sz="4" w:space="0" w:color="auto"/>
            </w:tcBorders>
            <w:vAlign w:val="center"/>
            <w:hideMark/>
          </w:tcPr>
          <w:p w14:paraId="72EDC393" w14:textId="77777777" w:rsidR="00E235BF" w:rsidRPr="00E235BF" w:rsidRDefault="00E235BF" w:rsidP="00E235BF">
            <w:pPr>
              <w:jc w:val="center"/>
              <w:rPr>
                <w:sz w:val="14"/>
                <w:szCs w:val="18"/>
              </w:rPr>
            </w:pPr>
            <w:r w:rsidRPr="00E235BF">
              <w:rPr>
                <w:sz w:val="14"/>
                <w:szCs w:val="18"/>
              </w:rPr>
              <w:t>4278,7</w:t>
            </w:r>
          </w:p>
        </w:tc>
        <w:tc>
          <w:tcPr>
            <w:tcW w:w="289" w:type="pct"/>
            <w:tcBorders>
              <w:top w:val="single" w:sz="4" w:space="0" w:color="auto"/>
              <w:left w:val="single" w:sz="4" w:space="0" w:color="auto"/>
              <w:bottom w:val="single" w:sz="4" w:space="0" w:color="auto"/>
              <w:right w:val="single" w:sz="4" w:space="0" w:color="auto"/>
            </w:tcBorders>
            <w:vAlign w:val="center"/>
            <w:hideMark/>
          </w:tcPr>
          <w:p w14:paraId="2674DD68" w14:textId="77777777" w:rsidR="00E235BF" w:rsidRPr="00E235BF" w:rsidRDefault="00E235BF" w:rsidP="00E235BF">
            <w:pPr>
              <w:jc w:val="center"/>
              <w:rPr>
                <w:sz w:val="14"/>
                <w:szCs w:val="18"/>
              </w:rPr>
            </w:pPr>
            <w:r w:rsidRPr="00E235BF">
              <w:rPr>
                <w:sz w:val="14"/>
                <w:szCs w:val="18"/>
              </w:rPr>
              <w:t>15986,9</w:t>
            </w:r>
          </w:p>
        </w:tc>
        <w:tc>
          <w:tcPr>
            <w:tcW w:w="289" w:type="pct"/>
            <w:tcBorders>
              <w:top w:val="single" w:sz="4" w:space="0" w:color="auto"/>
              <w:left w:val="single" w:sz="4" w:space="0" w:color="auto"/>
              <w:bottom w:val="single" w:sz="4" w:space="0" w:color="auto"/>
              <w:right w:val="single" w:sz="4" w:space="0" w:color="auto"/>
            </w:tcBorders>
            <w:vAlign w:val="center"/>
            <w:hideMark/>
          </w:tcPr>
          <w:p w14:paraId="6C5EB41F"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08310532"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5BA1136C"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4D730248"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502B5B26"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2A549639"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0A13E53F"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384E61E0" w14:textId="77777777" w:rsidR="00E235BF" w:rsidRPr="00E235BF" w:rsidRDefault="00E235BF" w:rsidP="00E235BF">
            <w:pPr>
              <w:jc w:val="center"/>
              <w:rPr>
                <w:sz w:val="14"/>
                <w:szCs w:val="18"/>
              </w:rPr>
            </w:pPr>
            <w:r w:rsidRPr="00E235BF">
              <w:rPr>
                <w:sz w:val="14"/>
                <w:szCs w:val="18"/>
              </w:rPr>
              <w:t>0,0</w:t>
            </w:r>
          </w:p>
        </w:tc>
      </w:tr>
      <w:tr w:rsidR="00E235BF" w:rsidRPr="00E235BF" w14:paraId="49572E72"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51AD4FA2" w14:textId="77777777" w:rsidR="00E235BF" w:rsidRPr="00E235BF" w:rsidRDefault="00E235BF" w:rsidP="00E235BF">
            <w:pPr>
              <w:jc w:val="center"/>
              <w:rPr>
                <w:sz w:val="14"/>
                <w:szCs w:val="18"/>
              </w:rPr>
            </w:pPr>
            <w:r w:rsidRPr="00E235BF">
              <w:rPr>
                <w:sz w:val="14"/>
                <w:szCs w:val="18"/>
              </w:rPr>
              <w:t>1.4.10</w:t>
            </w:r>
          </w:p>
        </w:tc>
        <w:tc>
          <w:tcPr>
            <w:tcW w:w="1107" w:type="pct"/>
            <w:tcBorders>
              <w:top w:val="single" w:sz="4" w:space="0" w:color="auto"/>
              <w:left w:val="single" w:sz="4" w:space="0" w:color="auto"/>
              <w:bottom w:val="single" w:sz="4" w:space="0" w:color="auto"/>
              <w:right w:val="single" w:sz="4" w:space="0" w:color="auto"/>
            </w:tcBorders>
            <w:vAlign w:val="center"/>
            <w:hideMark/>
          </w:tcPr>
          <w:p w14:paraId="00D4E048" w14:textId="77777777" w:rsidR="00E235BF" w:rsidRPr="00E235BF" w:rsidRDefault="00E235BF" w:rsidP="00E235BF">
            <w:pPr>
              <w:rPr>
                <w:sz w:val="14"/>
                <w:szCs w:val="18"/>
              </w:rPr>
            </w:pPr>
            <w:r w:rsidRPr="00E235BF">
              <w:rPr>
                <w:sz w:val="14"/>
                <w:szCs w:val="18"/>
              </w:rPr>
              <w:t>Строительство насосно-фильтровальной станции в с. Кайла, ул. Центральная 10а</w:t>
            </w:r>
            <w:r w:rsidRPr="00E235BF">
              <w:rPr>
                <w:sz w:val="14"/>
                <w:szCs w:val="18"/>
              </w:rPr>
              <w:br/>
              <w:t>Цель: Повышение качества поставляемой воды (доведение показателей качества до норм СанПиН)</w:t>
            </w:r>
            <w:r w:rsidRPr="00E235BF">
              <w:rPr>
                <w:sz w:val="14"/>
                <w:szCs w:val="18"/>
              </w:rPr>
              <w:br/>
              <w:t>Характеристика: Производительность НФС 125 м</w:t>
            </w:r>
            <w:r w:rsidRPr="00E235BF">
              <w:rPr>
                <w:sz w:val="14"/>
                <w:szCs w:val="18"/>
                <w:vertAlign w:val="superscript"/>
              </w:rPr>
              <w:t>3</w:t>
            </w:r>
            <w:r w:rsidRPr="00E235BF">
              <w:rPr>
                <w:sz w:val="14"/>
                <w:szCs w:val="18"/>
              </w:rPr>
              <w:t>/час</w:t>
            </w:r>
          </w:p>
        </w:tc>
        <w:tc>
          <w:tcPr>
            <w:tcW w:w="513" w:type="pct"/>
            <w:tcBorders>
              <w:top w:val="single" w:sz="4" w:space="0" w:color="auto"/>
              <w:left w:val="single" w:sz="4" w:space="0" w:color="auto"/>
              <w:bottom w:val="single" w:sz="4" w:space="0" w:color="auto"/>
              <w:right w:val="single" w:sz="4" w:space="0" w:color="auto"/>
            </w:tcBorders>
            <w:vAlign w:val="center"/>
            <w:hideMark/>
          </w:tcPr>
          <w:p w14:paraId="01ACE940" w14:textId="77777777" w:rsidR="00E235BF" w:rsidRPr="00E235BF" w:rsidRDefault="00E235BF" w:rsidP="00E235BF">
            <w:pPr>
              <w:jc w:val="center"/>
              <w:rPr>
                <w:sz w:val="14"/>
                <w:szCs w:val="18"/>
              </w:rPr>
            </w:pPr>
            <w:r w:rsidRPr="00E235BF">
              <w:rPr>
                <w:sz w:val="14"/>
                <w:szCs w:val="18"/>
              </w:rPr>
              <w:t xml:space="preserve">с. Кайла, </w:t>
            </w:r>
            <w:r w:rsidRPr="00E235BF">
              <w:rPr>
                <w:sz w:val="14"/>
                <w:szCs w:val="18"/>
              </w:rPr>
              <w:br/>
              <w:t>ул. Центральная 10а</w:t>
            </w:r>
          </w:p>
        </w:tc>
        <w:tc>
          <w:tcPr>
            <w:tcW w:w="387" w:type="pct"/>
            <w:tcBorders>
              <w:top w:val="single" w:sz="4" w:space="0" w:color="auto"/>
              <w:left w:val="single" w:sz="4" w:space="0" w:color="auto"/>
              <w:bottom w:val="single" w:sz="4" w:space="0" w:color="auto"/>
              <w:right w:val="single" w:sz="4" w:space="0" w:color="auto"/>
            </w:tcBorders>
            <w:vAlign w:val="center"/>
            <w:hideMark/>
          </w:tcPr>
          <w:p w14:paraId="617CED7A" w14:textId="77777777" w:rsidR="00E235BF" w:rsidRPr="00E235BF" w:rsidRDefault="00E235BF" w:rsidP="00E235BF">
            <w:pPr>
              <w:jc w:val="center"/>
              <w:rPr>
                <w:sz w:val="14"/>
                <w:szCs w:val="18"/>
              </w:rPr>
            </w:pPr>
            <w:r w:rsidRPr="00E235BF">
              <w:rPr>
                <w:sz w:val="14"/>
                <w:szCs w:val="18"/>
              </w:rPr>
              <w:t>20265,5</w:t>
            </w:r>
          </w:p>
        </w:tc>
        <w:tc>
          <w:tcPr>
            <w:tcW w:w="228" w:type="pct"/>
            <w:tcBorders>
              <w:top w:val="single" w:sz="4" w:space="0" w:color="auto"/>
              <w:left w:val="single" w:sz="4" w:space="0" w:color="auto"/>
              <w:bottom w:val="single" w:sz="4" w:space="0" w:color="auto"/>
              <w:right w:val="single" w:sz="4" w:space="0" w:color="auto"/>
            </w:tcBorders>
            <w:vAlign w:val="center"/>
            <w:hideMark/>
          </w:tcPr>
          <w:p w14:paraId="10AF53A0" w14:textId="77777777" w:rsidR="00E235BF" w:rsidRPr="00E235BF" w:rsidRDefault="00E235BF" w:rsidP="00E235BF">
            <w:pPr>
              <w:jc w:val="center"/>
              <w:rPr>
                <w:sz w:val="14"/>
                <w:szCs w:val="18"/>
              </w:rPr>
            </w:pPr>
            <w:r w:rsidRPr="00E235BF">
              <w:rPr>
                <w:sz w:val="14"/>
                <w:szCs w:val="18"/>
              </w:rPr>
              <w:t>4278,7</w:t>
            </w:r>
          </w:p>
        </w:tc>
        <w:tc>
          <w:tcPr>
            <w:tcW w:w="289" w:type="pct"/>
            <w:tcBorders>
              <w:top w:val="single" w:sz="4" w:space="0" w:color="auto"/>
              <w:left w:val="single" w:sz="4" w:space="0" w:color="auto"/>
              <w:bottom w:val="single" w:sz="4" w:space="0" w:color="auto"/>
              <w:right w:val="single" w:sz="4" w:space="0" w:color="auto"/>
            </w:tcBorders>
            <w:vAlign w:val="center"/>
            <w:hideMark/>
          </w:tcPr>
          <w:p w14:paraId="3127D461" w14:textId="77777777" w:rsidR="00E235BF" w:rsidRPr="00E235BF" w:rsidRDefault="00E235BF" w:rsidP="00E235BF">
            <w:pPr>
              <w:jc w:val="center"/>
              <w:rPr>
                <w:sz w:val="14"/>
                <w:szCs w:val="18"/>
              </w:rPr>
            </w:pPr>
            <w:r w:rsidRPr="00E235BF">
              <w:rPr>
                <w:sz w:val="14"/>
                <w:szCs w:val="18"/>
              </w:rPr>
              <w:t>15986,9</w:t>
            </w:r>
          </w:p>
        </w:tc>
        <w:tc>
          <w:tcPr>
            <w:tcW w:w="289" w:type="pct"/>
            <w:tcBorders>
              <w:top w:val="single" w:sz="4" w:space="0" w:color="auto"/>
              <w:left w:val="single" w:sz="4" w:space="0" w:color="auto"/>
              <w:bottom w:val="single" w:sz="4" w:space="0" w:color="auto"/>
              <w:right w:val="single" w:sz="4" w:space="0" w:color="auto"/>
            </w:tcBorders>
            <w:vAlign w:val="center"/>
            <w:hideMark/>
          </w:tcPr>
          <w:p w14:paraId="600B4A01"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2C22EE1E"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5315C200"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4C05052"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60D616DB"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1037AAD3"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42A11D45"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39ECB7E2" w14:textId="77777777" w:rsidR="00E235BF" w:rsidRPr="00E235BF" w:rsidRDefault="00E235BF" w:rsidP="00E235BF">
            <w:pPr>
              <w:jc w:val="center"/>
              <w:rPr>
                <w:sz w:val="14"/>
                <w:szCs w:val="18"/>
              </w:rPr>
            </w:pPr>
            <w:r w:rsidRPr="00E235BF">
              <w:rPr>
                <w:sz w:val="14"/>
                <w:szCs w:val="18"/>
              </w:rPr>
              <w:t>0,0</w:t>
            </w:r>
          </w:p>
        </w:tc>
      </w:tr>
      <w:tr w:rsidR="00E235BF" w:rsidRPr="00E235BF" w14:paraId="2E86315A"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309DA0FC" w14:textId="77777777" w:rsidR="00E235BF" w:rsidRPr="00E235BF" w:rsidRDefault="00E235BF" w:rsidP="00E235BF">
            <w:pPr>
              <w:jc w:val="center"/>
              <w:rPr>
                <w:sz w:val="14"/>
                <w:szCs w:val="18"/>
              </w:rPr>
            </w:pPr>
            <w:r w:rsidRPr="00E235BF">
              <w:rPr>
                <w:sz w:val="14"/>
                <w:szCs w:val="18"/>
              </w:rPr>
              <w:t>1.4.11</w:t>
            </w:r>
          </w:p>
        </w:tc>
        <w:tc>
          <w:tcPr>
            <w:tcW w:w="1107" w:type="pct"/>
            <w:tcBorders>
              <w:top w:val="single" w:sz="4" w:space="0" w:color="auto"/>
              <w:left w:val="single" w:sz="4" w:space="0" w:color="auto"/>
              <w:bottom w:val="single" w:sz="4" w:space="0" w:color="auto"/>
              <w:right w:val="single" w:sz="4" w:space="0" w:color="auto"/>
            </w:tcBorders>
            <w:vAlign w:val="center"/>
            <w:hideMark/>
          </w:tcPr>
          <w:p w14:paraId="2A35A7A9" w14:textId="77777777" w:rsidR="00E235BF" w:rsidRPr="00E235BF" w:rsidRDefault="00E235BF" w:rsidP="00E235BF">
            <w:pPr>
              <w:rPr>
                <w:sz w:val="14"/>
                <w:szCs w:val="18"/>
              </w:rPr>
            </w:pPr>
            <w:r w:rsidRPr="00E235BF">
              <w:rPr>
                <w:sz w:val="14"/>
                <w:szCs w:val="18"/>
              </w:rPr>
              <w:t>Строительство насосно-фильтровальной станции в с. Кайла, ул. Красная горка</w:t>
            </w:r>
            <w:r w:rsidRPr="00E235BF">
              <w:rPr>
                <w:sz w:val="14"/>
                <w:szCs w:val="18"/>
              </w:rPr>
              <w:br/>
              <w:t>Цель: Повышение качества поставляемой воды (доведение показателей качества до норм СанПиН)</w:t>
            </w:r>
            <w:r w:rsidRPr="00E235BF">
              <w:rPr>
                <w:sz w:val="14"/>
                <w:szCs w:val="18"/>
              </w:rPr>
              <w:br/>
              <w:t>Характеристика: Производительность НФС 66 м</w:t>
            </w:r>
            <w:r w:rsidRPr="00E235BF">
              <w:rPr>
                <w:sz w:val="14"/>
                <w:szCs w:val="18"/>
                <w:vertAlign w:val="superscript"/>
              </w:rPr>
              <w:t>3</w:t>
            </w:r>
            <w:r w:rsidRPr="00E235BF">
              <w:rPr>
                <w:sz w:val="14"/>
                <w:szCs w:val="18"/>
              </w:rPr>
              <w:t>/час</w:t>
            </w:r>
          </w:p>
        </w:tc>
        <w:tc>
          <w:tcPr>
            <w:tcW w:w="513" w:type="pct"/>
            <w:tcBorders>
              <w:top w:val="single" w:sz="4" w:space="0" w:color="auto"/>
              <w:left w:val="single" w:sz="4" w:space="0" w:color="auto"/>
              <w:bottom w:val="single" w:sz="4" w:space="0" w:color="auto"/>
              <w:right w:val="single" w:sz="4" w:space="0" w:color="auto"/>
            </w:tcBorders>
            <w:vAlign w:val="center"/>
            <w:hideMark/>
          </w:tcPr>
          <w:p w14:paraId="676DB624" w14:textId="77777777" w:rsidR="00E235BF" w:rsidRPr="00E235BF" w:rsidRDefault="00E235BF" w:rsidP="00E235BF">
            <w:pPr>
              <w:jc w:val="center"/>
              <w:rPr>
                <w:sz w:val="14"/>
                <w:szCs w:val="18"/>
              </w:rPr>
            </w:pPr>
            <w:r w:rsidRPr="00E235BF">
              <w:rPr>
                <w:sz w:val="14"/>
                <w:szCs w:val="18"/>
              </w:rPr>
              <w:t>с. Кайла, ул. Красная горка</w:t>
            </w:r>
          </w:p>
        </w:tc>
        <w:tc>
          <w:tcPr>
            <w:tcW w:w="387" w:type="pct"/>
            <w:tcBorders>
              <w:top w:val="single" w:sz="4" w:space="0" w:color="auto"/>
              <w:left w:val="single" w:sz="4" w:space="0" w:color="auto"/>
              <w:bottom w:val="single" w:sz="4" w:space="0" w:color="auto"/>
              <w:right w:val="single" w:sz="4" w:space="0" w:color="auto"/>
            </w:tcBorders>
            <w:vAlign w:val="center"/>
            <w:hideMark/>
          </w:tcPr>
          <w:p w14:paraId="76F1624F" w14:textId="77777777" w:rsidR="00E235BF" w:rsidRPr="00E235BF" w:rsidRDefault="00E235BF" w:rsidP="00E235BF">
            <w:pPr>
              <w:jc w:val="center"/>
              <w:rPr>
                <w:sz w:val="14"/>
                <w:szCs w:val="18"/>
              </w:rPr>
            </w:pPr>
            <w:r w:rsidRPr="00E235BF">
              <w:rPr>
                <w:sz w:val="14"/>
                <w:szCs w:val="18"/>
              </w:rPr>
              <w:t>21206,3</w:t>
            </w:r>
          </w:p>
        </w:tc>
        <w:tc>
          <w:tcPr>
            <w:tcW w:w="228" w:type="pct"/>
            <w:tcBorders>
              <w:top w:val="single" w:sz="4" w:space="0" w:color="auto"/>
              <w:left w:val="single" w:sz="4" w:space="0" w:color="auto"/>
              <w:bottom w:val="single" w:sz="4" w:space="0" w:color="auto"/>
              <w:right w:val="single" w:sz="4" w:space="0" w:color="auto"/>
            </w:tcBorders>
            <w:vAlign w:val="center"/>
            <w:hideMark/>
          </w:tcPr>
          <w:p w14:paraId="25556BBC"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5912C8A9" w14:textId="77777777" w:rsidR="00E235BF" w:rsidRPr="00E235BF" w:rsidRDefault="00E235BF" w:rsidP="00E235BF">
            <w:pPr>
              <w:jc w:val="center"/>
              <w:rPr>
                <w:sz w:val="14"/>
                <w:szCs w:val="18"/>
              </w:rPr>
            </w:pPr>
            <w:r w:rsidRPr="00E235BF">
              <w:rPr>
                <w:sz w:val="14"/>
                <w:szCs w:val="18"/>
              </w:rPr>
              <w:t>4484,0</w:t>
            </w:r>
          </w:p>
        </w:tc>
        <w:tc>
          <w:tcPr>
            <w:tcW w:w="289" w:type="pct"/>
            <w:tcBorders>
              <w:top w:val="single" w:sz="4" w:space="0" w:color="auto"/>
              <w:left w:val="single" w:sz="4" w:space="0" w:color="auto"/>
              <w:bottom w:val="single" w:sz="4" w:space="0" w:color="auto"/>
              <w:right w:val="single" w:sz="4" w:space="0" w:color="auto"/>
            </w:tcBorders>
            <w:vAlign w:val="center"/>
            <w:hideMark/>
          </w:tcPr>
          <w:p w14:paraId="40A8F288" w14:textId="77777777" w:rsidR="00E235BF" w:rsidRPr="00E235BF" w:rsidRDefault="00E235BF" w:rsidP="00E235BF">
            <w:pPr>
              <w:jc w:val="center"/>
              <w:rPr>
                <w:sz w:val="14"/>
                <w:szCs w:val="18"/>
              </w:rPr>
            </w:pPr>
            <w:r w:rsidRPr="00E235BF">
              <w:rPr>
                <w:sz w:val="14"/>
                <w:szCs w:val="18"/>
              </w:rPr>
              <w:t>16722,3</w:t>
            </w:r>
          </w:p>
        </w:tc>
        <w:tc>
          <w:tcPr>
            <w:tcW w:w="287" w:type="pct"/>
            <w:tcBorders>
              <w:top w:val="single" w:sz="4" w:space="0" w:color="auto"/>
              <w:left w:val="single" w:sz="4" w:space="0" w:color="auto"/>
              <w:bottom w:val="single" w:sz="4" w:space="0" w:color="auto"/>
              <w:right w:val="single" w:sz="4" w:space="0" w:color="auto"/>
            </w:tcBorders>
            <w:vAlign w:val="center"/>
            <w:hideMark/>
          </w:tcPr>
          <w:p w14:paraId="2C6D1DE7"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7121003B"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1A12C50E"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5D1E7A08"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753C7DD6"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2CB48164"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23D49C8A" w14:textId="77777777" w:rsidR="00E235BF" w:rsidRPr="00E235BF" w:rsidRDefault="00E235BF" w:rsidP="00E235BF">
            <w:pPr>
              <w:jc w:val="center"/>
              <w:rPr>
                <w:sz w:val="14"/>
                <w:szCs w:val="18"/>
              </w:rPr>
            </w:pPr>
            <w:r w:rsidRPr="00E235BF">
              <w:rPr>
                <w:sz w:val="14"/>
                <w:szCs w:val="18"/>
              </w:rPr>
              <w:t>0,0</w:t>
            </w:r>
          </w:p>
        </w:tc>
      </w:tr>
    </w:tbl>
    <w:p w14:paraId="6D200DA7" w14:textId="77777777" w:rsidR="00E235BF" w:rsidRPr="00E235BF" w:rsidRDefault="00E235BF" w:rsidP="00E235BF">
      <w:pPr>
        <w:rPr>
          <w:sz w:val="20"/>
          <w:szCs w:val="20"/>
        </w:rPr>
      </w:pPr>
      <w:r w:rsidRPr="00E235BF">
        <w:rPr>
          <w:sz w:val="20"/>
          <w:szCs w:val="20"/>
        </w:rPr>
        <w:br w:type="page"/>
      </w:r>
    </w:p>
    <w:tbl>
      <w:tblPr>
        <w:tblW w:w="5000" w:type="pct"/>
        <w:tblLook w:val="04A0" w:firstRow="1" w:lastRow="0" w:firstColumn="1" w:lastColumn="0" w:noHBand="0" w:noVBand="1"/>
      </w:tblPr>
      <w:tblGrid>
        <w:gridCol w:w="578"/>
        <w:gridCol w:w="3412"/>
        <w:gridCol w:w="1581"/>
        <w:gridCol w:w="1193"/>
        <w:gridCol w:w="703"/>
        <w:gridCol w:w="891"/>
        <w:gridCol w:w="891"/>
        <w:gridCol w:w="885"/>
        <w:gridCol w:w="869"/>
        <w:gridCol w:w="878"/>
        <w:gridCol w:w="878"/>
        <w:gridCol w:w="878"/>
        <w:gridCol w:w="885"/>
        <w:gridCol w:w="888"/>
      </w:tblGrid>
      <w:tr w:rsidR="00E235BF" w:rsidRPr="00E235BF" w14:paraId="1BA90248"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01B8B635" w14:textId="77777777" w:rsidR="00E235BF" w:rsidRPr="00E235BF" w:rsidRDefault="00E235BF" w:rsidP="00E235BF">
            <w:pPr>
              <w:jc w:val="center"/>
              <w:rPr>
                <w:sz w:val="14"/>
                <w:szCs w:val="18"/>
              </w:rPr>
            </w:pPr>
            <w:r w:rsidRPr="00E235BF">
              <w:rPr>
                <w:sz w:val="14"/>
                <w:szCs w:val="18"/>
              </w:rPr>
              <w:lastRenderedPageBreak/>
              <w:t>1</w:t>
            </w:r>
          </w:p>
        </w:tc>
        <w:tc>
          <w:tcPr>
            <w:tcW w:w="1107" w:type="pct"/>
            <w:tcBorders>
              <w:top w:val="single" w:sz="4" w:space="0" w:color="auto"/>
              <w:left w:val="nil"/>
              <w:bottom w:val="single" w:sz="4" w:space="0" w:color="auto"/>
              <w:right w:val="single" w:sz="4" w:space="0" w:color="auto"/>
            </w:tcBorders>
            <w:vAlign w:val="center"/>
            <w:hideMark/>
          </w:tcPr>
          <w:p w14:paraId="2632D085" w14:textId="77777777" w:rsidR="00E235BF" w:rsidRPr="00E235BF" w:rsidRDefault="00E235BF" w:rsidP="00E235BF">
            <w:pPr>
              <w:jc w:val="center"/>
              <w:rPr>
                <w:sz w:val="14"/>
                <w:szCs w:val="18"/>
              </w:rPr>
            </w:pPr>
            <w:r w:rsidRPr="00E235BF">
              <w:rPr>
                <w:sz w:val="14"/>
                <w:szCs w:val="18"/>
              </w:rPr>
              <w:t>2</w:t>
            </w:r>
          </w:p>
        </w:tc>
        <w:tc>
          <w:tcPr>
            <w:tcW w:w="513" w:type="pct"/>
            <w:tcBorders>
              <w:top w:val="single" w:sz="4" w:space="0" w:color="auto"/>
              <w:left w:val="nil"/>
              <w:bottom w:val="single" w:sz="4" w:space="0" w:color="auto"/>
              <w:right w:val="single" w:sz="4" w:space="0" w:color="auto"/>
            </w:tcBorders>
            <w:vAlign w:val="center"/>
            <w:hideMark/>
          </w:tcPr>
          <w:p w14:paraId="067639D1" w14:textId="77777777" w:rsidR="00E235BF" w:rsidRPr="00E235BF" w:rsidRDefault="00E235BF" w:rsidP="00E235BF">
            <w:pPr>
              <w:jc w:val="center"/>
              <w:rPr>
                <w:sz w:val="14"/>
                <w:szCs w:val="18"/>
              </w:rPr>
            </w:pPr>
            <w:r w:rsidRPr="00E235BF">
              <w:rPr>
                <w:sz w:val="14"/>
                <w:szCs w:val="18"/>
              </w:rPr>
              <w:t>3</w:t>
            </w:r>
          </w:p>
        </w:tc>
        <w:tc>
          <w:tcPr>
            <w:tcW w:w="387" w:type="pct"/>
            <w:tcBorders>
              <w:top w:val="single" w:sz="4" w:space="0" w:color="auto"/>
              <w:left w:val="nil"/>
              <w:bottom w:val="single" w:sz="4" w:space="0" w:color="auto"/>
              <w:right w:val="single" w:sz="4" w:space="0" w:color="auto"/>
            </w:tcBorders>
            <w:vAlign w:val="center"/>
            <w:hideMark/>
          </w:tcPr>
          <w:p w14:paraId="0094B396" w14:textId="77777777" w:rsidR="00E235BF" w:rsidRPr="00E235BF" w:rsidRDefault="00E235BF" w:rsidP="00E235BF">
            <w:pPr>
              <w:jc w:val="center"/>
              <w:rPr>
                <w:sz w:val="14"/>
                <w:szCs w:val="18"/>
              </w:rPr>
            </w:pPr>
            <w:r w:rsidRPr="00E235BF">
              <w:rPr>
                <w:sz w:val="14"/>
                <w:szCs w:val="18"/>
              </w:rPr>
              <w:t>4</w:t>
            </w:r>
          </w:p>
        </w:tc>
        <w:tc>
          <w:tcPr>
            <w:tcW w:w="228" w:type="pct"/>
            <w:tcBorders>
              <w:top w:val="single" w:sz="4" w:space="0" w:color="auto"/>
              <w:left w:val="nil"/>
              <w:bottom w:val="single" w:sz="4" w:space="0" w:color="auto"/>
              <w:right w:val="single" w:sz="4" w:space="0" w:color="auto"/>
            </w:tcBorders>
            <w:vAlign w:val="center"/>
            <w:hideMark/>
          </w:tcPr>
          <w:p w14:paraId="63BA3EDB" w14:textId="77777777" w:rsidR="00E235BF" w:rsidRPr="00E235BF" w:rsidRDefault="00E235BF" w:rsidP="00E235BF">
            <w:pPr>
              <w:jc w:val="center"/>
              <w:rPr>
                <w:sz w:val="14"/>
                <w:szCs w:val="18"/>
              </w:rPr>
            </w:pPr>
            <w:r w:rsidRPr="00E235BF">
              <w:rPr>
                <w:sz w:val="14"/>
                <w:szCs w:val="18"/>
              </w:rPr>
              <w:t>5</w:t>
            </w:r>
          </w:p>
        </w:tc>
        <w:tc>
          <w:tcPr>
            <w:tcW w:w="289" w:type="pct"/>
            <w:tcBorders>
              <w:top w:val="single" w:sz="4" w:space="0" w:color="auto"/>
              <w:left w:val="nil"/>
              <w:bottom w:val="single" w:sz="4" w:space="0" w:color="auto"/>
              <w:right w:val="single" w:sz="4" w:space="0" w:color="auto"/>
            </w:tcBorders>
            <w:vAlign w:val="center"/>
            <w:hideMark/>
          </w:tcPr>
          <w:p w14:paraId="7B0A4EB1" w14:textId="77777777" w:rsidR="00E235BF" w:rsidRPr="00E235BF" w:rsidRDefault="00E235BF" w:rsidP="00E235BF">
            <w:pPr>
              <w:jc w:val="center"/>
              <w:rPr>
                <w:sz w:val="14"/>
                <w:szCs w:val="18"/>
              </w:rPr>
            </w:pPr>
            <w:r w:rsidRPr="00E235BF">
              <w:rPr>
                <w:sz w:val="14"/>
                <w:szCs w:val="18"/>
              </w:rPr>
              <w:t>6</w:t>
            </w:r>
          </w:p>
        </w:tc>
        <w:tc>
          <w:tcPr>
            <w:tcW w:w="289" w:type="pct"/>
            <w:tcBorders>
              <w:top w:val="single" w:sz="4" w:space="0" w:color="auto"/>
              <w:left w:val="nil"/>
              <w:bottom w:val="single" w:sz="4" w:space="0" w:color="auto"/>
              <w:right w:val="single" w:sz="4" w:space="0" w:color="auto"/>
            </w:tcBorders>
            <w:vAlign w:val="center"/>
            <w:hideMark/>
          </w:tcPr>
          <w:p w14:paraId="5579E0A0" w14:textId="77777777" w:rsidR="00E235BF" w:rsidRPr="00E235BF" w:rsidRDefault="00E235BF" w:rsidP="00E235BF">
            <w:pPr>
              <w:jc w:val="center"/>
              <w:rPr>
                <w:sz w:val="14"/>
                <w:szCs w:val="18"/>
              </w:rPr>
            </w:pPr>
            <w:r w:rsidRPr="00E235BF">
              <w:rPr>
                <w:sz w:val="14"/>
                <w:szCs w:val="18"/>
              </w:rPr>
              <w:t>7</w:t>
            </w:r>
          </w:p>
        </w:tc>
        <w:tc>
          <w:tcPr>
            <w:tcW w:w="287" w:type="pct"/>
            <w:tcBorders>
              <w:top w:val="single" w:sz="4" w:space="0" w:color="auto"/>
              <w:left w:val="nil"/>
              <w:bottom w:val="single" w:sz="4" w:space="0" w:color="auto"/>
              <w:right w:val="single" w:sz="4" w:space="0" w:color="auto"/>
            </w:tcBorders>
            <w:vAlign w:val="center"/>
            <w:hideMark/>
          </w:tcPr>
          <w:p w14:paraId="3FAB2B93" w14:textId="77777777" w:rsidR="00E235BF" w:rsidRPr="00E235BF" w:rsidRDefault="00E235BF" w:rsidP="00E235BF">
            <w:pPr>
              <w:jc w:val="center"/>
              <w:rPr>
                <w:sz w:val="14"/>
                <w:szCs w:val="18"/>
              </w:rPr>
            </w:pPr>
            <w:r w:rsidRPr="00E235BF">
              <w:rPr>
                <w:sz w:val="14"/>
                <w:szCs w:val="18"/>
              </w:rPr>
              <w:t>8</w:t>
            </w:r>
          </w:p>
        </w:tc>
        <w:tc>
          <w:tcPr>
            <w:tcW w:w="282" w:type="pct"/>
            <w:tcBorders>
              <w:top w:val="single" w:sz="4" w:space="0" w:color="auto"/>
              <w:left w:val="nil"/>
              <w:bottom w:val="single" w:sz="4" w:space="0" w:color="auto"/>
              <w:right w:val="single" w:sz="4" w:space="0" w:color="auto"/>
            </w:tcBorders>
            <w:vAlign w:val="center"/>
            <w:hideMark/>
          </w:tcPr>
          <w:p w14:paraId="24B36AE4" w14:textId="77777777" w:rsidR="00E235BF" w:rsidRPr="00E235BF" w:rsidRDefault="00E235BF" w:rsidP="00E235BF">
            <w:pPr>
              <w:jc w:val="center"/>
              <w:rPr>
                <w:sz w:val="14"/>
                <w:szCs w:val="18"/>
              </w:rPr>
            </w:pPr>
            <w:r w:rsidRPr="00E235BF">
              <w:rPr>
                <w:sz w:val="14"/>
                <w:szCs w:val="18"/>
              </w:rPr>
              <w:t>9</w:t>
            </w:r>
          </w:p>
        </w:tc>
        <w:tc>
          <w:tcPr>
            <w:tcW w:w="285" w:type="pct"/>
            <w:tcBorders>
              <w:top w:val="single" w:sz="4" w:space="0" w:color="auto"/>
              <w:left w:val="nil"/>
              <w:bottom w:val="single" w:sz="4" w:space="0" w:color="auto"/>
              <w:right w:val="single" w:sz="4" w:space="0" w:color="auto"/>
            </w:tcBorders>
            <w:vAlign w:val="center"/>
            <w:hideMark/>
          </w:tcPr>
          <w:p w14:paraId="1218610E" w14:textId="77777777" w:rsidR="00E235BF" w:rsidRPr="00E235BF" w:rsidRDefault="00E235BF" w:rsidP="00E235BF">
            <w:pPr>
              <w:jc w:val="center"/>
              <w:rPr>
                <w:sz w:val="14"/>
                <w:szCs w:val="18"/>
              </w:rPr>
            </w:pPr>
            <w:r w:rsidRPr="00E235BF">
              <w:rPr>
                <w:sz w:val="14"/>
                <w:szCs w:val="18"/>
              </w:rPr>
              <w:t>10</w:t>
            </w:r>
          </w:p>
        </w:tc>
        <w:tc>
          <w:tcPr>
            <w:tcW w:w="285" w:type="pct"/>
            <w:tcBorders>
              <w:top w:val="single" w:sz="4" w:space="0" w:color="auto"/>
              <w:left w:val="nil"/>
              <w:bottom w:val="single" w:sz="4" w:space="0" w:color="auto"/>
              <w:right w:val="single" w:sz="4" w:space="0" w:color="auto"/>
            </w:tcBorders>
            <w:vAlign w:val="center"/>
            <w:hideMark/>
          </w:tcPr>
          <w:p w14:paraId="4C5020B7" w14:textId="77777777" w:rsidR="00E235BF" w:rsidRPr="00E235BF" w:rsidRDefault="00E235BF" w:rsidP="00E235BF">
            <w:pPr>
              <w:jc w:val="center"/>
              <w:rPr>
                <w:sz w:val="14"/>
                <w:szCs w:val="18"/>
              </w:rPr>
            </w:pPr>
            <w:r w:rsidRPr="00E235BF">
              <w:rPr>
                <w:sz w:val="14"/>
                <w:szCs w:val="18"/>
              </w:rPr>
              <w:t>11</w:t>
            </w:r>
          </w:p>
        </w:tc>
        <w:tc>
          <w:tcPr>
            <w:tcW w:w="285" w:type="pct"/>
            <w:tcBorders>
              <w:top w:val="single" w:sz="4" w:space="0" w:color="auto"/>
              <w:left w:val="nil"/>
              <w:bottom w:val="single" w:sz="4" w:space="0" w:color="auto"/>
              <w:right w:val="single" w:sz="4" w:space="0" w:color="auto"/>
            </w:tcBorders>
            <w:vAlign w:val="center"/>
            <w:hideMark/>
          </w:tcPr>
          <w:p w14:paraId="3903E306" w14:textId="77777777" w:rsidR="00E235BF" w:rsidRPr="00E235BF" w:rsidRDefault="00E235BF" w:rsidP="00E235BF">
            <w:pPr>
              <w:jc w:val="center"/>
              <w:rPr>
                <w:sz w:val="14"/>
                <w:szCs w:val="18"/>
              </w:rPr>
            </w:pPr>
            <w:r w:rsidRPr="00E235BF">
              <w:rPr>
                <w:sz w:val="14"/>
                <w:szCs w:val="18"/>
              </w:rPr>
              <w:t>12</w:t>
            </w:r>
          </w:p>
        </w:tc>
        <w:tc>
          <w:tcPr>
            <w:tcW w:w="287" w:type="pct"/>
            <w:tcBorders>
              <w:top w:val="single" w:sz="4" w:space="0" w:color="auto"/>
              <w:left w:val="nil"/>
              <w:bottom w:val="single" w:sz="4" w:space="0" w:color="auto"/>
              <w:right w:val="single" w:sz="4" w:space="0" w:color="auto"/>
            </w:tcBorders>
            <w:vAlign w:val="center"/>
            <w:hideMark/>
          </w:tcPr>
          <w:p w14:paraId="65292F26" w14:textId="77777777" w:rsidR="00E235BF" w:rsidRPr="00E235BF" w:rsidRDefault="00E235BF" w:rsidP="00E235BF">
            <w:pPr>
              <w:jc w:val="center"/>
              <w:rPr>
                <w:sz w:val="14"/>
                <w:szCs w:val="18"/>
              </w:rPr>
            </w:pPr>
            <w:r w:rsidRPr="00E235BF">
              <w:rPr>
                <w:sz w:val="14"/>
                <w:szCs w:val="18"/>
              </w:rPr>
              <w:t>13</w:t>
            </w:r>
          </w:p>
        </w:tc>
        <w:tc>
          <w:tcPr>
            <w:tcW w:w="288" w:type="pct"/>
            <w:tcBorders>
              <w:top w:val="single" w:sz="4" w:space="0" w:color="auto"/>
              <w:left w:val="nil"/>
              <w:bottom w:val="single" w:sz="4" w:space="0" w:color="auto"/>
              <w:right w:val="single" w:sz="4" w:space="0" w:color="auto"/>
            </w:tcBorders>
            <w:vAlign w:val="center"/>
            <w:hideMark/>
          </w:tcPr>
          <w:p w14:paraId="7802BA10" w14:textId="77777777" w:rsidR="00E235BF" w:rsidRPr="00E235BF" w:rsidRDefault="00E235BF" w:rsidP="00E235BF">
            <w:pPr>
              <w:jc w:val="center"/>
              <w:rPr>
                <w:sz w:val="14"/>
                <w:szCs w:val="18"/>
              </w:rPr>
            </w:pPr>
            <w:r w:rsidRPr="00E235BF">
              <w:rPr>
                <w:sz w:val="14"/>
                <w:szCs w:val="18"/>
              </w:rPr>
              <w:t>14</w:t>
            </w:r>
          </w:p>
        </w:tc>
      </w:tr>
      <w:tr w:rsidR="00E235BF" w:rsidRPr="00E235BF" w14:paraId="7C5DE22C"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3DC95168" w14:textId="77777777" w:rsidR="00E235BF" w:rsidRPr="00E235BF" w:rsidRDefault="00E235BF" w:rsidP="00E235BF">
            <w:pPr>
              <w:jc w:val="center"/>
              <w:rPr>
                <w:sz w:val="14"/>
                <w:szCs w:val="18"/>
              </w:rPr>
            </w:pPr>
            <w:r w:rsidRPr="00E235BF">
              <w:rPr>
                <w:sz w:val="14"/>
                <w:szCs w:val="18"/>
              </w:rPr>
              <w:t>1.4.12</w:t>
            </w:r>
          </w:p>
        </w:tc>
        <w:tc>
          <w:tcPr>
            <w:tcW w:w="1107" w:type="pct"/>
            <w:tcBorders>
              <w:top w:val="single" w:sz="4" w:space="0" w:color="auto"/>
              <w:left w:val="single" w:sz="4" w:space="0" w:color="auto"/>
              <w:bottom w:val="single" w:sz="4" w:space="0" w:color="auto"/>
              <w:right w:val="single" w:sz="4" w:space="0" w:color="auto"/>
            </w:tcBorders>
            <w:vAlign w:val="center"/>
            <w:hideMark/>
          </w:tcPr>
          <w:p w14:paraId="6F44E708" w14:textId="77777777" w:rsidR="00E235BF" w:rsidRPr="00E235BF" w:rsidRDefault="00E235BF" w:rsidP="00E235BF">
            <w:pPr>
              <w:rPr>
                <w:sz w:val="14"/>
                <w:szCs w:val="18"/>
              </w:rPr>
            </w:pPr>
            <w:r w:rsidRPr="00E235BF">
              <w:rPr>
                <w:sz w:val="14"/>
                <w:szCs w:val="18"/>
              </w:rPr>
              <w:t xml:space="preserve">Строительство насосно-фильтровальной станции </w:t>
            </w:r>
            <w:r w:rsidRPr="00E235BF">
              <w:rPr>
                <w:sz w:val="14"/>
                <w:szCs w:val="18"/>
              </w:rPr>
              <w:br/>
              <w:t>в д. Марьевка, ул. Школьная, 19а</w:t>
            </w:r>
            <w:r w:rsidRPr="00E235BF">
              <w:rPr>
                <w:sz w:val="14"/>
                <w:szCs w:val="18"/>
              </w:rPr>
              <w:br/>
              <w:t>Цель: Повышение качества поставляемой воды (доведение показателей качества до норм СанПиН)</w:t>
            </w:r>
            <w:r w:rsidRPr="00E235BF">
              <w:rPr>
                <w:sz w:val="14"/>
                <w:szCs w:val="18"/>
              </w:rPr>
              <w:br/>
              <w:t>Характеристика: Производительность НФС 247 м</w:t>
            </w:r>
            <w:r w:rsidRPr="00E235BF">
              <w:rPr>
                <w:sz w:val="14"/>
                <w:szCs w:val="18"/>
                <w:vertAlign w:val="superscript"/>
              </w:rPr>
              <w:t>3</w:t>
            </w:r>
            <w:r w:rsidRPr="00E235BF">
              <w:rPr>
                <w:sz w:val="14"/>
                <w:szCs w:val="18"/>
              </w:rPr>
              <w:t>/час</w:t>
            </w:r>
          </w:p>
        </w:tc>
        <w:tc>
          <w:tcPr>
            <w:tcW w:w="513" w:type="pct"/>
            <w:tcBorders>
              <w:top w:val="single" w:sz="4" w:space="0" w:color="auto"/>
              <w:left w:val="single" w:sz="4" w:space="0" w:color="auto"/>
              <w:bottom w:val="single" w:sz="4" w:space="0" w:color="auto"/>
              <w:right w:val="single" w:sz="4" w:space="0" w:color="auto"/>
            </w:tcBorders>
            <w:vAlign w:val="center"/>
            <w:hideMark/>
          </w:tcPr>
          <w:p w14:paraId="41601F75" w14:textId="77777777" w:rsidR="00E235BF" w:rsidRPr="00E235BF" w:rsidRDefault="00E235BF" w:rsidP="00E235BF">
            <w:pPr>
              <w:jc w:val="center"/>
              <w:rPr>
                <w:sz w:val="14"/>
                <w:szCs w:val="18"/>
              </w:rPr>
            </w:pPr>
            <w:r w:rsidRPr="00E235BF">
              <w:rPr>
                <w:sz w:val="14"/>
                <w:szCs w:val="18"/>
              </w:rPr>
              <w:t xml:space="preserve">д. Марьевка, </w:t>
            </w:r>
            <w:r w:rsidRPr="00E235BF">
              <w:rPr>
                <w:sz w:val="14"/>
                <w:szCs w:val="18"/>
              </w:rPr>
              <w:br/>
              <w:t>ул. Школьная, 19а</w:t>
            </w:r>
          </w:p>
        </w:tc>
        <w:tc>
          <w:tcPr>
            <w:tcW w:w="387" w:type="pct"/>
            <w:tcBorders>
              <w:top w:val="single" w:sz="4" w:space="0" w:color="auto"/>
              <w:left w:val="single" w:sz="4" w:space="0" w:color="auto"/>
              <w:bottom w:val="single" w:sz="4" w:space="0" w:color="auto"/>
              <w:right w:val="single" w:sz="4" w:space="0" w:color="auto"/>
            </w:tcBorders>
            <w:vAlign w:val="center"/>
            <w:hideMark/>
          </w:tcPr>
          <w:p w14:paraId="1FA3A798" w14:textId="77777777" w:rsidR="00E235BF" w:rsidRPr="00E235BF" w:rsidRDefault="00E235BF" w:rsidP="00E235BF">
            <w:pPr>
              <w:jc w:val="center"/>
              <w:rPr>
                <w:sz w:val="14"/>
                <w:szCs w:val="18"/>
              </w:rPr>
            </w:pPr>
            <w:r w:rsidRPr="00E235BF">
              <w:rPr>
                <w:sz w:val="14"/>
                <w:szCs w:val="18"/>
              </w:rPr>
              <w:t>21206,3</w:t>
            </w:r>
          </w:p>
        </w:tc>
        <w:tc>
          <w:tcPr>
            <w:tcW w:w="228" w:type="pct"/>
            <w:tcBorders>
              <w:top w:val="single" w:sz="4" w:space="0" w:color="auto"/>
              <w:left w:val="single" w:sz="4" w:space="0" w:color="auto"/>
              <w:bottom w:val="single" w:sz="4" w:space="0" w:color="auto"/>
              <w:right w:val="single" w:sz="4" w:space="0" w:color="auto"/>
            </w:tcBorders>
            <w:vAlign w:val="center"/>
            <w:hideMark/>
          </w:tcPr>
          <w:p w14:paraId="64612EC2"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7F4BBFAF" w14:textId="77777777" w:rsidR="00E235BF" w:rsidRPr="00E235BF" w:rsidRDefault="00E235BF" w:rsidP="00E235BF">
            <w:pPr>
              <w:jc w:val="center"/>
              <w:rPr>
                <w:sz w:val="14"/>
                <w:szCs w:val="18"/>
              </w:rPr>
            </w:pPr>
            <w:r w:rsidRPr="00E235BF">
              <w:rPr>
                <w:sz w:val="14"/>
                <w:szCs w:val="18"/>
              </w:rPr>
              <w:t>4484,0</w:t>
            </w:r>
          </w:p>
        </w:tc>
        <w:tc>
          <w:tcPr>
            <w:tcW w:w="289" w:type="pct"/>
            <w:tcBorders>
              <w:top w:val="single" w:sz="4" w:space="0" w:color="auto"/>
              <w:left w:val="single" w:sz="4" w:space="0" w:color="auto"/>
              <w:bottom w:val="single" w:sz="4" w:space="0" w:color="auto"/>
              <w:right w:val="single" w:sz="4" w:space="0" w:color="auto"/>
            </w:tcBorders>
            <w:vAlign w:val="center"/>
            <w:hideMark/>
          </w:tcPr>
          <w:p w14:paraId="18059C68" w14:textId="77777777" w:rsidR="00E235BF" w:rsidRPr="00E235BF" w:rsidRDefault="00E235BF" w:rsidP="00E235BF">
            <w:pPr>
              <w:jc w:val="center"/>
              <w:rPr>
                <w:sz w:val="14"/>
                <w:szCs w:val="18"/>
              </w:rPr>
            </w:pPr>
            <w:r w:rsidRPr="00E235BF">
              <w:rPr>
                <w:sz w:val="14"/>
                <w:szCs w:val="18"/>
              </w:rPr>
              <w:t>16722,3</w:t>
            </w:r>
          </w:p>
        </w:tc>
        <w:tc>
          <w:tcPr>
            <w:tcW w:w="287" w:type="pct"/>
            <w:tcBorders>
              <w:top w:val="single" w:sz="4" w:space="0" w:color="auto"/>
              <w:left w:val="single" w:sz="4" w:space="0" w:color="auto"/>
              <w:bottom w:val="single" w:sz="4" w:space="0" w:color="auto"/>
              <w:right w:val="single" w:sz="4" w:space="0" w:color="auto"/>
            </w:tcBorders>
            <w:vAlign w:val="center"/>
            <w:hideMark/>
          </w:tcPr>
          <w:p w14:paraId="2A4DF0C3"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0B1A3E69"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8D90642"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8D1C9BA"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73349D70"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4488CCB8"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4F229293" w14:textId="77777777" w:rsidR="00E235BF" w:rsidRPr="00E235BF" w:rsidRDefault="00E235BF" w:rsidP="00E235BF">
            <w:pPr>
              <w:jc w:val="center"/>
              <w:rPr>
                <w:sz w:val="14"/>
                <w:szCs w:val="18"/>
              </w:rPr>
            </w:pPr>
            <w:r w:rsidRPr="00E235BF">
              <w:rPr>
                <w:sz w:val="14"/>
                <w:szCs w:val="18"/>
              </w:rPr>
              <w:t>0,0</w:t>
            </w:r>
          </w:p>
        </w:tc>
      </w:tr>
      <w:tr w:rsidR="00E235BF" w:rsidRPr="00E235BF" w14:paraId="6AB55B8D"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38BAAAD8" w14:textId="77777777" w:rsidR="00E235BF" w:rsidRPr="00E235BF" w:rsidRDefault="00E235BF" w:rsidP="00E235BF">
            <w:pPr>
              <w:jc w:val="center"/>
              <w:rPr>
                <w:sz w:val="14"/>
                <w:szCs w:val="18"/>
              </w:rPr>
            </w:pPr>
            <w:r w:rsidRPr="00E235BF">
              <w:rPr>
                <w:sz w:val="14"/>
                <w:szCs w:val="18"/>
              </w:rPr>
              <w:t>1.4.13</w:t>
            </w:r>
          </w:p>
        </w:tc>
        <w:tc>
          <w:tcPr>
            <w:tcW w:w="1107" w:type="pct"/>
            <w:tcBorders>
              <w:top w:val="single" w:sz="4" w:space="0" w:color="auto"/>
              <w:left w:val="single" w:sz="4" w:space="0" w:color="auto"/>
              <w:bottom w:val="single" w:sz="4" w:space="0" w:color="auto"/>
              <w:right w:val="single" w:sz="4" w:space="0" w:color="auto"/>
            </w:tcBorders>
            <w:vAlign w:val="center"/>
            <w:hideMark/>
          </w:tcPr>
          <w:p w14:paraId="6C38F9DB" w14:textId="77777777" w:rsidR="00E235BF" w:rsidRPr="00E235BF" w:rsidRDefault="00E235BF" w:rsidP="00E235BF">
            <w:pPr>
              <w:rPr>
                <w:sz w:val="14"/>
                <w:szCs w:val="18"/>
              </w:rPr>
            </w:pPr>
            <w:r w:rsidRPr="00E235BF">
              <w:rPr>
                <w:sz w:val="14"/>
                <w:szCs w:val="18"/>
              </w:rPr>
              <w:t>Строительство насосно-фильтровальной станции  в д. Марьевка, ул. Федорова, 12а</w:t>
            </w:r>
            <w:r w:rsidRPr="00E235BF">
              <w:rPr>
                <w:sz w:val="14"/>
                <w:szCs w:val="18"/>
              </w:rPr>
              <w:br/>
              <w:t>Цель: Повышение качества поставляемой воды (доведение показателей качества до норм СанПиН)</w:t>
            </w:r>
            <w:r w:rsidRPr="00E235BF">
              <w:rPr>
                <w:sz w:val="14"/>
                <w:szCs w:val="18"/>
              </w:rPr>
              <w:br/>
              <w:t>Характеристика: Производительность НФС 50 м</w:t>
            </w:r>
            <w:r w:rsidRPr="00E235BF">
              <w:rPr>
                <w:sz w:val="14"/>
                <w:szCs w:val="18"/>
                <w:vertAlign w:val="superscript"/>
              </w:rPr>
              <w:t>3</w:t>
            </w:r>
            <w:r w:rsidRPr="00E235BF">
              <w:rPr>
                <w:sz w:val="14"/>
                <w:szCs w:val="18"/>
              </w:rPr>
              <w:t>/час</w:t>
            </w:r>
          </w:p>
        </w:tc>
        <w:tc>
          <w:tcPr>
            <w:tcW w:w="513" w:type="pct"/>
            <w:tcBorders>
              <w:top w:val="single" w:sz="4" w:space="0" w:color="auto"/>
              <w:left w:val="single" w:sz="4" w:space="0" w:color="auto"/>
              <w:bottom w:val="single" w:sz="4" w:space="0" w:color="auto"/>
              <w:right w:val="single" w:sz="4" w:space="0" w:color="auto"/>
            </w:tcBorders>
            <w:vAlign w:val="center"/>
            <w:hideMark/>
          </w:tcPr>
          <w:p w14:paraId="60D63B25" w14:textId="77777777" w:rsidR="00E235BF" w:rsidRPr="00E235BF" w:rsidRDefault="00E235BF" w:rsidP="00E235BF">
            <w:pPr>
              <w:jc w:val="center"/>
              <w:rPr>
                <w:sz w:val="14"/>
                <w:szCs w:val="18"/>
              </w:rPr>
            </w:pPr>
            <w:r w:rsidRPr="00E235BF">
              <w:rPr>
                <w:sz w:val="14"/>
                <w:szCs w:val="18"/>
              </w:rPr>
              <w:t xml:space="preserve">д. Марьевка, </w:t>
            </w:r>
            <w:r w:rsidRPr="00E235BF">
              <w:rPr>
                <w:sz w:val="14"/>
                <w:szCs w:val="18"/>
              </w:rPr>
              <w:br/>
              <w:t>ул. Федорова, 12а</w:t>
            </w:r>
          </w:p>
        </w:tc>
        <w:tc>
          <w:tcPr>
            <w:tcW w:w="387" w:type="pct"/>
            <w:tcBorders>
              <w:top w:val="single" w:sz="4" w:space="0" w:color="auto"/>
              <w:left w:val="single" w:sz="4" w:space="0" w:color="auto"/>
              <w:bottom w:val="single" w:sz="4" w:space="0" w:color="auto"/>
              <w:right w:val="single" w:sz="4" w:space="0" w:color="auto"/>
            </w:tcBorders>
            <w:vAlign w:val="center"/>
            <w:hideMark/>
          </w:tcPr>
          <w:p w14:paraId="15A7EC8F" w14:textId="77777777" w:rsidR="00E235BF" w:rsidRPr="00E235BF" w:rsidRDefault="00E235BF" w:rsidP="00E235BF">
            <w:pPr>
              <w:jc w:val="center"/>
              <w:rPr>
                <w:sz w:val="14"/>
                <w:szCs w:val="18"/>
              </w:rPr>
            </w:pPr>
            <w:r w:rsidRPr="00E235BF">
              <w:rPr>
                <w:sz w:val="14"/>
                <w:szCs w:val="18"/>
              </w:rPr>
              <w:t>20265,5</w:t>
            </w:r>
          </w:p>
        </w:tc>
        <w:tc>
          <w:tcPr>
            <w:tcW w:w="228" w:type="pct"/>
            <w:tcBorders>
              <w:top w:val="single" w:sz="4" w:space="0" w:color="auto"/>
              <w:left w:val="single" w:sz="4" w:space="0" w:color="auto"/>
              <w:bottom w:val="single" w:sz="4" w:space="0" w:color="auto"/>
              <w:right w:val="single" w:sz="4" w:space="0" w:color="auto"/>
            </w:tcBorders>
            <w:vAlign w:val="center"/>
            <w:hideMark/>
          </w:tcPr>
          <w:p w14:paraId="662AF5ED" w14:textId="77777777" w:rsidR="00E235BF" w:rsidRPr="00E235BF" w:rsidRDefault="00E235BF" w:rsidP="00E235BF">
            <w:pPr>
              <w:jc w:val="center"/>
              <w:rPr>
                <w:sz w:val="14"/>
                <w:szCs w:val="18"/>
              </w:rPr>
            </w:pPr>
            <w:r w:rsidRPr="00E235BF">
              <w:rPr>
                <w:sz w:val="14"/>
                <w:szCs w:val="18"/>
              </w:rPr>
              <w:t>4278,7</w:t>
            </w:r>
          </w:p>
        </w:tc>
        <w:tc>
          <w:tcPr>
            <w:tcW w:w="289" w:type="pct"/>
            <w:tcBorders>
              <w:top w:val="single" w:sz="4" w:space="0" w:color="auto"/>
              <w:left w:val="single" w:sz="4" w:space="0" w:color="auto"/>
              <w:bottom w:val="single" w:sz="4" w:space="0" w:color="auto"/>
              <w:right w:val="single" w:sz="4" w:space="0" w:color="auto"/>
            </w:tcBorders>
            <w:vAlign w:val="center"/>
            <w:hideMark/>
          </w:tcPr>
          <w:p w14:paraId="192965FC" w14:textId="77777777" w:rsidR="00E235BF" w:rsidRPr="00E235BF" w:rsidRDefault="00E235BF" w:rsidP="00E235BF">
            <w:pPr>
              <w:jc w:val="center"/>
              <w:rPr>
                <w:sz w:val="14"/>
                <w:szCs w:val="18"/>
              </w:rPr>
            </w:pPr>
            <w:r w:rsidRPr="00E235BF">
              <w:rPr>
                <w:sz w:val="14"/>
                <w:szCs w:val="18"/>
              </w:rPr>
              <w:t>15986,9</w:t>
            </w:r>
          </w:p>
        </w:tc>
        <w:tc>
          <w:tcPr>
            <w:tcW w:w="289" w:type="pct"/>
            <w:tcBorders>
              <w:top w:val="single" w:sz="4" w:space="0" w:color="auto"/>
              <w:left w:val="single" w:sz="4" w:space="0" w:color="auto"/>
              <w:bottom w:val="single" w:sz="4" w:space="0" w:color="auto"/>
              <w:right w:val="single" w:sz="4" w:space="0" w:color="auto"/>
            </w:tcBorders>
            <w:vAlign w:val="center"/>
            <w:hideMark/>
          </w:tcPr>
          <w:p w14:paraId="643A22B3"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25522909"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5BFD0959"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155C7553"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170DAA66"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24EDC35"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266285DE"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2CB65A5D" w14:textId="77777777" w:rsidR="00E235BF" w:rsidRPr="00E235BF" w:rsidRDefault="00E235BF" w:rsidP="00E235BF">
            <w:pPr>
              <w:jc w:val="center"/>
              <w:rPr>
                <w:sz w:val="14"/>
                <w:szCs w:val="18"/>
              </w:rPr>
            </w:pPr>
            <w:r w:rsidRPr="00E235BF">
              <w:rPr>
                <w:sz w:val="14"/>
                <w:szCs w:val="18"/>
              </w:rPr>
              <w:t>0,0</w:t>
            </w:r>
          </w:p>
        </w:tc>
      </w:tr>
      <w:tr w:rsidR="00E235BF" w:rsidRPr="00E235BF" w14:paraId="02F6ACEA"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4A863226" w14:textId="77777777" w:rsidR="00E235BF" w:rsidRPr="00E235BF" w:rsidRDefault="00E235BF" w:rsidP="00E235BF">
            <w:pPr>
              <w:jc w:val="center"/>
              <w:rPr>
                <w:sz w:val="14"/>
                <w:szCs w:val="18"/>
              </w:rPr>
            </w:pPr>
            <w:r w:rsidRPr="00E235BF">
              <w:rPr>
                <w:sz w:val="14"/>
                <w:szCs w:val="18"/>
              </w:rPr>
              <w:t>1.4.14</w:t>
            </w:r>
          </w:p>
        </w:tc>
        <w:tc>
          <w:tcPr>
            <w:tcW w:w="1107" w:type="pct"/>
            <w:tcBorders>
              <w:top w:val="single" w:sz="4" w:space="0" w:color="auto"/>
              <w:left w:val="single" w:sz="4" w:space="0" w:color="auto"/>
              <w:bottom w:val="single" w:sz="4" w:space="0" w:color="auto"/>
              <w:right w:val="single" w:sz="4" w:space="0" w:color="auto"/>
            </w:tcBorders>
            <w:vAlign w:val="center"/>
            <w:hideMark/>
          </w:tcPr>
          <w:p w14:paraId="193EB44C" w14:textId="77777777" w:rsidR="00E235BF" w:rsidRPr="00E235BF" w:rsidRDefault="00E235BF" w:rsidP="00E235BF">
            <w:pPr>
              <w:rPr>
                <w:sz w:val="14"/>
                <w:szCs w:val="18"/>
              </w:rPr>
            </w:pPr>
            <w:r w:rsidRPr="00E235BF">
              <w:rPr>
                <w:sz w:val="14"/>
                <w:szCs w:val="18"/>
              </w:rPr>
              <w:t>Строительство насосно-фильтровальной станции в д. Новостройка</w:t>
            </w:r>
            <w:r w:rsidRPr="00E235BF">
              <w:rPr>
                <w:sz w:val="14"/>
                <w:szCs w:val="18"/>
              </w:rPr>
              <w:br/>
              <w:t>Цель: Повышение качества поставляемой воды (доведение показателей качества до норм СанПиН)</w:t>
            </w:r>
            <w:r w:rsidRPr="00E235BF">
              <w:rPr>
                <w:sz w:val="14"/>
                <w:szCs w:val="18"/>
              </w:rPr>
              <w:br/>
              <w:t>Характеристика: Производительность НФС 108 м</w:t>
            </w:r>
            <w:r w:rsidRPr="00E235BF">
              <w:rPr>
                <w:sz w:val="14"/>
                <w:szCs w:val="18"/>
                <w:vertAlign w:val="superscript"/>
              </w:rPr>
              <w:t>3</w:t>
            </w:r>
            <w:r w:rsidRPr="00E235BF">
              <w:rPr>
                <w:sz w:val="14"/>
                <w:szCs w:val="18"/>
              </w:rPr>
              <w:t>/час</w:t>
            </w:r>
          </w:p>
        </w:tc>
        <w:tc>
          <w:tcPr>
            <w:tcW w:w="513" w:type="pct"/>
            <w:tcBorders>
              <w:top w:val="single" w:sz="4" w:space="0" w:color="auto"/>
              <w:left w:val="single" w:sz="4" w:space="0" w:color="auto"/>
              <w:bottom w:val="single" w:sz="4" w:space="0" w:color="auto"/>
              <w:right w:val="single" w:sz="4" w:space="0" w:color="auto"/>
            </w:tcBorders>
            <w:vAlign w:val="center"/>
            <w:hideMark/>
          </w:tcPr>
          <w:p w14:paraId="15978EF2" w14:textId="77777777" w:rsidR="00E235BF" w:rsidRPr="00E235BF" w:rsidRDefault="00E235BF" w:rsidP="00E235BF">
            <w:pPr>
              <w:jc w:val="center"/>
              <w:rPr>
                <w:sz w:val="14"/>
                <w:szCs w:val="18"/>
              </w:rPr>
            </w:pPr>
            <w:r w:rsidRPr="00E235BF">
              <w:rPr>
                <w:sz w:val="14"/>
                <w:szCs w:val="18"/>
              </w:rPr>
              <w:t>д. Новостройка</w:t>
            </w:r>
          </w:p>
        </w:tc>
        <w:tc>
          <w:tcPr>
            <w:tcW w:w="387" w:type="pct"/>
            <w:tcBorders>
              <w:top w:val="single" w:sz="4" w:space="0" w:color="auto"/>
              <w:left w:val="single" w:sz="4" w:space="0" w:color="auto"/>
              <w:bottom w:val="single" w:sz="4" w:space="0" w:color="auto"/>
              <w:right w:val="single" w:sz="4" w:space="0" w:color="auto"/>
            </w:tcBorders>
            <w:vAlign w:val="center"/>
            <w:hideMark/>
          </w:tcPr>
          <w:p w14:paraId="72538A64" w14:textId="77777777" w:rsidR="00E235BF" w:rsidRPr="00E235BF" w:rsidRDefault="00E235BF" w:rsidP="00E235BF">
            <w:pPr>
              <w:jc w:val="center"/>
              <w:rPr>
                <w:sz w:val="14"/>
                <w:szCs w:val="18"/>
              </w:rPr>
            </w:pPr>
            <w:r w:rsidRPr="00E235BF">
              <w:rPr>
                <w:sz w:val="14"/>
                <w:szCs w:val="18"/>
              </w:rPr>
              <w:t>21206,3</w:t>
            </w:r>
          </w:p>
        </w:tc>
        <w:tc>
          <w:tcPr>
            <w:tcW w:w="228" w:type="pct"/>
            <w:tcBorders>
              <w:top w:val="single" w:sz="4" w:space="0" w:color="auto"/>
              <w:left w:val="single" w:sz="4" w:space="0" w:color="auto"/>
              <w:bottom w:val="single" w:sz="4" w:space="0" w:color="auto"/>
              <w:right w:val="single" w:sz="4" w:space="0" w:color="auto"/>
            </w:tcBorders>
            <w:vAlign w:val="center"/>
            <w:hideMark/>
          </w:tcPr>
          <w:p w14:paraId="09F10C2D"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7F6CD8E9" w14:textId="77777777" w:rsidR="00E235BF" w:rsidRPr="00E235BF" w:rsidRDefault="00E235BF" w:rsidP="00E235BF">
            <w:pPr>
              <w:jc w:val="center"/>
              <w:rPr>
                <w:sz w:val="14"/>
                <w:szCs w:val="18"/>
              </w:rPr>
            </w:pPr>
            <w:r w:rsidRPr="00E235BF">
              <w:rPr>
                <w:sz w:val="14"/>
                <w:szCs w:val="18"/>
              </w:rPr>
              <w:t>4484,0</w:t>
            </w:r>
          </w:p>
        </w:tc>
        <w:tc>
          <w:tcPr>
            <w:tcW w:w="289" w:type="pct"/>
            <w:tcBorders>
              <w:top w:val="single" w:sz="4" w:space="0" w:color="auto"/>
              <w:left w:val="single" w:sz="4" w:space="0" w:color="auto"/>
              <w:bottom w:val="single" w:sz="4" w:space="0" w:color="auto"/>
              <w:right w:val="single" w:sz="4" w:space="0" w:color="auto"/>
            </w:tcBorders>
            <w:vAlign w:val="center"/>
            <w:hideMark/>
          </w:tcPr>
          <w:p w14:paraId="0DCA5630" w14:textId="77777777" w:rsidR="00E235BF" w:rsidRPr="00E235BF" w:rsidRDefault="00E235BF" w:rsidP="00E235BF">
            <w:pPr>
              <w:jc w:val="center"/>
              <w:rPr>
                <w:sz w:val="14"/>
                <w:szCs w:val="18"/>
              </w:rPr>
            </w:pPr>
            <w:r w:rsidRPr="00E235BF">
              <w:rPr>
                <w:sz w:val="14"/>
                <w:szCs w:val="18"/>
              </w:rPr>
              <w:t>16722,3</w:t>
            </w:r>
          </w:p>
        </w:tc>
        <w:tc>
          <w:tcPr>
            <w:tcW w:w="287" w:type="pct"/>
            <w:tcBorders>
              <w:top w:val="single" w:sz="4" w:space="0" w:color="auto"/>
              <w:left w:val="single" w:sz="4" w:space="0" w:color="auto"/>
              <w:bottom w:val="single" w:sz="4" w:space="0" w:color="auto"/>
              <w:right w:val="single" w:sz="4" w:space="0" w:color="auto"/>
            </w:tcBorders>
            <w:vAlign w:val="center"/>
            <w:hideMark/>
          </w:tcPr>
          <w:p w14:paraId="26592683"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45273679"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C61935B"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165EC3E8"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4C8E5773"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0BBDAB26"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065B9884" w14:textId="77777777" w:rsidR="00E235BF" w:rsidRPr="00E235BF" w:rsidRDefault="00E235BF" w:rsidP="00E235BF">
            <w:pPr>
              <w:jc w:val="center"/>
              <w:rPr>
                <w:sz w:val="14"/>
                <w:szCs w:val="18"/>
              </w:rPr>
            </w:pPr>
            <w:r w:rsidRPr="00E235BF">
              <w:rPr>
                <w:sz w:val="14"/>
                <w:szCs w:val="18"/>
              </w:rPr>
              <w:t>0,0</w:t>
            </w:r>
          </w:p>
        </w:tc>
      </w:tr>
      <w:tr w:rsidR="00E235BF" w:rsidRPr="00E235BF" w14:paraId="2457FD20"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4C543FE2" w14:textId="77777777" w:rsidR="00E235BF" w:rsidRPr="00E235BF" w:rsidRDefault="00E235BF" w:rsidP="00E235BF">
            <w:pPr>
              <w:jc w:val="center"/>
              <w:rPr>
                <w:sz w:val="14"/>
                <w:szCs w:val="18"/>
              </w:rPr>
            </w:pPr>
            <w:r w:rsidRPr="00E235BF">
              <w:rPr>
                <w:sz w:val="14"/>
                <w:szCs w:val="18"/>
              </w:rPr>
              <w:t>1.4.15</w:t>
            </w:r>
          </w:p>
        </w:tc>
        <w:tc>
          <w:tcPr>
            <w:tcW w:w="1107" w:type="pct"/>
            <w:tcBorders>
              <w:top w:val="single" w:sz="4" w:space="0" w:color="auto"/>
              <w:left w:val="single" w:sz="4" w:space="0" w:color="auto"/>
              <w:bottom w:val="single" w:sz="4" w:space="0" w:color="auto"/>
              <w:right w:val="single" w:sz="4" w:space="0" w:color="auto"/>
            </w:tcBorders>
            <w:vAlign w:val="center"/>
            <w:hideMark/>
          </w:tcPr>
          <w:p w14:paraId="5723A7C1" w14:textId="77777777" w:rsidR="00E235BF" w:rsidRPr="00E235BF" w:rsidRDefault="00E235BF" w:rsidP="00E235BF">
            <w:pPr>
              <w:rPr>
                <w:sz w:val="14"/>
                <w:szCs w:val="18"/>
              </w:rPr>
            </w:pPr>
            <w:r w:rsidRPr="00E235BF">
              <w:rPr>
                <w:sz w:val="14"/>
                <w:szCs w:val="18"/>
              </w:rPr>
              <w:t>Строительство насосно-фильтровальной станции в с. Мальцево</w:t>
            </w:r>
            <w:r w:rsidRPr="00E235BF">
              <w:rPr>
                <w:sz w:val="14"/>
                <w:szCs w:val="18"/>
              </w:rPr>
              <w:br/>
              <w:t>Цель: Повышение качества поставляемой воды (доведение показателей качества до норм СанПиН)</w:t>
            </w:r>
            <w:r w:rsidRPr="00E235BF">
              <w:rPr>
                <w:sz w:val="14"/>
                <w:szCs w:val="18"/>
              </w:rPr>
              <w:br/>
              <w:t>Характеристика: Производительность НФС 46 м</w:t>
            </w:r>
            <w:r w:rsidRPr="00E235BF">
              <w:rPr>
                <w:sz w:val="14"/>
                <w:szCs w:val="18"/>
                <w:vertAlign w:val="superscript"/>
              </w:rPr>
              <w:t>3</w:t>
            </w:r>
            <w:r w:rsidRPr="00E235BF">
              <w:rPr>
                <w:sz w:val="14"/>
                <w:szCs w:val="18"/>
              </w:rPr>
              <w:t>/час</w:t>
            </w:r>
          </w:p>
        </w:tc>
        <w:tc>
          <w:tcPr>
            <w:tcW w:w="513" w:type="pct"/>
            <w:tcBorders>
              <w:top w:val="single" w:sz="4" w:space="0" w:color="auto"/>
              <w:left w:val="single" w:sz="4" w:space="0" w:color="auto"/>
              <w:bottom w:val="single" w:sz="4" w:space="0" w:color="auto"/>
              <w:right w:val="single" w:sz="4" w:space="0" w:color="auto"/>
            </w:tcBorders>
            <w:vAlign w:val="center"/>
            <w:hideMark/>
          </w:tcPr>
          <w:p w14:paraId="0DE7821D" w14:textId="77777777" w:rsidR="00E235BF" w:rsidRPr="00E235BF" w:rsidRDefault="00E235BF" w:rsidP="00E235BF">
            <w:pPr>
              <w:jc w:val="center"/>
              <w:rPr>
                <w:sz w:val="14"/>
                <w:szCs w:val="18"/>
              </w:rPr>
            </w:pPr>
            <w:r w:rsidRPr="00E235BF">
              <w:rPr>
                <w:sz w:val="14"/>
                <w:szCs w:val="18"/>
              </w:rPr>
              <w:t>с. Мальцево</w:t>
            </w:r>
          </w:p>
        </w:tc>
        <w:tc>
          <w:tcPr>
            <w:tcW w:w="387" w:type="pct"/>
            <w:tcBorders>
              <w:top w:val="single" w:sz="4" w:space="0" w:color="auto"/>
              <w:left w:val="single" w:sz="4" w:space="0" w:color="auto"/>
              <w:bottom w:val="single" w:sz="4" w:space="0" w:color="auto"/>
              <w:right w:val="single" w:sz="4" w:space="0" w:color="auto"/>
            </w:tcBorders>
            <w:vAlign w:val="center"/>
            <w:hideMark/>
          </w:tcPr>
          <w:p w14:paraId="057754B3" w14:textId="77777777" w:rsidR="00E235BF" w:rsidRPr="00E235BF" w:rsidRDefault="00E235BF" w:rsidP="00E235BF">
            <w:pPr>
              <w:jc w:val="center"/>
              <w:rPr>
                <w:sz w:val="14"/>
                <w:szCs w:val="18"/>
              </w:rPr>
            </w:pPr>
            <w:r w:rsidRPr="00E235BF">
              <w:rPr>
                <w:sz w:val="14"/>
                <w:szCs w:val="18"/>
              </w:rPr>
              <w:t>21975,5</w:t>
            </w:r>
          </w:p>
        </w:tc>
        <w:tc>
          <w:tcPr>
            <w:tcW w:w="228" w:type="pct"/>
            <w:tcBorders>
              <w:top w:val="single" w:sz="4" w:space="0" w:color="auto"/>
              <w:left w:val="single" w:sz="4" w:space="0" w:color="auto"/>
              <w:bottom w:val="single" w:sz="4" w:space="0" w:color="auto"/>
              <w:right w:val="single" w:sz="4" w:space="0" w:color="auto"/>
            </w:tcBorders>
            <w:vAlign w:val="center"/>
            <w:hideMark/>
          </w:tcPr>
          <w:p w14:paraId="4DF9196A"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6850CECC" w14:textId="77777777" w:rsidR="00E235BF" w:rsidRPr="00E235BF" w:rsidRDefault="00E235BF" w:rsidP="00E235BF">
            <w:pPr>
              <w:jc w:val="center"/>
              <w:rPr>
                <w:sz w:val="14"/>
                <w:szCs w:val="18"/>
              </w:rPr>
            </w:pPr>
            <w:r w:rsidRPr="00E235BF">
              <w:rPr>
                <w:sz w:val="14"/>
                <w:szCs w:val="18"/>
              </w:rPr>
              <w:t>4484,0</w:t>
            </w:r>
          </w:p>
        </w:tc>
        <w:tc>
          <w:tcPr>
            <w:tcW w:w="289" w:type="pct"/>
            <w:tcBorders>
              <w:top w:val="single" w:sz="4" w:space="0" w:color="auto"/>
              <w:left w:val="single" w:sz="4" w:space="0" w:color="auto"/>
              <w:bottom w:val="single" w:sz="4" w:space="0" w:color="auto"/>
              <w:right w:val="single" w:sz="4" w:space="0" w:color="auto"/>
            </w:tcBorders>
            <w:vAlign w:val="center"/>
            <w:hideMark/>
          </w:tcPr>
          <w:p w14:paraId="7F1A5966"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30E49079" w14:textId="77777777" w:rsidR="00E235BF" w:rsidRPr="00E235BF" w:rsidRDefault="00E235BF" w:rsidP="00E235BF">
            <w:pPr>
              <w:jc w:val="center"/>
              <w:rPr>
                <w:sz w:val="14"/>
                <w:szCs w:val="18"/>
              </w:rPr>
            </w:pPr>
            <w:r w:rsidRPr="00E235BF">
              <w:rPr>
                <w:sz w:val="14"/>
                <w:szCs w:val="18"/>
              </w:rPr>
              <w:t>17491,5</w:t>
            </w:r>
          </w:p>
        </w:tc>
        <w:tc>
          <w:tcPr>
            <w:tcW w:w="282" w:type="pct"/>
            <w:tcBorders>
              <w:top w:val="single" w:sz="4" w:space="0" w:color="auto"/>
              <w:left w:val="single" w:sz="4" w:space="0" w:color="auto"/>
              <w:bottom w:val="single" w:sz="4" w:space="0" w:color="auto"/>
              <w:right w:val="single" w:sz="4" w:space="0" w:color="auto"/>
            </w:tcBorders>
            <w:vAlign w:val="center"/>
            <w:hideMark/>
          </w:tcPr>
          <w:p w14:paraId="4B873385"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1CD04CAF"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7E1AA778"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5F9794E3"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5537B0B0"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5482432D" w14:textId="77777777" w:rsidR="00E235BF" w:rsidRPr="00E235BF" w:rsidRDefault="00E235BF" w:rsidP="00E235BF">
            <w:pPr>
              <w:jc w:val="center"/>
              <w:rPr>
                <w:sz w:val="14"/>
                <w:szCs w:val="18"/>
              </w:rPr>
            </w:pPr>
            <w:r w:rsidRPr="00E235BF">
              <w:rPr>
                <w:sz w:val="14"/>
                <w:szCs w:val="18"/>
              </w:rPr>
              <w:t>0,0</w:t>
            </w:r>
          </w:p>
        </w:tc>
      </w:tr>
      <w:tr w:rsidR="00E235BF" w:rsidRPr="00E235BF" w14:paraId="1F3A0C37"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5E967E0E" w14:textId="77777777" w:rsidR="00E235BF" w:rsidRPr="00E235BF" w:rsidRDefault="00E235BF" w:rsidP="00E235BF">
            <w:pPr>
              <w:jc w:val="center"/>
              <w:rPr>
                <w:sz w:val="14"/>
                <w:szCs w:val="18"/>
              </w:rPr>
            </w:pPr>
            <w:r w:rsidRPr="00E235BF">
              <w:rPr>
                <w:sz w:val="14"/>
                <w:szCs w:val="18"/>
              </w:rPr>
              <w:t>1.4.16</w:t>
            </w:r>
          </w:p>
        </w:tc>
        <w:tc>
          <w:tcPr>
            <w:tcW w:w="1107" w:type="pct"/>
            <w:tcBorders>
              <w:top w:val="single" w:sz="4" w:space="0" w:color="auto"/>
              <w:left w:val="single" w:sz="4" w:space="0" w:color="auto"/>
              <w:bottom w:val="single" w:sz="4" w:space="0" w:color="auto"/>
              <w:right w:val="single" w:sz="4" w:space="0" w:color="auto"/>
            </w:tcBorders>
            <w:vAlign w:val="center"/>
            <w:hideMark/>
          </w:tcPr>
          <w:p w14:paraId="4E6EB939" w14:textId="77777777" w:rsidR="00E235BF" w:rsidRPr="00E235BF" w:rsidRDefault="00E235BF" w:rsidP="00E235BF">
            <w:pPr>
              <w:rPr>
                <w:sz w:val="14"/>
                <w:szCs w:val="18"/>
              </w:rPr>
            </w:pPr>
            <w:r w:rsidRPr="00E235BF">
              <w:rPr>
                <w:sz w:val="14"/>
                <w:szCs w:val="18"/>
              </w:rPr>
              <w:t>Строительство насосно-фильтровальной станции  в с. Судженка, ул. Советская 94а</w:t>
            </w:r>
            <w:r w:rsidRPr="00E235BF">
              <w:rPr>
                <w:sz w:val="14"/>
                <w:szCs w:val="18"/>
              </w:rPr>
              <w:br/>
              <w:t>Цель: Повышение качества поставляемой воды (доведение показателей качества до норм СанПиН)</w:t>
            </w:r>
            <w:r w:rsidRPr="00E235BF">
              <w:rPr>
                <w:sz w:val="14"/>
                <w:szCs w:val="18"/>
              </w:rPr>
              <w:br/>
              <w:t>Характеристика: Производительность НФС 80 м</w:t>
            </w:r>
            <w:r w:rsidRPr="00E235BF">
              <w:rPr>
                <w:sz w:val="14"/>
                <w:szCs w:val="18"/>
                <w:vertAlign w:val="superscript"/>
              </w:rPr>
              <w:t>3</w:t>
            </w:r>
            <w:r w:rsidRPr="00E235BF">
              <w:rPr>
                <w:sz w:val="14"/>
                <w:szCs w:val="18"/>
              </w:rPr>
              <w:t>/час</w:t>
            </w:r>
          </w:p>
        </w:tc>
        <w:tc>
          <w:tcPr>
            <w:tcW w:w="513" w:type="pct"/>
            <w:tcBorders>
              <w:top w:val="single" w:sz="4" w:space="0" w:color="auto"/>
              <w:left w:val="single" w:sz="4" w:space="0" w:color="auto"/>
              <w:bottom w:val="single" w:sz="4" w:space="0" w:color="auto"/>
              <w:right w:val="single" w:sz="4" w:space="0" w:color="auto"/>
            </w:tcBorders>
            <w:vAlign w:val="center"/>
            <w:hideMark/>
          </w:tcPr>
          <w:p w14:paraId="08C4AD42" w14:textId="77777777" w:rsidR="00E235BF" w:rsidRPr="00E235BF" w:rsidRDefault="00E235BF" w:rsidP="00E235BF">
            <w:pPr>
              <w:jc w:val="center"/>
              <w:rPr>
                <w:sz w:val="14"/>
                <w:szCs w:val="18"/>
              </w:rPr>
            </w:pPr>
            <w:r w:rsidRPr="00E235BF">
              <w:rPr>
                <w:sz w:val="14"/>
                <w:szCs w:val="18"/>
              </w:rPr>
              <w:t xml:space="preserve">с. Судженка, </w:t>
            </w:r>
            <w:r w:rsidRPr="00E235BF">
              <w:rPr>
                <w:sz w:val="14"/>
                <w:szCs w:val="18"/>
              </w:rPr>
              <w:br/>
              <w:t>ул. Советская 94а</w:t>
            </w:r>
          </w:p>
        </w:tc>
        <w:tc>
          <w:tcPr>
            <w:tcW w:w="387" w:type="pct"/>
            <w:tcBorders>
              <w:top w:val="single" w:sz="4" w:space="0" w:color="auto"/>
              <w:left w:val="single" w:sz="4" w:space="0" w:color="auto"/>
              <w:bottom w:val="single" w:sz="4" w:space="0" w:color="auto"/>
              <w:right w:val="single" w:sz="4" w:space="0" w:color="auto"/>
            </w:tcBorders>
            <w:vAlign w:val="center"/>
            <w:hideMark/>
          </w:tcPr>
          <w:p w14:paraId="7C375F84" w14:textId="77777777" w:rsidR="00E235BF" w:rsidRPr="00E235BF" w:rsidRDefault="00E235BF" w:rsidP="00E235BF">
            <w:pPr>
              <w:jc w:val="center"/>
              <w:rPr>
                <w:sz w:val="14"/>
                <w:szCs w:val="18"/>
              </w:rPr>
            </w:pPr>
            <w:r w:rsidRPr="00E235BF">
              <w:rPr>
                <w:sz w:val="14"/>
                <w:szCs w:val="18"/>
              </w:rPr>
              <w:t>20265,5</w:t>
            </w:r>
          </w:p>
        </w:tc>
        <w:tc>
          <w:tcPr>
            <w:tcW w:w="228" w:type="pct"/>
            <w:tcBorders>
              <w:top w:val="single" w:sz="4" w:space="0" w:color="auto"/>
              <w:left w:val="single" w:sz="4" w:space="0" w:color="auto"/>
              <w:bottom w:val="single" w:sz="4" w:space="0" w:color="auto"/>
              <w:right w:val="single" w:sz="4" w:space="0" w:color="auto"/>
            </w:tcBorders>
            <w:vAlign w:val="center"/>
            <w:hideMark/>
          </w:tcPr>
          <w:p w14:paraId="7358410A" w14:textId="77777777" w:rsidR="00E235BF" w:rsidRPr="00E235BF" w:rsidRDefault="00E235BF" w:rsidP="00E235BF">
            <w:pPr>
              <w:jc w:val="center"/>
              <w:rPr>
                <w:sz w:val="14"/>
                <w:szCs w:val="18"/>
              </w:rPr>
            </w:pPr>
            <w:r w:rsidRPr="00E235BF">
              <w:rPr>
                <w:sz w:val="14"/>
                <w:szCs w:val="18"/>
              </w:rPr>
              <w:t>4278,7</w:t>
            </w:r>
          </w:p>
        </w:tc>
        <w:tc>
          <w:tcPr>
            <w:tcW w:w="289" w:type="pct"/>
            <w:tcBorders>
              <w:top w:val="single" w:sz="4" w:space="0" w:color="auto"/>
              <w:left w:val="single" w:sz="4" w:space="0" w:color="auto"/>
              <w:bottom w:val="single" w:sz="4" w:space="0" w:color="auto"/>
              <w:right w:val="single" w:sz="4" w:space="0" w:color="auto"/>
            </w:tcBorders>
            <w:vAlign w:val="center"/>
            <w:hideMark/>
          </w:tcPr>
          <w:p w14:paraId="1BC400AA" w14:textId="77777777" w:rsidR="00E235BF" w:rsidRPr="00E235BF" w:rsidRDefault="00E235BF" w:rsidP="00E235BF">
            <w:pPr>
              <w:jc w:val="center"/>
              <w:rPr>
                <w:sz w:val="14"/>
                <w:szCs w:val="18"/>
              </w:rPr>
            </w:pPr>
            <w:r w:rsidRPr="00E235BF">
              <w:rPr>
                <w:sz w:val="14"/>
                <w:szCs w:val="18"/>
              </w:rPr>
              <w:t>15986,9</w:t>
            </w:r>
          </w:p>
        </w:tc>
        <w:tc>
          <w:tcPr>
            <w:tcW w:w="289" w:type="pct"/>
            <w:tcBorders>
              <w:top w:val="single" w:sz="4" w:space="0" w:color="auto"/>
              <w:left w:val="single" w:sz="4" w:space="0" w:color="auto"/>
              <w:bottom w:val="single" w:sz="4" w:space="0" w:color="auto"/>
              <w:right w:val="single" w:sz="4" w:space="0" w:color="auto"/>
            </w:tcBorders>
            <w:vAlign w:val="center"/>
            <w:hideMark/>
          </w:tcPr>
          <w:p w14:paraId="495A401E"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265A87E1"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7A1B996D"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FD9F0DF"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36FA61AC"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3E81C1FA"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12FB5A08"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4FB99FF3" w14:textId="77777777" w:rsidR="00E235BF" w:rsidRPr="00E235BF" w:rsidRDefault="00E235BF" w:rsidP="00E235BF">
            <w:pPr>
              <w:jc w:val="center"/>
              <w:rPr>
                <w:sz w:val="14"/>
                <w:szCs w:val="18"/>
              </w:rPr>
            </w:pPr>
            <w:r w:rsidRPr="00E235BF">
              <w:rPr>
                <w:sz w:val="14"/>
                <w:szCs w:val="18"/>
              </w:rPr>
              <w:t>0,0</w:t>
            </w:r>
          </w:p>
        </w:tc>
      </w:tr>
      <w:tr w:rsidR="00E235BF" w:rsidRPr="00E235BF" w14:paraId="51FCDD45"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10F352C8" w14:textId="77777777" w:rsidR="00E235BF" w:rsidRPr="00E235BF" w:rsidRDefault="00E235BF" w:rsidP="00E235BF">
            <w:pPr>
              <w:jc w:val="center"/>
              <w:rPr>
                <w:sz w:val="14"/>
                <w:szCs w:val="18"/>
              </w:rPr>
            </w:pPr>
            <w:r w:rsidRPr="00E235BF">
              <w:rPr>
                <w:sz w:val="14"/>
                <w:szCs w:val="18"/>
              </w:rPr>
              <w:t>1.4.17</w:t>
            </w:r>
          </w:p>
        </w:tc>
        <w:tc>
          <w:tcPr>
            <w:tcW w:w="1107" w:type="pct"/>
            <w:tcBorders>
              <w:top w:val="single" w:sz="4" w:space="0" w:color="auto"/>
              <w:left w:val="single" w:sz="4" w:space="0" w:color="auto"/>
              <w:bottom w:val="single" w:sz="4" w:space="0" w:color="auto"/>
              <w:right w:val="single" w:sz="4" w:space="0" w:color="auto"/>
            </w:tcBorders>
            <w:vAlign w:val="center"/>
            <w:hideMark/>
          </w:tcPr>
          <w:p w14:paraId="61BB69FE" w14:textId="77777777" w:rsidR="00E235BF" w:rsidRPr="00E235BF" w:rsidRDefault="00E235BF" w:rsidP="00E235BF">
            <w:pPr>
              <w:rPr>
                <w:sz w:val="14"/>
                <w:szCs w:val="18"/>
              </w:rPr>
            </w:pPr>
            <w:r w:rsidRPr="00E235BF">
              <w:rPr>
                <w:sz w:val="14"/>
                <w:szCs w:val="18"/>
              </w:rPr>
              <w:t>Строительство насосно-фильтровальной станции в д. Сергеевка</w:t>
            </w:r>
            <w:r w:rsidRPr="00E235BF">
              <w:rPr>
                <w:sz w:val="14"/>
                <w:szCs w:val="18"/>
              </w:rPr>
              <w:br/>
              <w:t>Цель: Повышение качества поставляемой воды (доведение показателей качества до норм СанПиН)</w:t>
            </w:r>
            <w:r w:rsidRPr="00E235BF">
              <w:rPr>
                <w:sz w:val="14"/>
                <w:szCs w:val="18"/>
              </w:rPr>
              <w:br/>
              <w:t>Характеристика: Производительность НФС 32 м</w:t>
            </w:r>
            <w:r w:rsidRPr="00E235BF">
              <w:rPr>
                <w:sz w:val="14"/>
                <w:szCs w:val="18"/>
                <w:vertAlign w:val="superscript"/>
              </w:rPr>
              <w:t>3</w:t>
            </w:r>
            <w:r w:rsidRPr="00E235BF">
              <w:rPr>
                <w:sz w:val="14"/>
                <w:szCs w:val="18"/>
              </w:rPr>
              <w:t>/час</w:t>
            </w:r>
          </w:p>
        </w:tc>
        <w:tc>
          <w:tcPr>
            <w:tcW w:w="513" w:type="pct"/>
            <w:tcBorders>
              <w:top w:val="single" w:sz="4" w:space="0" w:color="auto"/>
              <w:left w:val="single" w:sz="4" w:space="0" w:color="auto"/>
              <w:bottom w:val="single" w:sz="4" w:space="0" w:color="auto"/>
              <w:right w:val="single" w:sz="4" w:space="0" w:color="auto"/>
            </w:tcBorders>
            <w:vAlign w:val="center"/>
            <w:hideMark/>
          </w:tcPr>
          <w:p w14:paraId="6DDE1CF9" w14:textId="77777777" w:rsidR="00E235BF" w:rsidRPr="00E235BF" w:rsidRDefault="00E235BF" w:rsidP="00E235BF">
            <w:pPr>
              <w:jc w:val="center"/>
              <w:rPr>
                <w:sz w:val="14"/>
                <w:szCs w:val="18"/>
              </w:rPr>
            </w:pPr>
            <w:r w:rsidRPr="00E235BF">
              <w:rPr>
                <w:sz w:val="14"/>
                <w:szCs w:val="18"/>
              </w:rPr>
              <w:t>д. Сергеевка</w:t>
            </w:r>
          </w:p>
        </w:tc>
        <w:tc>
          <w:tcPr>
            <w:tcW w:w="387" w:type="pct"/>
            <w:tcBorders>
              <w:top w:val="single" w:sz="4" w:space="0" w:color="auto"/>
              <w:left w:val="single" w:sz="4" w:space="0" w:color="auto"/>
              <w:bottom w:val="single" w:sz="4" w:space="0" w:color="auto"/>
              <w:right w:val="single" w:sz="4" w:space="0" w:color="auto"/>
            </w:tcBorders>
            <w:vAlign w:val="center"/>
            <w:hideMark/>
          </w:tcPr>
          <w:p w14:paraId="7D0A6547" w14:textId="77777777" w:rsidR="00E235BF" w:rsidRPr="00E235BF" w:rsidRDefault="00E235BF" w:rsidP="00E235BF">
            <w:pPr>
              <w:jc w:val="center"/>
              <w:rPr>
                <w:sz w:val="14"/>
                <w:szCs w:val="18"/>
              </w:rPr>
            </w:pPr>
            <w:r w:rsidRPr="00E235BF">
              <w:rPr>
                <w:sz w:val="14"/>
                <w:szCs w:val="18"/>
              </w:rPr>
              <w:t>21206,3</w:t>
            </w:r>
          </w:p>
        </w:tc>
        <w:tc>
          <w:tcPr>
            <w:tcW w:w="228" w:type="pct"/>
            <w:tcBorders>
              <w:top w:val="single" w:sz="4" w:space="0" w:color="auto"/>
              <w:left w:val="single" w:sz="4" w:space="0" w:color="auto"/>
              <w:bottom w:val="single" w:sz="4" w:space="0" w:color="auto"/>
              <w:right w:val="single" w:sz="4" w:space="0" w:color="auto"/>
            </w:tcBorders>
            <w:vAlign w:val="center"/>
            <w:hideMark/>
          </w:tcPr>
          <w:p w14:paraId="12DC597E"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2A6204A0" w14:textId="77777777" w:rsidR="00E235BF" w:rsidRPr="00E235BF" w:rsidRDefault="00E235BF" w:rsidP="00E235BF">
            <w:pPr>
              <w:jc w:val="center"/>
              <w:rPr>
                <w:sz w:val="14"/>
                <w:szCs w:val="18"/>
              </w:rPr>
            </w:pPr>
            <w:r w:rsidRPr="00E235BF">
              <w:rPr>
                <w:sz w:val="14"/>
                <w:szCs w:val="18"/>
              </w:rPr>
              <w:t>4484,0</w:t>
            </w:r>
          </w:p>
        </w:tc>
        <w:tc>
          <w:tcPr>
            <w:tcW w:w="289" w:type="pct"/>
            <w:tcBorders>
              <w:top w:val="single" w:sz="4" w:space="0" w:color="auto"/>
              <w:left w:val="single" w:sz="4" w:space="0" w:color="auto"/>
              <w:bottom w:val="single" w:sz="4" w:space="0" w:color="auto"/>
              <w:right w:val="single" w:sz="4" w:space="0" w:color="auto"/>
            </w:tcBorders>
            <w:vAlign w:val="center"/>
            <w:hideMark/>
          </w:tcPr>
          <w:p w14:paraId="0D583D67" w14:textId="77777777" w:rsidR="00E235BF" w:rsidRPr="00E235BF" w:rsidRDefault="00E235BF" w:rsidP="00E235BF">
            <w:pPr>
              <w:jc w:val="center"/>
              <w:rPr>
                <w:sz w:val="14"/>
                <w:szCs w:val="18"/>
              </w:rPr>
            </w:pPr>
            <w:r w:rsidRPr="00E235BF">
              <w:rPr>
                <w:sz w:val="14"/>
                <w:szCs w:val="18"/>
              </w:rPr>
              <w:t>16722,3</w:t>
            </w:r>
          </w:p>
        </w:tc>
        <w:tc>
          <w:tcPr>
            <w:tcW w:w="287" w:type="pct"/>
            <w:tcBorders>
              <w:top w:val="single" w:sz="4" w:space="0" w:color="auto"/>
              <w:left w:val="single" w:sz="4" w:space="0" w:color="auto"/>
              <w:bottom w:val="single" w:sz="4" w:space="0" w:color="auto"/>
              <w:right w:val="single" w:sz="4" w:space="0" w:color="auto"/>
            </w:tcBorders>
            <w:vAlign w:val="center"/>
            <w:hideMark/>
          </w:tcPr>
          <w:p w14:paraId="0D3852A4"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44C71639"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24AC6ED6"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624D153"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4D7F1EDD"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20CFE997"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63410F82" w14:textId="77777777" w:rsidR="00E235BF" w:rsidRPr="00E235BF" w:rsidRDefault="00E235BF" w:rsidP="00E235BF">
            <w:pPr>
              <w:jc w:val="center"/>
              <w:rPr>
                <w:sz w:val="14"/>
                <w:szCs w:val="18"/>
              </w:rPr>
            </w:pPr>
            <w:r w:rsidRPr="00E235BF">
              <w:rPr>
                <w:sz w:val="14"/>
                <w:szCs w:val="18"/>
              </w:rPr>
              <w:t>0,0</w:t>
            </w:r>
          </w:p>
        </w:tc>
      </w:tr>
      <w:tr w:rsidR="00E235BF" w:rsidRPr="00E235BF" w14:paraId="48A30606"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6CC1813F" w14:textId="77777777" w:rsidR="00E235BF" w:rsidRPr="00E235BF" w:rsidRDefault="00E235BF" w:rsidP="00E235BF">
            <w:pPr>
              <w:jc w:val="center"/>
              <w:rPr>
                <w:sz w:val="14"/>
                <w:szCs w:val="18"/>
              </w:rPr>
            </w:pPr>
            <w:r w:rsidRPr="00E235BF">
              <w:rPr>
                <w:sz w:val="14"/>
                <w:szCs w:val="18"/>
              </w:rPr>
              <w:t>1.4.18</w:t>
            </w:r>
          </w:p>
        </w:tc>
        <w:tc>
          <w:tcPr>
            <w:tcW w:w="1107" w:type="pct"/>
            <w:tcBorders>
              <w:top w:val="single" w:sz="4" w:space="0" w:color="auto"/>
              <w:left w:val="single" w:sz="4" w:space="0" w:color="auto"/>
              <w:bottom w:val="single" w:sz="4" w:space="0" w:color="auto"/>
              <w:right w:val="single" w:sz="4" w:space="0" w:color="auto"/>
            </w:tcBorders>
            <w:vAlign w:val="center"/>
            <w:hideMark/>
          </w:tcPr>
          <w:p w14:paraId="56883E47" w14:textId="77777777" w:rsidR="00E235BF" w:rsidRPr="00E235BF" w:rsidRDefault="00E235BF" w:rsidP="00E235BF">
            <w:pPr>
              <w:rPr>
                <w:sz w:val="14"/>
                <w:szCs w:val="18"/>
              </w:rPr>
            </w:pPr>
            <w:r w:rsidRPr="00E235BF">
              <w:rPr>
                <w:sz w:val="14"/>
                <w:szCs w:val="18"/>
              </w:rPr>
              <w:t xml:space="preserve">Строительство насосно-фильтровальной станции </w:t>
            </w:r>
            <w:r w:rsidRPr="00E235BF">
              <w:rPr>
                <w:sz w:val="14"/>
                <w:szCs w:val="18"/>
              </w:rPr>
              <w:br/>
              <w:t>в д. Соболинка, ул. Таежная, около дома №55</w:t>
            </w:r>
            <w:r w:rsidRPr="00E235BF">
              <w:rPr>
                <w:sz w:val="14"/>
                <w:szCs w:val="18"/>
              </w:rPr>
              <w:br/>
            </w:r>
            <w:r w:rsidRPr="00E235BF">
              <w:rPr>
                <w:sz w:val="14"/>
                <w:szCs w:val="18"/>
              </w:rPr>
              <w:br w:type="page"/>
              <w:t>Цель: Повышение качества поставляемой воды (доведение показателей качества до норм СанПиН)</w:t>
            </w:r>
            <w:r w:rsidRPr="00E235BF">
              <w:rPr>
                <w:sz w:val="14"/>
                <w:szCs w:val="18"/>
              </w:rPr>
              <w:br w:type="page"/>
              <w:t>Характеристика: Производительность НФС 115 м</w:t>
            </w:r>
            <w:r w:rsidRPr="00E235BF">
              <w:rPr>
                <w:sz w:val="14"/>
                <w:szCs w:val="18"/>
                <w:vertAlign w:val="superscript"/>
              </w:rPr>
              <w:t>3</w:t>
            </w:r>
            <w:r w:rsidRPr="00E235BF">
              <w:rPr>
                <w:sz w:val="14"/>
                <w:szCs w:val="18"/>
              </w:rPr>
              <w:t>/час</w:t>
            </w:r>
          </w:p>
        </w:tc>
        <w:tc>
          <w:tcPr>
            <w:tcW w:w="513" w:type="pct"/>
            <w:tcBorders>
              <w:top w:val="single" w:sz="4" w:space="0" w:color="auto"/>
              <w:left w:val="single" w:sz="4" w:space="0" w:color="auto"/>
              <w:bottom w:val="single" w:sz="4" w:space="0" w:color="auto"/>
              <w:right w:val="single" w:sz="4" w:space="0" w:color="auto"/>
            </w:tcBorders>
            <w:vAlign w:val="center"/>
            <w:hideMark/>
          </w:tcPr>
          <w:p w14:paraId="43CA1551" w14:textId="77777777" w:rsidR="00E235BF" w:rsidRPr="00E235BF" w:rsidRDefault="00E235BF" w:rsidP="00E235BF">
            <w:pPr>
              <w:jc w:val="center"/>
              <w:rPr>
                <w:sz w:val="14"/>
                <w:szCs w:val="18"/>
              </w:rPr>
            </w:pPr>
            <w:r w:rsidRPr="00E235BF">
              <w:rPr>
                <w:sz w:val="14"/>
                <w:szCs w:val="18"/>
              </w:rPr>
              <w:t>д. Соболинка, ул.Таежная, около дома № 55</w:t>
            </w:r>
          </w:p>
        </w:tc>
        <w:tc>
          <w:tcPr>
            <w:tcW w:w="387" w:type="pct"/>
            <w:tcBorders>
              <w:top w:val="single" w:sz="4" w:space="0" w:color="auto"/>
              <w:left w:val="single" w:sz="4" w:space="0" w:color="auto"/>
              <w:bottom w:val="single" w:sz="4" w:space="0" w:color="auto"/>
              <w:right w:val="single" w:sz="4" w:space="0" w:color="auto"/>
            </w:tcBorders>
            <w:vAlign w:val="center"/>
            <w:hideMark/>
          </w:tcPr>
          <w:p w14:paraId="3AA09101" w14:textId="77777777" w:rsidR="00E235BF" w:rsidRPr="00E235BF" w:rsidRDefault="00E235BF" w:rsidP="00E235BF">
            <w:pPr>
              <w:jc w:val="center"/>
              <w:rPr>
                <w:sz w:val="14"/>
                <w:szCs w:val="18"/>
              </w:rPr>
            </w:pPr>
            <w:r w:rsidRPr="00E235BF">
              <w:rPr>
                <w:sz w:val="14"/>
                <w:szCs w:val="18"/>
              </w:rPr>
              <w:t>21206,3</w:t>
            </w:r>
          </w:p>
        </w:tc>
        <w:tc>
          <w:tcPr>
            <w:tcW w:w="228" w:type="pct"/>
            <w:tcBorders>
              <w:top w:val="single" w:sz="4" w:space="0" w:color="auto"/>
              <w:left w:val="single" w:sz="4" w:space="0" w:color="auto"/>
              <w:bottom w:val="single" w:sz="4" w:space="0" w:color="auto"/>
              <w:right w:val="single" w:sz="4" w:space="0" w:color="auto"/>
            </w:tcBorders>
            <w:vAlign w:val="center"/>
            <w:hideMark/>
          </w:tcPr>
          <w:p w14:paraId="3CE79F44"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1CD5CD9F" w14:textId="77777777" w:rsidR="00E235BF" w:rsidRPr="00E235BF" w:rsidRDefault="00E235BF" w:rsidP="00E235BF">
            <w:pPr>
              <w:jc w:val="center"/>
              <w:rPr>
                <w:sz w:val="14"/>
                <w:szCs w:val="18"/>
              </w:rPr>
            </w:pPr>
            <w:r w:rsidRPr="00E235BF">
              <w:rPr>
                <w:sz w:val="14"/>
                <w:szCs w:val="18"/>
              </w:rPr>
              <w:t>4484,0</w:t>
            </w:r>
          </w:p>
        </w:tc>
        <w:tc>
          <w:tcPr>
            <w:tcW w:w="289" w:type="pct"/>
            <w:tcBorders>
              <w:top w:val="single" w:sz="4" w:space="0" w:color="auto"/>
              <w:left w:val="single" w:sz="4" w:space="0" w:color="auto"/>
              <w:bottom w:val="single" w:sz="4" w:space="0" w:color="auto"/>
              <w:right w:val="single" w:sz="4" w:space="0" w:color="auto"/>
            </w:tcBorders>
            <w:vAlign w:val="center"/>
            <w:hideMark/>
          </w:tcPr>
          <w:p w14:paraId="513DFF0A" w14:textId="77777777" w:rsidR="00E235BF" w:rsidRPr="00E235BF" w:rsidRDefault="00E235BF" w:rsidP="00E235BF">
            <w:pPr>
              <w:jc w:val="center"/>
              <w:rPr>
                <w:sz w:val="14"/>
                <w:szCs w:val="18"/>
              </w:rPr>
            </w:pPr>
            <w:r w:rsidRPr="00E235BF">
              <w:rPr>
                <w:sz w:val="14"/>
                <w:szCs w:val="18"/>
              </w:rPr>
              <w:t>16722,3</w:t>
            </w:r>
          </w:p>
        </w:tc>
        <w:tc>
          <w:tcPr>
            <w:tcW w:w="287" w:type="pct"/>
            <w:tcBorders>
              <w:top w:val="single" w:sz="4" w:space="0" w:color="auto"/>
              <w:left w:val="single" w:sz="4" w:space="0" w:color="auto"/>
              <w:bottom w:val="single" w:sz="4" w:space="0" w:color="auto"/>
              <w:right w:val="single" w:sz="4" w:space="0" w:color="auto"/>
            </w:tcBorders>
            <w:vAlign w:val="center"/>
            <w:hideMark/>
          </w:tcPr>
          <w:p w14:paraId="526DF7E7"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5FCC2784"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3614E18C"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5A1D9598"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3C00CAFA"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05779BBC"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589E36A4" w14:textId="77777777" w:rsidR="00E235BF" w:rsidRPr="00E235BF" w:rsidRDefault="00E235BF" w:rsidP="00E235BF">
            <w:pPr>
              <w:jc w:val="center"/>
              <w:rPr>
                <w:sz w:val="14"/>
                <w:szCs w:val="18"/>
              </w:rPr>
            </w:pPr>
            <w:r w:rsidRPr="00E235BF">
              <w:rPr>
                <w:sz w:val="14"/>
                <w:szCs w:val="18"/>
              </w:rPr>
              <w:t>0,0</w:t>
            </w:r>
          </w:p>
        </w:tc>
      </w:tr>
      <w:tr w:rsidR="00E235BF" w:rsidRPr="00E235BF" w14:paraId="4EA66DEB"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312AE2DB" w14:textId="77777777" w:rsidR="00E235BF" w:rsidRPr="00E235BF" w:rsidRDefault="00E235BF" w:rsidP="00E235BF">
            <w:pPr>
              <w:jc w:val="center"/>
              <w:rPr>
                <w:sz w:val="14"/>
                <w:szCs w:val="18"/>
              </w:rPr>
            </w:pPr>
            <w:r w:rsidRPr="00E235BF">
              <w:rPr>
                <w:sz w:val="14"/>
                <w:szCs w:val="18"/>
              </w:rPr>
              <w:t>1.4.19</w:t>
            </w:r>
          </w:p>
        </w:tc>
        <w:tc>
          <w:tcPr>
            <w:tcW w:w="1107" w:type="pct"/>
            <w:tcBorders>
              <w:top w:val="single" w:sz="4" w:space="0" w:color="auto"/>
              <w:left w:val="single" w:sz="4" w:space="0" w:color="auto"/>
              <w:bottom w:val="single" w:sz="4" w:space="0" w:color="auto"/>
              <w:right w:val="single" w:sz="4" w:space="0" w:color="auto"/>
            </w:tcBorders>
            <w:vAlign w:val="center"/>
            <w:hideMark/>
          </w:tcPr>
          <w:p w14:paraId="554DBAC2" w14:textId="77777777" w:rsidR="00E235BF" w:rsidRPr="00E235BF" w:rsidRDefault="00E235BF" w:rsidP="00E235BF">
            <w:pPr>
              <w:rPr>
                <w:sz w:val="14"/>
                <w:szCs w:val="18"/>
              </w:rPr>
            </w:pPr>
            <w:r w:rsidRPr="00E235BF">
              <w:rPr>
                <w:sz w:val="14"/>
                <w:szCs w:val="18"/>
              </w:rPr>
              <w:t>Строительство насосно-фильтровальной станции в п. ст. Судженка, пер. Садовый, 6</w:t>
            </w:r>
            <w:r w:rsidRPr="00E235BF">
              <w:rPr>
                <w:sz w:val="14"/>
                <w:szCs w:val="18"/>
              </w:rPr>
              <w:br/>
              <w:t>Цель: Повышение качества поставляемой воды (доведение показателей качества до норм СанПиН)</w:t>
            </w:r>
            <w:r w:rsidRPr="00E235BF">
              <w:rPr>
                <w:sz w:val="14"/>
                <w:szCs w:val="18"/>
              </w:rPr>
              <w:br/>
              <w:t>Характеристика: Производительность НФС 444 м</w:t>
            </w:r>
            <w:r w:rsidRPr="00E235BF">
              <w:rPr>
                <w:sz w:val="14"/>
                <w:szCs w:val="18"/>
                <w:vertAlign w:val="superscript"/>
              </w:rPr>
              <w:t>3</w:t>
            </w:r>
            <w:r w:rsidRPr="00E235BF">
              <w:rPr>
                <w:sz w:val="14"/>
                <w:szCs w:val="18"/>
              </w:rPr>
              <w:t>/час</w:t>
            </w:r>
          </w:p>
        </w:tc>
        <w:tc>
          <w:tcPr>
            <w:tcW w:w="513" w:type="pct"/>
            <w:tcBorders>
              <w:top w:val="single" w:sz="4" w:space="0" w:color="auto"/>
              <w:left w:val="single" w:sz="4" w:space="0" w:color="auto"/>
              <w:bottom w:val="single" w:sz="4" w:space="0" w:color="auto"/>
              <w:right w:val="single" w:sz="4" w:space="0" w:color="auto"/>
            </w:tcBorders>
            <w:vAlign w:val="center"/>
            <w:hideMark/>
          </w:tcPr>
          <w:p w14:paraId="22027E18" w14:textId="77777777" w:rsidR="00E235BF" w:rsidRPr="00E235BF" w:rsidRDefault="00E235BF" w:rsidP="00E235BF">
            <w:pPr>
              <w:jc w:val="center"/>
              <w:rPr>
                <w:sz w:val="14"/>
                <w:szCs w:val="18"/>
              </w:rPr>
            </w:pPr>
            <w:r w:rsidRPr="00E235BF">
              <w:rPr>
                <w:sz w:val="14"/>
                <w:szCs w:val="18"/>
              </w:rPr>
              <w:t xml:space="preserve">п. ст. Судженка, </w:t>
            </w:r>
            <w:r w:rsidRPr="00E235BF">
              <w:rPr>
                <w:sz w:val="14"/>
                <w:szCs w:val="18"/>
              </w:rPr>
              <w:br/>
              <w:t>пер. Садовый, 6</w:t>
            </w:r>
          </w:p>
        </w:tc>
        <w:tc>
          <w:tcPr>
            <w:tcW w:w="387" w:type="pct"/>
            <w:tcBorders>
              <w:top w:val="single" w:sz="4" w:space="0" w:color="auto"/>
              <w:left w:val="single" w:sz="4" w:space="0" w:color="auto"/>
              <w:bottom w:val="single" w:sz="4" w:space="0" w:color="auto"/>
              <w:right w:val="single" w:sz="4" w:space="0" w:color="auto"/>
            </w:tcBorders>
            <w:vAlign w:val="center"/>
            <w:hideMark/>
          </w:tcPr>
          <w:p w14:paraId="54AC1B7C" w14:textId="77777777" w:rsidR="00E235BF" w:rsidRPr="00E235BF" w:rsidRDefault="00E235BF" w:rsidP="00E235BF">
            <w:pPr>
              <w:jc w:val="center"/>
              <w:rPr>
                <w:sz w:val="14"/>
                <w:szCs w:val="18"/>
              </w:rPr>
            </w:pPr>
            <w:r w:rsidRPr="00E235BF">
              <w:rPr>
                <w:sz w:val="14"/>
                <w:szCs w:val="18"/>
              </w:rPr>
              <w:t>21206,3</w:t>
            </w:r>
          </w:p>
        </w:tc>
        <w:tc>
          <w:tcPr>
            <w:tcW w:w="228" w:type="pct"/>
            <w:tcBorders>
              <w:top w:val="single" w:sz="4" w:space="0" w:color="auto"/>
              <w:left w:val="single" w:sz="4" w:space="0" w:color="auto"/>
              <w:bottom w:val="single" w:sz="4" w:space="0" w:color="auto"/>
              <w:right w:val="single" w:sz="4" w:space="0" w:color="auto"/>
            </w:tcBorders>
            <w:vAlign w:val="center"/>
            <w:hideMark/>
          </w:tcPr>
          <w:p w14:paraId="69A749CC"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51C70A93" w14:textId="77777777" w:rsidR="00E235BF" w:rsidRPr="00E235BF" w:rsidRDefault="00E235BF" w:rsidP="00E235BF">
            <w:pPr>
              <w:jc w:val="center"/>
              <w:rPr>
                <w:sz w:val="14"/>
                <w:szCs w:val="18"/>
              </w:rPr>
            </w:pPr>
            <w:r w:rsidRPr="00E235BF">
              <w:rPr>
                <w:sz w:val="14"/>
                <w:szCs w:val="18"/>
              </w:rPr>
              <w:t>4484,0</w:t>
            </w:r>
          </w:p>
        </w:tc>
        <w:tc>
          <w:tcPr>
            <w:tcW w:w="289" w:type="pct"/>
            <w:tcBorders>
              <w:top w:val="single" w:sz="4" w:space="0" w:color="auto"/>
              <w:left w:val="single" w:sz="4" w:space="0" w:color="auto"/>
              <w:bottom w:val="single" w:sz="4" w:space="0" w:color="auto"/>
              <w:right w:val="single" w:sz="4" w:space="0" w:color="auto"/>
            </w:tcBorders>
            <w:vAlign w:val="center"/>
            <w:hideMark/>
          </w:tcPr>
          <w:p w14:paraId="5BED7FB8" w14:textId="77777777" w:rsidR="00E235BF" w:rsidRPr="00E235BF" w:rsidRDefault="00E235BF" w:rsidP="00E235BF">
            <w:pPr>
              <w:jc w:val="center"/>
              <w:rPr>
                <w:sz w:val="14"/>
                <w:szCs w:val="18"/>
              </w:rPr>
            </w:pPr>
            <w:r w:rsidRPr="00E235BF">
              <w:rPr>
                <w:sz w:val="14"/>
                <w:szCs w:val="18"/>
              </w:rPr>
              <w:t>16722,3</w:t>
            </w:r>
          </w:p>
        </w:tc>
        <w:tc>
          <w:tcPr>
            <w:tcW w:w="287" w:type="pct"/>
            <w:tcBorders>
              <w:top w:val="single" w:sz="4" w:space="0" w:color="auto"/>
              <w:left w:val="single" w:sz="4" w:space="0" w:color="auto"/>
              <w:bottom w:val="single" w:sz="4" w:space="0" w:color="auto"/>
              <w:right w:val="single" w:sz="4" w:space="0" w:color="auto"/>
            </w:tcBorders>
            <w:vAlign w:val="center"/>
            <w:hideMark/>
          </w:tcPr>
          <w:p w14:paraId="41499946"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3F89EDB1"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29708248"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5C42DBF9"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BFDB4CE"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1F0DF20B"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750B541A" w14:textId="77777777" w:rsidR="00E235BF" w:rsidRPr="00E235BF" w:rsidRDefault="00E235BF" w:rsidP="00E235BF">
            <w:pPr>
              <w:jc w:val="center"/>
              <w:rPr>
                <w:sz w:val="14"/>
                <w:szCs w:val="18"/>
              </w:rPr>
            </w:pPr>
            <w:r w:rsidRPr="00E235BF">
              <w:rPr>
                <w:sz w:val="14"/>
                <w:szCs w:val="18"/>
              </w:rPr>
              <w:t>0,0</w:t>
            </w:r>
          </w:p>
        </w:tc>
      </w:tr>
      <w:tr w:rsidR="00E235BF" w:rsidRPr="00E235BF" w14:paraId="71289E15"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61D3AF9A" w14:textId="77777777" w:rsidR="00E235BF" w:rsidRPr="00E235BF" w:rsidRDefault="00E235BF" w:rsidP="00E235BF">
            <w:pPr>
              <w:jc w:val="center"/>
              <w:rPr>
                <w:sz w:val="14"/>
                <w:szCs w:val="18"/>
              </w:rPr>
            </w:pPr>
            <w:r w:rsidRPr="00E235BF">
              <w:rPr>
                <w:sz w:val="14"/>
                <w:szCs w:val="18"/>
              </w:rPr>
              <w:t>1.4.20</w:t>
            </w:r>
          </w:p>
        </w:tc>
        <w:tc>
          <w:tcPr>
            <w:tcW w:w="1107" w:type="pct"/>
            <w:tcBorders>
              <w:top w:val="single" w:sz="4" w:space="0" w:color="auto"/>
              <w:left w:val="single" w:sz="4" w:space="0" w:color="auto"/>
              <w:bottom w:val="single" w:sz="4" w:space="0" w:color="auto"/>
              <w:right w:val="single" w:sz="4" w:space="0" w:color="auto"/>
            </w:tcBorders>
            <w:vAlign w:val="center"/>
            <w:hideMark/>
          </w:tcPr>
          <w:p w14:paraId="1104A1FB" w14:textId="77777777" w:rsidR="00E235BF" w:rsidRPr="00E235BF" w:rsidRDefault="00E235BF" w:rsidP="00E235BF">
            <w:pPr>
              <w:rPr>
                <w:sz w:val="14"/>
                <w:szCs w:val="18"/>
              </w:rPr>
            </w:pPr>
            <w:r w:rsidRPr="00E235BF">
              <w:rPr>
                <w:sz w:val="14"/>
                <w:szCs w:val="18"/>
              </w:rPr>
              <w:t>Строительство насосно-фильтровальной станции в п. Чиндатский, ул. Возрождения, около дома №13</w:t>
            </w:r>
            <w:r w:rsidRPr="00E235BF">
              <w:rPr>
                <w:sz w:val="14"/>
                <w:szCs w:val="18"/>
              </w:rPr>
              <w:br/>
              <w:t>Цель: Повышение качества поставляемой воды (доведение показателей качества до норм СанПиН)</w:t>
            </w:r>
            <w:r w:rsidRPr="00E235BF">
              <w:rPr>
                <w:sz w:val="14"/>
                <w:szCs w:val="18"/>
              </w:rPr>
              <w:br/>
              <w:t>Характеристика: Производительность НФС 23 м</w:t>
            </w:r>
            <w:r w:rsidRPr="00E235BF">
              <w:rPr>
                <w:sz w:val="14"/>
                <w:szCs w:val="18"/>
                <w:vertAlign w:val="superscript"/>
              </w:rPr>
              <w:t>3</w:t>
            </w:r>
            <w:r w:rsidRPr="00E235BF">
              <w:rPr>
                <w:sz w:val="14"/>
                <w:szCs w:val="18"/>
              </w:rPr>
              <w:t>/час</w:t>
            </w:r>
          </w:p>
        </w:tc>
        <w:tc>
          <w:tcPr>
            <w:tcW w:w="513" w:type="pct"/>
            <w:tcBorders>
              <w:top w:val="single" w:sz="4" w:space="0" w:color="auto"/>
              <w:left w:val="single" w:sz="4" w:space="0" w:color="auto"/>
              <w:bottom w:val="single" w:sz="4" w:space="0" w:color="auto"/>
              <w:right w:val="single" w:sz="4" w:space="0" w:color="auto"/>
            </w:tcBorders>
            <w:vAlign w:val="center"/>
            <w:hideMark/>
          </w:tcPr>
          <w:p w14:paraId="79C6D766" w14:textId="77777777" w:rsidR="00E235BF" w:rsidRPr="00E235BF" w:rsidRDefault="00E235BF" w:rsidP="00E235BF">
            <w:pPr>
              <w:jc w:val="center"/>
              <w:rPr>
                <w:sz w:val="14"/>
                <w:szCs w:val="18"/>
              </w:rPr>
            </w:pPr>
            <w:r w:rsidRPr="00E235BF">
              <w:rPr>
                <w:sz w:val="14"/>
                <w:szCs w:val="18"/>
              </w:rPr>
              <w:t xml:space="preserve">п. Чиндатский, </w:t>
            </w:r>
            <w:r w:rsidRPr="00E235BF">
              <w:rPr>
                <w:sz w:val="14"/>
                <w:szCs w:val="18"/>
              </w:rPr>
              <w:br/>
              <w:t>ул. Возрождения, около дома № 13</w:t>
            </w:r>
          </w:p>
        </w:tc>
        <w:tc>
          <w:tcPr>
            <w:tcW w:w="387" w:type="pct"/>
            <w:tcBorders>
              <w:top w:val="single" w:sz="4" w:space="0" w:color="auto"/>
              <w:left w:val="single" w:sz="4" w:space="0" w:color="auto"/>
              <w:bottom w:val="single" w:sz="4" w:space="0" w:color="auto"/>
              <w:right w:val="single" w:sz="4" w:space="0" w:color="auto"/>
            </w:tcBorders>
            <w:vAlign w:val="center"/>
            <w:hideMark/>
          </w:tcPr>
          <w:p w14:paraId="5C424D41" w14:textId="77777777" w:rsidR="00E235BF" w:rsidRPr="00E235BF" w:rsidRDefault="00E235BF" w:rsidP="00E235BF">
            <w:pPr>
              <w:jc w:val="center"/>
              <w:rPr>
                <w:sz w:val="14"/>
                <w:szCs w:val="18"/>
              </w:rPr>
            </w:pPr>
            <w:r w:rsidRPr="00E235BF">
              <w:rPr>
                <w:sz w:val="14"/>
                <w:szCs w:val="18"/>
              </w:rPr>
              <w:t>21206,3</w:t>
            </w:r>
          </w:p>
        </w:tc>
        <w:tc>
          <w:tcPr>
            <w:tcW w:w="228" w:type="pct"/>
            <w:tcBorders>
              <w:top w:val="single" w:sz="4" w:space="0" w:color="auto"/>
              <w:left w:val="single" w:sz="4" w:space="0" w:color="auto"/>
              <w:bottom w:val="single" w:sz="4" w:space="0" w:color="auto"/>
              <w:right w:val="single" w:sz="4" w:space="0" w:color="auto"/>
            </w:tcBorders>
            <w:vAlign w:val="center"/>
            <w:hideMark/>
          </w:tcPr>
          <w:p w14:paraId="769A9159"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22C70243" w14:textId="77777777" w:rsidR="00E235BF" w:rsidRPr="00E235BF" w:rsidRDefault="00E235BF" w:rsidP="00E235BF">
            <w:pPr>
              <w:jc w:val="center"/>
              <w:rPr>
                <w:sz w:val="14"/>
                <w:szCs w:val="18"/>
              </w:rPr>
            </w:pPr>
            <w:r w:rsidRPr="00E235BF">
              <w:rPr>
                <w:sz w:val="14"/>
                <w:szCs w:val="18"/>
              </w:rPr>
              <w:t>4484,0</w:t>
            </w:r>
          </w:p>
        </w:tc>
        <w:tc>
          <w:tcPr>
            <w:tcW w:w="289" w:type="pct"/>
            <w:tcBorders>
              <w:top w:val="single" w:sz="4" w:space="0" w:color="auto"/>
              <w:left w:val="single" w:sz="4" w:space="0" w:color="auto"/>
              <w:bottom w:val="single" w:sz="4" w:space="0" w:color="auto"/>
              <w:right w:val="single" w:sz="4" w:space="0" w:color="auto"/>
            </w:tcBorders>
            <w:vAlign w:val="center"/>
            <w:hideMark/>
          </w:tcPr>
          <w:p w14:paraId="47AE92CA" w14:textId="77777777" w:rsidR="00E235BF" w:rsidRPr="00E235BF" w:rsidRDefault="00E235BF" w:rsidP="00E235BF">
            <w:pPr>
              <w:jc w:val="center"/>
              <w:rPr>
                <w:sz w:val="14"/>
                <w:szCs w:val="18"/>
              </w:rPr>
            </w:pPr>
            <w:r w:rsidRPr="00E235BF">
              <w:rPr>
                <w:sz w:val="14"/>
                <w:szCs w:val="18"/>
              </w:rPr>
              <w:t>16722,3</w:t>
            </w:r>
          </w:p>
        </w:tc>
        <w:tc>
          <w:tcPr>
            <w:tcW w:w="287" w:type="pct"/>
            <w:tcBorders>
              <w:top w:val="single" w:sz="4" w:space="0" w:color="auto"/>
              <w:left w:val="single" w:sz="4" w:space="0" w:color="auto"/>
              <w:bottom w:val="single" w:sz="4" w:space="0" w:color="auto"/>
              <w:right w:val="single" w:sz="4" w:space="0" w:color="auto"/>
            </w:tcBorders>
            <w:vAlign w:val="center"/>
            <w:hideMark/>
          </w:tcPr>
          <w:p w14:paraId="0F42300B"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7939D59B"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3AC4A3AE"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24C8142B"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2ABA73D0"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4DF9C342"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01C4ACDF" w14:textId="77777777" w:rsidR="00E235BF" w:rsidRPr="00E235BF" w:rsidRDefault="00E235BF" w:rsidP="00E235BF">
            <w:pPr>
              <w:jc w:val="center"/>
              <w:rPr>
                <w:sz w:val="14"/>
                <w:szCs w:val="18"/>
              </w:rPr>
            </w:pPr>
            <w:r w:rsidRPr="00E235BF">
              <w:rPr>
                <w:sz w:val="14"/>
                <w:szCs w:val="18"/>
              </w:rPr>
              <w:t>0,0</w:t>
            </w:r>
          </w:p>
        </w:tc>
      </w:tr>
    </w:tbl>
    <w:p w14:paraId="3E4578E1" w14:textId="77777777" w:rsidR="00E235BF" w:rsidRPr="00E235BF" w:rsidRDefault="00E235BF" w:rsidP="00E235BF">
      <w:pPr>
        <w:rPr>
          <w:sz w:val="20"/>
          <w:szCs w:val="20"/>
        </w:rPr>
      </w:pPr>
      <w:r w:rsidRPr="00E235BF">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412"/>
        <w:gridCol w:w="1581"/>
        <w:gridCol w:w="1193"/>
        <w:gridCol w:w="703"/>
        <w:gridCol w:w="891"/>
        <w:gridCol w:w="891"/>
        <w:gridCol w:w="885"/>
        <w:gridCol w:w="869"/>
        <w:gridCol w:w="878"/>
        <w:gridCol w:w="878"/>
        <w:gridCol w:w="878"/>
        <w:gridCol w:w="885"/>
        <w:gridCol w:w="888"/>
      </w:tblGrid>
      <w:tr w:rsidR="00E235BF" w:rsidRPr="00E235BF" w14:paraId="4F382541"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0A3B13DA" w14:textId="77777777" w:rsidR="00E235BF" w:rsidRPr="00E235BF" w:rsidRDefault="00E235BF" w:rsidP="00E235BF">
            <w:pPr>
              <w:jc w:val="center"/>
              <w:rPr>
                <w:sz w:val="14"/>
                <w:szCs w:val="18"/>
              </w:rPr>
            </w:pPr>
            <w:r w:rsidRPr="00E235BF">
              <w:rPr>
                <w:sz w:val="14"/>
                <w:szCs w:val="18"/>
              </w:rPr>
              <w:lastRenderedPageBreak/>
              <w:t>1</w:t>
            </w:r>
          </w:p>
        </w:tc>
        <w:tc>
          <w:tcPr>
            <w:tcW w:w="1107" w:type="pct"/>
            <w:tcBorders>
              <w:top w:val="single" w:sz="4" w:space="0" w:color="auto"/>
              <w:left w:val="single" w:sz="4" w:space="0" w:color="auto"/>
              <w:bottom w:val="single" w:sz="4" w:space="0" w:color="auto"/>
              <w:right w:val="single" w:sz="4" w:space="0" w:color="auto"/>
            </w:tcBorders>
            <w:vAlign w:val="center"/>
            <w:hideMark/>
          </w:tcPr>
          <w:p w14:paraId="177549F2" w14:textId="77777777" w:rsidR="00E235BF" w:rsidRPr="00E235BF" w:rsidRDefault="00E235BF" w:rsidP="00E235BF">
            <w:pPr>
              <w:jc w:val="center"/>
              <w:rPr>
                <w:sz w:val="14"/>
                <w:szCs w:val="18"/>
              </w:rPr>
            </w:pPr>
            <w:r w:rsidRPr="00E235BF">
              <w:rPr>
                <w:sz w:val="14"/>
                <w:szCs w:val="18"/>
              </w:rPr>
              <w:t>2</w:t>
            </w:r>
          </w:p>
        </w:tc>
        <w:tc>
          <w:tcPr>
            <w:tcW w:w="513" w:type="pct"/>
            <w:tcBorders>
              <w:top w:val="single" w:sz="4" w:space="0" w:color="auto"/>
              <w:left w:val="single" w:sz="4" w:space="0" w:color="auto"/>
              <w:bottom w:val="single" w:sz="4" w:space="0" w:color="auto"/>
              <w:right w:val="single" w:sz="4" w:space="0" w:color="auto"/>
            </w:tcBorders>
            <w:vAlign w:val="center"/>
            <w:hideMark/>
          </w:tcPr>
          <w:p w14:paraId="09A281CA" w14:textId="77777777" w:rsidR="00E235BF" w:rsidRPr="00E235BF" w:rsidRDefault="00E235BF" w:rsidP="00E235BF">
            <w:pPr>
              <w:jc w:val="center"/>
              <w:rPr>
                <w:sz w:val="14"/>
                <w:szCs w:val="18"/>
              </w:rPr>
            </w:pPr>
            <w:r w:rsidRPr="00E235BF">
              <w:rPr>
                <w:sz w:val="14"/>
                <w:szCs w:val="18"/>
              </w:rPr>
              <w:t>3</w:t>
            </w:r>
          </w:p>
        </w:tc>
        <w:tc>
          <w:tcPr>
            <w:tcW w:w="387" w:type="pct"/>
            <w:tcBorders>
              <w:top w:val="single" w:sz="4" w:space="0" w:color="auto"/>
              <w:left w:val="single" w:sz="4" w:space="0" w:color="auto"/>
              <w:bottom w:val="single" w:sz="4" w:space="0" w:color="auto"/>
              <w:right w:val="single" w:sz="4" w:space="0" w:color="auto"/>
            </w:tcBorders>
            <w:vAlign w:val="center"/>
            <w:hideMark/>
          </w:tcPr>
          <w:p w14:paraId="3A59D0B0" w14:textId="77777777" w:rsidR="00E235BF" w:rsidRPr="00E235BF" w:rsidRDefault="00E235BF" w:rsidP="00E235BF">
            <w:pPr>
              <w:jc w:val="center"/>
              <w:rPr>
                <w:sz w:val="14"/>
                <w:szCs w:val="18"/>
              </w:rPr>
            </w:pPr>
            <w:r w:rsidRPr="00E235BF">
              <w:rPr>
                <w:sz w:val="14"/>
                <w:szCs w:val="18"/>
              </w:rPr>
              <w:t>4</w:t>
            </w:r>
          </w:p>
        </w:tc>
        <w:tc>
          <w:tcPr>
            <w:tcW w:w="228" w:type="pct"/>
            <w:tcBorders>
              <w:top w:val="single" w:sz="4" w:space="0" w:color="auto"/>
              <w:left w:val="single" w:sz="4" w:space="0" w:color="auto"/>
              <w:bottom w:val="single" w:sz="4" w:space="0" w:color="auto"/>
              <w:right w:val="single" w:sz="4" w:space="0" w:color="auto"/>
            </w:tcBorders>
            <w:vAlign w:val="center"/>
            <w:hideMark/>
          </w:tcPr>
          <w:p w14:paraId="22A7D385" w14:textId="77777777" w:rsidR="00E235BF" w:rsidRPr="00E235BF" w:rsidRDefault="00E235BF" w:rsidP="00E235BF">
            <w:pPr>
              <w:jc w:val="center"/>
              <w:rPr>
                <w:sz w:val="14"/>
                <w:szCs w:val="18"/>
              </w:rPr>
            </w:pPr>
            <w:r w:rsidRPr="00E235BF">
              <w:rPr>
                <w:sz w:val="14"/>
                <w:szCs w:val="18"/>
              </w:rPr>
              <w:t>5</w:t>
            </w:r>
          </w:p>
        </w:tc>
        <w:tc>
          <w:tcPr>
            <w:tcW w:w="289" w:type="pct"/>
            <w:tcBorders>
              <w:top w:val="single" w:sz="4" w:space="0" w:color="auto"/>
              <w:left w:val="single" w:sz="4" w:space="0" w:color="auto"/>
              <w:bottom w:val="single" w:sz="4" w:space="0" w:color="auto"/>
              <w:right w:val="single" w:sz="4" w:space="0" w:color="auto"/>
            </w:tcBorders>
            <w:vAlign w:val="center"/>
            <w:hideMark/>
          </w:tcPr>
          <w:p w14:paraId="1B6A5828" w14:textId="77777777" w:rsidR="00E235BF" w:rsidRPr="00E235BF" w:rsidRDefault="00E235BF" w:rsidP="00E235BF">
            <w:pPr>
              <w:jc w:val="center"/>
              <w:rPr>
                <w:sz w:val="14"/>
                <w:szCs w:val="18"/>
              </w:rPr>
            </w:pPr>
            <w:r w:rsidRPr="00E235BF">
              <w:rPr>
                <w:sz w:val="14"/>
                <w:szCs w:val="18"/>
              </w:rPr>
              <w:t>6</w:t>
            </w:r>
          </w:p>
        </w:tc>
        <w:tc>
          <w:tcPr>
            <w:tcW w:w="289" w:type="pct"/>
            <w:tcBorders>
              <w:top w:val="single" w:sz="4" w:space="0" w:color="auto"/>
              <w:left w:val="single" w:sz="4" w:space="0" w:color="auto"/>
              <w:bottom w:val="single" w:sz="4" w:space="0" w:color="auto"/>
              <w:right w:val="single" w:sz="4" w:space="0" w:color="auto"/>
            </w:tcBorders>
            <w:vAlign w:val="center"/>
            <w:hideMark/>
          </w:tcPr>
          <w:p w14:paraId="59C4AAE8" w14:textId="77777777" w:rsidR="00E235BF" w:rsidRPr="00E235BF" w:rsidRDefault="00E235BF" w:rsidP="00E235BF">
            <w:pPr>
              <w:jc w:val="center"/>
              <w:rPr>
                <w:sz w:val="14"/>
                <w:szCs w:val="18"/>
              </w:rPr>
            </w:pPr>
            <w:r w:rsidRPr="00E235BF">
              <w:rPr>
                <w:sz w:val="14"/>
                <w:szCs w:val="18"/>
              </w:rPr>
              <w:t>7</w:t>
            </w:r>
          </w:p>
        </w:tc>
        <w:tc>
          <w:tcPr>
            <w:tcW w:w="287" w:type="pct"/>
            <w:tcBorders>
              <w:top w:val="single" w:sz="4" w:space="0" w:color="auto"/>
              <w:left w:val="single" w:sz="4" w:space="0" w:color="auto"/>
              <w:bottom w:val="single" w:sz="4" w:space="0" w:color="auto"/>
              <w:right w:val="single" w:sz="4" w:space="0" w:color="auto"/>
            </w:tcBorders>
            <w:vAlign w:val="center"/>
            <w:hideMark/>
          </w:tcPr>
          <w:p w14:paraId="68DD5ED8" w14:textId="77777777" w:rsidR="00E235BF" w:rsidRPr="00E235BF" w:rsidRDefault="00E235BF" w:rsidP="00E235BF">
            <w:pPr>
              <w:jc w:val="center"/>
              <w:rPr>
                <w:sz w:val="14"/>
                <w:szCs w:val="18"/>
              </w:rPr>
            </w:pPr>
            <w:r w:rsidRPr="00E235BF">
              <w:rPr>
                <w:sz w:val="14"/>
                <w:szCs w:val="18"/>
              </w:rPr>
              <w:t>8</w:t>
            </w:r>
          </w:p>
        </w:tc>
        <w:tc>
          <w:tcPr>
            <w:tcW w:w="282" w:type="pct"/>
            <w:tcBorders>
              <w:top w:val="single" w:sz="4" w:space="0" w:color="auto"/>
              <w:left w:val="single" w:sz="4" w:space="0" w:color="auto"/>
              <w:bottom w:val="single" w:sz="4" w:space="0" w:color="auto"/>
              <w:right w:val="single" w:sz="4" w:space="0" w:color="auto"/>
            </w:tcBorders>
            <w:vAlign w:val="center"/>
            <w:hideMark/>
          </w:tcPr>
          <w:p w14:paraId="0F8C7923" w14:textId="77777777" w:rsidR="00E235BF" w:rsidRPr="00E235BF" w:rsidRDefault="00E235BF" w:rsidP="00E235BF">
            <w:pPr>
              <w:jc w:val="center"/>
              <w:rPr>
                <w:sz w:val="14"/>
                <w:szCs w:val="18"/>
              </w:rPr>
            </w:pPr>
            <w:r w:rsidRPr="00E235BF">
              <w:rPr>
                <w:sz w:val="14"/>
                <w:szCs w:val="18"/>
              </w:rPr>
              <w:t>9</w:t>
            </w:r>
          </w:p>
        </w:tc>
        <w:tc>
          <w:tcPr>
            <w:tcW w:w="285" w:type="pct"/>
            <w:tcBorders>
              <w:top w:val="single" w:sz="4" w:space="0" w:color="auto"/>
              <w:left w:val="single" w:sz="4" w:space="0" w:color="auto"/>
              <w:bottom w:val="single" w:sz="4" w:space="0" w:color="auto"/>
              <w:right w:val="single" w:sz="4" w:space="0" w:color="auto"/>
            </w:tcBorders>
            <w:vAlign w:val="center"/>
            <w:hideMark/>
          </w:tcPr>
          <w:p w14:paraId="1B0FE013" w14:textId="77777777" w:rsidR="00E235BF" w:rsidRPr="00E235BF" w:rsidRDefault="00E235BF" w:rsidP="00E235BF">
            <w:pPr>
              <w:jc w:val="center"/>
              <w:rPr>
                <w:sz w:val="14"/>
                <w:szCs w:val="18"/>
              </w:rPr>
            </w:pPr>
            <w:r w:rsidRPr="00E235BF">
              <w:rPr>
                <w:sz w:val="14"/>
                <w:szCs w:val="18"/>
              </w:rPr>
              <w:t>10</w:t>
            </w:r>
          </w:p>
        </w:tc>
        <w:tc>
          <w:tcPr>
            <w:tcW w:w="285" w:type="pct"/>
            <w:tcBorders>
              <w:top w:val="single" w:sz="4" w:space="0" w:color="auto"/>
              <w:left w:val="single" w:sz="4" w:space="0" w:color="auto"/>
              <w:bottom w:val="single" w:sz="4" w:space="0" w:color="auto"/>
              <w:right w:val="single" w:sz="4" w:space="0" w:color="auto"/>
            </w:tcBorders>
            <w:vAlign w:val="center"/>
            <w:hideMark/>
          </w:tcPr>
          <w:p w14:paraId="4B1400C2" w14:textId="77777777" w:rsidR="00E235BF" w:rsidRPr="00E235BF" w:rsidRDefault="00E235BF" w:rsidP="00E235BF">
            <w:pPr>
              <w:jc w:val="center"/>
              <w:rPr>
                <w:sz w:val="14"/>
                <w:szCs w:val="18"/>
              </w:rPr>
            </w:pPr>
            <w:r w:rsidRPr="00E235BF">
              <w:rPr>
                <w:sz w:val="14"/>
                <w:szCs w:val="18"/>
              </w:rPr>
              <w:t>11</w:t>
            </w:r>
          </w:p>
        </w:tc>
        <w:tc>
          <w:tcPr>
            <w:tcW w:w="285" w:type="pct"/>
            <w:tcBorders>
              <w:top w:val="single" w:sz="4" w:space="0" w:color="auto"/>
              <w:left w:val="single" w:sz="4" w:space="0" w:color="auto"/>
              <w:bottom w:val="single" w:sz="4" w:space="0" w:color="auto"/>
              <w:right w:val="single" w:sz="4" w:space="0" w:color="auto"/>
            </w:tcBorders>
            <w:vAlign w:val="center"/>
            <w:hideMark/>
          </w:tcPr>
          <w:p w14:paraId="596DF3BB" w14:textId="77777777" w:rsidR="00E235BF" w:rsidRPr="00E235BF" w:rsidRDefault="00E235BF" w:rsidP="00E235BF">
            <w:pPr>
              <w:jc w:val="center"/>
              <w:rPr>
                <w:sz w:val="14"/>
                <w:szCs w:val="18"/>
              </w:rPr>
            </w:pPr>
            <w:r w:rsidRPr="00E235BF">
              <w:rPr>
                <w:sz w:val="14"/>
                <w:szCs w:val="18"/>
              </w:rPr>
              <w:t>12</w:t>
            </w:r>
          </w:p>
        </w:tc>
        <w:tc>
          <w:tcPr>
            <w:tcW w:w="287" w:type="pct"/>
            <w:tcBorders>
              <w:top w:val="single" w:sz="4" w:space="0" w:color="auto"/>
              <w:left w:val="single" w:sz="4" w:space="0" w:color="auto"/>
              <w:bottom w:val="single" w:sz="4" w:space="0" w:color="auto"/>
              <w:right w:val="single" w:sz="4" w:space="0" w:color="auto"/>
            </w:tcBorders>
            <w:vAlign w:val="center"/>
            <w:hideMark/>
          </w:tcPr>
          <w:p w14:paraId="6A2C444B" w14:textId="77777777" w:rsidR="00E235BF" w:rsidRPr="00E235BF" w:rsidRDefault="00E235BF" w:rsidP="00E235BF">
            <w:pPr>
              <w:jc w:val="center"/>
              <w:rPr>
                <w:sz w:val="14"/>
                <w:szCs w:val="18"/>
              </w:rPr>
            </w:pPr>
            <w:r w:rsidRPr="00E235BF">
              <w:rPr>
                <w:sz w:val="14"/>
                <w:szCs w:val="18"/>
              </w:rPr>
              <w:t>13</w:t>
            </w:r>
          </w:p>
        </w:tc>
        <w:tc>
          <w:tcPr>
            <w:tcW w:w="288" w:type="pct"/>
            <w:tcBorders>
              <w:top w:val="single" w:sz="4" w:space="0" w:color="auto"/>
              <w:left w:val="single" w:sz="4" w:space="0" w:color="auto"/>
              <w:bottom w:val="single" w:sz="4" w:space="0" w:color="auto"/>
              <w:right w:val="single" w:sz="4" w:space="0" w:color="auto"/>
            </w:tcBorders>
            <w:vAlign w:val="center"/>
            <w:hideMark/>
          </w:tcPr>
          <w:p w14:paraId="3F44D8A6" w14:textId="77777777" w:rsidR="00E235BF" w:rsidRPr="00E235BF" w:rsidRDefault="00E235BF" w:rsidP="00E235BF">
            <w:pPr>
              <w:jc w:val="center"/>
              <w:rPr>
                <w:sz w:val="14"/>
                <w:szCs w:val="18"/>
              </w:rPr>
            </w:pPr>
            <w:r w:rsidRPr="00E235BF">
              <w:rPr>
                <w:sz w:val="14"/>
                <w:szCs w:val="18"/>
              </w:rPr>
              <w:t>14</w:t>
            </w:r>
          </w:p>
        </w:tc>
      </w:tr>
      <w:tr w:rsidR="00E235BF" w:rsidRPr="00E235BF" w14:paraId="021CD247"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37FA1D5C" w14:textId="77777777" w:rsidR="00E235BF" w:rsidRPr="00E235BF" w:rsidRDefault="00E235BF" w:rsidP="00E235BF">
            <w:pPr>
              <w:jc w:val="center"/>
              <w:rPr>
                <w:sz w:val="14"/>
                <w:szCs w:val="18"/>
              </w:rPr>
            </w:pPr>
            <w:r w:rsidRPr="00E235BF">
              <w:rPr>
                <w:sz w:val="14"/>
                <w:szCs w:val="18"/>
              </w:rPr>
              <w:t>1.4.21</w:t>
            </w:r>
          </w:p>
        </w:tc>
        <w:tc>
          <w:tcPr>
            <w:tcW w:w="1107" w:type="pct"/>
            <w:tcBorders>
              <w:top w:val="single" w:sz="4" w:space="0" w:color="auto"/>
              <w:left w:val="single" w:sz="4" w:space="0" w:color="auto"/>
              <w:bottom w:val="single" w:sz="4" w:space="0" w:color="auto"/>
              <w:right w:val="single" w:sz="4" w:space="0" w:color="auto"/>
            </w:tcBorders>
            <w:vAlign w:val="center"/>
            <w:hideMark/>
          </w:tcPr>
          <w:p w14:paraId="114517BC" w14:textId="77777777" w:rsidR="00E235BF" w:rsidRPr="00E235BF" w:rsidRDefault="00E235BF" w:rsidP="00E235BF">
            <w:pPr>
              <w:rPr>
                <w:sz w:val="14"/>
                <w:szCs w:val="18"/>
              </w:rPr>
            </w:pPr>
            <w:r w:rsidRPr="00E235BF">
              <w:rPr>
                <w:sz w:val="14"/>
                <w:szCs w:val="18"/>
              </w:rPr>
              <w:t xml:space="preserve">Строительство (бурение) новой скважины, строительство насосно-фильтровальной станции </w:t>
            </w:r>
            <w:r w:rsidRPr="00E235BF">
              <w:rPr>
                <w:sz w:val="14"/>
                <w:szCs w:val="18"/>
              </w:rPr>
              <w:br/>
              <w:t>в с. Яя-Борик, ул. Центральная, около дома №1в</w:t>
            </w:r>
            <w:r w:rsidRPr="00E235BF">
              <w:rPr>
                <w:sz w:val="14"/>
                <w:szCs w:val="18"/>
              </w:rPr>
              <w:br/>
              <w:t>Цель: Повышение качества поставляемой воды (доведение показателей качества до норм СанПиН)</w:t>
            </w:r>
            <w:r w:rsidRPr="00E235BF">
              <w:rPr>
                <w:sz w:val="14"/>
                <w:szCs w:val="18"/>
              </w:rPr>
              <w:br/>
              <w:t>Характеристика: Производительность НФС 250 м</w:t>
            </w:r>
            <w:r w:rsidRPr="00E235BF">
              <w:rPr>
                <w:sz w:val="14"/>
                <w:szCs w:val="18"/>
                <w:vertAlign w:val="superscript"/>
              </w:rPr>
              <w:t>3</w:t>
            </w:r>
            <w:r w:rsidRPr="00E235BF">
              <w:rPr>
                <w:sz w:val="14"/>
                <w:szCs w:val="18"/>
              </w:rPr>
              <w:t>/час</w:t>
            </w:r>
          </w:p>
        </w:tc>
        <w:tc>
          <w:tcPr>
            <w:tcW w:w="513" w:type="pct"/>
            <w:tcBorders>
              <w:top w:val="single" w:sz="4" w:space="0" w:color="auto"/>
              <w:left w:val="single" w:sz="4" w:space="0" w:color="auto"/>
              <w:bottom w:val="single" w:sz="4" w:space="0" w:color="auto"/>
              <w:right w:val="single" w:sz="4" w:space="0" w:color="auto"/>
            </w:tcBorders>
            <w:vAlign w:val="center"/>
            <w:hideMark/>
          </w:tcPr>
          <w:p w14:paraId="22AC3B73" w14:textId="77777777" w:rsidR="00E235BF" w:rsidRPr="00E235BF" w:rsidRDefault="00E235BF" w:rsidP="00E235BF">
            <w:pPr>
              <w:jc w:val="center"/>
              <w:rPr>
                <w:sz w:val="14"/>
                <w:szCs w:val="18"/>
              </w:rPr>
            </w:pPr>
            <w:r w:rsidRPr="00E235BF">
              <w:rPr>
                <w:sz w:val="14"/>
                <w:szCs w:val="18"/>
              </w:rPr>
              <w:t xml:space="preserve">с. Яя-Борик, </w:t>
            </w:r>
            <w:r w:rsidRPr="00E235BF">
              <w:rPr>
                <w:sz w:val="14"/>
                <w:szCs w:val="18"/>
              </w:rPr>
              <w:br/>
              <w:t>ул. Центральная, около дома № 1в</w:t>
            </w:r>
          </w:p>
        </w:tc>
        <w:tc>
          <w:tcPr>
            <w:tcW w:w="387" w:type="pct"/>
            <w:tcBorders>
              <w:top w:val="single" w:sz="4" w:space="0" w:color="auto"/>
              <w:left w:val="single" w:sz="4" w:space="0" w:color="auto"/>
              <w:bottom w:val="single" w:sz="4" w:space="0" w:color="auto"/>
              <w:right w:val="single" w:sz="4" w:space="0" w:color="auto"/>
            </w:tcBorders>
            <w:vAlign w:val="center"/>
            <w:hideMark/>
          </w:tcPr>
          <w:p w14:paraId="44716E70" w14:textId="77777777" w:rsidR="00E235BF" w:rsidRPr="00E235BF" w:rsidRDefault="00E235BF" w:rsidP="00E235BF">
            <w:pPr>
              <w:jc w:val="center"/>
              <w:rPr>
                <w:sz w:val="14"/>
                <w:szCs w:val="18"/>
              </w:rPr>
            </w:pPr>
            <w:r w:rsidRPr="00E235BF">
              <w:rPr>
                <w:sz w:val="14"/>
                <w:szCs w:val="18"/>
              </w:rPr>
              <w:t>22776,2</w:t>
            </w:r>
          </w:p>
        </w:tc>
        <w:tc>
          <w:tcPr>
            <w:tcW w:w="228" w:type="pct"/>
            <w:tcBorders>
              <w:top w:val="single" w:sz="4" w:space="0" w:color="auto"/>
              <w:left w:val="single" w:sz="4" w:space="0" w:color="auto"/>
              <w:bottom w:val="single" w:sz="4" w:space="0" w:color="auto"/>
              <w:right w:val="single" w:sz="4" w:space="0" w:color="auto"/>
            </w:tcBorders>
            <w:vAlign w:val="center"/>
            <w:hideMark/>
          </w:tcPr>
          <w:p w14:paraId="4EA6995A" w14:textId="77777777" w:rsidR="00E235BF" w:rsidRPr="00E235BF" w:rsidRDefault="00E235BF" w:rsidP="00E235BF">
            <w:pPr>
              <w:jc w:val="center"/>
              <w:rPr>
                <w:sz w:val="14"/>
                <w:szCs w:val="18"/>
              </w:rPr>
            </w:pPr>
            <w:r w:rsidRPr="00E235BF">
              <w:rPr>
                <w:sz w:val="14"/>
                <w:szCs w:val="18"/>
              </w:rPr>
              <w:t>4278,7</w:t>
            </w:r>
          </w:p>
        </w:tc>
        <w:tc>
          <w:tcPr>
            <w:tcW w:w="289" w:type="pct"/>
            <w:tcBorders>
              <w:top w:val="single" w:sz="4" w:space="0" w:color="auto"/>
              <w:left w:val="single" w:sz="4" w:space="0" w:color="auto"/>
              <w:bottom w:val="single" w:sz="4" w:space="0" w:color="auto"/>
              <w:right w:val="single" w:sz="4" w:space="0" w:color="auto"/>
            </w:tcBorders>
            <w:vAlign w:val="center"/>
            <w:hideMark/>
          </w:tcPr>
          <w:p w14:paraId="6855E34A" w14:textId="77777777" w:rsidR="00E235BF" w:rsidRPr="00E235BF" w:rsidRDefault="00E235BF" w:rsidP="00E235BF">
            <w:pPr>
              <w:jc w:val="center"/>
              <w:rPr>
                <w:sz w:val="14"/>
                <w:szCs w:val="18"/>
              </w:rPr>
            </w:pPr>
            <w:r w:rsidRPr="00E235BF">
              <w:rPr>
                <w:sz w:val="14"/>
                <w:szCs w:val="18"/>
              </w:rPr>
              <w:t>18497,6</w:t>
            </w:r>
          </w:p>
        </w:tc>
        <w:tc>
          <w:tcPr>
            <w:tcW w:w="289" w:type="pct"/>
            <w:tcBorders>
              <w:top w:val="single" w:sz="4" w:space="0" w:color="auto"/>
              <w:left w:val="single" w:sz="4" w:space="0" w:color="auto"/>
              <w:bottom w:val="single" w:sz="4" w:space="0" w:color="auto"/>
              <w:right w:val="single" w:sz="4" w:space="0" w:color="auto"/>
            </w:tcBorders>
            <w:vAlign w:val="center"/>
            <w:hideMark/>
          </w:tcPr>
          <w:p w14:paraId="41FD86AB"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36242078"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22FE66F9"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14C12DF5"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520CDF21"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52D8C7A2"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616F791A"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0C85BFD4" w14:textId="77777777" w:rsidR="00E235BF" w:rsidRPr="00E235BF" w:rsidRDefault="00E235BF" w:rsidP="00E235BF">
            <w:pPr>
              <w:jc w:val="center"/>
              <w:rPr>
                <w:sz w:val="14"/>
                <w:szCs w:val="18"/>
              </w:rPr>
            </w:pPr>
            <w:r w:rsidRPr="00E235BF">
              <w:rPr>
                <w:sz w:val="14"/>
                <w:szCs w:val="18"/>
              </w:rPr>
              <w:t>0,0</w:t>
            </w:r>
          </w:p>
        </w:tc>
      </w:tr>
      <w:tr w:rsidR="00E235BF" w:rsidRPr="00E235BF" w14:paraId="55D222C9"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26BBB25B" w14:textId="77777777" w:rsidR="00E235BF" w:rsidRPr="00E235BF" w:rsidRDefault="00E235BF" w:rsidP="00E235BF">
            <w:pPr>
              <w:jc w:val="center"/>
              <w:rPr>
                <w:sz w:val="14"/>
                <w:szCs w:val="18"/>
              </w:rPr>
            </w:pPr>
            <w:r w:rsidRPr="00E235BF">
              <w:rPr>
                <w:sz w:val="14"/>
                <w:szCs w:val="18"/>
              </w:rPr>
              <w:t>1.4.22</w:t>
            </w:r>
          </w:p>
        </w:tc>
        <w:tc>
          <w:tcPr>
            <w:tcW w:w="1107" w:type="pct"/>
            <w:tcBorders>
              <w:top w:val="single" w:sz="4" w:space="0" w:color="auto"/>
              <w:left w:val="single" w:sz="4" w:space="0" w:color="auto"/>
              <w:bottom w:val="single" w:sz="4" w:space="0" w:color="auto"/>
              <w:right w:val="single" w:sz="4" w:space="0" w:color="auto"/>
            </w:tcBorders>
            <w:vAlign w:val="center"/>
            <w:hideMark/>
          </w:tcPr>
          <w:p w14:paraId="09B60842" w14:textId="77777777" w:rsidR="00E235BF" w:rsidRPr="00E235BF" w:rsidRDefault="00E235BF" w:rsidP="00E235BF">
            <w:pPr>
              <w:rPr>
                <w:sz w:val="14"/>
                <w:szCs w:val="18"/>
              </w:rPr>
            </w:pPr>
            <w:r w:rsidRPr="00E235BF">
              <w:rPr>
                <w:sz w:val="14"/>
                <w:szCs w:val="18"/>
              </w:rPr>
              <w:t xml:space="preserve">Строительство (бурение) новой скважины, строительство насосно-фильтровальной станции </w:t>
            </w:r>
            <w:r w:rsidRPr="00E235BF">
              <w:rPr>
                <w:sz w:val="14"/>
                <w:szCs w:val="18"/>
              </w:rPr>
              <w:br/>
              <w:t>в с. Судженка, ул. Заречная за домом №45</w:t>
            </w:r>
            <w:r w:rsidRPr="00E235BF">
              <w:rPr>
                <w:sz w:val="14"/>
                <w:szCs w:val="18"/>
              </w:rPr>
              <w:br/>
              <w:t>Цель: Повышение качества поставляемой воды (доведение показателей качества до норм СанПиН)</w:t>
            </w:r>
            <w:r w:rsidRPr="00E235BF">
              <w:rPr>
                <w:sz w:val="14"/>
                <w:szCs w:val="18"/>
              </w:rPr>
              <w:br/>
              <w:t>Характеристика: Производительность НФС 50 м</w:t>
            </w:r>
            <w:r w:rsidRPr="00E235BF">
              <w:rPr>
                <w:sz w:val="14"/>
                <w:szCs w:val="18"/>
                <w:vertAlign w:val="superscript"/>
              </w:rPr>
              <w:t>3</w:t>
            </w:r>
            <w:r w:rsidRPr="00E235BF">
              <w:rPr>
                <w:sz w:val="14"/>
                <w:szCs w:val="18"/>
              </w:rPr>
              <w:t>/час</w:t>
            </w:r>
          </w:p>
        </w:tc>
        <w:tc>
          <w:tcPr>
            <w:tcW w:w="513" w:type="pct"/>
            <w:tcBorders>
              <w:top w:val="single" w:sz="4" w:space="0" w:color="auto"/>
              <w:left w:val="single" w:sz="4" w:space="0" w:color="auto"/>
              <w:bottom w:val="single" w:sz="4" w:space="0" w:color="auto"/>
              <w:right w:val="single" w:sz="4" w:space="0" w:color="auto"/>
            </w:tcBorders>
            <w:vAlign w:val="center"/>
            <w:hideMark/>
          </w:tcPr>
          <w:p w14:paraId="27678320" w14:textId="77777777" w:rsidR="00E235BF" w:rsidRPr="00E235BF" w:rsidRDefault="00E235BF" w:rsidP="00E235BF">
            <w:pPr>
              <w:jc w:val="center"/>
              <w:rPr>
                <w:sz w:val="14"/>
                <w:szCs w:val="18"/>
              </w:rPr>
            </w:pPr>
            <w:r w:rsidRPr="00E235BF">
              <w:rPr>
                <w:sz w:val="14"/>
                <w:szCs w:val="18"/>
              </w:rPr>
              <w:t xml:space="preserve">с. Судженка, </w:t>
            </w:r>
            <w:r w:rsidRPr="00E235BF">
              <w:rPr>
                <w:sz w:val="14"/>
                <w:szCs w:val="18"/>
              </w:rPr>
              <w:br/>
              <w:t>ул. Заречная за домом № 45</w:t>
            </w:r>
          </w:p>
        </w:tc>
        <w:tc>
          <w:tcPr>
            <w:tcW w:w="387" w:type="pct"/>
            <w:tcBorders>
              <w:top w:val="single" w:sz="4" w:space="0" w:color="auto"/>
              <w:left w:val="single" w:sz="4" w:space="0" w:color="auto"/>
              <w:bottom w:val="single" w:sz="4" w:space="0" w:color="auto"/>
              <w:right w:val="single" w:sz="4" w:space="0" w:color="auto"/>
            </w:tcBorders>
            <w:vAlign w:val="center"/>
            <w:hideMark/>
          </w:tcPr>
          <w:p w14:paraId="491E307A" w14:textId="77777777" w:rsidR="00E235BF" w:rsidRPr="00E235BF" w:rsidRDefault="00E235BF" w:rsidP="00E235BF">
            <w:pPr>
              <w:jc w:val="center"/>
              <w:rPr>
                <w:sz w:val="14"/>
                <w:szCs w:val="18"/>
              </w:rPr>
            </w:pPr>
            <w:r w:rsidRPr="00E235BF">
              <w:rPr>
                <w:sz w:val="14"/>
                <w:szCs w:val="18"/>
              </w:rPr>
              <w:t>22776,2</w:t>
            </w:r>
          </w:p>
        </w:tc>
        <w:tc>
          <w:tcPr>
            <w:tcW w:w="228" w:type="pct"/>
            <w:tcBorders>
              <w:top w:val="single" w:sz="4" w:space="0" w:color="auto"/>
              <w:left w:val="single" w:sz="4" w:space="0" w:color="auto"/>
              <w:bottom w:val="single" w:sz="4" w:space="0" w:color="auto"/>
              <w:right w:val="single" w:sz="4" w:space="0" w:color="auto"/>
            </w:tcBorders>
            <w:vAlign w:val="center"/>
            <w:hideMark/>
          </w:tcPr>
          <w:p w14:paraId="26368799" w14:textId="77777777" w:rsidR="00E235BF" w:rsidRPr="00E235BF" w:rsidRDefault="00E235BF" w:rsidP="00E235BF">
            <w:pPr>
              <w:jc w:val="center"/>
              <w:rPr>
                <w:sz w:val="14"/>
                <w:szCs w:val="18"/>
              </w:rPr>
            </w:pPr>
            <w:r w:rsidRPr="00E235BF">
              <w:rPr>
                <w:sz w:val="14"/>
                <w:szCs w:val="18"/>
              </w:rPr>
              <w:t>4278,7</w:t>
            </w:r>
          </w:p>
        </w:tc>
        <w:tc>
          <w:tcPr>
            <w:tcW w:w="289" w:type="pct"/>
            <w:tcBorders>
              <w:top w:val="single" w:sz="4" w:space="0" w:color="auto"/>
              <w:left w:val="single" w:sz="4" w:space="0" w:color="auto"/>
              <w:bottom w:val="single" w:sz="4" w:space="0" w:color="auto"/>
              <w:right w:val="single" w:sz="4" w:space="0" w:color="auto"/>
            </w:tcBorders>
            <w:vAlign w:val="center"/>
            <w:hideMark/>
          </w:tcPr>
          <w:p w14:paraId="14FCB2CE" w14:textId="77777777" w:rsidR="00E235BF" w:rsidRPr="00E235BF" w:rsidRDefault="00E235BF" w:rsidP="00E235BF">
            <w:pPr>
              <w:jc w:val="center"/>
              <w:rPr>
                <w:sz w:val="14"/>
                <w:szCs w:val="18"/>
              </w:rPr>
            </w:pPr>
            <w:r w:rsidRPr="00E235BF">
              <w:rPr>
                <w:sz w:val="14"/>
                <w:szCs w:val="18"/>
              </w:rPr>
              <w:t>18497,6</w:t>
            </w:r>
          </w:p>
        </w:tc>
        <w:tc>
          <w:tcPr>
            <w:tcW w:w="289" w:type="pct"/>
            <w:tcBorders>
              <w:top w:val="single" w:sz="4" w:space="0" w:color="auto"/>
              <w:left w:val="single" w:sz="4" w:space="0" w:color="auto"/>
              <w:bottom w:val="single" w:sz="4" w:space="0" w:color="auto"/>
              <w:right w:val="single" w:sz="4" w:space="0" w:color="auto"/>
            </w:tcBorders>
            <w:vAlign w:val="center"/>
            <w:hideMark/>
          </w:tcPr>
          <w:p w14:paraId="3D64417B"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4A30F1D0"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52B98224"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31C28728"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EC7C879"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2162939D"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5DC5B6B7"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04FF6BAB" w14:textId="77777777" w:rsidR="00E235BF" w:rsidRPr="00E235BF" w:rsidRDefault="00E235BF" w:rsidP="00E235BF">
            <w:pPr>
              <w:jc w:val="center"/>
              <w:rPr>
                <w:sz w:val="14"/>
                <w:szCs w:val="18"/>
              </w:rPr>
            </w:pPr>
            <w:r w:rsidRPr="00E235BF">
              <w:rPr>
                <w:sz w:val="14"/>
                <w:szCs w:val="18"/>
              </w:rPr>
              <w:t>0,0</w:t>
            </w:r>
          </w:p>
        </w:tc>
      </w:tr>
      <w:tr w:rsidR="00E235BF" w:rsidRPr="00E235BF" w14:paraId="72B4A374"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798D648A" w14:textId="77777777" w:rsidR="00E235BF" w:rsidRPr="00E235BF" w:rsidRDefault="00E235BF" w:rsidP="00E235BF">
            <w:pPr>
              <w:jc w:val="center"/>
              <w:rPr>
                <w:sz w:val="14"/>
                <w:szCs w:val="18"/>
              </w:rPr>
            </w:pPr>
            <w:r w:rsidRPr="00E235BF">
              <w:rPr>
                <w:sz w:val="14"/>
                <w:szCs w:val="18"/>
              </w:rPr>
              <w:t>1.4.23</w:t>
            </w:r>
          </w:p>
        </w:tc>
        <w:tc>
          <w:tcPr>
            <w:tcW w:w="1107" w:type="pct"/>
            <w:tcBorders>
              <w:top w:val="single" w:sz="4" w:space="0" w:color="auto"/>
              <w:left w:val="single" w:sz="4" w:space="0" w:color="auto"/>
              <w:bottom w:val="single" w:sz="4" w:space="0" w:color="auto"/>
              <w:right w:val="single" w:sz="4" w:space="0" w:color="auto"/>
            </w:tcBorders>
            <w:vAlign w:val="center"/>
            <w:hideMark/>
          </w:tcPr>
          <w:p w14:paraId="4056F513" w14:textId="77777777" w:rsidR="00E235BF" w:rsidRPr="00E235BF" w:rsidRDefault="00E235BF" w:rsidP="00E235BF">
            <w:pPr>
              <w:rPr>
                <w:sz w:val="14"/>
                <w:szCs w:val="18"/>
              </w:rPr>
            </w:pPr>
            <w:r w:rsidRPr="00E235BF">
              <w:rPr>
                <w:sz w:val="14"/>
                <w:szCs w:val="18"/>
              </w:rPr>
              <w:t>Устройство ограждения зоны строгих ограничений водозабора первого пояса ЗСО согласно СН 441-72, типовой серии 3.017-1 выпуск 2</w:t>
            </w:r>
            <w:r w:rsidRPr="00E235BF">
              <w:rPr>
                <w:sz w:val="14"/>
                <w:szCs w:val="18"/>
              </w:rPr>
              <w:br/>
              <w:t>Цель: Соответствие требованиям СапПиН к источникам водоснабжения</w:t>
            </w:r>
            <w:r w:rsidRPr="00E235BF">
              <w:rPr>
                <w:sz w:val="14"/>
                <w:szCs w:val="18"/>
              </w:rPr>
              <w:br/>
              <w:t>Характеристика: типовая серия 3.017-1 выпуск 2, общий периметр ЗСО скважин - 5,8 км.</w:t>
            </w:r>
          </w:p>
        </w:tc>
        <w:tc>
          <w:tcPr>
            <w:tcW w:w="513" w:type="pct"/>
            <w:tcBorders>
              <w:top w:val="single" w:sz="4" w:space="0" w:color="auto"/>
              <w:left w:val="single" w:sz="4" w:space="0" w:color="auto"/>
              <w:bottom w:val="single" w:sz="4" w:space="0" w:color="auto"/>
              <w:right w:val="single" w:sz="4" w:space="0" w:color="auto"/>
            </w:tcBorders>
            <w:vAlign w:val="center"/>
            <w:hideMark/>
          </w:tcPr>
          <w:p w14:paraId="6304A5F4" w14:textId="77777777" w:rsidR="00E235BF" w:rsidRPr="00E235BF" w:rsidRDefault="00E235BF" w:rsidP="00E235BF">
            <w:pPr>
              <w:jc w:val="center"/>
              <w:rPr>
                <w:sz w:val="14"/>
                <w:szCs w:val="18"/>
              </w:rPr>
            </w:pPr>
            <w:r w:rsidRPr="00E235BF">
              <w:rPr>
                <w:sz w:val="14"/>
                <w:szCs w:val="18"/>
              </w:rPr>
              <w:t xml:space="preserve">с. Судженка, </w:t>
            </w:r>
            <w:r w:rsidRPr="00E235BF">
              <w:rPr>
                <w:sz w:val="14"/>
                <w:szCs w:val="18"/>
              </w:rPr>
              <w:br/>
              <w:t>ул. Заречная за домом № 45</w:t>
            </w:r>
          </w:p>
        </w:tc>
        <w:tc>
          <w:tcPr>
            <w:tcW w:w="387" w:type="pct"/>
            <w:tcBorders>
              <w:top w:val="single" w:sz="4" w:space="0" w:color="auto"/>
              <w:left w:val="single" w:sz="4" w:space="0" w:color="auto"/>
              <w:bottom w:val="single" w:sz="4" w:space="0" w:color="auto"/>
              <w:right w:val="single" w:sz="4" w:space="0" w:color="auto"/>
            </w:tcBorders>
            <w:vAlign w:val="center"/>
            <w:hideMark/>
          </w:tcPr>
          <w:p w14:paraId="445F697E" w14:textId="77777777" w:rsidR="00E235BF" w:rsidRPr="00E235BF" w:rsidRDefault="00E235BF" w:rsidP="00E235BF">
            <w:pPr>
              <w:jc w:val="center"/>
              <w:rPr>
                <w:sz w:val="14"/>
                <w:szCs w:val="18"/>
              </w:rPr>
            </w:pPr>
            <w:r w:rsidRPr="00E235BF">
              <w:rPr>
                <w:sz w:val="14"/>
                <w:szCs w:val="18"/>
              </w:rPr>
              <w:t>9397,5</w:t>
            </w:r>
          </w:p>
        </w:tc>
        <w:tc>
          <w:tcPr>
            <w:tcW w:w="228" w:type="pct"/>
            <w:tcBorders>
              <w:top w:val="single" w:sz="4" w:space="0" w:color="auto"/>
              <w:left w:val="single" w:sz="4" w:space="0" w:color="auto"/>
              <w:bottom w:val="single" w:sz="4" w:space="0" w:color="auto"/>
              <w:right w:val="single" w:sz="4" w:space="0" w:color="auto"/>
            </w:tcBorders>
            <w:vAlign w:val="center"/>
            <w:hideMark/>
          </w:tcPr>
          <w:p w14:paraId="1B5ED72D"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20718901" w14:textId="77777777" w:rsidR="00E235BF" w:rsidRPr="00E235BF" w:rsidRDefault="00E235BF" w:rsidP="00E235BF">
            <w:pPr>
              <w:jc w:val="center"/>
              <w:rPr>
                <w:sz w:val="14"/>
                <w:szCs w:val="18"/>
              </w:rPr>
            </w:pPr>
            <w:r w:rsidRPr="00E235BF">
              <w:rPr>
                <w:sz w:val="14"/>
                <w:szCs w:val="18"/>
              </w:rPr>
              <w:t>2730,0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3EA1B2EC"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5C59CD1E"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7C1ED960"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46864424" w14:textId="77777777" w:rsidR="00E235BF" w:rsidRPr="00E235BF" w:rsidRDefault="00E235BF" w:rsidP="00E235BF">
            <w:pPr>
              <w:jc w:val="center"/>
              <w:rPr>
                <w:sz w:val="14"/>
                <w:szCs w:val="18"/>
              </w:rPr>
            </w:pPr>
            <w:r w:rsidRPr="00E235BF">
              <w:rPr>
                <w:sz w:val="14"/>
                <w:szCs w:val="18"/>
              </w:rPr>
              <w:t>2360,0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27F0F41E" w14:textId="77777777" w:rsidR="00E235BF" w:rsidRPr="00E235BF" w:rsidRDefault="00E235BF" w:rsidP="00E235BF">
            <w:pPr>
              <w:jc w:val="center"/>
              <w:rPr>
                <w:sz w:val="14"/>
                <w:szCs w:val="18"/>
              </w:rPr>
            </w:pPr>
            <w:r w:rsidRPr="00E235BF">
              <w:rPr>
                <w:sz w:val="14"/>
                <w:szCs w:val="18"/>
              </w:rPr>
              <w:t>4307,5</w:t>
            </w:r>
          </w:p>
        </w:tc>
        <w:tc>
          <w:tcPr>
            <w:tcW w:w="285" w:type="pct"/>
            <w:tcBorders>
              <w:top w:val="single" w:sz="4" w:space="0" w:color="auto"/>
              <w:left w:val="single" w:sz="4" w:space="0" w:color="auto"/>
              <w:bottom w:val="single" w:sz="4" w:space="0" w:color="auto"/>
              <w:right w:val="single" w:sz="4" w:space="0" w:color="auto"/>
            </w:tcBorders>
            <w:vAlign w:val="center"/>
            <w:hideMark/>
          </w:tcPr>
          <w:p w14:paraId="61D1F0F9"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4E1664A3"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4C1F956F" w14:textId="77777777" w:rsidR="00E235BF" w:rsidRPr="00E235BF" w:rsidRDefault="00E235BF" w:rsidP="00E235BF">
            <w:pPr>
              <w:jc w:val="center"/>
              <w:rPr>
                <w:sz w:val="14"/>
                <w:szCs w:val="18"/>
              </w:rPr>
            </w:pPr>
            <w:r w:rsidRPr="00E235BF">
              <w:rPr>
                <w:sz w:val="14"/>
                <w:szCs w:val="18"/>
              </w:rPr>
              <w:t>0,0</w:t>
            </w:r>
          </w:p>
        </w:tc>
      </w:tr>
      <w:tr w:rsidR="00E235BF" w:rsidRPr="00E235BF" w14:paraId="322B0A10"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16EF9B12" w14:textId="77777777" w:rsidR="00E235BF" w:rsidRPr="00E235BF" w:rsidRDefault="00E235BF" w:rsidP="00E235BF">
            <w:pPr>
              <w:jc w:val="center"/>
              <w:rPr>
                <w:sz w:val="14"/>
                <w:szCs w:val="18"/>
              </w:rPr>
            </w:pPr>
            <w:r w:rsidRPr="00E235BF">
              <w:rPr>
                <w:sz w:val="14"/>
                <w:szCs w:val="18"/>
              </w:rPr>
              <w:t>1.5</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011CB3D2" w14:textId="77777777" w:rsidR="00E235BF" w:rsidRPr="00E235BF" w:rsidRDefault="00E235BF" w:rsidP="00E235BF">
            <w:pPr>
              <w:rPr>
                <w:sz w:val="14"/>
                <w:szCs w:val="18"/>
              </w:rPr>
            </w:pPr>
            <w:r w:rsidRPr="00E235BF">
              <w:rPr>
                <w:sz w:val="14"/>
                <w:szCs w:val="18"/>
              </w:rPr>
              <w:t>Вывод из эксплуатации, консервация и демонтаж объектов централизованных систем водоснабжения</w:t>
            </w:r>
          </w:p>
        </w:tc>
        <w:tc>
          <w:tcPr>
            <w:tcW w:w="387" w:type="pct"/>
            <w:tcBorders>
              <w:top w:val="single" w:sz="4" w:space="0" w:color="auto"/>
              <w:left w:val="single" w:sz="4" w:space="0" w:color="auto"/>
              <w:bottom w:val="single" w:sz="4" w:space="0" w:color="auto"/>
              <w:right w:val="single" w:sz="4" w:space="0" w:color="auto"/>
            </w:tcBorders>
            <w:vAlign w:val="center"/>
            <w:hideMark/>
          </w:tcPr>
          <w:p w14:paraId="452B2E32" w14:textId="77777777" w:rsidR="00E235BF" w:rsidRPr="00E235BF" w:rsidRDefault="00E235BF" w:rsidP="00E235BF">
            <w:pPr>
              <w:jc w:val="center"/>
              <w:rPr>
                <w:sz w:val="14"/>
                <w:szCs w:val="18"/>
              </w:rPr>
            </w:pPr>
            <w:r w:rsidRPr="00E235BF">
              <w:rPr>
                <w:sz w:val="14"/>
                <w:szCs w:val="18"/>
              </w:rPr>
              <w:t>0,0</w:t>
            </w:r>
          </w:p>
        </w:tc>
        <w:tc>
          <w:tcPr>
            <w:tcW w:w="228" w:type="pct"/>
            <w:tcBorders>
              <w:top w:val="single" w:sz="4" w:space="0" w:color="auto"/>
              <w:left w:val="single" w:sz="4" w:space="0" w:color="auto"/>
              <w:bottom w:val="single" w:sz="4" w:space="0" w:color="auto"/>
              <w:right w:val="single" w:sz="4" w:space="0" w:color="auto"/>
            </w:tcBorders>
            <w:vAlign w:val="center"/>
            <w:hideMark/>
          </w:tcPr>
          <w:p w14:paraId="249802C4"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76AEECE5"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2FC30946"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68479479"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1D17E231"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384D2B6C"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3879BDD"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47327A9"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50C51E9D"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35344AEC" w14:textId="77777777" w:rsidR="00E235BF" w:rsidRPr="00E235BF" w:rsidRDefault="00E235BF" w:rsidP="00E235BF">
            <w:pPr>
              <w:jc w:val="center"/>
              <w:rPr>
                <w:sz w:val="14"/>
                <w:szCs w:val="18"/>
              </w:rPr>
            </w:pPr>
            <w:r w:rsidRPr="00E235BF">
              <w:rPr>
                <w:sz w:val="14"/>
                <w:szCs w:val="18"/>
              </w:rPr>
              <w:t>0,0</w:t>
            </w:r>
          </w:p>
        </w:tc>
      </w:tr>
      <w:tr w:rsidR="00E235BF" w:rsidRPr="00E235BF" w14:paraId="21D0C487"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382DE8D8" w14:textId="77777777" w:rsidR="00E235BF" w:rsidRPr="00E235BF" w:rsidRDefault="00E235BF" w:rsidP="00E235BF">
            <w:pPr>
              <w:jc w:val="center"/>
              <w:rPr>
                <w:sz w:val="14"/>
                <w:szCs w:val="18"/>
              </w:rPr>
            </w:pPr>
            <w:r w:rsidRPr="00E235BF">
              <w:rPr>
                <w:sz w:val="14"/>
                <w:szCs w:val="18"/>
              </w:rPr>
              <w:t>1.6</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544A88EC" w14:textId="77777777" w:rsidR="00E235BF" w:rsidRPr="00E235BF" w:rsidRDefault="00E235BF" w:rsidP="00E235BF">
            <w:pPr>
              <w:rPr>
                <w:sz w:val="14"/>
                <w:szCs w:val="18"/>
              </w:rPr>
            </w:pPr>
            <w:r w:rsidRPr="00E235BF">
              <w:rPr>
                <w:sz w:val="14"/>
                <w:szCs w:val="18"/>
              </w:rPr>
              <w:t>Реализация мероприятий, по защите централизованных систем водоснабжения и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а также мероприятий предусматривающих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обеспечением деятельности в сфере горячего водоснабжения, холодного водоснабжения и (или) водоотведения с использованием централизованных систем водоснабжения и (или) водоотведения</w:t>
            </w:r>
          </w:p>
        </w:tc>
        <w:tc>
          <w:tcPr>
            <w:tcW w:w="387" w:type="pct"/>
            <w:tcBorders>
              <w:top w:val="single" w:sz="4" w:space="0" w:color="auto"/>
              <w:left w:val="single" w:sz="4" w:space="0" w:color="auto"/>
              <w:bottom w:val="single" w:sz="4" w:space="0" w:color="auto"/>
              <w:right w:val="single" w:sz="4" w:space="0" w:color="auto"/>
            </w:tcBorders>
            <w:vAlign w:val="center"/>
            <w:hideMark/>
          </w:tcPr>
          <w:p w14:paraId="4A73B980" w14:textId="77777777" w:rsidR="00E235BF" w:rsidRPr="00E235BF" w:rsidRDefault="00E235BF" w:rsidP="00E235BF">
            <w:pPr>
              <w:jc w:val="center"/>
              <w:rPr>
                <w:sz w:val="14"/>
                <w:szCs w:val="18"/>
              </w:rPr>
            </w:pPr>
            <w:r w:rsidRPr="00E235BF">
              <w:rPr>
                <w:sz w:val="14"/>
                <w:szCs w:val="18"/>
              </w:rPr>
              <w:t>0,0</w:t>
            </w:r>
          </w:p>
        </w:tc>
        <w:tc>
          <w:tcPr>
            <w:tcW w:w="228" w:type="pct"/>
            <w:tcBorders>
              <w:top w:val="single" w:sz="4" w:space="0" w:color="auto"/>
              <w:left w:val="single" w:sz="4" w:space="0" w:color="auto"/>
              <w:bottom w:val="single" w:sz="4" w:space="0" w:color="auto"/>
              <w:right w:val="single" w:sz="4" w:space="0" w:color="auto"/>
            </w:tcBorders>
            <w:vAlign w:val="center"/>
            <w:hideMark/>
          </w:tcPr>
          <w:p w14:paraId="54A02F54"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20447C77"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7E6797A0"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6730D061"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56B711CC"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4832A2EA"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59A0C2BF"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75C0E21"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7196BB50"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3E9CD629" w14:textId="77777777" w:rsidR="00E235BF" w:rsidRPr="00E235BF" w:rsidRDefault="00E235BF" w:rsidP="00E235BF">
            <w:pPr>
              <w:jc w:val="center"/>
              <w:rPr>
                <w:sz w:val="14"/>
                <w:szCs w:val="18"/>
              </w:rPr>
            </w:pPr>
            <w:r w:rsidRPr="00E235BF">
              <w:rPr>
                <w:sz w:val="14"/>
                <w:szCs w:val="18"/>
              </w:rPr>
              <w:t>0,0</w:t>
            </w:r>
          </w:p>
        </w:tc>
      </w:tr>
      <w:tr w:rsidR="00E235BF" w:rsidRPr="00E235BF" w14:paraId="2F007025"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61103C84" w14:textId="77777777" w:rsidR="00E235BF" w:rsidRPr="00E235BF" w:rsidRDefault="00E235BF" w:rsidP="00E235BF">
            <w:pPr>
              <w:jc w:val="center"/>
              <w:rPr>
                <w:sz w:val="14"/>
                <w:szCs w:val="18"/>
              </w:rPr>
            </w:pPr>
            <w:r w:rsidRPr="00E235BF">
              <w:rPr>
                <w:sz w:val="14"/>
                <w:szCs w:val="18"/>
              </w:rPr>
              <w:t>2</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46EE8D1D" w14:textId="77777777" w:rsidR="00E235BF" w:rsidRPr="00E235BF" w:rsidRDefault="00E235BF" w:rsidP="00E235BF">
            <w:pPr>
              <w:rPr>
                <w:sz w:val="14"/>
                <w:szCs w:val="18"/>
              </w:rPr>
            </w:pPr>
            <w:r w:rsidRPr="00E235BF">
              <w:rPr>
                <w:sz w:val="14"/>
                <w:szCs w:val="18"/>
              </w:rPr>
              <w:t>итого в сфере водоснабжения, в т.ч.</w:t>
            </w:r>
          </w:p>
        </w:tc>
        <w:tc>
          <w:tcPr>
            <w:tcW w:w="387" w:type="pct"/>
            <w:tcBorders>
              <w:top w:val="single" w:sz="4" w:space="0" w:color="auto"/>
              <w:left w:val="single" w:sz="4" w:space="0" w:color="auto"/>
              <w:bottom w:val="single" w:sz="4" w:space="0" w:color="auto"/>
              <w:right w:val="single" w:sz="4" w:space="0" w:color="auto"/>
            </w:tcBorders>
            <w:vAlign w:val="center"/>
            <w:hideMark/>
          </w:tcPr>
          <w:p w14:paraId="48A8605C" w14:textId="77777777" w:rsidR="00E235BF" w:rsidRPr="00E235BF" w:rsidRDefault="00E235BF" w:rsidP="00E235BF">
            <w:pPr>
              <w:jc w:val="center"/>
              <w:rPr>
                <w:sz w:val="14"/>
                <w:szCs w:val="18"/>
              </w:rPr>
            </w:pPr>
            <w:r w:rsidRPr="00E235BF">
              <w:rPr>
                <w:sz w:val="14"/>
                <w:szCs w:val="18"/>
              </w:rPr>
              <w:t>488337,5</w:t>
            </w:r>
          </w:p>
        </w:tc>
        <w:tc>
          <w:tcPr>
            <w:tcW w:w="228" w:type="pct"/>
            <w:tcBorders>
              <w:top w:val="single" w:sz="4" w:space="0" w:color="auto"/>
              <w:left w:val="single" w:sz="4" w:space="0" w:color="auto"/>
              <w:bottom w:val="single" w:sz="4" w:space="0" w:color="auto"/>
              <w:right w:val="single" w:sz="4" w:space="0" w:color="auto"/>
            </w:tcBorders>
            <w:vAlign w:val="center"/>
            <w:hideMark/>
          </w:tcPr>
          <w:p w14:paraId="7E85868E" w14:textId="77777777" w:rsidR="00E235BF" w:rsidRPr="00E235BF" w:rsidRDefault="00E235BF" w:rsidP="00E235BF">
            <w:pPr>
              <w:jc w:val="center"/>
              <w:rPr>
                <w:sz w:val="14"/>
                <w:szCs w:val="18"/>
              </w:rPr>
            </w:pPr>
            <w:r w:rsidRPr="00E235BF">
              <w:rPr>
                <w:sz w:val="14"/>
                <w:szCs w:val="18"/>
              </w:rPr>
              <w:t>34229,2</w:t>
            </w:r>
          </w:p>
        </w:tc>
        <w:tc>
          <w:tcPr>
            <w:tcW w:w="289" w:type="pct"/>
            <w:tcBorders>
              <w:top w:val="single" w:sz="4" w:space="0" w:color="auto"/>
              <w:left w:val="single" w:sz="4" w:space="0" w:color="auto"/>
              <w:bottom w:val="single" w:sz="4" w:space="0" w:color="auto"/>
              <w:right w:val="single" w:sz="4" w:space="0" w:color="auto"/>
            </w:tcBorders>
            <w:vAlign w:val="center"/>
            <w:hideMark/>
          </w:tcPr>
          <w:p w14:paraId="6387ED52" w14:textId="77777777" w:rsidR="00E235BF" w:rsidRPr="00E235BF" w:rsidRDefault="00E235BF" w:rsidP="00E235BF">
            <w:pPr>
              <w:jc w:val="center"/>
              <w:rPr>
                <w:sz w:val="14"/>
                <w:szCs w:val="18"/>
              </w:rPr>
            </w:pPr>
            <w:r w:rsidRPr="00E235BF">
              <w:rPr>
                <w:sz w:val="14"/>
                <w:szCs w:val="18"/>
              </w:rPr>
              <w:t>196449,4</w:t>
            </w:r>
          </w:p>
        </w:tc>
        <w:tc>
          <w:tcPr>
            <w:tcW w:w="289" w:type="pct"/>
            <w:tcBorders>
              <w:top w:val="single" w:sz="4" w:space="0" w:color="auto"/>
              <w:left w:val="single" w:sz="4" w:space="0" w:color="auto"/>
              <w:bottom w:val="single" w:sz="4" w:space="0" w:color="auto"/>
              <w:right w:val="single" w:sz="4" w:space="0" w:color="auto"/>
            </w:tcBorders>
            <w:vAlign w:val="center"/>
            <w:hideMark/>
          </w:tcPr>
          <w:p w14:paraId="70A846D1" w14:textId="77777777" w:rsidR="00E235BF" w:rsidRPr="00E235BF" w:rsidRDefault="00E235BF" w:rsidP="00E235BF">
            <w:pPr>
              <w:jc w:val="center"/>
              <w:rPr>
                <w:sz w:val="14"/>
                <w:szCs w:val="18"/>
              </w:rPr>
            </w:pPr>
            <w:r w:rsidRPr="00E235BF">
              <w:rPr>
                <w:sz w:val="14"/>
                <w:szCs w:val="18"/>
              </w:rPr>
              <w:t>200667,4</w:t>
            </w:r>
          </w:p>
        </w:tc>
        <w:tc>
          <w:tcPr>
            <w:tcW w:w="287" w:type="pct"/>
            <w:tcBorders>
              <w:top w:val="single" w:sz="4" w:space="0" w:color="auto"/>
              <w:left w:val="single" w:sz="4" w:space="0" w:color="auto"/>
              <w:bottom w:val="single" w:sz="4" w:space="0" w:color="auto"/>
              <w:right w:val="single" w:sz="4" w:space="0" w:color="auto"/>
            </w:tcBorders>
            <w:vAlign w:val="center"/>
            <w:hideMark/>
          </w:tcPr>
          <w:p w14:paraId="02B1AC93" w14:textId="77777777" w:rsidR="00E235BF" w:rsidRPr="00E235BF" w:rsidRDefault="00E235BF" w:rsidP="00E235BF">
            <w:pPr>
              <w:jc w:val="center"/>
              <w:rPr>
                <w:sz w:val="14"/>
                <w:szCs w:val="18"/>
              </w:rPr>
            </w:pPr>
            <w:r w:rsidRPr="00E235BF">
              <w:rPr>
                <w:sz w:val="14"/>
                <w:szCs w:val="18"/>
              </w:rPr>
              <w:t>17491,5</w:t>
            </w:r>
          </w:p>
        </w:tc>
        <w:tc>
          <w:tcPr>
            <w:tcW w:w="282" w:type="pct"/>
            <w:tcBorders>
              <w:top w:val="single" w:sz="4" w:space="0" w:color="auto"/>
              <w:left w:val="single" w:sz="4" w:space="0" w:color="auto"/>
              <w:bottom w:val="single" w:sz="4" w:space="0" w:color="auto"/>
              <w:right w:val="single" w:sz="4" w:space="0" w:color="auto"/>
            </w:tcBorders>
            <w:vAlign w:val="center"/>
            <w:hideMark/>
          </w:tcPr>
          <w:p w14:paraId="75364590"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3E178E11" w14:textId="77777777" w:rsidR="00E235BF" w:rsidRPr="00E235BF" w:rsidRDefault="00E235BF" w:rsidP="00E235BF">
            <w:pPr>
              <w:jc w:val="center"/>
              <w:rPr>
                <w:sz w:val="14"/>
                <w:szCs w:val="18"/>
              </w:rPr>
            </w:pPr>
            <w:r w:rsidRPr="00E235BF">
              <w:rPr>
                <w:sz w:val="14"/>
                <w:szCs w:val="18"/>
              </w:rPr>
              <w:t>2360,0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28B1EA2F" w14:textId="77777777" w:rsidR="00E235BF" w:rsidRPr="00E235BF" w:rsidRDefault="00E235BF" w:rsidP="00E235BF">
            <w:pPr>
              <w:jc w:val="center"/>
              <w:rPr>
                <w:sz w:val="14"/>
                <w:szCs w:val="18"/>
              </w:rPr>
            </w:pPr>
            <w:r w:rsidRPr="00E235BF">
              <w:rPr>
                <w:sz w:val="14"/>
                <w:szCs w:val="18"/>
              </w:rPr>
              <w:t>5600,0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4C71D5E7" w14:textId="77777777" w:rsidR="00E235BF" w:rsidRPr="00E235BF" w:rsidRDefault="00E235BF" w:rsidP="00E235BF">
            <w:pPr>
              <w:jc w:val="center"/>
              <w:rPr>
                <w:sz w:val="14"/>
                <w:szCs w:val="18"/>
              </w:rPr>
            </w:pPr>
            <w:r w:rsidRPr="00E235BF">
              <w:rPr>
                <w:sz w:val="14"/>
                <w:szCs w:val="18"/>
              </w:rPr>
              <w:t>7800,0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4627EE09" w14:textId="77777777" w:rsidR="00E235BF" w:rsidRPr="00E235BF" w:rsidRDefault="00E235BF" w:rsidP="00E235BF">
            <w:pPr>
              <w:jc w:val="center"/>
              <w:rPr>
                <w:sz w:val="14"/>
                <w:szCs w:val="18"/>
              </w:rPr>
            </w:pPr>
            <w:r w:rsidRPr="00E235BF">
              <w:rPr>
                <w:sz w:val="14"/>
                <w:szCs w:val="18"/>
              </w:rPr>
              <w:t>10500,0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04E3B76C" w14:textId="77777777" w:rsidR="00E235BF" w:rsidRPr="00E235BF" w:rsidRDefault="00E235BF" w:rsidP="00E235BF">
            <w:pPr>
              <w:jc w:val="center"/>
              <w:rPr>
                <w:sz w:val="14"/>
                <w:szCs w:val="18"/>
              </w:rPr>
            </w:pPr>
            <w:r w:rsidRPr="00E235BF">
              <w:rPr>
                <w:sz w:val="14"/>
                <w:szCs w:val="18"/>
              </w:rPr>
              <w:t>13240,0</w:t>
            </w:r>
          </w:p>
        </w:tc>
      </w:tr>
      <w:tr w:rsidR="00E235BF" w:rsidRPr="00E235BF" w14:paraId="304137F8"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3EDB00FA" w14:textId="77777777" w:rsidR="00E235BF" w:rsidRPr="00E235BF" w:rsidRDefault="00E235BF" w:rsidP="00E235BF">
            <w:pPr>
              <w:jc w:val="center"/>
              <w:rPr>
                <w:sz w:val="14"/>
                <w:szCs w:val="18"/>
              </w:rPr>
            </w:pPr>
            <w:r w:rsidRPr="00E235BF">
              <w:rPr>
                <w:sz w:val="14"/>
                <w:szCs w:val="18"/>
              </w:rPr>
              <w:t>2.1</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72C13FDF" w14:textId="77777777" w:rsidR="00E235BF" w:rsidRPr="00E235BF" w:rsidRDefault="00E235BF" w:rsidP="00E235BF">
            <w:pPr>
              <w:rPr>
                <w:sz w:val="14"/>
                <w:szCs w:val="18"/>
              </w:rPr>
            </w:pPr>
            <w:r w:rsidRPr="00E235BF">
              <w:rPr>
                <w:sz w:val="14"/>
                <w:szCs w:val="18"/>
              </w:rPr>
              <w:t xml:space="preserve">Амортизация </w:t>
            </w:r>
          </w:p>
        </w:tc>
        <w:tc>
          <w:tcPr>
            <w:tcW w:w="387" w:type="pct"/>
            <w:tcBorders>
              <w:top w:val="single" w:sz="4" w:space="0" w:color="auto"/>
              <w:left w:val="single" w:sz="4" w:space="0" w:color="auto"/>
              <w:bottom w:val="single" w:sz="4" w:space="0" w:color="auto"/>
              <w:right w:val="single" w:sz="4" w:space="0" w:color="auto"/>
            </w:tcBorders>
            <w:vAlign w:val="center"/>
            <w:hideMark/>
          </w:tcPr>
          <w:p w14:paraId="7ABC5208" w14:textId="77777777" w:rsidR="00E235BF" w:rsidRPr="00E235BF" w:rsidRDefault="00E235BF" w:rsidP="00E235BF">
            <w:pPr>
              <w:jc w:val="center"/>
              <w:rPr>
                <w:sz w:val="14"/>
                <w:szCs w:val="18"/>
              </w:rPr>
            </w:pPr>
            <w:r w:rsidRPr="00E235BF">
              <w:rPr>
                <w:sz w:val="14"/>
                <w:szCs w:val="18"/>
              </w:rPr>
              <w:t>9397,5</w:t>
            </w:r>
          </w:p>
        </w:tc>
        <w:tc>
          <w:tcPr>
            <w:tcW w:w="228" w:type="pct"/>
            <w:tcBorders>
              <w:top w:val="single" w:sz="4" w:space="0" w:color="auto"/>
              <w:left w:val="single" w:sz="4" w:space="0" w:color="auto"/>
              <w:bottom w:val="single" w:sz="4" w:space="0" w:color="auto"/>
              <w:right w:val="single" w:sz="4" w:space="0" w:color="auto"/>
            </w:tcBorders>
            <w:vAlign w:val="center"/>
            <w:hideMark/>
          </w:tcPr>
          <w:p w14:paraId="25A3FF35"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1F82694D"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690E68AA"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68D23CB7"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64701517"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3AE600AD"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24B4C737"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464B3EB4" w14:textId="77777777" w:rsidR="00E235BF" w:rsidRPr="00E235BF" w:rsidRDefault="00E235BF" w:rsidP="00E235BF">
            <w:pPr>
              <w:jc w:val="center"/>
              <w:rPr>
                <w:sz w:val="14"/>
                <w:szCs w:val="18"/>
              </w:rPr>
            </w:pPr>
            <w:r w:rsidRPr="00E235BF">
              <w:rPr>
                <w:sz w:val="14"/>
                <w:szCs w:val="18"/>
              </w:rPr>
              <w:t>3132,5</w:t>
            </w:r>
          </w:p>
        </w:tc>
        <w:tc>
          <w:tcPr>
            <w:tcW w:w="287" w:type="pct"/>
            <w:tcBorders>
              <w:top w:val="single" w:sz="4" w:space="0" w:color="auto"/>
              <w:left w:val="single" w:sz="4" w:space="0" w:color="auto"/>
              <w:bottom w:val="single" w:sz="4" w:space="0" w:color="auto"/>
              <w:right w:val="single" w:sz="4" w:space="0" w:color="auto"/>
            </w:tcBorders>
            <w:vAlign w:val="center"/>
            <w:hideMark/>
          </w:tcPr>
          <w:p w14:paraId="4FB1624C" w14:textId="77777777" w:rsidR="00E235BF" w:rsidRPr="00E235BF" w:rsidRDefault="00E235BF" w:rsidP="00E235BF">
            <w:pPr>
              <w:jc w:val="center"/>
              <w:rPr>
                <w:sz w:val="14"/>
                <w:szCs w:val="18"/>
              </w:rPr>
            </w:pPr>
            <w:r w:rsidRPr="00E235BF">
              <w:rPr>
                <w:sz w:val="14"/>
                <w:szCs w:val="18"/>
              </w:rPr>
              <w:t>3132,5</w:t>
            </w:r>
          </w:p>
        </w:tc>
        <w:tc>
          <w:tcPr>
            <w:tcW w:w="288" w:type="pct"/>
            <w:tcBorders>
              <w:top w:val="single" w:sz="4" w:space="0" w:color="auto"/>
              <w:left w:val="single" w:sz="4" w:space="0" w:color="auto"/>
              <w:bottom w:val="single" w:sz="4" w:space="0" w:color="auto"/>
              <w:right w:val="single" w:sz="4" w:space="0" w:color="auto"/>
            </w:tcBorders>
            <w:vAlign w:val="center"/>
            <w:hideMark/>
          </w:tcPr>
          <w:p w14:paraId="6314CE75" w14:textId="77777777" w:rsidR="00E235BF" w:rsidRPr="00E235BF" w:rsidRDefault="00E235BF" w:rsidP="00E235BF">
            <w:pPr>
              <w:jc w:val="center"/>
              <w:rPr>
                <w:sz w:val="14"/>
                <w:szCs w:val="18"/>
              </w:rPr>
            </w:pPr>
            <w:r w:rsidRPr="00E235BF">
              <w:rPr>
                <w:sz w:val="14"/>
                <w:szCs w:val="18"/>
              </w:rPr>
              <w:t>3132,5</w:t>
            </w:r>
          </w:p>
        </w:tc>
      </w:tr>
      <w:tr w:rsidR="00E235BF" w:rsidRPr="00E235BF" w14:paraId="3DA15289"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510CFA49" w14:textId="77777777" w:rsidR="00E235BF" w:rsidRPr="00E235BF" w:rsidRDefault="00E235BF" w:rsidP="00E235BF">
            <w:pPr>
              <w:jc w:val="center"/>
              <w:rPr>
                <w:sz w:val="14"/>
                <w:szCs w:val="18"/>
              </w:rPr>
            </w:pPr>
            <w:r w:rsidRPr="00E235BF">
              <w:rPr>
                <w:sz w:val="14"/>
                <w:szCs w:val="18"/>
              </w:rPr>
              <w:t>2.2</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79EAB083" w14:textId="77777777" w:rsidR="00E235BF" w:rsidRPr="00E235BF" w:rsidRDefault="00E235BF" w:rsidP="00E235BF">
            <w:pPr>
              <w:rPr>
                <w:sz w:val="14"/>
                <w:szCs w:val="18"/>
              </w:rPr>
            </w:pPr>
            <w:r w:rsidRPr="00E235BF">
              <w:rPr>
                <w:sz w:val="14"/>
                <w:szCs w:val="18"/>
              </w:rPr>
              <w:t>Прибыль, направленная на инвестиции</w:t>
            </w:r>
          </w:p>
        </w:tc>
        <w:tc>
          <w:tcPr>
            <w:tcW w:w="387" w:type="pct"/>
            <w:tcBorders>
              <w:top w:val="single" w:sz="4" w:space="0" w:color="auto"/>
              <w:left w:val="single" w:sz="4" w:space="0" w:color="auto"/>
              <w:bottom w:val="single" w:sz="4" w:space="0" w:color="auto"/>
              <w:right w:val="single" w:sz="4" w:space="0" w:color="auto"/>
            </w:tcBorders>
            <w:vAlign w:val="center"/>
            <w:hideMark/>
          </w:tcPr>
          <w:p w14:paraId="3B82844E" w14:textId="77777777" w:rsidR="00E235BF" w:rsidRPr="00E235BF" w:rsidRDefault="00E235BF" w:rsidP="00E235BF">
            <w:pPr>
              <w:jc w:val="center"/>
              <w:rPr>
                <w:sz w:val="14"/>
                <w:szCs w:val="18"/>
              </w:rPr>
            </w:pPr>
            <w:r w:rsidRPr="00E235BF">
              <w:rPr>
                <w:sz w:val="14"/>
                <w:szCs w:val="18"/>
              </w:rPr>
              <w:t>32832,5</w:t>
            </w:r>
          </w:p>
        </w:tc>
        <w:tc>
          <w:tcPr>
            <w:tcW w:w="228" w:type="pct"/>
            <w:tcBorders>
              <w:top w:val="single" w:sz="4" w:space="0" w:color="auto"/>
              <w:left w:val="single" w:sz="4" w:space="0" w:color="auto"/>
              <w:bottom w:val="single" w:sz="4" w:space="0" w:color="auto"/>
              <w:right w:val="single" w:sz="4" w:space="0" w:color="auto"/>
            </w:tcBorders>
            <w:vAlign w:val="center"/>
            <w:hideMark/>
          </w:tcPr>
          <w:p w14:paraId="191A81C6"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28F14FD0" w14:textId="77777777" w:rsidR="00E235BF" w:rsidRPr="00E235BF" w:rsidRDefault="00E235BF" w:rsidP="00E235BF">
            <w:pPr>
              <w:jc w:val="center"/>
              <w:rPr>
                <w:sz w:val="14"/>
                <w:szCs w:val="18"/>
              </w:rPr>
            </w:pPr>
            <w:r w:rsidRPr="00E235BF">
              <w:rPr>
                <w:sz w:val="14"/>
                <w:szCs w:val="18"/>
              </w:rPr>
              <w:t>2730,0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4C8FB1F5"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3FAAE436"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1A01CE27"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524E5C2C" w14:textId="77777777" w:rsidR="00E235BF" w:rsidRPr="00E235BF" w:rsidRDefault="00E235BF" w:rsidP="00E235BF">
            <w:pPr>
              <w:jc w:val="center"/>
              <w:rPr>
                <w:sz w:val="14"/>
                <w:szCs w:val="18"/>
              </w:rPr>
            </w:pPr>
            <w:r w:rsidRPr="00E235BF">
              <w:rPr>
                <w:sz w:val="14"/>
                <w:szCs w:val="18"/>
              </w:rPr>
              <w:t>2360,0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2332F20E" w14:textId="77777777" w:rsidR="00E235BF" w:rsidRPr="00E235BF" w:rsidRDefault="00E235BF" w:rsidP="00E235BF">
            <w:pPr>
              <w:jc w:val="center"/>
              <w:rPr>
                <w:sz w:val="14"/>
                <w:szCs w:val="18"/>
              </w:rPr>
            </w:pPr>
            <w:r w:rsidRPr="00E235BF">
              <w:rPr>
                <w:sz w:val="14"/>
                <w:szCs w:val="18"/>
              </w:rPr>
              <w:t>5600,0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747CD667" w14:textId="77777777" w:rsidR="00E235BF" w:rsidRPr="00E235BF" w:rsidRDefault="00E235BF" w:rsidP="00E235BF">
            <w:pPr>
              <w:jc w:val="center"/>
              <w:rPr>
                <w:sz w:val="14"/>
                <w:szCs w:val="18"/>
              </w:rPr>
            </w:pPr>
            <w:r w:rsidRPr="00E235BF">
              <w:rPr>
                <w:sz w:val="14"/>
                <w:szCs w:val="18"/>
              </w:rPr>
              <w:t>4667,5</w:t>
            </w:r>
          </w:p>
        </w:tc>
        <w:tc>
          <w:tcPr>
            <w:tcW w:w="287" w:type="pct"/>
            <w:tcBorders>
              <w:top w:val="single" w:sz="4" w:space="0" w:color="auto"/>
              <w:left w:val="single" w:sz="4" w:space="0" w:color="auto"/>
              <w:bottom w:val="single" w:sz="4" w:space="0" w:color="auto"/>
              <w:right w:val="single" w:sz="4" w:space="0" w:color="auto"/>
            </w:tcBorders>
            <w:vAlign w:val="center"/>
            <w:hideMark/>
          </w:tcPr>
          <w:p w14:paraId="743A2D05" w14:textId="77777777" w:rsidR="00E235BF" w:rsidRPr="00E235BF" w:rsidRDefault="00E235BF" w:rsidP="00E235BF">
            <w:pPr>
              <w:jc w:val="center"/>
              <w:rPr>
                <w:sz w:val="14"/>
                <w:szCs w:val="18"/>
              </w:rPr>
            </w:pPr>
            <w:r w:rsidRPr="00E235BF">
              <w:rPr>
                <w:sz w:val="14"/>
                <w:szCs w:val="18"/>
              </w:rPr>
              <w:t>7367,5</w:t>
            </w:r>
          </w:p>
        </w:tc>
        <w:tc>
          <w:tcPr>
            <w:tcW w:w="288" w:type="pct"/>
            <w:tcBorders>
              <w:top w:val="single" w:sz="4" w:space="0" w:color="auto"/>
              <w:left w:val="single" w:sz="4" w:space="0" w:color="auto"/>
              <w:bottom w:val="single" w:sz="4" w:space="0" w:color="auto"/>
              <w:right w:val="single" w:sz="4" w:space="0" w:color="auto"/>
            </w:tcBorders>
            <w:vAlign w:val="center"/>
            <w:hideMark/>
          </w:tcPr>
          <w:p w14:paraId="76DDFF8A" w14:textId="77777777" w:rsidR="00E235BF" w:rsidRPr="00E235BF" w:rsidRDefault="00E235BF" w:rsidP="00E235BF">
            <w:pPr>
              <w:jc w:val="center"/>
              <w:rPr>
                <w:sz w:val="14"/>
                <w:szCs w:val="18"/>
              </w:rPr>
            </w:pPr>
            <w:r w:rsidRPr="00E235BF">
              <w:rPr>
                <w:sz w:val="14"/>
                <w:szCs w:val="18"/>
              </w:rPr>
              <w:t>10107,5</w:t>
            </w:r>
          </w:p>
        </w:tc>
      </w:tr>
      <w:tr w:rsidR="00E235BF" w:rsidRPr="00E235BF" w14:paraId="5F7B2585"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70E81FEB" w14:textId="77777777" w:rsidR="00E235BF" w:rsidRPr="00E235BF" w:rsidRDefault="00E235BF" w:rsidP="00E235BF">
            <w:pPr>
              <w:jc w:val="center"/>
              <w:rPr>
                <w:sz w:val="14"/>
                <w:szCs w:val="18"/>
              </w:rPr>
            </w:pPr>
            <w:r w:rsidRPr="00E235BF">
              <w:rPr>
                <w:sz w:val="14"/>
                <w:szCs w:val="18"/>
              </w:rPr>
              <w:t>2.3</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141D6586" w14:textId="77777777" w:rsidR="00E235BF" w:rsidRPr="00E235BF" w:rsidRDefault="00E235BF" w:rsidP="00E235BF">
            <w:pPr>
              <w:rPr>
                <w:sz w:val="14"/>
                <w:szCs w:val="18"/>
              </w:rPr>
            </w:pPr>
            <w:r w:rsidRPr="00E235BF">
              <w:rPr>
                <w:sz w:val="14"/>
                <w:szCs w:val="18"/>
              </w:rPr>
              <w:t>Средства, полученные за счет платы за подключение</w:t>
            </w:r>
          </w:p>
        </w:tc>
        <w:tc>
          <w:tcPr>
            <w:tcW w:w="387" w:type="pct"/>
            <w:tcBorders>
              <w:top w:val="single" w:sz="4" w:space="0" w:color="auto"/>
              <w:left w:val="single" w:sz="4" w:space="0" w:color="auto"/>
              <w:bottom w:val="single" w:sz="4" w:space="0" w:color="auto"/>
              <w:right w:val="single" w:sz="4" w:space="0" w:color="auto"/>
            </w:tcBorders>
            <w:vAlign w:val="center"/>
            <w:hideMark/>
          </w:tcPr>
          <w:p w14:paraId="46CC6F91" w14:textId="77777777" w:rsidR="00E235BF" w:rsidRPr="00E235BF" w:rsidRDefault="00E235BF" w:rsidP="00E235BF">
            <w:pPr>
              <w:jc w:val="center"/>
              <w:rPr>
                <w:sz w:val="14"/>
                <w:szCs w:val="18"/>
              </w:rPr>
            </w:pPr>
            <w:r w:rsidRPr="00E235BF">
              <w:rPr>
                <w:sz w:val="14"/>
                <w:szCs w:val="18"/>
              </w:rPr>
              <w:t>0,0</w:t>
            </w:r>
          </w:p>
        </w:tc>
        <w:tc>
          <w:tcPr>
            <w:tcW w:w="228" w:type="pct"/>
            <w:tcBorders>
              <w:top w:val="single" w:sz="4" w:space="0" w:color="auto"/>
              <w:left w:val="single" w:sz="4" w:space="0" w:color="auto"/>
              <w:bottom w:val="single" w:sz="4" w:space="0" w:color="auto"/>
              <w:right w:val="single" w:sz="4" w:space="0" w:color="auto"/>
            </w:tcBorders>
            <w:vAlign w:val="center"/>
            <w:hideMark/>
          </w:tcPr>
          <w:p w14:paraId="2BE0D5C2"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6B754346"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0CA2BF6E"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5A96A11F"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5FB00B03"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7FA34961"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3642FF88"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4351D075"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34B7005B"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6B957374" w14:textId="77777777" w:rsidR="00E235BF" w:rsidRPr="00E235BF" w:rsidRDefault="00E235BF" w:rsidP="00E235BF">
            <w:pPr>
              <w:jc w:val="center"/>
              <w:rPr>
                <w:sz w:val="14"/>
                <w:szCs w:val="18"/>
              </w:rPr>
            </w:pPr>
            <w:r w:rsidRPr="00E235BF">
              <w:rPr>
                <w:sz w:val="14"/>
                <w:szCs w:val="18"/>
              </w:rPr>
              <w:t>0,0</w:t>
            </w:r>
          </w:p>
        </w:tc>
      </w:tr>
      <w:tr w:rsidR="00E235BF" w:rsidRPr="00E235BF" w14:paraId="651ED351"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125B4D3D" w14:textId="77777777" w:rsidR="00E235BF" w:rsidRPr="00E235BF" w:rsidRDefault="00E235BF" w:rsidP="00E235BF">
            <w:pPr>
              <w:jc w:val="center"/>
              <w:rPr>
                <w:sz w:val="14"/>
                <w:szCs w:val="18"/>
              </w:rPr>
            </w:pPr>
            <w:r w:rsidRPr="00E235BF">
              <w:rPr>
                <w:sz w:val="14"/>
                <w:szCs w:val="18"/>
              </w:rPr>
              <w:t>2.4</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53AEE28B" w14:textId="77777777" w:rsidR="00E235BF" w:rsidRPr="00E235BF" w:rsidRDefault="00E235BF" w:rsidP="00E235BF">
            <w:pPr>
              <w:rPr>
                <w:sz w:val="14"/>
                <w:szCs w:val="18"/>
              </w:rPr>
            </w:pPr>
            <w:r w:rsidRPr="00E235BF">
              <w:rPr>
                <w:sz w:val="14"/>
                <w:szCs w:val="18"/>
              </w:rPr>
              <w:t>Экономия расходов</w:t>
            </w:r>
          </w:p>
        </w:tc>
        <w:tc>
          <w:tcPr>
            <w:tcW w:w="387" w:type="pct"/>
            <w:tcBorders>
              <w:top w:val="single" w:sz="4" w:space="0" w:color="auto"/>
              <w:left w:val="single" w:sz="4" w:space="0" w:color="auto"/>
              <w:bottom w:val="single" w:sz="4" w:space="0" w:color="auto"/>
              <w:right w:val="single" w:sz="4" w:space="0" w:color="auto"/>
            </w:tcBorders>
            <w:vAlign w:val="center"/>
            <w:hideMark/>
          </w:tcPr>
          <w:p w14:paraId="7735CFFA" w14:textId="77777777" w:rsidR="00E235BF" w:rsidRPr="00E235BF" w:rsidRDefault="00E235BF" w:rsidP="00E235BF">
            <w:pPr>
              <w:jc w:val="center"/>
              <w:rPr>
                <w:sz w:val="14"/>
                <w:szCs w:val="18"/>
              </w:rPr>
            </w:pPr>
            <w:r w:rsidRPr="00E235BF">
              <w:rPr>
                <w:sz w:val="14"/>
                <w:szCs w:val="18"/>
              </w:rPr>
              <w:t>0,0</w:t>
            </w:r>
          </w:p>
        </w:tc>
        <w:tc>
          <w:tcPr>
            <w:tcW w:w="228" w:type="pct"/>
            <w:tcBorders>
              <w:top w:val="single" w:sz="4" w:space="0" w:color="auto"/>
              <w:left w:val="single" w:sz="4" w:space="0" w:color="auto"/>
              <w:bottom w:val="single" w:sz="4" w:space="0" w:color="auto"/>
              <w:right w:val="single" w:sz="4" w:space="0" w:color="auto"/>
            </w:tcBorders>
            <w:vAlign w:val="center"/>
            <w:hideMark/>
          </w:tcPr>
          <w:p w14:paraId="66788FB9"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3A2E873F"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260749F7"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00AD468D"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12783D15"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29CC0867"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136B181F"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E891E0A"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3D522D61"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14A3A5DD" w14:textId="77777777" w:rsidR="00E235BF" w:rsidRPr="00E235BF" w:rsidRDefault="00E235BF" w:rsidP="00E235BF">
            <w:pPr>
              <w:jc w:val="center"/>
              <w:rPr>
                <w:sz w:val="14"/>
                <w:szCs w:val="18"/>
              </w:rPr>
            </w:pPr>
            <w:r w:rsidRPr="00E235BF">
              <w:rPr>
                <w:sz w:val="14"/>
                <w:szCs w:val="18"/>
              </w:rPr>
              <w:t>0,0</w:t>
            </w:r>
          </w:p>
        </w:tc>
      </w:tr>
      <w:tr w:rsidR="00E235BF" w:rsidRPr="00E235BF" w14:paraId="79EC8CEF"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6A9DC7EE" w14:textId="77777777" w:rsidR="00E235BF" w:rsidRPr="00E235BF" w:rsidRDefault="00E235BF" w:rsidP="00E235BF">
            <w:pPr>
              <w:jc w:val="center"/>
              <w:rPr>
                <w:sz w:val="14"/>
                <w:szCs w:val="18"/>
              </w:rPr>
            </w:pPr>
            <w:r w:rsidRPr="00E235BF">
              <w:rPr>
                <w:sz w:val="14"/>
                <w:szCs w:val="18"/>
              </w:rPr>
              <w:t>2.5</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420BD8D1" w14:textId="77777777" w:rsidR="00E235BF" w:rsidRPr="00E235BF" w:rsidRDefault="00E235BF" w:rsidP="00E235BF">
            <w:pPr>
              <w:rPr>
                <w:sz w:val="14"/>
                <w:szCs w:val="18"/>
              </w:rPr>
            </w:pPr>
            <w:r w:rsidRPr="00E235BF">
              <w:rPr>
                <w:sz w:val="14"/>
                <w:szCs w:val="18"/>
              </w:rPr>
              <w:t>Расходы на оплату лизинговых платежей по договору финансовой аренды (лизинга)</w:t>
            </w:r>
          </w:p>
        </w:tc>
        <w:tc>
          <w:tcPr>
            <w:tcW w:w="387" w:type="pct"/>
            <w:tcBorders>
              <w:top w:val="single" w:sz="4" w:space="0" w:color="auto"/>
              <w:left w:val="single" w:sz="4" w:space="0" w:color="auto"/>
              <w:bottom w:val="single" w:sz="4" w:space="0" w:color="auto"/>
              <w:right w:val="single" w:sz="4" w:space="0" w:color="auto"/>
            </w:tcBorders>
            <w:vAlign w:val="center"/>
            <w:hideMark/>
          </w:tcPr>
          <w:p w14:paraId="5B899E38" w14:textId="77777777" w:rsidR="00E235BF" w:rsidRPr="00E235BF" w:rsidRDefault="00E235BF" w:rsidP="00E235BF">
            <w:pPr>
              <w:jc w:val="center"/>
              <w:rPr>
                <w:sz w:val="14"/>
                <w:szCs w:val="18"/>
              </w:rPr>
            </w:pPr>
            <w:r w:rsidRPr="00E235BF">
              <w:rPr>
                <w:sz w:val="14"/>
                <w:szCs w:val="18"/>
              </w:rPr>
              <w:t>0,0</w:t>
            </w:r>
          </w:p>
        </w:tc>
        <w:tc>
          <w:tcPr>
            <w:tcW w:w="228" w:type="pct"/>
            <w:tcBorders>
              <w:top w:val="single" w:sz="4" w:space="0" w:color="auto"/>
              <w:left w:val="single" w:sz="4" w:space="0" w:color="auto"/>
              <w:bottom w:val="single" w:sz="4" w:space="0" w:color="auto"/>
              <w:right w:val="single" w:sz="4" w:space="0" w:color="auto"/>
            </w:tcBorders>
            <w:vAlign w:val="center"/>
            <w:hideMark/>
          </w:tcPr>
          <w:p w14:paraId="4987B172"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75AF39DA"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5E4B5F6C"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0C989C90"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55BAEA1F"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7EB48EBC"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6FD4BC94"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4F536463"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4D3F1616"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083F27F5" w14:textId="77777777" w:rsidR="00E235BF" w:rsidRPr="00E235BF" w:rsidRDefault="00E235BF" w:rsidP="00E235BF">
            <w:pPr>
              <w:jc w:val="center"/>
              <w:rPr>
                <w:sz w:val="14"/>
                <w:szCs w:val="18"/>
              </w:rPr>
            </w:pPr>
            <w:r w:rsidRPr="00E235BF">
              <w:rPr>
                <w:sz w:val="14"/>
                <w:szCs w:val="18"/>
              </w:rPr>
              <w:t>0,0</w:t>
            </w:r>
          </w:p>
        </w:tc>
      </w:tr>
      <w:tr w:rsidR="00E235BF" w:rsidRPr="00E235BF" w14:paraId="1C0F852C"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02E7B01A" w14:textId="77777777" w:rsidR="00E235BF" w:rsidRPr="00E235BF" w:rsidRDefault="00E235BF" w:rsidP="00E235BF">
            <w:pPr>
              <w:jc w:val="center"/>
              <w:rPr>
                <w:sz w:val="14"/>
                <w:szCs w:val="18"/>
              </w:rPr>
            </w:pPr>
            <w:r w:rsidRPr="00E235BF">
              <w:rPr>
                <w:sz w:val="14"/>
                <w:szCs w:val="18"/>
              </w:rPr>
              <w:t>2.6</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0D5B91EA" w14:textId="77777777" w:rsidR="00E235BF" w:rsidRPr="00E235BF" w:rsidRDefault="00E235BF" w:rsidP="00E235BF">
            <w:pPr>
              <w:rPr>
                <w:sz w:val="14"/>
                <w:szCs w:val="18"/>
              </w:rPr>
            </w:pPr>
            <w:r w:rsidRPr="00E235BF">
              <w:rPr>
                <w:sz w:val="14"/>
                <w:szCs w:val="18"/>
              </w:rPr>
              <w:t xml:space="preserve">Иные собственные средства </w:t>
            </w:r>
          </w:p>
        </w:tc>
        <w:tc>
          <w:tcPr>
            <w:tcW w:w="387" w:type="pct"/>
            <w:tcBorders>
              <w:top w:val="single" w:sz="4" w:space="0" w:color="auto"/>
              <w:left w:val="single" w:sz="4" w:space="0" w:color="auto"/>
              <w:bottom w:val="single" w:sz="4" w:space="0" w:color="auto"/>
              <w:right w:val="single" w:sz="4" w:space="0" w:color="auto"/>
            </w:tcBorders>
            <w:vAlign w:val="center"/>
            <w:hideMark/>
          </w:tcPr>
          <w:p w14:paraId="0CF987E5" w14:textId="77777777" w:rsidR="00E235BF" w:rsidRPr="00E235BF" w:rsidRDefault="00E235BF" w:rsidP="00E235BF">
            <w:pPr>
              <w:jc w:val="center"/>
              <w:rPr>
                <w:sz w:val="14"/>
                <w:szCs w:val="18"/>
              </w:rPr>
            </w:pPr>
            <w:r w:rsidRPr="00E235BF">
              <w:rPr>
                <w:sz w:val="14"/>
                <w:szCs w:val="18"/>
              </w:rPr>
              <w:t>0,0</w:t>
            </w:r>
          </w:p>
        </w:tc>
        <w:tc>
          <w:tcPr>
            <w:tcW w:w="228" w:type="pct"/>
            <w:tcBorders>
              <w:top w:val="single" w:sz="4" w:space="0" w:color="auto"/>
              <w:left w:val="single" w:sz="4" w:space="0" w:color="auto"/>
              <w:bottom w:val="single" w:sz="4" w:space="0" w:color="auto"/>
              <w:right w:val="single" w:sz="4" w:space="0" w:color="auto"/>
            </w:tcBorders>
            <w:vAlign w:val="center"/>
            <w:hideMark/>
          </w:tcPr>
          <w:p w14:paraId="5BDF040D"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15AB58D7"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697BFC15"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54829283"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303B801C"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75AE87D0"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439D2801"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7F148880"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51C5840B"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2167896B" w14:textId="77777777" w:rsidR="00E235BF" w:rsidRPr="00E235BF" w:rsidRDefault="00E235BF" w:rsidP="00E235BF">
            <w:pPr>
              <w:jc w:val="center"/>
              <w:rPr>
                <w:sz w:val="14"/>
                <w:szCs w:val="18"/>
              </w:rPr>
            </w:pPr>
            <w:r w:rsidRPr="00E235BF">
              <w:rPr>
                <w:sz w:val="14"/>
                <w:szCs w:val="18"/>
              </w:rPr>
              <w:t>0,0</w:t>
            </w:r>
          </w:p>
        </w:tc>
      </w:tr>
      <w:tr w:rsidR="00E235BF" w:rsidRPr="00E235BF" w14:paraId="323297F8"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1A749E69" w14:textId="77777777" w:rsidR="00E235BF" w:rsidRPr="00E235BF" w:rsidRDefault="00E235BF" w:rsidP="00E235BF">
            <w:pPr>
              <w:jc w:val="center"/>
              <w:rPr>
                <w:sz w:val="14"/>
                <w:szCs w:val="18"/>
              </w:rPr>
            </w:pPr>
            <w:r w:rsidRPr="00E235BF">
              <w:rPr>
                <w:sz w:val="14"/>
                <w:szCs w:val="18"/>
              </w:rPr>
              <w:t>2.7</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06EDE92E" w14:textId="77777777" w:rsidR="00E235BF" w:rsidRPr="00E235BF" w:rsidRDefault="00E235BF" w:rsidP="00E235BF">
            <w:pPr>
              <w:rPr>
                <w:sz w:val="14"/>
                <w:szCs w:val="18"/>
              </w:rPr>
            </w:pPr>
            <w:r w:rsidRPr="00E235BF">
              <w:rPr>
                <w:sz w:val="14"/>
                <w:szCs w:val="18"/>
              </w:rPr>
              <w:t>Привлеченные средства на возвратной основе</w:t>
            </w:r>
          </w:p>
        </w:tc>
        <w:tc>
          <w:tcPr>
            <w:tcW w:w="387" w:type="pct"/>
            <w:tcBorders>
              <w:top w:val="single" w:sz="4" w:space="0" w:color="auto"/>
              <w:left w:val="single" w:sz="4" w:space="0" w:color="auto"/>
              <w:bottom w:val="single" w:sz="4" w:space="0" w:color="auto"/>
              <w:right w:val="single" w:sz="4" w:space="0" w:color="auto"/>
            </w:tcBorders>
            <w:vAlign w:val="center"/>
            <w:hideMark/>
          </w:tcPr>
          <w:p w14:paraId="701744AD" w14:textId="77777777" w:rsidR="00E235BF" w:rsidRPr="00E235BF" w:rsidRDefault="00E235BF" w:rsidP="00E235BF">
            <w:pPr>
              <w:jc w:val="center"/>
              <w:rPr>
                <w:sz w:val="14"/>
                <w:szCs w:val="18"/>
              </w:rPr>
            </w:pPr>
            <w:r w:rsidRPr="00E235BF">
              <w:rPr>
                <w:sz w:val="14"/>
                <w:szCs w:val="18"/>
              </w:rPr>
              <w:t>0,0</w:t>
            </w:r>
          </w:p>
        </w:tc>
        <w:tc>
          <w:tcPr>
            <w:tcW w:w="228" w:type="pct"/>
            <w:tcBorders>
              <w:top w:val="single" w:sz="4" w:space="0" w:color="auto"/>
              <w:left w:val="single" w:sz="4" w:space="0" w:color="auto"/>
              <w:bottom w:val="single" w:sz="4" w:space="0" w:color="auto"/>
              <w:right w:val="single" w:sz="4" w:space="0" w:color="auto"/>
            </w:tcBorders>
            <w:vAlign w:val="center"/>
            <w:hideMark/>
          </w:tcPr>
          <w:p w14:paraId="47B29F2D"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2A9164C7"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26D4018F"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2E4C8791"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48F99D7E"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2B1BC01E"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62A61477"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186C03B5"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02D6EE81"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0A8883BD" w14:textId="77777777" w:rsidR="00E235BF" w:rsidRPr="00E235BF" w:rsidRDefault="00E235BF" w:rsidP="00E235BF">
            <w:pPr>
              <w:jc w:val="center"/>
              <w:rPr>
                <w:sz w:val="14"/>
                <w:szCs w:val="18"/>
              </w:rPr>
            </w:pPr>
            <w:r w:rsidRPr="00E235BF">
              <w:rPr>
                <w:sz w:val="14"/>
                <w:szCs w:val="18"/>
              </w:rPr>
              <w:t>0,0</w:t>
            </w:r>
          </w:p>
        </w:tc>
      </w:tr>
      <w:tr w:rsidR="00E235BF" w:rsidRPr="00E235BF" w14:paraId="60142D47"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59FCD94D" w14:textId="77777777" w:rsidR="00E235BF" w:rsidRPr="00E235BF" w:rsidRDefault="00E235BF" w:rsidP="00E235BF">
            <w:pPr>
              <w:jc w:val="center"/>
              <w:rPr>
                <w:sz w:val="14"/>
                <w:szCs w:val="18"/>
              </w:rPr>
            </w:pPr>
            <w:r w:rsidRPr="00E235BF">
              <w:rPr>
                <w:sz w:val="14"/>
                <w:szCs w:val="18"/>
              </w:rPr>
              <w:t>2.8</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54295638" w14:textId="77777777" w:rsidR="00E235BF" w:rsidRPr="00E235BF" w:rsidRDefault="00E235BF" w:rsidP="00E235BF">
            <w:pPr>
              <w:rPr>
                <w:sz w:val="14"/>
                <w:szCs w:val="18"/>
              </w:rPr>
            </w:pPr>
            <w:r w:rsidRPr="00E235BF">
              <w:rPr>
                <w:sz w:val="14"/>
                <w:szCs w:val="18"/>
              </w:rPr>
              <w:t>Бюджетные средства</w:t>
            </w:r>
          </w:p>
        </w:tc>
        <w:tc>
          <w:tcPr>
            <w:tcW w:w="387" w:type="pct"/>
            <w:tcBorders>
              <w:top w:val="single" w:sz="4" w:space="0" w:color="auto"/>
              <w:left w:val="single" w:sz="4" w:space="0" w:color="auto"/>
              <w:bottom w:val="single" w:sz="4" w:space="0" w:color="auto"/>
              <w:right w:val="single" w:sz="4" w:space="0" w:color="auto"/>
            </w:tcBorders>
            <w:vAlign w:val="center"/>
            <w:hideMark/>
          </w:tcPr>
          <w:p w14:paraId="50DD9270" w14:textId="77777777" w:rsidR="00E235BF" w:rsidRPr="00E235BF" w:rsidRDefault="00E235BF" w:rsidP="00E235BF">
            <w:pPr>
              <w:jc w:val="center"/>
              <w:rPr>
                <w:sz w:val="14"/>
                <w:szCs w:val="18"/>
              </w:rPr>
            </w:pPr>
            <w:r w:rsidRPr="00E235BF">
              <w:rPr>
                <w:sz w:val="14"/>
                <w:szCs w:val="18"/>
              </w:rPr>
              <w:t>446107,5</w:t>
            </w:r>
          </w:p>
        </w:tc>
        <w:tc>
          <w:tcPr>
            <w:tcW w:w="228" w:type="pct"/>
            <w:tcBorders>
              <w:top w:val="single" w:sz="4" w:space="0" w:color="auto"/>
              <w:left w:val="single" w:sz="4" w:space="0" w:color="auto"/>
              <w:bottom w:val="single" w:sz="4" w:space="0" w:color="auto"/>
              <w:right w:val="single" w:sz="4" w:space="0" w:color="auto"/>
            </w:tcBorders>
            <w:vAlign w:val="center"/>
            <w:hideMark/>
          </w:tcPr>
          <w:p w14:paraId="5F47A256" w14:textId="77777777" w:rsidR="00E235BF" w:rsidRPr="00E235BF" w:rsidRDefault="00E235BF" w:rsidP="00E235BF">
            <w:pPr>
              <w:jc w:val="center"/>
              <w:rPr>
                <w:sz w:val="14"/>
                <w:szCs w:val="18"/>
              </w:rPr>
            </w:pPr>
            <w:r w:rsidRPr="00E235BF">
              <w:rPr>
                <w:sz w:val="14"/>
                <w:szCs w:val="18"/>
              </w:rPr>
              <w:t>34229,2</w:t>
            </w:r>
          </w:p>
        </w:tc>
        <w:tc>
          <w:tcPr>
            <w:tcW w:w="289" w:type="pct"/>
            <w:tcBorders>
              <w:top w:val="single" w:sz="4" w:space="0" w:color="auto"/>
              <w:left w:val="single" w:sz="4" w:space="0" w:color="auto"/>
              <w:bottom w:val="single" w:sz="4" w:space="0" w:color="auto"/>
              <w:right w:val="single" w:sz="4" w:space="0" w:color="auto"/>
            </w:tcBorders>
            <w:vAlign w:val="center"/>
            <w:hideMark/>
          </w:tcPr>
          <w:p w14:paraId="5A2B9A4D" w14:textId="77777777" w:rsidR="00E235BF" w:rsidRPr="00E235BF" w:rsidRDefault="00E235BF" w:rsidP="00E235BF">
            <w:pPr>
              <w:jc w:val="center"/>
              <w:rPr>
                <w:sz w:val="14"/>
                <w:szCs w:val="18"/>
              </w:rPr>
            </w:pPr>
            <w:r w:rsidRPr="00E235BF">
              <w:rPr>
                <w:sz w:val="14"/>
                <w:szCs w:val="18"/>
              </w:rPr>
              <w:t>193719,4</w:t>
            </w:r>
          </w:p>
        </w:tc>
        <w:tc>
          <w:tcPr>
            <w:tcW w:w="289" w:type="pct"/>
            <w:tcBorders>
              <w:top w:val="single" w:sz="4" w:space="0" w:color="auto"/>
              <w:left w:val="single" w:sz="4" w:space="0" w:color="auto"/>
              <w:bottom w:val="single" w:sz="4" w:space="0" w:color="auto"/>
              <w:right w:val="single" w:sz="4" w:space="0" w:color="auto"/>
            </w:tcBorders>
            <w:vAlign w:val="center"/>
            <w:hideMark/>
          </w:tcPr>
          <w:p w14:paraId="55CB6CBD" w14:textId="77777777" w:rsidR="00E235BF" w:rsidRPr="00E235BF" w:rsidRDefault="00E235BF" w:rsidP="00E235BF">
            <w:pPr>
              <w:jc w:val="center"/>
              <w:rPr>
                <w:sz w:val="14"/>
                <w:szCs w:val="18"/>
              </w:rPr>
            </w:pPr>
            <w:r w:rsidRPr="00E235BF">
              <w:rPr>
                <w:sz w:val="14"/>
                <w:szCs w:val="18"/>
              </w:rPr>
              <w:t>200667,4</w:t>
            </w:r>
          </w:p>
        </w:tc>
        <w:tc>
          <w:tcPr>
            <w:tcW w:w="287" w:type="pct"/>
            <w:tcBorders>
              <w:top w:val="single" w:sz="4" w:space="0" w:color="auto"/>
              <w:left w:val="single" w:sz="4" w:space="0" w:color="auto"/>
              <w:bottom w:val="single" w:sz="4" w:space="0" w:color="auto"/>
              <w:right w:val="single" w:sz="4" w:space="0" w:color="auto"/>
            </w:tcBorders>
            <w:vAlign w:val="center"/>
            <w:hideMark/>
          </w:tcPr>
          <w:p w14:paraId="781776A8" w14:textId="77777777" w:rsidR="00E235BF" w:rsidRPr="00E235BF" w:rsidRDefault="00E235BF" w:rsidP="00E235BF">
            <w:pPr>
              <w:jc w:val="center"/>
              <w:rPr>
                <w:sz w:val="14"/>
                <w:szCs w:val="18"/>
              </w:rPr>
            </w:pPr>
            <w:r w:rsidRPr="00E235BF">
              <w:rPr>
                <w:sz w:val="14"/>
                <w:szCs w:val="18"/>
              </w:rPr>
              <w:t>17491,5</w:t>
            </w:r>
          </w:p>
        </w:tc>
        <w:tc>
          <w:tcPr>
            <w:tcW w:w="282" w:type="pct"/>
            <w:tcBorders>
              <w:top w:val="single" w:sz="4" w:space="0" w:color="auto"/>
              <w:left w:val="single" w:sz="4" w:space="0" w:color="auto"/>
              <w:bottom w:val="single" w:sz="4" w:space="0" w:color="auto"/>
              <w:right w:val="single" w:sz="4" w:space="0" w:color="auto"/>
            </w:tcBorders>
            <w:vAlign w:val="center"/>
            <w:hideMark/>
          </w:tcPr>
          <w:p w14:paraId="37300FBB"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49D846C9"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9205C4C"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398189D4"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39916907"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1A76F14F" w14:textId="77777777" w:rsidR="00E235BF" w:rsidRPr="00E235BF" w:rsidRDefault="00E235BF" w:rsidP="00E235BF">
            <w:pPr>
              <w:jc w:val="center"/>
              <w:rPr>
                <w:sz w:val="14"/>
                <w:szCs w:val="18"/>
              </w:rPr>
            </w:pPr>
            <w:r w:rsidRPr="00E235BF">
              <w:rPr>
                <w:sz w:val="14"/>
                <w:szCs w:val="18"/>
              </w:rPr>
              <w:t>0,0</w:t>
            </w:r>
          </w:p>
        </w:tc>
      </w:tr>
      <w:tr w:rsidR="00E235BF" w:rsidRPr="00E235BF" w14:paraId="0A019CD1" w14:textId="77777777" w:rsidTr="00CD712F">
        <w:trPr>
          <w:trHeight w:val="20"/>
        </w:trPr>
        <w:tc>
          <w:tcPr>
            <w:tcW w:w="188" w:type="pct"/>
            <w:tcBorders>
              <w:top w:val="single" w:sz="4" w:space="0" w:color="auto"/>
              <w:left w:val="single" w:sz="4" w:space="0" w:color="auto"/>
              <w:bottom w:val="single" w:sz="4" w:space="0" w:color="auto"/>
              <w:right w:val="single" w:sz="4" w:space="0" w:color="auto"/>
            </w:tcBorders>
            <w:vAlign w:val="center"/>
            <w:hideMark/>
          </w:tcPr>
          <w:p w14:paraId="0119E4DF" w14:textId="77777777" w:rsidR="00E235BF" w:rsidRPr="00E235BF" w:rsidRDefault="00E235BF" w:rsidP="00E235BF">
            <w:pPr>
              <w:jc w:val="center"/>
              <w:rPr>
                <w:sz w:val="14"/>
                <w:szCs w:val="18"/>
              </w:rPr>
            </w:pPr>
            <w:r w:rsidRPr="00E235BF">
              <w:rPr>
                <w:sz w:val="14"/>
                <w:szCs w:val="18"/>
              </w:rPr>
              <w:t>2.9</w:t>
            </w:r>
          </w:p>
        </w:tc>
        <w:tc>
          <w:tcPr>
            <w:tcW w:w="1620" w:type="pct"/>
            <w:gridSpan w:val="2"/>
            <w:tcBorders>
              <w:top w:val="single" w:sz="4" w:space="0" w:color="auto"/>
              <w:left w:val="single" w:sz="4" w:space="0" w:color="auto"/>
              <w:bottom w:val="single" w:sz="4" w:space="0" w:color="auto"/>
              <w:right w:val="single" w:sz="4" w:space="0" w:color="auto"/>
            </w:tcBorders>
            <w:vAlign w:val="center"/>
            <w:hideMark/>
          </w:tcPr>
          <w:p w14:paraId="596DFDF3" w14:textId="77777777" w:rsidR="00E235BF" w:rsidRPr="00E235BF" w:rsidRDefault="00E235BF" w:rsidP="00E235BF">
            <w:pPr>
              <w:rPr>
                <w:sz w:val="14"/>
                <w:szCs w:val="18"/>
              </w:rPr>
            </w:pPr>
            <w:r w:rsidRPr="00E235BF">
              <w:rPr>
                <w:sz w:val="14"/>
                <w:szCs w:val="18"/>
              </w:rPr>
              <w:t>Прочие источники финансирования</w:t>
            </w:r>
          </w:p>
        </w:tc>
        <w:tc>
          <w:tcPr>
            <w:tcW w:w="387" w:type="pct"/>
            <w:tcBorders>
              <w:top w:val="single" w:sz="4" w:space="0" w:color="auto"/>
              <w:left w:val="single" w:sz="4" w:space="0" w:color="auto"/>
              <w:bottom w:val="single" w:sz="4" w:space="0" w:color="auto"/>
              <w:right w:val="single" w:sz="4" w:space="0" w:color="auto"/>
            </w:tcBorders>
            <w:vAlign w:val="center"/>
            <w:hideMark/>
          </w:tcPr>
          <w:p w14:paraId="6BB4434B" w14:textId="77777777" w:rsidR="00E235BF" w:rsidRPr="00E235BF" w:rsidRDefault="00E235BF" w:rsidP="00E235BF">
            <w:pPr>
              <w:jc w:val="center"/>
              <w:rPr>
                <w:sz w:val="14"/>
                <w:szCs w:val="18"/>
              </w:rPr>
            </w:pPr>
            <w:r w:rsidRPr="00E235BF">
              <w:rPr>
                <w:sz w:val="14"/>
                <w:szCs w:val="18"/>
              </w:rPr>
              <w:t>0,0</w:t>
            </w:r>
          </w:p>
        </w:tc>
        <w:tc>
          <w:tcPr>
            <w:tcW w:w="228" w:type="pct"/>
            <w:tcBorders>
              <w:top w:val="single" w:sz="4" w:space="0" w:color="auto"/>
              <w:left w:val="single" w:sz="4" w:space="0" w:color="auto"/>
              <w:bottom w:val="single" w:sz="4" w:space="0" w:color="auto"/>
              <w:right w:val="single" w:sz="4" w:space="0" w:color="auto"/>
            </w:tcBorders>
            <w:vAlign w:val="center"/>
            <w:hideMark/>
          </w:tcPr>
          <w:p w14:paraId="7D868EC0"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2E1F5B5B" w14:textId="77777777" w:rsidR="00E235BF" w:rsidRPr="00E235BF" w:rsidRDefault="00E235BF" w:rsidP="00E235BF">
            <w:pPr>
              <w:jc w:val="center"/>
              <w:rPr>
                <w:sz w:val="14"/>
                <w:szCs w:val="18"/>
              </w:rPr>
            </w:pPr>
            <w:r w:rsidRPr="00E235BF">
              <w:rPr>
                <w:sz w:val="14"/>
                <w:szCs w:val="18"/>
              </w:rPr>
              <w:t>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0400726D"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20327433" w14:textId="77777777" w:rsidR="00E235BF" w:rsidRPr="00E235BF" w:rsidRDefault="00E235BF" w:rsidP="00E235BF">
            <w:pPr>
              <w:jc w:val="center"/>
              <w:rPr>
                <w:sz w:val="14"/>
                <w:szCs w:val="18"/>
              </w:rPr>
            </w:pPr>
            <w:r w:rsidRPr="00E235BF">
              <w:rPr>
                <w:sz w:val="14"/>
                <w:szCs w:val="18"/>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4AA08FA2"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0CB32228"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4F320603" w14:textId="77777777" w:rsidR="00E235BF" w:rsidRPr="00E235BF" w:rsidRDefault="00E235BF" w:rsidP="00E235BF">
            <w:pPr>
              <w:jc w:val="center"/>
              <w:rPr>
                <w:sz w:val="14"/>
                <w:szCs w:val="18"/>
              </w:rPr>
            </w:pPr>
            <w:r w:rsidRPr="00E235BF">
              <w:rPr>
                <w:sz w:val="14"/>
                <w:szCs w:val="18"/>
              </w:rPr>
              <w:t>0,0</w:t>
            </w:r>
          </w:p>
        </w:tc>
        <w:tc>
          <w:tcPr>
            <w:tcW w:w="285" w:type="pct"/>
            <w:tcBorders>
              <w:top w:val="single" w:sz="4" w:space="0" w:color="auto"/>
              <w:left w:val="single" w:sz="4" w:space="0" w:color="auto"/>
              <w:bottom w:val="single" w:sz="4" w:space="0" w:color="auto"/>
              <w:right w:val="single" w:sz="4" w:space="0" w:color="auto"/>
            </w:tcBorders>
            <w:vAlign w:val="center"/>
            <w:hideMark/>
          </w:tcPr>
          <w:p w14:paraId="4D1D84BE" w14:textId="77777777" w:rsidR="00E235BF" w:rsidRPr="00E235BF" w:rsidRDefault="00E235BF" w:rsidP="00E235BF">
            <w:pPr>
              <w:jc w:val="center"/>
              <w:rPr>
                <w:sz w:val="14"/>
                <w:szCs w:val="18"/>
              </w:rPr>
            </w:pPr>
            <w:r w:rsidRPr="00E235BF">
              <w:rPr>
                <w:sz w:val="14"/>
                <w:szCs w:val="18"/>
              </w:rPr>
              <w:t>0,0</w:t>
            </w:r>
          </w:p>
        </w:tc>
        <w:tc>
          <w:tcPr>
            <w:tcW w:w="287" w:type="pct"/>
            <w:tcBorders>
              <w:top w:val="single" w:sz="4" w:space="0" w:color="auto"/>
              <w:left w:val="single" w:sz="4" w:space="0" w:color="auto"/>
              <w:bottom w:val="single" w:sz="4" w:space="0" w:color="auto"/>
              <w:right w:val="single" w:sz="4" w:space="0" w:color="auto"/>
            </w:tcBorders>
            <w:vAlign w:val="center"/>
            <w:hideMark/>
          </w:tcPr>
          <w:p w14:paraId="007A5D32" w14:textId="77777777" w:rsidR="00E235BF" w:rsidRPr="00E235BF" w:rsidRDefault="00E235BF" w:rsidP="00E235BF">
            <w:pPr>
              <w:jc w:val="center"/>
              <w:rPr>
                <w:sz w:val="14"/>
                <w:szCs w:val="18"/>
              </w:rPr>
            </w:pPr>
            <w:r w:rsidRPr="00E235BF">
              <w:rPr>
                <w:sz w:val="14"/>
                <w:szCs w:val="18"/>
              </w:rPr>
              <w:t>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7155F76A" w14:textId="77777777" w:rsidR="00E235BF" w:rsidRPr="00E235BF" w:rsidRDefault="00E235BF" w:rsidP="00E235BF">
            <w:pPr>
              <w:jc w:val="center"/>
              <w:rPr>
                <w:sz w:val="14"/>
                <w:szCs w:val="18"/>
              </w:rPr>
            </w:pPr>
            <w:r w:rsidRPr="00E235BF">
              <w:rPr>
                <w:sz w:val="14"/>
                <w:szCs w:val="18"/>
              </w:rPr>
              <w:t>0,0</w:t>
            </w:r>
          </w:p>
        </w:tc>
      </w:tr>
    </w:tbl>
    <w:p w14:paraId="7AE9ADF4" w14:textId="77777777" w:rsidR="00E235BF" w:rsidRPr="00E235BF" w:rsidRDefault="00E235BF" w:rsidP="00E235BF">
      <w:pPr>
        <w:autoSpaceDE w:val="0"/>
        <w:autoSpaceDN w:val="0"/>
        <w:adjustRightInd w:val="0"/>
        <w:jc w:val="center"/>
        <w:rPr>
          <w:b/>
          <w:sz w:val="28"/>
          <w:szCs w:val="28"/>
        </w:rPr>
      </w:pPr>
    </w:p>
    <w:p w14:paraId="71C35409" w14:textId="77777777" w:rsidR="00E235BF" w:rsidRPr="00E235BF" w:rsidRDefault="00E235BF" w:rsidP="00E235BF">
      <w:pPr>
        <w:rPr>
          <w:sz w:val="20"/>
          <w:szCs w:val="20"/>
        </w:rPr>
      </w:pPr>
    </w:p>
    <w:p w14:paraId="6D7BDAC6" w14:textId="77777777" w:rsidR="00E235BF" w:rsidRPr="00E235BF" w:rsidRDefault="00E235BF" w:rsidP="00E235BF">
      <w:pPr>
        <w:autoSpaceDE w:val="0"/>
        <w:autoSpaceDN w:val="0"/>
        <w:adjustRightInd w:val="0"/>
        <w:jc w:val="center"/>
        <w:rPr>
          <w:b/>
          <w:sz w:val="28"/>
          <w:szCs w:val="28"/>
        </w:rPr>
      </w:pPr>
      <w:r w:rsidRPr="00E235BF">
        <w:rPr>
          <w:b/>
          <w:sz w:val="28"/>
          <w:szCs w:val="28"/>
        </w:rPr>
        <w:br w:type="page"/>
      </w:r>
      <w:r w:rsidRPr="00E235BF">
        <w:rPr>
          <w:b/>
          <w:sz w:val="28"/>
          <w:szCs w:val="28"/>
        </w:rPr>
        <w:lastRenderedPageBreak/>
        <w:t>Перечень мероприятий по подготовке проектной документации, строительству, модернизации и реконструкции существующих объектов в сфере централизованных систем водоотведения, график реализации мероприятий</w:t>
      </w:r>
    </w:p>
    <w:p w14:paraId="4384C15C" w14:textId="77777777" w:rsidR="00E235BF" w:rsidRPr="00E235BF" w:rsidRDefault="00E235BF" w:rsidP="00E235BF">
      <w:pPr>
        <w:ind w:right="536"/>
        <w:rPr>
          <w:sz w:val="22"/>
          <w:szCs w:val="22"/>
        </w:rPr>
      </w:pPr>
    </w:p>
    <w:p w14:paraId="56FAC1C2" w14:textId="77777777" w:rsidR="00E235BF" w:rsidRPr="00E235BF" w:rsidRDefault="00E235BF" w:rsidP="00E235BF">
      <w:pPr>
        <w:autoSpaceDE w:val="0"/>
        <w:autoSpaceDN w:val="0"/>
        <w:adjustRightInd w:val="0"/>
        <w:ind w:firstLine="540"/>
        <w:jc w:val="both"/>
        <w:rPr>
          <w:sz w:val="20"/>
          <w:szCs w:val="20"/>
        </w:rPr>
      </w:pPr>
    </w:p>
    <w:tbl>
      <w:tblPr>
        <w:tblW w:w="1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3"/>
        <w:gridCol w:w="3792"/>
        <w:gridCol w:w="1732"/>
        <w:gridCol w:w="1170"/>
        <w:gridCol w:w="678"/>
        <w:gridCol w:w="686"/>
        <w:gridCol w:w="686"/>
        <w:gridCol w:w="771"/>
        <w:gridCol w:w="771"/>
        <w:gridCol w:w="771"/>
        <w:gridCol w:w="678"/>
        <w:gridCol w:w="678"/>
        <w:gridCol w:w="686"/>
        <w:gridCol w:w="691"/>
        <w:gridCol w:w="1047"/>
      </w:tblGrid>
      <w:tr w:rsidR="00E235BF" w:rsidRPr="00E235BF" w14:paraId="1E33D99B" w14:textId="77777777" w:rsidTr="00CD712F">
        <w:trPr>
          <w:trHeight w:val="408"/>
        </w:trPr>
        <w:tc>
          <w:tcPr>
            <w:tcW w:w="60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8196C" w14:textId="77777777" w:rsidR="00E235BF" w:rsidRPr="00E235BF" w:rsidRDefault="00E235BF" w:rsidP="00E235BF">
            <w:pPr>
              <w:jc w:val="center"/>
              <w:rPr>
                <w:sz w:val="16"/>
                <w:szCs w:val="16"/>
              </w:rPr>
            </w:pPr>
            <w:r w:rsidRPr="00E235BF">
              <w:rPr>
                <w:sz w:val="16"/>
                <w:szCs w:val="16"/>
              </w:rPr>
              <w:t>№</w:t>
            </w:r>
            <w:r w:rsidRPr="00E235BF">
              <w:rPr>
                <w:sz w:val="16"/>
                <w:szCs w:val="16"/>
              </w:rPr>
              <w:br/>
              <w:t>п/п</w:t>
            </w:r>
          </w:p>
        </w:tc>
        <w:tc>
          <w:tcPr>
            <w:tcW w:w="379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243E4B" w14:textId="77777777" w:rsidR="00E235BF" w:rsidRPr="00E235BF" w:rsidRDefault="00E235BF" w:rsidP="00E235BF">
            <w:pPr>
              <w:jc w:val="center"/>
              <w:rPr>
                <w:sz w:val="16"/>
                <w:szCs w:val="16"/>
              </w:rPr>
            </w:pPr>
            <w:r w:rsidRPr="00E235BF">
              <w:rPr>
                <w:sz w:val="16"/>
                <w:szCs w:val="16"/>
              </w:rPr>
              <w:t>Наименование</w:t>
            </w:r>
            <w:r w:rsidRPr="00E235BF">
              <w:rPr>
                <w:sz w:val="16"/>
                <w:szCs w:val="16"/>
              </w:rPr>
              <w:br/>
              <w:t>мероприятий</w:t>
            </w:r>
          </w:p>
        </w:tc>
        <w:tc>
          <w:tcPr>
            <w:tcW w:w="173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76990A" w14:textId="77777777" w:rsidR="00E235BF" w:rsidRPr="00E235BF" w:rsidRDefault="00E235BF" w:rsidP="00E235BF">
            <w:pPr>
              <w:jc w:val="center"/>
              <w:rPr>
                <w:sz w:val="16"/>
                <w:szCs w:val="16"/>
              </w:rPr>
            </w:pPr>
            <w:r w:rsidRPr="00E235BF">
              <w:rPr>
                <w:sz w:val="16"/>
                <w:szCs w:val="16"/>
              </w:rPr>
              <w:t>Описание и место расположения</w:t>
            </w:r>
            <w:r w:rsidRPr="00E235BF">
              <w:rPr>
                <w:sz w:val="16"/>
                <w:szCs w:val="16"/>
              </w:rPr>
              <w:br/>
              <w:t>объекта</w:t>
            </w:r>
          </w:p>
        </w:tc>
        <w:tc>
          <w:tcPr>
            <w:tcW w:w="117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D9EDA5" w14:textId="77777777" w:rsidR="00E235BF" w:rsidRPr="00E235BF" w:rsidRDefault="00E235BF" w:rsidP="00E235BF">
            <w:pPr>
              <w:jc w:val="center"/>
              <w:rPr>
                <w:sz w:val="16"/>
                <w:szCs w:val="16"/>
              </w:rPr>
            </w:pPr>
            <w:r w:rsidRPr="00E235BF">
              <w:rPr>
                <w:sz w:val="16"/>
                <w:szCs w:val="16"/>
              </w:rPr>
              <w:t>Объем финансирования</w:t>
            </w:r>
          </w:p>
        </w:tc>
        <w:tc>
          <w:tcPr>
            <w:tcW w:w="7096" w:type="dxa"/>
            <w:gridSpan w:val="10"/>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ECB0D" w14:textId="77777777" w:rsidR="00E235BF" w:rsidRPr="00E235BF" w:rsidRDefault="00E235BF" w:rsidP="00E235BF">
            <w:pPr>
              <w:jc w:val="center"/>
              <w:rPr>
                <w:sz w:val="16"/>
                <w:szCs w:val="16"/>
              </w:rPr>
            </w:pPr>
            <w:r w:rsidRPr="00E235BF">
              <w:rPr>
                <w:sz w:val="16"/>
                <w:szCs w:val="16"/>
              </w:rPr>
              <w:t>Потребность в финансировании по годам</w:t>
            </w:r>
          </w:p>
        </w:tc>
        <w:tc>
          <w:tcPr>
            <w:tcW w:w="104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409228" w14:textId="77777777" w:rsidR="00E235BF" w:rsidRPr="00E235BF" w:rsidRDefault="00E235BF" w:rsidP="00E235BF">
            <w:pPr>
              <w:jc w:val="center"/>
              <w:rPr>
                <w:sz w:val="16"/>
                <w:szCs w:val="16"/>
              </w:rPr>
            </w:pPr>
            <w:r w:rsidRPr="00E235BF">
              <w:rPr>
                <w:sz w:val="16"/>
                <w:szCs w:val="16"/>
              </w:rPr>
              <w:t>Срок реализации, год</w:t>
            </w:r>
          </w:p>
        </w:tc>
      </w:tr>
      <w:tr w:rsidR="00E235BF" w:rsidRPr="00E235BF" w14:paraId="4BEFDBFA" w14:textId="77777777" w:rsidTr="00CD712F">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FD751" w14:textId="77777777" w:rsidR="00E235BF" w:rsidRPr="00E235BF" w:rsidRDefault="00E235BF" w:rsidP="00E235BF">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40742" w14:textId="77777777" w:rsidR="00E235BF" w:rsidRPr="00E235BF" w:rsidRDefault="00E235BF" w:rsidP="00E235BF">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7737BB" w14:textId="77777777" w:rsidR="00E235BF" w:rsidRPr="00E235BF" w:rsidRDefault="00E235BF" w:rsidP="00E235BF">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1E916" w14:textId="77777777" w:rsidR="00E235BF" w:rsidRPr="00E235BF" w:rsidRDefault="00E235BF" w:rsidP="00E235BF">
            <w:pPr>
              <w:rPr>
                <w:sz w:val="16"/>
                <w:szCs w:val="16"/>
              </w:rPr>
            </w:pPr>
          </w:p>
        </w:tc>
        <w:tc>
          <w:tcPr>
            <w:tcW w:w="0" w:type="auto"/>
            <w:gridSpan w:val="10"/>
            <w:vMerge/>
            <w:tcBorders>
              <w:top w:val="single" w:sz="4" w:space="0" w:color="auto"/>
              <w:left w:val="single" w:sz="4" w:space="0" w:color="auto"/>
              <w:bottom w:val="single" w:sz="4" w:space="0" w:color="auto"/>
              <w:right w:val="single" w:sz="4" w:space="0" w:color="auto"/>
            </w:tcBorders>
            <w:vAlign w:val="center"/>
            <w:hideMark/>
          </w:tcPr>
          <w:p w14:paraId="5277B70D" w14:textId="77777777" w:rsidR="00E235BF" w:rsidRPr="00E235BF" w:rsidRDefault="00E235BF" w:rsidP="00E235BF">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64131" w14:textId="77777777" w:rsidR="00E235BF" w:rsidRPr="00E235BF" w:rsidRDefault="00E235BF" w:rsidP="00E235BF">
            <w:pPr>
              <w:rPr>
                <w:sz w:val="16"/>
                <w:szCs w:val="16"/>
              </w:rPr>
            </w:pPr>
          </w:p>
        </w:tc>
      </w:tr>
      <w:tr w:rsidR="00E235BF" w:rsidRPr="00E235BF" w14:paraId="55A0B297" w14:textId="77777777" w:rsidTr="00CD712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D6E43B" w14:textId="77777777" w:rsidR="00E235BF" w:rsidRPr="00E235BF" w:rsidRDefault="00E235BF" w:rsidP="00E235BF">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E802E" w14:textId="77777777" w:rsidR="00E235BF" w:rsidRPr="00E235BF" w:rsidRDefault="00E235BF" w:rsidP="00E235BF">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828E5" w14:textId="77777777" w:rsidR="00E235BF" w:rsidRPr="00E235BF" w:rsidRDefault="00E235BF" w:rsidP="00E235BF">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5BE45" w14:textId="77777777" w:rsidR="00E235BF" w:rsidRPr="00E235BF" w:rsidRDefault="00E235BF" w:rsidP="00E235BF">
            <w:pPr>
              <w:rPr>
                <w:sz w:val="16"/>
                <w:szCs w:val="16"/>
              </w:rPr>
            </w:pP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B13841" w14:textId="77777777" w:rsidR="00E235BF" w:rsidRPr="00E235BF" w:rsidRDefault="00E235BF" w:rsidP="00E235BF">
            <w:pPr>
              <w:jc w:val="center"/>
              <w:rPr>
                <w:sz w:val="16"/>
                <w:szCs w:val="16"/>
              </w:rPr>
            </w:pPr>
            <w:r w:rsidRPr="00E235BF">
              <w:rPr>
                <w:sz w:val="16"/>
                <w:szCs w:val="16"/>
              </w:rPr>
              <w:t>2024</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7F1A1" w14:textId="77777777" w:rsidR="00E235BF" w:rsidRPr="00E235BF" w:rsidRDefault="00E235BF" w:rsidP="00E235BF">
            <w:pPr>
              <w:jc w:val="center"/>
              <w:rPr>
                <w:sz w:val="16"/>
                <w:szCs w:val="16"/>
              </w:rPr>
            </w:pPr>
            <w:r w:rsidRPr="00E235BF">
              <w:rPr>
                <w:sz w:val="16"/>
                <w:szCs w:val="16"/>
              </w:rPr>
              <w:t>2025</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D6310" w14:textId="77777777" w:rsidR="00E235BF" w:rsidRPr="00E235BF" w:rsidRDefault="00E235BF" w:rsidP="00E235BF">
            <w:pPr>
              <w:jc w:val="center"/>
              <w:rPr>
                <w:sz w:val="16"/>
                <w:szCs w:val="16"/>
              </w:rPr>
            </w:pPr>
            <w:r w:rsidRPr="00E235BF">
              <w:rPr>
                <w:sz w:val="16"/>
                <w:szCs w:val="16"/>
              </w:rPr>
              <w:t>2026</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E31C8" w14:textId="77777777" w:rsidR="00E235BF" w:rsidRPr="00E235BF" w:rsidRDefault="00E235BF" w:rsidP="00E235BF">
            <w:pPr>
              <w:jc w:val="center"/>
              <w:rPr>
                <w:sz w:val="16"/>
                <w:szCs w:val="16"/>
              </w:rPr>
            </w:pPr>
            <w:r w:rsidRPr="00E235BF">
              <w:rPr>
                <w:sz w:val="16"/>
                <w:szCs w:val="16"/>
              </w:rPr>
              <w:t>2027</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89EBE" w14:textId="77777777" w:rsidR="00E235BF" w:rsidRPr="00E235BF" w:rsidRDefault="00E235BF" w:rsidP="00E235BF">
            <w:pPr>
              <w:jc w:val="center"/>
              <w:rPr>
                <w:sz w:val="16"/>
                <w:szCs w:val="16"/>
              </w:rPr>
            </w:pPr>
            <w:r w:rsidRPr="00E235BF">
              <w:rPr>
                <w:sz w:val="16"/>
                <w:szCs w:val="16"/>
              </w:rPr>
              <w:t>2028</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EDE1B" w14:textId="77777777" w:rsidR="00E235BF" w:rsidRPr="00E235BF" w:rsidRDefault="00E235BF" w:rsidP="00E235BF">
            <w:pPr>
              <w:jc w:val="center"/>
              <w:rPr>
                <w:sz w:val="16"/>
                <w:szCs w:val="16"/>
              </w:rPr>
            </w:pPr>
            <w:r w:rsidRPr="00E235BF">
              <w:rPr>
                <w:sz w:val="16"/>
                <w:szCs w:val="16"/>
              </w:rPr>
              <w:t>2029</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BB67AE" w14:textId="77777777" w:rsidR="00E235BF" w:rsidRPr="00E235BF" w:rsidRDefault="00E235BF" w:rsidP="00E235BF">
            <w:pPr>
              <w:jc w:val="center"/>
              <w:rPr>
                <w:sz w:val="16"/>
                <w:szCs w:val="16"/>
              </w:rPr>
            </w:pPr>
            <w:r w:rsidRPr="00E235BF">
              <w:rPr>
                <w:sz w:val="16"/>
                <w:szCs w:val="16"/>
              </w:rPr>
              <w:t>2030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856F0E" w14:textId="77777777" w:rsidR="00E235BF" w:rsidRPr="00E235BF" w:rsidRDefault="00E235BF" w:rsidP="00E235BF">
            <w:pPr>
              <w:jc w:val="center"/>
              <w:rPr>
                <w:sz w:val="16"/>
                <w:szCs w:val="16"/>
              </w:rPr>
            </w:pPr>
            <w:r w:rsidRPr="00E235BF">
              <w:rPr>
                <w:sz w:val="16"/>
                <w:szCs w:val="16"/>
              </w:rPr>
              <w:t>2031</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0234B0" w14:textId="77777777" w:rsidR="00E235BF" w:rsidRPr="00E235BF" w:rsidRDefault="00E235BF" w:rsidP="00E235BF">
            <w:pPr>
              <w:jc w:val="center"/>
              <w:rPr>
                <w:sz w:val="16"/>
                <w:szCs w:val="16"/>
              </w:rPr>
            </w:pPr>
            <w:r w:rsidRPr="00E235BF">
              <w:rPr>
                <w:sz w:val="16"/>
                <w:szCs w:val="16"/>
              </w:rPr>
              <w:t>2032</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AC4483" w14:textId="77777777" w:rsidR="00E235BF" w:rsidRPr="00E235BF" w:rsidRDefault="00E235BF" w:rsidP="00E235BF">
            <w:pPr>
              <w:jc w:val="center"/>
              <w:rPr>
                <w:sz w:val="16"/>
                <w:szCs w:val="16"/>
              </w:rPr>
            </w:pPr>
            <w:r w:rsidRPr="00E235BF">
              <w:rPr>
                <w:sz w:val="16"/>
                <w:szCs w:val="16"/>
              </w:rPr>
              <w:t>2033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CD4A1A" w14:textId="77777777" w:rsidR="00E235BF" w:rsidRPr="00E235BF" w:rsidRDefault="00E235BF" w:rsidP="00E235BF">
            <w:pPr>
              <w:rPr>
                <w:sz w:val="16"/>
                <w:szCs w:val="16"/>
              </w:rPr>
            </w:pPr>
          </w:p>
        </w:tc>
      </w:tr>
      <w:tr w:rsidR="00E235BF" w:rsidRPr="00E235BF" w14:paraId="3C6DF872"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F04152" w14:textId="77777777" w:rsidR="00E235BF" w:rsidRPr="00E235BF" w:rsidRDefault="00E235BF" w:rsidP="00E235BF">
            <w:pPr>
              <w:jc w:val="center"/>
              <w:rPr>
                <w:sz w:val="16"/>
                <w:szCs w:val="16"/>
              </w:rPr>
            </w:pPr>
            <w:r w:rsidRPr="00E235BF">
              <w:rPr>
                <w:sz w:val="16"/>
                <w:szCs w:val="16"/>
              </w:rPr>
              <w:t>1</w:t>
            </w:r>
          </w:p>
        </w:tc>
        <w:tc>
          <w:tcPr>
            <w:tcW w:w="37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6A0EE" w14:textId="77777777" w:rsidR="00E235BF" w:rsidRPr="00E235BF" w:rsidRDefault="00E235BF" w:rsidP="00E235BF">
            <w:pPr>
              <w:jc w:val="center"/>
              <w:rPr>
                <w:sz w:val="16"/>
                <w:szCs w:val="16"/>
              </w:rPr>
            </w:pPr>
            <w:r w:rsidRPr="00E235BF">
              <w:rPr>
                <w:sz w:val="16"/>
                <w:szCs w:val="16"/>
              </w:rPr>
              <w:t>2</w:t>
            </w:r>
          </w:p>
        </w:tc>
        <w:tc>
          <w:tcPr>
            <w:tcW w:w="17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8C8DD" w14:textId="77777777" w:rsidR="00E235BF" w:rsidRPr="00E235BF" w:rsidRDefault="00E235BF" w:rsidP="00E235BF">
            <w:pPr>
              <w:jc w:val="center"/>
              <w:rPr>
                <w:sz w:val="16"/>
                <w:szCs w:val="16"/>
              </w:rPr>
            </w:pPr>
            <w:r w:rsidRPr="00E235BF">
              <w:rPr>
                <w:sz w:val="16"/>
                <w:szCs w:val="16"/>
              </w:rPr>
              <w:t>3</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1EB09C" w14:textId="77777777" w:rsidR="00E235BF" w:rsidRPr="00E235BF" w:rsidRDefault="00E235BF" w:rsidP="00E235BF">
            <w:pPr>
              <w:jc w:val="center"/>
              <w:rPr>
                <w:sz w:val="16"/>
                <w:szCs w:val="16"/>
              </w:rPr>
            </w:pPr>
            <w:r w:rsidRPr="00E235BF">
              <w:rPr>
                <w:sz w:val="16"/>
                <w:szCs w:val="16"/>
              </w:rPr>
              <w:t>4</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A20D9" w14:textId="77777777" w:rsidR="00E235BF" w:rsidRPr="00E235BF" w:rsidRDefault="00E235BF" w:rsidP="00E235BF">
            <w:pPr>
              <w:jc w:val="center"/>
              <w:rPr>
                <w:sz w:val="16"/>
                <w:szCs w:val="16"/>
              </w:rPr>
            </w:pPr>
            <w:r w:rsidRPr="00E235BF">
              <w:rPr>
                <w:sz w:val="16"/>
                <w:szCs w:val="16"/>
              </w:rPr>
              <w:t>5</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7AE5F3" w14:textId="77777777" w:rsidR="00E235BF" w:rsidRPr="00E235BF" w:rsidRDefault="00E235BF" w:rsidP="00E235BF">
            <w:pPr>
              <w:jc w:val="center"/>
              <w:rPr>
                <w:sz w:val="16"/>
                <w:szCs w:val="16"/>
              </w:rPr>
            </w:pPr>
            <w:r w:rsidRPr="00E235BF">
              <w:rPr>
                <w:sz w:val="16"/>
                <w:szCs w:val="16"/>
              </w:rPr>
              <w:t>6</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D448D6" w14:textId="77777777" w:rsidR="00E235BF" w:rsidRPr="00E235BF" w:rsidRDefault="00E235BF" w:rsidP="00E235BF">
            <w:pPr>
              <w:jc w:val="center"/>
              <w:rPr>
                <w:sz w:val="16"/>
                <w:szCs w:val="16"/>
              </w:rPr>
            </w:pPr>
            <w:r w:rsidRPr="00E235BF">
              <w:rPr>
                <w:sz w:val="16"/>
                <w:szCs w:val="16"/>
              </w:rPr>
              <w:t>7</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AFE01" w14:textId="77777777" w:rsidR="00E235BF" w:rsidRPr="00E235BF" w:rsidRDefault="00E235BF" w:rsidP="00E235BF">
            <w:pPr>
              <w:jc w:val="center"/>
              <w:rPr>
                <w:sz w:val="16"/>
                <w:szCs w:val="16"/>
              </w:rPr>
            </w:pPr>
            <w:r w:rsidRPr="00E235BF">
              <w:rPr>
                <w:sz w:val="16"/>
                <w:szCs w:val="16"/>
              </w:rPr>
              <w:t>8</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F3D8C" w14:textId="77777777" w:rsidR="00E235BF" w:rsidRPr="00E235BF" w:rsidRDefault="00E235BF" w:rsidP="00E235BF">
            <w:pPr>
              <w:jc w:val="center"/>
              <w:rPr>
                <w:sz w:val="16"/>
                <w:szCs w:val="16"/>
              </w:rPr>
            </w:pPr>
            <w:r w:rsidRPr="00E235BF">
              <w:rPr>
                <w:sz w:val="16"/>
                <w:szCs w:val="16"/>
              </w:rPr>
              <w:t>9</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8DB88" w14:textId="77777777" w:rsidR="00E235BF" w:rsidRPr="00E235BF" w:rsidRDefault="00E235BF" w:rsidP="00E235BF">
            <w:pPr>
              <w:jc w:val="center"/>
              <w:rPr>
                <w:sz w:val="16"/>
                <w:szCs w:val="16"/>
              </w:rPr>
            </w:pPr>
            <w:r w:rsidRPr="00E235BF">
              <w:rPr>
                <w:sz w:val="16"/>
                <w:szCs w:val="16"/>
              </w:rPr>
              <w:t>10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AC8AC" w14:textId="77777777" w:rsidR="00E235BF" w:rsidRPr="00E235BF" w:rsidRDefault="00E235BF" w:rsidP="00E235BF">
            <w:pPr>
              <w:jc w:val="center"/>
              <w:rPr>
                <w:sz w:val="16"/>
                <w:szCs w:val="16"/>
              </w:rPr>
            </w:pPr>
            <w:r w:rsidRPr="00E235BF">
              <w:rPr>
                <w:sz w:val="16"/>
                <w:szCs w:val="16"/>
              </w:rPr>
              <w:t>11</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14746" w14:textId="77777777" w:rsidR="00E235BF" w:rsidRPr="00E235BF" w:rsidRDefault="00E235BF" w:rsidP="00E235BF">
            <w:pPr>
              <w:jc w:val="center"/>
              <w:rPr>
                <w:sz w:val="16"/>
                <w:szCs w:val="16"/>
              </w:rPr>
            </w:pPr>
            <w:r w:rsidRPr="00E235BF">
              <w:rPr>
                <w:sz w:val="16"/>
                <w:szCs w:val="16"/>
              </w:rPr>
              <w:t>12</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782BA2" w14:textId="77777777" w:rsidR="00E235BF" w:rsidRPr="00E235BF" w:rsidRDefault="00E235BF" w:rsidP="00E235BF">
            <w:pPr>
              <w:jc w:val="center"/>
              <w:rPr>
                <w:sz w:val="16"/>
                <w:szCs w:val="16"/>
              </w:rPr>
            </w:pPr>
            <w:r w:rsidRPr="00E235BF">
              <w:rPr>
                <w:sz w:val="16"/>
                <w:szCs w:val="16"/>
              </w:rPr>
              <w:t>13</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ED292" w14:textId="77777777" w:rsidR="00E235BF" w:rsidRPr="00E235BF" w:rsidRDefault="00E235BF" w:rsidP="00E235BF">
            <w:pPr>
              <w:jc w:val="center"/>
              <w:rPr>
                <w:sz w:val="16"/>
                <w:szCs w:val="16"/>
              </w:rPr>
            </w:pPr>
            <w:r w:rsidRPr="00E235BF">
              <w:rPr>
                <w:sz w:val="16"/>
                <w:szCs w:val="16"/>
              </w:rPr>
              <w:t>14</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511A62" w14:textId="77777777" w:rsidR="00E235BF" w:rsidRPr="00E235BF" w:rsidRDefault="00E235BF" w:rsidP="00E235BF">
            <w:pPr>
              <w:jc w:val="center"/>
              <w:rPr>
                <w:sz w:val="16"/>
                <w:szCs w:val="16"/>
              </w:rPr>
            </w:pPr>
            <w:r w:rsidRPr="00E235BF">
              <w:rPr>
                <w:sz w:val="16"/>
                <w:szCs w:val="16"/>
              </w:rPr>
              <w:t>15</w:t>
            </w:r>
          </w:p>
        </w:tc>
      </w:tr>
      <w:tr w:rsidR="00E235BF" w:rsidRPr="00E235BF" w14:paraId="25C0F557"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0F4E5" w14:textId="77777777" w:rsidR="00E235BF" w:rsidRPr="00E235BF" w:rsidRDefault="00E235BF" w:rsidP="00E235BF">
            <w:pPr>
              <w:jc w:val="center"/>
              <w:rPr>
                <w:sz w:val="16"/>
                <w:szCs w:val="16"/>
              </w:rPr>
            </w:pPr>
            <w:r w:rsidRPr="00E235BF">
              <w:rPr>
                <w:sz w:val="16"/>
                <w:szCs w:val="16"/>
              </w:rPr>
              <w:t>1</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FD9F9" w14:textId="77777777" w:rsidR="00E235BF" w:rsidRPr="00E235BF" w:rsidRDefault="00E235BF" w:rsidP="00E235BF">
            <w:pPr>
              <w:rPr>
                <w:sz w:val="16"/>
                <w:szCs w:val="16"/>
              </w:rPr>
            </w:pPr>
            <w:r w:rsidRPr="00E235BF">
              <w:rPr>
                <w:sz w:val="16"/>
                <w:szCs w:val="16"/>
              </w:rPr>
              <w:t>Мероприятия инвестиционной программы, реализуемые в сфере водоотведения</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9E4B2" w14:textId="77777777" w:rsidR="00E235BF" w:rsidRPr="00E235BF" w:rsidRDefault="00E235BF" w:rsidP="00E235BF">
            <w:pPr>
              <w:jc w:val="center"/>
              <w:rPr>
                <w:sz w:val="16"/>
                <w:szCs w:val="16"/>
              </w:rPr>
            </w:pPr>
            <w:r w:rsidRPr="00E235BF">
              <w:rPr>
                <w:sz w:val="16"/>
                <w:szCs w:val="16"/>
              </w:rPr>
              <w:t>561769,2</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76631"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8446F" w14:textId="77777777" w:rsidR="00E235BF" w:rsidRPr="00E235BF" w:rsidRDefault="00E235BF" w:rsidP="00E235BF">
            <w:pPr>
              <w:jc w:val="center"/>
              <w:rPr>
                <w:sz w:val="16"/>
                <w:szCs w:val="16"/>
              </w:rPr>
            </w:pPr>
            <w:r w:rsidRPr="00E235BF">
              <w:rPr>
                <w:sz w:val="16"/>
                <w:szCs w:val="16"/>
              </w:rPr>
              <w:t>9600,8</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6400C" w14:textId="77777777" w:rsidR="00E235BF" w:rsidRPr="00E235BF" w:rsidRDefault="00E235BF" w:rsidP="00E235BF">
            <w:pPr>
              <w:jc w:val="center"/>
              <w:rPr>
                <w:sz w:val="16"/>
                <w:szCs w:val="16"/>
              </w:rPr>
            </w:pPr>
            <w:r w:rsidRPr="00E235BF">
              <w:rPr>
                <w:sz w:val="16"/>
                <w:szCs w:val="16"/>
              </w:rPr>
              <w:t>5038,3</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E3F183" w14:textId="77777777" w:rsidR="00E235BF" w:rsidRPr="00E235BF" w:rsidRDefault="00E235BF" w:rsidP="00E235BF">
            <w:pPr>
              <w:jc w:val="center"/>
              <w:rPr>
                <w:sz w:val="16"/>
                <w:szCs w:val="16"/>
              </w:rPr>
            </w:pPr>
            <w:r w:rsidRPr="00E235BF">
              <w:rPr>
                <w:sz w:val="16"/>
                <w:szCs w:val="16"/>
              </w:rPr>
              <w:t>190590,8</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510AB" w14:textId="77777777" w:rsidR="00E235BF" w:rsidRPr="00E235BF" w:rsidRDefault="00E235BF" w:rsidP="00E235BF">
            <w:pPr>
              <w:jc w:val="center"/>
              <w:rPr>
                <w:sz w:val="16"/>
                <w:szCs w:val="16"/>
              </w:rPr>
            </w:pPr>
            <w:r w:rsidRPr="00E235BF">
              <w:rPr>
                <w:sz w:val="16"/>
                <w:szCs w:val="16"/>
              </w:rPr>
              <w:t>208333,3</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D6767" w14:textId="77777777" w:rsidR="00E235BF" w:rsidRPr="00E235BF" w:rsidRDefault="00E235BF" w:rsidP="00E235BF">
            <w:pPr>
              <w:jc w:val="center"/>
              <w:rPr>
                <w:sz w:val="16"/>
                <w:szCs w:val="16"/>
              </w:rPr>
            </w:pPr>
            <w:r w:rsidRPr="00E235BF">
              <w:rPr>
                <w:sz w:val="16"/>
                <w:szCs w:val="16"/>
              </w:rPr>
              <w:t>127355,8</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4E137"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C0CC21"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3DCF7" w14:textId="77777777" w:rsidR="00E235BF" w:rsidRPr="00E235BF" w:rsidRDefault="00E235BF" w:rsidP="00E235BF">
            <w:pPr>
              <w:jc w:val="center"/>
              <w:rPr>
                <w:sz w:val="16"/>
                <w:szCs w:val="16"/>
              </w:rPr>
            </w:pPr>
            <w:r w:rsidRPr="00E235BF">
              <w:rPr>
                <w:sz w:val="16"/>
                <w:szCs w:val="16"/>
              </w:rPr>
              <w:t>8190,0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20B470" w14:textId="77777777" w:rsidR="00E235BF" w:rsidRPr="00E235BF" w:rsidRDefault="00E235BF" w:rsidP="00E235BF">
            <w:pPr>
              <w:jc w:val="center"/>
              <w:rPr>
                <w:sz w:val="16"/>
                <w:szCs w:val="16"/>
              </w:rPr>
            </w:pPr>
            <w:r w:rsidRPr="00E235BF">
              <w:rPr>
                <w:sz w:val="16"/>
                <w:szCs w:val="16"/>
              </w:rPr>
              <w:t>12660,0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B71C2E" w14:textId="77777777" w:rsidR="00E235BF" w:rsidRPr="00E235BF" w:rsidRDefault="00E235BF" w:rsidP="00E235BF">
            <w:pPr>
              <w:jc w:val="center"/>
              <w:rPr>
                <w:sz w:val="16"/>
                <w:szCs w:val="16"/>
              </w:rPr>
            </w:pPr>
            <w:r w:rsidRPr="00E235BF">
              <w:rPr>
                <w:sz w:val="16"/>
                <w:szCs w:val="16"/>
              </w:rPr>
              <w:t>2025-2033</w:t>
            </w:r>
          </w:p>
        </w:tc>
      </w:tr>
      <w:tr w:rsidR="00E235BF" w:rsidRPr="00E235BF" w14:paraId="5168C1D1"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0E245" w14:textId="77777777" w:rsidR="00E235BF" w:rsidRPr="00E235BF" w:rsidRDefault="00E235BF" w:rsidP="00E235BF">
            <w:pPr>
              <w:jc w:val="center"/>
              <w:rPr>
                <w:sz w:val="16"/>
                <w:szCs w:val="16"/>
              </w:rPr>
            </w:pPr>
            <w:r w:rsidRPr="00E235BF">
              <w:rPr>
                <w:sz w:val="16"/>
                <w:szCs w:val="16"/>
              </w:rPr>
              <w:t>1.1</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455ED6" w14:textId="77777777" w:rsidR="00E235BF" w:rsidRPr="00E235BF" w:rsidRDefault="00E235BF" w:rsidP="00E235BF">
            <w:pPr>
              <w:rPr>
                <w:sz w:val="16"/>
                <w:szCs w:val="16"/>
              </w:rPr>
            </w:pPr>
            <w:r w:rsidRPr="00E235BF">
              <w:rPr>
                <w:sz w:val="16"/>
                <w:szCs w:val="16"/>
              </w:rPr>
              <w:t>Строительство, модернизация и (или) реконструкция объектов централизованных систем водоотведения в целях подключения объектов капитального строительства абонентов</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5415A1"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E8BD2"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6B1F5"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75E677"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170A45"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1C4E6"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B5823"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11379"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50437"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F841A" w14:textId="77777777" w:rsidR="00E235BF" w:rsidRPr="00E235BF" w:rsidRDefault="00E235BF" w:rsidP="00E235BF">
            <w:pPr>
              <w:jc w:val="center"/>
              <w:rPr>
                <w:sz w:val="16"/>
                <w:szCs w:val="16"/>
              </w:rPr>
            </w:pPr>
            <w:r w:rsidRPr="00E235BF">
              <w:rPr>
                <w:sz w:val="16"/>
                <w:szCs w:val="16"/>
              </w:rPr>
              <w:t>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1BB648" w14:textId="77777777" w:rsidR="00E235BF" w:rsidRPr="00E235BF" w:rsidRDefault="00E235BF" w:rsidP="00E235BF">
            <w:pPr>
              <w:jc w:val="center"/>
              <w:rPr>
                <w:sz w:val="16"/>
                <w:szCs w:val="16"/>
              </w:rPr>
            </w:pPr>
            <w:r w:rsidRPr="00E235BF">
              <w:rPr>
                <w:sz w:val="16"/>
                <w:szCs w:val="16"/>
              </w:rPr>
              <w:t>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2CC404" w14:textId="77777777" w:rsidR="00E235BF" w:rsidRPr="00E235BF" w:rsidRDefault="00E235BF" w:rsidP="00E235BF">
            <w:pPr>
              <w:jc w:val="center"/>
              <w:rPr>
                <w:sz w:val="16"/>
                <w:szCs w:val="16"/>
              </w:rPr>
            </w:pPr>
            <w:r w:rsidRPr="00E235BF">
              <w:rPr>
                <w:sz w:val="16"/>
                <w:szCs w:val="16"/>
              </w:rPr>
              <w:t>-</w:t>
            </w:r>
          </w:p>
        </w:tc>
      </w:tr>
      <w:tr w:rsidR="00E235BF" w:rsidRPr="00E235BF" w14:paraId="09590DC2"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04C36" w14:textId="77777777" w:rsidR="00E235BF" w:rsidRPr="00E235BF" w:rsidRDefault="00E235BF" w:rsidP="00E235BF">
            <w:pPr>
              <w:jc w:val="center"/>
              <w:rPr>
                <w:sz w:val="16"/>
                <w:szCs w:val="16"/>
              </w:rPr>
            </w:pPr>
            <w:r w:rsidRPr="00E235BF">
              <w:rPr>
                <w:sz w:val="16"/>
                <w:szCs w:val="16"/>
              </w:rPr>
              <w:t>1.1.2</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892ED" w14:textId="77777777" w:rsidR="00E235BF" w:rsidRPr="00E235BF" w:rsidRDefault="00E235BF" w:rsidP="00E235BF">
            <w:pPr>
              <w:rPr>
                <w:sz w:val="16"/>
                <w:szCs w:val="16"/>
              </w:rPr>
            </w:pPr>
            <w:r w:rsidRPr="00E235BF">
              <w:rPr>
                <w:sz w:val="16"/>
                <w:szCs w:val="16"/>
              </w:rPr>
              <w:t>Строительство новых сетей водоотведения</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969BD"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A30C1"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D45AF"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07483A"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6ACA70"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4FDB6"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5EC7D"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AE21D1"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5447CA"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52C369" w14:textId="77777777" w:rsidR="00E235BF" w:rsidRPr="00E235BF" w:rsidRDefault="00E235BF" w:rsidP="00E235BF">
            <w:pPr>
              <w:jc w:val="center"/>
              <w:rPr>
                <w:sz w:val="16"/>
                <w:szCs w:val="16"/>
              </w:rPr>
            </w:pPr>
            <w:r w:rsidRPr="00E235BF">
              <w:rPr>
                <w:sz w:val="16"/>
                <w:szCs w:val="16"/>
              </w:rPr>
              <w:t>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1F615E" w14:textId="77777777" w:rsidR="00E235BF" w:rsidRPr="00E235BF" w:rsidRDefault="00E235BF" w:rsidP="00E235BF">
            <w:pPr>
              <w:jc w:val="center"/>
              <w:rPr>
                <w:sz w:val="16"/>
                <w:szCs w:val="16"/>
              </w:rPr>
            </w:pPr>
            <w:r w:rsidRPr="00E235BF">
              <w:rPr>
                <w:sz w:val="16"/>
                <w:szCs w:val="16"/>
              </w:rPr>
              <w:t>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74543" w14:textId="77777777" w:rsidR="00E235BF" w:rsidRPr="00E235BF" w:rsidRDefault="00E235BF" w:rsidP="00E235BF">
            <w:pPr>
              <w:jc w:val="center"/>
              <w:rPr>
                <w:sz w:val="16"/>
                <w:szCs w:val="16"/>
              </w:rPr>
            </w:pPr>
            <w:r w:rsidRPr="00E235BF">
              <w:rPr>
                <w:sz w:val="16"/>
                <w:szCs w:val="16"/>
              </w:rPr>
              <w:t>-</w:t>
            </w:r>
          </w:p>
        </w:tc>
      </w:tr>
      <w:tr w:rsidR="00E235BF" w:rsidRPr="00E235BF" w14:paraId="11397371"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718D0A" w14:textId="77777777" w:rsidR="00E235BF" w:rsidRPr="00E235BF" w:rsidRDefault="00E235BF" w:rsidP="00E235BF">
            <w:pPr>
              <w:jc w:val="center"/>
              <w:rPr>
                <w:sz w:val="16"/>
                <w:szCs w:val="16"/>
              </w:rPr>
            </w:pPr>
            <w:r w:rsidRPr="00E235BF">
              <w:rPr>
                <w:sz w:val="16"/>
                <w:szCs w:val="16"/>
              </w:rPr>
              <w:t>1.1.3</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C8FFF" w14:textId="77777777" w:rsidR="00E235BF" w:rsidRPr="00E235BF" w:rsidRDefault="00E235BF" w:rsidP="00E235BF">
            <w:pPr>
              <w:rPr>
                <w:sz w:val="16"/>
                <w:szCs w:val="16"/>
              </w:rPr>
            </w:pPr>
            <w:r w:rsidRPr="00E235BF">
              <w:rPr>
                <w:sz w:val="16"/>
                <w:szCs w:val="16"/>
              </w:rPr>
              <w:t>Строительство иных объектов централизованных систем водоотведения</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6D21E5"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A3C90"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22924"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E13932"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C1B64"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39835"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2EAAA"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316B8C"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7DA5D"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0E90C" w14:textId="77777777" w:rsidR="00E235BF" w:rsidRPr="00E235BF" w:rsidRDefault="00E235BF" w:rsidP="00E235BF">
            <w:pPr>
              <w:jc w:val="center"/>
              <w:rPr>
                <w:sz w:val="16"/>
                <w:szCs w:val="16"/>
              </w:rPr>
            </w:pPr>
            <w:r w:rsidRPr="00E235BF">
              <w:rPr>
                <w:sz w:val="16"/>
                <w:szCs w:val="16"/>
              </w:rPr>
              <w:t>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91ADF" w14:textId="77777777" w:rsidR="00E235BF" w:rsidRPr="00E235BF" w:rsidRDefault="00E235BF" w:rsidP="00E235BF">
            <w:pPr>
              <w:jc w:val="center"/>
              <w:rPr>
                <w:sz w:val="16"/>
                <w:szCs w:val="16"/>
              </w:rPr>
            </w:pPr>
            <w:r w:rsidRPr="00E235BF">
              <w:rPr>
                <w:sz w:val="16"/>
                <w:szCs w:val="16"/>
              </w:rPr>
              <w:t>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08A89E" w14:textId="77777777" w:rsidR="00E235BF" w:rsidRPr="00E235BF" w:rsidRDefault="00E235BF" w:rsidP="00E235BF">
            <w:pPr>
              <w:jc w:val="center"/>
              <w:rPr>
                <w:sz w:val="16"/>
                <w:szCs w:val="16"/>
              </w:rPr>
            </w:pPr>
            <w:r w:rsidRPr="00E235BF">
              <w:rPr>
                <w:sz w:val="16"/>
                <w:szCs w:val="16"/>
              </w:rPr>
              <w:t>-</w:t>
            </w:r>
          </w:p>
        </w:tc>
      </w:tr>
      <w:tr w:rsidR="00E235BF" w:rsidRPr="00E235BF" w14:paraId="146AEEB2"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0E78CF" w14:textId="77777777" w:rsidR="00E235BF" w:rsidRPr="00E235BF" w:rsidRDefault="00E235BF" w:rsidP="00E235BF">
            <w:pPr>
              <w:jc w:val="center"/>
              <w:rPr>
                <w:sz w:val="16"/>
                <w:szCs w:val="16"/>
              </w:rPr>
            </w:pPr>
            <w:r w:rsidRPr="00E235BF">
              <w:rPr>
                <w:sz w:val="16"/>
                <w:szCs w:val="16"/>
              </w:rPr>
              <w:t>1.1.4</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D9756" w14:textId="77777777" w:rsidR="00E235BF" w:rsidRPr="00E235BF" w:rsidRDefault="00E235BF" w:rsidP="00E235BF">
            <w:pPr>
              <w:rPr>
                <w:sz w:val="16"/>
                <w:szCs w:val="16"/>
              </w:rPr>
            </w:pPr>
            <w:r w:rsidRPr="00E235BF">
              <w:rPr>
                <w:sz w:val="16"/>
                <w:szCs w:val="16"/>
              </w:rPr>
              <w:t>Увеличение пропускной способности существующих сетей водоотведения</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37491"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FBAC99"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196631"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21BF9"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805D0"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3C026"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F457F"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A1538"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CD764"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FED32" w14:textId="77777777" w:rsidR="00E235BF" w:rsidRPr="00E235BF" w:rsidRDefault="00E235BF" w:rsidP="00E235BF">
            <w:pPr>
              <w:jc w:val="center"/>
              <w:rPr>
                <w:sz w:val="16"/>
                <w:szCs w:val="16"/>
              </w:rPr>
            </w:pPr>
            <w:r w:rsidRPr="00E235BF">
              <w:rPr>
                <w:sz w:val="16"/>
                <w:szCs w:val="16"/>
              </w:rPr>
              <w:t>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B7726" w14:textId="77777777" w:rsidR="00E235BF" w:rsidRPr="00E235BF" w:rsidRDefault="00E235BF" w:rsidP="00E235BF">
            <w:pPr>
              <w:jc w:val="center"/>
              <w:rPr>
                <w:sz w:val="16"/>
                <w:szCs w:val="16"/>
              </w:rPr>
            </w:pPr>
            <w:r w:rsidRPr="00E235BF">
              <w:rPr>
                <w:sz w:val="16"/>
                <w:szCs w:val="16"/>
              </w:rPr>
              <w:t>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46BA6E" w14:textId="77777777" w:rsidR="00E235BF" w:rsidRPr="00E235BF" w:rsidRDefault="00E235BF" w:rsidP="00E235BF">
            <w:pPr>
              <w:jc w:val="center"/>
              <w:rPr>
                <w:sz w:val="16"/>
                <w:szCs w:val="16"/>
              </w:rPr>
            </w:pPr>
            <w:r w:rsidRPr="00E235BF">
              <w:rPr>
                <w:sz w:val="16"/>
                <w:szCs w:val="16"/>
              </w:rPr>
              <w:t>-</w:t>
            </w:r>
          </w:p>
        </w:tc>
      </w:tr>
      <w:tr w:rsidR="00E235BF" w:rsidRPr="00E235BF" w14:paraId="78D6327A"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53E93F" w14:textId="77777777" w:rsidR="00E235BF" w:rsidRPr="00E235BF" w:rsidRDefault="00E235BF" w:rsidP="00E235BF">
            <w:pPr>
              <w:jc w:val="center"/>
              <w:rPr>
                <w:sz w:val="16"/>
                <w:szCs w:val="16"/>
              </w:rPr>
            </w:pPr>
            <w:r w:rsidRPr="00E235BF">
              <w:rPr>
                <w:sz w:val="16"/>
                <w:szCs w:val="16"/>
              </w:rPr>
              <w:t>1.1.5</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27F3C5" w14:textId="77777777" w:rsidR="00E235BF" w:rsidRPr="00E235BF" w:rsidRDefault="00E235BF" w:rsidP="00E235BF">
            <w:pPr>
              <w:rPr>
                <w:sz w:val="16"/>
                <w:szCs w:val="16"/>
              </w:rPr>
            </w:pPr>
            <w:r w:rsidRPr="00E235BF">
              <w:rPr>
                <w:sz w:val="16"/>
                <w:szCs w:val="16"/>
              </w:rPr>
              <w:t>Увеличение мощности и производительности существующих объектов централизованных систем водоотведения</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FBD43"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C6E02"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A5252E"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0497B"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5F9926"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319C1"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FB782"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FF17B"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CFF43E"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9D267" w14:textId="77777777" w:rsidR="00E235BF" w:rsidRPr="00E235BF" w:rsidRDefault="00E235BF" w:rsidP="00E235BF">
            <w:pPr>
              <w:jc w:val="center"/>
              <w:rPr>
                <w:sz w:val="16"/>
                <w:szCs w:val="16"/>
              </w:rPr>
            </w:pPr>
            <w:r w:rsidRPr="00E235BF">
              <w:rPr>
                <w:sz w:val="16"/>
                <w:szCs w:val="16"/>
              </w:rPr>
              <w:t>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99835" w14:textId="77777777" w:rsidR="00E235BF" w:rsidRPr="00E235BF" w:rsidRDefault="00E235BF" w:rsidP="00E235BF">
            <w:pPr>
              <w:jc w:val="center"/>
              <w:rPr>
                <w:sz w:val="16"/>
                <w:szCs w:val="16"/>
              </w:rPr>
            </w:pPr>
            <w:r w:rsidRPr="00E235BF">
              <w:rPr>
                <w:sz w:val="16"/>
                <w:szCs w:val="16"/>
              </w:rPr>
              <w:t>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0D41D" w14:textId="77777777" w:rsidR="00E235BF" w:rsidRPr="00E235BF" w:rsidRDefault="00E235BF" w:rsidP="00E235BF">
            <w:pPr>
              <w:jc w:val="center"/>
              <w:rPr>
                <w:sz w:val="16"/>
                <w:szCs w:val="16"/>
              </w:rPr>
            </w:pPr>
            <w:r w:rsidRPr="00E235BF">
              <w:rPr>
                <w:sz w:val="16"/>
                <w:szCs w:val="16"/>
              </w:rPr>
              <w:t>-</w:t>
            </w:r>
          </w:p>
        </w:tc>
      </w:tr>
      <w:tr w:rsidR="00E235BF" w:rsidRPr="00E235BF" w14:paraId="214FC355"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5B5945" w14:textId="77777777" w:rsidR="00E235BF" w:rsidRPr="00E235BF" w:rsidRDefault="00E235BF" w:rsidP="00E235BF">
            <w:pPr>
              <w:jc w:val="center"/>
              <w:rPr>
                <w:sz w:val="16"/>
                <w:szCs w:val="16"/>
              </w:rPr>
            </w:pPr>
            <w:r w:rsidRPr="00E235BF">
              <w:rPr>
                <w:sz w:val="16"/>
                <w:szCs w:val="16"/>
              </w:rPr>
              <w:t>1.2</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7C9C15" w14:textId="77777777" w:rsidR="00E235BF" w:rsidRPr="00E235BF" w:rsidRDefault="00E235BF" w:rsidP="00E235BF">
            <w:pPr>
              <w:rPr>
                <w:sz w:val="16"/>
                <w:szCs w:val="16"/>
              </w:rPr>
            </w:pPr>
            <w:r w:rsidRPr="00E235BF">
              <w:rPr>
                <w:sz w:val="16"/>
                <w:szCs w:val="16"/>
              </w:rPr>
              <w:t>Строительство новых объектов централизованных систем водоотведения, не связанных с подключением (технологическим присоединением) новых объектов капитального строительства абонентов</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CC0AC"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867AA"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DD527"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6FE53"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E7A918"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EC99F"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99B2AD"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686F7C"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89E3AD"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F058D0" w14:textId="77777777" w:rsidR="00E235BF" w:rsidRPr="00E235BF" w:rsidRDefault="00E235BF" w:rsidP="00E235BF">
            <w:pPr>
              <w:jc w:val="center"/>
              <w:rPr>
                <w:sz w:val="16"/>
                <w:szCs w:val="16"/>
              </w:rPr>
            </w:pPr>
            <w:r w:rsidRPr="00E235BF">
              <w:rPr>
                <w:sz w:val="16"/>
                <w:szCs w:val="16"/>
              </w:rPr>
              <w:t>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BEBDE" w14:textId="77777777" w:rsidR="00E235BF" w:rsidRPr="00E235BF" w:rsidRDefault="00E235BF" w:rsidP="00E235BF">
            <w:pPr>
              <w:jc w:val="center"/>
              <w:rPr>
                <w:sz w:val="16"/>
                <w:szCs w:val="16"/>
              </w:rPr>
            </w:pPr>
            <w:r w:rsidRPr="00E235BF">
              <w:rPr>
                <w:sz w:val="16"/>
                <w:szCs w:val="16"/>
              </w:rPr>
              <w:t>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48859" w14:textId="77777777" w:rsidR="00E235BF" w:rsidRPr="00E235BF" w:rsidRDefault="00E235BF" w:rsidP="00E235BF">
            <w:pPr>
              <w:jc w:val="center"/>
              <w:rPr>
                <w:sz w:val="16"/>
                <w:szCs w:val="16"/>
              </w:rPr>
            </w:pPr>
            <w:r w:rsidRPr="00E235BF">
              <w:rPr>
                <w:sz w:val="16"/>
                <w:szCs w:val="16"/>
              </w:rPr>
              <w:t>-</w:t>
            </w:r>
          </w:p>
        </w:tc>
      </w:tr>
      <w:tr w:rsidR="00E235BF" w:rsidRPr="00E235BF" w14:paraId="51244C81"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5573E" w14:textId="77777777" w:rsidR="00E235BF" w:rsidRPr="00E235BF" w:rsidRDefault="00E235BF" w:rsidP="00E235BF">
            <w:pPr>
              <w:jc w:val="center"/>
              <w:rPr>
                <w:sz w:val="16"/>
                <w:szCs w:val="16"/>
              </w:rPr>
            </w:pPr>
            <w:r w:rsidRPr="00E235BF">
              <w:rPr>
                <w:sz w:val="16"/>
                <w:szCs w:val="16"/>
              </w:rPr>
              <w:t>1.2.1</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0A450" w14:textId="77777777" w:rsidR="00E235BF" w:rsidRPr="00E235BF" w:rsidRDefault="00E235BF" w:rsidP="00E235BF">
            <w:pPr>
              <w:rPr>
                <w:sz w:val="16"/>
                <w:szCs w:val="16"/>
              </w:rPr>
            </w:pPr>
            <w:r w:rsidRPr="00E235BF">
              <w:rPr>
                <w:sz w:val="16"/>
                <w:szCs w:val="16"/>
              </w:rPr>
              <w:t>Строительство новых сетей водоотведения</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C7326"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3A235E"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B8739"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F5769"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94FAB"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22060"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90C0C4"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FFA64"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75AA57"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14A78B" w14:textId="77777777" w:rsidR="00E235BF" w:rsidRPr="00E235BF" w:rsidRDefault="00E235BF" w:rsidP="00E235BF">
            <w:pPr>
              <w:jc w:val="center"/>
              <w:rPr>
                <w:sz w:val="16"/>
                <w:szCs w:val="16"/>
              </w:rPr>
            </w:pPr>
            <w:r w:rsidRPr="00E235BF">
              <w:rPr>
                <w:sz w:val="16"/>
                <w:szCs w:val="16"/>
              </w:rPr>
              <w:t>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C5477" w14:textId="77777777" w:rsidR="00E235BF" w:rsidRPr="00E235BF" w:rsidRDefault="00E235BF" w:rsidP="00E235BF">
            <w:pPr>
              <w:jc w:val="center"/>
              <w:rPr>
                <w:sz w:val="16"/>
                <w:szCs w:val="16"/>
              </w:rPr>
            </w:pPr>
            <w:r w:rsidRPr="00E235BF">
              <w:rPr>
                <w:sz w:val="16"/>
                <w:szCs w:val="16"/>
              </w:rPr>
              <w:t>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13252" w14:textId="77777777" w:rsidR="00E235BF" w:rsidRPr="00E235BF" w:rsidRDefault="00E235BF" w:rsidP="00E235BF">
            <w:pPr>
              <w:jc w:val="center"/>
              <w:rPr>
                <w:sz w:val="16"/>
                <w:szCs w:val="16"/>
              </w:rPr>
            </w:pPr>
            <w:r w:rsidRPr="00E235BF">
              <w:rPr>
                <w:sz w:val="16"/>
                <w:szCs w:val="16"/>
              </w:rPr>
              <w:t>-</w:t>
            </w:r>
          </w:p>
        </w:tc>
      </w:tr>
      <w:tr w:rsidR="00E235BF" w:rsidRPr="00E235BF" w14:paraId="334979B9"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7CD19" w14:textId="77777777" w:rsidR="00E235BF" w:rsidRPr="00E235BF" w:rsidRDefault="00E235BF" w:rsidP="00E235BF">
            <w:pPr>
              <w:jc w:val="center"/>
              <w:rPr>
                <w:sz w:val="16"/>
                <w:szCs w:val="16"/>
              </w:rPr>
            </w:pPr>
            <w:r w:rsidRPr="00E235BF">
              <w:rPr>
                <w:sz w:val="16"/>
                <w:szCs w:val="16"/>
              </w:rPr>
              <w:t>1.2.2</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428EC" w14:textId="77777777" w:rsidR="00E235BF" w:rsidRPr="00E235BF" w:rsidRDefault="00E235BF" w:rsidP="00E235BF">
            <w:pPr>
              <w:rPr>
                <w:sz w:val="16"/>
                <w:szCs w:val="16"/>
              </w:rPr>
            </w:pPr>
            <w:r w:rsidRPr="00E235BF">
              <w:rPr>
                <w:sz w:val="16"/>
                <w:szCs w:val="16"/>
              </w:rPr>
              <w:t>Строительство иных объектов централизованных систем водоотведения</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C2D4DB"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C976C"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F9D71C"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BE34F2"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217B4"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454E5"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499C72"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03B7A7"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94D45"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63478" w14:textId="77777777" w:rsidR="00E235BF" w:rsidRPr="00E235BF" w:rsidRDefault="00E235BF" w:rsidP="00E235BF">
            <w:pPr>
              <w:jc w:val="center"/>
              <w:rPr>
                <w:sz w:val="16"/>
                <w:szCs w:val="16"/>
              </w:rPr>
            </w:pPr>
            <w:r w:rsidRPr="00E235BF">
              <w:rPr>
                <w:sz w:val="16"/>
                <w:szCs w:val="16"/>
              </w:rPr>
              <w:t>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7C8B8" w14:textId="77777777" w:rsidR="00E235BF" w:rsidRPr="00E235BF" w:rsidRDefault="00E235BF" w:rsidP="00E235BF">
            <w:pPr>
              <w:jc w:val="center"/>
              <w:rPr>
                <w:sz w:val="16"/>
                <w:szCs w:val="16"/>
              </w:rPr>
            </w:pPr>
            <w:r w:rsidRPr="00E235BF">
              <w:rPr>
                <w:sz w:val="16"/>
                <w:szCs w:val="16"/>
              </w:rPr>
              <w:t>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C0E9C" w14:textId="77777777" w:rsidR="00E235BF" w:rsidRPr="00E235BF" w:rsidRDefault="00E235BF" w:rsidP="00E235BF">
            <w:pPr>
              <w:jc w:val="center"/>
              <w:rPr>
                <w:sz w:val="16"/>
                <w:szCs w:val="16"/>
              </w:rPr>
            </w:pPr>
            <w:r w:rsidRPr="00E235BF">
              <w:rPr>
                <w:sz w:val="16"/>
                <w:szCs w:val="16"/>
              </w:rPr>
              <w:t>-</w:t>
            </w:r>
          </w:p>
        </w:tc>
      </w:tr>
      <w:tr w:rsidR="00E235BF" w:rsidRPr="00E235BF" w14:paraId="28E7BFF0"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F7C36" w14:textId="77777777" w:rsidR="00E235BF" w:rsidRPr="00E235BF" w:rsidRDefault="00E235BF" w:rsidP="00E235BF">
            <w:pPr>
              <w:jc w:val="center"/>
              <w:rPr>
                <w:sz w:val="16"/>
                <w:szCs w:val="16"/>
              </w:rPr>
            </w:pPr>
            <w:r w:rsidRPr="00E235BF">
              <w:rPr>
                <w:sz w:val="16"/>
                <w:szCs w:val="16"/>
              </w:rPr>
              <w:t>1.3</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DCDA77" w14:textId="77777777" w:rsidR="00E235BF" w:rsidRPr="00E235BF" w:rsidRDefault="00E235BF" w:rsidP="00E235BF">
            <w:pPr>
              <w:rPr>
                <w:sz w:val="16"/>
                <w:szCs w:val="16"/>
              </w:rPr>
            </w:pPr>
            <w:r w:rsidRPr="00E235BF">
              <w:rPr>
                <w:sz w:val="16"/>
                <w:szCs w:val="16"/>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5DF93"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EC3CC"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BA4832"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06CE6"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E7904"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5508B"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F9FEA"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6AF6B"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48CCA"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A9F0F5" w14:textId="77777777" w:rsidR="00E235BF" w:rsidRPr="00E235BF" w:rsidRDefault="00E235BF" w:rsidP="00E235BF">
            <w:pPr>
              <w:jc w:val="center"/>
              <w:rPr>
                <w:sz w:val="16"/>
                <w:szCs w:val="16"/>
              </w:rPr>
            </w:pPr>
            <w:r w:rsidRPr="00E235BF">
              <w:rPr>
                <w:sz w:val="16"/>
                <w:szCs w:val="16"/>
              </w:rPr>
              <w:t>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8DBD19" w14:textId="77777777" w:rsidR="00E235BF" w:rsidRPr="00E235BF" w:rsidRDefault="00E235BF" w:rsidP="00E235BF">
            <w:pPr>
              <w:jc w:val="center"/>
              <w:rPr>
                <w:sz w:val="16"/>
                <w:szCs w:val="16"/>
              </w:rPr>
            </w:pPr>
            <w:r w:rsidRPr="00E235BF">
              <w:rPr>
                <w:sz w:val="16"/>
                <w:szCs w:val="16"/>
              </w:rPr>
              <w:t>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C369B" w14:textId="77777777" w:rsidR="00E235BF" w:rsidRPr="00E235BF" w:rsidRDefault="00E235BF" w:rsidP="00E235BF">
            <w:pPr>
              <w:jc w:val="center"/>
              <w:rPr>
                <w:sz w:val="16"/>
                <w:szCs w:val="16"/>
              </w:rPr>
            </w:pPr>
            <w:r w:rsidRPr="00E235BF">
              <w:rPr>
                <w:sz w:val="16"/>
                <w:szCs w:val="16"/>
              </w:rPr>
              <w:t> </w:t>
            </w:r>
          </w:p>
        </w:tc>
      </w:tr>
      <w:tr w:rsidR="00E235BF" w:rsidRPr="00E235BF" w14:paraId="2072B943"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B15AE" w14:textId="77777777" w:rsidR="00E235BF" w:rsidRPr="00E235BF" w:rsidRDefault="00E235BF" w:rsidP="00E235BF">
            <w:pPr>
              <w:jc w:val="center"/>
              <w:rPr>
                <w:sz w:val="16"/>
                <w:szCs w:val="16"/>
              </w:rPr>
            </w:pPr>
            <w:r w:rsidRPr="00E235BF">
              <w:rPr>
                <w:sz w:val="16"/>
                <w:szCs w:val="16"/>
              </w:rPr>
              <w:t>1.3.1</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B9697" w14:textId="77777777" w:rsidR="00E235BF" w:rsidRPr="00E235BF" w:rsidRDefault="00E235BF" w:rsidP="00E235BF">
            <w:pPr>
              <w:rPr>
                <w:sz w:val="16"/>
                <w:szCs w:val="16"/>
              </w:rPr>
            </w:pPr>
            <w:r w:rsidRPr="00E235BF">
              <w:rPr>
                <w:sz w:val="16"/>
                <w:szCs w:val="16"/>
              </w:rPr>
              <w:t>Модернизация или реконструкция существующих сетей водоотведения</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D0BA7"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84D59D"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03E0F9"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DA6A61"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FCE60"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0D0920"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23D8B5"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D678E"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A7738"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7C87DE" w14:textId="77777777" w:rsidR="00E235BF" w:rsidRPr="00E235BF" w:rsidRDefault="00E235BF" w:rsidP="00E235BF">
            <w:pPr>
              <w:jc w:val="center"/>
              <w:rPr>
                <w:sz w:val="16"/>
                <w:szCs w:val="16"/>
              </w:rPr>
            </w:pPr>
            <w:r w:rsidRPr="00E235BF">
              <w:rPr>
                <w:sz w:val="16"/>
                <w:szCs w:val="16"/>
              </w:rPr>
              <w:t>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753866" w14:textId="77777777" w:rsidR="00E235BF" w:rsidRPr="00E235BF" w:rsidRDefault="00E235BF" w:rsidP="00E235BF">
            <w:pPr>
              <w:jc w:val="center"/>
              <w:rPr>
                <w:sz w:val="16"/>
                <w:szCs w:val="16"/>
              </w:rPr>
            </w:pPr>
            <w:r w:rsidRPr="00E235BF">
              <w:rPr>
                <w:sz w:val="16"/>
                <w:szCs w:val="16"/>
              </w:rPr>
              <w:t>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17859" w14:textId="77777777" w:rsidR="00E235BF" w:rsidRPr="00E235BF" w:rsidRDefault="00E235BF" w:rsidP="00E235BF">
            <w:pPr>
              <w:jc w:val="center"/>
              <w:rPr>
                <w:sz w:val="16"/>
                <w:szCs w:val="16"/>
              </w:rPr>
            </w:pPr>
            <w:r w:rsidRPr="00E235BF">
              <w:rPr>
                <w:sz w:val="16"/>
                <w:szCs w:val="16"/>
              </w:rPr>
              <w:t>-</w:t>
            </w:r>
          </w:p>
        </w:tc>
      </w:tr>
      <w:tr w:rsidR="00E235BF" w:rsidRPr="00E235BF" w14:paraId="02392D82"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A0B64" w14:textId="77777777" w:rsidR="00E235BF" w:rsidRPr="00E235BF" w:rsidRDefault="00E235BF" w:rsidP="00E235BF">
            <w:pPr>
              <w:jc w:val="center"/>
              <w:rPr>
                <w:sz w:val="16"/>
                <w:szCs w:val="16"/>
              </w:rPr>
            </w:pPr>
            <w:r w:rsidRPr="00E235BF">
              <w:rPr>
                <w:sz w:val="16"/>
                <w:szCs w:val="16"/>
              </w:rPr>
              <w:t>1.3.2</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3E32F" w14:textId="77777777" w:rsidR="00E235BF" w:rsidRPr="00E235BF" w:rsidRDefault="00E235BF" w:rsidP="00E235BF">
            <w:pPr>
              <w:rPr>
                <w:sz w:val="16"/>
                <w:szCs w:val="16"/>
              </w:rPr>
            </w:pPr>
            <w:r w:rsidRPr="00E235BF">
              <w:rPr>
                <w:sz w:val="16"/>
                <w:szCs w:val="16"/>
              </w:rPr>
              <w:t>Модернизация или реконструкция существующих объектов централизованных систем водоотведения (за исключением сетей водоотведения)</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F2C43"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11C3EE"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66725"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F9637"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2700F"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1B7A4"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EE50C"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D5C85D"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46ACE"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24490" w14:textId="77777777" w:rsidR="00E235BF" w:rsidRPr="00E235BF" w:rsidRDefault="00E235BF" w:rsidP="00E235BF">
            <w:pPr>
              <w:jc w:val="center"/>
              <w:rPr>
                <w:sz w:val="16"/>
                <w:szCs w:val="16"/>
              </w:rPr>
            </w:pPr>
            <w:r w:rsidRPr="00E235BF">
              <w:rPr>
                <w:sz w:val="16"/>
                <w:szCs w:val="16"/>
              </w:rPr>
              <w:t>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D3F86" w14:textId="77777777" w:rsidR="00E235BF" w:rsidRPr="00E235BF" w:rsidRDefault="00E235BF" w:rsidP="00E235BF">
            <w:pPr>
              <w:jc w:val="center"/>
              <w:rPr>
                <w:sz w:val="16"/>
                <w:szCs w:val="16"/>
              </w:rPr>
            </w:pPr>
            <w:r w:rsidRPr="00E235BF">
              <w:rPr>
                <w:sz w:val="16"/>
                <w:szCs w:val="16"/>
              </w:rPr>
              <w:t>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AD139" w14:textId="77777777" w:rsidR="00E235BF" w:rsidRPr="00E235BF" w:rsidRDefault="00E235BF" w:rsidP="00E235BF">
            <w:pPr>
              <w:jc w:val="center"/>
              <w:rPr>
                <w:sz w:val="16"/>
                <w:szCs w:val="16"/>
              </w:rPr>
            </w:pPr>
            <w:r w:rsidRPr="00E235BF">
              <w:rPr>
                <w:sz w:val="16"/>
                <w:szCs w:val="16"/>
              </w:rPr>
              <w:t> </w:t>
            </w:r>
          </w:p>
        </w:tc>
      </w:tr>
      <w:tr w:rsidR="00E235BF" w:rsidRPr="00E235BF" w14:paraId="54A7B6D3"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397BC" w14:textId="77777777" w:rsidR="00E235BF" w:rsidRPr="00E235BF" w:rsidRDefault="00E235BF" w:rsidP="00E235BF">
            <w:pPr>
              <w:jc w:val="center"/>
              <w:rPr>
                <w:sz w:val="16"/>
                <w:szCs w:val="16"/>
              </w:rPr>
            </w:pPr>
            <w:r w:rsidRPr="00E235BF">
              <w:rPr>
                <w:sz w:val="16"/>
                <w:szCs w:val="16"/>
              </w:rPr>
              <w:t>1.4</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0FA64" w14:textId="77777777" w:rsidR="00E235BF" w:rsidRPr="00E235BF" w:rsidRDefault="00E235BF" w:rsidP="00E235BF">
            <w:pPr>
              <w:rPr>
                <w:sz w:val="16"/>
                <w:szCs w:val="16"/>
              </w:rPr>
            </w:pPr>
            <w:r w:rsidRPr="00E235BF">
              <w:rPr>
                <w:sz w:val="16"/>
                <w:szCs w:val="16"/>
              </w:rPr>
              <w:t>Мероприятия, направленные на повышение экологической эффективности, достижение плановых значений показателей надежности, качества и энергоэффективности объектов централизованных систем водоотведения, предусматривающих в том числе создание, реконструкцию и (или) модернизацию цифровой инфраструктуры, не включенных в прочие группы мероприятий</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298CF" w14:textId="77777777" w:rsidR="00E235BF" w:rsidRPr="00E235BF" w:rsidRDefault="00E235BF" w:rsidP="00E235BF">
            <w:pPr>
              <w:jc w:val="center"/>
              <w:rPr>
                <w:sz w:val="16"/>
                <w:szCs w:val="16"/>
              </w:rPr>
            </w:pPr>
            <w:r w:rsidRPr="00E235BF">
              <w:rPr>
                <w:sz w:val="16"/>
                <w:szCs w:val="16"/>
              </w:rPr>
              <w:t>561769,2</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D05CE"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48A0D" w14:textId="77777777" w:rsidR="00E235BF" w:rsidRPr="00E235BF" w:rsidRDefault="00E235BF" w:rsidP="00E235BF">
            <w:pPr>
              <w:jc w:val="center"/>
              <w:rPr>
                <w:sz w:val="16"/>
                <w:szCs w:val="16"/>
              </w:rPr>
            </w:pPr>
            <w:r w:rsidRPr="00E235BF">
              <w:rPr>
                <w:sz w:val="16"/>
                <w:szCs w:val="16"/>
              </w:rPr>
              <w:t>9600,8</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0E2E0" w14:textId="77777777" w:rsidR="00E235BF" w:rsidRPr="00E235BF" w:rsidRDefault="00E235BF" w:rsidP="00E235BF">
            <w:pPr>
              <w:jc w:val="center"/>
              <w:rPr>
                <w:sz w:val="16"/>
                <w:szCs w:val="16"/>
              </w:rPr>
            </w:pPr>
            <w:r w:rsidRPr="00E235BF">
              <w:rPr>
                <w:sz w:val="16"/>
                <w:szCs w:val="16"/>
              </w:rPr>
              <w:t>5038,3</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C7029" w14:textId="77777777" w:rsidR="00E235BF" w:rsidRPr="00E235BF" w:rsidRDefault="00E235BF" w:rsidP="00E235BF">
            <w:pPr>
              <w:jc w:val="center"/>
              <w:rPr>
                <w:sz w:val="16"/>
                <w:szCs w:val="16"/>
              </w:rPr>
            </w:pPr>
            <w:r w:rsidRPr="00E235BF">
              <w:rPr>
                <w:sz w:val="16"/>
                <w:szCs w:val="16"/>
              </w:rPr>
              <w:t>190590,8</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A7A4FF" w14:textId="77777777" w:rsidR="00E235BF" w:rsidRPr="00E235BF" w:rsidRDefault="00E235BF" w:rsidP="00E235BF">
            <w:pPr>
              <w:jc w:val="center"/>
              <w:rPr>
                <w:sz w:val="16"/>
                <w:szCs w:val="16"/>
              </w:rPr>
            </w:pPr>
            <w:r w:rsidRPr="00E235BF">
              <w:rPr>
                <w:sz w:val="16"/>
                <w:szCs w:val="16"/>
              </w:rPr>
              <w:t>208333,3</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184C8" w14:textId="77777777" w:rsidR="00E235BF" w:rsidRPr="00E235BF" w:rsidRDefault="00E235BF" w:rsidP="00E235BF">
            <w:pPr>
              <w:jc w:val="center"/>
              <w:rPr>
                <w:sz w:val="16"/>
                <w:szCs w:val="16"/>
              </w:rPr>
            </w:pPr>
            <w:r w:rsidRPr="00E235BF">
              <w:rPr>
                <w:sz w:val="16"/>
                <w:szCs w:val="16"/>
              </w:rPr>
              <w:t>127355,8</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FFC4B3"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29CAEA"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5A3C37" w14:textId="77777777" w:rsidR="00E235BF" w:rsidRPr="00E235BF" w:rsidRDefault="00E235BF" w:rsidP="00E235BF">
            <w:pPr>
              <w:jc w:val="center"/>
              <w:rPr>
                <w:sz w:val="16"/>
                <w:szCs w:val="16"/>
              </w:rPr>
            </w:pPr>
            <w:r w:rsidRPr="00E235BF">
              <w:rPr>
                <w:sz w:val="16"/>
                <w:szCs w:val="16"/>
              </w:rPr>
              <w:t>8190,0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4CF38" w14:textId="77777777" w:rsidR="00E235BF" w:rsidRPr="00E235BF" w:rsidRDefault="00E235BF" w:rsidP="00E235BF">
            <w:pPr>
              <w:jc w:val="center"/>
              <w:rPr>
                <w:sz w:val="16"/>
                <w:szCs w:val="16"/>
              </w:rPr>
            </w:pPr>
            <w:r w:rsidRPr="00E235BF">
              <w:rPr>
                <w:sz w:val="16"/>
                <w:szCs w:val="16"/>
              </w:rPr>
              <w:t>12660,0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E4487" w14:textId="77777777" w:rsidR="00E235BF" w:rsidRPr="00E235BF" w:rsidRDefault="00E235BF" w:rsidP="00E235BF">
            <w:pPr>
              <w:jc w:val="center"/>
              <w:rPr>
                <w:sz w:val="16"/>
                <w:szCs w:val="16"/>
              </w:rPr>
            </w:pPr>
            <w:r w:rsidRPr="00E235BF">
              <w:rPr>
                <w:sz w:val="16"/>
                <w:szCs w:val="16"/>
              </w:rPr>
              <w:t>2025-2033</w:t>
            </w:r>
          </w:p>
        </w:tc>
      </w:tr>
      <w:tr w:rsidR="00E235BF" w:rsidRPr="00E235BF" w14:paraId="775005AD"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D96F1" w14:textId="77777777" w:rsidR="00E235BF" w:rsidRPr="00E235BF" w:rsidRDefault="00E235BF" w:rsidP="00E235BF">
            <w:pPr>
              <w:jc w:val="center"/>
              <w:rPr>
                <w:sz w:val="16"/>
                <w:szCs w:val="16"/>
              </w:rPr>
            </w:pPr>
            <w:r w:rsidRPr="00E235BF">
              <w:rPr>
                <w:sz w:val="16"/>
                <w:szCs w:val="16"/>
              </w:rPr>
              <w:t>1.4.1</w:t>
            </w:r>
          </w:p>
        </w:tc>
        <w:tc>
          <w:tcPr>
            <w:tcW w:w="37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470AC" w14:textId="77777777" w:rsidR="00E235BF" w:rsidRPr="00E235BF" w:rsidRDefault="00E235BF" w:rsidP="00E235BF">
            <w:pPr>
              <w:rPr>
                <w:sz w:val="16"/>
                <w:szCs w:val="16"/>
              </w:rPr>
            </w:pPr>
            <w:r w:rsidRPr="00E235BF">
              <w:rPr>
                <w:sz w:val="16"/>
                <w:szCs w:val="16"/>
              </w:rPr>
              <w:t xml:space="preserve">Строительство сооружений биологической очистки городских сточных вод производительностью 1,1 </w:t>
            </w:r>
            <w:r w:rsidRPr="00E235BF">
              <w:rPr>
                <w:sz w:val="16"/>
                <w:szCs w:val="16"/>
              </w:rPr>
              <w:br/>
              <w:t>тыс. м</w:t>
            </w:r>
            <w:r w:rsidRPr="00E235BF">
              <w:rPr>
                <w:sz w:val="16"/>
                <w:szCs w:val="16"/>
                <w:vertAlign w:val="superscript"/>
              </w:rPr>
              <w:t>3</w:t>
            </w:r>
            <w:r w:rsidRPr="00E235BF">
              <w:rPr>
                <w:sz w:val="16"/>
                <w:szCs w:val="16"/>
              </w:rPr>
              <w:t>/сут. в пгт. Яя</w:t>
            </w:r>
            <w:r w:rsidRPr="00E235BF">
              <w:rPr>
                <w:sz w:val="16"/>
                <w:szCs w:val="16"/>
              </w:rPr>
              <w:br/>
              <w:t>Цель: Обеспечение очистки сточных вод в соответствии с требованиями законодательства</w:t>
            </w:r>
            <w:r w:rsidRPr="00E235BF">
              <w:rPr>
                <w:sz w:val="16"/>
                <w:szCs w:val="16"/>
              </w:rPr>
              <w:br/>
              <w:t>Характеристика: Производительность - 1,1 тыс. м</w:t>
            </w:r>
            <w:r w:rsidRPr="00E235BF">
              <w:rPr>
                <w:sz w:val="16"/>
                <w:szCs w:val="16"/>
                <w:vertAlign w:val="superscript"/>
              </w:rPr>
              <w:t>3</w:t>
            </w:r>
            <w:r w:rsidRPr="00E235BF">
              <w:rPr>
                <w:sz w:val="16"/>
                <w:szCs w:val="16"/>
              </w:rPr>
              <w:t>/сут.</w:t>
            </w:r>
          </w:p>
        </w:tc>
        <w:tc>
          <w:tcPr>
            <w:tcW w:w="17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D33726" w14:textId="77777777" w:rsidR="00E235BF" w:rsidRPr="00E235BF" w:rsidRDefault="00E235BF" w:rsidP="00E235BF">
            <w:pPr>
              <w:jc w:val="center"/>
              <w:rPr>
                <w:sz w:val="16"/>
                <w:szCs w:val="16"/>
              </w:rPr>
            </w:pPr>
            <w:r w:rsidRPr="00E235BF">
              <w:rPr>
                <w:sz w:val="16"/>
                <w:szCs w:val="16"/>
              </w:rPr>
              <w:t>пгт. Яя, ул.Восточная, 1В</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77D47" w14:textId="77777777" w:rsidR="00E235BF" w:rsidRPr="00E235BF" w:rsidRDefault="00E235BF" w:rsidP="00E235BF">
            <w:pPr>
              <w:jc w:val="center"/>
              <w:rPr>
                <w:sz w:val="16"/>
                <w:szCs w:val="16"/>
              </w:rPr>
            </w:pPr>
            <w:r w:rsidRPr="00E235BF">
              <w:rPr>
                <w:sz w:val="16"/>
                <w:szCs w:val="16"/>
              </w:rPr>
              <w:t>538419,2</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DE9C8"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4E6117" w14:textId="77777777" w:rsidR="00E235BF" w:rsidRPr="00E235BF" w:rsidRDefault="00E235BF" w:rsidP="00E235BF">
            <w:pPr>
              <w:jc w:val="center"/>
              <w:rPr>
                <w:sz w:val="16"/>
                <w:szCs w:val="16"/>
              </w:rPr>
            </w:pPr>
            <w:r w:rsidRPr="00E235BF">
              <w:rPr>
                <w:sz w:val="16"/>
                <w:szCs w:val="16"/>
              </w:rPr>
              <w:t>9215,8</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F9B7B" w14:textId="77777777" w:rsidR="00E235BF" w:rsidRPr="00E235BF" w:rsidRDefault="00E235BF" w:rsidP="00E235BF">
            <w:pPr>
              <w:jc w:val="center"/>
              <w:rPr>
                <w:sz w:val="16"/>
                <w:szCs w:val="16"/>
              </w:rPr>
            </w:pPr>
            <w:r w:rsidRPr="00E235BF">
              <w:rPr>
                <w:sz w:val="16"/>
                <w:szCs w:val="16"/>
              </w:rPr>
              <w:t>4573,3</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C7549" w14:textId="77777777" w:rsidR="00E235BF" w:rsidRPr="00E235BF" w:rsidRDefault="00E235BF" w:rsidP="00E235BF">
            <w:pPr>
              <w:jc w:val="center"/>
              <w:rPr>
                <w:sz w:val="16"/>
                <w:szCs w:val="16"/>
              </w:rPr>
            </w:pPr>
            <w:r w:rsidRPr="00E235BF">
              <w:rPr>
                <w:sz w:val="16"/>
                <w:szCs w:val="16"/>
              </w:rPr>
              <w:t>190040,8</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C1C73" w14:textId="77777777" w:rsidR="00E235BF" w:rsidRPr="00E235BF" w:rsidRDefault="00E235BF" w:rsidP="00E235BF">
            <w:pPr>
              <w:jc w:val="center"/>
              <w:rPr>
                <w:sz w:val="16"/>
                <w:szCs w:val="16"/>
              </w:rPr>
            </w:pPr>
            <w:r w:rsidRPr="00E235BF">
              <w:rPr>
                <w:sz w:val="16"/>
                <w:szCs w:val="16"/>
              </w:rPr>
              <w:t>207693,3</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C6B0E" w14:textId="77777777" w:rsidR="00E235BF" w:rsidRPr="00E235BF" w:rsidRDefault="00E235BF" w:rsidP="00E235BF">
            <w:pPr>
              <w:jc w:val="center"/>
              <w:rPr>
                <w:sz w:val="16"/>
                <w:szCs w:val="16"/>
              </w:rPr>
            </w:pPr>
            <w:r w:rsidRPr="00E235BF">
              <w:rPr>
                <w:sz w:val="16"/>
                <w:szCs w:val="16"/>
              </w:rPr>
              <w:t>126895,8</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A3CBA1"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C7CDA2"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89A4B" w14:textId="77777777" w:rsidR="00E235BF" w:rsidRPr="00E235BF" w:rsidRDefault="00E235BF" w:rsidP="00E235BF">
            <w:pPr>
              <w:jc w:val="center"/>
              <w:rPr>
                <w:sz w:val="16"/>
                <w:szCs w:val="16"/>
              </w:rPr>
            </w:pPr>
            <w:r w:rsidRPr="00E235BF">
              <w:rPr>
                <w:sz w:val="16"/>
                <w:szCs w:val="16"/>
              </w:rPr>
              <w:t>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3EBF0" w14:textId="77777777" w:rsidR="00E235BF" w:rsidRPr="00E235BF" w:rsidRDefault="00E235BF" w:rsidP="00E235BF">
            <w:pPr>
              <w:jc w:val="center"/>
              <w:rPr>
                <w:sz w:val="16"/>
                <w:szCs w:val="16"/>
              </w:rPr>
            </w:pPr>
            <w:r w:rsidRPr="00E235BF">
              <w:rPr>
                <w:sz w:val="16"/>
                <w:szCs w:val="16"/>
              </w:rPr>
              <w:t>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6F34F8" w14:textId="77777777" w:rsidR="00E235BF" w:rsidRPr="00E235BF" w:rsidRDefault="00E235BF" w:rsidP="00E235BF">
            <w:pPr>
              <w:jc w:val="center"/>
              <w:rPr>
                <w:sz w:val="16"/>
                <w:szCs w:val="16"/>
              </w:rPr>
            </w:pPr>
            <w:r w:rsidRPr="00E235BF">
              <w:rPr>
                <w:sz w:val="16"/>
                <w:szCs w:val="16"/>
              </w:rPr>
              <w:t>2025-2029</w:t>
            </w:r>
          </w:p>
        </w:tc>
      </w:tr>
    </w:tbl>
    <w:p w14:paraId="53F6BA27" w14:textId="77777777" w:rsidR="00E235BF" w:rsidRPr="00E235BF" w:rsidRDefault="00E235BF" w:rsidP="00E235BF">
      <w:pPr>
        <w:rPr>
          <w:sz w:val="20"/>
          <w:szCs w:val="20"/>
        </w:rPr>
      </w:pPr>
      <w:r w:rsidRPr="00E235BF">
        <w:rPr>
          <w:sz w:val="20"/>
          <w:szCs w:val="20"/>
        </w:rPr>
        <w:br w:type="page"/>
      </w:r>
    </w:p>
    <w:tbl>
      <w:tblPr>
        <w:tblW w:w="15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3"/>
        <w:gridCol w:w="3792"/>
        <w:gridCol w:w="1732"/>
        <w:gridCol w:w="1170"/>
        <w:gridCol w:w="678"/>
        <w:gridCol w:w="686"/>
        <w:gridCol w:w="686"/>
        <w:gridCol w:w="771"/>
        <w:gridCol w:w="771"/>
        <w:gridCol w:w="771"/>
        <w:gridCol w:w="678"/>
        <w:gridCol w:w="678"/>
        <w:gridCol w:w="686"/>
        <w:gridCol w:w="691"/>
        <w:gridCol w:w="1047"/>
      </w:tblGrid>
      <w:tr w:rsidR="00E235BF" w:rsidRPr="00E235BF" w14:paraId="3541FD5E"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05132" w14:textId="77777777" w:rsidR="00E235BF" w:rsidRPr="00E235BF" w:rsidRDefault="00E235BF" w:rsidP="00E235BF">
            <w:pPr>
              <w:jc w:val="center"/>
              <w:rPr>
                <w:sz w:val="16"/>
                <w:szCs w:val="16"/>
              </w:rPr>
            </w:pPr>
            <w:r w:rsidRPr="00E235BF">
              <w:rPr>
                <w:sz w:val="16"/>
                <w:szCs w:val="16"/>
              </w:rPr>
              <w:lastRenderedPageBreak/>
              <w:t>1</w:t>
            </w:r>
          </w:p>
        </w:tc>
        <w:tc>
          <w:tcPr>
            <w:tcW w:w="37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47BBA4" w14:textId="77777777" w:rsidR="00E235BF" w:rsidRPr="00E235BF" w:rsidRDefault="00E235BF" w:rsidP="00E235BF">
            <w:pPr>
              <w:jc w:val="center"/>
              <w:rPr>
                <w:sz w:val="16"/>
                <w:szCs w:val="16"/>
              </w:rPr>
            </w:pPr>
            <w:r w:rsidRPr="00E235BF">
              <w:rPr>
                <w:sz w:val="16"/>
                <w:szCs w:val="16"/>
              </w:rPr>
              <w:t>2</w:t>
            </w:r>
          </w:p>
        </w:tc>
        <w:tc>
          <w:tcPr>
            <w:tcW w:w="17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F63933" w14:textId="77777777" w:rsidR="00E235BF" w:rsidRPr="00E235BF" w:rsidRDefault="00E235BF" w:rsidP="00E235BF">
            <w:pPr>
              <w:jc w:val="center"/>
              <w:rPr>
                <w:sz w:val="16"/>
                <w:szCs w:val="16"/>
              </w:rPr>
            </w:pPr>
            <w:r w:rsidRPr="00E235BF">
              <w:rPr>
                <w:sz w:val="16"/>
                <w:szCs w:val="16"/>
              </w:rPr>
              <w:t>3</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D4354" w14:textId="77777777" w:rsidR="00E235BF" w:rsidRPr="00E235BF" w:rsidRDefault="00E235BF" w:rsidP="00E235BF">
            <w:pPr>
              <w:jc w:val="center"/>
              <w:rPr>
                <w:sz w:val="16"/>
                <w:szCs w:val="16"/>
              </w:rPr>
            </w:pPr>
            <w:r w:rsidRPr="00E235BF">
              <w:rPr>
                <w:sz w:val="16"/>
                <w:szCs w:val="16"/>
              </w:rPr>
              <w:t>4</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0CB347" w14:textId="77777777" w:rsidR="00E235BF" w:rsidRPr="00E235BF" w:rsidRDefault="00E235BF" w:rsidP="00E235BF">
            <w:pPr>
              <w:jc w:val="center"/>
              <w:rPr>
                <w:sz w:val="16"/>
                <w:szCs w:val="16"/>
              </w:rPr>
            </w:pPr>
            <w:r w:rsidRPr="00E235BF">
              <w:rPr>
                <w:sz w:val="16"/>
                <w:szCs w:val="16"/>
              </w:rPr>
              <w:t>5</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66264" w14:textId="77777777" w:rsidR="00E235BF" w:rsidRPr="00E235BF" w:rsidRDefault="00E235BF" w:rsidP="00E235BF">
            <w:pPr>
              <w:jc w:val="center"/>
              <w:rPr>
                <w:sz w:val="16"/>
                <w:szCs w:val="16"/>
              </w:rPr>
            </w:pPr>
            <w:r w:rsidRPr="00E235BF">
              <w:rPr>
                <w:sz w:val="16"/>
                <w:szCs w:val="16"/>
              </w:rPr>
              <w:t>6</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3967A0" w14:textId="77777777" w:rsidR="00E235BF" w:rsidRPr="00E235BF" w:rsidRDefault="00E235BF" w:rsidP="00E235BF">
            <w:pPr>
              <w:jc w:val="center"/>
              <w:rPr>
                <w:sz w:val="16"/>
                <w:szCs w:val="16"/>
              </w:rPr>
            </w:pPr>
            <w:r w:rsidRPr="00E235BF">
              <w:rPr>
                <w:sz w:val="16"/>
                <w:szCs w:val="16"/>
              </w:rPr>
              <w:t>7</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494209" w14:textId="77777777" w:rsidR="00E235BF" w:rsidRPr="00E235BF" w:rsidRDefault="00E235BF" w:rsidP="00E235BF">
            <w:pPr>
              <w:jc w:val="center"/>
              <w:rPr>
                <w:sz w:val="16"/>
                <w:szCs w:val="16"/>
              </w:rPr>
            </w:pPr>
            <w:r w:rsidRPr="00E235BF">
              <w:rPr>
                <w:sz w:val="16"/>
                <w:szCs w:val="16"/>
              </w:rPr>
              <w:t>8</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7361A" w14:textId="77777777" w:rsidR="00E235BF" w:rsidRPr="00E235BF" w:rsidRDefault="00E235BF" w:rsidP="00E235BF">
            <w:pPr>
              <w:jc w:val="center"/>
              <w:rPr>
                <w:sz w:val="16"/>
                <w:szCs w:val="16"/>
              </w:rPr>
            </w:pPr>
            <w:r w:rsidRPr="00E235BF">
              <w:rPr>
                <w:sz w:val="16"/>
                <w:szCs w:val="16"/>
              </w:rPr>
              <w:t>9</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634D53" w14:textId="77777777" w:rsidR="00E235BF" w:rsidRPr="00E235BF" w:rsidRDefault="00E235BF" w:rsidP="00E235BF">
            <w:pPr>
              <w:jc w:val="center"/>
              <w:rPr>
                <w:sz w:val="16"/>
                <w:szCs w:val="16"/>
              </w:rPr>
            </w:pPr>
            <w:r w:rsidRPr="00E235BF">
              <w:rPr>
                <w:sz w:val="16"/>
                <w:szCs w:val="16"/>
              </w:rPr>
              <w:t>10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A46BD" w14:textId="77777777" w:rsidR="00E235BF" w:rsidRPr="00E235BF" w:rsidRDefault="00E235BF" w:rsidP="00E235BF">
            <w:pPr>
              <w:jc w:val="center"/>
              <w:rPr>
                <w:sz w:val="16"/>
                <w:szCs w:val="16"/>
              </w:rPr>
            </w:pPr>
            <w:r w:rsidRPr="00E235BF">
              <w:rPr>
                <w:sz w:val="16"/>
                <w:szCs w:val="16"/>
              </w:rPr>
              <w:t>11</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8957A" w14:textId="77777777" w:rsidR="00E235BF" w:rsidRPr="00E235BF" w:rsidRDefault="00E235BF" w:rsidP="00E235BF">
            <w:pPr>
              <w:jc w:val="center"/>
              <w:rPr>
                <w:sz w:val="16"/>
                <w:szCs w:val="16"/>
              </w:rPr>
            </w:pPr>
            <w:r w:rsidRPr="00E235BF">
              <w:rPr>
                <w:sz w:val="16"/>
                <w:szCs w:val="16"/>
              </w:rPr>
              <w:t>12</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AB5AD7" w14:textId="77777777" w:rsidR="00E235BF" w:rsidRPr="00E235BF" w:rsidRDefault="00E235BF" w:rsidP="00E235BF">
            <w:pPr>
              <w:jc w:val="center"/>
              <w:rPr>
                <w:sz w:val="16"/>
                <w:szCs w:val="16"/>
              </w:rPr>
            </w:pPr>
            <w:r w:rsidRPr="00E235BF">
              <w:rPr>
                <w:sz w:val="16"/>
                <w:szCs w:val="16"/>
              </w:rPr>
              <w:t>13</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8A4C6" w14:textId="77777777" w:rsidR="00E235BF" w:rsidRPr="00E235BF" w:rsidRDefault="00E235BF" w:rsidP="00E235BF">
            <w:pPr>
              <w:jc w:val="center"/>
              <w:rPr>
                <w:sz w:val="16"/>
                <w:szCs w:val="16"/>
              </w:rPr>
            </w:pPr>
            <w:r w:rsidRPr="00E235BF">
              <w:rPr>
                <w:sz w:val="16"/>
                <w:szCs w:val="16"/>
              </w:rPr>
              <w:t>14</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62263" w14:textId="77777777" w:rsidR="00E235BF" w:rsidRPr="00E235BF" w:rsidRDefault="00E235BF" w:rsidP="00E235BF">
            <w:pPr>
              <w:jc w:val="center"/>
              <w:rPr>
                <w:sz w:val="16"/>
                <w:szCs w:val="16"/>
              </w:rPr>
            </w:pPr>
            <w:r w:rsidRPr="00E235BF">
              <w:rPr>
                <w:sz w:val="16"/>
                <w:szCs w:val="16"/>
              </w:rPr>
              <w:t>15</w:t>
            </w:r>
          </w:p>
        </w:tc>
      </w:tr>
      <w:tr w:rsidR="00E235BF" w:rsidRPr="00E235BF" w14:paraId="53204C9E"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1CAFA" w14:textId="77777777" w:rsidR="00E235BF" w:rsidRPr="00E235BF" w:rsidRDefault="00E235BF" w:rsidP="00E235BF">
            <w:pPr>
              <w:jc w:val="center"/>
              <w:rPr>
                <w:sz w:val="16"/>
                <w:szCs w:val="16"/>
              </w:rPr>
            </w:pPr>
            <w:r w:rsidRPr="00E235BF">
              <w:rPr>
                <w:sz w:val="16"/>
                <w:szCs w:val="16"/>
              </w:rPr>
              <w:t>1.4.2</w:t>
            </w:r>
          </w:p>
        </w:tc>
        <w:tc>
          <w:tcPr>
            <w:tcW w:w="37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F4ABC4" w14:textId="77777777" w:rsidR="00E235BF" w:rsidRPr="00E235BF" w:rsidRDefault="00E235BF" w:rsidP="00E235BF">
            <w:pPr>
              <w:rPr>
                <w:sz w:val="16"/>
                <w:szCs w:val="16"/>
              </w:rPr>
            </w:pPr>
            <w:r w:rsidRPr="00E235BF">
              <w:rPr>
                <w:sz w:val="16"/>
                <w:szCs w:val="16"/>
              </w:rPr>
              <w:t>Реконструкция участка центральной трубы от КНС Чехова до КОС с заменой материала и диаметра трубы</w:t>
            </w:r>
            <w:r w:rsidRPr="00E235BF">
              <w:rPr>
                <w:sz w:val="16"/>
                <w:szCs w:val="16"/>
              </w:rPr>
              <w:br/>
              <w:t xml:space="preserve">Цель: Увеличение пропускной способности </w:t>
            </w:r>
            <w:r w:rsidRPr="00E235BF">
              <w:rPr>
                <w:sz w:val="16"/>
                <w:szCs w:val="16"/>
              </w:rPr>
              <w:br/>
              <w:t>кан. коллектора до 1,1 тыс. м</w:t>
            </w:r>
            <w:r w:rsidRPr="00E235BF">
              <w:rPr>
                <w:sz w:val="16"/>
                <w:szCs w:val="16"/>
                <w:vertAlign w:val="superscript"/>
              </w:rPr>
              <w:t>3</w:t>
            </w:r>
            <w:r w:rsidRPr="00E235BF">
              <w:rPr>
                <w:sz w:val="16"/>
                <w:szCs w:val="16"/>
              </w:rPr>
              <w:t>/сут</w:t>
            </w:r>
            <w:r w:rsidRPr="00E235BF">
              <w:rPr>
                <w:sz w:val="16"/>
                <w:szCs w:val="16"/>
              </w:rPr>
              <w:br/>
              <w:t>Характеристика: Ду-315 500 м. (2 нитки)</w:t>
            </w:r>
          </w:p>
        </w:tc>
        <w:tc>
          <w:tcPr>
            <w:tcW w:w="17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6E5AF8" w14:textId="77777777" w:rsidR="00E235BF" w:rsidRPr="00E235BF" w:rsidRDefault="00E235BF" w:rsidP="00E235BF">
            <w:pPr>
              <w:jc w:val="center"/>
              <w:rPr>
                <w:sz w:val="16"/>
                <w:szCs w:val="16"/>
              </w:rPr>
            </w:pPr>
            <w:r w:rsidRPr="00E235BF">
              <w:rPr>
                <w:sz w:val="16"/>
                <w:szCs w:val="16"/>
              </w:rPr>
              <w:t>пгт. Яя, от КНС Чехова до КОС ул. Восточная, 1В</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48AA0" w14:textId="77777777" w:rsidR="00E235BF" w:rsidRPr="00E235BF" w:rsidRDefault="00E235BF" w:rsidP="00E235BF">
            <w:pPr>
              <w:jc w:val="center"/>
              <w:rPr>
                <w:sz w:val="16"/>
                <w:szCs w:val="16"/>
              </w:rPr>
            </w:pPr>
            <w:r w:rsidRPr="00E235BF">
              <w:rPr>
                <w:sz w:val="16"/>
                <w:szCs w:val="16"/>
              </w:rPr>
              <w:t>23350,0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6EE3F"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EC3B8" w14:textId="77777777" w:rsidR="00E235BF" w:rsidRPr="00E235BF" w:rsidRDefault="00E235BF" w:rsidP="00E235BF">
            <w:pPr>
              <w:jc w:val="center"/>
              <w:rPr>
                <w:sz w:val="16"/>
                <w:szCs w:val="16"/>
              </w:rPr>
            </w:pPr>
            <w:r w:rsidRPr="00E235BF">
              <w:rPr>
                <w:sz w:val="16"/>
                <w:szCs w:val="16"/>
              </w:rPr>
              <w:t>385,0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76C11" w14:textId="77777777" w:rsidR="00E235BF" w:rsidRPr="00E235BF" w:rsidRDefault="00E235BF" w:rsidP="00E235BF">
            <w:pPr>
              <w:jc w:val="center"/>
              <w:rPr>
                <w:sz w:val="16"/>
                <w:szCs w:val="16"/>
              </w:rPr>
            </w:pPr>
            <w:r w:rsidRPr="00E235BF">
              <w:rPr>
                <w:sz w:val="16"/>
                <w:szCs w:val="16"/>
              </w:rPr>
              <w:t>465,0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39BCB1" w14:textId="77777777" w:rsidR="00E235BF" w:rsidRPr="00E235BF" w:rsidRDefault="00E235BF" w:rsidP="00E235BF">
            <w:pPr>
              <w:jc w:val="center"/>
              <w:rPr>
                <w:sz w:val="16"/>
                <w:szCs w:val="16"/>
              </w:rPr>
            </w:pPr>
            <w:r w:rsidRPr="00E235BF">
              <w:rPr>
                <w:sz w:val="16"/>
                <w:szCs w:val="16"/>
              </w:rPr>
              <w:t>550,0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089716" w14:textId="77777777" w:rsidR="00E235BF" w:rsidRPr="00E235BF" w:rsidRDefault="00E235BF" w:rsidP="00E235BF">
            <w:pPr>
              <w:jc w:val="center"/>
              <w:rPr>
                <w:sz w:val="16"/>
                <w:szCs w:val="16"/>
              </w:rPr>
            </w:pPr>
            <w:r w:rsidRPr="00E235BF">
              <w:rPr>
                <w:sz w:val="16"/>
                <w:szCs w:val="16"/>
              </w:rPr>
              <w:t>640,0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8F717" w14:textId="77777777" w:rsidR="00E235BF" w:rsidRPr="00E235BF" w:rsidRDefault="00E235BF" w:rsidP="00E235BF">
            <w:pPr>
              <w:jc w:val="center"/>
              <w:rPr>
                <w:sz w:val="16"/>
                <w:szCs w:val="16"/>
              </w:rPr>
            </w:pPr>
            <w:r w:rsidRPr="00E235BF">
              <w:rPr>
                <w:sz w:val="16"/>
                <w:szCs w:val="16"/>
              </w:rPr>
              <w:t>460,0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C0DDD"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CAF53"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9EED66" w14:textId="77777777" w:rsidR="00E235BF" w:rsidRPr="00E235BF" w:rsidRDefault="00E235BF" w:rsidP="00E235BF">
            <w:pPr>
              <w:jc w:val="center"/>
              <w:rPr>
                <w:sz w:val="16"/>
                <w:szCs w:val="16"/>
              </w:rPr>
            </w:pPr>
            <w:r w:rsidRPr="00E235BF">
              <w:rPr>
                <w:sz w:val="16"/>
                <w:szCs w:val="16"/>
              </w:rPr>
              <w:t>8190,0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0651C7" w14:textId="77777777" w:rsidR="00E235BF" w:rsidRPr="00E235BF" w:rsidRDefault="00E235BF" w:rsidP="00E235BF">
            <w:pPr>
              <w:jc w:val="center"/>
              <w:rPr>
                <w:sz w:val="16"/>
                <w:szCs w:val="16"/>
              </w:rPr>
            </w:pPr>
            <w:r w:rsidRPr="00E235BF">
              <w:rPr>
                <w:sz w:val="16"/>
                <w:szCs w:val="16"/>
              </w:rPr>
              <w:t>12660,0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BEC2C" w14:textId="77777777" w:rsidR="00E235BF" w:rsidRPr="00E235BF" w:rsidRDefault="00E235BF" w:rsidP="00E235BF">
            <w:pPr>
              <w:jc w:val="center"/>
              <w:rPr>
                <w:sz w:val="16"/>
                <w:szCs w:val="16"/>
              </w:rPr>
            </w:pPr>
            <w:r w:rsidRPr="00E235BF">
              <w:rPr>
                <w:sz w:val="16"/>
                <w:szCs w:val="16"/>
              </w:rPr>
              <w:t>2025-2033</w:t>
            </w:r>
          </w:p>
        </w:tc>
      </w:tr>
      <w:tr w:rsidR="00E235BF" w:rsidRPr="00E235BF" w14:paraId="39FCE7CA"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28342D" w14:textId="77777777" w:rsidR="00E235BF" w:rsidRPr="00E235BF" w:rsidRDefault="00E235BF" w:rsidP="00E235BF">
            <w:pPr>
              <w:jc w:val="center"/>
              <w:rPr>
                <w:sz w:val="16"/>
                <w:szCs w:val="16"/>
              </w:rPr>
            </w:pPr>
            <w:r w:rsidRPr="00E235BF">
              <w:rPr>
                <w:sz w:val="16"/>
                <w:szCs w:val="16"/>
              </w:rPr>
              <w:t>1.5</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64F9B" w14:textId="77777777" w:rsidR="00E235BF" w:rsidRPr="00E235BF" w:rsidRDefault="00E235BF" w:rsidP="00E235BF">
            <w:pPr>
              <w:rPr>
                <w:sz w:val="16"/>
                <w:szCs w:val="16"/>
              </w:rPr>
            </w:pPr>
            <w:r w:rsidRPr="00E235BF">
              <w:rPr>
                <w:sz w:val="16"/>
                <w:szCs w:val="16"/>
              </w:rPr>
              <w:t>Вывод из эксплуатации, консервация и демонтаж объектов централизованных систем водоотведения</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08BC10"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3619F"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4BFE4"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27155"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2BA7F"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97446"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0E8EF9"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FD5E0"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CD01C"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8A4EE" w14:textId="77777777" w:rsidR="00E235BF" w:rsidRPr="00E235BF" w:rsidRDefault="00E235BF" w:rsidP="00E235BF">
            <w:pPr>
              <w:jc w:val="center"/>
              <w:rPr>
                <w:sz w:val="16"/>
                <w:szCs w:val="16"/>
              </w:rPr>
            </w:pPr>
            <w:r w:rsidRPr="00E235BF">
              <w:rPr>
                <w:sz w:val="16"/>
                <w:szCs w:val="16"/>
              </w:rPr>
              <w:t>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C015F" w14:textId="77777777" w:rsidR="00E235BF" w:rsidRPr="00E235BF" w:rsidRDefault="00E235BF" w:rsidP="00E235BF">
            <w:pPr>
              <w:jc w:val="center"/>
              <w:rPr>
                <w:sz w:val="16"/>
                <w:szCs w:val="16"/>
              </w:rPr>
            </w:pPr>
            <w:r w:rsidRPr="00E235BF">
              <w:rPr>
                <w:sz w:val="16"/>
                <w:szCs w:val="16"/>
              </w:rPr>
              <w:t>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D7B37" w14:textId="77777777" w:rsidR="00E235BF" w:rsidRPr="00E235BF" w:rsidRDefault="00E235BF" w:rsidP="00E235BF">
            <w:pPr>
              <w:jc w:val="center"/>
              <w:rPr>
                <w:sz w:val="16"/>
                <w:szCs w:val="16"/>
              </w:rPr>
            </w:pPr>
            <w:r w:rsidRPr="00E235BF">
              <w:rPr>
                <w:sz w:val="16"/>
                <w:szCs w:val="16"/>
              </w:rPr>
              <w:t>-</w:t>
            </w:r>
          </w:p>
        </w:tc>
      </w:tr>
      <w:tr w:rsidR="00E235BF" w:rsidRPr="00E235BF" w14:paraId="196EFB80"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54FF0F" w14:textId="77777777" w:rsidR="00E235BF" w:rsidRPr="00E235BF" w:rsidRDefault="00E235BF" w:rsidP="00E235BF">
            <w:pPr>
              <w:jc w:val="center"/>
              <w:rPr>
                <w:sz w:val="16"/>
                <w:szCs w:val="16"/>
              </w:rPr>
            </w:pPr>
            <w:r w:rsidRPr="00E235BF">
              <w:rPr>
                <w:sz w:val="16"/>
                <w:szCs w:val="16"/>
              </w:rPr>
              <w:t>1.6</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9B1A5" w14:textId="77777777" w:rsidR="00E235BF" w:rsidRPr="00E235BF" w:rsidRDefault="00E235BF" w:rsidP="00E235BF">
            <w:pPr>
              <w:rPr>
                <w:sz w:val="16"/>
                <w:szCs w:val="16"/>
              </w:rPr>
            </w:pPr>
            <w:r w:rsidRPr="00E235BF">
              <w:rPr>
                <w:sz w:val="16"/>
                <w:szCs w:val="16"/>
              </w:rPr>
              <w:t>Реализация мероприятий, по защите централизованных систем водоотведения и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а также мероприятий предусматривающих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обеспечением деятельности в сфере горячего водоснабжения, холодного водоснабжения и (или) водоотведения с использованием централизованных систем водоснабжения и (или) водоотведения</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B106EB"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34881"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E13C41"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D156B6"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880CD"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1F58B"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58A66"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FB27AD"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2DC94C"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06452" w14:textId="77777777" w:rsidR="00E235BF" w:rsidRPr="00E235BF" w:rsidRDefault="00E235BF" w:rsidP="00E235BF">
            <w:pPr>
              <w:jc w:val="center"/>
              <w:rPr>
                <w:sz w:val="16"/>
                <w:szCs w:val="16"/>
              </w:rPr>
            </w:pPr>
            <w:r w:rsidRPr="00E235BF">
              <w:rPr>
                <w:sz w:val="16"/>
                <w:szCs w:val="16"/>
              </w:rPr>
              <w:t>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54CFE" w14:textId="77777777" w:rsidR="00E235BF" w:rsidRPr="00E235BF" w:rsidRDefault="00E235BF" w:rsidP="00E235BF">
            <w:pPr>
              <w:jc w:val="center"/>
              <w:rPr>
                <w:sz w:val="16"/>
                <w:szCs w:val="16"/>
              </w:rPr>
            </w:pPr>
            <w:r w:rsidRPr="00E235BF">
              <w:rPr>
                <w:sz w:val="16"/>
                <w:szCs w:val="16"/>
              </w:rPr>
              <w:t>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796C0" w14:textId="77777777" w:rsidR="00E235BF" w:rsidRPr="00E235BF" w:rsidRDefault="00E235BF" w:rsidP="00E235BF">
            <w:pPr>
              <w:jc w:val="center"/>
              <w:rPr>
                <w:sz w:val="16"/>
                <w:szCs w:val="16"/>
              </w:rPr>
            </w:pPr>
            <w:r w:rsidRPr="00E235BF">
              <w:rPr>
                <w:sz w:val="16"/>
                <w:szCs w:val="16"/>
              </w:rPr>
              <w:t>-</w:t>
            </w:r>
          </w:p>
        </w:tc>
      </w:tr>
      <w:tr w:rsidR="00E235BF" w:rsidRPr="00E235BF" w14:paraId="498789A0"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3165F" w14:textId="77777777" w:rsidR="00E235BF" w:rsidRPr="00E235BF" w:rsidRDefault="00E235BF" w:rsidP="00E235BF">
            <w:pPr>
              <w:jc w:val="center"/>
              <w:rPr>
                <w:sz w:val="16"/>
                <w:szCs w:val="16"/>
              </w:rPr>
            </w:pPr>
            <w:r w:rsidRPr="00E235BF">
              <w:rPr>
                <w:sz w:val="16"/>
                <w:szCs w:val="16"/>
              </w:rPr>
              <w:t>2</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6E0F2E" w14:textId="77777777" w:rsidR="00E235BF" w:rsidRPr="00E235BF" w:rsidRDefault="00E235BF" w:rsidP="00E235BF">
            <w:pPr>
              <w:rPr>
                <w:sz w:val="16"/>
                <w:szCs w:val="16"/>
              </w:rPr>
            </w:pPr>
            <w:r w:rsidRPr="00E235BF">
              <w:rPr>
                <w:sz w:val="16"/>
                <w:szCs w:val="16"/>
              </w:rPr>
              <w:t>итого в сфере водоотведения, в т.ч.</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493B4A" w14:textId="77777777" w:rsidR="00E235BF" w:rsidRPr="00E235BF" w:rsidRDefault="00E235BF" w:rsidP="00E235BF">
            <w:pPr>
              <w:jc w:val="center"/>
              <w:rPr>
                <w:sz w:val="16"/>
                <w:szCs w:val="16"/>
              </w:rPr>
            </w:pPr>
            <w:r w:rsidRPr="00E235BF">
              <w:rPr>
                <w:sz w:val="16"/>
                <w:szCs w:val="16"/>
              </w:rPr>
              <w:t>561769,2</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46F14"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6535E" w14:textId="77777777" w:rsidR="00E235BF" w:rsidRPr="00E235BF" w:rsidRDefault="00E235BF" w:rsidP="00E235BF">
            <w:pPr>
              <w:jc w:val="center"/>
              <w:rPr>
                <w:sz w:val="16"/>
                <w:szCs w:val="16"/>
              </w:rPr>
            </w:pPr>
            <w:r w:rsidRPr="00E235BF">
              <w:rPr>
                <w:sz w:val="16"/>
                <w:szCs w:val="16"/>
              </w:rPr>
              <w:t>9600,8</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4915C9" w14:textId="77777777" w:rsidR="00E235BF" w:rsidRPr="00E235BF" w:rsidRDefault="00E235BF" w:rsidP="00E235BF">
            <w:pPr>
              <w:jc w:val="center"/>
              <w:rPr>
                <w:sz w:val="16"/>
                <w:szCs w:val="16"/>
              </w:rPr>
            </w:pPr>
            <w:r w:rsidRPr="00E235BF">
              <w:rPr>
                <w:sz w:val="16"/>
                <w:szCs w:val="16"/>
              </w:rPr>
              <w:t>5038,3</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D5BBA7" w14:textId="77777777" w:rsidR="00E235BF" w:rsidRPr="00E235BF" w:rsidRDefault="00E235BF" w:rsidP="00E235BF">
            <w:pPr>
              <w:jc w:val="center"/>
              <w:rPr>
                <w:sz w:val="16"/>
                <w:szCs w:val="16"/>
              </w:rPr>
            </w:pPr>
            <w:r w:rsidRPr="00E235BF">
              <w:rPr>
                <w:sz w:val="16"/>
                <w:szCs w:val="16"/>
              </w:rPr>
              <w:t>190590,8</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CC444" w14:textId="77777777" w:rsidR="00E235BF" w:rsidRPr="00E235BF" w:rsidRDefault="00E235BF" w:rsidP="00E235BF">
            <w:pPr>
              <w:jc w:val="center"/>
              <w:rPr>
                <w:sz w:val="16"/>
                <w:szCs w:val="16"/>
              </w:rPr>
            </w:pPr>
            <w:r w:rsidRPr="00E235BF">
              <w:rPr>
                <w:sz w:val="16"/>
                <w:szCs w:val="16"/>
              </w:rPr>
              <w:t>208333,3</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52534B" w14:textId="77777777" w:rsidR="00E235BF" w:rsidRPr="00E235BF" w:rsidRDefault="00E235BF" w:rsidP="00E235BF">
            <w:pPr>
              <w:jc w:val="center"/>
              <w:rPr>
                <w:sz w:val="16"/>
                <w:szCs w:val="16"/>
              </w:rPr>
            </w:pPr>
            <w:r w:rsidRPr="00E235BF">
              <w:rPr>
                <w:sz w:val="16"/>
                <w:szCs w:val="16"/>
              </w:rPr>
              <w:t>127355,8</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26859"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9DACC"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CBB45A" w14:textId="77777777" w:rsidR="00E235BF" w:rsidRPr="00E235BF" w:rsidRDefault="00E235BF" w:rsidP="00E235BF">
            <w:pPr>
              <w:jc w:val="center"/>
              <w:rPr>
                <w:sz w:val="16"/>
                <w:szCs w:val="16"/>
              </w:rPr>
            </w:pPr>
            <w:r w:rsidRPr="00E235BF">
              <w:rPr>
                <w:sz w:val="16"/>
                <w:szCs w:val="16"/>
              </w:rPr>
              <w:t>8190,0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2BE6F" w14:textId="77777777" w:rsidR="00E235BF" w:rsidRPr="00E235BF" w:rsidRDefault="00E235BF" w:rsidP="00E235BF">
            <w:pPr>
              <w:jc w:val="center"/>
              <w:rPr>
                <w:sz w:val="16"/>
                <w:szCs w:val="16"/>
              </w:rPr>
            </w:pPr>
            <w:r w:rsidRPr="00E235BF">
              <w:rPr>
                <w:sz w:val="16"/>
                <w:szCs w:val="16"/>
              </w:rPr>
              <w:t>12660,0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064CA" w14:textId="77777777" w:rsidR="00E235BF" w:rsidRPr="00E235BF" w:rsidRDefault="00E235BF" w:rsidP="00E235BF">
            <w:pPr>
              <w:jc w:val="center"/>
              <w:rPr>
                <w:sz w:val="16"/>
                <w:szCs w:val="16"/>
              </w:rPr>
            </w:pPr>
            <w:r w:rsidRPr="00E235BF">
              <w:rPr>
                <w:sz w:val="16"/>
                <w:szCs w:val="16"/>
              </w:rPr>
              <w:t>2025-2033</w:t>
            </w:r>
          </w:p>
        </w:tc>
      </w:tr>
      <w:tr w:rsidR="00E235BF" w:rsidRPr="00E235BF" w14:paraId="622E3749"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B79CB5" w14:textId="77777777" w:rsidR="00E235BF" w:rsidRPr="00E235BF" w:rsidRDefault="00E235BF" w:rsidP="00E235BF">
            <w:pPr>
              <w:jc w:val="center"/>
              <w:rPr>
                <w:sz w:val="16"/>
                <w:szCs w:val="16"/>
              </w:rPr>
            </w:pPr>
            <w:r w:rsidRPr="00E235BF">
              <w:rPr>
                <w:sz w:val="16"/>
                <w:szCs w:val="16"/>
              </w:rPr>
              <w:t>2.1</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03C6EF" w14:textId="77777777" w:rsidR="00E235BF" w:rsidRPr="00E235BF" w:rsidRDefault="00E235BF" w:rsidP="00E235BF">
            <w:pPr>
              <w:rPr>
                <w:sz w:val="16"/>
                <w:szCs w:val="16"/>
              </w:rPr>
            </w:pPr>
            <w:r w:rsidRPr="00E235BF">
              <w:rPr>
                <w:sz w:val="16"/>
                <w:szCs w:val="16"/>
              </w:rPr>
              <w:t xml:space="preserve">Амортизация </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3B058"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0DAA3"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081AC"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B70E2"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6804B"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49031"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FC8490"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65D36"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28C60"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01BB6" w14:textId="77777777" w:rsidR="00E235BF" w:rsidRPr="00E235BF" w:rsidRDefault="00E235BF" w:rsidP="00E235BF">
            <w:pPr>
              <w:jc w:val="center"/>
              <w:rPr>
                <w:sz w:val="16"/>
                <w:szCs w:val="16"/>
              </w:rPr>
            </w:pPr>
            <w:r w:rsidRPr="00E235BF">
              <w:rPr>
                <w:sz w:val="16"/>
                <w:szCs w:val="16"/>
              </w:rPr>
              <w:t>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3F0FB" w14:textId="77777777" w:rsidR="00E235BF" w:rsidRPr="00E235BF" w:rsidRDefault="00E235BF" w:rsidP="00E235BF">
            <w:pPr>
              <w:jc w:val="center"/>
              <w:rPr>
                <w:sz w:val="16"/>
                <w:szCs w:val="16"/>
              </w:rPr>
            </w:pPr>
            <w:r w:rsidRPr="00E235BF">
              <w:rPr>
                <w:sz w:val="16"/>
                <w:szCs w:val="16"/>
              </w:rPr>
              <w:t>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609B2F" w14:textId="77777777" w:rsidR="00E235BF" w:rsidRPr="00E235BF" w:rsidRDefault="00E235BF" w:rsidP="00E235BF">
            <w:pPr>
              <w:jc w:val="center"/>
              <w:rPr>
                <w:sz w:val="16"/>
                <w:szCs w:val="16"/>
              </w:rPr>
            </w:pPr>
            <w:r w:rsidRPr="00E235BF">
              <w:rPr>
                <w:sz w:val="16"/>
                <w:szCs w:val="16"/>
              </w:rPr>
              <w:t>-</w:t>
            </w:r>
          </w:p>
        </w:tc>
      </w:tr>
      <w:tr w:rsidR="00E235BF" w:rsidRPr="00E235BF" w14:paraId="472740CC"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BC3DD" w14:textId="77777777" w:rsidR="00E235BF" w:rsidRPr="00E235BF" w:rsidRDefault="00E235BF" w:rsidP="00E235BF">
            <w:pPr>
              <w:jc w:val="center"/>
              <w:rPr>
                <w:sz w:val="16"/>
                <w:szCs w:val="16"/>
              </w:rPr>
            </w:pPr>
            <w:r w:rsidRPr="00E235BF">
              <w:rPr>
                <w:sz w:val="16"/>
                <w:szCs w:val="16"/>
              </w:rPr>
              <w:t>2.2</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65AEAE" w14:textId="77777777" w:rsidR="00E235BF" w:rsidRPr="00E235BF" w:rsidRDefault="00E235BF" w:rsidP="00E235BF">
            <w:pPr>
              <w:rPr>
                <w:sz w:val="16"/>
                <w:szCs w:val="16"/>
              </w:rPr>
            </w:pPr>
            <w:r w:rsidRPr="00E235BF">
              <w:rPr>
                <w:sz w:val="16"/>
                <w:szCs w:val="16"/>
              </w:rPr>
              <w:t>Прибыль, направленная на инвестиции</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EB284C" w14:textId="77777777" w:rsidR="00E235BF" w:rsidRPr="00E235BF" w:rsidRDefault="00E235BF" w:rsidP="00E235BF">
            <w:pPr>
              <w:jc w:val="center"/>
              <w:rPr>
                <w:sz w:val="16"/>
                <w:szCs w:val="16"/>
              </w:rPr>
            </w:pPr>
            <w:r w:rsidRPr="00E235BF">
              <w:rPr>
                <w:sz w:val="16"/>
                <w:szCs w:val="16"/>
              </w:rPr>
              <w:t>23350,0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5B257"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79F6E" w14:textId="77777777" w:rsidR="00E235BF" w:rsidRPr="00E235BF" w:rsidRDefault="00E235BF" w:rsidP="00E235BF">
            <w:pPr>
              <w:jc w:val="center"/>
              <w:rPr>
                <w:sz w:val="16"/>
                <w:szCs w:val="16"/>
              </w:rPr>
            </w:pPr>
            <w:r w:rsidRPr="00E235BF">
              <w:rPr>
                <w:sz w:val="16"/>
                <w:szCs w:val="16"/>
              </w:rPr>
              <w:t>385,0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C011F" w14:textId="77777777" w:rsidR="00E235BF" w:rsidRPr="00E235BF" w:rsidRDefault="00E235BF" w:rsidP="00E235BF">
            <w:pPr>
              <w:jc w:val="center"/>
              <w:rPr>
                <w:sz w:val="16"/>
                <w:szCs w:val="16"/>
              </w:rPr>
            </w:pPr>
            <w:r w:rsidRPr="00E235BF">
              <w:rPr>
                <w:sz w:val="16"/>
                <w:szCs w:val="16"/>
              </w:rPr>
              <w:t>465,0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3EB03" w14:textId="77777777" w:rsidR="00E235BF" w:rsidRPr="00E235BF" w:rsidRDefault="00E235BF" w:rsidP="00E235BF">
            <w:pPr>
              <w:jc w:val="center"/>
              <w:rPr>
                <w:sz w:val="16"/>
                <w:szCs w:val="16"/>
              </w:rPr>
            </w:pPr>
            <w:r w:rsidRPr="00E235BF">
              <w:rPr>
                <w:sz w:val="16"/>
                <w:szCs w:val="16"/>
              </w:rPr>
              <w:t>550,0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BA962" w14:textId="77777777" w:rsidR="00E235BF" w:rsidRPr="00E235BF" w:rsidRDefault="00E235BF" w:rsidP="00E235BF">
            <w:pPr>
              <w:jc w:val="center"/>
              <w:rPr>
                <w:sz w:val="16"/>
                <w:szCs w:val="16"/>
              </w:rPr>
            </w:pPr>
            <w:r w:rsidRPr="00E235BF">
              <w:rPr>
                <w:sz w:val="16"/>
                <w:szCs w:val="16"/>
              </w:rPr>
              <w:t>640,0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DDF88" w14:textId="77777777" w:rsidR="00E235BF" w:rsidRPr="00E235BF" w:rsidRDefault="00E235BF" w:rsidP="00E235BF">
            <w:pPr>
              <w:jc w:val="center"/>
              <w:rPr>
                <w:sz w:val="16"/>
                <w:szCs w:val="16"/>
              </w:rPr>
            </w:pPr>
            <w:r w:rsidRPr="00E235BF">
              <w:rPr>
                <w:sz w:val="16"/>
                <w:szCs w:val="16"/>
              </w:rPr>
              <w:t>460,0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753076"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0E05B"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BD376" w14:textId="77777777" w:rsidR="00E235BF" w:rsidRPr="00E235BF" w:rsidRDefault="00E235BF" w:rsidP="00E235BF">
            <w:pPr>
              <w:jc w:val="center"/>
              <w:rPr>
                <w:sz w:val="16"/>
                <w:szCs w:val="16"/>
              </w:rPr>
            </w:pPr>
            <w:r w:rsidRPr="00E235BF">
              <w:rPr>
                <w:sz w:val="16"/>
                <w:szCs w:val="16"/>
              </w:rPr>
              <w:t>8190,0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2C1106" w14:textId="77777777" w:rsidR="00E235BF" w:rsidRPr="00E235BF" w:rsidRDefault="00E235BF" w:rsidP="00E235BF">
            <w:pPr>
              <w:jc w:val="center"/>
              <w:rPr>
                <w:sz w:val="16"/>
                <w:szCs w:val="16"/>
              </w:rPr>
            </w:pPr>
            <w:r w:rsidRPr="00E235BF">
              <w:rPr>
                <w:sz w:val="16"/>
                <w:szCs w:val="16"/>
              </w:rPr>
              <w:t>12660,0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95E963" w14:textId="77777777" w:rsidR="00E235BF" w:rsidRPr="00E235BF" w:rsidRDefault="00E235BF" w:rsidP="00E235BF">
            <w:pPr>
              <w:jc w:val="center"/>
              <w:rPr>
                <w:sz w:val="16"/>
                <w:szCs w:val="16"/>
              </w:rPr>
            </w:pPr>
            <w:r w:rsidRPr="00E235BF">
              <w:rPr>
                <w:sz w:val="16"/>
                <w:szCs w:val="16"/>
              </w:rPr>
              <w:t>-</w:t>
            </w:r>
          </w:p>
        </w:tc>
      </w:tr>
      <w:tr w:rsidR="00E235BF" w:rsidRPr="00E235BF" w14:paraId="32BE463A"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DB70A" w14:textId="77777777" w:rsidR="00E235BF" w:rsidRPr="00E235BF" w:rsidRDefault="00E235BF" w:rsidP="00E235BF">
            <w:pPr>
              <w:jc w:val="center"/>
              <w:rPr>
                <w:sz w:val="16"/>
                <w:szCs w:val="16"/>
              </w:rPr>
            </w:pPr>
            <w:r w:rsidRPr="00E235BF">
              <w:rPr>
                <w:sz w:val="16"/>
                <w:szCs w:val="16"/>
              </w:rPr>
              <w:t>2.3</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93C7D0" w14:textId="77777777" w:rsidR="00E235BF" w:rsidRPr="00E235BF" w:rsidRDefault="00E235BF" w:rsidP="00E235BF">
            <w:pPr>
              <w:rPr>
                <w:sz w:val="16"/>
                <w:szCs w:val="16"/>
              </w:rPr>
            </w:pPr>
            <w:r w:rsidRPr="00E235BF">
              <w:rPr>
                <w:sz w:val="16"/>
                <w:szCs w:val="16"/>
              </w:rPr>
              <w:t>Средства, полученные за счет платы за подключение</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652D7D"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ECD5A"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68F7B3"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34732"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FF39B4"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5A800"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1ADA5A"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753B5"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33C9E"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95423" w14:textId="77777777" w:rsidR="00E235BF" w:rsidRPr="00E235BF" w:rsidRDefault="00E235BF" w:rsidP="00E235BF">
            <w:pPr>
              <w:jc w:val="center"/>
              <w:rPr>
                <w:sz w:val="16"/>
                <w:szCs w:val="16"/>
              </w:rPr>
            </w:pPr>
            <w:r w:rsidRPr="00E235BF">
              <w:rPr>
                <w:sz w:val="16"/>
                <w:szCs w:val="16"/>
              </w:rPr>
              <w:t>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6D9B49" w14:textId="77777777" w:rsidR="00E235BF" w:rsidRPr="00E235BF" w:rsidRDefault="00E235BF" w:rsidP="00E235BF">
            <w:pPr>
              <w:jc w:val="center"/>
              <w:rPr>
                <w:sz w:val="16"/>
                <w:szCs w:val="16"/>
              </w:rPr>
            </w:pPr>
            <w:r w:rsidRPr="00E235BF">
              <w:rPr>
                <w:sz w:val="16"/>
                <w:szCs w:val="16"/>
              </w:rPr>
              <w:t>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AE775" w14:textId="77777777" w:rsidR="00E235BF" w:rsidRPr="00E235BF" w:rsidRDefault="00E235BF" w:rsidP="00E235BF">
            <w:pPr>
              <w:jc w:val="center"/>
              <w:rPr>
                <w:sz w:val="16"/>
                <w:szCs w:val="16"/>
              </w:rPr>
            </w:pPr>
            <w:r w:rsidRPr="00E235BF">
              <w:rPr>
                <w:sz w:val="16"/>
                <w:szCs w:val="16"/>
              </w:rPr>
              <w:t>-</w:t>
            </w:r>
          </w:p>
        </w:tc>
      </w:tr>
      <w:tr w:rsidR="00E235BF" w:rsidRPr="00E235BF" w14:paraId="512E0008"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98E6ED" w14:textId="77777777" w:rsidR="00E235BF" w:rsidRPr="00E235BF" w:rsidRDefault="00E235BF" w:rsidP="00E235BF">
            <w:pPr>
              <w:jc w:val="center"/>
              <w:rPr>
                <w:sz w:val="16"/>
                <w:szCs w:val="16"/>
              </w:rPr>
            </w:pPr>
            <w:r w:rsidRPr="00E235BF">
              <w:rPr>
                <w:sz w:val="16"/>
                <w:szCs w:val="16"/>
              </w:rPr>
              <w:t>2.4</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FF35B" w14:textId="77777777" w:rsidR="00E235BF" w:rsidRPr="00E235BF" w:rsidRDefault="00E235BF" w:rsidP="00E235BF">
            <w:pPr>
              <w:rPr>
                <w:sz w:val="16"/>
                <w:szCs w:val="16"/>
              </w:rPr>
            </w:pPr>
            <w:r w:rsidRPr="00E235BF">
              <w:rPr>
                <w:sz w:val="16"/>
                <w:szCs w:val="16"/>
              </w:rPr>
              <w:t>Экономия расходов</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7BB0F"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FEF7D"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335B5D"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44C72A"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981EF"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1A61F9"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D777C"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D8459"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DB1BED"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CB4BE2" w14:textId="77777777" w:rsidR="00E235BF" w:rsidRPr="00E235BF" w:rsidRDefault="00E235BF" w:rsidP="00E235BF">
            <w:pPr>
              <w:jc w:val="center"/>
              <w:rPr>
                <w:sz w:val="16"/>
                <w:szCs w:val="16"/>
              </w:rPr>
            </w:pPr>
            <w:r w:rsidRPr="00E235BF">
              <w:rPr>
                <w:sz w:val="16"/>
                <w:szCs w:val="16"/>
              </w:rPr>
              <w:t>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2AEF73" w14:textId="77777777" w:rsidR="00E235BF" w:rsidRPr="00E235BF" w:rsidRDefault="00E235BF" w:rsidP="00E235BF">
            <w:pPr>
              <w:jc w:val="center"/>
              <w:rPr>
                <w:sz w:val="16"/>
                <w:szCs w:val="16"/>
              </w:rPr>
            </w:pPr>
            <w:r w:rsidRPr="00E235BF">
              <w:rPr>
                <w:sz w:val="16"/>
                <w:szCs w:val="16"/>
              </w:rPr>
              <w:t>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0DA28" w14:textId="77777777" w:rsidR="00E235BF" w:rsidRPr="00E235BF" w:rsidRDefault="00E235BF" w:rsidP="00E235BF">
            <w:pPr>
              <w:jc w:val="center"/>
              <w:rPr>
                <w:sz w:val="16"/>
                <w:szCs w:val="16"/>
              </w:rPr>
            </w:pPr>
            <w:r w:rsidRPr="00E235BF">
              <w:rPr>
                <w:sz w:val="16"/>
                <w:szCs w:val="16"/>
              </w:rPr>
              <w:t>-</w:t>
            </w:r>
          </w:p>
        </w:tc>
      </w:tr>
      <w:tr w:rsidR="00E235BF" w:rsidRPr="00E235BF" w14:paraId="1C661A97"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40207" w14:textId="77777777" w:rsidR="00E235BF" w:rsidRPr="00E235BF" w:rsidRDefault="00E235BF" w:rsidP="00E235BF">
            <w:pPr>
              <w:jc w:val="center"/>
              <w:rPr>
                <w:sz w:val="16"/>
                <w:szCs w:val="16"/>
              </w:rPr>
            </w:pPr>
            <w:r w:rsidRPr="00E235BF">
              <w:rPr>
                <w:sz w:val="16"/>
                <w:szCs w:val="16"/>
              </w:rPr>
              <w:t>2.5</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EBF8E" w14:textId="77777777" w:rsidR="00E235BF" w:rsidRPr="00E235BF" w:rsidRDefault="00E235BF" w:rsidP="00E235BF">
            <w:pPr>
              <w:rPr>
                <w:sz w:val="16"/>
                <w:szCs w:val="16"/>
              </w:rPr>
            </w:pPr>
            <w:r w:rsidRPr="00E235BF">
              <w:rPr>
                <w:sz w:val="16"/>
                <w:szCs w:val="16"/>
              </w:rPr>
              <w:t>Расходы на оплату лизинговых платежей по договору финансовой аренды (лизинга)</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76B8D"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C5C635"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1ABC1"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6F669"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97F82E"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8D4FB"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AF539D"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76AE1"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C0018"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C8810" w14:textId="77777777" w:rsidR="00E235BF" w:rsidRPr="00E235BF" w:rsidRDefault="00E235BF" w:rsidP="00E235BF">
            <w:pPr>
              <w:jc w:val="center"/>
              <w:rPr>
                <w:sz w:val="16"/>
                <w:szCs w:val="16"/>
              </w:rPr>
            </w:pPr>
            <w:r w:rsidRPr="00E235BF">
              <w:rPr>
                <w:sz w:val="16"/>
                <w:szCs w:val="16"/>
              </w:rPr>
              <w:t>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5CA482" w14:textId="77777777" w:rsidR="00E235BF" w:rsidRPr="00E235BF" w:rsidRDefault="00E235BF" w:rsidP="00E235BF">
            <w:pPr>
              <w:jc w:val="center"/>
              <w:rPr>
                <w:sz w:val="16"/>
                <w:szCs w:val="16"/>
              </w:rPr>
            </w:pPr>
            <w:r w:rsidRPr="00E235BF">
              <w:rPr>
                <w:sz w:val="16"/>
                <w:szCs w:val="16"/>
              </w:rPr>
              <w:t>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FC8C5" w14:textId="77777777" w:rsidR="00E235BF" w:rsidRPr="00E235BF" w:rsidRDefault="00E235BF" w:rsidP="00E235BF">
            <w:pPr>
              <w:jc w:val="center"/>
              <w:rPr>
                <w:sz w:val="16"/>
                <w:szCs w:val="16"/>
              </w:rPr>
            </w:pPr>
            <w:r w:rsidRPr="00E235BF">
              <w:rPr>
                <w:sz w:val="16"/>
                <w:szCs w:val="16"/>
              </w:rPr>
              <w:t>-</w:t>
            </w:r>
          </w:p>
        </w:tc>
      </w:tr>
      <w:tr w:rsidR="00E235BF" w:rsidRPr="00E235BF" w14:paraId="57482773"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16D159" w14:textId="77777777" w:rsidR="00E235BF" w:rsidRPr="00E235BF" w:rsidRDefault="00E235BF" w:rsidP="00E235BF">
            <w:pPr>
              <w:jc w:val="center"/>
              <w:rPr>
                <w:sz w:val="16"/>
                <w:szCs w:val="16"/>
              </w:rPr>
            </w:pPr>
            <w:r w:rsidRPr="00E235BF">
              <w:rPr>
                <w:sz w:val="16"/>
                <w:szCs w:val="16"/>
              </w:rPr>
              <w:t>2.6</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A098A" w14:textId="77777777" w:rsidR="00E235BF" w:rsidRPr="00E235BF" w:rsidRDefault="00E235BF" w:rsidP="00E235BF">
            <w:pPr>
              <w:rPr>
                <w:sz w:val="16"/>
                <w:szCs w:val="16"/>
              </w:rPr>
            </w:pPr>
            <w:r w:rsidRPr="00E235BF">
              <w:rPr>
                <w:sz w:val="16"/>
                <w:szCs w:val="16"/>
              </w:rPr>
              <w:t xml:space="preserve">Иные собственные средства </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FCD48A"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29111"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41855"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668F2"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44CD54"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5D8F1"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E0960D"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E95E44"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D2461F"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D8F0ED" w14:textId="77777777" w:rsidR="00E235BF" w:rsidRPr="00E235BF" w:rsidRDefault="00E235BF" w:rsidP="00E235BF">
            <w:pPr>
              <w:jc w:val="center"/>
              <w:rPr>
                <w:sz w:val="16"/>
                <w:szCs w:val="16"/>
              </w:rPr>
            </w:pPr>
            <w:r w:rsidRPr="00E235BF">
              <w:rPr>
                <w:sz w:val="16"/>
                <w:szCs w:val="16"/>
              </w:rPr>
              <w:t>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F6986" w14:textId="77777777" w:rsidR="00E235BF" w:rsidRPr="00E235BF" w:rsidRDefault="00E235BF" w:rsidP="00E235BF">
            <w:pPr>
              <w:jc w:val="center"/>
              <w:rPr>
                <w:sz w:val="16"/>
                <w:szCs w:val="16"/>
              </w:rPr>
            </w:pPr>
            <w:r w:rsidRPr="00E235BF">
              <w:rPr>
                <w:sz w:val="16"/>
                <w:szCs w:val="16"/>
              </w:rPr>
              <w:t>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000B7" w14:textId="77777777" w:rsidR="00E235BF" w:rsidRPr="00E235BF" w:rsidRDefault="00E235BF" w:rsidP="00E235BF">
            <w:pPr>
              <w:jc w:val="center"/>
              <w:rPr>
                <w:sz w:val="16"/>
                <w:szCs w:val="16"/>
              </w:rPr>
            </w:pPr>
            <w:r w:rsidRPr="00E235BF">
              <w:rPr>
                <w:sz w:val="16"/>
                <w:szCs w:val="16"/>
              </w:rPr>
              <w:t>-</w:t>
            </w:r>
          </w:p>
        </w:tc>
      </w:tr>
      <w:tr w:rsidR="00E235BF" w:rsidRPr="00E235BF" w14:paraId="53709C47"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1E3EBF" w14:textId="77777777" w:rsidR="00E235BF" w:rsidRPr="00E235BF" w:rsidRDefault="00E235BF" w:rsidP="00E235BF">
            <w:pPr>
              <w:jc w:val="center"/>
              <w:rPr>
                <w:sz w:val="16"/>
                <w:szCs w:val="16"/>
              </w:rPr>
            </w:pPr>
            <w:r w:rsidRPr="00E235BF">
              <w:rPr>
                <w:sz w:val="16"/>
                <w:szCs w:val="16"/>
              </w:rPr>
              <w:t>2.7</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9E24D" w14:textId="77777777" w:rsidR="00E235BF" w:rsidRPr="00E235BF" w:rsidRDefault="00E235BF" w:rsidP="00E235BF">
            <w:pPr>
              <w:rPr>
                <w:sz w:val="16"/>
                <w:szCs w:val="16"/>
              </w:rPr>
            </w:pPr>
            <w:r w:rsidRPr="00E235BF">
              <w:rPr>
                <w:sz w:val="16"/>
                <w:szCs w:val="16"/>
              </w:rPr>
              <w:t>Привлеченные средства на возвратной основе</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4B97AB"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6199D"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119977"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95501"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7EDAFC"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3C44C"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E6DC6"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640CA"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04299"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7D0C8" w14:textId="77777777" w:rsidR="00E235BF" w:rsidRPr="00E235BF" w:rsidRDefault="00E235BF" w:rsidP="00E235BF">
            <w:pPr>
              <w:jc w:val="center"/>
              <w:rPr>
                <w:sz w:val="16"/>
                <w:szCs w:val="16"/>
              </w:rPr>
            </w:pPr>
            <w:r w:rsidRPr="00E235BF">
              <w:rPr>
                <w:sz w:val="16"/>
                <w:szCs w:val="16"/>
              </w:rPr>
              <w:t>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16366" w14:textId="77777777" w:rsidR="00E235BF" w:rsidRPr="00E235BF" w:rsidRDefault="00E235BF" w:rsidP="00E235BF">
            <w:pPr>
              <w:jc w:val="center"/>
              <w:rPr>
                <w:sz w:val="16"/>
                <w:szCs w:val="16"/>
              </w:rPr>
            </w:pPr>
            <w:r w:rsidRPr="00E235BF">
              <w:rPr>
                <w:sz w:val="16"/>
                <w:szCs w:val="16"/>
              </w:rPr>
              <w:t>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EF242" w14:textId="77777777" w:rsidR="00E235BF" w:rsidRPr="00E235BF" w:rsidRDefault="00E235BF" w:rsidP="00E235BF">
            <w:pPr>
              <w:jc w:val="center"/>
              <w:rPr>
                <w:sz w:val="16"/>
                <w:szCs w:val="16"/>
              </w:rPr>
            </w:pPr>
            <w:r w:rsidRPr="00E235BF">
              <w:rPr>
                <w:sz w:val="16"/>
                <w:szCs w:val="16"/>
              </w:rPr>
              <w:t>-</w:t>
            </w:r>
          </w:p>
        </w:tc>
      </w:tr>
      <w:tr w:rsidR="00E235BF" w:rsidRPr="00E235BF" w14:paraId="3B9591AB"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282284" w14:textId="77777777" w:rsidR="00E235BF" w:rsidRPr="00E235BF" w:rsidRDefault="00E235BF" w:rsidP="00E235BF">
            <w:pPr>
              <w:jc w:val="center"/>
              <w:rPr>
                <w:sz w:val="16"/>
                <w:szCs w:val="16"/>
              </w:rPr>
            </w:pPr>
            <w:r w:rsidRPr="00E235BF">
              <w:rPr>
                <w:sz w:val="16"/>
                <w:szCs w:val="16"/>
              </w:rPr>
              <w:t>2.8</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0E9CE" w14:textId="77777777" w:rsidR="00E235BF" w:rsidRPr="00E235BF" w:rsidRDefault="00E235BF" w:rsidP="00E235BF">
            <w:pPr>
              <w:rPr>
                <w:sz w:val="16"/>
                <w:szCs w:val="16"/>
              </w:rPr>
            </w:pPr>
            <w:r w:rsidRPr="00E235BF">
              <w:rPr>
                <w:sz w:val="16"/>
                <w:szCs w:val="16"/>
              </w:rPr>
              <w:t>Бюджетные средства</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68B75" w14:textId="77777777" w:rsidR="00E235BF" w:rsidRPr="00E235BF" w:rsidRDefault="00E235BF" w:rsidP="00E235BF">
            <w:pPr>
              <w:jc w:val="center"/>
              <w:rPr>
                <w:sz w:val="16"/>
                <w:szCs w:val="16"/>
              </w:rPr>
            </w:pPr>
            <w:r w:rsidRPr="00E235BF">
              <w:rPr>
                <w:sz w:val="16"/>
                <w:szCs w:val="16"/>
              </w:rPr>
              <w:t>538419,2</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0D8A8"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44DA4" w14:textId="77777777" w:rsidR="00E235BF" w:rsidRPr="00E235BF" w:rsidRDefault="00E235BF" w:rsidP="00E235BF">
            <w:pPr>
              <w:jc w:val="center"/>
              <w:rPr>
                <w:sz w:val="16"/>
                <w:szCs w:val="16"/>
              </w:rPr>
            </w:pPr>
            <w:r w:rsidRPr="00E235BF">
              <w:rPr>
                <w:sz w:val="16"/>
                <w:szCs w:val="16"/>
              </w:rPr>
              <w:t>9215,8</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377A6" w14:textId="77777777" w:rsidR="00E235BF" w:rsidRPr="00E235BF" w:rsidRDefault="00E235BF" w:rsidP="00E235BF">
            <w:pPr>
              <w:jc w:val="center"/>
              <w:rPr>
                <w:sz w:val="16"/>
                <w:szCs w:val="16"/>
              </w:rPr>
            </w:pPr>
            <w:r w:rsidRPr="00E235BF">
              <w:rPr>
                <w:sz w:val="16"/>
                <w:szCs w:val="16"/>
              </w:rPr>
              <w:t>4573,3</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20AE0" w14:textId="77777777" w:rsidR="00E235BF" w:rsidRPr="00E235BF" w:rsidRDefault="00E235BF" w:rsidP="00E235BF">
            <w:pPr>
              <w:jc w:val="center"/>
              <w:rPr>
                <w:sz w:val="16"/>
                <w:szCs w:val="16"/>
              </w:rPr>
            </w:pPr>
            <w:r w:rsidRPr="00E235BF">
              <w:rPr>
                <w:sz w:val="16"/>
                <w:szCs w:val="16"/>
              </w:rPr>
              <w:t>190040,8</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7F89D" w14:textId="77777777" w:rsidR="00E235BF" w:rsidRPr="00E235BF" w:rsidRDefault="00E235BF" w:rsidP="00E235BF">
            <w:pPr>
              <w:jc w:val="center"/>
              <w:rPr>
                <w:sz w:val="16"/>
                <w:szCs w:val="16"/>
              </w:rPr>
            </w:pPr>
            <w:r w:rsidRPr="00E235BF">
              <w:rPr>
                <w:sz w:val="16"/>
                <w:szCs w:val="16"/>
              </w:rPr>
              <w:t>207693,3</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94C37" w14:textId="77777777" w:rsidR="00E235BF" w:rsidRPr="00E235BF" w:rsidRDefault="00E235BF" w:rsidP="00E235BF">
            <w:pPr>
              <w:jc w:val="center"/>
              <w:rPr>
                <w:sz w:val="16"/>
                <w:szCs w:val="16"/>
              </w:rPr>
            </w:pPr>
            <w:r w:rsidRPr="00E235BF">
              <w:rPr>
                <w:sz w:val="16"/>
                <w:szCs w:val="16"/>
              </w:rPr>
              <w:t>126895,8</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DC820"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835961"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8AB7D" w14:textId="77777777" w:rsidR="00E235BF" w:rsidRPr="00E235BF" w:rsidRDefault="00E235BF" w:rsidP="00E235BF">
            <w:pPr>
              <w:jc w:val="center"/>
              <w:rPr>
                <w:sz w:val="16"/>
                <w:szCs w:val="16"/>
              </w:rPr>
            </w:pPr>
            <w:r w:rsidRPr="00E235BF">
              <w:rPr>
                <w:sz w:val="16"/>
                <w:szCs w:val="16"/>
              </w:rPr>
              <w:t>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7BEAA" w14:textId="77777777" w:rsidR="00E235BF" w:rsidRPr="00E235BF" w:rsidRDefault="00E235BF" w:rsidP="00E235BF">
            <w:pPr>
              <w:jc w:val="center"/>
              <w:rPr>
                <w:sz w:val="16"/>
                <w:szCs w:val="16"/>
              </w:rPr>
            </w:pPr>
            <w:r w:rsidRPr="00E235BF">
              <w:rPr>
                <w:sz w:val="16"/>
                <w:szCs w:val="16"/>
              </w:rPr>
              <w:t>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A5B19" w14:textId="77777777" w:rsidR="00E235BF" w:rsidRPr="00E235BF" w:rsidRDefault="00E235BF" w:rsidP="00E235BF">
            <w:pPr>
              <w:jc w:val="center"/>
              <w:rPr>
                <w:sz w:val="16"/>
                <w:szCs w:val="16"/>
              </w:rPr>
            </w:pPr>
            <w:r w:rsidRPr="00E235BF">
              <w:rPr>
                <w:sz w:val="16"/>
                <w:szCs w:val="16"/>
              </w:rPr>
              <w:t>2025-2029</w:t>
            </w:r>
          </w:p>
        </w:tc>
      </w:tr>
      <w:tr w:rsidR="00E235BF" w:rsidRPr="00E235BF" w14:paraId="208BBE4A" w14:textId="77777777" w:rsidTr="00CD712F">
        <w:trPr>
          <w:trHeight w:val="20"/>
        </w:trPr>
        <w:tc>
          <w:tcPr>
            <w:tcW w:w="6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220D0" w14:textId="77777777" w:rsidR="00E235BF" w:rsidRPr="00E235BF" w:rsidRDefault="00E235BF" w:rsidP="00E235BF">
            <w:pPr>
              <w:jc w:val="center"/>
              <w:rPr>
                <w:sz w:val="16"/>
                <w:szCs w:val="16"/>
              </w:rPr>
            </w:pPr>
            <w:r w:rsidRPr="00E235BF">
              <w:rPr>
                <w:sz w:val="16"/>
                <w:szCs w:val="16"/>
              </w:rPr>
              <w:t>2.9</w:t>
            </w:r>
          </w:p>
        </w:tc>
        <w:tc>
          <w:tcPr>
            <w:tcW w:w="552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1C7A6" w14:textId="77777777" w:rsidR="00E235BF" w:rsidRPr="00E235BF" w:rsidRDefault="00E235BF" w:rsidP="00E235BF">
            <w:pPr>
              <w:rPr>
                <w:sz w:val="16"/>
                <w:szCs w:val="16"/>
              </w:rPr>
            </w:pPr>
            <w:r w:rsidRPr="00E235BF">
              <w:rPr>
                <w:sz w:val="16"/>
                <w:szCs w:val="16"/>
              </w:rPr>
              <w:t>Прочие источники финансирования</w:t>
            </w:r>
          </w:p>
        </w:tc>
        <w:tc>
          <w:tcPr>
            <w:tcW w:w="1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44D6FE"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87DC7"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E1B46"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9406C"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9299B"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DE5E4" w14:textId="77777777" w:rsidR="00E235BF" w:rsidRPr="00E235BF" w:rsidRDefault="00E235BF" w:rsidP="00E235BF">
            <w:pPr>
              <w:jc w:val="center"/>
              <w:rPr>
                <w:sz w:val="16"/>
                <w:szCs w:val="16"/>
              </w:rPr>
            </w:pPr>
            <w:r w:rsidRPr="00E235BF">
              <w:rPr>
                <w:sz w:val="16"/>
                <w:szCs w:val="16"/>
              </w:rPr>
              <w:t>0,0</w:t>
            </w:r>
          </w:p>
        </w:tc>
        <w:tc>
          <w:tcPr>
            <w:tcW w:w="7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939B7"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7EBCF" w14:textId="77777777" w:rsidR="00E235BF" w:rsidRPr="00E235BF" w:rsidRDefault="00E235BF" w:rsidP="00E235BF">
            <w:pPr>
              <w:jc w:val="center"/>
              <w:rPr>
                <w:sz w:val="16"/>
                <w:szCs w:val="16"/>
              </w:rPr>
            </w:pPr>
            <w:r w:rsidRPr="00E235BF">
              <w:rPr>
                <w:sz w:val="16"/>
                <w:szCs w:val="16"/>
              </w:rPr>
              <w:t>0,0</w:t>
            </w:r>
          </w:p>
        </w:tc>
        <w:tc>
          <w:tcPr>
            <w:tcW w:w="6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1E453B" w14:textId="77777777" w:rsidR="00E235BF" w:rsidRPr="00E235BF" w:rsidRDefault="00E235BF" w:rsidP="00E235BF">
            <w:pPr>
              <w:jc w:val="center"/>
              <w:rPr>
                <w:sz w:val="16"/>
                <w:szCs w:val="16"/>
              </w:rPr>
            </w:pPr>
            <w:r w:rsidRPr="00E235BF">
              <w:rPr>
                <w:sz w:val="16"/>
                <w:szCs w:val="16"/>
              </w:rPr>
              <w:t>0,0</w:t>
            </w:r>
          </w:p>
        </w:tc>
        <w:tc>
          <w:tcPr>
            <w:tcW w:w="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2CAE4" w14:textId="77777777" w:rsidR="00E235BF" w:rsidRPr="00E235BF" w:rsidRDefault="00E235BF" w:rsidP="00E235BF">
            <w:pPr>
              <w:jc w:val="center"/>
              <w:rPr>
                <w:sz w:val="16"/>
                <w:szCs w:val="16"/>
              </w:rPr>
            </w:pPr>
            <w:r w:rsidRPr="00E235BF">
              <w:rPr>
                <w:sz w:val="16"/>
                <w:szCs w:val="16"/>
              </w:rPr>
              <w:t>0,0</w:t>
            </w:r>
          </w:p>
        </w:tc>
        <w:tc>
          <w:tcPr>
            <w:tcW w:w="6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E5A3A" w14:textId="77777777" w:rsidR="00E235BF" w:rsidRPr="00E235BF" w:rsidRDefault="00E235BF" w:rsidP="00E235BF">
            <w:pPr>
              <w:jc w:val="center"/>
              <w:rPr>
                <w:sz w:val="16"/>
                <w:szCs w:val="16"/>
              </w:rPr>
            </w:pPr>
            <w:r w:rsidRPr="00E235BF">
              <w:rPr>
                <w:sz w:val="16"/>
                <w:szCs w:val="16"/>
              </w:rPr>
              <w:t>0,0</w:t>
            </w:r>
          </w:p>
        </w:tc>
        <w:tc>
          <w:tcPr>
            <w:tcW w:w="10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85542" w14:textId="77777777" w:rsidR="00E235BF" w:rsidRPr="00E235BF" w:rsidRDefault="00E235BF" w:rsidP="00E235BF">
            <w:pPr>
              <w:jc w:val="center"/>
              <w:rPr>
                <w:sz w:val="16"/>
                <w:szCs w:val="16"/>
              </w:rPr>
            </w:pPr>
            <w:r w:rsidRPr="00E235BF">
              <w:rPr>
                <w:sz w:val="16"/>
                <w:szCs w:val="16"/>
              </w:rPr>
              <w:t>-</w:t>
            </w:r>
          </w:p>
        </w:tc>
      </w:tr>
    </w:tbl>
    <w:p w14:paraId="2C0FD348" w14:textId="77777777" w:rsidR="00E235BF" w:rsidRPr="00E235BF" w:rsidRDefault="00E235BF" w:rsidP="00E235BF">
      <w:pPr>
        <w:autoSpaceDE w:val="0"/>
        <w:autoSpaceDN w:val="0"/>
        <w:adjustRightInd w:val="0"/>
        <w:ind w:firstLine="540"/>
        <w:jc w:val="both"/>
        <w:rPr>
          <w:sz w:val="20"/>
          <w:szCs w:val="20"/>
        </w:rPr>
      </w:pPr>
      <w:r w:rsidRPr="00E235BF">
        <w:rPr>
          <w:sz w:val="20"/>
          <w:szCs w:val="20"/>
        </w:rPr>
        <w:t xml:space="preserve"> </w:t>
      </w:r>
    </w:p>
    <w:p w14:paraId="7629460C" w14:textId="77777777" w:rsidR="00E235BF" w:rsidRPr="00E235BF" w:rsidRDefault="00E235BF" w:rsidP="00E235BF">
      <w:pPr>
        <w:jc w:val="center"/>
        <w:rPr>
          <w:b/>
          <w:sz w:val="28"/>
          <w:szCs w:val="28"/>
        </w:rPr>
      </w:pPr>
      <w:r w:rsidRPr="00E235BF">
        <w:rPr>
          <w:sz w:val="20"/>
          <w:szCs w:val="20"/>
        </w:rPr>
        <w:br w:type="page"/>
      </w:r>
      <w:r w:rsidRPr="00E235BF">
        <w:rPr>
          <w:b/>
          <w:sz w:val="28"/>
          <w:szCs w:val="28"/>
        </w:rPr>
        <w:lastRenderedPageBreak/>
        <w:t xml:space="preserve">Источники финансирования инвестиционной программы в сфере холодного водоснабжения </w:t>
      </w:r>
    </w:p>
    <w:p w14:paraId="287132D9" w14:textId="77777777" w:rsidR="00E235BF" w:rsidRPr="00E235BF" w:rsidRDefault="00E235BF" w:rsidP="00E235BF">
      <w:pPr>
        <w:autoSpaceDE w:val="0"/>
        <w:autoSpaceDN w:val="0"/>
        <w:adjustRightInd w:val="0"/>
        <w:ind w:firstLine="540"/>
        <w:jc w:val="both"/>
        <w:rPr>
          <w:sz w:val="20"/>
          <w:szCs w:val="20"/>
        </w:rPr>
      </w:pPr>
    </w:p>
    <w:p w14:paraId="19B8654F" w14:textId="77777777" w:rsidR="00E235BF" w:rsidRPr="00E235BF" w:rsidRDefault="00E235BF" w:rsidP="00E235BF">
      <w:pPr>
        <w:autoSpaceDE w:val="0"/>
        <w:autoSpaceDN w:val="0"/>
        <w:adjustRightInd w:val="0"/>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1"/>
        <w:gridCol w:w="1805"/>
        <w:gridCol w:w="1170"/>
        <w:gridCol w:w="911"/>
        <w:gridCol w:w="1016"/>
        <w:gridCol w:w="1038"/>
        <w:gridCol w:w="1022"/>
        <w:gridCol w:w="1414"/>
        <w:gridCol w:w="1301"/>
        <w:gridCol w:w="937"/>
        <w:gridCol w:w="980"/>
        <w:gridCol w:w="1110"/>
        <w:gridCol w:w="928"/>
        <w:gridCol w:w="1227"/>
      </w:tblGrid>
      <w:tr w:rsidR="00E235BF" w:rsidRPr="00E235BF" w14:paraId="40FDD824" w14:textId="77777777" w:rsidTr="00CD712F">
        <w:trPr>
          <w:trHeight w:val="204"/>
        </w:trPr>
        <w:tc>
          <w:tcPr>
            <w:tcW w:w="179" w:type="pct"/>
            <w:vMerge w:val="restart"/>
            <w:tcBorders>
              <w:top w:val="single" w:sz="4" w:space="0" w:color="auto"/>
              <w:left w:val="single" w:sz="4" w:space="0" w:color="auto"/>
              <w:bottom w:val="single" w:sz="4" w:space="0" w:color="auto"/>
              <w:right w:val="single" w:sz="4" w:space="0" w:color="auto"/>
            </w:tcBorders>
            <w:vAlign w:val="center"/>
            <w:hideMark/>
          </w:tcPr>
          <w:p w14:paraId="52133D32" w14:textId="77777777" w:rsidR="00E235BF" w:rsidRPr="00E235BF" w:rsidRDefault="00E235BF" w:rsidP="00E235BF">
            <w:pPr>
              <w:jc w:val="center"/>
              <w:rPr>
                <w:sz w:val="12"/>
                <w:szCs w:val="12"/>
              </w:rPr>
            </w:pPr>
            <w:r w:rsidRPr="00E235BF">
              <w:rPr>
                <w:sz w:val="12"/>
                <w:szCs w:val="12"/>
              </w:rPr>
              <w:t>№</w:t>
            </w:r>
            <w:r w:rsidRPr="00E235BF">
              <w:rPr>
                <w:sz w:val="12"/>
                <w:szCs w:val="12"/>
              </w:rPr>
              <w:br/>
              <w:t>п/п</w:t>
            </w:r>
          </w:p>
        </w:tc>
        <w:tc>
          <w:tcPr>
            <w:tcW w:w="586" w:type="pct"/>
            <w:vMerge w:val="restart"/>
            <w:tcBorders>
              <w:top w:val="single" w:sz="4" w:space="0" w:color="auto"/>
              <w:left w:val="single" w:sz="4" w:space="0" w:color="auto"/>
              <w:bottom w:val="single" w:sz="4" w:space="0" w:color="auto"/>
              <w:right w:val="single" w:sz="4" w:space="0" w:color="auto"/>
            </w:tcBorders>
            <w:vAlign w:val="center"/>
            <w:hideMark/>
          </w:tcPr>
          <w:p w14:paraId="471F9B87" w14:textId="77777777" w:rsidR="00E235BF" w:rsidRPr="00E235BF" w:rsidRDefault="00E235BF" w:rsidP="00E235BF">
            <w:pPr>
              <w:jc w:val="center"/>
              <w:rPr>
                <w:sz w:val="12"/>
                <w:szCs w:val="12"/>
              </w:rPr>
            </w:pPr>
            <w:r w:rsidRPr="00E235BF">
              <w:rPr>
                <w:sz w:val="12"/>
                <w:szCs w:val="12"/>
              </w:rPr>
              <w:t>Наименование</w:t>
            </w:r>
            <w:r w:rsidRPr="00E235BF">
              <w:rPr>
                <w:sz w:val="12"/>
                <w:szCs w:val="12"/>
              </w:rPr>
              <w:br/>
              <w:t>мероприятий</w:t>
            </w:r>
          </w:p>
        </w:tc>
        <w:tc>
          <w:tcPr>
            <w:tcW w:w="380" w:type="pct"/>
            <w:vMerge w:val="restart"/>
            <w:tcBorders>
              <w:top w:val="single" w:sz="4" w:space="0" w:color="auto"/>
              <w:left w:val="single" w:sz="4" w:space="0" w:color="auto"/>
              <w:bottom w:val="single" w:sz="4" w:space="0" w:color="auto"/>
              <w:right w:val="single" w:sz="4" w:space="0" w:color="auto"/>
            </w:tcBorders>
            <w:vAlign w:val="center"/>
            <w:hideMark/>
          </w:tcPr>
          <w:p w14:paraId="229E6742" w14:textId="77777777" w:rsidR="00E235BF" w:rsidRPr="00E235BF" w:rsidRDefault="00E235BF" w:rsidP="00E235BF">
            <w:pPr>
              <w:jc w:val="center"/>
              <w:rPr>
                <w:sz w:val="12"/>
                <w:szCs w:val="12"/>
              </w:rPr>
            </w:pPr>
            <w:r w:rsidRPr="00E235BF">
              <w:rPr>
                <w:sz w:val="12"/>
                <w:szCs w:val="12"/>
              </w:rPr>
              <w:t>Описание и место расположения</w:t>
            </w:r>
            <w:r w:rsidRPr="00E235BF">
              <w:rPr>
                <w:sz w:val="12"/>
                <w:szCs w:val="12"/>
              </w:rPr>
              <w:br/>
              <w:t>объекта</w:t>
            </w:r>
          </w:p>
        </w:tc>
        <w:tc>
          <w:tcPr>
            <w:tcW w:w="294" w:type="pct"/>
            <w:vMerge w:val="restart"/>
            <w:tcBorders>
              <w:top w:val="single" w:sz="4" w:space="0" w:color="auto"/>
              <w:left w:val="single" w:sz="4" w:space="0" w:color="auto"/>
              <w:bottom w:val="single" w:sz="4" w:space="0" w:color="auto"/>
              <w:right w:val="single" w:sz="4" w:space="0" w:color="auto"/>
            </w:tcBorders>
            <w:vAlign w:val="center"/>
            <w:hideMark/>
          </w:tcPr>
          <w:p w14:paraId="31EC00F4" w14:textId="77777777" w:rsidR="00E235BF" w:rsidRPr="00E235BF" w:rsidRDefault="00E235BF" w:rsidP="00E235BF">
            <w:pPr>
              <w:jc w:val="center"/>
              <w:rPr>
                <w:sz w:val="12"/>
                <w:szCs w:val="12"/>
              </w:rPr>
            </w:pPr>
            <w:r w:rsidRPr="00E235BF">
              <w:rPr>
                <w:sz w:val="12"/>
                <w:szCs w:val="12"/>
              </w:rPr>
              <w:t>Объем финансирования</w:t>
            </w:r>
          </w:p>
        </w:tc>
        <w:tc>
          <w:tcPr>
            <w:tcW w:w="3562" w:type="pct"/>
            <w:gridSpan w:val="10"/>
            <w:tcBorders>
              <w:top w:val="single" w:sz="4" w:space="0" w:color="auto"/>
              <w:left w:val="single" w:sz="4" w:space="0" w:color="auto"/>
              <w:bottom w:val="single" w:sz="4" w:space="0" w:color="auto"/>
              <w:right w:val="single" w:sz="4" w:space="0" w:color="auto"/>
            </w:tcBorders>
            <w:vAlign w:val="center"/>
            <w:hideMark/>
          </w:tcPr>
          <w:p w14:paraId="45ED7066" w14:textId="77777777" w:rsidR="00E235BF" w:rsidRPr="00E235BF" w:rsidRDefault="00E235BF" w:rsidP="00E235BF">
            <w:pPr>
              <w:jc w:val="center"/>
              <w:rPr>
                <w:sz w:val="12"/>
                <w:szCs w:val="12"/>
              </w:rPr>
            </w:pPr>
            <w:r w:rsidRPr="00E235BF">
              <w:rPr>
                <w:sz w:val="12"/>
                <w:szCs w:val="12"/>
              </w:rPr>
              <w:t>Источники финансирования, тыс. руб. без НДС</w:t>
            </w:r>
          </w:p>
        </w:tc>
      </w:tr>
      <w:tr w:rsidR="00E235BF" w:rsidRPr="00E235BF" w14:paraId="136DD9D0" w14:textId="77777777" w:rsidTr="00CD712F">
        <w:trPr>
          <w:trHeight w:val="1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59A3CF" w14:textId="77777777" w:rsidR="00E235BF" w:rsidRPr="00E235BF" w:rsidRDefault="00E235BF" w:rsidP="00E235BF">
            <w:pPr>
              <w:rPr>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E2806" w14:textId="77777777" w:rsidR="00E235BF" w:rsidRPr="00E235BF" w:rsidRDefault="00E235BF" w:rsidP="00E235BF">
            <w:pPr>
              <w:rPr>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823044" w14:textId="77777777" w:rsidR="00E235BF" w:rsidRPr="00E235BF" w:rsidRDefault="00E235BF" w:rsidP="00E235BF">
            <w:pPr>
              <w:rPr>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2827C" w14:textId="77777777" w:rsidR="00E235BF" w:rsidRPr="00E235BF" w:rsidRDefault="00E235BF" w:rsidP="00E235BF">
            <w:pPr>
              <w:rPr>
                <w:sz w:val="12"/>
                <w:szCs w:val="12"/>
              </w:rPr>
            </w:pPr>
          </w:p>
        </w:tc>
        <w:tc>
          <w:tcPr>
            <w:tcW w:w="330" w:type="pct"/>
            <w:vMerge w:val="restart"/>
            <w:tcBorders>
              <w:top w:val="single" w:sz="4" w:space="0" w:color="auto"/>
              <w:left w:val="single" w:sz="4" w:space="0" w:color="auto"/>
              <w:bottom w:val="single" w:sz="4" w:space="0" w:color="auto"/>
              <w:right w:val="single" w:sz="4" w:space="0" w:color="auto"/>
            </w:tcBorders>
            <w:vAlign w:val="center"/>
            <w:hideMark/>
          </w:tcPr>
          <w:p w14:paraId="37D4AA76" w14:textId="77777777" w:rsidR="00E235BF" w:rsidRPr="00E235BF" w:rsidRDefault="00E235BF" w:rsidP="00E235BF">
            <w:pPr>
              <w:jc w:val="center"/>
              <w:rPr>
                <w:sz w:val="12"/>
                <w:szCs w:val="12"/>
              </w:rPr>
            </w:pPr>
            <w:r w:rsidRPr="00E235BF">
              <w:rPr>
                <w:sz w:val="12"/>
                <w:szCs w:val="12"/>
              </w:rPr>
              <w:t xml:space="preserve">Амортизация </w:t>
            </w:r>
          </w:p>
        </w:tc>
        <w:tc>
          <w:tcPr>
            <w:tcW w:w="337" w:type="pct"/>
            <w:vMerge w:val="restart"/>
            <w:tcBorders>
              <w:top w:val="single" w:sz="4" w:space="0" w:color="auto"/>
              <w:left w:val="single" w:sz="4" w:space="0" w:color="auto"/>
              <w:bottom w:val="single" w:sz="4" w:space="0" w:color="auto"/>
              <w:right w:val="single" w:sz="4" w:space="0" w:color="auto"/>
            </w:tcBorders>
            <w:vAlign w:val="center"/>
            <w:hideMark/>
          </w:tcPr>
          <w:p w14:paraId="749C3B6B" w14:textId="77777777" w:rsidR="00E235BF" w:rsidRPr="00E235BF" w:rsidRDefault="00E235BF" w:rsidP="00E235BF">
            <w:pPr>
              <w:jc w:val="center"/>
              <w:rPr>
                <w:sz w:val="12"/>
                <w:szCs w:val="12"/>
              </w:rPr>
            </w:pPr>
            <w:r w:rsidRPr="00E235BF">
              <w:rPr>
                <w:sz w:val="12"/>
                <w:szCs w:val="12"/>
              </w:rPr>
              <w:t xml:space="preserve">Прибыль, направленная на </w:t>
            </w:r>
            <w:r w:rsidRPr="00E235BF">
              <w:rPr>
                <w:sz w:val="12"/>
                <w:szCs w:val="12"/>
              </w:rPr>
              <w:br/>
              <w:t>инвестиции</w:t>
            </w:r>
          </w:p>
        </w:tc>
        <w:tc>
          <w:tcPr>
            <w:tcW w:w="332" w:type="pct"/>
            <w:vMerge w:val="restart"/>
            <w:tcBorders>
              <w:top w:val="single" w:sz="4" w:space="0" w:color="auto"/>
              <w:left w:val="single" w:sz="4" w:space="0" w:color="auto"/>
              <w:bottom w:val="single" w:sz="4" w:space="0" w:color="auto"/>
              <w:right w:val="single" w:sz="4" w:space="0" w:color="auto"/>
            </w:tcBorders>
            <w:vAlign w:val="center"/>
            <w:hideMark/>
          </w:tcPr>
          <w:p w14:paraId="28A06DCF" w14:textId="77777777" w:rsidR="00E235BF" w:rsidRPr="00E235BF" w:rsidRDefault="00E235BF" w:rsidP="00E235BF">
            <w:pPr>
              <w:jc w:val="center"/>
              <w:rPr>
                <w:sz w:val="12"/>
                <w:szCs w:val="12"/>
              </w:rPr>
            </w:pPr>
            <w:r w:rsidRPr="00E235BF">
              <w:rPr>
                <w:sz w:val="12"/>
                <w:szCs w:val="12"/>
              </w:rPr>
              <w:t xml:space="preserve">Средства, полученные </w:t>
            </w:r>
            <w:r w:rsidRPr="00E235BF">
              <w:rPr>
                <w:sz w:val="12"/>
                <w:szCs w:val="12"/>
              </w:rPr>
              <w:br/>
              <w:t>за счет платы за подключение</w:t>
            </w:r>
          </w:p>
        </w:tc>
        <w:tc>
          <w:tcPr>
            <w:tcW w:w="881" w:type="pct"/>
            <w:gridSpan w:val="2"/>
            <w:tcBorders>
              <w:top w:val="single" w:sz="4" w:space="0" w:color="auto"/>
              <w:left w:val="single" w:sz="4" w:space="0" w:color="auto"/>
              <w:bottom w:val="single" w:sz="4" w:space="0" w:color="auto"/>
              <w:right w:val="single" w:sz="4" w:space="0" w:color="auto"/>
            </w:tcBorders>
            <w:noWrap/>
            <w:vAlign w:val="center"/>
            <w:hideMark/>
          </w:tcPr>
          <w:p w14:paraId="2DA17471" w14:textId="77777777" w:rsidR="00E235BF" w:rsidRPr="00E235BF" w:rsidRDefault="00E235BF" w:rsidP="00E235BF">
            <w:pPr>
              <w:jc w:val="center"/>
              <w:rPr>
                <w:sz w:val="12"/>
                <w:szCs w:val="12"/>
              </w:rPr>
            </w:pPr>
            <w:r w:rsidRPr="00E235BF">
              <w:rPr>
                <w:sz w:val="12"/>
                <w:szCs w:val="12"/>
              </w:rPr>
              <w:t>Экономия расходов</w:t>
            </w:r>
          </w:p>
        </w:tc>
        <w:tc>
          <w:tcPr>
            <w:tcW w:w="304" w:type="pct"/>
            <w:vMerge w:val="restart"/>
            <w:tcBorders>
              <w:top w:val="single" w:sz="4" w:space="0" w:color="auto"/>
              <w:left w:val="single" w:sz="4" w:space="0" w:color="auto"/>
              <w:bottom w:val="single" w:sz="4" w:space="0" w:color="auto"/>
              <w:right w:val="single" w:sz="4" w:space="0" w:color="auto"/>
            </w:tcBorders>
            <w:vAlign w:val="center"/>
            <w:hideMark/>
          </w:tcPr>
          <w:p w14:paraId="25FCEF84" w14:textId="77777777" w:rsidR="00E235BF" w:rsidRPr="00E235BF" w:rsidRDefault="00E235BF" w:rsidP="00E235BF">
            <w:pPr>
              <w:jc w:val="center"/>
              <w:rPr>
                <w:sz w:val="12"/>
                <w:szCs w:val="12"/>
              </w:rPr>
            </w:pPr>
            <w:r w:rsidRPr="00E235BF">
              <w:rPr>
                <w:sz w:val="12"/>
                <w:szCs w:val="12"/>
              </w:rPr>
              <w:t>Расходы на оплату лизинговых платежей по договору финансовой аренды (лизинга)</w:t>
            </w:r>
          </w:p>
        </w:tc>
        <w:tc>
          <w:tcPr>
            <w:tcW w:w="318" w:type="pct"/>
            <w:vMerge w:val="restart"/>
            <w:tcBorders>
              <w:top w:val="single" w:sz="4" w:space="0" w:color="auto"/>
              <w:left w:val="single" w:sz="4" w:space="0" w:color="auto"/>
              <w:bottom w:val="single" w:sz="4" w:space="0" w:color="auto"/>
              <w:right w:val="single" w:sz="4" w:space="0" w:color="auto"/>
            </w:tcBorders>
            <w:vAlign w:val="center"/>
            <w:hideMark/>
          </w:tcPr>
          <w:p w14:paraId="737D53F9" w14:textId="77777777" w:rsidR="00E235BF" w:rsidRPr="00E235BF" w:rsidRDefault="00E235BF" w:rsidP="00E235BF">
            <w:pPr>
              <w:jc w:val="center"/>
              <w:rPr>
                <w:sz w:val="12"/>
                <w:szCs w:val="12"/>
              </w:rPr>
            </w:pPr>
            <w:r w:rsidRPr="00E235BF">
              <w:rPr>
                <w:sz w:val="12"/>
                <w:szCs w:val="12"/>
              </w:rPr>
              <w:t xml:space="preserve">Иные собственные средства </w:t>
            </w:r>
          </w:p>
        </w:tc>
        <w:tc>
          <w:tcPr>
            <w:tcW w:w="360" w:type="pct"/>
            <w:vMerge w:val="restart"/>
            <w:tcBorders>
              <w:top w:val="single" w:sz="4" w:space="0" w:color="auto"/>
              <w:left w:val="single" w:sz="4" w:space="0" w:color="auto"/>
              <w:bottom w:val="single" w:sz="4" w:space="0" w:color="auto"/>
              <w:right w:val="single" w:sz="4" w:space="0" w:color="auto"/>
            </w:tcBorders>
            <w:vAlign w:val="center"/>
            <w:hideMark/>
          </w:tcPr>
          <w:p w14:paraId="2A0B5A10" w14:textId="77777777" w:rsidR="00E235BF" w:rsidRPr="00E235BF" w:rsidRDefault="00E235BF" w:rsidP="00E235BF">
            <w:pPr>
              <w:jc w:val="center"/>
              <w:rPr>
                <w:sz w:val="12"/>
                <w:szCs w:val="12"/>
              </w:rPr>
            </w:pPr>
            <w:r w:rsidRPr="00E235BF">
              <w:rPr>
                <w:sz w:val="12"/>
                <w:szCs w:val="12"/>
              </w:rPr>
              <w:t>Привлеченные средства на возвратной основе</w:t>
            </w:r>
          </w:p>
        </w:tc>
        <w:tc>
          <w:tcPr>
            <w:tcW w:w="301" w:type="pct"/>
            <w:vMerge w:val="restart"/>
            <w:tcBorders>
              <w:top w:val="single" w:sz="4" w:space="0" w:color="auto"/>
              <w:left w:val="single" w:sz="4" w:space="0" w:color="auto"/>
              <w:bottom w:val="single" w:sz="4" w:space="0" w:color="auto"/>
              <w:right w:val="single" w:sz="4" w:space="0" w:color="auto"/>
            </w:tcBorders>
            <w:vAlign w:val="center"/>
            <w:hideMark/>
          </w:tcPr>
          <w:p w14:paraId="108AF327" w14:textId="77777777" w:rsidR="00E235BF" w:rsidRPr="00E235BF" w:rsidRDefault="00E235BF" w:rsidP="00E235BF">
            <w:pPr>
              <w:jc w:val="center"/>
              <w:rPr>
                <w:sz w:val="12"/>
                <w:szCs w:val="12"/>
              </w:rPr>
            </w:pPr>
            <w:r w:rsidRPr="00E235BF">
              <w:rPr>
                <w:sz w:val="12"/>
                <w:szCs w:val="12"/>
              </w:rPr>
              <w:t>Бюджетные средства</w:t>
            </w:r>
          </w:p>
        </w:tc>
        <w:tc>
          <w:tcPr>
            <w:tcW w:w="399" w:type="pct"/>
            <w:vMerge w:val="restart"/>
            <w:tcBorders>
              <w:top w:val="single" w:sz="4" w:space="0" w:color="auto"/>
              <w:left w:val="single" w:sz="4" w:space="0" w:color="auto"/>
              <w:bottom w:val="single" w:sz="4" w:space="0" w:color="auto"/>
              <w:right w:val="single" w:sz="4" w:space="0" w:color="auto"/>
            </w:tcBorders>
            <w:vAlign w:val="center"/>
            <w:hideMark/>
          </w:tcPr>
          <w:p w14:paraId="3D9EE2C1" w14:textId="77777777" w:rsidR="00E235BF" w:rsidRPr="00E235BF" w:rsidRDefault="00E235BF" w:rsidP="00E235BF">
            <w:pPr>
              <w:jc w:val="center"/>
              <w:rPr>
                <w:sz w:val="12"/>
                <w:szCs w:val="12"/>
              </w:rPr>
            </w:pPr>
            <w:r w:rsidRPr="00E235BF">
              <w:rPr>
                <w:sz w:val="12"/>
                <w:szCs w:val="12"/>
              </w:rPr>
              <w:t>Прочие источники финансирования</w:t>
            </w:r>
          </w:p>
        </w:tc>
      </w:tr>
      <w:tr w:rsidR="00E235BF" w:rsidRPr="00E235BF" w14:paraId="0608C309" w14:textId="77777777" w:rsidTr="00CD712F">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49AFEA" w14:textId="77777777" w:rsidR="00E235BF" w:rsidRPr="00E235BF" w:rsidRDefault="00E235BF" w:rsidP="00E235BF">
            <w:pPr>
              <w:rPr>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EE9C6B" w14:textId="77777777" w:rsidR="00E235BF" w:rsidRPr="00E235BF" w:rsidRDefault="00E235BF" w:rsidP="00E235BF">
            <w:pPr>
              <w:rPr>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F38AD1" w14:textId="77777777" w:rsidR="00E235BF" w:rsidRPr="00E235BF" w:rsidRDefault="00E235BF" w:rsidP="00E235BF">
            <w:pPr>
              <w:rPr>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13483" w14:textId="77777777" w:rsidR="00E235BF" w:rsidRPr="00E235BF" w:rsidRDefault="00E235BF" w:rsidP="00E235BF">
            <w:pPr>
              <w:rPr>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E87574" w14:textId="77777777" w:rsidR="00E235BF" w:rsidRPr="00E235BF" w:rsidRDefault="00E235BF" w:rsidP="00E235BF">
            <w:pPr>
              <w:rPr>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EEAB0" w14:textId="77777777" w:rsidR="00E235BF" w:rsidRPr="00E235BF" w:rsidRDefault="00E235BF" w:rsidP="00E235BF">
            <w:pPr>
              <w:rPr>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E2C0A" w14:textId="77777777" w:rsidR="00E235BF" w:rsidRPr="00E235BF" w:rsidRDefault="00E235BF" w:rsidP="00E235BF">
            <w:pPr>
              <w:rPr>
                <w:sz w:val="12"/>
                <w:szCs w:val="12"/>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BDC6E20" w14:textId="77777777" w:rsidR="00E235BF" w:rsidRPr="00E235BF" w:rsidRDefault="00E235BF" w:rsidP="00E235BF">
            <w:pPr>
              <w:jc w:val="center"/>
              <w:rPr>
                <w:sz w:val="12"/>
                <w:szCs w:val="12"/>
              </w:rPr>
            </w:pPr>
            <w:r w:rsidRPr="00E235BF">
              <w:rPr>
                <w:sz w:val="12"/>
                <w:szCs w:val="12"/>
              </w:rPr>
              <w:t>в результате реализации мероприятий инвестиционной программы</w:t>
            </w:r>
          </w:p>
        </w:tc>
        <w:tc>
          <w:tcPr>
            <w:tcW w:w="421" w:type="pct"/>
            <w:tcBorders>
              <w:top w:val="single" w:sz="4" w:space="0" w:color="auto"/>
              <w:left w:val="single" w:sz="4" w:space="0" w:color="auto"/>
              <w:bottom w:val="single" w:sz="4" w:space="0" w:color="auto"/>
              <w:right w:val="single" w:sz="4" w:space="0" w:color="auto"/>
            </w:tcBorders>
            <w:vAlign w:val="center"/>
            <w:hideMark/>
          </w:tcPr>
          <w:p w14:paraId="42798A15" w14:textId="77777777" w:rsidR="00E235BF" w:rsidRPr="00E235BF" w:rsidRDefault="00E235BF" w:rsidP="00E235BF">
            <w:pPr>
              <w:jc w:val="center"/>
              <w:rPr>
                <w:sz w:val="12"/>
                <w:szCs w:val="12"/>
              </w:rPr>
            </w:pPr>
            <w:r w:rsidRPr="00E235BF">
              <w:rPr>
                <w:sz w:val="12"/>
                <w:szCs w:val="12"/>
              </w:rPr>
              <w:t>связанную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центраизованным системам водоснабжения и (или) водоотведения (раздельно по каждой системе, если регулируемая организация эксплуатирует несколько таких систем)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313E8" w14:textId="77777777" w:rsidR="00E235BF" w:rsidRPr="00E235BF" w:rsidRDefault="00E235BF" w:rsidP="00E235BF">
            <w:pPr>
              <w:rPr>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F81AD" w14:textId="77777777" w:rsidR="00E235BF" w:rsidRPr="00E235BF" w:rsidRDefault="00E235BF" w:rsidP="00E235BF">
            <w:pPr>
              <w:rPr>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E8DE2" w14:textId="77777777" w:rsidR="00E235BF" w:rsidRPr="00E235BF" w:rsidRDefault="00E235BF" w:rsidP="00E235BF">
            <w:pPr>
              <w:rPr>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C5EE3F" w14:textId="77777777" w:rsidR="00E235BF" w:rsidRPr="00E235BF" w:rsidRDefault="00E235BF" w:rsidP="00E235BF">
            <w:pPr>
              <w:rPr>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1A3E0" w14:textId="77777777" w:rsidR="00E235BF" w:rsidRPr="00E235BF" w:rsidRDefault="00E235BF" w:rsidP="00E235BF">
            <w:pPr>
              <w:rPr>
                <w:sz w:val="12"/>
                <w:szCs w:val="12"/>
              </w:rPr>
            </w:pPr>
          </w:p>
        </w:tc>
      </w:tr>
      <w:tr w:rsidR="00E235BF" w:rsidRPr="00E235BF" w14:paraId="613181BA" w14:textId="77777777" w:rsidTr="00CD712F">
        <w:trPr>
          <w:trHeight w:val="141"/>
        </w:trPr>
        <w:tc>
          <w:tcPr>
            <w:tcW w:w="179" w:type="pct"/>
            <w:tcBorders>
              <w:top w:val="single" w:sz="4" w:space="0" w:color="auto"/>
              <w:left w:val="single" w:sz="4" w:space="0" w:color="auto"/>
              <w:bottom w:val="single" w:sz="4" w:space="0" w:color="auto"/>
              <w:right w:val="single" w:sz="4" w:space="0" w:color="auto"/>
            </w:tcBorders>
            <w:vAlign w:val="center"/>
            <w:hideMark/>
          </w:tcPr>
          <w:p w14:paraId="192EF116" w14:textId="77777777" w:rsidR="00E235BF" w:rsidRPr="00E235BF" w:rsidRDefault="00E235BF" w:rsidP="00E235BF">
            <w:pPr>
              <w:jc w:val="center"/>
              <w:rPr>
                <w:sz w:val="12"/>
                <w:szCs w:val="12"/>
              </w:rPr>
            </w:pPr>
            <w:r w:rsidRPr="00E235BF">
              <w:rPr>
                <w:sz w:val="12"/>
                <w:szCs w:val="12"/>
              </w:rPr>
              <w:t>1</w:t>
            </w:r>
          </w:p>
        </w:tc>
        <w:tc>
          <w:tcPr>
            <w:tcW w:w="586" w:type="pct"/>
            <w:tcBorders>
              <w:top w:val="single" w:sz="4" w:space="0" w:color="auto"/>
              <w:left w:val="single" w:sz="4" w:space="0" w:color="auto"/>
              <w:bottom w:val="single" w:sz="4" w:space="0" w:color="auto"/>
              <w:right w:val="single" w:sz="4" w:space="0" w:color="auto"/>
            </w:tcBorders>
            <w:vAlign w:val="center"/>
            <w:hideMark/>
          </w:tcPr>
          <w:p w14:paraId="38E3910A" w14:textId="77777777" w:rsidR="00E235BF" w:rsidRPr="00E235BF" w:rsidRDefault="00E235BF" w:rsidP="00E235BF">
            <w:pPr>
              <w:jc w:val="center"/>
              <w:rPr>
                <w:sz w:val="12"/>
                <w:szCs w:val="12"/>
              </w:rPr>
            </w:pPr>
            <w:r w:rsidRPr="00E235BF">
              <w:rPr>
                <w:sz w:val="12"/>
                <w:szCs w:val="12"/>
              </w:rPr>
              <w:t>2</w:t>
            </w:r>
          </w:p>
        </w:tc>
        <w:tc>
          <w:tcPr>
            <w:tcW w:w="380" w:type="pct"/>
            <w:tcBorders>
              <w:top w:val="single" w:sz="4" w:space="0" w:color="auto"/>
              <w:left w:val="single" w:sz="4" w:space="0" w:color="auto"/>
              <w:bottom w:val="single" w:sz="4" w:space="0" w:color="auto"/>
              <w:right w:val="single" w:sz="4" w:space="0" w:color="auto"/>
            </w:tcBorders>
            <w:vAlign w:val="center"/>
            <w:hideMark/>
          </w:tcPr>
          <w:p w14:paraId="0D400161" w14:textId="77777777" w:rsidR="00E235BF" w:rsidRPr="00E235BF" w:rsidRDefault="00E235BF" w:rsidP="00E235BF">
            <w:pPr>
              <w:jc w:val="center"/>
              <w:rPr>
                <w:sz w:val="12"/>
                <w:szCs w:val="12"/>
              </w:rPr>
            </w:pPr>
            <w:r w:rsidRPr="00E235BF">
              <w:rPr>
                <w:sz w:val="12"/>
                <w:szCs w:val="12"/>
              </w:rPr>
              <w:t>3</w:t>
            </w:r>
          </w:p>
        </w:tc>
        <w:tc>
          <w:tcPr>
            <w:tcW w:w="294" w:type="pct"/>
            <w:tcBorders>
              <w:top w:val="single" w:sz="4" w:space="0" w:color="auto"/>
              <w:left w:val="single" w:sz="4" w:space="0" w:color="auto"/>
              <w:bottom w:val="single" w:sz="4" w:space="0" w:color="auto"/>
              <w:right w:val="single" w:sz="4" w:space="0" w:color="auto"/>
            </w:tcBorders>
            <w:vAlign w:val="center"/>
            <w:hideMark/>
          </w:tcPr>
          <w:p w14:paraId="6B81AA6C" w14:textId="77777777" w:rsidR="00E235BF" w:rsidRPr="00E235BF" w:rsidRDefault="00E235BF" w:rsidP="00E235BF">
            <w:pPr>
              <w:jc w:val="center"/>
              <w:rPr>
                <w:sz w:val="12"/>
                <w:szCs w:val="12"/>
              </w:rPr>
            </w:pPr>
            <w:r w:rsidRPr="00E235BF">
              <w:rPr>
                <w:sz w:val="12"/>
                <w:szCs w:val="12"/>
              </w:rPr>
              <w:t>4</w:t>
            </w:r>
          </w:p>
        </w:tc>
        <w:tc>
          <w:tcPr>
            <w:tcW w:w="330" w:type="pct"/>
            <w:tcBorders>
              <w:top w:val="single" w:sz="4" w:space="0" w:color="auto"/>
              <w:left w:val="single" w:sz="4" w:space="0" w:color="auto"/>
              <w:bottom w:val="single" w:sz="4" w:space="0" w:color="auto"/>
              <w:right w:val="single" w:sz="4" w:space="0" w:color="auto"/>
            </w:tcBorders>
            <w:vAlign w:val="center"/>
            <w:hideMark/>
          </w:tcPr>
          <w:p w14:paraId="6873D64F" w14:textId="77777777" w:rsidR="00E235BF" w:rsidRPr="00E235BF" w:rsidRDefault="00E235BF" w:rsidP="00E235BF">
            <w:pPr>
              <w:jc w:val="center"/>
              <w:rPr>
                <w:sz w:val="12"/>
                <w:szCs w:val="12"/>
              </w:rPr>
            </w:pPr>
            <w:r w:rsidRPr="00E235BF">
              <w:rPr>
                <w:sz w:val="12"/>
                <w:szCs w:val="12"/>
              </w:rPr>
              <w:t>5</w:t>
            </w:r>
          </w:p>
        </w:tc>
        <w:tc>
          <w:tcPr>
            <w:tcW w:w="337" w:type="pct"/>
            <w:tcBorders>
              <w:top w:val="single" w:sz="4" w:space="0" w:color="auto"/>
              <w:left w:val="single" w:sz="4" w:space="0" w:color="auto"/>
              <w:bottom w:val="single" w:sz="4" w:space="0" w:color="auto"/>
              <w:right w:val="single" w:sz="4" w:space="0" w:color="auto"/>
            </w:tcBorders>
            <w:vAlign w:val="center"/>
            <w:hideMark/>
          </w:tcPr>
          <w:p w14:paraId="3EF19640" w14:textId="77777777" w:rsidR="00E235BF" w:rsidRPr="00E235BF" w:rsidRDefault="00E235BF" w:rsidP="00E235BF">
            <w:pPr>
              <w:jc w:val="center"/>
              <w:rPr>
                <w:sz w:val="12"/>
                <w:szCs w:val="12"/>
              </w:rPr>
            </w:pPr>
            <w:r w:rsidRPr="00E235BF">
              <w:rPr>
                <w:sz w:val="12"/>
                <w:szCs w:val="12"/>
              </w:rPr>
              <w:t>6</w:t>
            </w:r>
          </w:p>
        </w:tc>
        <w:tc>
          <w:tcPr>
            <w:tcW w:w="332" w:type="pct"/>
            <w:tcBorders>
              <w:top w:val="single" w:sz="4" w:space="0" w:color="auto"/>
              <w:left w:val="single" w:sz="4" w:space="0" w:color="auto"/>
              <w:bottom w:val="single" w:sz="4" w:space="0" w:color="auto"/>
              <w:right w:val="single" w:sz="4" w:space="0" w:color="auto"/>
            </w:tcBorders>
            <w:vAlign w:val="center"/>
            <w:hideMark/>
          </w:tcPr>
          <w:p w14:paraId="551DF143" w14:textId="77777777" w:rsidR="00E235BF" w:rsidRPr="00E235BF" w:rsidRDefault="00E235BF" w:rsidP="00E235BF">
            <w:pPr>
              <w:jc w:val="center"/>
              <w:rPr>
                <w:sz w:val="12"/>
                <w:szCs w:val="12"/>
              </w:rPr>
            </w:pPr>
            <w:r w:rsidRPr="00E235BF">
              <w:rPr>
                <w:sz w:val="12"/>
                <w:szCs w:val="12"/>
              </w:rPr>
              <w:t>7</w:t>
            </w:r>
          </w:p>
        </w:tc>
        <w:tc>
          <w:tcPr>
            <w:tcW w:w="459" w:type="pct"/>
            <w:tcBorders>
              <w:top w:val="single" w:sz="4" w:space="0" w:color="auto"/>
              <w:left w:val="single" w:sz="4" w:space="0" w:color="auto"/>
              <w:bottom w:val="single" w:sz="4" w:space="0" w:color="auto"/>
              <w:right w:val="single" w:sz="4" w:space="0" w:color="auto"/>
            </w:tcBorders>
            <w:vAlign w:val="center"/>
            <w:hideMark/>
          </w:tcPr>
          <w:p w14:paraId="78BD7346" w14:textId="77777777" w:rsidR="00E235BF" w:rsidRPr="00E235BF" w:rsidRDefault="00E235BF" w:rsidP="00E235BF">
            <w:pPr>
              <w:jc w:val="center"/>
              <w:rPr>
                <w:sz w:val="12"/>
                <w:szCs w:val="12"/>
              </w:rPr>
            </w:pPr>
            <w:r w:rsidRPr="00E235BF">
              <w:rPr>
                <w:sz w:val="12"/>
                <w:szCs w:val="12"/>
              </w:rPr>
              <w:t>8</w:t>
            </w:r>
          </w:p>
        </w:tc>
        <w:tc>
          <w:tcPr>
            <w:tcW w:w="421" w:type="pct"/>
            <w:tcBorders>
              <w:top w:val="single" w:sz="4" w:space="0" w:color="auto"/>
              <w:left w:val="single" w:sz="4" w:space="0" w:color="auto"/>
              <w:bottom w:val="single" w:sz="4" w:space="0" w:color="auto"/>
              <w:right w:val="single" w:sz="4" w:space="0" w:color="auto"/>
            </w:tcBorders>
            <w:vAlign w:val="center"/>
            <w:hideMark/>
          </w:tcPr>
          <w:p w14:paraId="16FC3FC4" w14:textId="77777777" w:rsidR="00E235BF" w:rsidRPr="00E235BF" w:rsidRDefault="00E235BF" w:rsidP="00E235BF">
            <w:pPr>
              <w:jc w:val="center"/>
              <w:rPr>
                <w:sz w:val="12"/>
                <w:szCs w:val="12"/>
              </w:rPr>
            </w:pPr>
            <w:r w:rsidRPr="00E235BF">
              <w:rPr>
                <w:sz w:val="12"/>
                <w:szCs w:val="12"/>
              </w:rPr>
              <w:t>9</w:t>
            </w:r>
          </w:p>
        </w:tc>
        <w:tc>
          <w:tcPr>
            <w:tcW w:w="304" w:type="pct"/>
            <w:tcBorders>
              <w:top w:val="single" w:sz="4" w:space="0" w:color="auto"/>
              <w:left w:val="single" w:sz="4" w:space="0" w:color="auto"/>
              <w:bottom w:val="single" w:sz="4" w:space="0" w:color="auto"/>
              <w:right w:val="single" w:sz="4" w:space="0" w:color="auto"/>
            </w:tcBorders>
            <w:vAlign w:val="center"/>
            <w:hideMark/>
          </w:tcPr>
          <w:p w14:paraId="6626F514" w14:textId="77777777" w:rsidR="00E235BF" w:rsidRPr="00E235BF" w:rsidRDefault="00E235BF" w:rsidP="00E235BF">
            <w:pPr>
              <w:jc w:val="center"/>
              <w:rPr>
                <w:sz w:val="12"/>
                <w:szCs w:val="12"/>
              </w:rPr>
            </w:pPr>
            <w:r w:rsidRPr="00E235BF">
              <w:rPr>
                <w:sz w:val="12"/>
                <w:szCs w:val="12"/>
              </w:rPr>
              <w:t>10</w:t>
            </w:r>
          </w:p>
        </w:tc>
        <w:tc>
          <w:tcPr>
            <w:tcW w:w="318" w:type="pct"/>
            <w:tcBorders>
              <w:top w:val="single" w:sz="4" w:space="0" w:color="auto"/>
              <w:left w:val="single" w:sz="4" w:space="0" w:color="auto"/>
              <w:bottom w:val="single" w:sz="4" w:space="0" w:color="auto"/>
              <w:right w:val="single" w:sz="4" w:space="0" w:color="auto"/>
            </w:tcBorders>
            <w:vAlign w:val="center"/>
            <w:hideMark/>
          </w:tcPr>
          <w:p w14:paraId="7F94E6EA" w14:textId="77777777" w:rsidR="00E235BF" w:rsidRPr="00E235BF" w:rsidRDefault="00E235BF" w:rsidP="00E235BF">
            <w:pPr>
              <w:jc w:val="center"/>
              <w:rPr>
                <w:sz w:val="12"/>
                <w:szCs w:val="12"/>
              </w:rPr>
            </w:pPr>
            <w:r w:rsidRPr="00E235BF">
              <w:rPr>
                <w:sz w:val="12"/>
                <w:szCs w:val="12"/>
              </w:rPr>
              <w:t>11</w:t>
            </w:r>
          </w:p>
        </w:tc>
        <w:tc>
          <w:tcPr>
            <w:tcW w:w="360" w:type="pct"/>
            <w:tcBorders>
              <w:top w:val="single" w:sz="4" w:space="0" w:color="auto"/>
              <w:left w:val="single" w:sz="4" w:space="0" w:color="auto"/>
              <w:bottom w:val="single" w:sz="4" w:space="0" w:color="auto"/>
              <w:right w:val="single" w:sz="4" w:space="0" w:color="auto"/>
            </w:tcBorders>
            <w:vAlign w:val="center"/>
            <w:hideMark/>
          </w:tcPr>
          <w:p w14:paraId="0E6B995E" w14:textId="77777777" w:rsidR="00E235BF" w:rsidRPr="00E235BF" w:rsidRDefault="00E235BF" w:rsidP="00E235BF">
            <w:pPr>
              <w:jc w:val="center"/>
              <w:rPr>
                <w:sz w:val="12"/>
                <w:szCs w:val="12"/>
              </w:rPr>
            </w:pPr>
            <w:r w:rsidRPr="00E235BF">
              <w:rPr>
                <w:sz w:val="12"/>
                <w:szCs w:val="12"/>
              </w:rPr>
              <w:t>12</w:t>
            </w:r>
          </w:p>
        </w:tc>
        <w:tc>
          <w:tcPr>
            <w:tcW w:w="301" w:type="pct"/>
            <w:tcBorders>
              <w:top w:val="single" w:sz="4" w:space="0" w:color="auto"/>
              <w:left w:val="single" w:sz="4" w:space="0" w:color="auto"/>
              <w:bottom w:val="single" w:sz="4" w:space="0" w:color="auto"/>
              <w:right w:val="single" w:sz="4" w:space="0" w:color="auto"/>
            </w:tcBorders>
            <w:vAlign w:val="center"/>
            <w:hideMark/>
          </w:tcPr>
          <w:p w14:paraId="50E77673" w14:textId="77777777" w:rsidR="00E235BF" w:rsidRPr="00E235BF" w:rsidRDefault="00E235BF" w:rsidP="00E235BF">
            <w:pPr>
              <w:jc w:val="center"/>
              <w:rPr>
                <w:sz w:val="12"/>
                <w:szCs w:val="12"/>
              </w:rPr>
            </w:pPr>
            <w:r w:rsidRPr="00E235BF">
              <w:rPr>
                <w:sz w:val="12"/>
                <w:szCs w:val="12"/>
              </w:rPr>
              <w:t>13</w:t>
            </w:r>
          </w:p>
        </w:tc>
        <w:tc>
          <w:tcPr>
            <w:tcW w:w="399" w:type="pct"/>
            <w:tcBorders>
              <w:top w:val="single" w:sz="4" w:space="0" w:color="auto"/>
              <w:left w:val="single" w:sz="4" w:space="0" w:color="auto"/>
              <w:bottom w:val="single" w:sz="4" w:space="0" w:color="auto"/>
              <w:right w:val="single" w:sz="4" w:space="0" w:color="auto"/>
            </w:tcBorders>
            <w:vAlign w:val="center"/>
            <w:hideMark/>
          </w:tcPr>
          <w:p w14:paraId="5AB808AB" w14:textId="77777777" w:rsidR="00E235BF" w:rsidRPr="00E235BF" w:rsidRDefault="00E235BF" w:rsidP="00E235BF">
            <w:pPr>
              <w:jc w:val="center"/>
              <w:rPr>
                <w:sz w:val="12"/>
                <w:szCs w:val="12"/>
              </w:rPr>
            </w:pPr>
            <w:r w:rsidRPr="00E235BF">
              <w:rPr>
                <w:sz w:val="12"/>
                <w:szCs w:val="12"/>
              </w:rPr>
              <w:t>14</w:t>
            </w:r>
          </w:p>
        </w:tc>
      </w:tr>
      <w:tr w:rsidR="00E235BF" w:rsidRPr="00E235BF" w14:paraId="37635ADF"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434AB534" w14:textId="77777777" w:rsidR="00E235BF" w:rsidRPr="00E235BF" w:rsidRDefault="00E235BF" w:rsidP="00E235BF">
            <w:pPr>
              <w:jc w:val="center"/>
              <w:rPr>
                <w:sz w:val="12"/>
                <w:szCs w:val="12"/>
              </w:rPr>
            </w:pPr>
            <w:r w:rsidRPr="00E235BF">
              <w:rPr>
                <w:sz w:val="12"/>
                <w:szCs w:val="12"/>
              </w:rPr>
              <w:t>1</w:t>
            </w:r>
          </w:p>
        </w:tc>
        <w:tc>
          <w:tcPr>
            <w:tcW w:w="965" w:type="pct"/>
            <w:gridSpan w:val="2"/>
            <w:tcBorders>
              <w:top w:val="single" w:sz="4" w:space="0" w:color="auto"/>
              <w:left w:val="single" w:sz="4" w:space="0" w:color="auto"/>
              <w:bottom w:val="single" w:sz="4" w:space="0" w:color="auto"/>
              <w:right w:val="single" w:sz="4" w:space="0" w:color="auto"/>
            </w:tcBorders>
            <w:vAlign w:val="center"/>
            <w:hideMark/>
          </w:tcPr>
          <w:p w14:paraId="241676AA" w14:textId="77777777" w:rsidR="00E235BF" w:rsidRPr="00E235BF" w:rsidRDefault="00E235BF" w:rsidP="00E235BF">
            <w:pPr>
              <w:rPr>
                <w:sz w:val="12"/>
                <w:szCs w:val="12"/>
              </w:rPr>
            </w:pPr>
            <w:r w:rsidRPr="00E235BF">
              <w:rPr>
                <w:sz w:val="12"/>
                <w:szCs w:val="12"/>
              </w:rPr>
              <w:t>Мероприятия инвестиционной программы, реализуемые в сфере холодного водоснабжения</w:t>
            </w:r>
          </w:p>
        </w:tc>
        <w:tc>
          <w:tcPr>
            <w:tcW w:w="294" w:type="pct"/>
            <w:tcBorders>
              <w:top w:val="single" w:sz="4" w:space="0" w:color="auto"/>
              <w:left w:val="single" w:sz="4" w:space="0" w:color="auto"/>
              <w:bottom w:val="single" w:sz="4" w:space="0" w:color="auto"/>
              <w:right w:val="single" w:sz="4" w:space="0" w:color="auto"/>
            </w:tcBorders>
            <w:vAlign w:val="center"/>
            <w:hideMark/>
          </w:tcPr>
          <w:p w14:paraId="0CD32B62" w14:textId="77777777" w:rsidR="00E235BF" w:rsidRPr="00E235BF" w:rsidRDefault="00E235BF" w:rsidP="00E235BF">
            <w:pPr>
              <w:jc w:val="center"/>
              <w:rPr>
                <w:sz w:val="12"/>
                <w:szCs w:val="12"/>
              </w:rPr>
            </w:pPr>
            <w:r w:rsidRPr="00E235BF">
              <w:rPr>
                <w:sz w:val="12"/>
                <w:szCs w:val="12"/>
              </w:rPr>
              <w:t>488337,5</w:t>
            </w:r>
          </w:p>
        </w:tc>
        <w:tc>
          <w:tcPr>
            <w:tcW w:w="330" w:type="pct"/>
            <w:tcBorders>
              <w:top w:val="single" w:sz="4" w:space="0" w:color="auto"/>
              <w:left w:val="single" w:sz="4" w:space="0" w:color="auto"/>
              <w:bottom w:val="single" w:sz="4" w:space="0" w:color="auto"/>
              <w:right w:val="single" w:sz="4" w:space="0" w:color="auto"/>
            </w:tcBorders>
            <w:vAlign w:val="center"/>
            <w:hideMark/>
          </w:tcPr>
          <w:p w14:paraId="1C33F6FE" w14:textId="77777777" w:rsidR="00E235BF" w:rsidRPr="00E235BF" w:rsidRDefault="00E235BF" w:rsidP="00E235BF">
            <w:pPr>
              <w:jc w:val="center"/>
              <w:rPr>
                <w:sz w:val="12"/>
                <w:szCs w:val="12"/>
              </w:rPr>
            </w:pPr>
            <w:r w:rsidRPr="00E235BF">
              <w:rPr>
                <w:sz w:val="12"/>
                <w:szCs w:val="12"/>
              </w:rPr>
              <w:t>9397,5</w:t>
            </w:r>
          </w:p>
        </w:tc>
        <w:tc>
          <w:tcPr>
            <w:tcW w:w="337" w:type="pct"/>
            <w:tcBorders>
              <w:top w:val="single" w:sz="4" w:space="0" w:color="auto"/>
              <w:left w:val="single" w:sz="4" w:space="0" w:color="auto"/>
              <w:bottom w:val="single" w:sz="4" w:space="0" w:color="auto"/>
              <w:right w:val="single" w:sz="4" w:space="0" w:color="auto"/>
            </w:tcBorders>
            <w:vAlign w:val="center"/>
            <w:hideMark/>
          </w:tcPr>
          <w:p w14:paraId="10971E15" w14:textId="77777777" w:rsidR="00E235BF" w:rsidRPr="00E235BF" w:rsidRDefault="00E235BF" w:rsidP="00E235BF">
            <w:pPr>
              <w:jc w:val="center"/>
              <w:rPr>
                <w:sz w:val="12"/>
                <w:szCs w:val="12"/>
              </w:rPr>
            </w:pPr>
            <w:r w:rsidRPr="00E235BF">
              <w:rPr>
                <w:sz w:val="12"/>
                <w:szCs w:val="12"/>
              </w:rPr>
              <w:t>32832,5</w:t>
            </w:r>
          </w:p>
        </w:tc>
        <w:tc>
          <w:tcPr>
            <w:tcW w:w="332" w:type="pct"/>
            <w:tcBorders>
              <w:top w:val="single" w:sz="4" w:space="0" w:color="auto"/>
              <w:left w:val="single" w:sz="4" w:space="0" w:color="auto"/>
              <w:bottom w:val="single" w:sz="4" w:space="0" w:color="auto"/>
              <w:right w:val="single" w:sz="4" w:space="0" w:color="auto"/>
            </w:tcBorders>
            <w:vAlign w:val="center"/>
            <w:hideMark/>
          </w:tcPr>
          <w:p w14:paraId="1069BAC3"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432E87FB"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6B238A6A"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4D81E35E"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0AFC657E"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0FCE4C2C"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784CECB4" w14:textId="77777777" w:rsidR="00E235BF" w:rsidRPr="00E235BF" w:rsidRDefault="00E235BF" w:rsidP="00E235BF">
            <w:pPr>
              <w:jc w:val="center"/>
              <w:rPr>
                <w:sz w:val="12"/>
                <w:szCs w:val="12"/>
              </w:rPr>
            </w:pPr>
            <w:r w:rsidRPr="00E235BF">
              <w:rPr>
                <w:sz w:val="12"/>
                <w:szCs w:val="12"/>
              </w:rPr>
              <w:t>446107,5</w:t>
            </w:r>
          </w:p>
        </w:tc>
        <w:tc>
          <w:tcPr>
            <w:tcW w:w="399" w:type="pct"/>
            <w:tcBorders>
              <w:top w:val="single" w:sz="4" w:space="0" w:color="auto"/>
              <w:left w:val="single" w:sz="4" w:space="0" w:color="auto"/>
              <w:bottom w:val="single" w:sz="4" w:space="0" w:color="auto"/>
              <w:right w:val="single" w:sz="4" w:space="0" w:color="auto"/>
            </w:tcBorders>
            <w:vAlign w:val="center"/>
            <w:hideMark/>
          </w:tcPr>
          <w:p w14:paraId="3A21A27D" w14:textId="77777777" w:rsidR="00E235BF" w:rsidRPr="00E235BF" w:rsidRDefault="00E235BF" w:rsidP="00E235BF">
            <w:pPr>
              <w:jc w:val="center"/>
              <w:rPr>
                <w:sz w:val="12"/>
                <w:szCs w:val="12"/>
              </w:rPr>
            </w:pPr>
            <w:r w:rsidRPr="00E235BF">
              <w:rPr>
                <w:sz w:val="12"/>
                <w:szCs w:val="12"/>
              </w:rPr>
              <w:t>0,0</w:t>
            </w:r>
          </w:p>
        </w:tc>
      </w:tr>
      <w:tr w:rsidR="00E235BF" w:rsidRPr="00E235BF" w14:paraId="6ADC3731"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79A1DF18" w14:textId="77777777" w:rsidR="00E235BF" w:rsidRPr="00E235BF" w:rsidRDefault="00E235BF" w:rsidP="00E235BF">
            <w:pPr>
              <w:jc w:val="center"/>
              <w:rPr>
                <w:sz w:val="12"/>
                <w:szCs w:val="12"/>
              </w:rPr>
            </w:pPr>
            <w:r w:rsidRPr="00E235BF">
              <w:rPr>
                <w:sz w:val="12"/>
                <w:szCs w:val="12"/>
              </w:rPr>
              <w:t>1.1</w:t>
            </w:r>
          </w:p>
        </w:tc>
        <w:tc>
          <w:tcPr>
            <w:tcW w:w="965" w:type="pct"/>
            <w:gridSpan w:val="2"/>
            <w:tcBorders>
              <w:top w:val="single" w:sz="4" w:space="0" w:color="auto"/>
              <w:left w:val="single" w:sz="4" w:space="0" w:color="auto"/>
              <w:bottom w:val="single" w:sz="4" w:space="0" w:color="auto"/>
              <w:right w:val="single" w:sz="4" w:space="0" w:color="auto"/>
            </w:tcBorders>
            <w:vAlign w:val="center"/>
            <w:hideMark/>
          </w:tcPr>
          <w:p w14:paraId="51F8A3DD" w14:textId="77777777" w:rsidR="00E235BF" w:rsidRPr="00E235BF" w:rsidRDefault="00E235BF" w:rsidP="00E235BF">
            <w:pPr>
              <w:rPr>
                <w:sz w:val="12"/>
                <w:szCs w:val="12"/>
              </w:rPr>
            </w:pPr>
            <w:r w:rsidRPr="00E235BF">
              <w:rPr>
                <w:sz w:val="12"/>
                <w:szCs w:val="12"/>
              </w:rPr>
              <w:t>Строительство, модернизация и (или) реконструкция объектов централизованных систем водоснабжения и в целях подключения объектов капитального строительства абонентов</w:t>
            </w:r>
          </w:p>
        </w:tc>
        <w:tc>
          <w:tcPr>
            <w:tcW w:w="294" w:type="pct"/>
            <w:tcBorders>
              <w:top w:val="single" w:sz="4" w:space="0" w:color="auto"/>
              <w:left w:val="single" w:sz="4" w:space="0" w:color="auto"/>
              <w:bottom w:val="single" w:sz="4" w:space="0" w:color="auto"/>
              <w:right w:val="single" w:sz="4" w:space="0" w:color="auto"/>
            </w:tcBorders>
            <w:vAlign w:val="center"/>
            <w:hideMark/>
          </w:tcPr>
          <w:p w14:paraId="4AB330C6" w14:textId="77777777" w:rsidR="00E235BF" w:rsidRPr="00E235BF" w:rsidRDefault="00E235BF" w:rsidP="00E235BF">
            <w:pPr>
              <w:jc w:val="center"/>
              <w:rPr>
                <w:sz w:val="12"/>
                <w:szCs w:val="12"/>
              </w:rPr>
            </w:pPr>
            <w:r w:rsidRPr="00E235BF">
              <w:rPr>
                <w:sz w:val="12"/>
                <w:szCs w:val="12"/>
              </w:rPr>
              <w:t>0,0</w:t>
            </w:r>
          </w:p>
        </w:tc>
        <w:tc>
          <w:tcPr>
            <w:tcW w:w="330" w:type="pct"/>
            <w:tcBorders>
              <w:top w:val="single" w:sz="4" w:space="0" w:color="auto"/>
              <w:left w:val="single" w:sz="4" w:space="0" w:color="auto"/>
              <w:bottom w:val="single" w:sz="4" w:space="0" w:color="auto"/>
              <w:right w:val="single" w:sz="4" w:space="0" w:color="auto"/>
            </w:tcBorders>
            <w:vAlign w:val="center"/>
            <w:hideMark/>
          </w:tcPr>
          <w:p w14:paraId="5762ED73"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093C4699"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686D0BAF"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3A6629F1"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7C63D591"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1D0525C5"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6986C769"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729D06F8"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0D2153A7" w14:textId="77777777" w:rsidR="00E235BF" w:rsidRPr="00E235BF" w:rsidRDefault="00E235BF" w:rsidP="00E235BF">
            <w:pPr>
              <w:jc w:val="center"/>
              <w:rPr>
                <w:sz w:val="12"/>
                <w:szCs w:val="12"/>
              </w:rPr>
            </w:pPr>
            <w:r w:rsidRPr="00E235BF">
              <w:rPr>
                <w:sz w:val="12"/>
                <w:szCs w:val="12"/>
              </w:rPr>
              <w:t>0,0</w:t>
            </w:r>
          </w:p>
        </w:tc>
        <w:tc>
          <w:tcPr>
            <w:tcW w:w="399" w:type="pct"/>
            <w:tcBorders>
              <w:top w:val="single" w:sz="4" w:space="0" w:color="auto"/>
              <w:left w:val="single" w:sz="4" w:space="0" w:color="auto"/>
              <w:bottom w:val="single" w:sz="4" w:space="0" w:color="auto"/>
              <w:right w:val="single" w:sz="4" w:space="0" w:color="auto"/>
            </w:tcBorders>
            <w:vAlign w:val="center"/>
            <w:hideMark/>
          </w:tcPr>
          <w:p w14:paraId="5292F560" w14:textId="77777777" w:rsidR="00E235BF" w:rsidRPr="00E235BF" w:rsidRDefault="00E235BF" w:rsidP="00E235BF">
            <w:pPr>
              <w:jc w:val="center"/>
              <w:rPr>
                <w:sz w:val="12"/>
                <w:szCs w:val="12"/>
              </w:rPr>
            </w:pPr>
            <w:r w:rsidRPr="00E235BF">
              <w:rPr>
                <w:sz w:val="12"/>
                <w:szCs w:val="12"/>
              </w:rPr>
              <w:t>0,0</w:t>
            </w:r>
          </w:p>
        </w:tc>
      </w:tr>
      <w:tr w:rsidR="00E235BF" w:rsidRPr="00E235BF" w14:paraId="3E86C0E0"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1D3E5268" w14:textId="77777777" w:rsidR="00E235BF" w:rsidRPr="00E235BF" w:rsidRDefault="00E235BF" w:rsidP="00E235BF">
            <w:pPr>
              <w:jc w:val="center"/>
              <w:rPr>
                <w:sz w:val="12"/>
                <w:szCs w:val="12"/>
              </w:rPr>
            </w:pPr>
            <w:r w:rsidRPr="00E235BF">
              <w:rPr>
                <w:sz w:val="12"/>
                <w:szCs w:val="12"/>
              </w:rPr>
              <w:t>1.1.2</w:t>
            </w:r>
          </w:p>
        </w:tc>
        <w:tc>
          <w:tcPr>
            <w:tcW w:w="965" w:type="pct"/>
            <w:gridSpan w:val="2"/>
            <w:tcBorders>
              <w:top w:val="single" w:sz="4" w:space="0" w:color="auto"/>
              <w:left w:val="single" w:sz="4" w:space="0" w:color="auto"/>
              <w:bottom w:val="single" w:sz="4" w:space="0" w:color="auto"/>
              <w:right w:val="single" w:sz="4" w:space="0" w:color="auto"/>
            </w:tcBorders>
            <w:vAlign w:val="center"/>
            <w:hideMark/>
          </w:tcPr>
          <w:p w14:paraId="7AEC2024" w14:textId="77777777" w:rsidR="00E235BF" w:rsidRPr="00E235BF" w:rsidRDefault="00E235BF" w:rsidP="00E235BF">
            <w:pPr>
              <w:rPr>
                <w:sz w:val="12"/>
                <w:szCs w:val="12"/>
              </w:rPr>
            </w:pPr>
            <w:r w:rsidRPr="00E235BF">
              <w:rPr>
                <w:sz w:val="12"/>
                <w:szCs w:val="12"/>
              </w:rPr>
              <w:t>Строительство новых сетей водоснабжения</w:t>
            </w:r>
          </w:p>
        </w:tc>
        <w:tc>
          <w:tcPr>
            <w:tcW w:w="294" w:type="pct"/>
            <w:tcBorders>
              <w:top w:val="single" w:sz="4" w:space="0" w:color="auto"/>
              <w:left w:val="single" w:sz="4" w:space="0" w:color="auto"/>
              <w:bottom w:val="single" w:sz="4" w:space="0" w:color="auto"/>
              <w:right w:val="single" w:sz="4" w:space="0" w:color="auto"/>
            </w:tcBorders>
            <w:vAlign w:val="center"/>
            <w:hideMark/>
          </w:tcPr>
          <w:p w14:paraId="4F9A0667" w14:textId="77777777" w:rsidR="00E235BF" w:rsidRPr="00E235BF" w:rsidRDefault="00E235BF" w:rsidP="00E235BF">
            <w:pPr>
              <w:jc w:val="center"/>
              <w:rPr>
                <w:sz w:val="12"/>
                <w:szCs w:val="12"/>
              </w:rPr>
            </w:pPr>
            <w:r w:rsidRPr="00E235BF">
              <w:rPr>
                <w:sz w:val="12"/>
                <w:szCs w:val="12"/>
              </w:rPr>
              <w:t>0,0</w:t>
            </w:r>
          </w:p>
        </w:tc>
        <w:tc>
          <w:tcPr>
            <w:tcW w:w="330" w:type="pct"/>
            <w:tcBorders>
              <w:top w:val="single" w:sz="4" w:space="0" w:color="auto"/>
              <w:left w:val="single" w:sz="4" w:space="0" w:color="auto"/>
              <w:bottom w:val="single" w:sz="4" w:space="0" w:color="auto"/>
              <w:right w:val="single" w:sz="4" w:space="0" w:color="auto"/>
            </w:tcBorders>
            <w:vAlign w:val="center"/>
            <w:hideMark/>
          </w:tcPr>
          <w:p w14:paraId="62F48B09"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5A86CE81"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00AD1CD5"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0C37D56C"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550352FF"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7B93DFE8"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7301B293"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232CB5CD"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054751D1" w14:textId="77777777" w:rsidR="00E235BF" w:rsidRPr="00E235BF" w:rsidRDefault="00E235BF" w:rsidP="00E235BF">
            <w:pPr>
              <w:jc w:val="center"/>
              <w:rPr>
                <w:sz w:val="12"/>
                <w:szCs w:val="12"/>
              </w:rPr>
            </w:pPr>
            <w:r w:rsidRPr="00E235BF">
              <w:rPr>
                <w:sz w:val="12"/>
                <w:szCs w:val="12"/>
              </w:rPr>
              <w:t>0,0</w:t>
            </w:r>
          </w:p>
        </w:tc>
        <w:tc>
          <w:tcPr>
            <w:tcW w:w="399" w:type="pct"/>
            <w:tcBorders>
              <w:top w:val="single" w:sz="4" w:space="0" w:color="auto"/>
              <w:left w:val="single" w:sz="4" w:space="0" w:color="auto"/>
              <w:bottom w:val="single" w:sz="4" w:space="0" w:color="auto"/>
              <w:right w:val="single" w:sz="4" w:space="0" w:color="auto"/>
            </w:tcBorders>
            <w:vAlign w:val="center"/>
            <w:hideMark/>
          </w:tcPr>
          <w:p w14:paraId="1C1A7853" w14:textId="77777777" w:rsidR="00E235BF" w:rsidRPr="00E235BF" w:rsidRDefault="00E235BF" w:rsidP="00E235BF">
            <w:pPr>
              <w:jc w:val="center"/>
              <w:rPr>
                <w:sz w:val="12"/>
                <w:szCs w:val="12"/>
              </w:rPr>
            </w:pPr>
            <w:r w:rsidRPr="00E235BF">
              <w:rPr>
                <w:sz w:val="12"/>
                <w:szCs w:val="12"/>
              </w:rPr>
              <w:t>0,0</w:t>
            </w:r>
          </w:p>
        </w:tc>
      </w:tr>
      <w:tr w:rsidR="00E235BF" w:rsidRPr="00E235BF" w14:paraId="29CDED5C"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52A2181B" w14:textId="77777777" w:rsidR="00E235BF" w:rsidRPr="00E235BF" w:rsidRDefault="00E235BF" w:rsidP="00E235BF">
            <w:pPr>
              <w:jc w:val="center"/>
              <w:rPr>
                <w:sz w:val="12"/>
                <w:szCs w:val="12"/>
              </w:rPr>
            </w:pPr>
            <w:r w:rsidRPr="00E235BF">
              <w:rPr>
                <w:sz w:val="12"/>
                <w:szCs w:val="12"/>
              </w:rPr>
              <w:t>1.1.3</w:t>
            </w:r>
          </w:p>
        </w:tc>
        <w:tc>
          <w:tcPr>
            <w:tcW w:w="965" w:type="pct"/>
            <w:gridSpan w:val="2"/>
            <w:tcBorders>
              <w:top w:val="single" w:sz="4" w:space="0" w:color="auto"/>
              <w:left w:val="single" w:sz="4" w:space="0" w:color="auto"/>
              <w:bottom w:val="single" w:sz="4" w:space="0" w:color="auto"/>
              <w:right w:val="single" w:sz="4" w:space="0" w:color="auto"/>
            </w:tcBorders>
            <w:vAlign w:val="center"/>
            <w:hideMark/>
          </w:tcPr>
          <w:p w14:paraId="2F83AFA2" w14:textId="77777777" w:rsidR="00E235BF" w:rsidRPr="00E235BF" w:rsidRDefault="00E235BF" w:rsidP="00E235BF">
            <w:pPr>
              <w:rPr>
                <w:sz w:val="12"/>
                <w:szCs w:val="12"/>
              </w:rPr>
            </w:pPr>
            <w:r w:rsidRPr="00E235BF">
              <w:rPr>
                <w:sz w:val="12"/>
                <w:szCs w:val="12"/>
              </w:rPr>
              <w:t>Строительство иных объектов централизованных систем водоснабжения</w:t>
            </w:r>
          </w:p>
        </w:tc>
        <w:tc>
          <w:tcPr>
            <w:tcW w:w="294" w:type="pct"/>
            <w:tcBorders>
              <w:top w:val="single" w:sz="4" w:space="0" w:color="auto"/>
              <w:left w:val="single" w:sz="4" w:space="0" w:color="auto"/>
              <w:bottom w:val="single" w:sz="4" w:space="0" w:color="auto"/>
              <w:right w:val="single" w:sz="4" w:space="0" w:color="auto"/>
            </w:tcBorders>
            <w:vAlign w:val="center"/>
            <w:hideMark/>
          </w:tcPr>
          <w:p w14:paraId="69F59BF0" w14:textId="77777777" w:rsidR="00E235BF" w:rsidRPr="00E235BF" w:rsidRDefault="00E235BF" w:rsidP="00E235BF">
            <w:pPr>
              <w:jc w:val="center"/>
              <w:rPr>
                <w:sz w:val="12"/>
                <w:szCs w:val="12"/>
              </w:rPr>
            </w:pPr>
            <w:r w:rsidRPr="00E235BF">
              <w:rPr>
                <w:sz w:val="12"/>
                <w:szCs w:val="12"/>
              </w:rPr>
              <w:t>0,0</w:t>
            </w:r>
          </w:p>
        </w:tc>
        <w:tc>
          <w:tcPr>
            <w:tcW w:w="330" w:type="pct"/>
            <w:tcBorders>
              <w:top w:val="single" w:sz="4" w:space="0" w:color="auto"/>
              <w:left w:val="single" w:sz="4" w:space="0" w:color="auto"/>
              <w:bottom w:val="single" w:sz="4" w:space="0" w:color="auto"/>
              <w:right w:val="single" w:sz="4" w:space="0" w:color="auto"/>
            </w:tcBorders>
            <w:vAlign w:val="center"/>
            <w:hideMark/>
          </w:tcPr>
          <w:p w14:paraId="0E6C27F9"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66463081"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2DBFB5C8"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2EAD893B"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52767287"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25147392"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1CA2694E"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1DAE90D5"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4CF6F765" w14:textId="77777777" w:rsidR="00E235BF" w:rsidRPr="00E235BF" w:rsidRDefault="00E235BF" w:rsidP="00E235BF">
            <w:pPr>
              <w:jc w:val="center"/>
              <w:rPr>
                <w:sz w:val="12"/>
                <w:szCs w:val="12"/>
              </w:rPr>
            </w:pPr>
            <w:r w:rsidRPr="00E235BF">
              <w:rPr>
                <w:sz w:val="12"/>
                <w:szCs w:val="12"/>
              </w:rPr>
              <w:t>0,0</w:t>
            </w:r>
          </w:p>
        </w:tc>
        <w:tc>
          <w:tcPr>
            <w:tcW w:w="399" w:type="pct"/>
            <w:tcBorders>
              <w:top w:val="single" w:sz="4" w:space="0" w:color="auto"/>
              <w:left w:val="single" w:sz="4" w:space="0" w:color="auto"/>
              <w:bottom w:val="single" w:sz="4" w:space="0" w:color="auto"/>
              <w:right w:val="single" w:sz="4" w:space="0" w:color="auto"/>
            </w:tcBorders>
            <w:vAlign w:val="center"/>
            <w:hideMark/>
          </w:tcPr>
          <w:p w14:paraId="397DCA7D" w14:textId="77777777" w:rsidR="00E235BF" w:rsidRPr="00E235BF" w:rsidRDefault="00E235BF" w:rsidP="00E235BF">
            <w:pPr>
              <w:jc w:val="center"/>
              <w:rPr>
                <w:sz w:val="12"/>
                <w:szCs w:val="12"/>
              </w:rPr>
            </w:pPr>
            <w:r w:rsidRPr="00E235BF">
              <w:rPr>
                <w:sz w:val="12"/>
                <w:szCs w:val="12"/>
              </w:rPr>
              <w:t>0,0</w:t>
            </w:r>
          </w:p>
        </w:tc>
      </w:tr>
      <w:tr w:rsidR="00E235BF" w:rsidRPr="00E235BF" w14:paraId="1C47AC70"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5C17B4FE" w14:textId="77777777" w:rsidR="00E235BF" w:rsidRPr="00E235BF" w:rsidRDefault="00E235BF" w:rsidP="00E235BF">
            <w:pPr>
              <w:jc w:val="center"/>
              <w:rPr>
                <w:sz w:val="12"/>
                <w:szCs w:val="12"/>
              </w:rPr>
            </w:pPr>
            <w:r w:rsidRPr="00E235BF">
              <w:rPr>
                <w:sz w:val="12"/>
                <w:szCs w:val="12"/>
              </w:rPr>
              <w:t>1.1.4</w:t>
            </w:r>
          </w:p>
        </w:tc>
        <w:tc>
          <w:tcPr>
            <w:tcW w:w="965" w:type="pct"/>
            <w:gridSpan w:val="2"/>
            <w:tcBorders>
              <w:top w:val="single" w:sz="4" w:space="0" w:color="auto"/>
              <w:left w:val="single" w:sz="4" w:space="0" w:color="auto"/>
              <w:bottom w:val="single" w:sz="4" w:space="0" w:color="auto"/>
              <w:right w:val="single" w:sz="4" w:space="0" w:color="auto"/>
            </w:tcBorders>
            <w:vAlign w:val="center"/>
            <w:hideMark/>
          </w:tcPr>
          <w:p w14:paraId="1487548F" w14:textId="77777777" w:rsidR="00E235BF" w:rsidRPr="00E235BF" w:rsidRDefault="00E235BF" w:rsidP="00E235BF">
            <w:pPr>
              <w:rPr>
                <w:sz w:val="12"/>
                <w:szCs w:val="12"/>
              </w:rPr>
            </w:pPr>
            <w:r w:rsidRPr="00E235BF">
              <w:rPr>
                <w:sz w:val="12"/>
                <w:szCs w:val="12"/>
              </w:rPr>
              <w:t>Увеличение пропускной способности существующих сетей водоснабжения</w:t>
            </w:r>
          </w:p>
        </w:tc>
        <w:tc>
          <w:tcPr>
            <w:tcW w:w="294" w:type="pct"/>
            <w:tcBorders>
              <w:top w:val="single" w:sz="4" w:space="0" w:color="auto"/>
              <w:left w:val="single" w:sz="4" w:space="0" w:color="auto"/>
              <w:bottom w:val="single" w:sz="4" w:space="0" w:color="auto"/>
              <w:right w:val="single" w:sz="4" w:space="0" w:color="auto"/>
            </w:tcBorders>
            <w:vAlign w:val="center"/>
            <w:hideMark/>
          </w:tcPr>
          <w:p w14:paraId="26C3B516" w14:textId="77777777" w:rsidR="00E235BF" w:rsidRPr="00E235BF" w:rsidRDefault="00E235BF" w:rsidP="00E235BF">
            <w:pPr>
              <w:jc w:val="center"/>
              <w:rPr>
                <w:sz w:val="12"/>
                <w:szCs w:val="12"/>
              </w:rPr>
            </w:pPr>
            <w:r w:rsidRPr="00E235BF">
              <w:rPr>
                <w:sz w:val="12"/>
                <w:szCs w:val="12"/>
              </w:rPr>
              <w:t>0,0</w:t>
            </w:r>
          </w:p>
        </w:tc>
        <w:tc>
          <w:tcPr>
            <w:tcW w:w="330" w:type="pct"/>
            <w:tcBorders>
              <w:top w:val="single" w:sz="4" w:space="0" w:color="auto"/>
              <w:left w:val="single" w:sz="4" w:space="0" w:color="auto"/>
              <w:bottom w:val="single" w:sz="4" w:space="0" w:color="auto"/>
              <w:right w:val="single" w:sz="4" w:space="0" w:color="auto"/>
            </w:tcBorders>
            <w:vAlign w:val="center"/>
            <w:hideMark/>
          </w:tcPr>
          <w:p w14:paraId="3D06DD3E"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4B625B9B"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1761191C"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030D0BCF"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268AC65D"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34E8A02D"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5B55A647"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7FD8DA04"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3D30BEB1" w14:textId="77777777" w:rsidR="00E235BF" w:rsidRPr="00E235BF" w:rsidRDefault="00E235BF" w:rsidP="00E235BF">
            <w:pPr>
              <w:jc w:val="center"/>
              <w:rPr>
                <w:sz w:val="12"/>
                <w:szCs w:val="12"/>
              </w:rPr>
            </w:pPr>
            <w:r w:rsidRPr="00E235BF">
              <w:rPr>
                <w:sz w:val="12"/>
                <w:szCs w:val="12"/>
              </w:rPr>
              <w:t>0,0</w:t>
            </w:r>
          </w:p>
        </w:tc>
        <w:tc>
          <w:tcPr>
            <w:tcW w:w="399" w:type="pct"/>
            <w:tcBorders>
              <w:top w:val="single" w:sz="4" w:space="0" w:color="auto"/>
              <w:left w:val="single" w:sz="4" w:space="0" w:color="auto"/>
              <w:bottom w:val="single" w:sz="4" w:space="0" w:color="auto"/>
              <w:right w:val="single" w:sz="4" w:space="0" w:color="auto"/>
            </w:tcBorders>
            <w:vAlign w:val="center"/>
            <w:hideMark/>
          </w:tcPr>
          <w:p w14:paraId="1210743B" w14:textId="77777777" w:rsidR="00E235BF" w:rsidRPr="00E235BF" w:rsidRDefault="00E235BF" w:rsidP="00E235BF">
            <w:pPr>
              <w:jc w:val="center"/>
              <w:rPr>
                <w:sz w:val="12"/>
                <w:szCs w:val="12"/>
              </w:rPr>
            </w:pPr>
            <w:r w:rsidRPr="00E235BF">
              <w:rPr>
                <w:sz w:val="12"/>
                <w:szCs w:val="12"/>
              </w:rPr>
              <w:t>0,0</w:t>
            </w:r>
          </w:p>
        </w:tc>
      </w:tr>
      <w:tr w:rsidR="00E235BF" w:rsidRPr="00E235BF" w14:paraId="2ABEE249"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04AF1697" w14:textId="77777777" w:rsidR="00E235BF" w:rsidRPr="00E235BF" w:rsidRDefault="00E235BF" w:rsidP="00E235BF">
            <w:pPr>
              <w:jc w:val="center"/>
              <w:rPr>
                <w:sz w:val="12"/>
                <w:szCs w:val="12"/>
              </w:rPr>
            </w:pPr>
            <w:r w:rsidRPr="00E235BF">
              <w:rPr>
                <w:sz w:val="12"/>
                <w:szCs w:val="12"/>
              </w:rPr>
              <w:t>1.1.5</w:t>
            </w:r>
          </w:p>
        </w:tc>
        <w:tc>
          <w:tcPr>
            <w:tcW w:w="965" w:type="pct"/>
            <w:gridSpan w:val="2"/>
            <w:tcBorders>
              <w:top w:val="single" w:sz="4" w:space="0" w:color="auto"/>
              <w:left w:val="single" w:sz="4" w:space="0" w:color="auto"/>
              <w:bottom w:val="single" w:sz="4" w:space="0" w:color="auto"/>
              <w:right w:val="single" w:sz="4" w:space="0" w:color="auto"/>
            </w:tcBorders>
            <w:vAlign w:val="center"/>
            <w:hideMark/>
          </w:tcPr>
          <w:p w14:paraId="4C02406C" w14:textId="77777777" w:rsidR="00E235BF" w:rsidRPr="00E235BF" w:rsidRDefault="00E235BF" w:rsidP="00E235BF">
            <w:pPr>
              <w:rPr>
                <w:sz w:val="12"/>
                <w:szCs w:val="12"/>
              </w:rPr>
            </w:pPr>
            <w:r w:rsidRPr="00E235BF">
              <w:rPr>
                <w:sz w:val="12"/>
                <w:szCs w:val="12"/>
              </w:rPr>
              <w:t>Увеличение мощности и производительности существующих объектов централизованных систем водоснабжения</w:t>
            </w:r>
          </w:p>
        </w:tc>
        <w:tc>
          <w:tcPr>
            <w:tcW w:w="294" w:type="pct"/>
            <w:tcBorders>
              <w:top w:val="single" w:sz="4" w:space="0" w:color="auto"/>
              <w:left w:val="single" w:sz="4" w:space="0" w:color="auto"/>
              <w:bottom w:val="single" w:sz="4" w:space="0" w:color="auto"/>
              <w:right w:val="single" w:sz="4" w:space="0" w:color="auto"/>
            </w:tcBorders>
            <w:vAlign w:val="center"/>
            <w:hideMark/>
          </w:tcPr>
          <w:p w14:paraId="0D6E5777" w14:textId="77777777" w:rsidR="00E235BF" w:rsidRPr="00E235BF" w:rsidRDefault="00E235BF" w:rsidP="00E235BF">
            <w:pPr>
              <w:jc w:val="center"/>
              <w:rPr>
                <w:sz w:val="12"/>
                <w:szCs w:val="12"/>
              </w:rPr>
            </w:pPr>
            <w:r w:rsidRPr="00E235BF">
              <w:rPr>
                <w:sz w:val="12"/>
                <w:szCs w:val="12"/>
              </w:rPr>
              <w:t>0,0</w:t>
            </w:r>
          </w:p>
        </w:tc>
        <w:tc>
          <w:tcPr>
            <w:tcW w:w="330" w:type="pct"/>
            <w:tcBorders>
              <w:top w:val="single" w:sz="4" w:space="0" w:color="auto"/>
              <w:left w:val="single" w:sz="4" w:space="0" w:color="auto"/>
              <w:bottom w:val="single" w:sz="4" w:space="0" w:color="auto"/>
              <w:right w:val="single" w:sz="4" w:space="0" w:color="auto"/>
            </w:tcBorders>
            <w:vAlign w:val="center"/>
            <w:hideMark/>
          </w:tcPr>
          <w:p w14:paraId="5D1E16BE"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665B5ECC"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5A50A7E7"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6346230E"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14BBBDA2"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0166B8C3"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5CCABA33"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68561A8E"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4A45B1B2" w14:textId="77777777" w:rsidR="00E235BF" w:rsidRPr="00E235BF" w:rsidRDefault="00E235BF" w:rsidP="00E235BF">
            <w:pPr>
              <w:jc w:val="center"/>
              <w:rPr>
                <w:sz w:val="12"/>
                <w:szCs w:val="12"/>
              </w:rPr>
            </w:pPr>
            <w:r w:rsidRPr="00E235BF">
              <w:rPr>
                <w:sz w:val="12"/>
                <w:szCs w:val="12"/>
              </w:rPr>
              <w:t>0,0</w:t>
            </w:r>
          </w:p>
        </w:tc>
        <w:tc>
          <w:tcPr>
            <w:tcW w:w="399" w:type="pct"/>
            <w:tcBorders>
              <w:top w:val="single" w:sz="4" w:space="0" w:color="auto"/>
              <w:left w:val="single" w:sz="4" w:space="0" w:color="auto"/>
              <w:bottom w:val="single" w:sz="4" w:space="0" w:color="auto"/>
              <w:right w:val="single" w:sz="4" w:space="0" w:color="auto"/>
            </w:tcBorders>
            <w:vAlign w:val="center"/>
            <w:hideMark/>
          </w:tcPr>
          <w:p w14:paraId="6EBEDA05" w14:textId="77777777" w:rsidR="00E235BF" w:rsidRPr="00E235BF" w:rsidRDefault="00E235BF" w:rsidP="00E235BF">
            <w:pPr>
              <w:jc w:val="center"/>
              <w:rPr>
                <w:sz w:val="12"/>
                <w:szCs w:val="12"/>
              </w:rPr>
            </w:pPr>
            <w:r w:rsidRPr="00E235BF">
              <w:rPr>
                <w:sz w:val="12"/>
                <w:szCs w:val="12"/>
              </w:rPr>
              <w:t>0,0</w:t>
            </w:r>
          </w:p>
        </w:tc>
      </w:tr>
      <w:tr w:rsidR="00E235BF" w:rsidRPr="00E235BF" w14:paraId="460A3252"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77FBD6B8" w14:textId="77777777" w:rsidR="00E235BF" w:rsidRPr="00E235BF" w:rsidRDefault="00E235BF" w:rsidP="00E235BF">
            <w:pPr>
              <w:jc w:val="center"/>
              <w:rPr>
                <w:sz w:val="12"/>
                <w:szCs w:val="12"/>
              </w:rPr>
            </w:pPr>
            <w:r w:rsidRPr="00E235BF">
              <w:rPr>
                <w:sz w:val="12"/>
                <w:szCs w:val="12"/>
              </w:rPr>
              <w:t>1.2</w:t>
            </w:r>
          </w:p>
        </w:tc>
        <w:tc>
          <w:tcPr>
            <w:tcW w:w="965" w:type="pct"/>
            <w:gridSpan w:val="2"/>
            <w:tcBorders>
              <w:top w:val="single" w:sz="4" w:space="0" w:color="auto"/>
              <w:left w:val="single" w:sz="4" w:space="0" w:color="auto"/>
              <w:bottom w:val="single" w:sz="4" w:space="0" w:color="auto"/>
              <w:right w:val="single" w:sz="4" w:space="0" w:color="auto"/>
            </w:tcBorders>
            <w:vAlign w:val="center"/>
            <w:hideMark/>
          </w:tcPr>
          <w:p w14:paraId="136946A2" w14:textId="77777777" w:rsidR="00E235BF" w:rsidRPr="00E235BF" w:rsidRDefault="00E235BF" w:rsidP="00E235BF">
            <w:pPr>
              <w:rPr>
                <w:sz w:val="12"/>
                <w:szCs w:val="12"/>
              </w:rPr>
            </w:pPr>
            <w:r w:rsidRPr="00E235BF">
              <w:rPr>
                <w:sz w:val="12"/>
                <w:szCs w:val="12"/>
              </w:rPr>
              <w:t>Строительство новых объектов централизованных систем водоснабжения, не связанных с подключением (технологическим присоединением) новых объектов капитального строительства абонентов</w:t>
            </w:r>
          </w:p>
        </w:tc>
        <w:tc>
          <w:tcPr>
            <w:tcW w:w="294" w:type="pct"/>
            <w:tcBorders>
              <w:top w:val="single" w:sz="4" w:space="0" w:color="auto"/>
              <w:left w:val="single" w:sz="4" w:space="0" w:color="auto"/>
              <w:bottom w:val="single" w:sz="4" w:space="0" w:color="auto"/>
              <w:right w:val="single" w:sz="4" w:space="0" w:color="auto"/>
            </w:tcBorders>
            <w:vAlign w:val="center"/>
            <w:hideMark/>
          </w:tcPr>
          <w:p w14:paraId="48C77D02" w14:textId="77777777" w:rsidR="00E235BF" w:rsidRPr="00E235BF" w:rsidRDefault="00E235BF" w:rsidP="00E235BF">
            <w:pPr>
              <w:jc w:val="center"/>
              <w:rPr>
                <w:sz w:val="12"/>
                <w:szCs w:val="12"/>
              </w:rPr>
            </w:pPr>
            <w:r w:rsidRPr="00E235BF">
              <w:rPr>
                <w:sz w:val="12"/>
                <w:szCs w:val="12"/>
              </w:rPr>
              <w:t>0,0</w:t>
            </w:r>
          </w:p>
        </w:tc>
        <w:tc>
          <w:tcPr>
            <w:tcW w:w="330" w:type="pct"/>
            <w:tcBorders>
              <w:top w:val="single" w:sz="4" w:space="0" w:color="auto"/>
              <w:left w:val="single" w:sz="4" w:space="0" w:color="auto"/>
              <w:bottom w:val="single" w:sz="4" w:space="0" w:color="auto"/>
              <w:right w:val="single" w:sz="4" w:space="0" w:color="auto"/>
            </w:tcBorders>
            <w:vAlign w:val="center"/>
            <w:hideMark/>
          </w:tcPr>
          <w:p w14:paraId="28138C7F"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1101A4A7"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07165D35"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0002791F"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79ED5CF2"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2213A315"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666424EF"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2AE9C988"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65E51EAD" w14:textId="77777777" w:rsidR="00E235BF" w:rsidRPr="00E235BF" w:rsidRDefault="00E235BF" w:rsidP="00E235BF">
            <w:pPr>
              <w:jc w:val="center"/>
              <w:rPr>
                <w:sz w:val="12"/>
                <w:szCs w:val="12"/>
              </w:rPr>
            </w:pPr>
            <w:r w:rsidRPr="00E235BF">
              <w:rPr>
                <w:sz w:val="12"/>
                <w:szCs w:val="12"/>
              </w:rPr>
              <w:t>0,0</w:t>
            </w:r>
          </w:p>
        </w:tc>
        <w:tc>
          <w:tcPr>
            <w:tcW w:w="399" w:type="pct"/>
            <w:tcBorders>
              <w:top w:val="single" w:sz="4" w:space="0" w:color="auto"/>
              <w:left w:val="single" w:sz="4" w:space="0" w:color="auto"/>
              <w:bottom w:val="single" w:sz="4" w:space="0" w:color="auto"/>
              <w:right w:val="single" w:sz="4" w:space="0" w:color="auto"/>
            </w:tcBorders>
            <w:vAlign w:val="center"/>
            <w:hideMark/>
          </w:tcPr>
          <w:p w14:paraId="21D6BC80" w14:textId="77777777" w:rsidR="00E235BF" w:rsidRPr="00E235BF" w:rsidRDefault="00E235BF" w:rsidP="00E235BF">
            <w:pPr>
              <w:jc w:val="center"/>
              <w:rPr>
                <w:sz w:val="12"/>
                <w:szCs w:val="12"/>
              </w:rPr>
            </w:pPr>
            <w:r w:rsidRPr="00E235BF">
              <w:rPr>
                <w:sz w:val="12"/>
                <w:szCs w:val="12"/>
              </w:rPr>
              <w:t>0,0</w:t>
            </w:r>
          </w:p>
        </w:tc>
      </w:tr>
      <w:tr w:rsidR="00E235BF" w:rsidRPr="00E235BF" w14:paraId="4CFCF853"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103959FF" w14:textId="77777777" w:rsidR="00E235BF" w:rsidRPr="00E235BF" w:rsidRDefault="00E235BF" w:rsidP="00E235BF">
            <w:pPr>
              <w:jc w:val="center"/>
              <w:rPr>
                <w:sz w:val="12"/>
                <w:szCs w:val="12"/>
              </w:rPr>
            </w:pPr>
            <w:r w:rsidRPr="00E235BF">
              <w:rPr>
                <w:sz w:val="12"/>
                <w:szCs w:val="12"/>
              </w:rPr>
              <w:t>1.2.1</w:t>
            </w:r>
          </w:p>
        </w:tc>
        <w:tc>
          <w:tcPr>
            <w:tcW w:w="965" w:type="pct"/>
            <w:gridSpan w:val="2"/>
            <w:tcBorders>
              <w:top w:val="single" w:sz="4" w:space="0" w:color="auto"/>
              <w:left w:val="single" w:sz="4" w:space="0" w:color="auto"/>
              <w:bottom w:val="single" w:sz="4" w:space="0" w:color="auto"/>
              <w:right w:val="single" w:sz="4" w:space="0" w:color="auto"/>
            </w:tcBorders>
            <w:vAlign w:val="center"/>
            <w:hideMark/>
          </w:tcPr>
          <w:p w14:paraId="033E35D3" w14:textId="77777777" w:rsidR="00E235BF" w:rsidRPr="00E235BF" w:rsidRDefault="00E235BF" w:rsidP="00E235BF">
            <w:pPr>
              <w:rPr>
                <w:sz w:val="12"/>
                <w:szCs w:val="12"/>
              </w:rPr>
            </w:pPr>
            <w:r w:rsidRPr="00E235BF">
              <w:rPr>
                <w:sz w:val="12"/>
                <w:szCs w:val="12"/>
              </w:rPr>
              <w:t>Строительство новых сетей водоснабжения</w:t>
            </w:r>
          </w:p>
        </w:tc>
        <w:tc>
          <w:tcPr>
            <w:tcW w:w="294" w:type="pct"/>
            <w:tcBorders>
              <w:top w:val="single" w:sz="4" w:space="0" w:color="auto"/>
              <w:left w:val="single" w:sz="4" w:space="0" w:color="auto"/>
              <w:bottom w:val="single" w:sz="4" w:space="0" w:color="auto"/>
              <w:right w:val="single" w:sz="4" w:space="0" w:color="auto"/>
            </w:tcBorders>
            <w:vAlign w:val="center"/>
            <w:hideMark/>
          </w:tcPr>
          <w:p w14:paraId="04A39D3F" w14:textId="77777777" w:rsidR="00E235BF" w:rsidRPr="00E235BF" w:rsidRDefault="00E235BF" w:rsidP="00E235BF">
            <w:pPr>
              <w:jc w:val="center"/>
              <w:rPr>
                <w:sz w:val="12"/>
                <w:szCs w:val="12"/>
              </w:rPr>
            </w:pPr>
            <w:r w:rsidRPr="00E235BF">
              <w:rPr>
                <w:sz w:val="12"/>
                <w:szCs w:val="12"/>
              </w:rPr>
              <w:t>0,0</w:t>
            </w:r>
          </w:p>
        </w:tc>
        <w:tc>
          <w:tcPr>
            <w:tcW w:w="330" w:type="pct"/>
            <w:tcBorders>
              <w:top w:val="single" w:sz="4" w:space="0" w:color="auto"/>
              <w:left w:val="single" w:sz="4" w:space="0" w:color="auto"/>
              <w:bottom w:val="single" w:sz="4" w:space="0" w:color="auto"/>
              <w:right w:val="single" w:sz="4" w:space="0" w:color="auto"/>
            </w:tcBorders>
            <w:vAlign w:val="center"/>
            <w:hideMark/>
          </w:tcPr>
          <w:p w14:paraId="13D43935"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4FA35D04"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49344AF1"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762BD1AB"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0A179053"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450875BA"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70993589"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40A7C839"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7FB90B7E" w14:textId="77777777" w:rsidR="00E235BF" w:rsidRPr="00E235BF" w:rsidRDefault="00E235BF" w:rsidP="00E235BF">
            <w:pPr>
              <w:jc w:val="center"/>
              <w:rPr>
                <w:sz w:val="12"/>
                <w:szCs w:val="12"/>
              </w:rPr>
            </w:pPr>
            <w:r w:rsidRPr="00E235BF">
              <w:rPr>
                <w:sz w:val="12"/>
                <w:szCs w:val="12"/>
              </w:rPr>
              <w:t>0,0</w:t>
            </w:r>
          </w:p>
        </w:tc>
        <w:tc>
          <w:tcPr>
            <w:tcW w:w="399" w:type="pct"/>
            <w:tcBorders>
              <w:top w:val="single" w:sz="4" w:space="0" w:color="auto"/>
              <w:left w:val="single" w:sz="4" w:space="0" w:color="auto"/>
              <w:bottom w:val="single" w:sz="4" w:space="0" w:color="auto"/>
              <w:right w:val="single" w:sz="4" w:space="0" w:color="auto"/>
            </w:tcBorders>
            <w:vAlign w:val="center"/>
            <w:hideMark/>
          </w:tcPr>
          <w:p w14:paraId="78FAEA57" w14:textId="77777777" w:rsidR="00E235BF" w:rsidRPr="00E235BF" w:rsidRDefault="00E235BF" w:rsidP="00E235BF">
            <w:pPr>
              <w:jc w:val="center"/>
              <w:rPr>
                <w:sz w:val="12"/>
                <w:szCs w:val="12"/>
              </w:rPr>
            </w:pPr>
            <w:r w:rsidRPr="00E235BF">
              <w:rPr>
                <w:sz w:val="12"/>
                <w:szCs w:val="12"/>
              </w:rPr>
              <w:t>0,0</w:t>
            </w:r>
          </w:p>
        </w:tc>
      </w:tr>
      <w:tr w:rsidR="00E235BF" w:rsidRPr="00E235BF" w14:paraId="0C6A27F0"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1FCF7793" w14:textId="77777777" w:rsidR="00E235BF" w:rsidRPr="00E235BF" w:rsidRDefault="00E235BF" w:rsidP="00E235BF">
            <w:pPr>
              <w:jc w:val="center"/>
              <w:rPr>
                <w:sz w:val="12"/>
                <w:szCs w:val="12"/>
              </w:rPr>
            </w:pPr>
            <w:r w:rsidRPr="00E235BF">
              <w:rPr>
                <w:sz w:val="12"/>
                <w:szCs w:val="12"/>
              </w:rPr>
              <w:t>1.2.2</w:t>
            </w:r>
          </w:p>
        </w:tc>
        <w:tc>
          <w:tcPr>
            <w:tcW w:w="965" w:type="pct"/>
            <w:gridSpan w:val="2"/>
            <w:tcBorders>
              <w:top w:val="single" w:sz="4" w:space="0" w:color="auto"/>
              <w:left w:val="single" w:sz="4" w:space="0" w:color="auto"/>
              <w:bottom w:val="single" w:sz="4" w:space="0" w:color="auto"/>
              <w:right w:val="single" w:sz="4" w:space="0" w:color="auto"/>
            </w:tcBorders>
            <w:vAlign w:val="center"/>
            <w:hideMark/>
          </w:tcPr>
          <w:p w14:paraId="752AF9B2" w14:textId="77777777" w:rsidR="00E235BF" w:rsidRPr="00E235BF" w:rsidRDefault="00E235BF" w:rsidP="00E235BF">
            <w:pPr>
              <w:rPr>
                <w:sz w:val="12"/>
                <w:szCs w:val="12"/>
              </w:rPr>
            </w:pPr>
            <w:r w:rsidRPr="00E235BF">
              <w:rPr>
                <w:sz w:val="12"/>
                <w:szCs w:val="12"/>
              </w:rPr>
              <w:t>Строительство иных объектов централизованных систем водоснабжения</w:t>
            </w:r>
          </w:p>
        </w:tc>
        <w:tc>
          <w:tcPr>
            <w:tcW w:w="294" w:type="pct"/>
            <w:tcBorders>
              <w:top w:val="single" w:sz="4" w:space="0" w:color="auto"/>
              <w:left w:val="single" w:sz="4" w:space="0" w:color="auto"/>
              <w:bottom w:val="single" w:sz="4" w:space="0" w:color="auto"/>
              <w:right w:val="single" w:sz="4" w:space="0" w:color="auto"/>
            </w:tcBorders>
            <w:vAlign w:val="center"/>
            <w:hideMark/>
          </w:tcPr>
          <w:p w14:paraId="0CBA23D1" w14:textId="77777777" w:rsidR="00E235BF" w:rsidRPr="00E235BF" w:rsidRDefault="00E235BF" w:rsidP="00E235BF">
            <w:pPr>
              <w:jc w:val="center"/>
              <w:rPr>
                <w:sz w:val="12"/>
                <w:szCs w:val="12"/>
              </w:rPr>
            </w:pPr>
            <w:r w:rsidRPr="00E235BF">
              <w:rPr>
                <w:sz w:val="12"/>
                <w:szCs w:val="12"/>
              </w:rPr>
              <w:t>0,0</w:t>
            </w:r>
          </w:p>
        </w:tc>
        <w:tc>
          <w:tcPr>
            <w:tcW w:w="330" w:type="pct"/>
            <w:tcBorders>
              <w:top w:val="single" w:sz="4" w:space="0" w:color="auto"/>
              <w:left w:val="single" w:sz="4" w:space="0" w:color="auto"/>
              <w:bottom w:val="single" w:sz="4" w:space="0" w:color="auto"/>
              <w:right w:val="single" w:sz="4" w:space="0" w:color="auto"/>
            </w:tcBorders>
            <w:vAlign w:val="center"/>
            <w:hideMark/>
          </w:tcPr>
          <w:p w14:paraId="5BFCD008"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0CC5AB36"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1645E41A"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124C76BD"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1A73FA78"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6E5C7DD8"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6D54C6C5"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685A64C8"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6ED9382D" w14:textId="77777777" w:rsidR="00E235BF" w:rsidRPr="00E235BF" w:rsidRDefault="00E235BF" w:rsidP="00E235BF">
            <w:pPr>
              <w:jc w:val="center"/>
              <w:rPr>
                <w:sz w:val="12"/>
                <w:szCs w:val="12"/>
              </w:rPr>
            </w:pPr>
            <w:r w:rsidRPr="00E235BF">
              <w:rPr>
                <w:sz w:val="12"/>
                <w:szCs w:val="12"/>
              </w:rPr>
              <w:t>0,0</w:t>
            </w:r>
          </w:p>
        </w:tc>
        <w:tc>
          <w:tcPr>
            <w:tcW w:w="399" w:type="pct"/>
            <w:tcBorders>
              <w:top w:val="single" w:sz="4" w:space="0" w:color="auto"/>
              <w:left w:val="single" w:sz="4" w:space="0" w:color="auto"/>
              <w:bottom w:val="single" w:sz="4" w:space="0" w:color="auto"/>
              <w:right w:val="single" w:sz="4" w:space="0" w:color="auto"/>
            </w:tcBorders>
            <w:vAlign w:val="center"/>
            <w:hideMark/>
          </w:tcPr>
          <w:p w14:paraId="1E4D094A" w14:textId="77777777" w:rsidR="00E235BF" w:rsidRPr="00E235BF" w:rsidRDefault="00E235BF" w:rsidP="00E235BF">
            <w:pPr>
              <w:jc w:val="center"/>
              <w:rPr>
                <w:sz w:val="12"/>
                <w:szCs w:val="12"/>
              </w:rPr>
            </w:pPr>
            <w:r w:rsidRPr="00E235BF">
              <w:rPr>
                <w:sz w:val="12"/>
                <w:szCs w:val="12"/>
              </w:rPr>
              <w:t>0,0</w:t>
            </w:r>
          </w:p>
        </w:tc>
      </w:tr>
      <w:tr w:rsidR="00E235BF" w:rsidRPr="00E235BF" w14:paraId="3E017DCB"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5F8AE3AC" w14:textId="77777777" w:rsidR="00E235BF" w:rsidRPr="00E235BF" w:rsidRDefault="00E235BF" w:rsidP="00E235BF">
            <w:pPr>
              <w:jc w:val="center"/>
              <w:rPr>
                <w:sz w:val="12"/>
                <w:szCs w:val="12"/>
              </w:rPr>
            </w:pPr>
            <w:r w:rsidRPr="00E235BF">
              <w:rPr>
                <w:sz w:val="12"/>
                <w:szCs w:val="12"/>
              </w:rPr>
              <w:t>1.3</w:t>
            </w:r>
          </w:p>
        </w:tc>
        <w:tc>
          <w:tcPr>
            <w:tcW w:w="965" w:type="pct"/>
            <w:gridSpan w:val="2"/>
            <w:tcBorders>
              <w:top w:val="single" w:sz="4" w:space="0" w:color="auto"/>
              <w:left w:val="single" w:sz="4" w:space="0" w:color="auto"/>
              <w:bottom w:val="single" w:sz="4" w:space="0" w:color="auto"/>
              <w:right w:val="single" w:sz="4" w:space="0" w:color="auto"/>
            </w:tcBorders>
            <w:vAlign w:val="center"/>
            <w:hideMark/>
          </w:tcPr>
          <w:p w14:paraId="6E4D343E" w14:textId="77777777" w:rsidR="00E235BF" w:rsidRPr="00E235BF" w:rsidRDefault="00E235BF" w:rsidP="00E235BF">
            <w:pPr>
              <w:rPr>
                <w:sz w:val="12"/>
                <w:szCs w:val="12"/>
              </w:rPr>
            </w:pPr>
            <w:r w:rsidRPr="00E235BF">
              <w:rPr>
                <w:sz w:val="12"/>
                <w:szCs w:val="12"/>
              </w:rPr>
              <w:t>Модернизация или реконструкция существующих объектов централизованных систем водоснабжения в целях снижения уровня износа существующих объектов</w:t>
            </w:r>
          </w:p>
        </w:tc>
        <w:tc>
          <w:tcPr>
            <w:tcW w:w="294" w:type="pct"/>
            <w:tcBorders>
              <w:top w:val="single" w:sz="4" w:space="0" w:color="auto"/>
              <w:left w:val="single" w:sz="4" w:space="0" w:color="auto"/>
              <w:bottom w:val="single" w:sz="4" w:space="0" w:color="auto"/>
              <w:right w:val="single" w:sz="4" w:space="0" w:color="auto"/>
            </w:tcBorders>
            <w:vAlign w:val="center"/>
            <w:hideMark/>
          </w:tcPr>
          <w:p w14:paraId="22DA2AE8" w14:textId="77777777" w:rsidR="00E235BF" w:rsidRPr="00E235BF" w:rsidRDefault="00E235BF" w:rsidP="00E235BF">
            <w:pPr>
              <w:jc w:val="center"/>
              <w:rPr>
                <w:sz w:val="12"/>
                <w:szCs w:val="12"/>
              </w:rPr>
            </w:pPr>
            <w:r w:rsidRPr="00E235BF">
              <w:rPr>
                <w:sz w:val="12"/>
                <w:szCs w:val="12"/>
              </w:rPr>
              <w:t>0,0</w:t>
            </w:r>
          </w:p>
        </w:tc>
        <w:tc>
          <w:tcPr>
            <w:tcW w:w="330" w:type="pct"/>
            <w:tcBorders>
              <w:top w:val="single" w:sz="4" w:space="0" w:color="auto"/>
              <w:left w:val="single" w:sz="4" w:space="0" w:color="auto"/>
              <w:bottom w:val="single" w:sz="4" w:space="0" w:color="auto"/>
              <w:right w:val="single" w:sz="4" w:space="0" w:color="auto"/>
            </w:tcBorders>
            <w:vAlign w:val="center"/>
            <w:hideMark/>
          </w:tcPr>
          <w:p w14:paraId="26ACCDD7"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4E61767D"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0C0B7AE5"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2F7662BB"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6BB67AF8"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52987088"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3D21F5BC"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5ADD0F74"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6DA6AD07" w14:textId="77777777" w:rsidR="00E235BF" w:rsidRPr="00E235BF" w:rsidRDefault="00E235BF" w:rsidP="00E235BF">
            <w:pPr>
              <w:jc w:val="center"/>
              <w:rPr>
                <w:sz w:val="12"/>
                <w:szCs w:val="12"/>
              </w:rPr>
            </w:pPr>
            <w:r w:rsidRPr="00E235BF">
              <w:rPr>
                <w:sz w:val="12"/>
                <w:szCs w:val="12"/>
              </w:rPr>
              <w:t>0,0</w:t>
            </w:r>
          </w:p>
        </w:tc>
        <w:tc>
          <w:tcPr>
            <w:tcW w:w="399" w:type="pct"/>
            <w:tcBorders>
              <w:top w:val="single" w:sz="4" w:space="0" w:color="auto"/>
              <w:left w:val="single" w:sz="4" w:space="0" w:color="auto"/>
              <w:bottom w:val="single" w:sz="4" w:space="0" w:color="auto"/>
              <w:right w:val="single" w:sz="4" w:space="0" w:color="auto"/>
            </w:tcBorders>
            <w:vAlign w:val="center"/>
            <w:hideMark/>
          </w:tcPr>
          <w:p w14:paraId="2E48E838" w14:textId="77777777" w:rsidR="00E235BF" w:rsidRPr="00E235BF" w:rsidRDefault="00E235BF" w:rsidP="00E235BF">
            <w:pPr>
              <w:jc w:val="center"/>
              <w:rPr>
                <w:sz w:val="12"/>
                <w:szCs w:val="12"/>
              </w:rPr>
            </w:pPr>
            <w:r w:rsidRPr="00E235BF">
              <w:rPr>
                <w:sz w:val="12"/>
                <w:szCs w:val="12"/>
              </w:rPr>
              <w:t>0,0</w:t>
            </w:r>
          </w:p>
        </w:tc>
      </w:tr>
      <w:tr w:rsidR="00E235BF" w:rsidRPr="00E235BF" w14:paraId="3446BEAB"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5A43993B" w14:textId="77777777" w:rsidR="00E235BF" w:rsidRPr="00E235BF" w:rsidRDefault="00E235BF" w:rsidP="00E235BF">
            <w:pPr>
              <w:jc w:val="center"/>
              <w:rPr>
                <w:sz w:val="12"/>
                <w:szCs w:val="12"/>
              </w:rPr>
            </w:pPr>
            <w:r w:rsidRPr="00E235BF">
              <w:rPr>
                <w:sz w:val="12"/>
                <w:szCs w:val="12"/>
              </w:rPr>
              <w:t>1.3.1</w:t>
            </w:r>
          </w:p>
        </w:tc>
        <w:tc>
          <w:tcPr>
            <w:tcW w:w="965" w:type="pct"/>
            <w:gridSpan w:val="2"/>
            <w:tcBorders>
              <w:top w:val="single" w:sz="4" w:space="0" w:color="auto"/>
              <w:left w:val="single" w:sz="4" w:space="0" w:color="auto"/>
              <w:bottom w:val="single" w:sz="4" w:space="0" w:color="auto"/>
              <w:right w:val="single" w:sz="4" w:space="0" w:color="auto"/>
            </w:tcBorders>
            <w:vAlign w:val="center"/>
            <w:hideMark/>
          </w:tcPr>
          <w:p w14:paraId="6E5A4705" w14:textId="77777777" w:rsidR="00E235BF" w:rsidRPr="00E235BF" w:rsidRDefault="00E235BF" w:rsidP="00E235BF">
            <w:pPr>
              <w:rPr>
                <w:sz w:val="12"/>
                <w:szCs w:val="12"/>
              </w:rPr>
            </w:pPr>
            <w:r w:rsidRPr="00E235BF">
              <w:rPr>
                <w:sz w:val="12"/>
                <w:szCs w:val="12"/>
              </w:rPr>
              <w:t>Модернизация или реконструкция существующих сетей водоснабжения</w:t>
            </w:r>
          </w:p>
        </w:tc>
        <w:tc>
          <w:tcPr>
            <w:tcW w:w="294" w:type="pct"/>
            <w:tcBorders>
              <w:top w:val="single" w:sz="4" w:space="0" w:color="auto"/>
              <w:left w:val="single" w:sz="4" w:space="0" w:color="auto"/>
              <w:bottom w:val="single" w:sz="4" w:space="0" w:color="auto"/>
              <w:right w:val="single" w:sz="4" w:space="0" w:color="auto"/>
            </w:tcBorders>
            <w:vAlign w:val="center"/>
            <w:hideMark/>
          </w:tcPr>
          <w:p w14:paraId="18637BD0" w14:textId="77777777" w:rsidR="00E235BF" w:rsidRPr="00E235BF" w:rsidRDefault="00E235BF" w:rsidP="00E235BF">
            <w:pPr>
              <w:jc w:val="center"/>
              <w:rPr>
                <w:sz w:val="12"/>
                <w:szCs w:val="12"/>
              </w:rPr>
            </w:pPr>
            <w:r w:rsidRPr="00E235BF">
              <w:rPr>
                <w:sz w:val="12"/>
                <w:szCs w:val="12"/>
              </w:rPr>
              <w:t>0,0</w:t>
            </w:r>
          </w:p>
        </w:tc>
        <w:tc>
          <w:tcPr>
            <w:tcW w:w="330" w:type="pct"/>
            <w:tcBorders>
              <w:top w:val="single" w:sz="4" w:space="0" w:color="auto"/>
              <w:left w:val="single" w:sz="4" w:space="0" w:color="auto"/>
              <w:bottom w:val="single" w:sz="4" w:space="0" w:color="auto"/>
              <w:right w:val="single" w:sz="4" w:space="0" w:color="auto"/>
            </w:tcBorders>
            <w:vAlign w:val="center"/>
            <w:hideMark/>
          </w:tcPr>
          <w:p w14:paraId="3B918ABE"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59846CFE"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48564189"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301D08E0"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64EA46A0"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0AA44C62"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5C13006D"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6004319C"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1BF0099D" w14:textId="77777777" w:rsidR="00E235BF" w:rsidRPr="00E235BF" w:rsidRDefault="00E235BF" w:rsidP="00E235BF">
            <w:pPr>
              <w:jc w:val="center"/>
              <w:rPr>
                <w:sz w:val="12"/>
                <w:szCs w:val="12"/>
              </w:rPr>
            </w:pPr>
            <w:r w:rsidRPr="00E235BF">
              <w:rPr>
                <w:sz w:val="12"/>
                <w:szCs w:val="12"/>
              </w:rPr>
              <w:t>0,0</w:t>
            </w:r>
          </w:p>
        </w:tc>
        <w:tc>
          <w:tcPr>
            <w:tcW w:w="399" w:type="pct"/>
            <w:tcBorders>
              <w:top w:val="single" w:sz="4" w:space="0" w:color="auto"/>
              <w:left w:val="single" w:sz="4" w:space="0" w:color="auto"/>
              <w:bottom w:val="single" w:sz="4" w:space="0" w:color="auto"/>
              <w:right w:val="single" w:sz="4" w:space="0" w:color="auto"/>
            </w:tcBorders>
            <w:vAlign w:val="center"/>
            <w:hideMark/>
          </w:tcPr>
          <w:p w14:paraId="62AD7AA4" w14:textId="77777777" w:rsidR="00E235BF" w:rsidRPr="00E235BF" w:rsidRDefault="00E235BF" w:rsidP="00E235BF">
            <w:pPr>
              <w:jc w:val="center"/>
              <w:rPr>
                <w:sz w:val="12"/>
                <w:szCs w:val="12"/>
              </w:rPr>
            </w:pPr>
            <w:r w:rsidRPr="00E235BF">
              <w:rPr>
                <w:sz w:val="12"/>
                <w:szCs w:val="12"/>
              </w:rPr>
              <w:t>0,0</w:t>
            </w:r>
          </w:p>
        </w:tc>
      </w:tr>
      <w:tr w:rsidR="00E235BF" w:rsidRPr="00E235BF" w14:paraId="33A7CE20"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190D7ED7" w14:textId="77777777" w:rsidR="00E235BF" w:rsidRPr="00E235BF" w:rsidRDefault="00E235BF" w:rsidP="00E235BF">
            <w:pPr>
              <w:jc w:val="center"/>
              <w:rPr>
                <w:sz w:val="12"/>
                <w:szCs w:val="12"/>
              </w:rPr>
            </w:pPr>
            <w:r w:rsidRPr="00E235BF">
              <w:rPr>
                <w:sz w:val="12"/>
                <w:szCs w:val="12"/>
              </w:rPr>
              <w:t>1.3.2</w:t>
            </w:r>
          </w:p>
        </w:tc>
        <w:tc>
          <w:tcPr>
            <w:tcW w:w="965" w:type="pct"/>
            <w:gridSpan w:val="2"/>
            <w:tcBorders>
              <w:top w:val="single" w:sz="4" w:space="0" w:color="auto"/>
              <w:left w:val="single" w:sz="4" w:space="0" w:color="auto"/>
              <w:bottom w:val="single" w:sz="4" w:space="0" w:color="auto"/>
              <w:right w:val="single" w:sz="4" w:space="0" w:color="auto"/>
            </w:tcBorders>
            <w:vAlign w:val="center"/>
            <w:hideMark/>
          </w:tcPr>
          <w:p w14:paraId="35C7B3FB" w14:textId="77777777" w:rsidR="00E235BF" w:rsidRPr="00E235BF" w:rsidRDefault="00E235BF" w:rsidP="00E235BF">
            <w:pPr>
              <w:rPr>
                <w:sz w:val="12"/>
                <w:szCs w:val="12"/>
              </w:rPr>
            </w:pPr>
            <w:r w:rsidRPr="00E235BF">
              <w:rPr>
                <w:sz w:val="12"/>
                <w:szCs w:val="12"/>
              </w:rPr>
              <w:t>Модернизация или реконструкция существующих объектов централизованных систем водоснабжения (за исключением сетей водоснабжения)</w:t>
            </w:r>
          </w:p>
        </w:tc>
        <w:tc>
          <w:tcPr>
            <w:tcW w:w="294" w:type="pct"/>
            <w:tcBorders>
              <w:top w:val="single" w:sz="4" w:space="0" w:color="auto"/>
              <w:left w:val="single" w:sz="4" w:space="0" w:color="auto"/>
              <w:bottom w:val="single" w:sz="4" w:space="0" w:color="auto"/>
              <w:right w:val="single" w:sz="4" w:space="0" w:color="auto"/>
            </w:tcBorders>
            <w:vAlign w:val="center"/>
            <w:hideMark/>
          </w:tcPr>
          <w:p w14:paraId="49506EA9" w14:textId="77777777" w:rsidR="00E235BF" w:rsidRPr="00E235BF" w:rsidRDefault="00E235BF" w:rsidP="00E235BF">
            <w:pPr>
              <w:jc w:val="center"/>
              <w:rPr>
                <w:sz w:val="12"/>
                <w:szCs w:val="12"/>
              </w:rPr>
            </w:pPr>
            <w:r w:rsidRPr="00E235BF">
              <w:rPr>
                <w:sz w:val="12"/>
                <w:szCs w:val="12"/>
              </w:rPr>
              <w:t>0,0</w:t>
            </w:r>
          </w:p>
        </w:tc>
        <w:tc>
          <w:tcPr>
            <w:tcW w:w="330" w:type="pct"/>
            <w:tcBorders>
              <w:top w:val="single" w:sz="4" w:space="0" w:color="auto"/>
              <w:left w:val="single" w:sz="4" w:space="0" w:color="auto"/>
              <w:bottom w:val="single" w:sz="4" w:space="0" w:color="auto"/>
              <w:right w:val="single" w:sz="4" w:space="0" w:color="auto"/>
            </w:tcBorders>
            <w:vAlign w:val="center"/>
            <w:hideMark/>
          </w:tcPr>
          <w:p w14:paraId="2DB2385D"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29292200"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2A0A2827"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62B324F3"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0D9D74BE"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6C94572A"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11E0E4AA"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7BB111B7"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3019004" w14:textId="77777777" w:rsidR="00E235BF" w:rsidRPr="00E235BF" w:rsidRDefault="00E235BF" w:rsidP="00E235BF">
            <w:pPr>
              <w:jc w:val="center"/>
              <w:rPr>
                <w:sz w:val="12"/>
                <w:szCs w:val="12"/>
              </w:rPr>
            </w:pPr>
            <w:r w:rsidRPr="00E235BF">
              <w:rPr>
                <w:sz w:val="12"/>
                <w:szCs w:val="12"/>
              </w:rPr>
              <w:t>0,0</w:t>
            </w:r>
          </w:p>
        </w:tc>
        <w:tc>
          <w:tcPr>
            <w:tcW w:w="399" w:type="pct"/>
            <w:tcBorders>
              <w:top w:val="single" w:sz="4" w:space="0" w:color="auto"/>
              <w:left w:val="single" w:sz="4" w:space="0" w:color="auto"/>
              <w:bottom w:val="single" w:sz="4" w:space="0" w:color="auto"/>
              <w:right w:val="single" w:sz="4" w:space="0" w:color="auto"/>
            </w:tcBorders>
            <w:vAlign w:val="center"/>
            <w:hideMark/>
          </w:tcPr>
          <w:p w14:paraId="7DFED113" w14:textId="77777777" w:rsidR="00E235BF" w:rsidRPr="00E235BF" w:rsidRDefault="00E235BF" w:rsidP="00E235BF">
            <w:pPr>
              <w:jc w:val="center"/>
              <w:rPr>
                <w:sz w:val="12"/>
                <w:szCs w:val="12"/>
              </w:rPr>
            </w:pPr>
            <w:r w:rsidRPr="00E235BF">
              <w:rPr>
                <w:sz w:val="12"/>
                <w:szCs w:val="12"/>
              </w:rPr>
              <w:t>0,0</w:t>
            </w:r>
          </w:p>
        </w:tc>
      </w:tr>
    </w:tbl>
    <w:p w14:paraId="479B5DCB" w14:textId="77777777" w:rsidR="00E235BF" w:rsidRPr="00E235BF" w:rsidRDefault="00E235BF" w:rsidP="00E235BF">
      <w:pPr>
        <w:rPr>
          <w:sz w:val="20"/>
          <w:szCs w:val="20"/>
        </w:rPr>
      </w:pPr>
      <w:r w:rsidRPr="00E235BF">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1"/>
        <w:gridCol w:w="7"/>
        <w:gridCol w:w="1800"/>
        <w:gridCol w:w="9"/>
        <w:gridCol w:w="1162"/>
        <w:gridCol w:w="12"/>
        <w:gridCol w:w="841"/>
        <w:gridCol w:w="52"/>
        <w:gridCol w:w="971"/>
        <w:gridCol w:w="46"/>
        <w:gridCol w:w="999"/>
        <w:gridCol w:w="40"/>
        <w:gridCol w:w="989"/>
        <w:gridCol w:w="34"/>
        <w:gridCol w:w="1387"/>
        <w:gridCol w:w="28"/>
        <w:gridCol w:w="1276"/>
        <w:gridCol w:w="22"/>
        <w:gridCol w:w="922"/>
        <w:gridCol w:w="15"/>
        <w:gridCol w:w="980"/>
        <w:gridCol w:w="1113"/>
        <w:gridCol w:w="934"/>
        <w:gridCol w:w="1220"/>
      </w:tblGrid>
      <w:tr w:rsidR="00E235BF" w:rsidRPr="00E235BF" w14:paraId="5B74638E" w14:textId="77777777" w:rsidTr="00CD712F">
        <w:trPr>
          <w:trHeight w:val="141"/>
        </w:trPr>
        <w:tc>
          <w:tcPr>
            <w:tcW w:w="181" w:type="pct"/>
            <w:gridSpan w:val="2"/>
            <w:tcBorders>
              <w:top w:val="single" w:sz="4" w:space="0" w:color="auto"/>
              <w:left w:val="single" w:sz="4" w:space="0" w:color="auto"/>
              <w:bottom w:val="single" w:sz="4" w:space="0" w:color="auto"/>
              <w:right w:val="single" w:sz="4" w:space="0" w:color="auto"/>
            </w:tcBorders>
            <w:vAlign w:val="center"/>
            <w:hideMark/>
          </w:tcPr>
          <w:p w14:paraId="2E6A091E" w14:textId="77777777" w:rsidR="00E235BF" w:rsidRPr="00E235BF" w:rsidRDefault="00E235BF" w:rsidP="00E235BF">
            <w:pPr>
              <w:jc w:val="center"/>
              <w:rPr>
                <w:sz w:val="12"/>
                <w:szCs w:val="12"/>
              </w:rPr>
            </w:pPr>
            <w:r w:rsidRPr="00E235BF">
              <w:rPr>
                <w:sz w:val="12"/>
                <w:szCs w:val="12"/>
              </w:rPr>
              <w:lastRenderedPageBreak/>
              <w:t>1</w:t>
            </w:r>
          </w:p>
        </w:tc>
        <w:tc>
          <w:tcPr>
            <w:tcW w:w="587" w:type="pct"/>
            <w:gridSpan w:val="2"/>
            <w:tcBorders>
              <w:top w:val="single" w:sz="4" w:space="0" w:color="auto"/>
              <w:left w:val="single" w:sz="4" w:space="0" w:color="auto"/>
              <w:bottom w:val="single" w:sz="4" w:space="0" w:color="auto"/>
              <w:right w:val="single" w:sz="4" w:space="0" w:color="auto"/>
            </w:tcBorders>
            <w:vAlign w:val="center"/>
            <w:hideMark/>
          </w:tcPr>
          <w:p w14:paraId="34EC8B9B" w14:textId="77777777" w:rsidR="00E235BF" w:rsidRPr="00E235BF" w:rsidRDefault="00E235BF" w:rsidP="00E235BF">
            <w:pPr>
              <w:jc w:val="center"/>
              <w:rPr>
                <w:sz w:val="12"/>
                <w:szCs w:val="12"/>
              </w:rPr>
            </w:pPr>
            <w:r w:rsidRPr="00E235BF">
              <w:rPr>
                <w:sz w:val="12"/>
                <w:szCs w:val="12"/>
              </w:rPr>
              <w:t>2</w:t>
            </w:r>
          </w:p>
        </w:tc>
        <w:tc>
          <w:tcPr>
            <w:tcW w:w="381" w:type="pct"/>
            <w:gridSpan w:val="2"/>
            <w:tcBorders>
              <w:top w:val="single" w:sz="4" w:space="0" w:color="auto"/>
              <w:left w:val="single" w:sz="4" w:space="0" w:color="auto"/>
              <w:bottom w:val="single" w:sz="4" w:space="0" w:color="auto"/>
              <w:right w:val="single" w:sz="4" w:space="0" w:color="auto"/>
            </w:tcBorders>
            <w:vAlign w:val="center"/>
            <w:hideMark/>
          </w:tcPr>
          <w:p w14:paraId="71B48CA0" w14:textId="77777777" w:rsidR="00E235BF" w:rsidRPr="00E235BF" w:rsidRDefault="00E235BF" w:rsidP="00E235BF">
            <w:pPr>
              <w:jc w:val="center"/>
              <w:rPr>
                <w:sz w:val="12"/>
                <w:szCs w:val="12"/>
              </w:rPr>
            </w:pPr>
            <w:r w:rsidRPr="00E235BF">
              <w:rPr>
                <w:sz w:val="12"/>
                <w:szCs w:val="12"/>
              </w:rPr>
              <w:t>3</w:t>
            </w:r>
          </w:p>
        </w:tc>
        <w:tc>
          <w:tcPr>
            <w:tcW w:w="273" w:type="pct"/>
            <w:tcBorders>
              <w:top w:val="single" w:sz="4" w:space="0" w:color="auto"/>
              <w:left w:val="single" w:sz="4" w:space="0" w:color="auto"/>
              <w:bottom w:val="single" w:sz="4" w:space="0" w:color="auto"/>
              <w:right w:val="single" w:sz="4" w:space="0" w:color="auto"/>
            </w:tcBorders>
            <w:vAlign w:val="center"/>
            <w:hideMark/>
          </w:tcPr>
          <w:p w14:paraId="3683D5BB" w14:textId="77777777" w:rsidR="00E235BF" w:rsidRPr="00E235BF" w:rsidRDefault="00E235BF" w:rsidP="00E235BF">
            <w:pPr>
              <w:jc w:val="center"/>
              <w:rPr>
                <w:sz w:val="12"/>
                <w:szCs w:val="12"/>
              </w:rPr>
            </w:pPr>
            <w:r w:rsidRPr="00E235BF">
              <w:rPr>
                <w:sz w:val="12"/>
                <w:szCs w:val="12"/>
              </w:rPr>
              <w:t>4</w:t>
            </w:r>
          </w:p>
        </w:tc>
        <w:tc>
          <w:tcPr>
            <w:tcW w:w="332" w:type="pct"/>
            <w:gridSpan w:val="2"/>
            <w:tcBorders>
              <w:top w:val="single" w:sz="4" w:space="0" w:color="auto"/>
              <w:left w:val="single" w:sz="4" w:space="0" w:color="auto"/>
              <w:bottom w:val="single" w:sz="4" w:space="0" w:color="auto"/>
              <w:right w:val="single" w:sz="4" w:space="0" w:color="auto"/>
            </w:tcBorders>
            <w:vAlign w:val="center"/>
            <w:hideMark/>
          </w:tcPr>
          <w:p w14:paraId="7AAB274B" w14:textId="77777777" w:rsidR="00E235BF" w:rsidRPr="00E235BF" w:rsidRDefault="00E235BF" w:rsidP="00E235BF">
            <w:pPr>
              <w:jc w:val="center"/>
              <w:rPr>
                <w:sz w:val="12"/>
                <w:szCs w:val="12"/>
              </w:rPr>
            </w:pPr>
            <w:r w:rsidRPr="00E235BF">
              <w:rPr>
                <w:sz w:val="12"/>
                <w:szCs w:val="12"/>
              </w:rPr>
              <w:t>5</w:t>
            </w:r>
          </w:p>
        </w:tc>
        <w:tc>
          <w:tcPr>
            <w:tcW w:w="339" w:type="pct"/>
            <w:gridSpan w:val="2"/>
            <w:tcBorders>
              <w:top w:val="single" w:sz="4" w:space="0" w:color="auto"/>
              <w:left w:val="single" w:sz="4" w:space="0" w:color="auto"/>
              <w:bottom w:val="single" w:sz="4" w:space="0" w:color="auto"/>
              <w:right w:val="single" w:sz="4" w:space="0" w:color="auto"/>
            </w:tcBorders>
            <w:vAlign w:val="center"/>
            <w:hideMark/>
          </w:tcPr>
          <w:p w14:paraId="130F6993" w14:textId="77777777" w:rsidR="00E235BF" w:rsidRPr="00E235BF" w:rsidRDefault="00E235BF" w:rsidP="00E235BF">
            <w:pPr>
              <w:jc w:val="center"/>
              <w:rPr>
                <w:sz w:val="12"/>
                <w:szCs w:val="12"/>
              </w:rPr>
            </w:pPr>
            <w:r w:rsidRPr="00E235BF">
              <w:rPr>
                <w:sz w:val="12"/>
                <w:szCs w:val="12"/>
              </w:rPr>
              <w:t>6</w:t>
            </w:r>
          </w:p>
        </w:tc>
        <w:tc>
          <w:tcPr>
            <w:tcW w:w="334" w:type="pct"/>
            <w:gridSpan w:val="2"/>
            <w:tcBorders>
              <w:top w:val="single" w:sz="4" w:space="0" w:color="auto"/>
              <w:left w:val="single" w:sz="4" w:space="0" w:color="auto"/>
              <w:bottom w:val="single" w:sz="4" w:space="0" w:color="auto"/>
              <w:right w:val="single" w:sz="4" w:space="0" w:color="auto"/>
            </w:tcBorders>
            <w:vAlign w:val="center"/>
            <w:hideMark/>
          </w:tcPr>
          <w:p w14:paraId="5151F3A9" w14:textId="77777777" w:rsidR="00E235BF" w:rsidRPr="00E235BF" w:rsidRDefault="00E235BF" w:rsidP="00E235BF">
            <w:pPr>
              <w:jc w:val="center"/>
              <w:rPr>
                <w:sz w:val="12"/>
                <w:szCs w:val="12"/>
              </w:rPr>
            </w:pPr>
            <w:r w:rsidRPr="00E235BF">
              <w:rPr>
                <w:sz w:val="12"/>
                <w:szCs w:val="12"/>
              </w:rPr>
              <w:t>7</w:t>
            </w:r>
          </w:p>
        </w:tc>
        <w:tc>
          <w:tcPr>
            <w:tcW w:w="461" w:type="pct"/>
            <w:gridSpan w:val="2"/>
            <w:tcBorders>
              <w:top w:val="single" w:sz="4" w:space="0" w:color="auto"/>
              <w:left w:val="single" w:sz="4" w:space="0" w:color="auto"/>
              <w:bottom w:val="single" w:sz="4" w:space="0" w:color="auto"/>
              <w:right w:val="single" w:sz="4" w:space="0" w:color="auto"/>
            </w:tcBorders>
            <w:vAlign w:val="center"/>
            <w:hideMark/>
          </w:tcPr>
          <w:p w14:paraId="4FFD6A44" w14:textId="77777777" w:rsidR="00E235BF" w:rsidRPr="00E235BF" w:rsidRDefault="00E235BF" w:rsidP="00E235BF">
            <w:pPr>
              <w:jc w:val="center"/>
              <w:rPr>
                <w:sz w:val="12"/>
                <w:szCs w:val="12"/>
              </w:rPr>
            </w:pPr>
            <w:r w:rsidRPr="00E235BF">
              <w:rPr>
                <w:sz w:val="12"/>
                <w:szCs w:val="12"/>
              </w:rPr>
              <w:t>8</w:t>
            </w:r>
          </w:p>
        </w:tc>
        <w:tc>
          <w:tcPr>
            <w:tcW w:w="423" w:type="pct"/>
            <w:gridSpan w:val="2"/>
            <w:tcBorders>
              <w:top w:val="single" w:sz="4" w:space="0" w:color="auto"/>
              <w:left w:val="single" w:sz="4" w:space="0" w:color="auto"/>
              <w:bottom w:val="single" w:sz="4" w:space="0" w:color="auto"/>
              <w:right w:val="single" w:sz="4" w:space="0" w:color="auto"/>
            </w:tcBorders>
            <w:vAlign w:val="center"/>
            <w:hideMark/>
          </w:tcPr>
          <w:p w14:paraId="47E2A4AB" w14:textId="77777777" w:rsidR="00E235BF" w:rsidRPr="00E235BF" w:rsidRDefault="00E235BF" w:rsidP="00E235BF">
            <w:pPr>
              <w:jc w:val="center"/>
              <w:rPr>
                <w:sz w:val="12"/>
                <w:szCs w:val="12"/>
              </w:rPr>
            </w:pPr>
            <w:r w:rsidRPr="00E235BF">
              <w:rPr>
                <w:sz w:val="12"/>
                <w:szCs w:val="12"/>
              </w:rPr>
              <w:t>9</w:t>
            </w:r>
          </w:p>
        </w:tc>
        <w:tc>
          <w:tcPr>
            <w:tcW w:w="306" w:type="pct"/>
            <w:gridSpan w:val="2"/>
            <w:tcBorders>
              <w:top w:val="single" w:sz="4" w:space="0" w:color="auto"/>
              <w:left w:val="single" w:sz="4" w:space="0" w:color="auto"/>
              <w:bottom w:val="single" w:sz="4" w:space="0" w:color="auto"/>
              <w:right w:val="single" w:sz="4" w:space="0" w:color="auto"/>
            </w:tcBorders>
            <w:vAlign w:val="center"/>
            <w:hideMark/>
          </w:tcPr>
          <w:p w14:paraId="5CD41886" w14:textId="77777777" w:rsidR="00E235BF" w:rsidRPr="00E235BF" w:rsidRDefault="00E235BF" w:rsidP="00E235BF">
            <w:pPr>
              <w:jc w:val="center"/>
              <w:rPr>
                <w:sz w:val="12"/>
                <w:szCs w:val="12"/>
              </w:rPr>
            </w:pPr>
            <w:r w:rsidRPr="00E235BF">
              <w:rPr>
                <w:sz w:val="12"/>
                <w:szCs w:val="12"/>
              </w:rPr>
              <w:t>10</w:t>
            </w:r>
          </w:p>
        </w:tc>
        <w:tc>
          <w:tcPr>
            <w:tcW w:w="320" w:type="pct"/>
            <w:gridSpan w:val="2"/>
            <w:tcBorders>
              <w:top w:val="single" w:sz="4" w:space="0" w:color="auto"/>
              <w:left w:val="single" w:sz="4" w:space="0" w:color="auto"/>
              <w:bottom w:val="single" w:sz="4" w:space="0" w:color="auto"/>
              <w:right w:val="single" w:sz="4" w:space="0" w:color="auto"/>
            </w:tcBorders>
            <w:vAlign w:val="center"/>
            <w:hideMark/>
          </w:tcPr>
          <w:p w14:paraId="4FBDB5CE" w14:textId="77777777" w:rsidR="00E235BF" w:rsidRPr="00E235BF" w:rsidRDefault="00E235BF" w:rsidP="00E235BF">
            <w:pPr>
              <w:jc w:val="center"/>
              <w:rPr>
                <w:sz w:val="12"/>
                <w:szCs w:val="12"/>
              </w:rPr>
            </w:pPr>
            <w:r w:rsidRPr="00E235BF">
              <w:rPr>
                <w:sz w:val="12"/>
                <w:szCs w:val="12"/>
              </w:rPr>
              <w:t>11</w:t>
            </w:r>
          </w:p>
        </w:tc>
        <w:tc>
          <w:tcPr>
            <w:tcW w:w="361" w:type="pct"/>
            <w:tcBorders>
              <w:top w:val="single" w:sz="4" w:space="0" w:color="auto"/>
              <w:left w:val="single" w:sz="4" w:space="0" w:color="auto"/>
              <w:bottom w:val="single" w:sz="4" w:space="0" w:color="auto"/>
              <w:right w:val="single" w:sz="4" w:space="0" w:color="auto"/>
            </w:tcBorders>
            <w:vAlign w:val="center"/>
            <w:hideMark/>
          </w:tcPr>
          <w:p w14:paraId="3BF4739B" w14:textId="77777777" w:rsidR="00E235BF" w:rsidRPr="00E235BF" w:rsidRDefault="00E235BF" w:rsidP="00E235BF">
            <w:pPr>
              <w:jc w:val="center"/>
              <w:rPr>
                <w:sz w:val="12"/>
                <w:szCs w:val="12"/>
              </w:rPr>
            </w:pPr>
            <w:r w:rsidRPr="00E235BF">
              <w:rPr>
                <w:sz w:val="12"/>
                <w:szCs w:val="12"/>
              </w:rPr>
              <w:t>12</w:t>
            </w:r>
          </w:p>
        </w:tc>
        <w:tc>
          <w:tcPr>
            <w:tcW w:w="303" w:type="pct"/>
            <w:tcBorders>
              <w:top w:val="single" w:sz="4" w:space="0" w:color="auto"/>
              <w:left w:val="single" w:sz="4" w:space="0" w:color="auto"/>
              <w:bottom w:val="single" w:sz="4" w:space="0" w:color="auto"/>
              <w:right w:val="single" w:sz="4" w:space="0" w:color="auto"/>
            </w:tcBorders>
            <w:vAlign w:val="center"/>
            <w:hideMark/>
          </w:tcPr>
          <w:p w14:paraId="2C03DDFF" w14:textId="77777777" w:rsidR="00E235BF" w:rsidRPr="00E235BF" w:rsidRDefault="00E235BF" w:rsidP="00E235BF">
            <w:pPr>
              <w:jc w:val="center"/>
              <w:rPr>
                <w:sz w:val="12"/>
                <w:szCs w:val="12"/>
              </w:rPr>
            </w:pPr>
            <w:r w:rsidRPr="00E235BF">
              <w:rPr>
                <w:sz w:val="12"/>
                <w:szCs w:val="12"/>
              </w:rPr>
              <w:t>13</w:t>
            </w:r>
          </w:p>
        </w:tc>
        <w:tc>
          <w:tcPr>
            <w:tcW w:w="399" w:type="pct"/>
            <w:tcBorders>
              <w:top w:val="single" w:sz="4" w:space="0" w:color="auto"/>
              <w:left w:val="single" w:sz="4" w:space="0" w:color="auto"/>
              <w:bottom w:val="single" w:sz="4" w:space="0" w:color="auto"/>
              <w:right w:val="single" w:sz="4" w:space="0" w:color="auto"/>
            </w:tcBorders>
            <w:vAlign w:val="center"/>
            <w:hideMark/>
          </w:tcPr>
          <w:p w14:paraId="2B684D90" w14:textId="77777777" w:rsidR="00E235BF" w:rsidRPr="00E235BF" w:rsidRDefault="00E235BF" w:rsidP="00E235BF">
            <w:pPr>
              <w:jc w:val="center"/>
              <w:rPr>
                <w:sz w:val="12"/>
                <w:szCs w:val="12"/>
              </w:rPr>
            </w:pPr>
            <w:r w:rsidRPr="00E235BF">
              <w:rPr>
                <w:sz w:val="12"/>
                <w:szCs w:val="12"/>
              </w:rPr>
              <w:t>14</w:t>
            </w:r>
          </w:p>
        </w:tc>
      </w:tr>
      <w:tr w:rsidR="00E235BF" w:rsidRPr="00E235BF" w14:paraId="157607CF"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1B1C1B0D" w14:textId="77777777" w:rsidR="00E235BF" w:rsidRPr="00E235BF" w:rsidRDefault="00E235BF" w:rsidP="00E235BF">
            <w:pPr>
              <w:jc w:val="center"/>
              <w:rPr>
                <w:sz w:val="12"/>
                <w:szCs w:val="12"/>
              </w:rPr>
            </w:pPr>
            <w:r w:rsidRPr="00E235BF">
              <w:rPr>
                <w:sz w:val="12"/>
                <w:szCs w:val="12"/>
              </w:rPr>
              <w:t>1.4</w:t>
            </w:r>
          </w:p>
        </w:tc>
        <w:tc>
          <w:tcPr>
            <w:tcW w:w="966" w:type="pct"/>
            <w:gridSpan w:val="4"/>
            <w:tcBorders>
              <w:top w:val="single" w:sz="4" w:space="0" w:color="auto"/>
              <w:left w:val="single" w:sz="4" w:space="0" w:color="auto"/>
              <w:bottom w:val="single" w:sz="4" w:space="0" w:color="auto"/>
              <w:right w:val="single" w:sz="4" w:space="0" w:color="auto"/>
            </w:tcBorders>
            <w:vAlign w:val="center"/>
            <w:hideMark/>
          </w:tcPr>
          <w:p w14:paraId="20467ABF" w14:textId="77777777" w:rsidR="00E235BF" w:rsidRPr="00E235BF" w:rsidRDefault="00E235BF" w:rsidP="00E235BF">
            <w:pPr>
              <w:rPr>
                <w:sz w:val="12"/>
                <w:szCs w:val="12"/>
              </w:rPr>
            </w:pPr>
            <w:r w:rsidRPr="00E235BF">
              <w:rPr>
                <w:sz w:val="12"/>
                <w:szCs w:val="12"/>
              </w:rPr>
              <w:t>Мероприятия, направленные на повышение экологической эффективности, достижение плановых значений показателей надежности, качества и энергоэффективности объектов централизованных систем водоснабжения, предусматривающих в том числе создание, реконструкцию и (или) модернизацию цифровой инфраструктуры, не включенных в прочие группы мероприятий</w:t>
            </w:r>
          </w:p>
        </w:tc>
        <w:tc>
          <w:tcPr>
            <w:tcW w:w="294" w:type="pct"/>
            <w:gridSpan w:val="3"/>
            <w:tcBorders>
              <w:top w:val="single" w:sz="4" w:space="0" w:color="auto"/>
              <w:left w:val="single" w:sz="4" w:space="0" w:color="auto"/>
              <w:bottom w:val="single" w:sz="4" w:space="0" w:color="auto"/>
              <w:right w:val="single" w:sz="4" w:space="0" w:color="auto"/>
            </w:tcBorders>
            <w:vAlign w:val="center"/>
            <w:hideMark/>
          </w:tcPr>
          <w:p w14:paraId="4ADFADA1" w14:textId="77777777" w:rsidR="00E235BF" w:rsidRPr="00E235BF" w:rsidRDefault="00E235BF" w:rsidP="00E235BF">
            <w:pPr>
              <w:jc w:val="center"/>
              <w:rPr>
                <w:sz w:val="12"/>
                <w:szCs w:val="12"/>
              </w:rPr>
            </w:pPr>
            <w:r w:rsidRPr="00E235BF">
              <w:rPr>
                <w:sz w:val="12"/>
                <w:szCs w:val="12"/>
              </w:rPr>
              <w:t>488337,5</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14:paraId="0214D4D4" w14:textId="77777777" w:rsidR="00E235BF" w:rsidRPr="00E235BF" w:rsidRDefault="00E235BF" w:rsidP="00E235BF">
            <w:pPr>
              <w:jc w:val="center"/>
              <w:rPr>
                <w:sz w:val="12"/>
                <w:szCs w:val="12"/>
              </w:rPr>
            </w:pPr>
            <w:r w:rsidRPr="00E235BF">
              <w:rPr>
                <w:sz w:val="12"/>
                <w:szCs w:val="12"/>
              </w:rPr>
              <w:t>9397,5</w:t>
            </w:r>
          </w:p>
        </w:tc>
        <w:tc>
          <w:tcPr>
            <w:tcW w:w="337" w:type="pct"/>
            <w:gridSpan w:val="2"/>
            <w:tcBorders>
              <w:top w:val="single" w:sz="4" w:space="0" w:color="auto"/>
              <w:left w:val="single" w:sz="4" w:space="0" w:color="auto"/>
              <w:bottom w:val="single" w:sz="4" w:space="0" w:color="auto"/>
              <w:right w:val="single" w:sz="4" w:space="0" w:color="auto"/>
            </w:tcBorders>
            <w:vAlign w:val="center"/>
            <w:hideMark/>
          </w:tcPr>
          <w:p w14:paraId="74358C99" w14:textId="77777777" w:rsidR="00E235BF" w:rsidRPr="00E235BF" w:rsidRDefault="00E235BF" w:rsidP="00E235BF">
            <w:pPr>
              <w:jc w:val="center"/>
              <w:rPr>
                <w:sz w:val="12"/>
                <w:szCs w:val="12"/>
              </w:rPr>
            </w:pPr>
            <w:r w:rsidRPr="00E235BF">
              <w:rPr>
                <w:sz w:val="12"/>
                <w:szCs w:val="12"/>
              </w:rPr>
              <w:t>32832,5</w:t>
            </w:r>
          </w:p>
        </w:tc>
        <w:tc>
          <w:tcPr>
            <w:tcW w:w="332" w:type="pct"/>
            <w:gridSpan w:val="2"/>
            <w:tcBorders>
              <w:top w:val="single" w:sz="4" w:space="0" w:color="auto"/>
              <w:left w:val="single" w:sz="4" w:space="0" w:color="auto"/>
              <w:bottom w:val="single" w:sz="4" w:space="0" w:color="auto"/>
              <w:right w:val="single" w:sz="4" w:space="0" w:color="auto"/>
            </w:tcBorders>
            <w:vAlign w:val="center"/>
            <w:hideMark/>
          </w:tcPr>
          <w:p w14:paraId="455FC3A4" w14:textId="77777777" w:rsidR="00E235BF" w:rsidRPr="00E235BF" w:rsidRDefault="00E235BF" w:rsidP="00E235BF">
            <w:pPr>
              <w:jc w:val="center"/>
              <w:rPr>
                <w:sz w:val="12"/>
                <w:szCs w:val="12"/>
              </w:rPr>
            </w:pPr>
            <w:r w:rsidRPr="00E235BF">
              <w:rPr>
                <w:sz w:val="12"/>
                <w:szCs w:val="12"/>
              </w:rPr>
              <w:t>0,0</w:t>
            </w:r>
          </w:p>
        </w:tc>
        <w:tc>
          <w:tcPr>
            <w:tcW w:w="459" w:type="pct"/>
            <w:gridSpan w:val="2"/>
            <w:tcBorders>
              <w:top w:val="single" w:sz="4" w:space="0" w:color="auto"/>
              <w:left w:val="single" w:sz="4" w:space="0" w:color="auto"/>
              <w:bottom w:val="single" w:sz="4" w:space="0" w:color="auto"/>
              <w:right w:val="single" w:sz="4" w:space="0" w:color="auto"/>
            </w:tcBorders>
            <w:vAlign w:val="center"/>
            <w:hideMark/>
          </w:tcPr>
          <w:p w14:paraId="05E1574E" w14:textId="77777777" w:rsidR="00E235BF" w:rsidRPr="00E235BF" w:rsidRDefault="00E235BF" w:rsidP="00E235BF">
            <w:pPr>
              <w:jc w:val="center"/>
              <w:rPr>
                <w:sz w:val="12"/>
                <w:szCs w:val="12"/>
              </w:rPr>
            </w:pPr>
            <w:r w:rsidRPr="00E235BF">
              <w:rPr>
                <w:sz w:val="12"/>
                <w:szCs w:val="12"/>
              </w:rPr>
              <w:t>0,0</w:t>
            </w:r>
          </w:p>
        </w:tc>
        <w:tc>
          <w:tcPr>
            <w:tcW w:w="421" w:type="pct"/>
            <w:gridSpan w:val="2"/>
            <w:tcBorders>
              <w:top w:val="single" w:sz="4" w:space="0" w:color="auto"/>
              <w:left w:val="single" w:sz="4" w:space="0" w:color="auto"/>
              <w:bottom w:val="single" w:sz="4" w:space="0" w:color="auto"/>
              <w:right w:val="single" w:sz="4" w:space="0" w:color="auto"/>
            </w:tcBorders>
            <w:vAlign w:val="center"/>
            <w:hideMark/>
          </w:tcPr>
          <w:p w14:paraId="30DEEDF4" w14:textId="77777777" w:rsidR="00E235BF" w:rsidRPr="00E235BF" w:rsidRDefault="00E235BF" w:rsidP="00E235BF">
            <w:pPr>
              <w:jc w:val="center"/>
              <w:rPr>
                <w:sz w:val="12"/>
                <w:szCs w:val="12"/>
              </w:rPr>
            </w:pPr>
            <w:r w:rsidRPr="00E235BF">
              <w:rPr>
                <w:sz w:val="12"/>
                <w:szCs w:val="12"/>
              </w:rPr>
              <w:t>0,0</w:t>
            </w:r>
          </w:p>
        </w:tc>
        <w:tc>
          <w:tcPr>
            <w:tcW w:w="304" w:type="pct"/>
            <w:gridSpan w:val="2"/>
            <w:tcBorders>
              <w:top w:val="single" w:sz="4" w:space="0" w:color="auto"/>
              <w:left w:val="single" w:sz="4" w:space="0" w:color="auto"/>
              <w:bottom w:val="single" w:sz="4" w:space="0" w:color="auto"/>
              <w:right w:val="single" w:sz="4" w:space="0" w:color="auto"/>
            </w:tcBorders>
            <w:vAlign w:val="center"/>
            <w:hideMark/>
          </w:tcPr>
          <w:p w14:paraId="735B8054"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18571CCA"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60F8380A"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2D8ABC7D" w14:textId="77777777" w:rsidR="00E235BF" w:rsidRPr="00E235BF" w:rsidRDefault="00E235BF" w:rsidP="00E235BF">
            <w:pPr>
              <w:jc w:val="center"/>
              <w:rPr>
                <w:sz w:val="12"/>
                <w:szCs w:val="12"/>
              </w:rPr>
            </w:pPr>
            <w:r w:rsidRPr="00E235BF">
              <w:rPr>
                <w:sz w:val="12"/>
                <w:szCs w:val="12"/>
              </w:rPr>
              <w:t>446107,5</w:t>
            </w:r>
          </w:p>
        </w:tc>
        <w:tc>
          <w:tcPr>
            <w:tcW w:w="399" w:type="pct"/>
            <w:tcBorders>
              <w:top w:val="single" w:sz="4" w:space="0" w:color="auto"/>
              <w:left w:val="single" w:sz="4" w:space="0" w:color="auto"/>
              <w:bottom w:val="single" w:sz="4" w:space="0" w:color="auto"/>
              <w:right w:val="single" w:sz="4" w:space="0" w:color="auto"/>
            </w:tcBorders>
            <w:vAlign w:val="center"/>
            <w:hideMark/>
          </w:tcPr>
          <w:p w14:paraId="3E6DCD9E" w14:textId="77777777" w:rsidR="00E235BF" w:rsidRPr="00E235BF" w:rsidRDefault="00E235BF" w:rsidP="00E235BF">
            <w:pPr>
              <w:jc w:val="center"/>
              <w:rPr>
                <w:sz w:val="12"/>
                <w:szCs w:val="12"/>
              </w:rPr>
            </w:pPr>
            <w:r w:rsidRPr="00E235BF">
              <w:rPr>
                <w:sz w:val="12"/>
                <w:szCs w:val="12"/>
              </w:rPr>
              <w:t>0,0</w:t>
            </w:r>
          </w:p>
        </w:tc>
      </w:tr>
      <w:tr w:rsidR="00E235BF" w:rsidRPr="00E235BF" w14:paraId="0DB0784A"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6C1648C5" w14:textId="77777777" w:rsidR="00E235BF" w:rsidRPr="00E235BF" w:rsidRDefault="00E235BF" w:rsidP="00E235BF">
            <w:pPr>
              <w:jc w:val="center"/>
              <w:rPr>
                <w:sz w:val="12"/>
                <w:szCs w:val="12"/>
              </w:rPr>
            </w:pPr>
            <w:r w:rsidRPr="00E235BF">
              <w:rPr>
                <w:sz w:val="12"/>
                <w:szCs w:val="12"/>
              </w:rPr>
              <w:t>1.4.1</w:t>
            </w:r>
          </w:p>
        </w:tc>
        <w:tc>
          <w:tcPr>
            <w:tcW w:w="586" w:type="pct"/>
            <w:gridSpan w:val="2"/>
            <w:tcBorders>
              <w:top w:val="single" w:sz="4" w:space="0" w:color="auto"/>
              <w:left w:val="single" w:sz="4" w:space="0" w:color="auto"/>
              <w:bottom w:val="single" w:sz="4" w:space="0" w:color="auto"/>
              <w:right w:val="single" w:sz="4" w:space="0" w:color="auto"/>
            </w:tcBorders>
            <w:vAlign w:val="center"/>
            <w:hideMark/>
          </w:tcPr>
          <w:p w14:paraId="2DF28CBA" w14:textId="77777777" w:rsidR="00E235BF" w:rsidRPr="00E235BF" w:rsidRDefault="00E235BF" w:rsidP="00E235BF">
            <w:pPr>
              <w:rPr>
                <w:sz w:val="12"/>
                <w:szCs w:val="12"/>
              </w:rPr>
            </w:pPr>
            <w:r w:rsidRPr="00E235BF">
              <w:rPr>
                <w:sz w:val="12"/>
                <w:szCs w:val="12"/>
              </w:rPr>
              <w:t>Реконструкция Поселкового водозабора</w:t>
            </w:r>
            <w:r w:rsidRPr="00E235BF">
              <w:rPr>
                <w:sz w:val="12"/>
                <w:szCs w:val="12"/>
              </w:rPr>
              <w:br/>
              <w:t>Цель: Повышение качества поставляемой воды (доведение показателей качества до норм СанПиН)</w:t>
            </w:r>
            <w:r w:rsidRPr="00E235BF">
              <w:rPr>
                <w:sz w:val="12"/>
                <w:szCs w:val="12"/>
              </w:rPr>
              <w:br/>
              <w:t>Характеристика: водоподготовительная установка производительностью 70 м3/час</w:t>
            </w:r>
          </w:p>
        </w:tc>
        <w:tc>
          <w:tcPr>
            <w:tcW w:w="380" w:type="pct"/>
            <w:gridSpan w:val="2"/>
            <w:tcBorders>
              <w:top w:val="single" w:sz="4" w:space="0" w:color="auto"/>
              <w:left w:val="single" w:sz="4" w:space="0" w:color="auto"/>
              <w:bottom w:val="single" w:sz="4" w:space="0" w:color="auto"/>
              <w:right w:val="single" w:sz="4" w:space="0" w:color="auto"/>
            </w:tcBorders>
            <w:vAlign w:val="center"/>
            <w:hideMark/>
          </w:tcPr>
          <w:p w14:paraId="4D0D896C" w14:textId="77777777" w:rsidR="00E235BF" w:rsidRPr="00E235BF" w:rsidRDefault="00E235BF" w:rsidP="00E235BF">
            <w:pPr>
              <w:jc w:val="center"/>
              <w:rPr>
                <w:sz w:val="12"/>
                <w:szCs w:val="12"/>
              </w:rPr>
            </w:pPr>
            <w:r w:rsidRPr="00E235BF">
              <w:rPr>
                <w:sz w:val="12"/>
                <w:szCs w:val="12"/>
              </w:rPr>
              <w:t xml:space="preserve">пгт. ЯЯ, </w:t>
            </w:r>
            <w:r w:rsidRPr="00E235BF">
              <w:rPr>
                <w:sz w:val="12"/>
                <w:szCs w:val="12"/>
              </w:rPr>
              <w:br/>
              <w:t>ул. Юбилейная, соор. 1</w:t>
            </w:r>
          </w:p>
        </w:tc>
        <w:tc>
          <w:tcPr>
            <w:tcW w:w="294" w:type="pct"/>
            <w:gridSpan w:val="3"/>
            <w:tcBorders>
              <w:top w:val="single" w:sz="4" w:space="0" w:color="auto"/>
              <w:left w:val="single" w:sz="4" w:space="0" w:color="auto"/>
              <w:bottom w:val="single" w:sz="4" w:space="0" w:color="auto"/>
              <w:right w:val="single" w:sz="4" w:space="0" w:color="auto"/>
            </w:tcBorders>
            <w:vAlign w:val="center"/>
            <w:hideMark/>
          </w:tcPr>
          <w:p w14:paraId="1B5DC383" w14:textId="77777777" w:rsidR="00E235BF" w:rsidRPr="00E235BF" w:rsidRDefault="00E235BF" w:rsidP="00E235BF">
            <w:pPr>
              <w:jc w:val="center"/>
              <w:rPr>
                <w:sz w:val="12"/>
                <w:szCs w:val="12"/>
              </w:rPr>
            </w:pPr>
            <w:r w:rsidRPr="00E235BF">
              <w:rPr>
                <w:sz w:val="12"/>
                <w:szCs w:val="12"/>
              </w:rPr>
              <w:t>32832,5</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14:paraId="772232CE" w14:textId="77777777" w:rsidR="00E235BF" w:rsidRPr="00E235BF" w:rsidRDefault="00E235BF" w:rsidP="00E235BF">
            <w:pPr>
              <w:jc w:val="center"/>
              <w:rPr>
                <w:sz w:val="12"/>
                <w:szCs w:val="12"/>
              </w:rPr>
            </w:pPr>
            <w:r w:rsidRPr="00E235BF">
              <w:rPr>
                <w:sz w:val="12"/>
                <w:szCs w:val="12"/>
              </w:rPr>
              <w:t>9397,5</w:t>
            </w:r>
          </w:p>
        </w:tc>
        <w:tc>
          <w:tcPr>
            <w:tcW w:w="337" w:type="pct"/>
            <w:gridSpan w:val="2"/>
            <w:tcBorders>
              <w:top w:val="single" w:sz="4" w:space="0" w:color="auto"/>
              <w:left w:val="single" w:sz="4" w:space="0" w:color="auto"/>
              <w:bottom w:val="single" w:sz="4" w:space="0" w:color="auto"/>
              <w:right w:val="single" w:sz="4" w:space="0" w:color="auto"/>
            </w:tcBorders>
            <w:vAlign w:val="center"/>
            <w:hideMark/>
          </w:tcPr>
          <w:p w14:paraId="76040E35" w14:textId="77777777" w:rsidR="00E235BF" w:rsidRPr="00E235BF" w:rsidRDefault="00E235BF" w:rsidP="00E235BF">
            <w:pPr>
              <w:jc w:val="center"/>
              <w:rPr>
                <w:sz w:val="12"/>
                <w:szCs w:val="12"/>
              </w:rPr>
            </w:pPr>
            <w:r w:rsidRPr="00E235BF">
              <w:rPr>
                <w:sz w:val="12"/>
                <w:szCs w:val="12"/>
              </w:rPr>
              <w:t>23435,0</w:t>
            </w:r>
          </w:p>
        </w:tc>
        <w:tc>
          <w:tcPr>
            <w:tcW w:w="332" w:type="pct"/>
            <w:gridSpan w:val="2"/>
            <w:tcBorders>
              <w:top w:val="single" w:sz="4" w:space="0" w:color="auto"/>
              <w:left w:val="single" w:sz="4" w:space="0" w:color="auto"/>
              <w:bottom w:val="single" w:sz="4" w:space="0" w:color="auto"/>
              <w:right w:val="single" w:sz="4" w:space="0" w:color="auto"/>
            </w:tcBorders>
            <w:vAlign w:val="center"/>
            <w:hideMark/>
          </w:tcPr>
          <w:p w14:paraId="14A1ED62" w14:textId="77777777" w:rsidR="00E235BF" w:rsidRPr="00E235BF" w:rsidRDefault="00E235BF" w:rsidP="00E235BF">
            <w:pPr>
              <w:jc w:val="center"/>
              <w:rPr>
                <w:sz w:val="12"/>
                <w:szCs w:val="12"/>
              </w:rPr>
            </w:pPr>
            <w:r w:rsidRPr="00E235BF">
              <w:rPr>
                <w:sz w:val="12"/>
                <w:szCs w:val="12"/>
              </w:rPr>
              <w:t>0,0</w:t>
            </w:r>
          </w:p>
        </w:tc>
        <w:tc>
          <w:tcPr>
            <w:tcW w:w="459" w:type="pct"/>
            <w:gridSpan w:val="2"/>
            <w:tcBorders>
              <w:top w:val="single" w:sz="4" w:space="0" w:color="auto"/>
              <w:left w:val="single" w:sz="4" w:space="0" w:color="auto"/>
              <w:bottom w:val="single" w:sz="4" w:space="0" w:color="auto"/>
              <w:right w:val="single" w:sz="4" w:space="0" w:color="auto"/>
            </w:tcBorders>
            <w:vAlign w:val="center"/>
            <w:hideMark/>
          </w:tcPr>
          <w:p w14:paraId="231C9242" w14:textId="77777777" w:rsidR="00E235BF" w:rsidRPr="00E235BF" w:rsidRDefault="00E235BF" w:rsidP="00E235BF">
            <w:pPr>
              <w:jc w:val="center"/>
              <w:rPr>
                <w:sz w:val="12"/>
                <w:szCs w:val="12"/>
              </w:rPr>
            </w:pPr>
            <w:r w:rsidRPr="00E235BF">
              <w:rPr>
                <w:sz w:val="12"/>
                <w:szCs w:val="12"/>
              </w:rPr>
              <w:t>0,0</w:t>
            </w:r>
          </w:p>
        </w:tc>
        <w:tc>
          <w:tcPr>
            <w:tcW w:w="421" w:type="pct"/>
            <w:gridSpan w:val="2"/>
            <w:tcBorders>
              <w:top w:val="single" w:sz="4" w:space="0" w:color="auto"/>
              <w:left w:val="single" w:sz="4" w:space="0" w:color="auto"/>
              <w:bottom w:val="single" w:sz="4" w:space="0" w:color="auto"/>
              <w:right w:val="single" w:sz="4" w:space="0" w:color="auto"/>
            </w:tcBorders>
            <w:vAlign w:val="center"/>
            <w:hideMark/>
          </w:tcPr>
          <w:p w14:paraId="1A23B6A9" w14:textId="77777777" w:rsidR="00E235BF" w:rsidRPr="00E235BF" w:rsidRDefault="00E235BF" w:rsidP="00E235BF">
            <w:pPr>
              <w:jc w:val="center"/>
              <w:rPr>
                <w:sz w:val="12"/>
                <w:szCs w:val="12"/>
              </w:rPr>
            </w:pPr>
            <w:r w:rsidRPr="00E235BF">
              <w:rPr>
                <w:sz w:val="12"/>
                <w:szCs w:val="12"/>
              </w:rPr>
              <w:t>0,0</w:t>
            </w:r>
          </w:p>
        </w:tc>
        <w:tc>
          <w:tcPr>
            <w:tcW w:w="304" w:type="pct"/>
            <w:gridSpan w:val="2"/>
            <w:tcBorders>
              <w:top w:val="single" w:sz="4" w:space="0" w:color="auto"/>
              <w:left w:val="single" w:sz="4" w:space="0" w:color="auto"/>
              <w:bottom w:val="single" w:sz="4" w:space="0" w:color="auto"/>
              <w:right w:val="single" w:sz="4" w:space="0" w:color="auto"/>
            </w:tcBorders>
            <w:vAlign w:val="center"/>
            <w:hideMark/>
          </w:tcPr>
          <w:p w14:paraId="67232C36"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4B640402"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56FAAC3F"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69AEDFD3" w14:textId="77777777" w:rsidR="00E235BF" w:rsidRPr="00E235BF" w:rsidRDefault="00E235BF" w:rsidP="00E235BF">
            <w:pPr>
              <w:jc w:val="center"/>
              <w:rPr>
                <w:sz w:val="12"/>
                <w:szCs w:val="12"/>
              </w:rPr>
            </w:pPr>
            <w:r w:rsidRPr="00E235BF">
              <w:rPr>
                <w:sz w:val="12"/>
                <w:szCs w:val="12"/>
              </w:rPr>
              <w:t>0,0</w:t>
            </w:r>
          </w:p>
        </w:tc>
        <w:tc>
          <w:tcPr>
            <w:tcW w:w="399" w:type="pct"/>
            <w:tcBorders>
              <w:top w:val="single" w:sz="4" w:space="0" w:color="auto"/>
              <w:left w:val="single" w:sz="4" w:space="0" w:color="auto"/>
              <w:bottom w:val="single" w:sz="4" w:space="0" w:color="auto"/>
              <w:right w:val="single" w:sz="4" w:space="0" w:color="auto"/>
            </w:tcBorders>
            <w:vAlign w:val="center"/>
            <w:hideMark/>
          </w:tcPr>
          <w:p w14:paraId="74CD93EA" w14:textId="77777777" w:rsidR="00E235BF" w:rsidRPr="00E235BF" w:rsidRDefault="00E235BF" w:rsidP="00E235BF">
            <w:pPr>
              <w:jc w:val="center"/>
              <w:rPr>
                <w:sz w:val="12"/>
                <w:szCs w:val="12"/>
              </w:rPr>
            </w:pPr>
            <w:r w:rsidRPr="00E235BF">
              <w:rPr>
                <w:sz w:val="12"/>
                <w:szCs w:val="12"/>
              </w:rPr>
              <w:t>0,0</w:t>
            </w:r>
          </w:p>
        </w:tc>
      </w:tr>
      <w:tr w:rsidR="00E235BF" w:rsidRPr="00E235BF" w14:paraId="69BC5459"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46036129" w14:textId="77777777" w:rsidR="00E235BF" w:rsidRPr="00E235BF" w:rsidRDefault="00E235BF" w:rsidP="00E235BF">
            <w:pPr>
              <w:jc w:val="center"/>
              <w:rPr>
                <w:sz w:val="12"/>
                <w:szCs w:val="12"/>
              </w:rPr>
            </w:pPr>
            <w:r w:rsidRPr="00E235BF">
              <w:rPr>
                <w:sz w:val="12"/>
                <w:szCs w:val="12"/>
              </w:rPr>
              <w:t>1.4.2</w:t>
            </w:r>
          </w:p>
        </w:tc>
        <w:tc>
          <w:tcPr>
            <w:tcW w:w="586" w:type="pct"/>
            <w:gridSpan w:val="2"/>
            <w:tcBorders>
              <w:top w:val="single" w:sz="4" w:space="0" w:color="auto"/>
              <w:left w:val="single" w:sz="4" w:space="0" w:color="auto"/>
              <w:bottom w:val="single" w:sz="4" w:space="0" w:color="auto"/>
              <w:right w:val="single" w:sz="4" w:space="0" w:color="auto"/>
            </w:tcBorders>
            <w:vAlign w:val="center"/>
            <w:hideMark/>
          </w:tcPr>
          <w:p w14:paraId="0AB3372B" w14:textId="77777777" w:rsidR="00E235BF" w:rsidRPr="00E235BF" w:rsidRDefault="00E235BF" w:rsidP="00E235BF">
            <w:pPr>
              <w:rPr>
                <w:sz w:val="12"/>
                <w:szCs w:val="12"/>
              </w:rPr>
            </w:pPr>
            <w:r w:rsidRPr="00E235BF">
              <w:rPr>
                <w:sz w:val="12"/>
                <w:szCs w:val="12"/>
              </w:rPr>
              <w:t>Строительство насосно-фильтровальной станции в д. Арышево</w:t>
            </w:r>
            <w:r w:rsidRPr="00E235BF">
              <w:rPr>
                <w:sz w:val="12"/>
                <w:szCs w:val="12"/>
              </w:rPr>
              <w:br/>
              <w:t>Цель: Повышение качества поставляемой воды (доведение показателей качества до норм СанПиН)</w:t>
            </w:r>
            <w:r w:rsidRPr="00E235BF">
              <w:rPr>
                <w:sz w:val="12"/>
                <w:szCs w:val="12"/>
              </w:rPr>
              <w:br/>
              <w:t xml:space="preserve">Характеристика: Производительность </w:t>
            </w:r>
            <w:r w:rsidRPr="00E235BF">
              <w:rPr>
                <w:sz w:val="12"/>
                <w:szCs w:val="12"/>
              </w:rPr>
              <w:br/>
              <w:t>НФС 197 м3/час</w:t>
            </w:r>
          </w:p>
        </w:tc>
        <w:tc>
          <w:tcPr>
            <w:tcW w:w="380" w:type="pct"/>
            <w:gridSpan w:val="2"/>
            <w:tcBorders>
              <w:top w:val="single" w:sz="4" w:space="0" w:color="auto"/>
              <w:left w:val="single" w:sz="4" w:space="0" w:color="auto"/>
              <w:bottom w:val="single" w:sz="4" w:space="0" w:color="auto"/>
              <w:right w:val="single" w:sz="4" w:space="0" w:color="auto"/>
            </w:tcBorders>
            <w:vAlign w:val="center"/>
            <w:hideMark/>
          </w:tcPr>
          <w:p w14:paraId="185814DC" w14:textId="77777777" w:rsidR="00E235BF" w:rsidRPr="00E235BF" w:rsidRDefault="00E235BF" w:rsidP="00E235BF">
            <w:pPr>
              <w:jc w:val="center"/>
              <w:rPr>
                <w:sz w:val="12"/>
                <w:szCs w:val="12"/>
              </w:rPr>
            </w:pPr>
            <w:r w:rsidRPr="00E235BF">
              <w:rPr>
                <w:sz w:val="12"/>
                <w:szCs w:val="12"/>
              </w:rPr>
              <w:t>д. Арышево</w:t>
            </w:r>
          </w:p>
        </w:tc>
        <w:tc>
          <w:tcPr>
            <w:tcW w:w="294" w:type="pct"/>
            <w:gridSpan w:val="3"/>
            <w:tcBorders>
              <w:top w:val="single" w:sz="4" w:space="0" w:color="auto"/>
              <w:left w:val="single" w:sz="4" w:space="0" w:color="auto"/>
              <w:bottom w:val="single" w:sz="4" w:space="0" w:color="auto"/>
              <w:right w:val="single" w:sz="4" w:space="0" w:color="auto"/>
            </w:tcBorders>
            <w:vAlign w:val="center"/>
            <w:hideMark/>
          </w:tcPr>
          <w:p w14:paraId="06250428" w14:textId="77777777" w:rsidR="00E235BF" w:rsidRPr="00E235BF" w:rsidRDefault="00E235BF" w:rsidP="00E235BF">
            <w:pPr>
              <w:jc w:val="center"/>
              <w:rPr>
                <w:sz w:val="12"/>
                <w:szCs w:val="12"/>
              </w:rPr>
            </w:pPr>
            <w:r w:rsidRPr="00E235BF">
              <w:rPr>
                <w:sz w:val="12"/>
                <w:szCs w:val="12"/>
              </w:rPr>
              <w:t>21206,3</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14:paraId="551D29E7" w14:textId="77777777" w:rsidR="00E235BF" w:rsidRPr="00E235BF" w:rsidRDefault="00E235BF" w:rsidP="00E235BF">
            <w:pPr>
              <w:jc w:val="center"/>
              <w:rPr>
                <w:sz w:val="12"/>
                <w:szCs w:val="12"/>
              </w:rPr>
            </w:pPr>
            <w:r w:rsidRPr="00E235BF">
              <w:rPr>
                <w:sz w:val="12"/>
                <w:szCs w:val="12"/>
              </w:rPr>
              <w:t>0,0</w:t>
            </w:r>
          </w:p>
        </w:tc>
        <w:tc>
          <w:tcPr>
            <w:tcW w:w="337" w:type="pct"/>
            <w:gridSpan w:val="2"/>
            <w:tcBorders>
              <w:top w:val="single" w:sz="4" w:space="0" w:color="auto"/>
              <w:left w:val="single" w:sz="4" w:space="0" w:color="auto"/>
              <w:bottom w:val="single" w:sz="4" w:space="0" w:color="auto"/>
              <w:right w:val="single" w:sz="4" w:space="0" w:color="auto"/>
            </w:tcBorders>
            <w:vAlign w:val="center"/>
            <w:hideMark/>
          </w:tcPr>
          <w:p w14:paraId="5ADD65AC" w14:textId="77777777" w:rsidR="00E235BF" w:rsidRPr="00E235BF" w:rsidRDefault="00E235BF" w:rsidP="00E235BF">
            <w:pPr>
              <w:jc w:val="center"/>
              <w:rPr>
                <w:sz w:val="12"/>
                <w:szCs w:val="12"/>
              </w:rPr>
            </w:pPr>
            <w:r w:rsidRPr="00E235BF">
              <w:rPr>
                <w:sz w:val="12"/>
                <w:szCs w:val="12"/>
              </w:rPr>
              <w:t>0,0</w:t>
            </w:r>
          </w:p>
        </w:tc>
        <w:tc>
          <w:tcPr>
            <w:tcW w:w="332" w:type="pct"/>
            <w:gridSpan w:val="2"/>
            <w:tcBorders>
              <w:top w:val="single" w:sz="4" w:space="0" w:color="auto"/>
              <w:left w:val="single" w:sz="4" w:space="0" w:color="auto"/>
              <w:bottom w:val="single" w:sz="4" w:space="0" w:color="auto"/>
              <w:right w:val="single" w:sz="4" w:space="0" w:color="auto"/>
            </w:tcBorders>
            <w:vAlign w:val="center"/>
            <w:hideMark/>
          </w:tcPr>
          <w:p w14:paraId="7A9260C1" w14:textId="77777777" w:rsidR="00E235BF" w:rsidRPr="00E235BF" w:rsidRDefault="00E235BF" w:rsidP="00E235BF">
            <w:pPr>
              <w:jc w:val="center"/>
              <w:rPr>
                <w:sz w:val="12"/>
                <w:szCs w:val="12"/>
              </w:rPr>
            </w:pPr>
            <w:r w:rsidRPr="00E235BF">
              <w:rPr>
                <w:sz w:val="12"/>
                <w:szCs w:val="12"/>
              </w:rPr>
              <w:t>0,0</w:t>
            </w:r>
          </w:p>
        </w:tc>
        <w:tc>
          <w:tcPr>
            <w:tcW w:w="459" w:type="pct"/>
            <w:gridSpan w:val="2"/>
            <w:tcBorders>
              <w:top w:val="single" w:sz="4" w:space="0" w:color="auto"/>
              <w:left w:val="single" w:sz="4" w:space="0" w:color="auto"/>
              <w:bottom w:val="single" w:sz="4" w:space="0" w:color="auto"/>
              <w:right w:val="single" w:sz="4" w:space="0" w:color="auto"/>
            </w:tcBorders>
            <w:vAlign w:val="center"/>
            <w:hideMark/>
          </w:tcPr>
          <w:p w14:paraId="5C96D42E" w14:textId="77777777" w:rsidR="00E235BF" w:rsidRPr="00E235BF" w:rsidRDefault="00E235BF" w:rsidP="00E235BF">
            <w:pPr>
              <w:jc w:val="center"/>
              <w:rPr>
                <w:sz w:val="12"/>
                <w:szCs w:val="12"/>
              </w:rPr>
            </w:pPr>
            <w:r w:rsidRPr="00E235BF">
              <w:rPr>
                <w:sz w:val="12"/>
                <w:szCs w:val="12"/>
              </w:rPr>
              <w:t>0,0</w:t>
            </w:r>
          </w:p>
        </w:tc>
        <w:tc>
          <w:tcPr>
            <w:tcW w:w="421" w:type="pct"/>
            <w:gridSpan w:val="2"/>
            <w:tcBorders>
              <w:top w:val="single" w:sz="4" w:space="0" w:color="auto"/>
              <w:left w:val="single" w:sz="4" w:space="0" w:color="auto"/>
              <w:bottom w:val="single" w:sz="4" w:space="0" w:color="auto"/>
              <w:right w:val="single" w:sz="4" w:space="0" w:color="auto"/>
            </w:tcBorders>
            <w:vAlign w:val="center"/>
            <w:hideMark/>
          </w:tcPr>
          <w:p w14:paraId="2156E385" w14:textId="77777777" w:rsidR="00E235BF" w:rsidRPr="00E235BF" w:rsidRDefault="00E235BF" w:rsidP="00E235BF">
            <w:pPr>
              <w:jc w:val="center"/>
              <w:rPr>
                <w:sz w:val="12"/>
                <w:szCs w:val="12"/>
              </w:rPr>
            </w:pPr>
            <w:r w:rsidRPr="00E235BF">
              <w:rPr>
                <w:sz w:val="12"/>
                <w:szCs w:val="12"/>
              </w:rPr>
              <w:t>0,0</w:t>
            </w:r>
          </w:p>
        </w:tc>
        <w:tc>
          <w:tcPr>
            <w:tcW w:w="304" w:type="pct"/>
            <w:gridSpan w:val="2"/>
            <w:tcBorders>
              <w:top w:val="single" w:sz="4" w:space="0" w:color="auto"/>
              <w:left w:val="single" w:sz="4" w:space="0" w:color="auto"/>
              <w:bottom w:val="single" w:sz="4" w:space="0" w:color="auto"/>
              <w:right w:val="single" w:sz="4" w:space="0" w:color="auto"/>
            </w:tcBorders>
            <w:vAlign w:val="center"/>
            <w:hideMark/>
          </w:tcPr>
          <w:p w14:paraId="1D6333FE"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01CE667A"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663E0992"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7502092B" w14:textId="77777777" w:rsidR="00E235BF" w:rsidRPr="00E235BF" w:rsidRDefault="00E235BF" w:rsidP="00E235BF">
            <w:pPr>
              <w:jc w:val="center"/>
              <w:rPr>
                <w:sz w:val="12"/>
                <w:szCs w:val="12"/>
              </w:rPr>
            </w:pPr>
            <w:r w:rsidRPr="00E235BF">
              <w:rPr>
                <w:sz w:val="12"/>
                <w:szCs w:val="12"/>
              </w:rPr>
              <w:t>21206,3</w:t>
            </w:r>
          </w:p>
        </w:tc>
        <w:tc>
          <w:tcPr>
            <w:tcW w:w="399" w:type="pct"/>
            <w:tcBorders>
              <w:top w:val="single" w:sz="4" w:space="0" w:color="auto"/>
              <w:left w:val="single" w:sz="4" w:space="0" w:color="auto"/>
              <w:bottom w:val="single" w:sz="4" w:space="0" w:color="auto"/>
              <w:right w:val="single" w:sz="4" w:space="0" w:color="auto"/>
            </w:tcBorders>
            <w:vAlign w:val="center"/>
            <w:hideMark/>
          </w:tcPr>
          <w:p w14:paraId="6A26B360" w14:textId="77777777" w:rsidR="00E235BF" w:rsidRPr="00E235BF" w:rsidRDefault="00E235BF" w:rsidP="00E235BF">
            <w:pPr>
              <w:jc w:val="center"/>
              <w:rPr>
                <w:sz w:val="12"/>
                <w:szCs w:val="12"/>
              </w:rPr>
            </w:pPr>
            <w:r w:rsidRPr="00E235BF">
              <w:rPr>
                <w:sz w:val="12"/>
                <w:szCs w:val="12"/>
              </w:rPr>
              <w:t>0,0</w:t>
            </w:r>
          </w:p>
        </w:tc>
      </w:tr>
      <w:tr w:rsidR="00E235BF" w:rsidRPr="00E235BF" w14:paraId="2EE21D3A"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78FCB870" w14:textId="77777777" w:rsidR="00E235BF" w:rsidRPr="00E235BF" w:rsidRDefault="00E235BF" w:rsidP="00E235BF">
            <w:pPr>
              <w:jc w:val="center"/>
              <w:rPr>
                <w:sz w:val="12"/>
                <w:szCs w:val="12"/>
              </w:rPr>
            </w:pPr>
            <w:r w:rsidRPr="00E235BF">
              <w:rPr>
                <w:sz w:val="12"/>
                <w:szCs w:val="12"/>
              </w:rPr>
              <w:t>1.4.3</w:t>
            </w:r>
          </w:p>
        </w:tc>
        <w:tc>
          <w:tcPr>
            <w:tcW w:w="586" w:type="pct"/>
            <w:gridSpan w:val="2"/>
            <w:tcBorders>
              <w:top w:val="single" w:sz="4" w:space="0" w:color="auto"/>
              <w:left w:val="single" w:sz="4" w:space="0" w:color="auto"/>
              <w:bottom w:val="single" w:sz="4" w:space="0" w:color="auto"/>
              <w:right w:val="single" w:sz="4" w:space="0" w:color="auto"/>
            </w:tcBorders>
            <w:vAlign w:val="center"/>
            <w:hideMark/>
          </w:tcPr>
          <w:p w14:paraId="123CA64A" w14:textId="77777777" w:rsidR="00E235BF" w:rsidRPr="00E235BF" w:rsidRDefault="00E235BF" w:rsidP="00E235BF">
            <w:pPr>
              <w:rPr>
                <w:sz w:val="12"/>
                <w:szCs w:val="12"/>
              </w:rPr>
            </w:pPr>
            <w:r w:rsidRPr="00E235BF">
              <w:rPr>
                <w:sz w:val="12"/>
                <w:szCs w:val="12"/>
              </w:rPr>
              <w:t>Строительство насосно-фильтровальной станции в в п. Безлесный</w:t>
            </w:r>
            <w:r w:rsidRPr="00E235BF">
              <w:rPr>
                <w:sz w:val="12"/>
                <w:szCs w:val="12"/>
              </w:rPr>
              <w:br/>
              <w:t>Цель: Повышение качества поставляемой воды (доведение показателей качества до норм СанПиН)</w:t>
            </w:r>
            <w:r w:rsidRPr="00E235BF">
              <w:rPr>
                <w:sz w:val="12"/>
                <w:szCs w:val="12"/>
              </w:rPr>
              <w:br/>
              <w:t xml:space="preserve">Характеристика: Производительность </w:t>
            </w:r>
            <w:r w:rsidRPr="00E235BF">
              <w:rPr>
                <w:sz w:val="12"/>
                <w:szCs w:val="12"/>
              </w:rPr>
              <w:br/>
              <w:t>НФС 623 м3/час</w:t>
            </w:r>
          </w:p>
        </w:tc>
        <w:tc>
          <w:tcPr>
            <w:tcW w:w="380" w:type="pct"/>
            <w:gridSpan w:val="2"/>
            <w:tcBorders>
              <w:top w:val="single" w:sz="4" w:space="0" w:color="auto"/>
              <w:left w:val="single" w:sz="4" w:space="0" w:color="auto"/>
              <w:bottom w:val="single" w:sz="4" w:space="0" w:color="auto"/>
              <w:right w:val="single" w:sz="4" w:space="0" w:color="auto"/>
            </w:tcBorders>
            <w:vAlign w:val="center"/>
            <w:hideMark/>
          </w:tcPr>
          <w:p w14:paraId="3BC41344" w14:textId="77777777" w:rsidR="00E235BF" w:rsidRPr="00E235BF" w:rsidRDefault="00E235BF" w:rsidP="00E235BF">
            <w:pPr>
              <w:jc w:val="center"/>
              <w:rPr>
                <w:sz w:val="12"/>
                <w:szCs w:val="12"/>
              </w:rPr>
            </w:pPr>
            <w:r w:rsidRPr="00E235BF">
              <w:rPr>
                <w:sz w:val="12"/>
                <w:szCs w:val="12"/>
              </w:rPr>
              <w:t>п. Безлесный</w:t>
            </w:r>
          </w:p>
        </w:tc>
        <w:tc>
          <w:tcPr>
            <w:tcW w:w="294" w:type="pct"/>
            <w:gridSpan w:val="3"/>
            <w:tcBorders>
              <w:top w:val="single" w:sz="4" w:space="0" w:color="auto"/>
              <w:left w:val="single" w:sz="4" w:space="0" w:color="auto"/>
              <w:bottom w:val="single" w:sz="4" w:space="0" w:color="auto"/>
              <w:right w:val="single" w:sz="4" w:space="0" w:color="auto"/>
            </w:tcBorders>
            <w:vAlign w:val="center"/>
            <w:hideMark/>
          </w:tcPr>
          <w:p w14:paraId="6C23DBE3" w14:textId="77777777" w:rsidR="00E235BF" w:rsidRPr="00E235BF" w:rsidRDefault="00E235BF" w:rsidP="00E235BF">
            <w:pPr>
              <w:jc w:val="center"/>
              <w:rPr>
                <w:sz w:val="12"/>
                <w:szCs w:val="12"/>
              </w:rPr>
            </w:pPr>
            <w:r w:rsidRPr="00E235BF">
              <w:rPr>
                <w:sz w:val="12"/>
                <w:szCs w:val="12"/>
              </w:rPr>
              <w:t>21206,3</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14:paraId="36B7788B" w14:textId="77777777" w:rsidR="00E235BF" w:rsidRPr="00E235BF" w:rsidRDefault="00E235BF" w:rsidP="00E235BF">
            <w:pPr>
              <w:jc w:val="center"/>
              <w:rPr>
                <w:sz w:val="12"/>
                <w:szCs w:val="12"/>
              </w:rPr>
            </w:pPr>
            <w:r w:rsidRPr="00E235BF">
              <w:rPr>
                <w:sz w:val="12"/>
                <w:szCs w:val="12"/>
              </w:rPr>
              <w:t>0,0</w:t>
            </w:r>
          </w:p>
        </w:tc>
        <w:tc>
          <w:tcPr>
            <w:tcW w:w="337" w:type="pct"/>
            <w:gridSpan w:val="2"/>
            <w:tcBorders>
              <w:top w:val="single" w:sz="4" w:space="0" w:color="auto"/>
              <w:left w:val="single" w:sz="4" w:space="0" w:color="auto"/>
              <w:bottom w:val="single" w:sz="4" w:space="0" w:color="auto"/>
              <w:right w:val="single" w:sz="4" w:space="0" w:color="auto"/>
            </w:tcBorders>
            <w:vAlign w:val="center"/>
            <w:hideMark/>
          </w:tcPr>
          <w:p w14:paraId="379847AF" w14:textId="77777777" w:rsidR="00E235BF" w:rsidRPr="00E235BF" w:rsidRDefault="00E235BF" w:rsidP="00E235BF">
            <w:pPr>
              <w:jc w:val="center"/>
              <w:rPr>
                <w:sz w:val="12"/>
                <w:szCs w:val="12"/>
              </w:rPr>
            </w:pPr>
            <w:r w:rsidRPr="00E235BF">
              <w:rPr>
                <w:sz w:val="12"/>
                <w:szCs w:val="12"/>
              </w:rPr>
              <w:t>0,0</w:t>
            </w:r>
          </w:p>
        </w:tc>
        <w:tc>
          <w:tcPr>
            <w:tcW w:w="332" w:type="pct"/>
            <w:gridSpan w:val="2"/>
            <w:tcBorders>
              <w:top w:val="single" w:sz="4" w:space="0" w:color="auto"/>
              <w:left w:val="single" w:sz="4" w:space="0" w:color="auto"/>
              <w:bottom w:val="single" w:sz="4" w:space="0" w:color="auto"/>
              <w:right w:val="single" w:sz="4" w:space="0" w:color="auto"/>
            </w:tcBorders>
            <w:vAlign w:val="center"/>
            <w:hideMark/>
          </w:tcPr>
          <w:p w14:paraId="6802E096" w14:textId="77777777" w:rsidR="00E235BF" w:rsidRPr="00E235BF" w:rsidRDefault="00E235BF" w:rsidP="00E235BF">
            <w:pPr>
              <w:jc w:val="center"/>
              <w:rPr>
                <w:sz w:val="12"/>
                <w:szCs w:val="12"/>
              </w:rPr>
            </w:pPr>
            <w:r w:rsidRPr="00E235BF">
              <w:rPr>
                <w:sz w:val="12"/>
                <w:szCs w:val="12"/>
              </w:rPr>
              <w:t>0,0</w:t>
            </w:r>
          </w:p>
        </w:tc>
        <w:tc>
          <w:tcPr>
            <w:tcW w:w="459" w:type="pct"/>
            <w:gridSpan w:val="2"/>
            <w:tcBorders>
              <w:top w:val="single" w:sz="4" w:space="0" w:color="auto"/>
              <w:left w:val="single" w:sz="4" w:space="0" w:color="auto"/>
              <w:bottom w:val="single" w:sz="4" w:space="0" w:color="auto"/>
              <w:right w:val="single" w:sz="4" w:space="0" w:color="auto"/>
            </w:tcBorders>
            <w:vAlign w:val="center"/>
            <w:hideMark/>
          </w:tcPr>
          <w:p w14:paraId="516EB66E" w14:textId="77777777" w:rsidR="00E235BF" w:rsidRPr="00E235BF" w:rsidRDefault="00E235BF" w:rsidP="00E235BF">
            <w:pPr>
              <w:jc w:val="center"/>
              <w:rPr>
                <w:sz w:val="12"/>
                <w:szCs w:val="12"/>
              </w:rPr>
            </w:pPr>
            <w:r w:rsidRPr="00E235BF">
              <w:rPr>
                <w:sz w:val="12"/>
                <w:szCs w:val="12"/>
              </w:rPr>
              <w:t>0,0</w:t>
            </w:r>
          </w:p>
        </w:tc>
        <w:tc>
          <w:tcPr>
            <w:tcW w:w="421" w:type="pct"/>
            <w:gridSpan w:val="2"/>
            <w:tcBorders>
              <w:top w:val="single" w:sz="4" w:space="0" w:color="auto"/>
              <w:left w:val="single" w:sz="4" w:space="0" w:color="auto"/>
              <w:bottom w:val="single" w:sz="4" w:space="0" w:color="auto"/>
              <w:right w:val="single" w:sz="4" w:space="0" w:color="auto"/>
            </w:tcBorders>
            <w:vAlign w:val="center"/>
            <w:hideMark/>
          </w:tcPr>
          <w:p w14:paraId="1F596EEF" w14:textId="77777777" w:rsidR="00E235BF" w:rsidRPr="00E235BF" w:rsidRDefault="00E235BF" w:rsidP="00E235BF">
            <w:pPr>
              <w:jc w:val="center"/>
              <w:rPr>
                <w:sz w:val="12"/>
                <w:szCs w:val="12"/>
              </w:rPr>
            </w:pPr>
            <w:r w:rsidRPr="00E235BF">
              <w:rPr>
                <w:sz w:val="12"/>
                <w:szCs w:val="12"/>
              </w:rPr>
              <w:t>0,0</w:t>
            </w:r>
          </w:p>
        </w:tc>
        <w:tc>
          <w:tcPr>
            <w:tcW w:w="304" w:type="pct"/>
            <w:gridSpan w:val="2"/>
            <w:tcBorders>
              <w:top w:val="single" w:sz="4" w:space="0" w:color="auto"/>
              <w:left w:val="single" w:sz="4" w:space="0" w:color="auto"/>
              <w:bottom w:val="single" w:sz="4" w:space="0" w:color="auto"/>
              <w:right w:val="single" w:sz="4" w:space="0" w:color="auto"/>
            </w:tcBorders>
            <w:vAlign w:val="center"/>
            <w:hideMark/>
          </w:tcPr>
          <w:p w14:paraId="4501798D"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64A0EEF0"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0CFB496D"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1F3CA514" w14:textId="77777777" w:rsidR="00E235BF" w:rsidRPr="00E235BF" w:rsidRDefault="00E235BF" w:rsidP="00E235BF">
            <w:pPr>
              <w:jc w:val="center"/>
              <w:rPr>
                <w:sz w:val="12"/>
                <w:szCs w:val="12"/>
              </w:rPr>
            </w:pPr>
            <w:r w:rsidRPr="00E235BF">
              <w:rPr>
                <w:sz w:val="12"/>
                <w:szCs w:val="12"/>
              </w:rPr>
              <w:t>21206,3</w:t>
            </w:r>
          </w:p>
        </w:tc>
        <w:tc>
          <w:tcPr>
            <w:tcW w:w="399" w:type="pct"/>
            <w:tcBorders>
              <w:top w:val="single" w:sz="4" w:space="0" w:color="auto"/>
              <w:left w:val="single" w:sz="4" w:space="0" w:color="auto"/>
              <w:bottom w:val="single" w:sz="4" w:space="0" w:color="auto"/>
              <w:right w:val="single" w:sz="4" w:space="0" w:color="auto"/>
            </w:tcBorders>
            <w:vAlign w:val="center"/>
            <w:hideMark/>
          </w:tcPr>
          <w:p w14:paraId="7495B8DE" w14:textId="77777777" w:rsidR="00E235BF" w:rsidRPr="00E235BF" w:rsidRDefault="00E235BF" w:rsidP="00E235BF">
            <w:pPr>
              <w:jc w:val="center"/>
              <w:rPr>
                <w:sz w:val="12"/>
                <w:szCs w:val="12"/>
              </w:rPr>
            </w:pPr>
            <w:r w:rsidRPr="00E235BF">
              <w:rPr>
                <w:sz w:val="12"/>
                <w:szCs w:val="12"/>
              </w:rPr>
              <w:t>0,0</w:t>
            </w:r>
          </w:p>
        </w:tc>
      </w:tr>
      <w:tr w:rsidR="00E235BF" w:rsidRPr="00E235BF" w14:paraId="40C52409"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33880839" w14:textId="77777777" w:rsidR="00E235BF" w:rsidRPr="00E235BF" w:rsidRDefault="00E235BF" w:rsidP="00E235BF">
            <w:pPr>
              <w:jc w:val="center"/>
              <w:rPr>
                <w:sz w:val="12"/>
                <w:szCs w:val="12"/>
              </w:rPr>
            </w:pPr>
            <w:r w:rsidRPr="00E235BF">
              <w:rPr>
                <w:sz w:val="12"/>
                <w:szCs w:val="12"/>
              </w:rPr>
              <w:t>1.4.4</w:t>
            </w:r>
          </w:p>
        </w:tc>
        <w:tc>
          <w:tcPr>
            <w:tcW w:w="586" w:type="pct"/>
            <w:gridSpan w:val="2"/>
            <w:tcBorders>
              <w:top w:val="single" w:sz="4" w:space="0" w:color="auto"/>
              <w:left w:val="single" w:sz="4" w:space="0" w:color="auto"/>
              <w:bottom w:val="single" w:sz="4" w:space="0" w:color="auto"/>
              <w:right w:val="single" w:sz="4" w:space="0" w:color="auto"/>
            </w:tcBorders>
            <w:vAlign w:val="center"/>
            <w:hideMark/>
          </w:tcPr>
          <w:p w14:paraId="04B0377F" w14:textId="77777777" w:rsidR="00E235BF" w:rsidRPr="00E235BF" w:rsidRDefault="00E235BF" w:rsidP="00E235BF">
            <w:pPr>
              <w:rPr>
                <w:sz w:val="12"/>
                <w:szCs w:val="12"/>
              </w:rPr>
            </w:pPr>
            <w:r w:rsidRPr="00E235BF">
              <w:rPr>
                <w:sz w:val="12"/>
                <w:szCs w:val="12"/>
              </w:rPr>
              <w:t>Строительство насосно-фильтровальной станции в с. Бекет, бывший скотный двор</w:t>
            </w:r>
            <w:r w:rsidRPr="00E235BF">
              <w:rPr>
                <w:sz w:val="12"/>
                <w:szCs w:val="12"/>
              </w:rPr>
              <w:br/>
              <w:t>Цель: Повышение качества поставляемой воды (доведение показателей качества до норм СанПиН)</w:t>
            </w:r>
            <w:r w:rsidRPr="00E235BF">
              <w:rPr>
                <w:sz w:val="12"/>
                <w:szCs w:val="12"/>
              </w:rPr>
              <w:br/>
              <w:t xml:space="preserve">Характеристика: Производительность </w:t>
            </w:r>
            <w:r w:rsidRPr="00E235BF">
              <w:rPr>
                <w:sz w:val="12"/>
                <w:szCs w:val="12"/>
              </w:rPr>
              <w:br/>
              <w:t>НФС 117 м3/час</w:t>
            </w:r>
          </w:p>
        </w:tc>
        <w:tc>
          <w:tcPr>
            <w:tcW w:w="380" w:type="pct"/>
            <w:gridSpan w:val="2"/>
            <w:tcBorders>
              <w:top w:val="single" w:sz="4" w:space="0" w:color="auto"/>
              <w:left w:val="single" w:sz="4" w:space="0" w:color="auto"/>
              <w:bottom w:val="single" w:sz="4" w:space="0" w:color="auto"/>
              <w:right w:val="single" w:sz="4" w:space="0" w:color="auto"/>
            </w:tcBorders>
            <w:vAlign w:val="center"/>
            <w:hideMark/>
          </w:tcPr>
          <w:p w14:paraId="774DACDE" w14:textId="77777777" w:rsidR="00E235BF" w:rsidRPr="00E235BF" w:rsidRDefault="00E235BF" w:rsidP="00E235BF">
            <w:pPr>
              <w:jc w:val="center"/>
              <w:rPr>
                <w:sz w:val="12"/>
                <w:szCs w:val="12"/>
              </w:rPr>
            </w:pPr>
            <w:r w:rsidRPr="00E235BF">
              <w:rPr>
                <w:sz w:val="12"/>
                <w:szCs w:val="12"/>
              </w:rPr>
              <w:t>с. Бекет, бывший скотный двор</w:t>
            </w:r>
          </w:p>
        </w:tc>
        <w:tc>
          <w:tcPr>
            <w:tcW w:w="294" w:type="pct"/>
            <w:gridSpan w:val="3"/>
            <w:tcBorders>
              <w:top w:val="single" w:sz="4" w:space="0" w:color="auto"/>
              <w:left w:val="single" w:sz="4" w:space="0" w:color="auto"/>
              <w:bottom w:val="single" w:sz="4" w:space="0" w:color="auto"/>
              <w:right w:val="single" w:sz="4" w:space="0" w:color="auto"/>
            </w:tcBorders>
            <w:vAlign w:val="center"/>
            <w:hideMark/>
          </w:tcPr>
          <w:p w14:paraId="79EDC784" w14:textId="77777777" w:rsidR="00E235BF" w:rsidRPr="00E235BF" w:rsidRDefault="00E235BF" w:rsidP="00E235BF">
            <w:pPr>
              <w:jc w:val="center"/>
              <w:rPr>
                <w:sz w:val="12"/>
                <w:szCs w:val="12"/>
              </w:rPr>
            </w:pPr>
            <w:r w:rsidRPr="00E235BF">
              <w:rPr>
                <w:sz w:val="12"/>
                <w:szCs w:val="12"/>
              </w:rPr>
              <w:t>21206,3</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14:paraId="320C115C" w14:textId="77777777" w:rsidR="00E235BF" w:rsidRPr="00E235BF" w:rsidRDefault="00E235BF" w:rsidP="00E235BF">
            <w:pPr>
              <w:jc w:val="center"/>
              <w:rPr>
                <w:sz w:val="12"/>
                <w:szCs w:val="12"/>
              </w:rPr>
            </w:pPr>
            <w:r w:rsidRPr="00E235BF">
              <w:rPr>
                <w:sz w:val="12"/>
                <w:szCs w:val="12"/>
              </w:rPr>
              <w:t>0,0</w:t>
            </w:r>
          </w:p>
        </w:tc>
        <w:tc>
          <w:tcPr>
            <w:tcW w:w="337" w:type="pct"/>
            <w:gridSpan w:val="2"/>
            <w:tcBorders>
              <w:top w:val="single" w:sz="4" w:space="0" w:color="auto"/>
              <w:left w:val="single" w:sz="4" w:space="0" w:color="auto"/>
              <w:bottom w:val="single" w:sz="4" w:space="0" w:color="auto"/>
              <w:right w:val="single" w:sz="4" w:space="0" w:color="auto"/>
            </w:tcBorders>
            <w:vAlign w:val="center"/>
            <w:hideMark/>
          </w:tcPr>
          <w:p w14:paraId="1402BA63" w14:textId="77777777" w:rsidR="00E235BF" w:rsidRPr="00E235BF" w:rsidRDefault="00E235BF" w:rsidP="00E235BF">
            <w:pPr>
              <w:jc w:val="center"/>
              <w:rPr>
                <w:sz w:val="12"/>
                <w:szCs w:val="12"/>
              </w:rPr>
            </w:pPr>
            <w:r w:rsidRPr="00E235BF">
              <w:rPr>
                <w:sz w:val="12"/>
                <w:szCs w:val="12"/>
              </w:rPr>
              <w:t>0,0</w:t>
            </w:r>
          </w:p>
        </w:tc>
        <w:tc>
          <w:tcPr>
            <w:tcW w:w="332" w:type="pct"/>
            <w:gridSpan w:val="2"/>
            <w:tcBorders>
              <w:top w:val="single" w:sz="4" w:space="0" w:color="auto"/>
              <w:left w:val="single" w:sz="4" w:space="0" w:color="auto"/>
              <w:bottom w:val="single" w:sz="4" w:space="0" w:color="auto"/>
              <w:right w:val="single" w:sz="4" w:space="0" w:color="auto"/>
            </w:tcBorders>
            <w:vAlign w:val="center"/>
            <w:hideMark/>
          </w:tcPr>
          <w:p w14:paraId="47B511C6" w14:textId="77777777" w:rsidR="00E235BF" w:rsidRPr="00E235BF" w:rsidRDefault="00E235BF" w:rsidP="00E235BF">
            <w:pPr>
              <w:jc w:val="center"/>
              <w:rPr>
                <w:sz w:val="12"/>
                <w:szCs w:val="12"/>
              </w:rPr>
            </w:pPr>
            <w:r w:rsidRPr="00E235BF">
              <w:rPr>
                <w:sz w:val="12"/>
                <w:szCs w:val="12"/>
              </w:rPr>
              <w:t>0,0</w:t>
            </w:r>
          </w:p>
        </w:tc>
        <w:tc>
          <w:tcPr>
            <w:tcW w:w="459" w:type="pct"/>
            <w:gridSpan w:val="2"/>
            <w:tcBorders>
              <w:top w:val="single" w:sz="4" w:space="0" w:color="auto"/>
              <w:left w:val="single" w:sz="4" w:space="0" w:color="auto"/>
              <w:bottom w:val="single" w:sz="4" w:space="0" w:color="auto"/>
              <w:right w:val="single" w:sz="4" w:space="0" w:color="auto"/>
            </w:tcBorders>
            <w:vAlign w:val="center"/>
            <w:hideMark/>
          </w:tcPr>
          <w:p w14:paraId="0877C069" w14:textId="77777777" w:rsidR="00E235BF" w:rsidRPr="00E235BF" w:rsidRDefault="00E235BF" w:rsidP="00E235BF">
            <w:pPr>
              <w:jc w:val="center"/>
              <w:rPr>
                <w:sz w:val="12"/>
                <w:szCs w:val="12"/>
              </w:rPr>
            </w:pPr>
            <w:r w:rsidRPr="00E235BF">
              <w:rPr>
                <w:sz w:val="12"/>
                <w:szCs w:val="12"/>
              </w:rPr>
              <w:t>0,0</w:t>
            </w:r>
          </w:p>
        </w:tc>
        <w:tc>
          <w:tcPr>
            <w:tcW w:w="421" w:type="pct"/>
            <w:gridSpan w:val="2"/>
            <w:tcBorders>
              <w:top w:val="single" w:sz="4" w:space="0" w:color="auto"/>
              <w:left w:val="single" w:sz="4" w:space="0" w:color="auto"/>
              <w:bottom w:val="single" w:sz="4" w:space="0" w:color="auto"/>
              <w:right w:val="single" w:sz="4" w:space="0" w:color="auto"/>
            </w:tcBorders>
            <w:vAlign w:val="center"/>
            <w:hideMark/>
          </w:tcPr>
          <w:p w14:paraId="751D29B3" w14:textId="77777777" w:rsidR="00E235BF" w:rsidRPr="00E235BF" w:rsidRDefault="00E235BF" w:rsidP="00E235BF">
            <w:pPr>
              <w:jc w:val="center"/>
              <w:rPr>
                <w:sz w:val="12"/>
                <w:szCs w:val="12"/>
              </w:rPr>
            </w:pPr>
            <w:r w:rsidRPr="00E235BF">
              <w:rPr>
                <w:sz w:val="12"/>
                <w:szCs w:val="12"/>
              </w:rPr>
              <w:t>0,0</w:t>
            </w:r>
          </w:p>
        </w:tc>
        <w:tc>
          <w:tcPr>
            <w:tcW w:w="304" w:type="pct"/>
            <w:gridSpan w:val="2"/>
            <w:tcBorders>
              <w:top w:val="single" w:sz="4" w:space="0" w:color="auto"/>
              <w:left w:val="single" w:sz="4" w:space="0" w:color="auto"/>
              <w:bottom w:val="single" w:sz="4" w:space="0" w:color="auto"/>
              <w:right w:val="single" w:sz="4" w:space="0" w:color="auto"/>
            </w:tcBorders>
            <w:vAlign w:val="center"/>
            <w:hideMark/>
          </w:tcPr>
          <w:p w14:paraId="7AD5A2A6"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70CDA66C"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1C7681A3"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0957FC32" w14:textId="77777777" w:rsidR="00E235BF" w:rsidRPr="00E235BF" w:rsidRDefault="00E235BF" w:rsidP="00E235BF">
            <w:pPr>
              <w:jc w:val="center"/>
              <w:rPr>
                <w:sz w:val="12"/>
                <w:szCs w:val="12"/>
              </w:rPr>
            </w:pPr>
            <w:r w:rsidRPr="00E235BF">
              <w:rPr>
                <w:sz w:val="12"/>
                <w:szCs w:val="12"/>
              </w:rPr>
              <w:t>21206,3</w:t>
            </w:r>
          </w:p>
        </w:tc>
        <w:tc>
          <w:tcPr>
            <w:tcW w:w="399" w:type="pct"/>
            <w:tcBorders>
              <w:top w:val="single" w:sz="4" w:space="0" w:color="auto"/>
              <w:left w:val="single" w:sz="4" w:space="0" w:color="auto"/>
              <w:bottom w:val="single" w:sz="4" w:space="0" w:color="auto"/>
              <w:right w:val="single" w:sz="4" w:space="0" w:color="auto"/>
            </w:tcBorders>
            <w:vAlign w:val="center"/>
            <w:hideMark/>
          </w:tcPr>
          <w:p w14:paraId="0F72C390" w14:textId="77777777" w:rsidR="00E235BF" w:rsidRPr="00E235BF" w:rsidRDefault="00E235BF" w:rsidP="00E235BF">
            <w:pPr>
              <w:jc w:val="center"/>
              <w:rPr>
                <w:sz w:val="12"/>
                <w:szCs w:val="12"/>
              </w:rPr>
            </w:pPr>
            <w:r w:rsidRPr="00E235BF">
              <w:rPr>
                <w:sz w:val="12"/>
                <w:szCs w:val="12"/>
              </w:rPr>
              <w:t>0,0</w:t>
            </w:r>
          </w:p>
        </w:tc>
      </w:tr>
      <w:tr w:rsidR="00E235BF" w:rsidRPr="00E235BF" w14:paraId="7F47DAC6"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66043400" w14:textId="77777777" w:rsidR="00E235BF" w:rsidRPr="00E235BF" w:rsidRDefault="00E235BF" w:rsidP="00E235BF">
            <w:pPr>
              <w:jc w:val="center"/>
              <w:rPr>
                <w:sz w:val="12"/>
                <w:szCs w:val="12"/>
              </w:rPr>
            </w:pPr>
            <w:r w:rsidRPr="00E235BF">
              <w:rPr>
                <w:sz w:val="12"/>
                <w:szCs w:val="12"/>
              </w:rPr>
              <w:t>1.4.5</w:t>
            </w:r>
          </w:p>
        </w:tc>
        <w:tc>
          <w:tcPr>
            <w:tcW w:w="586" w:type="pct"/>
            <w:gridSpan w:val="2"/>
            <w:tcBorders>
              <w:top w:val="single" w:sz="4" w:space="0" w:color="auto"/>
              <w:left w:val="single" w:sz="4" w:space="0" w:color="auto"/>
              <w:bottom w:val="single" w:sz="4" w:space="0" w:color="auto"/>
              <w:right w:val="single" w:sz="4" w:space="0" w:color="auto"/>
            </w:tcBorders>
            <w:vAlign w:val="center"/>
            <w:hideMark/>
          </w:tcPr>
          <w:p w14:paraId="4A4BCFD2" w14:textId="77777777" w:rsidR="00E235BF" w:rsidRPr="00E235BF" w:rsidRDefault="00E235BF" w:rsidP="00E235BF">
            <w:pPr>
              <w:rPr>
                <w:sz w:val="12"/>
                <w:szCs w:val="12"/>
              </w:rPr>
            </w:pPr>
            <w:r w:rsidRPr="00E235BF">
              <w:rPr>
                <w:sz w:val="12"/>
                <w:szCs w:val="12"/>
              </w:rPr>
              <w:t>Строительство (бурение) новой скважины, строительство насосно-фильтровальной станции в с. Вознесенка, ул. Молодежная, около дома №2</w:t>
            </w:r>
            <w:r w:rsidRPr="00E235BF">
              <w:rPr>
                <w:sz w:val="12"/>
                <w:szCs w:val="12"/>
              </w:rPr>
              <w:br/>
              <w:t>Цель: Повышение качества поставляемой воды (доведение показателей качества до норм СанПиН)</w:t>
            </w:r>
            <w:r w:rsidRPr="00E235BF">
              <w:rPr>
                <w:sz w:val="12"/>
                <w:szCs w:val="12"/>
              </w:rPr>
              <w:br/>
              <w:t xml:space="preserve">Характеристика: Производительность </w:t>
            </w:r>
            <w:r w:rsidRPr="00E235BF">
              <w:rPr>
                <w:sz w:val="12"/>
                <w:szCs w:val="12"/>
              </w:rPr>
              <w:br/>
              <w:t>НФС 140 м3/час</w:t>
            </w:r>
          </w:p>
        </w:tc>
        <w:tc>
          <w:tcPr>
            <w:tcW w:w="380" w:type="pct"/>
            <w:gridSpan w:val="2"/>
            <w:tcBorders>
              <w:top w:val="single" w:sz="4" w:space="0" w:color="auto"/>
              <w:left w:val="single" w:sz="4" w:space="0" w:color="auto"/>
              <w:bottom w:val="single" w:sz="4" w:space="0" w:color="auto"/>
              <w:right w:val="single" w:sz="4" w:space="0" w:color="auto"/>
            </w:tcBorders>
            <w:vAlign w:val="center"/>
            <w:hideMark/>
          </w:tcPr>
          <w:p w14:paraId="597093BD" w14:textId="77777777" w:rsidR="00E235BF" w:rsidRPr="00E235BF" w:rsidRDefault="00E235BF" w:rsidP="00E235BF">
            <w:pPr>
              <w:jc w:val="center"/>
              <w:rPr>
                <w:sz w:val="12"/>
                <w:szCs w:val="12"/>
              </w:rPr>
            </w:pPr>
            <w:r w:rsidRPr="00E235BF">
              <w:rPr>
                <w:sz w:val="12"/>
                <w:szCs w:val="12"/>
              </w:rPr>
              <w:t xml:space="preserve">с. Вознесенка, </w:t>
            </w:r>
            <w:r w:rsidRPr="00E235BF">
              <w:rPr>
                <w:sz w:val="12"/>
                <w:szCs w:val="12"/>
              </w:rPr>
              <w:br/>
              <w:t>ул. Молодежная, около дома № 2</w:t>
            </w:r>
          </w:p>
        </w:tc>
        <w:tc>
          <w:tcPr>
            <w:tcW w:w="294" w:type="pct"/>
            <w:gridSpan w:val="3"/>
            <w:tcBorders>
              <w:top w:val="single" w:sz="4" w:space="0" w:color="auto"/>
              <w:left w:val="single" w:sz="4" w:space="0" w:color="auto"/>
              <w:bottom w:val="single" w:sz="4" w:space="0" w:color="auto"/>
              <w:right w:val="single" w:sz="4" w:space="0" w:color="auto"/>
            </w:tcBorders>
            <w:vAlign w:val="center"/>
            <w:hideMark/>
          </w:tcPr>
          <w:p w14:paraId="4EE09B71" w14:textId="77777777" w:rsidR="00E235BF" w:rsidRPr="00E235BF" w:rsidRDefault="00E235BF" w:rsidP="00E235BF">
            <w:pPr>
              <w:jc w:val="center"/>
              <w:rPr>
                <w:sz w:val="12"/>
                <w:szCs w:val="12"/>
              </w:rPr>
            </w:pPr>
            <w:r w:rsidRPr="00E235BF">
              <w:rPr>
                <w:sz w:val="12"/>
                <w:szCs w:val="12"/>
              </w:rPr>
              <w:t>22776,2</w:t>
            </w:r>
          </w:p>
        </w:tc>
        <w:tc>
          <w:tcPr>
            <w:tcW w:w="330" w:type="pct"/>
            <w:gridSpan w:val="2"/>
            <w:tcBorders>
              <w:top w:val="single" w:sz="4" w:space="0" w:color="auto"/>
              <w:left w:val="single" w:sz="4" w:space="0" w:color="auto"/>
              <w:bottom w:val="single" w:sz="4" w:space="0" w:color="auto"/>
              <w:right w:val="single" w:sz="4" w:space="0" w:color="auto"/>
            </w:tcBorders>
            <w:vAlign w:val="center"/>
            <w:hideMark/>
          </w:tcPr>
          <w:p w14:paraId="19B81977" w14:textId="77777777" w:rsidR="00E235BF" w:rsidRPr="00E235BF" w:rsidRDefault="00E235BF" w:rsidP="00E235BF">
            <w:pPr>
              <w:jc w:val="center"/>
              <w:rPr>
                <w:sz w:val="12"/>
                <w:szCs w:val="12"/>
              </w:rPr>
            </w:pPr>
            <w:r w:rsidRPr="00E235BF">
              <w:rPr>
                <w:sz w:val="12"/>
                <w:szCs w:val="12"/>
              </w:rPr>
              <w:t>0,0</w:t>
            </w:r>
          </w:p>
        </w:tc>
        <w:tc>
          <w:tcPr>
            <w:tcW w:w="337" w:type="pct"/>
            <w:gridSpan w:val="2"/>
            <w:tcBorders>
              <w:top w:val="single" w:sz="4" w:space="0" w:color="auto"/>
              <w:left w:val="single" w:sz="4" w:space="0" w:color="auto"/>
              <w:bottom w:val="single" w:sz="4" w:space="0" w:color="auto"/>
              <w:right w:val="single" w:sz="4" w:space="0" w:color="auto"/>
            </w:tcBorders>
            <w:vAlign w:val="center"/>
            <w:hideMark/>
          </w:tcPr>
          <w:p w14:paraId="46B5B4C9" w14:textId="77777777" w:rsidR="00E235BF" w:rsidRPr="00E235BF" w:rsidRDefault="00E235BF" w:rsidP="00E235BF">
            <w:pPr>
              <w:jc w:val="center"/>
              <w:rPr>
                <w:sz w:val="12"/>
                <w:szCs w:val="12"/>
              </w:rPr>
            </w:pPr>
            <w:r w:rsidRPr="00E235BF">
              <w:rPr>
                <w:sz w:val="12"/>
                <w:szCs w:val="12"/>
              </w:rPr>
              <w:t>0,0</w:t>
            </w:r>
          </w:p>
        </w:tc>
        <w:tc>
          <w:tcPr>
            <w:tcW w:w="332" w:type="pct"/>
            <w:gridSpan w:val="2"/>
            <w:tcBorders>
              <w:top w:val="single" w:sz="4" w:space="0" w:color="auto"/>
              <w:left w:val="single" w:sz="4" w:space="0" w:color="auto"/>
              <w:bottom w:val="single" w:sz="4" w:space="0" w:color="auto"/>
              <w:right w:val="single" w:sz="4" w:space="0" w:color="auto"/>
            </w:tcBorders>
            <w:vAlign w:val="center"/>
            <w:hideMark/>
          </w:tcPr>
          <w:p w14:paraId="43E55298" w14:textId="77777777" w:rsidR="00E235BF" w:rsidRPr="00E235BF" w:rsidRDefault="00E235BF" w:rsidP="00E235BF">
            <w:pPr>
              <w:jc w:val="center"/>
              <w:rPr>
                <w:sz w:val="12"/>
                <w:szCs w:val="12"/>
              </w:rPr>
            </w:pPr>
            <w:r w:rsidRPr="00E235BF">
              <w:rPr>
                <w:sz w:val="12"/>
                <w:szCs w:val="12"/>
              </w:rPr>
              <w:t>0,0</w:t>
            </w:r>
          </w:p>
        </w:tc>
        <w:tc>
          <w:tcPr>
            <w:tcW w:w="459" w:type="pct"/>
            <w:gridSpan w:val="2"/>
            <w:tcBorders>
              <w:top w:val="single" w:sz="4" w:space="0" w:color="auto"/>
              <w:left w:val="single" w:sz="4" w:space="0" w:color="auto"/>
              <w:bottom w:val="single" w:sz="4" w:space="0" w:color="auto"/>
              <w:right w:val="single" w:sz="4" w:space="0" w:color="auto"/>
            </w:tcBorders>
            <w:vAlign w:val="center"/>
            <w:hideMark/>
          </w:tcPr>
          <w:p w14:paraId="4F9E6750" w14:textId="77777777" w:rsidR="00E235BF" w:rsidRPr="00E235BF" w:rsidRDefault="00E235BF" w:rsidP="00E235BF">
            <w:pPr>
              <w:jc w:val="center"/>
              <w:rPr>
                <w:sz w:val="12"/>
                <w:szCs w:val="12"/>
              </w:rPr>
            </w:pPr>
            <w:r w:rsidRPr="00E235BF">
              <w:rPr>
                <w:sz w:val="12"/>
                <w:szCs w:val="12"/>
              </w:rPr>
              <w:t>0,0</w:t>
            </w:r>
          </w:p>
        </w:tc>
        <w:tc>
          <w:tcPr>
            <w:tcW w:w="421" w:type="pct"/>
            <w:gridSpan w:val="2"/>
            <w:tcBorders>
              <w:top w:val="single" w:sz="4" w:space="0" w:color="auto"/>
              <w:left w:val="single" w:sz="4" w:space="0" w:color="auto"/>
              <w:bottom w:val="single" w:sz="4" w:space="0" w:color="auto"/>
              <w:right w:val="single" w:sz="4" w:space="0" w:color="auto"/>
            </w:tcBorders>
            <w:vAlign w:val="center"/>
            <w:hideMark/>
          </w:tcPr>
          <w:p w14:paraId="0AEE3697" w14:textId="77777777" w:rsidR="00E235BF" w:rsidRPr="00E235BF" w:rsidRDefault="00E235BF" w:rsidP="00E235BF">
            <w:pPr>
              <w:jc w:val="center"/>
              <w:rPr>
                <w:sz w:val="12"/>
                <w:szCs w:val="12"/>
              </w:rPr>
            </w:pPr>
            <w:r w:rsidRPr="00E235BF">
              <w:rPr>
                <w:sz w:val="12"/>
                <w:szCs w:val="12"/>
              </w:rPr>
              <w:t>0,0</w:t>
            </w:r>
          </w:p>
        </w:tc>
        <w:tc>
          <w:tcPr>
            <w:tcW w:w="304" w:type="pct"/>
            <w:gridSpan w:val="2"/>
            <w:tcBorders>
              <w:top w:val="single" w:sz="4" w:space="0" w:color="auto"/>
              <w:left w:val="single" w:sz="4" w:space="0" w:color="auto"/>
              <w:bottom w:val="single" w:sz="4" w:space="0" w:color="auto"/>
              <w:right w:val="single" w:sz="4" w:space="0" w:color="auto"/>
            </w:tcBorders>
            <w:vAlign w:val="center"/>
            <w:hideMark/>
          </w:tcPr>
          <w:p w14:paraId="6FB1001E"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745E60C0"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63B2AEA4"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8E2C462" w14:textId="77777777" w:rsidR="00E235BF" w:rsidRPr="00E235BF" w:rsidRDefault="00E235BF" w:rsidP="00E235BF">
            <w:pPr>
              <w:jc w:val="center"/>
              <w:rPr>
                <w:sz w:val="12"/>
                <w:szCs w:val="12"/>
              </w:rPr>
            </w:pPr>
            <w:r w:rsidRPr="00E235BF">
              <w:rPr>
                <w:sz w:val="12"/>
                <w:szCs w:val="12"/>
              </w:rPr>
              <w:t>22776,2</w:t>
            </w:r>
          </w:p>
        </w:tc>
        <w:tc>
          <w:tcPr>
            <w:tcW w:w="399" w:type="pct"/>
            <w:tcBorders>
              <w:top w:val="single" w:sz="4" w:space="0" w:color="auto"/>
              <w:left w:val="single" w:sz="4" w:space="0" w:color="auto"/>
              <w:bottom w:val="single" w:sz="4" w:space="0" w:color="auto"/>
              <w:right w:val="single" w:sz="4" w:space="0" w:color="auto"/>
            </w:tcBorders>
            <w:vAlign w:val="center"/>
            <w:hideMark/>
          </w:tcPr>
          <w:p w14:paraId="0E94D8A5" w14:textId="77777777" w:rsidR="00E235BF" w:rsidRPr="00E235BF" w:rsidRDefault="00E235BF" w:rsidP="00E235BF">
            <w:pPr>
              <w:jc w:val="center"/>
              <w:rPr>
                <w:sz w:val="12"/>
                <w:szCs w:val="12"/>
              </w:rPr>
            </w:pPr>
            <w:r w:rsidRPr="00E235BF">
              <w:rPr>
                <w:sz w:val="12"/>
                <w:szCs w:val="12"/>
              </w:rPr>
              <w:t>0,0</w:t>
            </w:r>
          </w:p>
        </w:tc>
      </w:tr>
    </w:tbl>
    <w:p w14:paraId="02A0DDE9" w14:textId="77777777" w:rsidR="00E235BF" w:rsidRPr="00E235BF" w:rsidRDefault="00E235BF" w:rsidP="00E235BF">
      <w:pPr>
        <w:rPr>
          <w:sz w:val="20"/>
          <w:szCs w:val="20"/>
        </w:rPr>
      </w:pPr>
      <w:r w:rsidRPr="00E235BF">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1"/>
        <w:gridCol w:w="1805"/>
        <w:gridCol w:w="1171"/>
        <w:gridCol w:w="906"/>
        <w:gridCol w:w="1017"/>
        <w:gridCol w:w="1039"/>
        <w:gridCol w:w="1023"/>
        <w:gridCol w:w="1415"/>
        <w:gridCol w:w="1298"/>
        <w:gridCol w:w="937"/>
        <w:gridCol w:w="980"/>
        <w:gridCol w:w="1110"/>
        <w:gridCol w:w="928"/>
        <w:gridCol w:w="1230"/>
      </w:tblGrid>
      <w:tr w:rsidR="00E235BF" w:rsidRPr="00E235BF" w14:paraId="48202117"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706DF069" w14:textId="77777777" w:rsidR="00E235BF" w:rsidRPr="00E235BF" w:rsidRDefault="00E235BF" w:rsidP="00E235BF">
            <w:pPr>
              <w:jc w:val="center"/>
              <w:rPr>
                <w:sz w:val="12"/>
                <w:szCs w:val="12"/>
              </w:rPr>
            </w:pPr>
            <w:r w:rsidRPr="00E235BF">
              <w:rPr>
                <w:sz w:val="12"/>
                <w:szCs w:val="12"/>
              </w:rPr>
              <w:lastRenderedPageBreak/>
              <w:t>1</w:t>
            </w:r>
          </w:p>
        </w:tc>
        <w:tc>
          <w:tcPr>
            <w:tcW w:w="586" w:type="pct"/>
            <w:tcBorders>
              <w:top w:val="single" w:sz="4" w:space="0" w:color="auto"/>
              <w:left w:val="single" w:sz="4" w:space="0" w:color="auto"/>
              <w:bottom w:val="single" w:sz="4" w:space="0" w:color="auto"/>
              <w:right w:val="single" w:sz="4" w:space="0" w:color="auto"/>
            </w:tcBorders>
            <w:vAlign w:val="center"/>
            <w:hideMark/>
          </w:tcPr>
          <w:p w14:paraId="44ACD1E6" w14:textId="77777777" w:rsidR="00E235BF" w:rsidRPr="00E235BF" w:rsidRDefault="00E235BF" w:rsidP="00E235BF">
            <w:pPr>
              <w:jc w:val="center"/>
              <w:rPr>
                <w:sz w:val="12"/>
                <w:szCs w:val="12"/>
              </w:rPr>
            </w:pPr>
            <w:r w:rsidRPr="00E235BF">
              <w:rPr>
                <w:sz w:val="12"/>
                <w:szCs w:val="12"/>
              </w:rPr>
              <w:t>2</w:t>
            </w:r>
          </w:p>
        </w:tc>
        <w:tc>
          <w:tcPr>
            <w:tcW w:w="380" w:type="pct"/>
            <w:tcBorders>
              <w:top w:val="single" w:sz="4" w:space="0" w:color="auto"/>
              <w:left w:val="single" w:sz="4" w:space="0" w:color="auto"/>
              <w:bottom w:val="single" w:sz="4" w:space="0" w:color="auto"/>
              <w:right w:val="single" w:sz="4" w:space="0" w:color="auto"/>
            </w:tcBorders>
            <w:vAlign w:val="center"/>
            <w:hideMark/>
          </w:tcPr>
          <w:p w14:paraId="34FD48BC" w14:textId="77777777" w:rsidR="00E235BF" w:rsidRPr="00E235BF" w:rsidRDefault="00E235BF" w:rsidP="00E235BF">
            <w:pPr>
              <w:jc w:val="center"/>
              <w:rPr>
                <w:sz w:val="12"/>
                <w:szCs w:val="12"/>
              </w:rPr>
            </w:pPr>
            <w:r w:rsidRPr="00E235BF">
              <w:rPr>
                <w:sz w:val="12"/>
                <w:szCs w:val="12"/>
              </w:rPr>
              <w:t>3</w:t>
            </w:r>
          </w:p>
        </w:tc>
        <w:tc>
          <w:tcPr>
            <w:tcW w:w="294" w:type="pct"/>
            <w:tcBorders>
              <w:top w:val="single" w:sz="4" w:space="0" w:color="auto"/>
              <w:left w:val="single" w:sz="4" w:space="0" w:color="auto"/>
              <w:bottom w:val="single" w:sz="4" w:space="0" w:color="auto"/>
              <w:right w:val="single" w:sz="4" w:space="0" w:color="auto"/>
            </w:tcBorders>
            <w:vAlign w:val="center"/>
            <w:hideMark/>
          </w:tcPr>
          <w:p w14:paraId="73DC2883" w14:textId="77777777" w:rsidR="00E235BF" w:rsidRPr="00E235BF" w:rsidRDefault="00E235BF" w:rsidP="00E235BF">
            <w:pPr>
              <w:jc w:val="center"/>
              <w:rPr>
                <w:sz w:val="12"/>
                <w:szCs w:val="12"/>
              </w:rPr>
            </w:pPr>
            <w:r w:rsidRPr="00E235BF">
              <w:rPr>
                <w:sz w:val="12"/>
                <w:szCs w:val="12"/>
              </w:rPr>
              <w:t>4</w:t>
            </w:r>
          </w:p>
        </w:tc>
        <w:tc>
          <w:tcPr>
            <w:tcW w:w="330" w:type="pct"/>
            <w:tcBorders>
              <w:top w:val="single" w:sz="4" w:space="0" w:color="auto"/>
              <w:left w:val="single" w:sz="4" w:space="0" w:color="auto"/>
              <w:bottom w:val="single" w:sz="4" w:space="0" w:color="auto"/>
              <w:right w:val="single" w:sz="4" w:space="0" w:color="auto"/>
            </w:tcBorders>
            <w:vAlign w:val="center"/>
            <w:hideMark/>
          </w:tcPr>
          <w:p w14:paraId="600B3016" w14:textId="77777777" w:rsidR="00E235BF" w:rsidRPr="00E235BF" w:rsidRDefault="00E235BF" w:rsidP="00E235BF">
            <w:pPr>
              <w:jc w:val="center"/>
              <w:rPr>
                <w:sz w:val="12"/>
                <w:szCs w:val="12"/>
              </w:rPr>
            </w:pPr>
            <w:r w:rsidRPr="00E235BF">
              <w:rPr>
                <w:sz w:val="12"/>
                <w:szCs w:val="12"/>
              </w:rPr>
              <w:t>5</w:t>
            </w:r>
          </w:p>
        </w:tc>
        <w:tc>
          <w:tcPr>
            <w:tcW w:w="337" w:type="pct"/>
            <w:tcBorders>
              <w:top w:val="single" w:sz="4" w:space="0" w:color="auto"/>
              <w:left w:val="single" w:sz="4" w:space="0" w:color="auto"/>
              <w:bottom w:val="single" w:sz="4" w:space="0" w:color="auto"/>
              <w:right w:val="single" w:sz="4" w:space="0" w:color="auto"/>
            </w:tcBorders>
            <w:vAlign w:val="center"/>
            <w:hideMark/>
          </w:tcPr>
          <w:p w14:paraId="284097A2" w14:textId="77777777" w:rsidR="00E235BF" w:rsidRPr="00E235BF" w:rsidRDefault="00E235BF" w:rsidP="00E235BF">
            <w:pPr>
              <w:jc w:val="center"/>
              <w:rPr>
                <w:sz w:val="12"/>
                <w:szCs w:val="12"/>
              </w:rPr>
            </w:pPr>
            <w:r w:rsidRPr="00E235BF">
              <w:rPr>
                <w:sz w:val="12"/>
                <w:szCs w:val="12"/>
              </w:rPr>
              <w:t>6</w:t>
            </w:r>
          </w:p>
        </w:tc>
        <w:tc>
          <w:tcPr>
            <w:tcW w:w="332" w:type="pct"/>
            <w:tcBorders>
              <w:top w:val="single" w:sz="4" w:space="0" w:color="auto"/>
              <w:left w:val="single" w:sz="4" w:space="0" w:color="auto"/>
              <w:bottom w:val="single" w:sz="4" w:space="0" w:color="auto"/>
              <w:right w:val="single" w:sz="4" w:space="0" w:color="auto"/>
            </w:tcBorders>
            <w:vAlign w:val="center"/>
            <w:hideMark/>
          </w:tcPr>
          <w:p w14:paraId="5105DAF2" w14:textId="77777777" w:rsidR="00E235BF" w:rsidRPr="00E235BF" w:rsidRDefault="00E235BF" w:rsidP="00E235BF">
            <w:pPr>
              <w:jc w:val="center"/>
              <w:rPr>
                <w:sz w:val="12"/>
                <w:szCs w:val="12"/>
              </w:rPr>
            </w:pPr>
            <w:r w:rsidRPr="00E235BF">
              <w:rPr>
                <w:sz w:val="12"/>
                <w:szCs w:val="12"/>
              </w:rPr>
              <w:t>7</w:t>
            </w:r>
          </w:p>
        </w:tc>
        <w:tc>
          <w:tcPr>
            <w:tcW w:w="459" w:type="pct"/>
            <w:tcBorders>
              <w:top w:val="single" w:sz="4" w:space="0" w:color="auto"/>
              <w:left w:val="single" w:sz="4" w:space="0" w:color="auto"/>
              <w:bottom w:val="single" w:sz="4" w:space="0" w:color="auto"/>
              <w:right w:val="single" w:sz="4" w:space="0" w:color="auto"/>
            </w:tcBorders>
            <w:vAlign w:val="center"/>
            <w:hideMark/>
          </w:tcPr>
          <w:p w14:paraId="68AD5F7C" w14:textId="77777777" w:rsidR="00E235BF" w:rsidRPr="00E235BF" w:rsidRDefault="00E235BF" w:rsidP="00E235BF">
            <w:pPr>
              <w:jc w:val="center"/>
              <w:rPr>
                <w:sz w:val="12"/>
                <w:szCs w:val="12"/>
              </w:rPr>
            </w:pPr>
            <w:r w:rsidRPr="00E235BF">
              <w:rPr>
                <w:sz w:val="12"/>
                <w:szCs w:val="12"/>
              </w:rPr>
              <w:t>8</w:t>
            </w:r>
          </w:p>
        </w:tc>
        <w:tc>
          <w:tcPr>
            <w:tcW w:w="421" w:type="pct"/>
            <w:tcBorders>
              <w:top w:val="single" w:sz="4" w:space="0" w:color="auto"/>
              <w:left w:val="single" w:sz="4" w:space="0" w:color="auto"/>
              <w:bottom w:val="single" w:sz="4" w:space="0" w:color="auto"/>
              <w:right w:val="single" w:sz="4" w:space="0" w:color="auto"/>
            </w:tcBorders>
            <w:vAlign w:val="center"/>
            <w:hideMark/>
          </w:tcPr>
          <w:p w14:paraId="5E3515A0" w14:textId="77777777" w:rsidR="00E235BF" w:rsidRPr="00E235BF" w:rsidRDefault="00E235BF" w:rsidP="00E235BF">
            <w:pPr>
              <w:jc w:val="center"/>
              <w:rPr>
                <w:sz w:val="12"/>
                <w:szCs w:val="12"/>
              </w:rPr>
            </w:pPr>
            <w:r w:rsidRPr="00E235BF">
              <w:rPr>
                <w:sz w:val="12"/>
                <w:szCs w:val="12"/>
              </w:rPr>
              <w:t>9</w:t>
            </w:r>
          </w:p>
        </w:tc>
        <w:tc>
          <w:tcPr>
            <w:tcW w:w="304" w:type="pct"/>
            <w:tcBorders>
              <w:top w:val="single" w:sz="4" w:space="0" w:color="auto"/>
              <w:left w:val="single" w:sz="4" w:space="0" w:color="auto"/>
              <w:bottom w:val="single" w:sz="4" w:space="0" w:color="auto"/>
              <w:right w:val="single" w:sz="4" w:space="0" w:color="auto"/>
            </w:tcBorders>
            <w:vAlign w:val="center"/>
            <w:hideMark/>
          </w:tcPr>
          <w:p w14:paraId="358B8573" w14:textId="77777777" w:rsidR="00E235BF" w:rsidRPr="00E235BF" w:rsidRDefault="00E235BF" w:rsidP="00E235BF">
            <w:pPr>
              <w:jc w:val="center"/>
              <w:rPr>
                <w:sz w:val="12"/>
                <w:szCs w:val="12"/>
              </w:rPr>
            </w:pPr>
            <w:r w:rsidRPr="00E235BF">
              <w:rPr>
                <w:sz w:val="12"/>
                <w:szCs w:val="12"/>
              </w:rPr>
              <w:t>10</w:t>
            </w:r>
          </w:p>
        </w:tc>
        <w:tc>
          <w:tcPr>
            <w:tcW w:w="318" w:type="pct"/>
            <w:tcBorders>
              <w:top w:val="single" w:sz="4" w:space="0" w:color="auto"/>
              <w:left w:val="single" w:sz="4" w:space="0" w:color="auto"/>
              <w:bottom w:val="single" w:sz="4" w:space="0" w:color="auto"/>
              <w:right w:val="single" w:sz="4" w:space="0" w:color="auto"/>
            </w:tcBorders>
            <w:vAlign w:val="center"/>
            <w:hideMark/>
          </w:tcPr>
          <w:p w14:paraId="448B5CF3" w14:textId="77777777" w:rsidR="00E235BF" w:rsidRPr="00E235BF" w:rsidRDefault="00E235BF" w:rsidP="00E235BF">
            <w:pPr>
              <w:jc w:val="center"/>
              <w:rPr>
                <w:sz w:val="12"/>
                <w:szCs w:val="12"/>
              </w:rPr>
            </w:pPr>
            <w:r w:rsidRPr="00E235BF">
              <w:rPr>
                <w:sz w:val="12"/>
                <w:szCs w:val="12"/>
              </w:rPr>
              <w:t>11</w:t>
            </w:r>
          </w:p>
        </w:tc>
        <w:tc>
          <w:tcPr>
            <w:tcW w:w="360" w:type="pct"/>
            <w:tcBorders>
              <w:top w:val="single" w:sz="4" w:space="0" w:color="auto"/>
              <w:left w:val="single" w:sz="4" w:space="0" w:color="auto"/>
              <w:bottom w:val="single" w:sz="4" w:space="0" w:color="auto"/>
              <w:right w:val="single" w:sz="4" w:space="0" w:color="auto"/>
            </w:tcBorders>
            <w:vAlign w:val="center"/>
            <w:hideMark/>
          </w:tcPr>
          <w:p w14:paraId="3179BDC1" w14:textId="77777777" w:rsidR="00E235BF" w:rsidRPr="00E235BF" w:rsidRDefault="00E235BF" w:rsidP="00E235BF">
            <w:pPr>
              <w:jc w:val="center"/>
              <w:rPr>
                <w:sz w:val="12"/>
                <w:szCs w:val="12"/>
              </w:rPr>
            </w:pPr>
            <w:r w:rsidRPr="00E235BF">
              <w:rPr>
                <w:sz w:val="12"/>
                <w:szCs w:val="12"/>
              </w:rPr>
              <w:t>12</w:t>
            </w:r>
          </w:p>
        </w:tc>
        <w:tc>
          <w:tcPr>
            <w:tcW w:w="301" w:type="pct"/>
            <w:tcBorders>
              <w:top w:val="single" w:sz="4" w:space="0" w:color="auto"/>
              <w:left w:val="single" w:sz="4" w:space="0" w:color="auto"/>
              <w:bottom w:val="single" w:sz="4" w:space="0" w:color="auto"/>
              <w:right w:val="single" w:sz="4" w:space="0" w:color="auto"/>
            </w:tcBorders>
            <w:vAlign w:val="center"/>
            <w:hideMark/>
          </w:tcPr>
          <w:p w14:paraId="26716909" w14:textId="77777777" w:rsidR="00E235BF" w:rsidRPr="00E235BF" w:rsidRDefault="00E235BF" w:rsidP="00E235BF">
            <w:pPr>
              <w:jc w:val="center"/>
              <w:rPr>
                <w:sz w:val="12"/>
                <w:szCs w:val="12"/>
              </w:rPr>
            </w:pPr>
            <w:r w:rsidRPr="00E235BF">
              <w:rPr>
                <w:sz w:val="12"/>
                <w:szCs w:val="12"/>
              </w:rPr>
              <w:t>13</w:t>
            </w:r>
          </w:p>
        </w:tc>
        <w:tc>
          <w:tcPr>
            <w:tcW w:w="399" w:type="pct"/>
            <w:tcBorders>
              <w:top w:val="single" w:sz="4" w:space="0" w:color="auto"/>
              <w:left w:val="single" w:sz="4" w:space="0" w:color="auto"/>
              <w:bottom w:val="single" w:sz="4" w:space="0" w:color="auto"/>
              <w:right w:val="single" w:sz="4" w:space="0" w:color="auto"/>
            </w:tcBorders>
            <w:vAlign w:val="center"/>
            <w:hideMark/>
          </w:tcPr>
          <w:p w14:paraId="67D74287" w14:textId="77777777" w:rsidR="00E235BF" w:rsidRPr="00E235BF" w:rsidRDefault="00E235BF" w:rsidP="00E235BF">
            <w:pPr>
              <w:jc w:val="center"/>
              <w:rPr>
                <w:sz w:val="12"/>
                <w:szCs w:val="12"/>
              </w:rPr>
            </w:pPr>
            <w:r w:rsidRPr="00E235BF">
              <w:rPr>
                <w:sz w:val="12"/>
                <w:szCs w:val="12"/>
              </w:rPr>
              <w:t>14</w:t>
            </w:r>
          </w:p>
        </w:tc>
      </w:tr>
      <w:tr w:rsidR="00E235BF" w:rsidRPr="00E235BF" w14:paraId="3570E198"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13A2465A" w14:textId="77777777" w:rsidR="00E235BF" w:rsidRPr="00E235BF" w:rsidRDefault="00E235BF" w:rsidP="00E235BF">
            <w:pPr>
              <w:jc w:val="center"/>
              <w:rPr>
                <w:sz w:val="12"/>
                <w:szCs w:val="12"/>
              </w:rPr>
            </w:pPr>
            <w:r w:rsidRPr="00E235BF">
              <w:rPr>
                <w:sz w:val="12"/>
                <w:szCs w:val="12"/>
              </w:rPr>
              <w:t>1.4.6</w:t>
            </w:r>
          </w:p>
        </w:tc>
        <w:tc>
          <w:tcPr>
            <w:tcW w:w="586" w:type="pct"/>
            <w:tcBorders>
              <w:top w:val="single" w:sz="4" w:space="0" w:color="auto"/>
              <w:left w:val="single" w:sz="4" w:space="0" w:color="auto"/>
              <w:bottom w:val="single" w:sz="4" w:space="0" w:color="auto"/>
              <w:right w:val="single" w:sz="4" w:space="0" w:color="auto"/>
            </w:tcBorders>
            <w:vAlign w:val="center"/>
            <w:hideMark/>
          </w:tcPr>
          <w:p w14:paraId="537199C0" w14:textId="77777777" w:rsidR="00E235BF" w:rsidRPr="00E235BF" w:rsidRDefault="00E235BF" w:rsidP="00E235BF">
            <w:pPr>
              <w:rPr>
                <w:sz w:val="12"/>
                <w:szCs w:val="12"/>
              </w:rPr>
            </w:pPr>
            <w:r w:rsidRPr="00E235BF">
              <w:rPr>
                <w:sz w:val="12"/>
                <w:szCs w:val="12"/>
              </w:rPr>
              <w:t>Строительство насосно-фильтровальной станции в п. Воскресенка (Суровка), ул. Весенняя</w:t>
            </w:r>
            <w:r w:rsidRPr="00E235BF">
              <w:rPr>
                <w:sz w:val="12"/>
                <w:szCs w:val="12"/>
              </w:rPr>
              <w:br/>
              <w:t>Цель: Повышение качества поставляемой воды (доведение показателей качества до норм СанПиН)</w:t>
            </w:r>
            <w:r w:rsidRPr="00E235BF">
              <w:rPr>
                <w:sz w:val="12"/>
                <w:szCs w:val="12"/>
              </w:rPr>
              <w:br/>
              <w:t xml:space="preserve">Характеристика: Производительность </w:t>
            </w:r>
            <w:r w:rsidRPr="00E235BF">
              <w:rPr>
                <w:sz w:val="12"/>
                <w:szCs w:val="12"/>
              </w:rPr>
              <w:br/>
              <w:t>НФС 144 м3/час</w:t>
            </w:r>
          </w:p>
        </w:tc>
        <w:tc>
          <w:tcPr>
            <w:tcW w:w="380" w:type="pct"/>
            <w:tcBorders>
              <w:top w:val="single" w:sz="4" w:space="0" w:color="auto"/>
              <w:left w:val="single" w:sz="4" w:space="0" w:color="auto"/>
              <w:bottom w:val="single" w:sz="4" w:space="0" w:color="auto"/>
              <w:right w:val="single" w:sz="4" w:space="0" w:color="auto"/>
            </w:tcBorders>
            <w:vAlign w:val="center"/>
            <w:hideMark/>
          </w:tcPr>
          <w:p w14:paraId="48243749" w14:textId="77777777" w:rsidR="00E235BF" w:rsidRPr="00E235BF" w:rsidRDefault="00E235BF" w:rsidP="00E235BF">
            <w:pPr>
              <w:jc w:val="center"/>
              <w:rPr>
                <w:sz w:val="12"/>
                <w:szCs w:val="12"/>
              </w:rPr>
            </w:pPr>
            <w:r w:rsidRPr="00E235BF">
              <w:rPr>
                <w:sz w:val="12"/>
                <w:szCs w:val="12"/>
              </w:rPr>
              <w:t xml:space="preserve">п. Воскресенка (Суровка), </w:t>
            </w:r>
            <w:r w:rsidRPr="00E235BF">
              <w:rPr>
                <w:sz w:val="12"/>
                <w:szCs w:val="12"/>
              </w:rPr>
              <w:br/>
              <w:t>ул. Весенняя</w:t>
            </w:r>
          </w:p>
        </w:tc>
        <w:tc>
          <w:tcPr>
            <w:tcW w:w="294" w:type="pct"/>
            <w:tcBorders>
              <w:top w:val="single" w:sz="4" w:space="0" w:color="auto"/>
              <w:left w:val="single" w:sz="4" w:space="0" w:color="auto"/>
              <w:bottom w:val="single" w:sz="4" w:space="0" w:color="auto"/>
              <w:right w:val="single" w:sz="4" w:space="0" w:color="auto"/>
            </w:tcBorders>
            <w:vAlign w:val="center"/>
            <w:hideMark/>
          </w:tcPr>
          <w:p w14:paraId="3069D1DF" w14:textId="77777777" w:rsidR="00E235BF" w:rsidRPr="00E235BF" w:rsidRDefault="00E235BF" w:rsidP="00E235BF">
            <w:pPr>
              <w:jc w:val="center"/>
              <w:rPr>
                <w:sz w:val="12"/>
                <w:szCs w:val="12"/>
              </w:rPr>
            </w:pPr>
            <w:r w:rsidRPr="00E235BF">
              <w:rPr>
                <w:sz w:val="12"/>
                <w:szCs w:val="12"/>
              </w:rPr>
              <w:t>21206,3</w:t>
            </w:r>
          </w:p>
        </w:tc>
        <w:tc>
          <w:tcPr>
            <w:tcW w:w="330" w:type="pct"/>
            <w:tcBorders>
              <w:top w:val="single" w:sz="4" w:space="0" w:color="auto"/>
              <w:left w:val="single" w:sz="4" w:space="0" w:color="auto"/>
              <w:bottom w:val="single" w:sz="4" w:space="0" w:color="auto"/>
              <w:right w:val="single" w:sz="4" w:space="0" w:color="auto"/>
            </w:tcBorders>
            <w:vAlign w:val="center"/>
            <w:hideMark/>
          </w:tcPr>
          <w:p w14:paraId="66A5367F"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6B2881D9"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0C0A4843"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0182F182"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1777C06D"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681DD1EA"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5B0AEBD0"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4D057F00"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66E6072D" w14:textId="77777777" w:rsidR="00E235BF" w:rsidRPr="00E235BF" w:rsidRDefault="00E235BF" w:rsidP="00E235BF">
            <w:pPr>
              <w:jc w:val="center"/>
              <w:rPr>
                <w:sz w:val="12"/>
                <w:szCs w:val="12"/>
              </w:rPr>
            </w:pPr>
            <w:r w:rsidRPr="00E235BF">
              <w:rPr>
                <w:sz w:val="12"/>
                <w:szCs w:val="12"/>
              </w:rPr>
              <w:t>21206,3</w:t>
            </w:r>
          </w:p>
        </w:tc>
        <w:tc>
          <w:tcPr>
            <w:tcW w:w="399" w:type="pct"/>
            <w:tcBorders>
              <w:top w:val="single" w:sz="4" w:space="0" w:color="auto"/>
              <w:left w:val="single" w:sz="4" w:space="0" w:color="auto"/>
              <w:bottom w:val="single" w:sz="4" w:space="0" w:color="auto"/>
              <w:right w:val="single" w:sz="4" w:space="0" w:color="auto"/>
            </w:tcBorders>
            <w:vAlign w:val="center"/>
            <w:hideMark/>
          </w:tcPr>
          <w:p w14:paraId="21AE43EF" w14:textId="77777777" w:rsidR="00E235BF" w:rsidRPr="00E235BF" w:rsidRDefault="00E235BF" w:rsidP="00E235BF">
            <w:pPr>
              <w:jc w:val="center"/>
              <w:rPr>
                <w:sz w:val="12"/>
                <w:szCs w:val="12"/>
              </w:rPr>
            </w:pPr>
            <w:r w:rsidRPr="00E235BF">
              <w:rPr>
                <w:sz w:val="12"/>
                <w:szCs w:val="12"/>
              </w:rPr>
              <w:t>0,0</w:t>
            </w:r>
          </w:p>
        </w:tc>
      </w:tr>
      <w:tr w:rsidR="00E235BF" w:rsidRPr="00E235BF" w14:paraId="07125B31"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468B5FC8" w14:textId="77777777" w:rsidR="00E235BF" w:rsidRPr="00E235BF" w:rsidRDefault="00E235BF" w:rsidP="00E235BF">
            <w:pPr>
              <w:jc w:val="center"/>
              <w:rPr>
                <w:sz w:val="12"/>
                <w:szCs w:val="12"/>
              </w:rPr>
            </w:pPr>
            <w:r w:rsidRPr="00E235BF">
              <w:rPr>
                <w:sz w:val="12"/>
                <w:szCs w:val="12"/>
              </w:rPr>
              <w:t>1.4.7</w:t>
            </w:r>
          </w:p>
        </w:tc>
        <w:tc>
          <w:tcPr>
            <w:tcW w:w="586" w:type="pct"/>
            <w:tcBorders>
              <w:top w:val="single" w:sz="4" w:space="0" w:color="auto"/>
              <w:left w:val="single" w:sz="4" w:space="0" w:color="auto"/>
              <w:bottom w:val="single" w:sz="4" w:space="0" w:color="auto"/>
              <w:right w:val="single" w:sz="4" w:space="0" w:color="auto"/>
            </w:tcBorders>
            <w:vAlign w:val="center"/>
            <w:hideMark/>
          </w:tcPr>
          <w:p w14:paraId="6BE65425" w14:textId="77777777" w:rsidR="00E235BF" w:rsidRPr="00E235BF" w:rsidRDefault="00E235BF" w:rsidP="00E235BF">
            <w:pPr>
              <w:rPr>
                <w:sz w:val="12"/>
                <w:szCs w:val="12"/>
              </w:rPr>
            </w:pPr>
            <w:r w:rsidRPr="00E235BF">
              <w:rPr>
                <w:sz w:val="12"/>
                <w:szCs w:val="12"/>
              </w:rPr>
              <w:t>Строительство насосно-фильтровальной станции в с. Данковка, ул.Молодежная</w:t>
            </w:r>
            <w:r w:rsidRPr="00E235BF">
              <w:rPr>
                <w:sz w:val="12"/>
                <w:szCs w:val="12"/>
              </w:rPr>
              <w:br/>
              <w:t>Цель: Повышение качества поставляемой воды (доведение показателей качества до норм СанПиН)</w:t>
            </w:r>
            <w:r w:rsidRPr="00E235BF">
              <w:rPr>
                <w:sz w:val="12"/>
                <w:szCs w:val="12"/>
              </w:rPr>
              <w:br/>
              <w:t xml:space="preserve">Характеристика: Производительность </w:t>
            </w:r>
            <w:r w:rsidRPr="00E235BF">
              <w:rPr>
                <w:sz w:val="12"/>
                <w:szCs w:val="12"/>
              </w:rPr>
              <w:br/>
              <w:t>НФС 70 м3/час</w:t>
            </w:r>
          </w:p>
        </w:tc>
        <w:tc>
          <w:tcPr>
            <w:tcW w:w="380" w:type="pct"/>
            <w:tcBorders>
              <w:top w:val="single" w:sz="4" w:space="0" w:color="auto"/>
              <w:left w:val="single" w:sz="4" w:space="0" w:color="auto"/>
              <w:bottom w:val="single" w:sz="4" w:space="0" w:color="auto"/>
              <w:right w:val="single" w:sz="4" w:space="0" w:color="auto"/>
            </w:tcBorders>
            <w:vAlign w:val="center"/>
            <w:hideMark/>
          </w:tcPr>
          <w:p w14:paraId="7E36FD22" w14:textId="77777777" w:rsidR="00E235BF" w:rsidRPr="00E235BF" w:rsidRDefault="00E235BF" w:rsidP="00E235BF">
            <w:pPr>
              <w:jc w:val="center"/>
              <w:rPr>
                <w:sz w:val="12"/>
                <w:szCs w:val="12"/>
              </w:rPr>
            </w:pPr>
            <w:r w:rsidRPr="00E235BF">
              <w:rPr>
                <w:sz w:val="12"/>
                <w:szCs w:val="12"/>
              </w:rPr>
              <w:t>с. Данковка, ул. Молодежная</w:t>
            </w:r>
          </w:p>
        </w:tc>
        <w:tc>
          <w:tcPr>
            <w:tcW w:w="294" w:type="pct"/>
            <w:tcBorders>
              <w:top w:val="single" w:sz="4" w:space="0" w:color="auto"/>
              <w:left w:val="single" w:sz="4" w:space="0" w:color="auto"/>
              <w:bottom w:val="single" w:sz="4" w:space="0" w:color="auto"/>
              <w:right w:val="single" w:sz="4" w:space="0" w:color="auto"/>
            </w:tcBorders>
            <w:vAlign w:val="center"/>
            <w:hideMark/>
          </w:tcPr>
          <w:p w14:paraId="1E99FE8F" w14:textId="77777777" w:rsidR="00E235BF" w:rsidRPr="00E235BF" w:rsidRDefault="00E235BF" w:rsidP="00E235BF">
            <w:pPr>
              <w:jc w:val="center"/>
              <w:rPr>
                <w:sz w:val="12"/>
                <w:szCs w:val="12"/>
              </w:rPr>
            </w:pPr>
            <w:r w:rsidRPr="00E235BF">
              <w:rPr>
                <w:sz w:val="12"/>
                <w:szCs w:val="12"/>
              </w:rPr>
              <w:t>20265,5</w:t>
            </w:r>
          </w:p>
        </w:tc>
        <w:tc>
          <w:tcPr>
            <w:tcW w:w="330" w:type="pct"/>
            <w:tcBorders>
              <w:top w:val="single" w:sz="4" w:space="0" w:color="auto"/>
              <w:left w:val="single" w:sz="4" w:space="0" w:color="auto"/>
              <w:bottom w:val="single" w:sz="4" w:space="0" w:color="auto"/>
              <w:right w:val="single" w:sz="4" w:space="0" w:color="auto"/>
            </w:tcBorders>
            <w:vAlign w:val="center"/>
            <w:hideMark/>
          </w:tcPr>
          <w:p w14:paraId="14C77B82"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43D9EF9C"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1ACA1528"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559A5F12"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1E3E1094"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4E0ECBD7"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28AEDB49"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571F53BD"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67DC59CB" w14:textId="77777777" w:rsidR="00E235BF" w:rsidRPr="00E235BF" w:rsidRDefault="00E235BF" w:rsidP="00E235BF">
            <w:pPr>
              <w:jc w:val="center"/>
              <w:rPr>
                <w:sz w:val="12"/>
                <w:szCs w:val="12"/>
              </w:rPr>
            </w:pPr>
            <w:r w:rsidRPr="00E235BF">
              <w:rPr>
                <w:sz w:val="12"/>
                <w:szCs w:val="12"/>
              </w:rPr>
              <w:t>20265,5</w:t>
            </w:r>
          </w:p>
        </w:tc>
        <w:tc>
          <w:tcPr>
            <w:tcW w:w="399" w:type="pct"/>
            <w:tcBorders>
              <w:top w:val="single" w:sz="4" w:space="0" w:color="auto"/>
              <w:left w:val="single" w:sz="4" w:space="0" w:color="auto"/>
              <w:bottom w:val="single" w:sz="4" w:space="0" w:color="auto"/>
              <w:right w:val="single" w:sz="4" w:space="0" w:color="auto"/>
            </w:tcBorders>
            <w:vAlign w:val="center"/>
            <w:hideMark/>
          </w:tcPr>
          <w:p w14:paraId="0B6D9C50" w14:textId="77777777" w:rsidR="00E235BF" w:rsidRPr="00E235BF" w:rsidRDefault="00E235BF" w:rsidP="00E235BF">
            <w:pPr>
              <w:jc w:val="center"/>
              <w:rPr>
                <w:sz w:val="12"/>
                <w:szCs w:val="12"/>
              </w:rPr>
            </w:pPr>
            <w:r w:rsidRPr="00E235BF">
              <w:rPr>
                <w:sz w:val="12"/>
                <w:szCs w:val="12"/>
              </w:rPr>
              <w:t>0,0</w:t>
            </w:r>
          </w:p>
        </w:tc>
      </w:tr>
      <w:tr w:rsidR="00E235BF" w:rsidRPr="00E235BF" w14:paraId="017B1FF5"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66412E21" w14:textId="77777777" w:rsidR="00E235BF" w:rsidRPr="00E235BF" w:rsidRDefault="00E235BF" w:rsidP="00E235BF">
            <w:pPr>
              <w:jc w:val="center"/>
              <w:rPr>
                <w:sz w:val="12"/>
                <w:szCs w:val="12"/>
              </w:rPr>
            </w:pPr>
            <w:r w:rsidRPr="00E235BF">
              <w:rPr>
                <w:sz w:val="12"/>
                <w:szCs w:val="12"/>
              </w:rPr>
              <w:t>1.4.8</w:t>
            </w:r>
          </w:p>
        </w:tc>
        <w:tc>
          <w:tcPr>
            <w:tcW w:w="586" w:type="pct"/>
            <w:tcBorders>
              <w:top w:val="single" w:sz="4" w:space="0" w:color="auto"/>
              <w:left w:val="single" w:sz="4" w:space="0" w:color="auto"/>
              <w:bottom w:val="single" w:sz="4" w:space="0" w:color="auto"/>
              <w:right w:val="single" w:sz="4" w:space="0" w:color="auto"/>
            </w:tcBorders>
            <w:vAlign w:val="center"/>
            <w:hideMark/>
          </w:tcPr>
          <w:p w14:paraId="6D93A531" w14:textId="77777777" w:rsidR="00E235BF" w:rsidRPr="00E235BF" w:rsidRDefault="00E235BF" w:rsidP="00E235BF">
            <w:pPr>
              <w:rPr>
                <w:sz w:val="12"/>
                <w:szCs w:val="12"/>
              </w:rPr>
            </w:pPr>
            <w:r w:rsidRPr="00E235BF">
              <w:rPr>
                <w:sz w:val="12"/>
                <w:szCs w:val="12"/>
              </w:rPr>
              <w:t xml:space="preserve">Строительство насосно-фильтровальной станции в д. Емельяновка, ул. Центральная </w:t>
            </w:r>
            <w:r w:rsidRPr="00E235BF">
              <w:rPr>
                <w:sz w:val="12"/>
                <w:szCs w:val="12"/>
              </w:rPr>
              <w:br/>
              <w:t>за домом 28</w:t>
            </w:r>
            <w:r w:rsidRPr="00E235BF">
              <w:rPr>
                <w:sz w:val="12"/>
                <w:szCs w:val="12"/>
              </w:rPr>
              <w:br/>
              <w:t>Цель: Повышение качества поставляемой воды (доведение показателей качества до норм СанПиН)</w:t>
            </w:r>
            <w:r w:rsidRPr="00E235BF">
              <w:rPr>
                <w:sz w:val="12"/>
                <w:szCs w:val="12"/>
              </w:rPr>
              <w:br/>
              <w:t xml:space="preserve">Характеристика: Производительность </w:t>
            </w:r>
            <w:r w:rsidRPr="00E235BF">
              <w:rPr>
                <w:sz w:val="12"/>
                <w:szCs w:val="12"/>
              </w:rPr>
              <w:br/>
              <w:t>НФС 121 м3/час</w:t>
            </w:r>
          </w:p>
        </w:tc>
        <w:tc>
          <w:tcPr>
            <w:tcW w:w="380" w:type="pct"/>
            <w:tcBorders>
              <w:top w:val="single" w:sz="4" w:space="0" w:color="auto"/>
              <w:left w:val="single" w:sz="4" w:space="0" w:color="auto"/>
              <w:bottom w:val="single" w:sz="4" w:space="0" w:color="auto"/>
              <w:right w:val="single" w:sz="4" w:space="0" w:color="auto"/>
            </w:tcBorders>
            <w:vAlign w:val="center"/>
            <w:hideMark/>
          </w:tcPr>
          <w:p w14:paraId="543536A5" w14:textId="77777777" w:rsidR="00E235BF" w:rsidRPr="00E235BF" w:rsidRDefault="00E235BF" w:rsidP="00E235BF">
            <w:pPr>
              <w:jc w:val="center"/>
              <w:rPr>
                <w:sz w:val="12"/>
                <w:szCs w:val="12"/>
              </w:rPr>
            </w:pPr>
            <w:r w:rsidRPr="00E235BF">
              <w:rPr>
                <w:sz w:val="12"/>
                <w:szCs w:val="12"/>
              </w:rPr>
              <w:t xml:space="preserve">д. Емельяновка, </w:t>
            </w:r>
            <w:r w:rsidRPr="00E235BF">
              <w:rPr>
                <w:sz w:val="12"/>
                <w:szCs w:val="12"/>
              </w:rPr>
              <w:br/>
              <w:t>ул. Центральная за домом 28</w:t>
            </w:r>
          </w:p>
        </w:tc>
        <w:tc>
          <w:tcPr>
            <w:tcW w:w="294" w:type="pct"/>
            <w:tcBorders>
              <w:top w:val="single" w:sz="4" w:space="0" w:color="auto"/>
              <w:left w:val="single" w:sz="4" w:space="0" w:color="auto"/>
              <w:bottom w:val="single" w:sz="4" w:space="0" w:color="auto"/>
              <w:right w:val="single" w:sz="4" w:space="0" w:color="auto"/>
            </w:tcBorders>
            <w:vAlign w:val="center"/>
            <w:hideMark/>
          </w:tcPr>
          <w:p w14:paraId="187E3CDF" w14:textId="77777777" w:rsidR="00E235BF" w:rsidRPr="00E235BF" w:rsidRDefault="00E235BF" w:rsidP="00E235BF">
            <w:pPr>
              <w:jc w:val="center"/>
              <w:rPr>
                <w:sz w:val="12"/>
                <w:szCs w:val="12"/>
              </w:rPr>
            </w:pPr>
            <w:r w:rsidRPr="00E235BF">
              <w:rPr>
                <w:sz w:val="12"/>
                <w:szCs w:val="12"/>
              </w:rPr>
              <w:t>21206,3</w:t>
            </w:r>
          </w:p>
        </w:tc>
        <w:tc>
          <w:tcPr>
            <w:tcW w:w="330" w:type="pct"/>
            <w:tcBorders>
              <w:top w:val="single" w:sz="4" w:space="0" w:color="auto"/>
              <w:left w:val="single" w:sz="4" w:space="0" w:color="auto"/>
              <w:bottom w:val="single" w:sz="4" w:space="0" w:color="auto"/>
              <w:right w:val="single" w:sz="4" w:space="0" w:color="auto"/>
            </w:tcBorders>
            <w:vAlign w:val="center"/>
            <w:hideMark/>
          </w:tcPr>
          <w:p w14:paraId="3DF20430"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089782BA"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377ED284"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175EED98"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2FCD9951"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7D7F7BA2"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1EB6F36F"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6BA5AD48"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4DF599B1" w14:textId="77777777" w:rsidR="00E235BF" w:rsidRPr="00E235BF" w:rsidRDefault="00E235BF" w:rsidP="00E235BF">
            <w:pPr>
              <w:jc w:val="center"/>
              <w:rPr>
                <w:sz w:val="12"/>
                <w:szCs w:val="12"/>
              </w:rPr>
            </w:pPr>
            <w:r w:rsidRPr="00E235BF">
              <w:rPr>
                <w:sz w:val="12"/>
                <w:szCs w:val="12"/>
              </w:rPr>
              <w:t>21206,3</w:t>
            </w:r>
          </w:p>
        </w:tc>
        <w:tc>
          <w:tcPr>
            <w:tcW w:w="399" w:type="pct"/>
            <w:tcBorders>
              <w:top w:val="single" w:sz="4" w:space="0" w:color="auto"/>
              <w:left w:val="single" w:sz="4" w:space="0" w:color="auto"/>
              <w:bottom w:val="single" w:sz="4" w:space="0" w:color="auto"/>
              <w:right w:val="single" w:sz="4" w:space="0" w:color="auto"/>
            </w:tcBorders>
            <w:vAlign w:val="center"/>
            <w:hideMark/>
          </w:tcPr>
          <w:p w14:paraId="621602ED" w14:textId="77777777" w:rsidR="00E235BF" w:rsidRPr="00E235BF" w:rsidRDefault="00E235BF" w:rsidP="00E235BF">
            <w:pPr>
              <w:jc w:val="center"/>
              <w:rPr>
                <w:sz w:val="12"/>
                <w:szCs w:val="12"/>
              </w:rPr>
            </w:pPr>
            <w:r w:rsidRPr="00E235BF">
              <w:rPr>
                <w:sz w:val="12"/>
                <w:szCs w:val="12"/>
              </w:rPr>
              <w:t>0,0</w:t>
            </w:r>
          </w:p>
        </w:tc>
      </w:tr>
      <w:tr w:rsidR="00E235BF" w:rsidRPr="00E235BF" w14:paraId="0B8C3FC5"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6B85B605" w14:textId="77777777" w:rsidR="00E235BF" w:rsidRPr="00E235BF" w:rsidRDefault="00E235BF" w:rsidP="00E235BF">
            <w:pPr>
              <w:jc w:val="center"/>
              <w:rPr>
                <w:sz w:val="12"/>
                <w:szCs w:val="12"/>
              </w:rPr>
            </w:pPr>
            <w:r w:rsidRPr="00E235BF">
              <w:rPr>
                <w:sz w:val="12"/>
                <w:szCs w:val="12"/>
              </w:rPr>
              <w:t>1.4.9</w:t>
            </w:r>
          </w:p>
        </w:tc>
        <w:tc>
          <w:tcPr>
            <w:tcW w:w="586" w:type="pct"/>
            <w:tcBorders>
              <w:top w:val="single" w:sz="4" w:space="0" w:color="auto"/>
              <w:left w:val="single" w:sz="4" w:space="0" w:color="auto"/>
              <w:bottom w:val="single" w:sz="4" w:space="0" w:color="auto"/>
              <w:right w:val="single" w:sz="4" w:space="0" w:color="auto"/>
            </w:tcBorders>
            <w:vAlign w:val="center"/>
            <w:hideMark/>
          </w:tcPr>
          <w:p w14:paraId="03A4CA9E" w14:textId="77777777" w:rsidR="00E235BF" w:rsidRPr="00E235BF" w:rsidRDefault="00E235BF" w:rsidP="00E235BF">
            <w:pPr>
              <w:rPr>
                <w:sz w:val="12"/>
                <w:szCs w:val="12"/>
              </w:rPr>
            </w:pPr>
            <w:r w:rsidRPr="00E235BF">
              <w:rPr>
                <w:sz w:val="12"/>
                <w:szCs w:val="12"/>
              </w:rPr>
              <w:t>Строительство насосно-фильтровальной станции в с. Ишим, на въезде</w:t>
            </w:r>
            <w:r w:rsidRPr="00E235BF">
              <w:rPr>
                <w:sz w:val="12"/>
                <w:szCs w:val="12"/>
              </w:rPr>
              <w:br/>
              <w:t>Цель: Повышение качества поставляемой воды (доведение показателей качества до норм СанПиН)</w:t>
            </w:r>
            <w:r w:rsidRPr="00E235BF">
              <w:rPr>
                <w:sz w:val="12"/>
                <w:szCs w:val="12"/>
              </w:rPr>
              <w:br/>
              <w:t xml:space="preserve">Характеристика: Производительность </w:t>
            </w:r>
            <w:r w:rsidRPr="00E235BF">
              <w:rPr>
                <w:sz w:val="12"/>
                <w:szCs w:val="12"/>
              </w:rPr>
              <w:br/>
              <w:t>НФС 130 м3/час</w:t>
            </w:r>
          </w:p>
        </w:tc>
        <w:tc>
          <w:tcPr>
            <w:tcW w:w="380" w:type="pct"/>
            <w:tcBorders>
              <w:top w:val="single" w:sz="4" w:space="0" w:color="auto"/>
              <w:left w:val="single" w:sz="4" w:space="0" w:color="auto"/>
              <w:bottom w:val="single" w:sz="4" w:space="0" w:color="auto"/>
              <w:right w:val="single" w:sz="4" w:space="0" w:color="auto"/>
            </w:tcBorders>
            <w:vAlign w:val="center"/>
            <w:hideMark/>
          </w:tcPr>
          <w:p w14:paraId="63FDC485" w14:textId="77777777" w:rsidR="00E235BF" w:rsidRPr="00E235BF" w:rsidRDefault="00E235BF" w:rsidP="00E235BF">
            <w:pPr>
              <w:jc w:val="center"/>
              <w:rPr>
                <w:sz w:val="12"/>
                <w:szCs w:val="12"/>
              </w:rPr>
            </w:pPr>
            <w:r w:rsidRPr="00E235BF">
              <w:rPr>
                <w:sz w:val="12"/>
                <w:szCs w:val="12"/>
              </w:rPr>
              <w:t>с. Ишим, на въезде</w:t>
            </w:r>
          </w:p>
        </w:tc>
        <w:tc>
          <w:tcPr>
            <w:tcW w:w="294" w:type="pct"/>
            <w:tcBorders>
              <w:top w:val="single" w:sz="4" w:space="0" w:color="auto"/>
              <w:left w:val="single" w:sz="4" w:space="0" w:color="auto"/>
              <w:bottom w:val="single" w:sz="4" w:space="0" w:color="auto"/>
              <w:right w:val="single" w:sz="4" w:space="0" w:color="auto"/>
            </w:tcBorders>
            <w:vAlign w:val="center"/>
            <w:hideMark/>
          </w:tcPr>
          <w:p w14:paraId="19691A34" w14:textId="77777777" w:rsidR="00E235BF" w:rsidRPr="00E235BF" w:rsidRDefault="00E235BF" w:rsidP="00E235BF">
            <w:pPr>
              <w:jc w:val="center"/>
              <w:rPr>
                <w:sz w:val="12"/>
                <w:szCs w:val="12"/>
              </w:rPr>
            </w:pPr>
            <w:r w:rsidRPr="00E235BF">
              <w:rPr>
                <w:sz w:val="12"/>
                <w:szCs w:val="12"/>
              </w:rPr>
              <w:t>20265,5</w:t>
            </w:r>
          </w:p>
        </w:tc>
        <w:tc>
          <w:tcPr>
            <w:tcW w:w="330" w:type="pct"/>
            <w:tcBorders>
              <w:top w:val="single" w:sz="4" w:space="0" w:color="auto"/>
              <w:left w:val="single" w:sz="4" w:space="0" w:color="auto"/>
              <w:bottom w:val="single" w:sz="4" w:space="0" w:color="auto"/>
              <w:right w:val="single" w:sz="4" w:space="0" w:color="auto"/>
            </w:tcBorders>
            <w:vAlign w:val="center"/>
            <w:hideMark/>
          </w:tcPr>
          <w:p w14:paraId="701F0857"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718FEE6F"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39BB09D7"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57755E23"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4CA9472C"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151C3063"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757911CA"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40AC6BB1"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31AC4223" w14:textId="77777777" w:rsidR="00E235BF" w:rsidRPr="00E235BF" w:rsidRDefault="00E235BF" w:rsidP="00E235BF">
            <w:pPr>
              <w:jc w:val="center"/>
              <w:rPr>
                <w:sz w:val="12"/>
                <w:szCs w:val="12"/>
              </w:rPr>
            </w:pPr>
            <w:r w:rsidRPr="00E235BF">
              <w:rPr>
                <w:sz w:val="12"/>
                <w:szCs w:val="12"/>
              </w:rPr>
              <w:t>20265,5</w:t>
            </w:r>
          </w:p>
        </w:tc>
        <w:tc>
          <w:tcPr>
            <w:tcW w:w="399" w:type="pct"/>
            <w:tcBorders>
              <w:top w:val="single" w:sz="4" w:space="0" w:color="auto"/>
              <w:left w:val="single" w:sz="4" w:space="0" w:color="auto"/>
              <w:bottom w:val="single" w:sz="4" w:space="0" w:color="auto"/>
              <w:right w:val="single" w:sz="4" w:space="0" w:color="auto"/>
            </w:tcBorders>
            <w:vAlign w:val="center"/>
            <w:hideMark/>
          </w:tcPr>
          <w:p w14:paraId="38721494" w14:textId="77777777" w:rsidR="00E235BF" w:rsidRPr="00E235BF" w:rsidRDefault="00E235BF" w:rsidP="00E235BF">
            <w:pPr>
              <w:jc w:val="center"/>
              <w:rPr>
                <w:sz w:val="12"/>
                <w:szCs w:val="12"/>
              </w:rPr>
            </w:pPr>
            <w:r w:rsidRPr="00E235BF">
              <w:rPr>
                <w:sz w:val="12"/>
                <w:szCs w:val="12"/>
              </w:rPr>
              <w:t>0,0</w:t>
            </w:r>
          </w:p>
        </w:tc>
      </w:tr>
      <w:tr w:rsidR="00E235BF" w:rsidRPr="00E235BF" w14:paraId="2BD5411F"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1E771F6B" w14:textId="77777777" w:rsidR="00E235BF" w:rsidRPr="00E235BF" w:rsidRDefault="00E235BF" w:rsidP="00E235BF">
            <w:pPr>
              <w:jc w:val="center"/>
              <w:rPr>
                <w:sz w:val="12"/>
                <w:szCs w:val="12"/>
              </w:rPr>
            </w:pPr>
            <w:r w:rsidRPr="00E235BF">
              <w:rPr>
                <w:sz w:val="12"/>
                <w:szCs w:val="12"/>
              </w:rPr>
              <w:t>1.4.10</w:t>
            </w:r>
          </w:p>
        </w:tc>
        <w:tc>
          <w:tcPr>
            <w:tcW w:w="586" w:type="pct"/>
            <w:tcBorders>
              <w:top w:val="single" w:sz="4" w:space="0" w:color="auto"/>
              <w:left w:val="single" w:sz="4" w:space="0" w:color="auto"/>
              <w:bottom w:val="single" w:sz="4" w:space="0" w:color="auto"/>
              <w:right w:val="single" w:sz="4" w:space="0" w:color="auto"/>
            </w:tcBorders>
            <w:vAlign w:val="center"/>
            <w:hideMark/>
          </w:tcPr>
          <w:p w14:paraId="5AFCFDD9" w14:textId="77777777" w:rsidR="00E235BF" w:rsidRPr="00E235BF" w:rsidRDefault="00E235BF" w:rsidP="00E235BF">
            <w:pPr>
              <w:rPr>
                <w:sz w:val="12"/>
                <w:szCs w:val="12"/>
              </w:rPr>
            </w:pPr>
            <w:r w:rsidRPr="00E235BF">
              <w:rPr>
                <w:sz w:val="12"/>
                <w:szCs w:val="12"/>
              </w:rPr>
              <w:t>Строительство насосно-фильтровальной станции в с. Кайла, ул.Центральная 10а</w:t>
            </w:r>
            <w:r w:rsidRPr="00E235BF">
              <w:rPr>
                <w:sz w:val="12"/>
                <w:szCs w:val="12"/>
              </w:rPr>
              <w:br/>
              <w:t>Цель: Повышение качества поставляемой воды (доведение показателей качества до норм СанПиН)</w:t>
            </w:r>
            <w:r w:rsidRPr="00E235BF">
              <w:rPr>
                <w:sz w:val="12"/>
                <w:szCs w:val="12"/>
              </w:rPr>
              <w:br/>
              <w:t xml:space="preserve">Характеристика: Производительность </w:t>
            </w:r>
            <w:r w:rsidRPr="00E235BF">
              <w:rPr>
                <w:sz w:val="12"/>
                <w:szCs w:val="12"/>
              </w:rPr>
              <w:br/>
              <w:t>НФС 125 м3/час</w:t>
            </w:r>
          </w:p>
        </w:tc>
        <w:tc>
          <w:tcPr>
            <w:tcW w:w="380" w:type="pct"/>
            <w:tcBorders>
              <w:top w:val="single" w:sz="4" w:space="0" w:color="auto"/>
              <w:left w:val="single" w:sz="4" w:space="0" w:color="auto"/>
              <w:bottom w:val="single" w:sz="4" w:space="0" w:color="auto"/>
              <w:right w:val="single" w:sz="4" w:space="0" w:color="auto"/>
            </w:tcBorders>
            <w:vAlign w:val="center"/>
            <w:hideMark/>
          </w:tcPr>
          <w:p w14:paraId="36A34D97" w14:textId="77777777" w:rsidR="00E235BF" w:rsidRPr="00E235BF" w:rsidRDefault="00E235BF" w:rsidP="00E235BF">
            <w:pPr>
              <w:jc w:val="center"/>
              <w:rPr>
                <w:sz w:val="12"/>
                <w:szCs w:val="12"/>
              </w:rPr>
            </w:pPr>
            <w:r w:rsidRPr="00E235BF">
              <w:rPr>
                <w:sz w:val="12"/>
                <w:szCs w:val="12"/>
              </w:rPr>
              <w:t>с. Кайла, ул. Центральная 10а</w:t>
            </w:r>
          </w:p>
        </w:tc>
        <w:tc>
          <w:tcPr>
            <w:tcW w:w="294" w:type="pct"/>
            <w:tcBorders>
              <w:top w:val="single" w:sz="4" w:space="0" w:color="auto"/>
              <w:left w:val="single" w:sz="4" w:space="0" w:color="auto"/>
              <w:bottom w:val="single" w:sz="4" w:space="0" w:color="auto"/>
              <w:right w:val="single" w:sz="4" w:space="0" w:color="auto"/>
            </w:tcBorders>
            <w:vAlign w:val="center"/>
            <w:hideMark/>
          </w:tcPr>
          <w:p w14:paraId="31E478F1" w14:textId="77777777" w:rsidR="00E235BF" w:rsidRPr="00E235BF" w:rsidRDefault="00E235BF" w:rsidP="00E235BF">
            <w:pPr>
              <w:jc w:val="center"/>
              <w:rPr>
                <w:sz w:val="12"/>
                <w:szCs w:val="12"/>
              </w:rPr>
            </w:pPr>
            <w:r w:rsidRPr="00E235BF">
              <w:rPr>
                <w:sz w:val="12"/>
                <w:szCs w:val="12"/>
              </w:rPr>
              <w:t>20265,5</w:t>
            </w:r>
          </w:p>
        </w:tc>
        <w:tc>
          <w:tcPr>
            <w:tcW w:w="330" w:type="pct"/>
            <w:tcBorders>
              <w:top w:val="single" w:sz="4" w:space="0" w:color="auto"/>
              <w:left w:val="single" w:sz="4" w:space="0" w:color="auto"/>
              <w:bottom w:val="single" w:sz="4" w:space="0" w:color="auto"/>
              <w:right w:val="single" w:sz="4" w:space="0" w:color="auto"/>
            </w:tcBorders>
            <w:vAlign w:val="center"/>
            <w:hideMark/>
          </w:tcPr>
          <w:p w14:paraId="25007C49"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1EACC1FB"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649A7C45"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159E44DA"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73C4143E"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44497F71"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52AAE1B3"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00A16D18"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4BE2D5C2" w14:textId="77777777" w:rsidR="00E235BF" w:rsidRPr="00E235BF" w:rsidRDefault="00E235BF" w:rsidP="00E235BF">
            <w:pPr>
              <w:jc w:val="center"/>
              <w:rPr>
                <w:sz w:val="12"/>
                <w:szCs w:val="12"/>
              </w:rPr>
            </w:pPr>
            <w:r w:rsidRPr="00E235BF">
              <w:rPr>
                <w:sz w:val="12"/>
                <w:szCs w:val="12"/>
              </w:rPr>
              <w:t>20265,5</w:t>
            </w:r>
          </w:p>
        </w:tc>
        <w:tc>
          <w:tcPr>
            <w:tcW w:w="399" w:type="pct"/>
            <w:tcBorders>
              <w:top w:val="single" w:sz="4" w:space="0" w:color="auto"/>
              <w:left w:val="single" w:sz="4" w:space="0" w:color="auto"/>
              <w:bottom w:val="single" w:sz="4" w:space="0" w:color="auto"/>
              <w:right w:val="single" w:sz="4" w:space="0" w:color="auto"/>
            </w:tcBorders>
            <w:vAlign w:val="center"/>
            <w:hideMark/>
          </w:tcPr>
          <w:p w14:paraId="582F5B7A" w14:textId="77777777" w:rsidR="00E235BF" w:rsidRPr="00E235BF" w:rsidRDefault="00E235BF" w:rsidP="00E235BF">
            <w:pPr>
              <w:jc w:val="center"/>
              <w:rPr>
                <w:sz w:val="12"/>
                <w:szCs w:val="12"/>
              </w:rPr>
            </w:pPr>
            <w:r w:rsidRPr="00E235BF">
              <w:rPr>
                <w:sz w:val="12"/>
                <w:szCs w:val="12"/>
              </w:rPr>
              <w:t>0,0</w:t>
            </w:r>
          </w:p>
        </w:tc>
      </w:tr>
    </w:tbl>
    <w:p w14:paraId="2F300805" w14:textId="77777777" w:rsidR="00E235BF" w:rsidRPr="00E235BF" w:rsidRDefault="00E235BF" w:rsidP="00E235BF">
      <w:pPr>
        <w:rPr>
          <w:sz w:val="20"/>
          <w:szCs w:val="20"/>
        </w:rPr>
      </w:pPr>
      <w:r w:rsidRPr="00E235BF">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1"/>
        <w:gridCol w:w="1805"/>
        <w:gridCol w:w="1171"/>
        <w:gridCol w:w="906"/>
        <w:gridCol w:w="1017"/>
        <w:gridCol w:w="1039"/>
        <w:gridCol w:w="1023"/>
        <w:gridCol w:w="1415"/>
        <w:gridCol w:w="1298"/>
        <w:gridCol w:w="937"/>
        <w:gridCol w:w="980"/>
        <w:gridCol w:w="1110"/>
        <w:gridCol w:w="928"/>
        <w:gridCol w:w="1230"/>
      </w:tblGrid>
      <w:tr w:rsidR="00E235BF" w:rsidRPr="00E235BF" w14:paraId="678EE203"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60B085C6" w14:textId="77777777" w:rsidR="00E235BF" w:rsidRPr="00E235BF" w:rsidRDefault="00E235BF" w:rsidP="00E235BF">
            <w:pPr>
              <w:jc w:val="center"/>
              <w:rPr>
                <w:sz w:val="12"/>
                <w:szCs w:val="12"/>
              </w:rPr>
            </w:pPr>
            <w:r w:rsidRPr="00E235BF">
              <w:rPr>
                <w:sz w:val="12"/>
                <w:szCs w:val="12"/>
              </w:rPr>
              <w:lastRenderedPageBreak/>
              <w:t>1</w:t>
            </w:r>
          </w:p>
        </w:tc>
        <w:tc>
          <w:tcPr>
            <w:tcW w:w="586" w:type="pct"/>
            <w:tcBorders>
              <w:top w:val="single" w:sz="4" w:space="0" w:color="auto"/>
              <w:left w:val="single" w:sz="4" w:space="0" w:color="auto"/>
              <w:bottom w:val="single" w:sz="4" w:space="0" w:color="auto"/>
              <w:right w:val="single" w:sz="4" w:space="0" w:color="auto"/>
            </w:tcBorders>
            <w:vAlign w:val="center"/>
            <w:hideMark/>
          </w:tcPr>
          <w:p w14:paraId="6F08F496" w14:textId="77777777" w:rsidR="00E235BF" w:rsidRPr="00E235BF" w:rsidRDefault="00E235BF" w:rsidP="00E235BF">
            <w:pPr>
              <w:jc w:val="center"/>
              <w:rPr>
                <w:sz w:val="12"/>
                <w:szCs w:val="12"/>
              </w:rPr>
            </w:pPr>
            <w:r w:rsidRPr="00E235BF">
              <w:rPr>
                <w:sz w:val="12"/>
                <w:szCs w:val="12"/>
              </w:rPr>
              <w:t>2</w:t>
            </w:r>
          </w:p>
        </w:tc>
        <w:tc>
          <w:tcPr>
            <w:tcW w:w="380" w:type="pct"/>
            <w:tcBorders>
              <w:top w:val="single" w:sz="4" w:space="0" w:color="auto"/>
              <w:left w:val="single" w:sz="4" w:space="0" w:color="auto"/>
              <w:bottom w:val="single" w:sz="4" w:space="0" w:color="auto"/>
              <w:right w:val="single" w:sz="4" w:space="0" w:color="auto"/>
            </w:tcBorders>
            <w:vAlign w:val="center"/>
            <w:hideMark/>
          </w:tcPr>
          <w:p w14:paraId="459C21C4" w14:textId="77777777" w:rsidR="00E235BF" w:rsidRPr="00E235BF" w:rsidRDefault="00E235BF" w:rsidP="00E235BF">
            <w:pPr>
              <w:jc w:val="center"/>
              <w:rPr>
                <w:sz w:val="12"/>
                <w:szCs w:val="12"/>
              </w:rPr>
            </w:pPr>
            <w:r w:rsidRPr="00E235BF">
              <w:rPr>
                <w:sz w:val="12"/>
                <w:szCs w:val="12"/>
              </w:rPr>
              <w:t>3</w:t>
            </w:r>
          </w:p>
        </w:tc>
        <w:tc>
          <w:tcPr>
            <w:tcW w:w="294" w:type="pct"/>
            <w:tcBorders>
              <w:top w:val="single" w:sz="4" w:space="0" w:color="auto"/>
              <w:left w:val="single" w:sz="4" w:space="0" w:color="auto"/>
              <w:bottom w:val="single" w:sz="4" w:space="0" w:color="auto"/>
              <w:right w:val="single" w:sz="4" w:space="0" w:color="auto"/>
            </w:tcBorders>
            <w:vAlign w:val="center"/>
            <w:hideMark/>
          </w:tcPr>
          <w:p w14:paraId="11C83F09" w14:textId="77777777" w:rsidR="00E235BF" w:rsidRPr="00E235BF" w:rsidRDefault="00E235BF" w:rsidP="00E235BF">
            <w:pPr>
              <w:jc w:val="center"/>
              <w:rPr>
                <w:sz w:val="12"/>
                <w:szCs w:val="12"/>
              </w:rPr>
            </w:pPr>
            <w:r w:rsidRPr="00E235BF">
              <w:rPr>
                <w:sz w:val="12"/>
                <w:szCs w:val="12"/>
              </w:rPr>
              <w:t>4</w:t>
            </w:r>
          </w:p>
        </w:tc>
        <w:tc>
          <w:tcPr>
            <w:tcW w:w="330" w:type="pct"/>
            <w:tcBorders>
              <w:top w:val="single" w:sz="4" w:space="0" w:color="auto"/>
              <w:left w:val="single" w:sz="4" w:space="0" w:color="auto"/>
              <w:bottom w:val="single" w:sz="4" w:space="0" w:color="auto"/>
              <w:right w:val="single" w:sz="4" w:space="0" w:color="auto"/>
            </w:tcBorders>
            <w:vAlign w:val="center"/>
            <w:hideMark/>
          </w:tcPr>
          <w:p w14:paraId="4A270626" w14:textId="77777777" w:rsidR="00E235BF" w:rsidRPr="00E235BF" w:rsidRDefault="00E235BF" w:rsidP="00E235BF">
            <w:pPr>
              <w:jc w:val="center"/>
              <w:rPr>
                <w:sz w:val="12"/>
                <w:szCs w:val="12"/>
              </w:rPr>
            </w:pPr>
            <w:r w:rsidRPr="00E235BF">
              <w:rPr>
                <w:sz w:val="12"/>
                <w:szCs w:val="12"/>
              </w:rPr>
              <w:t>5</w:t>
            </w:r>
          </w:p>
        </w:tc>
        <w:tc>
          <w:tcPr>
            <w:tcW w:w="337" w:type="pct"/>
            <w:tcBorders>
              <w:top w:val="single" w:sz="4" w:space="0" w:color="auto"/>
              <w:left w:val="single" w:sz="4" w:space="0" w:color="auto"/>
              <w:bottom w:val="single" w:sz="4" w:space="0" w:color="auto"/>
              <w:right w:val="single" w:sz="4" w:space="0" w:color="auto"/>
            </w:tcBorders>
            <w:vAlign w:val="center"/>
            <w:hideMark/>
          </w:tcPr>
          <w:p w14:paraId="5623BD64" w14:textId="77777777" w:rsidR="00E235BF" w:rsidRPr="00E235BF" w:rsidRDefault="00E235BF" w:rsidP="00E235BF">
            <w:pPr>
              <w:jc w:val="center"/>
              <w:rPr>
                <w:sz w:val="12"/>
                <w:szCs w:val="12"/>
              </w:rPr>
            </w:pPr>
            <w:r w:rsidRPr="00E235BF">
              <w:rPr>
                <w:sz w:val="12"/>
                <w:szCs w:val="12"/>
              </w:rPr>
              <w:t>6</w:t>
            </w:r>
          </w:p>
        </w:tc>
        <w:tc>
          <w:tcPr>
            <w:tcW w:w="332" w:type="pct"/>
            <w:tcBorders>
              <w:top w:val="single" w:sz="4" w:space="0" w:color="auto"/>
              <w:left w:val="single" w:sz="4" w:space="0" w:color="auto"/>
              <w:bottom w:val="single" w:sz="4" w:space="0" w:color="auto"/>
              <w:right w:val="single" w:sz="4" w:space="0" w:color="auto"/>
            </w:tcBorders>
            <w:vAlign w:val="center"/>
            <w:hideMark/>
          </w:tcPr>
          <w:p w14:paraId="34257A26" w14:textId="77777777" w:rsidR="00E235BF" w:rsidRPr="00E235BF" w:rsidRDefault="00E235BF" w:rsidP="00E235BF">
            <w:pPr>
              <w:jc w:val="center"/>
              <w:rPr>
                <w:sz w:val="12"/>
                <w:szCs w:val="12"/>
              </w:rPr>
            </w:pPr>
            <w:r w:rsidRPr="00E235BF">
              <w:rPr>
                <w:sz w:val="12"/>
                <w:szCs w:val="12"/>
              </w:rPr>
              <w:t>7</w:t>
            </w:r>
          </w:p>
        </w:tc>
        <w:tc>
          <w:tcPr>
            <w:tcW w:w="459" w:type="pct"/>
            <w:tcBorders>
              <w:top w:val="single" w:sz="4" w:space="0" w:color="auto"/>
              <w:left w:val="single" w:sz="4" w:space="0" w:color="auto"/>
              <w:bottom w:val="single" w:sz="4" w:space="0" w:color="auto"/>
              <w:right w:val="single" w:sz="4" w:space="0" w:color="auto"/>
            </w:tcBorders>
            <w:vAlign w:val="center"/>
            <w:hideMark/>
          </w:tcPr>
          <w:p w14:paraId="1CCBCEF6" w14:textId="77777777" w:rsidR="00E235BF" w:rsidRPr="00E235BF" w:rsidRDefault="00E235BF" w:rsidP="00E235BF">
            <w:pPr>
              <w:jc w:val="center"/>
              <w:rPr>
                <w:sz w:val="12"/>
                <w:szCs w:val="12"/>
              </w:rPr>
            </w:pPr>
            <w:r w:rsidRPr="00E235BF">
              <w:rPr>
                <w:sz w:val="12"/>
                <w:szCs w:val="12"/>
              </w:rPr>
              <w:t>8</w:t>
            </w:r>
          </w:p>
        </w:tc>
        <w:tc>
          <w:tcPr>
            <w:tcW w:w="421" w:type="pct"/>
            <w:tcBorders>
              <w:top w:val="single" w:sz="4" w:space="0" w:color="auto"/>
              <w:left w:val="single" w:sz="4" w:space="0" w:color="auto"/>
              <w:bottom w:val="single" w:sz="4" w:space="0" w:color="auto"/>
              <w:right w:val="single" w:sz="4" w:space="0" w:color="auto"/>
            </w:tcBorders>
            <w:vAlign w:val="center"/>
            <w:hideMark/>
          </w:tcPr>
          <w:p w14:paraId="51CF6DF6" w14:textId="77777777" w:rsidR="00E235BF" w:rsidRPr="00E235BF" w:rsidRDefault="00E235BF" w:rsidP="00E235BF">
            <w:pPr>
              <w:jc w:val="center"/>
              <w:rPr>
                <w:sz w:val="12"/>
                <w:szCs w:val="12"/>
              </w:rPr>
            </w:pPr>
            <w:r w:rsidRPr="00E235BF">
              <w:rPr>
                <w:sz w:val="12"/>
                <w:szCs w:val="12"/>
              </w:rPr>
              <w:t>9</w:t>
            </w:r>
          </w:p>
        </w:tc>
        <w:tc>
          <w:tcPr>
            <w:tcW w:w="304" w:type="pct"/>
            <w:tcBorders>
              <w:top w:val="single" w:sz="4" w:space="0" w:color="auto"/>
              <w:left w:val="single" w:sz="4" w:space="0" w:color="auto"/>
              <w:bottom w:val="single" w:sz="4" w:space="0" w:color="auto"/>
              <w:right w:val="single" w:sz="4" w:space="0" w:color="auto"/>
            </w:tcBorders>
            <w:vAlign w:val="center"/>
            <w:hideMark/>
          </w:tcPr>
          <w:p w14:paraId="1DBA51DB" w14:textId="77777777" w:rsidR="00E235BF" w:rsidRPr="00E235BF" w:rsidRDefault="00E235BF" w:rsidP="00E235BF">
            <w:pPr>
              <w:jc w:val="center"/>
              <w:rPr>
                <w:sz w:val="12"/>
                <w:szCs w:val="12"/>
              </w:rPr>
            </w:pPr>
            <w:r w:rsidRPr="00E235BF">
              <w:rPr>
                <w:sz w:val="12"/>
                <w:szCs w:val="12"/>
              </w:rPr>
              <w:t>10</w:t>
            </w:r>
          </w:p>
        </w:tc>
        <w:tc>
          <w:tcPr>
            <w:tcW w:w="318" w:type="pct"/>
            <w:tcBorders>
              <w:top w:val="single" w:sz="4" w:space="0" w:color="auto"/>
              <w:left w:val="single" w:sz="4" w:space="0" w:color="auto"/>
              <w:bottom w:val="single" w:sz="4" w:space="0" w:color="auto"/>
              <w:right w:val="single" w:sz="4" w:space="0" w:color="auto"/>
            </w:tcBorders>
            <w:vAlign w:val="center"/>
            <w:hideMark/>
          </w:tcPr>
          <w:p w14:paraId="0FE31015" w14:textId="77777777" w:rsidR="00E235BF" w:rsidRPr="00E235BF" w:rsidRDefault="00E235BF" w:rsidP="00E235BF">
            <w:pPr>
              <w:jc w:val="center"/>
              <w:rPr>
                <w:sz w:val="12"/>
                <w:szCs w:val="12"/>
              </w:rPr>
            </w:pPr>
            <w:r w:rsidRPr="00E235BF">
              <w:rPr>
                <w:sz w:val="12"/>
                <w:szCs w:val="12"/>
              </w:rPr>
              <w:t>11</w:t>
            </w:r>
          </w:p>
        </w:tc>
        <w:tc>
          <w:tcPr>
            <w:tcW w:w="360" w:type="pct"/>
            <w:tcBorders>
              <w:top w:val="single" w:sz="4" w:space="0" w:color="auto"/>
              <w:left w:val="single" w:sz="4" w:space="0" w:color="auto"/>
              <w:bottom w:val="single" w:sz="4" w:space="0" w:color="auto"/>
              <w:right w:val="single" w:sz="4" w:space="0" w:color="auto"/>
            </w:tcBorders>
            <w:vAlign w:val="center"/>
            <w:hideMark/>
          </w:tcPr>
          <w:p w14:paraId="14ECC116" w14:textId="77777777" w:rsidR="00E235BF" w:rsidRPr="00E235BF" w:rsidRDefault="00E235BF" w:rsidP="00E235BF">
            <w:pPr>
              <w:jc w:val="center"/>
              <w:rPr>
                <w:sz w:val="12"/>
                <w:szCs w:val="12"/>
              </w:rPr>
            </w:pPr>
            <w:r w:rsidRPr="00E235BF">
              <w:rPr>
                <w:sz w:val="12"/>
                <w:szCs w:val="12"/>
              </w:rPr>
              <w:t>12</w:t>
            </w:r>
          </w:p>
        </w:tc>
        <w:tc>
          <w:tcPr>
            <w:tcW w:w="301" w:type="pct"/>
            <w:tcBorders>
              <w:top w:val="single" w:sz="4" w:space="0" w:color="auto"/>
              <w:left w:val="single" w:sz="4" w:space="0" w:color="auto"/>
              <w:bottom w:val="single" w:sz="4" w:space="0" w:color="auto"/>
              <w:right w:val="single" w:sz="4" w:space="0" w:color="auto"/>
            </w:tcBorders>
            <w:vAlign w:val="center"/>
            <w:hideMark/>
          </w:tcPr>
          <w:p w14:paraId="59B81918" w14:textId="77777777" w:rsidR="00E235BF" w:rsidRPr="00E235BF" w:rsidRDefault="00E235BF" w:rsidP="00E235BF">
            <w:pPr>
              <w:jc w:val="center"/>
              <w:rPr>
                <w:sz w:val="12"/>
                <w:szCs w:val="12"/>
              </w:rPr>
            </w:pPr>
            <w:r w:rsidRPr="00E235BF">
              <w:rPr>
                <w:sz w:val="12"/>
                <w:szCs w:val="12"/>
              </w:rPr>
              <w:t>13</w:t>
            </w:r>
          </w:p>
        </w:tc>
        <w:tc>
          <w:tcPr>
            <w:tcW w:w="399" w:type="pct"/>
            <w:tcBorders>
              <w:top w:val="single" w:sz="4" w:space="0" w:color="auto"/>
              <w:left w:val="single" w:sz="4" w:space="0" w:color="auto"/>
              <w:bottom w:val="single" w:sz="4" w:space="0" w:color="auto"/>
              <w:right w:val="single" w:sz="4" w:space="0" w:color="auto"/>
            </w:tcBorders>
            <w:vAlign w:val="center"/>
            <w:hideMark/>
          </w:tcPr>
          <w:p w14:paraId="06A79F17" w14:textId="77777777" w:rsidR="00E235BF" w:rsidRPr="00E235BF" w:rsidRDefault="00E235BF" w:rsidP="00E235BF">
            <w:pPr>
              <w:jc w:val="center"/>
              <w:rPr>
                <w:sz w:val="12"/>
                <w:szCs w:val="12"/>
              </w:rPr>
            </w:pPr>
            <w:r w:rsidRPr="00E235BF">
              <w:rPr>
                <w:sz w:val="12"/>
                <w:szCs w:val="12"/>
              </w:rPr>
              <w:t>14</w:t>
            </w:r>
          </w:p>
        </w:tc>
      </w:tr>
      <w:tr w:rsidR="00E235BF" w:rsidRPr="00E235BF" w14:paraId="70750ADC"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6F8170D1" w14:textId="77777777" w:rsidR="00E235BF" w:rsidRPr="00E235BF" w:rsidRDefault="00E235BF" w:rsidP="00E235BF">
            <w:pPr>
              <w:jc w:val="center"/>
              <w:rPr>
                <w:sz w:val="12"/>
                <w:szCs w:val="12"/>
              </w:rPr>
            </w:pPr>
            <w:r w:rsidRPr="00E235BF">
              <w:rPr>
                <w:sz w:val="12"/>
                <w:szCs w:val="12"/>
              </w:rPr>
              <w:t>1.4.11</w:t>
            </w:r>
          </w:p>
        </w:tc>
        <w:tc>
          <w:tcPr>
            <w:tcW w:w="586" w:type="pct"/>
            <w:tcBorders>
              <w:top w:val="single" w:sz="4" w:space="0" w:color="auto"/>
              <w:left w:val="single" w:sz="4" w:space="0" w:color="auto"/>
              <w:bottom w:val="single" w:sz="4" w:space="0" w:color="auto"/>
              <w:right w:val="single" w:sz="4" w:space="0" w:color="auto"/>
            </w:tcBorders>
            <w:vAlign w:val="center"/>
            <w:hideMark/>
          </w:tcPr>
          <w:p w14:paraId="53D1F910" w14:textId="77777777" w:rsidR="00E235BF" w:rsidRPr="00E235BF" w:rsidRDefault="00E235BF" w:rsidP="00E235BF">
            <w:pPr>
              <w:rPr>
                <w:sz w:val="12"/>
                <w:szCs w:val="12"/>
              </w:rPr>
            </w:pPr>
            <w:r w:rsidRPr="00E235BF">
              <w:rPr>
                <w:sz w:val="12"/>
                <w:szCs w:val="12"/>
              </w:rPr>
              <w:t>Строительство насосно-фильтровальной станции в с. Кайла, ул. Красная горка</w:t>
            </w:r>
            <w:r w:rsidRPr="00E235BF">
              <w:rPr>
                <w:sz w:val="12"/>
                <w:szCs w:val="12"/>
              </w:rPr>
              <w:br/>
              <w:t>Цель: Повышение качества поставляемой воды (доведение показателей качества до норм СанПиН)</w:t>
            </w:r>
            <w:r w:rsidRPr="00E235BF">
              <w:rPr>
                <w:sz w:val="12"/>
                <w:szCs w:val="12"/>
              </w:rPr>
              <w:br/>
              <w:t>Характеристика: Производительность НФС 66 куб.м/час</w:t>
            </w:r>
          </w:p>
        </w:tc>
        <w:tc>
          <w:tcPr>
            <w:tcW w:w="380" w:type="pct"/>
            <w:tcBorders>
              <w:top w:val="single" w:sz="4" w:space="0" w:color="auto"/>
              <w:left w:val="single" w:sz="4" w:space="0" w:color="auto"/>
              <w:bottom w:val="single" w:sz="4" w:space="0" w:color="auto"/>
              <w:right w:val="single" w:sz="4" w:space="0" w:color="auto"/>
            </w:tcBorders>
            <w:vAlign w:val="center"/>
            <w:hideMark/>
          </w:tcPr>
          <w:p w14:paraId="394CAD76" w14:textId="77777777" w:rsidR="00E235BF" w:rsidRPr="00E235BF" w:rsidRDefault="00E235BF" w:rsidP="00E235BF">
            <w:pPr>
              <w:jc w:val="center"/>
              <w:rPr>
                <w:sz w:val="12"/>
                <w:szCs w:val="12"/>
              </w:rPr>
            </w:pPr>
            <w:r w:rsidRPr="00E235BF">
              <w:rPr>
                <w:sz w:val="12"/>
                <w:szCs w:val="12"/>
              </w:rPr>
              <w:t>с. Кайла, ул. Красная горка</w:t>
            </w:r>
          </w:p>
        </w:tc>
        <w:tc>
          <w:tcPr>
            <w:tcW w:w="294" w:type="pct"/>
            <w:tcBorders>
              <w:top w:val="single" w:sz="4" w:space="0" w:color="auto"/>
              <w:left w:val="single" w:sz="4" w:space="0" w:color="auto"/>
              <w:bottom w:val="single" w:sz="4" w:space="0" w:color="auto"/>
              <w:right w:val="single" w:sz="4" w:space="0" w:color="auto"/>
            </w:tcBorders>
            <w:vAlign w:val="center"/>
            <w:hideMark/>
          </w:tcPr>
          <w:p w14:paraId="4DA748C1" w14:textId="77777777" w:rsidR="00E235BF" w:rsidRPr="00E235BF" w:rsidRDefault="00E235BF" w:rsidP="00E235BF">
            <w:pPr>
              <w:jc w:val="center"/>
              <w:rPr>
                <w:sz w:val="12"/>
                <w:szCs w:val="12"/>
              </w:rPr>
            </w:pPr>
            <w:r w:rsidRPr="00E235BF">
              <w:rPr>
                <w:sz w:val="12"/>
                <w:szCs w:val="12"/>
              </w:rPr>
              <w:t>21206,3</w:t>
            </w:r>
          </w:p>
        </w:tc>
        <w:tc>
          <w:tcPr>
            <w:tcW w:w="330" w:type="pct"/>
            <w:tcBorders>
              <w:top w:val="single" w:sz="4" w:space="0" w:color="auto"/>
              <w:left w:val="single" w:sz="4" w:space="0" w:color="auto"/>
              <w:bottom w:val="single" w:sz="4" w:space="0" w:color="auto"/>
              <w:right w:val="single" w:sz="4" w:space="0" w:color="auto"/>
            </w:tcBorders>
            <w:vAlign w:val="center"/>
            <w:hideMark/>
          </w:tcPr>
          <w:p w14:paraId="259EF97E"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5ED62765"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58B2389D"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4832C097"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5E134DBA"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2599AF7D"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13EE1CDD"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30D60495"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1D7A87BF" w14:textId="77777777" w:rsidR="00E235BF" w:rsidRPr="00E235BF" w:rsidRDefault="00E235BF" w:rsidP="00E235BF">
            <w:pPr>
              <w:jc w:val="center"/>
              <w:rPr>
                <w:sz w:val="12"/>
                <w:szCs w:val="12"/>
              </w:rPr>
            </w:pPr>
            <w:r w:rsidRPr="00E235BF">
              <w:rPr>
                <w:sz w:val="12"/>
                <w:szCs w:val="12"/>
              </w:rPr>
              <w:t>21206,3</w:t>
            </w:r>
          </w:p>
        </w:tc>
        <w:tc>
          <w:tcPr>
            <w:tcW w:w="399" w:type="pct"/>
            <w:tcBorders>
              <w:top w:val="single" w:sz="4" w:space="0" w:color="auto"/>
              <w:left w:val="single" w:sz="4" w:space="0" w:color="auto"/>
              <w:bottom w:val="single" w:sz="4" w:space="0" w:color="auto"/>
              <w:right w:val="single" w:sz="4" w:space="0" w:color="auto"/>
            </w:tcBorders>
            <w:vAlign w:val="center"/>
            <w:hideMark/>
          </w:tcPr>
          <w:p w14:paraId="00B66609" w14:textId="77777777" w:rsidR="00E235BF" w:rsidRPr="00E235BF" w:rsidRDefault="00E235BF" w:rsidP="00E235BF">
            <w:pPr>
              <w:jc w:val="center"/>
              <w:rPr>
                <w:sz w:val="12"/>
                <w:szCs w:val="12"/>
              </w:rPr>
            </w:pPr>
            <w:r w:rsidRPr="00E235BF">
              <w:rPr>
                <w:sz w:val="12"/>
                <w:szCs w:val="12"/>
              </w:rPr>
              <w:t>0,0</w:t>
            </w:r>
          </w:p>
        </w:tc>
      </w:tr>
      <w:tr w:rsidR="00E235BF" w:rsidRPr="00E235BF" w14:paraId="3D7CCEA5"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552E7E7A" w14:textId="77777777" w:rsidR="00E235BF" w:rsidRPr="00E235BF" w:rsidRDefault="00E235BF" w:rsidP="00E235BF">
            <w:pPr>
              <w:jc w:val="center"/>
              <w:rPr>
                <w:sz w:val="12"/>
                <w:szCs w:val="12"/>
              </w:rPr>
            </w:pPr>
            <w:r w:rsidRPr="00E235BF">
              <w:rPr>
                <w:sz w:val="12"/>
                <w:szCs w:val="12"/>
              </w:rPr>
              <w:t>1.4.12</w:t>
            </w:r>
          </w:p>
        </w:tc>
        <w:tc>
          <w:tcPr>
            <w:tcW w:w="586" w:type="pct"/>
            <w:tcBorders>
              <w:top w:val="single" w:sz="4" w:space="0" w:color="auto"/>
              <w:left w:val="single" w:sz="4" w:space="0" w:color="auto"/>
              <w:bottom w:val="single" w:sz="4" w:space="0" w:color="auto"/>
              <w:right w:val="single" w:sz="4" w:space="0" w:color="auto"/>
            </w:tcBorders>
            <w:vAlign w:val="center"/>
            <w:hideMark/>
          </w:tcPr>
          <w:p w14:paraId="73B6EA8E" w14:textId="77777777" w:rsidR="00E235BF" w:rsidRPr="00E235BF" w:rsidRDefault="00E235BF" w:rsidP="00E235BF">
            <w:pPr>
              <w:rPr>
                <w:sz w:val="12"/>
                <w:szCs w:val="12"/>
              </w:rPr>
            </w:pPr>
            <w:r w:rsidRPr="00E235BF">
              <w:rPr>
                <w:sz w:val="12"/>
                <w:szCs w:val="12"/>
              </w:rPr>
              <w:t>Строительство насосно-фильтровальной станции в д. Марьевка, ул. Школьная, 19а</w:t>
            </w:r>
            <w:r w:rsidRPr="00E235BF">
              <w:rPr>
                <w:sz w:val="12"/>
                <w:szCs w:val="12"/>
              </w:rPr>
              <w:br w:type="page"/>
              <w:t>Цель: Повышение качества поставляемой воды (доведение показателей качества до норм СанПиН)</w:t>
            </w:r>
            <w:r w:rsidRPr="00E235BF">
              <w:rPr>
                <w:sz w:val="12"/>
                <w:szCs w:val="12"/>
              </w:rPr>
              <w:br w:type="page"/>
              <w:t>Характеристика: Производительность НФС 247 куб.м/час</w:t>
            </w:r>
          </w:p>
        </w:tc>
        <w:tc>
          <w:tcPr>
            <w:tcW w:w="380" w:type="pct"/>
            <w:tcBorders>
              <w:top w:val="single" w:sz="4" w:space="0" w:color="auto"/>
              <w:left w:val="single" w:sz="4" w:space="0" w:color="auto"/>
              <w:bottom w:val="single" w:sz="4" w:space="0" w:color="auto"/>
              <w:right w:val="single" w:sz="4" w:space="0" w:color="auto"/>
            </w:tcBorders>
            <w:vAlign w:val="center"/>
            <w:hideMark/>
          </w:tcPr>
          <w:p w14:paraId="4B513A6D" w14:textId="77777777" w:rsidR="00E235BF" w:rsidRPr="00E235BF" w:rsidRDefault="00E235BF" w:rsidP="00E235BF">
            <w:pPr>
              <w:jc w:val="center"/>
              <w:rPr>
                <w:sz w:val="12"/>
                <w:szCs w:val="12"/>
              </w:rPr>
            </w:pPr>
            <w:r w:rsidRPr="00E235BF">
              <w:rPr>
                <w:sz w:val="12"/>
                <w:szCs w:val="12"/>
              </w:rPr>
              <w:t xml:space="preserve">д. Марьевка, </w:t>
            </w:r>
            <w:r w:rsidRPr="00E235BF">
              <w:rPr>
                <w:sz w:val="12"/>
                <w:szCs w:val="12"/>
              </w:rPr>
              <w:br/>
              <w:t>ул. Школьная, 19а</w:t>
            </w:r>
          </w:p>
        </w:tc>
        <w:tc>
          <w:tcPr>
            <w:tcW w:w="294" w:type="pct"/>
            <w:tcBorders>
              <w:top w:val="single" w:sz="4" w:space="0" w:color="auto"/>
              <w:left w:val="single" w:sz="4" w:space="0" w:color="auto"/>
              <w:bottom w:val="single" w:sz="4" w:space="0" w:color="auto"/>
              <w:right w:val="single" w:sz="4" w:space="0" w:color="auto"/>
            </w:tcBorders>
            <w:vAlign w:val="center"/>
            <w:hideMark/>
          </w:tcPr>
          <w:p w14:paraId="063B56B8" w14:textId="77777777" w:rsidR="00E235BF" w:rsidRPr="00E235BF" w:rsidRDefault="00E235BF" w:rsidP="00E235BF">
            <w:pPr>
              <w:jc w:val="center"/>
              <w:rPr>
                <w:sz w:val="12"/>
                <w:szCs w:val="12"/>
              </w:rPr>
            </w:pPr>
            <w:r w:rsidRPr="00E235BF">
              <w:rPr>
                <w:sz w:val="12"/>
                <w:szCs w:val="12"/>
              </w:rPr>
              <w:t>21206,3</w:t>
            </w:r>
          </w:p>
        </w:tc>
        <w:tc>
          <w:tcPr>
            <w:tcW w:w="330" w:type="pct"/>
            <w:tcBorders>
              <w:top w:val="single" w:sz="4" w:space="0" w:color="auto"/>
              <w:left w:val="single" w:sz="4" w:space="0" w:color="auto"/>
              <w:bottom w:val="single" w:sz="4" w:space="0" w:color="auto"/>
              <w:right w:val="single" w:sz="4" w:space="0" w:color="auto"/>
            </w:tcBorders>
            <w:vAlign w:val="center"/>
            <w:hideMark/>
          </w:tcPr>
          <w:p w14:paraId="2D7A92A2"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525816C2"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186DFC60"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4E77B7EE"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61D8031F"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36FC980D"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1361F1C2"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2F845A72"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038E9F62" w14:textId="77777777" w:rsidR="00E235BF" w:rsidRPr="00E235BF" w:rsidRDefault="00E235BF" w:rsidP="00E235BF">
            <w:pPr>
              <w:jc w:val="center"/>
              <w:rPr>
                <w:sz w:val="12"/>
                <w:szCs w:val="12"/>
              </w:rPr>
            </w:pPr>
            <w:r w:rsidRPr="00E235BF">
              <w:rPr>
                <w:sz w:val="12"/>
                <w:szCs w:val="12"/>
              </w:rPr>
              <w:t>21206,3</w:t>
            </w:r>
          </w:p>
        </w:tc>
        <w:tc>
          <w:tcPr>
            <w:tcW w:w="399" w:type="pct"/>
            <w:tcBorders>
              <w:top w:val="single" w:sz="4" w:space="0" w:color="auto"/>
              <w:left w:val="single" w:sz="4" w:space="0" w:color="auto"/>
              <w:bottom w:val="single" w:sz="4" w:space="0" w:color="auto"/>
              <w:right w:val="single" w:sz="4" w:space="0" w:color="auto"/>
            </w:tcBorders>
            <w:vAlign w:val="center"/>
            <w:hideMark/>
          </w:tcPr>
          <w:p w14:paraId="11852F85" w14:textId="77777777" w:rsidR="00E235BF" w:rsidRPr="00E235BF" w:rsidRDefault="00E235BF" w:rsidP="00E235BF">
            <w:pPr>
              <w:jc w:val="center"/>
              <w:rPr>
                <w:sz w:val="12"/>
                <w:szCs w:val="12"/>
              </w:rPr>
            </w:pPr>
            <w:r w:rsidRPr="00E235BF">
              <w:rPr>
                <w:sz w:val="12"/>
                <w:szCs w:val="12"/>
              </w:rPr>
              <w:t>0,0</w:t>
            </w:r>
          </w:p>
        </w:tc>
      </w:tr>
      <w:tr w:rsidR="00E235BF" w:rsidRPr="00E235BF" w14:paraId="016121C9"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781054CC" w14:textId="77777777" w:rsidR="00E235BF" w:rsidRPr="00E235BF" w:rsidRDefault="00E235BF" w:rsidP="00E235BF">
            <w:pPr>
              <w:jc w:val="center"/>
              <w:rPr>
                <w:sz w:val="12"/>
                <w:szCs w:val="12"/>
              </w:rPr>
            </w:pPr>
            <w:r w:rsidRPr="00E235BF">
              <w:rPr>
                <w:sz w:val="12"/>
                <w:szCs w:val="12"/>
              </w:rPr>
              <w:t>1.4.13</w:t>
            </w:r>
          </w:p>
        </w:tc>
        <w:tc>
          <w:tcPr>
            <w:tcW w:w="586" w:type="pct"/>
            <w:tcBorders>
              <w:top w:val="single" w:sz="4" w:space="0" w:color="auto"/>
              <w:left w:val="single" w:sz="4" w:space="0" w:color="auto"/>
              <w:bottom w:val="single" w:sz="4" w:space="0" w:color="auto"/>
              <w:right w:val="single" w:sz="4" w:space="0" w:color="auto"/>
            </w:tcBorders>
            <w:vAlign w:val="center"/>
            <w:hideMark/>
          </w:tcPr>
          <w:p w14:paraId="2592138B" w14:textId="77777777" w:rsidR="00E235BF" w:rsidRPr="00E235BF" w:rsidRDefault="00E235BF" w:rsidP="00E235BF">
            <w:pPr>
              <w:rPr>
                <w:sz w:val="12"/>
                <w:szCs w:val="12"/>
              </w:rPr>
            </w:pPr>
            <w:r w:rsidRPr="00E235BF">
              <w:rPr>
                <w:sz w:val="12"/>
                <w:szCs w:val="12"/>
              </w:rPr>
              <w:t>Строительство насосно-фильтровальной станции  в д. Марьевка, ул. Федорова, 12а</w:t>
            </w:r>
            <w:r w:rsidRPr="00E235BF">
              <w:rPr>
                <w:sz w:val="12"/>
                <w:szCs w:val="12"/>
              </w:rPr>
              <w:br/>
              <w:t>Цель: Повышение качества поставляемой воды (доведение показателей качества до норм СанПиН)</w:t>
            </w:r>
            <w:r w:rsidRPr="00E235BF">
              <w:rPr>
                <w:sz w:val="12"/>
                <w:szCs w:val="12"/>
              </w:rPr>
              <w:br/>
              <w:t>Характеристика: Производительность НФС 50 куб.м/час</w:t>
            </w:r>
          </w:p>
        </w:tc>
        <w:tc>
          <w:tcPr>
            <w:tcW w:w="380" w:type="pct"/>
            <w:tcBorders>
              <w:top w:val="single" w:sz="4" w:space="0" w:color="auto"/>
              <w:left w:val="single" w:sz="4" w:space="0" w:color="auto"/>
              <w:bottom w:val="single" w:sz="4" w:space="0" w:color="auto"/>
              <w:right w:val="single" w:sz="4" w:space="0" w:color="auto"/>
            </w:tcBorders>
            <w:vAlign w:val="center"/>
            <w:hideMark/>
          </w:tcPr>
          <w:p w14:paraId="700471AB" w14:textId="77777777" w:rsidR="00E235BF" w:rsidRPr="00E235BF" w:rsidRDefault="00E235BF" w:rsidP="00E235BF">
            <w:pPr>
              <w:jc w:val="center"/>
              <w:rPr>
                <w:sz w:val="12"/>
                <w:szCs w:val="12"/>
              </w:rPr>
            </w:pPr>
            <w:r w:rsidRPr="00E235BF">
              <w:rPr>
                <w:sz w:val="12"/>
                <w:szCs w:val="12"/>
              </w:rPr>
              <w:t xml:space="preserve">д. Марьевка, </w:t>
            </w:r>
            <w:r w:rsidRPr="00E235BF">
              <w:rPr>
                <w:sz w:val="12"/>
                <w:szCs w:val="12"/>
              </w:rPr>
              <w:br/>
              <w:t>ул. Федорова, 12а</w:t>
            </w:r>
          </w:p>
        </w:tc>
        <w:tc>
          <w:tcPr>
            <w:tcW w:w="294" w:type="pct"/>
            <w:tcBorders>
              <w:top w:val="single" w:sz="4" w:space="0" w:color="auto"/>
              <w:left w:val="single" w:sz="4" w:space="0" w:color="auto"/>
              <w:bottom w:val="single" w:sz="4" w:space="0" w:color="auto"/>
              <w:right w:val="single" w:sz="4" w:space="0" w:color="auto"/>
            </w:tcBorders>
            <w:vAlign w:val="center"/>
            <w:hideMark/>
          </w:tcPr>
          <w:p w14:paraId="75899378" w14:textId="77777777" w:rsidR="00E235BF" w:rsidRPr="00E235BF" w:rsidRDefault="00E235BF" w:rsidP="00E235BF">
            <w:pPr>
              <w:jc w:val="center"/>
              <w:rPr>
                <w:sz w:val="12"/>
                <w:szCs w:val="12"/>
              </w:rPr>
            </w:pPr>
            <w:r w:rsidRPr="00E235BF">
              <w:rPr>
                <w:sz w:val="12"/>
                <w:szCs w:val="12"/>
              </w:rPr>
              <w:t>20265,5</w:t>
            </w:r>
          </w:p>
        </w:tc>
        <w:tc>
          <w:tcPr>
            <w:tcW w:w="330" w:type="pct"/>
            <w:tcBorders>
              <w:top w:val="single" w:sz="4" w:space="0" w:color="auto"/>
              <w:left w:val="single" w:sz="4" w:space="0" w:color="auto"/>
              <w:bottom w:val="single" w:sz="4" w:space="0" w:color="auto"/>
              <w:right w:val="single" w:sz="4" w:space="0" w:color="auto"/>
            </w:tcBorders>
            <w:vAlign w:val="center"/>
            <w:hideMark/>
          </w:tcPr>
          <w:p w14:paraId="39EB6798"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16F1F595"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5B6713EB"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1C740074"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29423311"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6BADCD3E"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05A7BAF7"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0EBC3787"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65AAE672" w14:textId="77777777" w:rsidR="00E235BF" w:rsidRPr="00E235BF" w:rsidRDefault="00E235BF" w:rsidP="00E235BF">
            <w:pPr>
              <w:jc w:val="center"/>
              <w:rPr>
                <w:sz w:val="12"/>
                <w:szCs w:val="12"/>
              </w:rPr>
            </w:pPr>
            <w:r w:rsidRPr="00E235BF">
              <w:rPr>
                <w:sz w:val="12"/>
                <w:szCs w:val="12"/>
              </w:rPr>
              <w:t>20265,5</w:t>
            </w:r>
          </w:p>
        </w:tc>
        <w:tc>
          <w:tcPr>
            <w:tcW w:w="399" w:type="pct"/>
            <w:tcBorders>
              <w:top w:val="single" w:sz="4" w:space="0" w:color="auto"/>
              <w:left w:val="single" w:sz="4" w:space="0" w:color="auto"/>
              <w:bottom w:val="single" w:sz="4" w:space="0" w:color="auto"/>
              <w:right w:val="single" w:sz="4" w:space="0" w:color="auto"/>
            </w:tcBorders>
            <w:vAlign w:val="center"/>
            <w:hideMark/>
          </w:tcPr>
          <w:p w14:paraId="68578A4A" w14:textId="77777777" w:rsidR="00E235BF" w:rsidRPr="00E235BF" w:rsidRDefault="00E235BF" w:rsidP="00E235BF">
            <w:pPr>
              <w:jc w:val="center"/>
              <w:rPr>
                <w:sz w:val="12"/>
                <w:szCs w:val="12"/>
              </w:rPr>
            </w:pPr>
            <w:r w:rsidRPr="00E235BF">
              <w:rPr>
                <w:sz w:val="12"/>
                <w:szCs w:val="12"/>
              </w:rPr>
              <w:t>0,0</w:t>
            </w:r>
          </w:p>
        </w:tc>
      </w:tr>
      <w:tr w:rsidR="00E235BF" w:rsidRPr="00E235BF" w14:paraId="3A1B10AB"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0659DAE3" w14:textId="77777777" w:rsidR="00E235BF" w:rsidRPr="00E235BF" w:rsidRDefault="00E235BF" w:rsidP="00E235BF">
            <w:pPr>
              <w:jc w:val="center"/>
              <w:rPr>
                <w:sz w:val="12"/>
                <w:szCs w:val="12"/>
              </w:rPr>
            </w:pPr>
            <w:r w:rsidRPr="00E235BF">
              <w:rPr>
                <w:sz w:val="12"/>
                <w:szCs w:val="12"/>
              </w:rPr>
              <w:t>1.4.14</w:t>
            </w:r>
          </w:p>
        </w:tc>
        <w:tc>
          <w:tcPr>
            <w:tcW w:w="586" w:type="pct"/>
            <w:tcBorders>
              <w:top w:val="single" w:sz="4" w:space="0" w:color="auto"/>
              <w:left w:val="single" w:sz="4" w:space="0" w:color="auto"/>
              <w:bottom w:val="single" w:sz="4" w:space="0" w:color="auto"/>
              <w:right w:val="single" w:sz="4" w:space="0" w:color="auto"/>
            </w:tcBorders>
            <w:vAlign w:val="center"/>
            <w:hideMark/>
          </w:tcPr>
          <w:p w14:paraId="402EF927" w14:textId="77777777" w:rsidR="00E235BF" w:rsidRPr="00E235BF" w:rsidRDefault="00E235BF" w:rsidP="00E235BF">
            <w:pPr>
              <w:rPr>
                <w:sz w:val="12"/>
                <w:szCs w:val="12"/>
              </w:rPr>
            </w:pPr>
            <w:r w:rsidRPr="00E235BF">
              <w:rPr>
                <w:sz w:val="12"/>
                <w:szCs w:val="12"/>
              </w:rPr>
              <w:t>Строительство насосно-фильтровальной станции в д. Новостройка</w:t>
            </w:r>
            <w:r w:rsidRPr="00E235BF">
              <w:rPr>
                <w:sz w:val="12"/>
                <w:szCs w:val="12"/>
              </w:rPr>
              <w:br/>
              <w:t>Цель: Повышение качества поставляемой воды (доведение показателей качества до норм СанПиН)</w:t>
            </w:r>
            <w:r w:rsidRPr="00E235BF">
              <w:rPr>
                <w:sz w:val="12"/>
                <w:szCs w:val="12"/>
              </w:rPr>
              <w:br/>
              <w:t>Характеристика: Производительность НФС 108 куб.м/час</w:t>
            </w:r>
          </w:p>
        </w:tc>
        <w:tc>
          <w:tcPr>
            <w:tcW w:w="380" w:type="pct"/>
            <w:tcBorders>
              <w:top w:val="single" w:sz="4" w:space="0" w:color="auto"/>
              <w:left w:val="single" w:sz="4" w:space="0" w:color="auto"/>
              <w:bottom w:val="single" w:sz="4" w:space="0" w:color="auto"/>
              <w:right w:val="single" w:sz="4" w:space="0" w:color="auto"/>
            </w:tcBorders>
            <w:vAlign w:val="center"/>
            <w:hideMark/>
          </w:tcPr>
          <w:p w14:paraId="65192577" w14:textId="77777777" w:rsidR="00E235BF" w:rsidRPr="00E235BF" w:rsidRDefault="00E235BF" w:rsidP="00E235BF">
            <w:pPr>
              <w:jc w:val="center"/>
              <w:rPr>
                <w:sz w:val="12"/>
                <w:szCs w:val="12"/>
              </w:rPr>
            </w:pPr>
            <w:r w:rsidRPr="00E235BF">
              <w:rPr>
                <w:sz w:val="12"/>
                <w:szCs w:val="12"/>
              </w:rPr>
              <w:t>д. Новостройка</w:t>
            </w:r>
          </w:p>
        </w:tc>
        <w:tc>
          <w:tcPr>
            <w:tcW w:w="294" w:type="pct"/>
            <w:tcBorders>
              <w:top w:val="single" w:sz="4" w:space="0" w:color="auto"/>
              <w:left w:val="single" w:sz="4" w:space="0" w:color="auto"/>
              <w:bottom w:val="single" w:sz="4" w:space="0" w:color="auto"/>
              <w:right w:val="single" w:sz="4" w:space="0" w:color="auto"/>
            </w:tcBorders>
            <w:vAlign w:val="center"/>
            <w:hideMark/>
          </w:tcPr>
          <w:p w14:paraId="10BF2E16" w14:textId="77777777" w:rsidR="00E235BF" w:rsidRPr="00E235BF" w:rsidRDefault="00E235BF" w:rsidP="00E235BF">
            <w:pPr>
              <w:jc w:val="center"/>
              <w:rPr>
                <w:sz w:val="12"/>
                <w:szCs w:val="12"/>
              </w:rPr>
            </w:pPr>
            <w:r w:rsidRPr="00E235BF">
              <w:rPr>
                <w:sz w:val="12"/>
                <w:szCs w:val="12"/>
              </w:rPr>
              <w:t>21206,3</w:t>
            </w:r>
          </w:p>
        </w:tc>
        <w:tc>
          <w:tcPr>
            <w:tcW w:w="330" w:type="pct"/>
            <w:tcBorders>
              <w:top w:val="single" w:sz="4" w:space="0" w:color="auto"/>
              <w:left w:val="single" w:sz="4" w:space="0" w:color="auto"/>
              <w:bottom w:val="single" w:sz="4" w:space="0" w:color="auto"/>
              <w:right w:val="single" w:sz="4" w:space="0" w:color="auto"/>
            </w:tcBorders>
            <w:vAlign w:val="center"/>
            <w:hideMark/>
          </w:tcPr>
          <w:p w14:paraId="1157AC08"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6B6F5E8F"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2A8B81DF"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45020D78"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7ACB9D0A"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705490C6"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7742FDC7"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600EB340"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2EFF971C" w14:textId="77777777" w:rsidR="00E235BF" w:rsidRPr="00E235BF" w:rsidRDefault="00E235BF" w:rsidP="00E235BF">
            <w:pPr>
              <w:jc w:val="center"/>
              <w:rPr>
                <w:sz w:val="12"/>
                <w:szCs w:val="12"/>
              </w:rPr>
            </w:pPr>
            <w:r w:rsidRPr="00E235BF">
              <w:rPr>
                <w:sz w:val="12"/>
                <w:szCs w:val="12"/>
              </w:rPr>
              <w:t>21206,3</w:t>
            </w:r>
          </w:p>
        </w:tc>
        <w:tc>
          <w:tcPr>
            <w:tcW w:w="399" w:type="pct"/>
            <w:tcBorders>
              <w:top w:val="single" w:sz="4" w:space="0" w:color="auto"/>
              <w:left w:val="single" w:sz="4" w:space="0" w:color="auto"/>
              <w:bottom w:val="single" w:sz="4" w:space="0" w:color="auto"/>
              <w:right w:val="single" w:sz="4" w:space="0" w:color="auto"/>
            </w:tcBorders>
            <w:vAlign w:val="center"/>
            <w:hideMark/>
          </w:tcPr>
          <w:p w14:paraId="1E54E67D" w14:textId="77777777" w:rsidR="00E235BF" w:rsidRPr="00E235BF" w:rsidRDefault="00E235BF" w:rsidP="00E235BF">
            <w:pPr>
              <w:jc w:val="center"/>
              <w:rPr>
                <w:sz w:val="12"/>
                <w:szCs w:val="12"/>
              </w:rPr>
            </w:pPr>
            <w:r w:rsidRPr="00E235BF">
              <w:rPr>
                <w:sz w:val="12"/>
                <w:szCs w:val="12"/>
              </w:rPr>
              <w:t>0,0</w:t>
            </w:r>
          </w:p>
        </w:tc>
      </w:tr>
      <w:tr w:rsidR="00E235BF" w:rsidRPr="00E235BF" w14:paraId="7C1929C8"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3B5B3FFF" w14:textId="77777777" w:rsidR="00E235BF" w:rsidRPr="00E235BF" w:rsidRDefault="00E235BF" w:rsidP="00E235BF">
            <w:pPr>
              <w:jc w:val="center"/>
              <w:rPr>
                <w:sz w:val="12"/>
                <w:szCs w:val="12"/>
              </w:rPr>
            </w:pPr>
            <w:r w:rsidRPr="00E235BF">
              <w:rPr>
                <w:sz w:val="12"/>
                <w:szCs w:val="12"/>
              </w:rPr>
              <w:t>1.4.15</w:t>
            </w:r>
          </w:p>
        </w:tc>
        <w:tc>
          <w:tcPr>
            <w:tcW w:w="586" w:type="pct"/>
            <w:tcBorders>
              <w:top w:val="single" w:sz="4" w:space="0" w:color="auto"/>
              <w:left w:val="single" w:sz="4" w:space="0" w:color="auto"/>
              <w:bottom w:val="single" w:sz="4" w:space="0" w:color="auto"/>
              <w:right w:val="single" w:sz="4" w:space="0" w:color="auto"/>
            </w:tcBorders>
            <w:vAlign w:val="center"/>
            <w:hideMark/>
          </w:tcPr>
          <w:p w14:paraId="36B2E53E" w14:textId="77777777" w:rsidR="00E235BF" w:rsidRPr="00E235BF" w:rsidRDefault="00E235BF" w:rsidP="00E235BF">
            <w:pPr>
              <w:rPr>
                <w:sz w:val="12"/>
                <w:szCs w:val="12"/>
              </w:rPr>
            </w:pPr>
            <w:r w:rsidRPr="00E235BF">
              <w:rPr>
                <w:sz w:val="12"/>
                <w:szCs w:val="12"/>
              </w:rPr>
              <w:t>Строительство насосно-фильтровальной станции в с. Мальцево</w:t>
            </w:r>
            <w:r w:rsidRPr="00E235BF">
              <w:rPr>
                <w:sz w:val="12"/>
                <w:szCs w:val="12"/>
              </w:rPr>
              <w:br/>
              <w:t>Цель: Повышение качества поставляемой воды (доведение показателей качества до норм СанПиН)</w:t>
            </w:r>
            <w:r w:rsidRPr="00E235BF">
              <w:rPr>
                <w:sz w:val="12"/>
                <w:szCs w:val="12"/>
              </w:rPr>
              <w:br/>
              <w:t>Характеристика: Производительность НФС 46 куб.м/час</w:t>
            </w:r>
          </w:p>
        </w:tc>
        <w:tc>
          <w:tcPr>
            <w:tcW w:w="380" w:type="pct"/>
            <w:tcBorders>
              <w:top w:val="single" w:sz="4" w:space="0" w:color="auto"/>
              <w:left w:val="single" w:sz="4" w:space="0" w:color="auto"/>
              <w:bottom w:val="single" w:sz="4" w:space="0" w:color="auto"/>
              <w:right w:val="single" w:sz="4" w:space="0" w:color="auto"/>
            </w:tcBorders>
            <w:vAlign w:val="center"/>
            <w:hideMark/>
          </w:tcPr>
          <w:p w14:paraId="08113991" w14:textId="77777777" w:rsidR="00E235BF" w:rsidRPr="00E235BF" w:rsidRDefault="00E235BF" w:rsidP="00E235BF">
            <w:pPr>
              <w:jc w:val="center"/>
              <w:rPr>
                <w:sz w:val="12"/>
                <w:szCs w:val="12"/>
              </w:rPr>
            </w:pPr>
            <w:r w:rsidRPr="00E235BF">
              <w:rPr>
                <w:sz w:val="12"/>
                <w:szCs w:val="12"/>
              </w:rPr>
              <w:t>с. Мальцево</w:t>
            </w:r>
          </w:p>
        </w:tc>
        <w:tc>
          <w:tcPr>
            <w:tcW w:w="294" w:type="pct"/>
            <w:tcBorders>
              <w:top w:val="single" w:sz="4" w:space="0" w:color="auto"/>
              <w:left w:val="single" w:sz="4" w:space="0" w:color="auto"/>
              <w:bottom w:val="single" w:sz="4" w:space="0" w:color="auto"/>
              <w:right w:val="single" w:sz="4" w:space="0" w:color="auto"/>
            </w:tcBorders>
            <w:vAlign w:val="center"/>
            <w:hideMark/>
          </w:tcPr>
          <w:p w14:paraId="17DA3271" w14:textId="77777777" w:rsidR="00E235BF" w:rsidRPr="00E235BF" w:rsidRDefault="00E235BF" w:rsidP="00E235BF">
            <w:pPr>
              <w:jc w:val="center"/>
              <w:rPr>
                <w:sz w:val="12"/>
                <w:szCs w:val="12"/>
              </w:rPr>
            </w:pPr>
            <w:r w:rsidRPr="00E235BF">
              <w:rPr>
                <w:sz w:val="12"/>
                <w:szCs w:val="12"/>
              </w:rPr>
              <w:t>21975,5</w:t>
            </w:r>
          </w:p>
        </w:tc>
        <w:tc>
          <w:tcPr>
            <w:tcW w:w="330" w:type="pct"/>
            <w:tcBorders>
              <w:top w:val="single" w:sz="4" w:space="0" w:color="auto"/>
              <w:left w:val="single" w:sz="4" w:space="0" w:color="auto"/>
              <w:bottom w:val="single" w:sz="4" w:space="0" w:color="auto"/>
              <w:right w:val="single" w:sz="4" w:space="0" w:color="auto"/>
            </w:tcBorders>
            <w:vAlign w:val="center"/>
            <w:hideMark/>
          </w:tcPr>
          <w:p w14:paraId="28CDC676"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79435330"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26DB4CBA"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461B51D0"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211E7507"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287C4691"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42ABE4EB"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5779E6B5"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7A9497B3" w14:textId="77777777" w:rsidR="00E235BF" w:rsidRPr="00E235BF" w:rsidRDefault="00E235BF" w:rsidP="00E235BF">
            <w:pPr>
              <w:jc w:val="center"/>
              <w:rPr>
                <w:sz w:val="12"/>
                <w:szCs w:val="12"/>
              </w:rPr>
            </w:pPr>
            <w:r w:rsidRPr="00E235BF">
              <w:rPr>
                <w:sz w:val="12"/>
                <w:szCs w:val="12"/>
              </w:rPr>
              <w:t>21975,5</w:t>
            </w:r>
          </w:p>
        </w:tc>
        <w:tc>
          <w:tcPr>
            <w:tcW w:w="399" w:type="pct"/>
            <w:tcBorders>
              <w:top w:val="single" w:sz="4" w:space="0" w:color="auto"/>
              <w:left w:val="single" w:sz="4" w:space="0" w:color="auto"/>
              <w:bottom w:val="single" w:sz="4" w:space="0" w:color="auto"/>
              <w:right w:val="single" w:sz="4" w:space="0" w:color="auto"/>
            </w:tcBorders>
            <w:vAlign w:val="center"/>
            <w:hideMark/>
          </w:tcPr>
          <w:p w14:paraId="318CA816" w14:textId="77777777" w:rsidR="00E235BF" w:rsidRPr="00E235BF" w:rsidRDefault="00E235BF" w:rsidP="00E235BF">
            <w:pPr>
              <w:jc w:val="center"/>
              <w:rPr>
                <w:sz w:val="12"/>
                <w:szCs w:val="12"/>
              </w:rPr>
            </w:pPr>
            <w:r w:rsidRPr="00E235BF">
              <w:rPr>
                <w:sz w:val="12"/>
                <w:szCs w:val="12"/>
              </w:rPr>
              <w:t>0,0</w:t>
            </w:r>
          </w:p>
        </w:tc>
      </w:tr>
      <w:tr w:rsidR="00E235BF" w:rsidRPr="00E235BF" w14:paraId="394FFC08"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6C64DD08" w14:textId="77777777" w:rsidR="00E235BF" w:rsidRPr="00E235BF" w:rsidRDefault="00E235BF" w:rsidP="00E235BF">
            <w:pPr>
              <w:jc w:val="center"/>
              <w:rPr>
                <w:sz w:val="12"/>
                <w:szCs w:val="12"/>
              </w:rPr>
            </w:pPr>
            <w:r w:rsidRPr="00E235BF">
              <w:rPr>
                <w:sz w:val="12"/>
                <w:szCs w:val="12"/>
              </w:rPr>
              <w:t>1.4.16</w:t>
            </w:r>
          </w:p>
        </w:tc>
        <w:tc>
          <w:tcPr>
            <w:tcW w:w="586" w:type="pct"/>
            <w:tcBorders>
              <w:top w:val="single" w:sz="4" w:space="0" w:color="auto"/>
              <w:left w:val="single" w:sz="4" w:space="0" w:color="auto"/>
              <w:bottom w:val="single" w:sz="4" w:space="0" w:color="auto"/>
              <w:right w:val="single" w:sz="4" w:space="0" w:color="auto"/>
            </w:tcBorders>
            <w:vAlign w:val="center"/>
            <w:hideMark/>
          </w:tcPr>
          <w:p w14:paraId="74807403" w14:textId="77777777" w:rsidR="00E235BF" w:rsidRPr="00E235BF" w:rsidRDefault="00E235BF" w:rsidP="00E235BF">
            <w:pPr>
              <w:rPr>
                <w:sz w:val="12"/>
                <w:szCs w:val="12"/>
              </w:rPr>
            </w:pPr>
            <w:r w:rsidRPr="00E235BF">
              <w:rPr>
                <w:sz w:val="12"/>
                <w:szCs w:val="12"/>
              </w:rPr>
              <w:t>Строительство насосно-фильтровальной станции</w:t>
            </w:r>
            <w:r w:rsidRPr="00E235BF">
              <w:rPr>
                <w:sz w:val="12"/>
                <w:szCs w:val="12"/>
              </w:rPr>
              <w:br/>
              <w:t xml:space="preserve"> в с. Судженка, ул. Советская 94а</w:t>
            </w:r>
            <w:r w:rsidRPr="00E235BF">
              <w:rPr>
                <w:sz w:val="12"/>
                <w:szCs w:val="12"/>
              </w:rPr>
              <w:br/>
              <w:t>Цель: Повышение качества поставляемой воды (доведение показателей качества до норм СанПиН)</w:t>
            </w:r>
            <w:r w:rsidRPr="00E235BF">
              <w:rPr>
                <w:sz w:val="12"/>
                <w:szCs w:val="12"/>
              </w:rPr>
              <w:br/>
              <w:t xml:space="preserve">Характеристика: Производительность </w:t>
            </w:r>
            <w:r w:rsidRPr="00E235BF">
              <w:rPr>
                <w:sz w:val="12"/>
                <w:szCs w:val="12"/>
              </w:rPr>
              <w:br/>
              <w:t>НФС 80 м3/час</w:t>
            </w:r>
          </w:p>
        </w:tc>
        <w:tc>
          <w:tcPr>
            <w:tcW w:w="380" w:type="pct"/>
            <w:tcBorders>
              <w:top w:val="single" w:sz="4" w:space="0" w:color="auto"/>
              <w:left w:val="single" w:sz="4" w:space="0" w:color="auto"/>
              <w:bottom w:val="single" w:sz="4" w:space="0" w:color="auto"/>
              <w:right w:val="single" w:sz="4" w:space="0" w:color="auto"/>
            </w:tcBorders>
            <w:vAlign w:val="center"/>
            <w:hideMark/>
          </w:tcPr>
          <w:p w14:paraId="7EEF9DE2" w14:textId="77777777" w:rsidR="00E235BF" w:rsidRPr="00E235BF" w:rsidRDefault="00E235BF" w:rsidP="00E235BF">
            <w:pPr>
              <w:jc w:val="center"/>
              <w:rPr>
                <w:sz w:val="12"/>
                <w:szCs w:val="12"/>
              </w:rPr>
            </w:pPr>
            <w:r w:rsidRPr="00E235BF">
              <w:rPr>
                <w:sz w:val="12"/>
                <w:szCs w:val="12"/>
              </w:rPr>
              <w:t xml:space="preserve">с. Судженка, </w:t>
            </w:r>
            <w:r w:rsidRPr="00E235BF">
              <w:rPr>
                <w:sz w:val="12"/>
                <w:szCs w:val="12"/>
              </w:rPr>
              <w:br/>
              <w:t>ул. Советская 94а</w:t>
            </w:r>
          </w:p>
        </w:tc>
        <w:tc>
          <w:tcPr>
            <w:tcW w:w="294" w:type="pct"/>
            <w:tcBorders>
              <w:top w:val="single" w:sz="4" w:space="0" w:color="auto"/>
              <w:left w:val="single" w:sz="4" w:space="0" w:color="auto"/>
              <w:bottom w:val="single" w:sz="4" w:space="0" w:color="auto"/>
              <w:right w:val="single" w:sz="4" w:space="0" w:color="auto"/>
            </w:tcBorders>
            <w:vAlign w:val="center"/>
            <w:hideMark/>
          </w:tcPr>
          <w:p w14:paraId="4988DE9D" w14:textId="77777777" w:rsidR="00E235BF" w:rsidRPr="00E235BF" w:rsidRDefault="00E235BF" w:rsidP="00E235BF">
            <w:pPr>
              <w:jc w:val="center"/>
              <w:rPr>
                <w:sz w:val="12"/>
                <w:szCs w:val="12"/>
              </w:rPr>
            </w:pPr>
            <w:r w:rsidRPr="00E235BF">
              <w:rPr>
                <w:sz w:val="12"/>
                <w:szCs w:val="12"/>
              </w:rPr>
              <w:t>20265,5</w:t>
            </w:r>
          </w:p>
        </w:tc>
        <w:tc>
          <w:tcPr>
            <w:tcW w:w="330" w:type="pct"/>
            <w:tcBorders>
              <w:top w:val="single" w:sz="4" w:space="0" w:color="auto"/>
              <w:left w:val="single" w:sz="4" w:space="0" w:color="auto"/>
              <w:bottom w:val="single" w:sz="4" w:space="0" w:color="auto"/>
              <w:right w:val="single" w:sz="4" w:space="0" w:color="auto"/>
            </w:tcBorders>
            <w:vAlign w:val="center"/>
            <w:hideMark/>
          </w:tcPr>
          <w:p w14:paraId="22D0FC16"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4663A3AB"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778AC27E"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215440C7"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3845E670"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6CA62FDA"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3E869DE1"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4D6398EE"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00EEB449" w14:textId="77777777" w:rsidR="00E235BF" w:rsidRPr="00E235BF" w:rsidRDefault="00E235BF" w:rsidP="00E235BF">
            <w:pPr>
              <w:jc w:val="center"/>
              <w:rPr>
                <w:sz w:val="12"/>
                <w:szCs w:val="12"/>
              </w:rPr>
            </w:pPr>
            <w:r w:rsidRPr="00E235BF">
              <w:rPr>
                <w:sz w:val="12"/>
                <w:szCs w:val="12"/>
              </w:rPr>
              <w:t>20265,5</w:t>
            </w:r>
          </w:p>
        </w:tc>
        <w:tc>
          <w:tcPr>
            <w:tcW w:w="399" w:type="pct"/>
            <w:tcBorders>
              <w:top w:val="single" w:sz="4" w:space="0" w:color="auto"/>
              <w:left w:val="single" w:sz="4" w:space="0" w:color="auto"/>
              <w:bottom w:val="single" w:sz="4" w:space="0" w:color="auto"/>
              <w:right w:val="single" w:sz="4" w:space="0" w:color="auto"/>
            </w:tcBorders>
            <w:vAlign w:val="center"/>
            <w:hideMark/>
          </w:tcPr>
          <w:p w14:paraId="6087157B" w14:textId="77777777" w:rsidR="00E235BF" w:rsidRPr="00E235BF" w:rsidRDefault="00E235BF" w:rsidP="00E235BF">
            <w:pPr>
              <w:jc w:val="center"/>
              <w:rPr>
                <w:sz w:val="12"/>
                <w:szCs w:val="12"/>
              </w:rPr>
            </w:pPr>
            <w:r w:rsidRPr="00E235BF">
              <w:rPr>
                <w:sz w:val="12"/>
                <w:szCs w:val="12"/>
              </w:rPr>
              <w:t>0,0</w:t>
            </w:r>
          </w:p>
        </w:tc>
      </w:tr>
    </w:tbl>
    <w:p w14:paraId="4C8496DF" w14:textId="77777777" w:rsidR="00E235BF" w:rsidRPr="00E235BF" w:rsidRDefault="00E235BF" w:rsidP="00E235BF">
      <w:pPr>
        <w:rPr>
          <w:sz w:val="20"/>
          <w:szCs w:val="20"/>
        </w:rPr>
      </w:pPr>
      <w:r w:rsidRPr="00E235BF">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1"/>
        <w:gridCol w:w="1805"/>
        <w:gridCol w:w="1171"/>
        <w:gridCol w:w="906"/>
        <w:gridCol w:w="1017"/>
        <w:gridCol w:w="1039"/>
        <w:gridCol w:w="1023"/>
        <w:gridCol w:w="1415"/>
        <w:gridCol w:w="1298"/>
        <w:gridCol w:w="937"/>
        <w:gridCol w:w="980"/>
        <w:gridCol w:w="1110"/>
        <w:gridCol w:w="928"/>
        <w:gridCol w:w="1230"/>
      </w:tblGrid>
      <w:tr w:rsidR="00E235BF" w:rsidRPr="00E235BF" w14:paraId="4B42D0D6"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159CCC4B" w14:textId="77777777" w:rsidR="00E235BF" w:rsidRPr="00E235BF" w:rsidRDefault="00E235BF" w:rsidP="00E235BF">
            <w:pPr>
              <w:jc w:val="center"/>
              <w:rPr>
                <w:sz w:val="12"/>
                <w:szCs w:val="12"/>
              </w:rPr>
            </w:pPr>
            <w:r w:rsidRPr="00E235BF">
              <w:rPr>
                <w:sz w:val="12"/>
                <w:szCs w:val="12"/>
              </w:rPr>
              <w:lastRenderedPageBreak/>
              <w:t>1</w:t>
            </w:r>
          </w:p>
        </w:tc>
        <w:tc>
          <w:tcPr>
            <w:tcW w:w="586" w:type="pct"/>
            <w:tcBorders>
              <w:top w:val="single" w:sz="4" w:space="0" w:color="auto"/>
              <w:left w:val="single" w:sz="4" w:space="0" w:color="auto"/>
              <w:bottom w:val="single" w:sz="4" w:space="0" w:color="auto"/>
              <w:right w:val="single" w:sz="4" w:space="0" w:color="auto"/>
            </w:tcBorders>
            <w:vAlign w:val="center"/>
            <w:hideMark/>
          </w:tcPr>
          <w:p w14:paraId="3B562693" w14:textId="77777777" w:rsidR="00E235BF" w:rsidRPr="00E235BF" w:rsidRDefault="00E235BF" w:rsidP="00E235BF">
            <w:pPr>
              <w:jc w:val="center"/>
              <w:rPr>
                <w:sz w:val="12"/>
                <w:szCs w:val="12"/>
              </w:rPr>
            </w:pPr>
            <w:r w:rsidRPr="00E235BF">
              <w:rPr>
                <w:sz w:val="12"/>
                <w:szCs w:val="12"/>
              </w:rPr>
              <w:t>2</w:t>
            </w:r>
          </w:p>
        </w:tc>
        <w:tc>
          <w:tcPr>
            <w:tcW w:w="380" w:type="pct"/>
            <w:tcBorders>
              <w:top w:val="single" w:sz="4" w:space="0" w:color="auto"/>
              <w:left w:val="single" w:sz="4" w:space="0" w:color="auto"/>
              <w:bottom w:val="single" w:sz="4" w:space="0" w:color="auto"/>
              <w:right w:val="single" w:sz="4" w:space="0" w:color="auto"/>
            </w:tcBorders>
            <w:vAlign w:val="center"/>
            <w:hideMark/>
          </w:tcPr>
          <w:p w14:paraId="73129A42" w14:textId="77777777" w:rsidR="00E235BF" w:rsidRPr="00E235BF" w:rsidRDefault="00E235BF" w:rsidP="00E235BF">
            <w:pPr>
              <w:jc w:val="center"/>
              <w:rPr>
                <w:sz w:val="12"/>
                <w:szCs w:val="12"/>
              </w:rPr>
            </w:pPr>
            <w:r w:rsidRPr="00E235BF">
              <w:rPr>
                <w:sz w:val="12"/>
                <w:szCs w:val="12"/>
              </w:rPr>
              <w:t>3</w:t>
            </w:r>
          </w:p>
        </w:tc>
        <w:tc>
          <w:tcPr>
            <w:tcW w:w="294" w:type="pct"/>
            <w:tcBorders>
              <w:top w:val="single" w:sz="4" w:space="0" w:color="auto"/>
              <w:left w:val="single" w:sz="4" w:space="0" w:color="auto"/>
              <w:bottom w:val="single" w:sz="4" w:space="0" w:color="auto"/>
              <w:right w:val="single" w:sz="4" w:space="0" w:color="auto"/>
            </w:tcBorders>
            <w:vAlign w:val="center"/>
            <w:hideMark/>
          </w:tcPr>
          <w:p w14:paraId="2BB4D368" w14:textId="77777777" w:rsidR="00E235BF" w:rsidRPr="00E235BF" w:rsidRDefault="00E235BF" w:rsidP="00E235BF">
            <w:pPr>
              <w:jc w:val="center"/>
              <w:rPr>
                <w:sz w:val="12"/>
                <w:szCs w:val="12"/>
              </w:rPr>
            </w:pPr>
            <w:r w:rsidRPr="00E235BF">
              <w:rPr>
                <w:sz w:val="12"/>
                <w:szCs w:val="12"/>
              </w:rPr>
              <w:t>4</w:t>
            </w:r>
          </w:p>
        </w:tc>
        <w:tc>
          <w:tcPr>
            <w:tcW w:w="330" w:type="pct"/>
            <w:tcBorders>
              <w:top w:val="single" w:sz="4" w:space="0" w:color="auto"/>
              <w:left w:val="single" w:sz="4" w:space="0" w:color="auto"/>
              <w:bottom w:val="single" w:sz="4" w:space="0" w:color="auto"/>
              <w:right w:val="single" w:sz="4" w:space="0" w:color="auto"/>
            </w:tcBorders>
            <w:vAlign w:val="center"/>
            <w:hideMark/>
          </w:tcPr>
          <w:p w14:paraId="531F1951" w14:textId="77777777" w:rsidR="00E235BF" w:rsidRPr="00E235BF" w:rsidRDefault="00E235BF" w:rsidP="00E235BF">
            <w:pPr>
              <w:jc w:val="center"/>
              <w:rPr>
                <w:sz w:val="12"/>
                <w:szCs w:val="12"/>
              </w:rPr>
            </w:pPr>
            <w:r w:rsidRPr="00E235BF">
              <w:rPr>
                <w:sz w:val="12"/>
                <w:szCs w:val="12"/>
              </w:rPr>
              <w:t>5</w:t>
            </w:r>
          </w:p>
        </w:tc>
        <w:tc>
          <w:tcPr>
            <w:tcW w:w="337" w:type="pct"/>
            <w:tcBorders>
              <w:top w:val="single" w:sz="4" w:space="0" w:color="auto"/>
              <w:left w:val="single" w:sz="4" w:space="0" w:color="auto"/>
              <w:bottom w:val="single" w:sz="4" w:space="0" w:color="auto"/>
              <w:right w:val="single" w:sz="4" w:space="0" w:color="auto"/>
            </w:tcBorders>
            <w:vAlign w:val="center"/>
            <w:hideMark/>
          </w:tcPr>
          <w:p w14:paraId="6B1B1EC7" w14:textId="77777777" w:rsidR="00E235BF" w:rsidRPr="00E235BF" w:rsidRDefault="00E235BF" w:rsidP="00E235BF">
            <w:pPr>
              <w:jc w:val="center"/>
              <w:rPr>
                <w:sz w:val="12"/>
                <w:szCs w:val="12"/>
              </w:rPr>
            </w:pPr>
            <w:r w:rsidRPr="00E235BF">
              <w:rPr>
                <w:sz w:val="12"/>
                <w:szCs w:val="12"/>
              </w:rPr>
              <w:t>6</w:t>
            </w:r>
          </w:p>
        </w:tc>
        <w:tc>
          <w:tcPr>
            <w:tcW w:w="332" w:type="pct"/>
            <w:tcBorders>
              <w:top w:val="single" w:sz="4" w:space="0" w:color="auto"/>
              <w:left w:val="single" w:sz="4" w:space="0" w:color="auto"/>
              <w:bottom w:val="single" w:sz="4" w:space="0" w:color="auto"/>
              <w:right w:val="single" w:sz="4" w:space="0" w:color="auto"/>
            </w:tcBorders>
            <w:vAlign w:val="center"/>
            <w:hideMark/>
          </w:tcPr>
          <w:p w14:paraId="0A7896C8" w14:textId="77777777" w:rsidR="00E235BF" w:rsidRPr="00E235BF" w:rsidRDefault="00E235BF" w:rsidP="00E235BF">
            <w:pPr>
              <w:jc w:val="center"/>
              <w:rPr>
                <w:sz w:val="12"/>
                <w:szCs w:val="12"/>
              </w:rPr>
            </w:pPr>
            <w:r w:rsidRPr="00E235BF">
              <w:rPr>
                <w:sz w:val="12"/>
                <w:szCs w:val="12"/>
              </w:rPr>
              <w:t>7</w:t>
            </w:r>
          </w:p>
        </w:tc>
        <w:tc>
          <w:tcPr>
            <w:tcW w:w="459" w:type="pct"/>
            <w:tcBorders>
              <w:top w:val="single" w:sz="4" w:space="0" w:color="auto"/>
              <w:left w:val="single" w:sz="4" w:space="0" w:color="auto"/>
              <w:bottom w:val="single" w:sz="4" w:space="0" w:color="auto"/>
              <w:right w:val="single" w:sz="4" w:space="0" w:color="auto"/>
            </w:tcBorders>
            <w:vAlign w:val="center"/>
            <w:hideMark/>
          </w:tcPr>
          <w:p w14:paraId="4F3D2C14" w14:textId="77777777" w:rsidR="00E235BF" w:rsidRPr="00E235BF" w:rsidRDefault="00E235BF" w:rsidP="00E235BF">
            <w:pPr>
              <w:jc w:val="center"/>
              <w:rPr>
                <w:sz w:val="12"/>
                <w:szCs w:val="12"/>
              </w:rPr>
            </w:pPr>
            <w:r w:rsidRPr="00E235BF">
              <w:rPr>
                <w:sz w:val="12"/>
                <w:szCs w:val="12"/>
              </w:rPr>
              <w:t>8</w:t>
            </w:r>
          </w:p>
        </w:tc>
        <w:tc>
          <w:tcPr>
            <w:tcW w:w="421" w:type="pct"/>
            <w:tcBorders>
              <w:top w:val="single" w:sz="4" w:space="0" w:color="auto"/>
              <w:left w:val="single" w:sz="4" w:space="0" w:color="auto"/>
              <w:bottom w:val="single" w:sz="4" w:space="0" w:color="auto"/>
              <w:right w:val="single" w:sz="4" w:space="0" w:color="auto"/>
            </w:tcBorders>
            <w:vAlign w:val="center"/>
            <w:hideMark/>
          </w:tcPr>
          <w:p w14:paraId="78D0E8A8" w14:textId="77777777" w:rsidR="00E235BF" w:rsidRPr="00E235BF" w:rsidRDefault="00E235BF" w:rsidP="00E235BF">
            <w:pPr>
              <w:jc w:val="center"/>
              <w:rPr>
                <w:sz w:val="12"/>
                <w:szCs w:val="12"/>
              </w:rPr>
            </w:pPr>
            <w:r w:rsidRPr="00E235BF">
              <w:rPr>
                <w:sz w:val="12"/>
                <w:szCs w:val="12"/>
              </w:rPr>
              <w:t>9</w:t>
            </w:r>
          </w:p>
        </w:tc>
        <w:tc>
          <w:tcPr>
            <w:tcW w:w="304" w:type="pct"/>
            <w:tcBorders>
              <w:top w:val="single" w:sz="4" w:space="0" w:color="auto"/>
              <w:left w:val="single" w:sz="4" w:space="0" w:color="auto"/>
              <w:bottom w:val="single" w:sz="4" w:space="0" w:color="auto"/>
              <w:right w:val="single" w:sz="4" w:space="0" w:color="auto"/>
            </w:tcBorders>
            <w:vAlign w:val="center"/>
            <w:hideMark/>
          </w:tcPr>
          <w:p w14:paraId="017A7CBB" w14:textId="77777777" w:rsidR="00E235BF" w:rsidRPr="00E235BF" w:rsidRDefault="00E235BF" w:rsidP="00E235BF">
            <w:pPr>
              <w:jc w:val="center"/>
              <w:rPr>
                <w:sz w:val="12"/>
                <w:szCs w:val="12"/>
              </w:rPr>
            </w:pPr>
            <w:r w:rsidRPr="00E235BF">
              <w:rPr>
                <w:sz w:val="12"/>
                <w:szCs w:val="12"/>
              </w:rPr>
              <w:t>10</w:t>
            </w:r>
          </w:p>
        </w:tc>
        <w:tc>
          <w:tcPr>
            <w:tcW w:w="318" w:type="pct"/>
            <w:tcBorders>
              <w:top w:val="single" w:sz="4" w:space="0" w:color="auto"/>
              <w:left w:val="single" w:sz="4" w:space="0" w:color="auto"/>
              <w:bottom w:val="single" w:sz="4" w:space="0" w:color="auto"/>
              <w:right w:val="single" w:sz="4" w:space="0" w:color="auto"/>
            </w:tcBorders>
            <w:vAlign w:val="center"/>
            <w:hideMark/>
          </w:tcPr>
          <w:p w14:paraId="530FC39C" w14:textId="77777777" w:rsidR="00E235BF" w:rsidRPr="00E235BF" w:rsidRDefault="00E235BF" w:rsidP="00E235BF">
            <w:pPr>
              <w:jc w:val="center"/>
              <w:rPr>
                <w:sz w:val="12"/>
                <w:szCs w:val="12"/>
              </w:rPr>
            </w:pPr>
            <w:r w:rsidRPr="00E235BF">
              <w:rPr>
                <w:sz w:val="12"/>
                <w:szCs w:val="12"/>
              </w:rPr>
              <w:t>11</w:t>
            </w:r>
          </w:p>
        </w:tc>
        <w:tc>
          <w:tcPr>
            <w:tcW w:w="360" w:type="pct"/>
            <w:tcBorders>
              <w:top w:val="single" w:sz="4" w:space="0" w:color="auto"/>
              <w:left w:val="single" w:sz="4" w:space="0" w:color="auto"/>
              <w:bottom w:val="single" w:sz="4" w:space="0" w:color="auto"/>
              <w:right w:val="single" w:sz="4" w:space="0" w:color="auto"/>
            </w:tcBorders>
            <w:vAlign w:val="center"/>
            <w:hideMark/>
          </w:tcPr>
          <w:p w14:paraId="1ED021EC" w14:textId="77777777" w:rsidR="00E235BF" w:rsidRPr="00E235BF" w:rsidRDefault="00E235BF" w:rsidP="00E235BF">
            <w:pPr>
              <w:jc w:val="center"/>
              <w:rPr>
                <w:sz w:val="12"/>
                <w:szCs w:val="12"/>
              </w:rPr>
            </w:pPr>
            <w:r w:rsidRPr="00E235BF">
              <w:rPr>
                <w:sz w:val="12"/>
                <w:szCs w:val="12"/>
              </w:rPr>
              <w:t>12</w:t>
            </w:r>
          </w:p>
        </w:tc>
        <w:tc>
          <w:tcPr>
            <w:tcW w:w="301" w:type="pct"/>
            <w:tcBorders>
              <w:top w:val="single" w:sz="4" w:space="0" w:color="auto"/>
              <w:left w:val="single" w:sz="4" w:space="0" w:color="auto"/>
              <w:bottom w:val="single" w:sz="4" w:space="0" w:color="auto"/>
              <w:right w:val="single" w:sz="4" w:space="0" w:color="auto"/>
            </w:tcBorders>
            <w:vAlign w:val="center"/>
            <w:hideMark/>
          </w:tcPr>
          <w:p w14:paraId="31B22F68" w14:textId="77777777" w:rsidR="00E235BF" w:rsidRPr="00E235BF" w:rsidRDefault="00E235BF" w:rsidP="00E235BF">
            <w:pPr>
              <w:jc w:val="center"/>
              <w:rPr>
                <w:sz w:val="12"/>
                <w:szCs w:val="12"/>
              </w:rPr>
            </w:pPr>
            <w:r w:rsidRPr="00E235BF">
              <w:rPr>
                <w:sz w:val="12"/>
                <w:szCs w:val="12"/>
              </w:rPr>
              <w:t>13</w:t>
            </w:r>
          </w:p>
        </w:tc>
        <w:tc>
          <w:tcPr>
            <w:tcW w:w="399" w:type="pct"/>
            <w:tcBorders>
              <w:top w:val="single" w:sz="4" w:space="0" w:color="auto"/>
              <w:left w:val="single" w:sz="4" w:space="0" w:color="auto"/>
              <w:bottom w:val="single" w:sz="4" w:space="0" w:color="auto"/>
              <w:right w:val="single" w:sz="4" w:space="0" w:color="auto"/>
            </w:tcBorders>
            <w:vAlign w:val="center"/>
            <w:hideMark/>
          </w:tcPr>
          <w:p w14:paraId="1BD16600" w14:textId="77777777" w:rsidR="00E235BF" w:rsidRPr="00E235BF" w:rsidRDefault="00E235BF" w:rsidP="00E235BF">
            <w:pPr>
              <w:jc w:val="center"/>
              <w:rPr>
                <w:sz w:val="12"/>
                <w:szCs w:val="12"/>
              </w:rPr>
            </w:pPr>
            <w:r w:rsidRPr="00E235BF">
              <w:rPr>
                <w:sz w:val="12"/>
                <w:szCs w:val="12"/>
              </w:rPr>
              <w:t>14</w:t>
            </w:r>
          </w:p>
        </w:tc>
      </w:tr>
      <w:tr w:rsidR="00E235BF" w:rsidRPr="00E235BF" w14:paraId="024067CE"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5D527C7B" w14:textId="77777777" w:rsidR="00E235BF" w:rsidRPr="00E235BF" w:rsidRDefault="00E235BF" w:rsidP="00E235BF">
            <w:pPr>
              <w:jc w:val="center"/>
              <w:rPr>
                <w:sz w:val="12"/>
                <w:szCs w:val="12"/>
              </w:rPr>
            </w:pPr>
            <w:r w:rsidRPr="00E235BF">
              <w:rPr>
                <w:sz w:val="12"/>
                <w:szCs w:val="12"/>
              </w:rPr>
              <w:t>1.4.17</w:t>
            </w:r>
          </w:p>
        </w:tc>
        <w:tc>
          <w:tcPr>
            <w:tcW w:w="586" w:type="pct"/>
            <w:tcBorders>
              <w:top w:val="single" w:sz="4" w:space="0" w:color="auto"/>
              <w:left w:val="single" w:sz="4" w:space="0" w:color="auto"/>
              <w:bottom w:val="single" w:sz="4" w:space="0" w:color="auto"/>
              <w:right w:val="single" w:sz="4" w:space="0" w:color="auto"/>
            </w:tcBorders>
            <w:vAlign w:val="center"/>
            <w:hideMark/>
          </w:tcPr>
          <w:p w14:paraId="407E5340" w14:textId="77777777" w:rsidR="00E235BF" w:rsidRPr="00E235BF" w:rsidRDefault="00E235BF" w:rsidP="00E235BF">
            <w:pPr>
              <w:rPr>
                <w:sz w:val="12"/>
                <w:szCs w:val="12"/>
              </w:rPr>
            </w:pPr>
            <w:r w:rsidRPr="00E235BF">
              <w:rPr>
                <w:sz w:val="12"/>
                <w:szCs w:val="12"/>
              </w:rPr>
              <w:t>Строительство насосно-фильтровальной станции в д. Сергеевка</w:t>
            </w:r>
            <w:r w:rsidRPr="00E235BF">
              <w:rPr>
                <w:sz w:val="12"/>
                <w:szCs w:val="12"/>
              </w:rPr>
              <w:br/>
              <w:t>Цель: Повышение качества поставляемой воды (доведение показателей качества до норм СанПиН)</w:t>
            </w:r>
            <w:r w:rsidRPr="00E235BF">
              <w:rPr>
                <w:sz w:val="12"/>
                <w:szCs w:val="12"/>
              </w:rPr>
              <w:br/>
              <w:t xml:space="preserve">Характеристика: Производительность </w:t>
            </w:r>
            <w:r w:rsidRPr="00E235BF">
              <w:rPr>
                <w:sz w:val="12"/>
                <w:szCs w:val="12"/>
              </w:rPr>
              <w:br/>
              <w:t>НФС 32 м3/час</w:t>
            </w:r>
          </w:p>
        </w:tc>
        <w:tc>
          <w:tcPr>
            <w:tcW w:w="380" w:type="pct"/>
            <w:tcBorders>
              <w:top w:val="single" w:sz="4" w:space="0" w:color="auto"/>
              <w:left w:val="single" w:sz="4" w:space="0" w:color="auto"/>
              <w:bottom w:val="single" w:sz="4" w:space="0" w:color="auto"/>
              <w:right w:val="single" w:sz="4" w:space="0" w:color="auto"/>
            </w:tcBorders>
            <w:vAlign w:val="center"/>
            <w:hideMark/>
          </w:tcPr>
          <w:p w14:paraId="494C8C8D" w14:textId="77777777" w:rsidR="00E235BF" w:rsidRPr="00E235BF" w:rsidRDefault="00E235BF" w:rsidP="00E235BF">
            <w:pPr>
              <w:jc w:val="center"/>
              <w:rPr>
                <w:sz w:val="12"/>
                <w:szCs w:val="12"/>
              </w:rPr>
            </w:pPr>
            <w:r w:rsidRPr="00E235BF">
              <w:rPr>
                <w:sz w:val="12"/>
                <w:szCs w:val="12"/>
              </w:rPr>
              <w:t>д. Сергеевка</w:t>
            </w:r>
          </w:p>
        </w:tc>
        <w:tc>
          <w:tcPr>
            <w:tcW w:w="294" w:type="pct"/>
            <w:tcBorders>
              <w:top w:val="single" w:sz="4" w:space="0" w:color="auto"/>
              <w:left w:val="single" w:sz="4" w:space="0" w:color="auto"/>
              <w:bottom w:val="single" w:sz="4" w:space="0" w:color="auto"/>
              <w:right w:val="single" w:sz="4" w:space="0" w:color="auto"/>
            </w:tcBorders>
            <w:vAlign w:val="center"/>
            <w:hideMark/>
          </w:tcPr>
          <w:p w14:paraId="18B8CFF2" w14:textId="77777777" w:rsidR="00E235BF" w:rsidRPr="00E235BF" w:rsidRDefault="00E235BF" w:rsidP="00E235BF">
            <w:pPr>
              <w:jc w:val="center"/>
              <w:rPr>
                <w:sz w:val="12"/>
                <w:szCs w:val="12"/>
              </w:rPr>
            </w:pPr>
            <w:r w:rsidRPr="00E235BF">
              <w:rPr>
                <w:sz w:val="12"/>
                <w:szCs w:val="12"/>
              </w:rPr>
              <w:t>21206,3</w:t>
            </w:r>
          </w:p>
        </w:tc>
        <w:tc>
          <w:tcPr>
            <w:tcW w:w="330" w:type="pct"/>
            <w:tcBorders>
              <w:top w:val="single" w:sz="4" w:space="0" w:color="auto"/>
              <w:left w:val="single" w:sz="4" w:space="0" w:color="auto"/>
              <w:bottom w:val="single" w:sz="4" w:space="0" w:color="auto"/>
              <w:right w:val="single" w:sz="4" w:space="0" w:color="auto"/>
            </w:tcBorders>
            <w:vAlign w:val="center"/>
            <w:hideMark/>
          </w:tcPr>
          <w:p w14:paraId="050E3EC6"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0E8AECD4"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02AC2BA7"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221366B5"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5D57FAB5"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1339D124"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2C190E52"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58473B20"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3FB42493" w14:textId="77777777" w:rsidR="00E235BF" w:rsidRPr="00E235BF" w:rsidRDefault="00E235BF" w:rsidP="00E235BF">
            <w:pPr>
              <w:jc w:val="center"/>
              <w:rPr>
                <w:sz w:val="12"/>
                <w:szCs w:val="12"/>
              </w:rPr>
            </w:pPr>
            <w:r w:rsidRPr="00E235BF">
              <w:rPr>
                <w:sz w:val="12"/>
                <w:szCs w:val="12"/>
              </w:rPr>
              <w:t>21206,3</w:t>
            </w:r>
          </w:p>
        </w:tc>
        <w:tc>
          <w:tcPr>
            <w:tcW w:w="399" w:type="pct"/>
            <w:tcBorders>
              <w:top w:val="single" w:sz="4" w:space="0" w:color="auto"/>
              <w:left w:val="single" w:sz="4" w:space="0" w:color="auto"/>
              <w:bottom w:val="single" w:sz="4" w:space="0" w:color="auto"/>
              <w:right w:val="single" w:sz="4" w:space="0" w:color="auto"/>
            </w:tcBorders>
            <w:vAlign w:val="center"/>
            <w:hideMark/>
          </w:tcPr>
          <w:p w14:paraId="7CEBEF18" w14:textId="77777777" w:rsidR="00E235BF" w:rsidRPr="00E235BF" w:rsidRDefault="00E235BF" w:rsidP="00E235BF">
            <w:pPr>
              <w:jc w:val="center"/>
              <w:rPr>
                <w:sz w:val="12"/>
                <w:szCs w:val="12"/>
              </w:rPr>
            </w:pPr>
            <w:r w:rsidRPr="00E235BF">
              <w:rPr>
                <w:sz w:val="12"/>
                <w:szCs w:val="12"/>
              </w:rPr>
              <w:t>0,0</w:t>
            </w:r>
          </w:p>
        </w:tc>
      </w:tr>
      <w:tr w:rsidR="00E235BF" w:rsidRPr="00E235BF" w14:paraId="1485F993"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7BDAF584" w14:textId="77777777" w:rsidR="00E235BF" w:rsidRPr="00E235BF" w:rsidRDefault="00E235BF" w:rsidP="00E235BF">
            <w:pPr>
              <w:jc w:val="center"/>
              <w:rPr>
                <w:sz w:val="12"/>
                <w:szCs w:val="12"/>
              </w:rPr>
            </w:pPr>
            <w:r w:rsidRPr="00E235BF">
              <w:rPr>
                <w:sz w:val="12"/>
                <w:szCs w:val="12"/>
              </w:rPr>
              <w:t>1.4.18</w:t>
            </w:r>
          </w:p>
        </w:tc>
        <w:tc>
          <w:tcPr>
            <w:tcW w:w="586" w:type="pct"/>
            <w:tcBorders>
              <w:top w:val="single" w:sz="4" w:space="0" w:color="auto"/>
              <w:left w:val="single" w:sz="4" w:space="0" w:color="auto"/>
              <w:bottom w:val="single" w:sz="4" w:space="0" w:color="auto"/>
              <w:right w:val="single" w:sz="4" w:space="0" w:color="auto"/>
            </w:tcBorders>
            <w:vAlign w:val="center"/>
            <w:hideMark/>
          </w:tcPr>
          <w:p w14:paraId="1A09C530" w14:textId="77777777" w:rsidR="00E235BF" w:rsidRPr="00E235BF" w:rsidRDefault="00E235BF" w:rsidP="00E235BF">
            <w:pPr>
              <w:rPr>
                <w:sz w:val="12"/>
                <w:szCs w:val="12"/>
              </w:rPr>
            </w:pPr>
            <w:r w:rsidRPr="00E235BF">
              <w:rPr>
                <w:sz w:val="12"/>
                <w:szCs w:val="12"/>
              </w:rPr>
              <w:t>Строительство насосно-фильтровальной станции в д. Соболинка, ул. Таежная, около дома №55</w:t>
            </w:r>
            <w:r w:rsidRPr="00E235BF">
              <w:rPr>
                <w:sz w:val="12"/>
                <w:szCs w:val="12"/>
              </w:rPr>
              <w:br/>
              <w:t>Цель: Повышение качества поставляемой воды (доведение показателей качества до норм СанПиН)</w:t>
            </w:r>
            <w:r w:rsidRPr="00E235BF">
              <w:rPr>
                <w:sz w:val="12"/>
                <w:szCs w:val="12"/>
              </w:rPr>
              <w:br/>
              <w:t xml:space="preserve">Характеристика: Производительность </w:t>
            </w:r>
            <w:r w:rsidRPr="00E235BF">
              <w:rPr>
                <w:sz w:val="12"/>
                <w:szCs w:val="12"/>
              </w:rPr>
              <w:br/>
              <w:t>НФС 115 м3/час</w:t>
            </w:r>
          </w:p>
        </w:tc>
        <w:tc>
          <w:tcPr>
            <w:tcW w:w="380" w:type="pct"/>
            <w:tcBorders>
              <w:top w:val="single" w:sz="4" w:space="0" w:color="auto"/>
              <w:left w:val="single" w:sz="4" w:space="0" w:color="auto"/>
              <w:bottom w:val="single" w:sz="4" w:space="0" w:color="auto"/>
              <w:right w:val="single" w:sz="4" w:space="0" w:color="auto"/>
            </w:tcBorders>
            <w:vAlign w:val="center"/>
            <w:hideMark/>
          </w:tcPr>
          <w:p w14:paraId="03DE9324" w14:textId="77777777" w:rsidR="00E235BF" w:rsidRPr="00E235BF" w:rsidRDefault="00E235BF" w:rsidP="00E235BF">
            <w:pPr>
              <w:jc w:val="center"/>
              <w:rPr>
                <w:sz w:val="12"/>
                <w:szCs w:val="12"/>
              </w:rPr>
            </w:pPr>
            <w:r w:rsidRPr="00E235BF">
              <w:rPr>
                <w:sz w:val="12"/>
                <w:szCs w:val="12"/>
              </w:rPr>
              <w:t>д. Соболинка, ул. Таежная, около дома № 55</w:t>
            </w:r>
          </w:p>
        </w:tc>
        <w:tc>
          <w:tcPr>
            <w:tcW w:w="294" w:type="pct"/>
            <w:tcBorders>
              <w:top w:val="single" w:sz="4" w:space="0" w:color="auto"/>
              <w:left w:val="single" w:sz="4" w:space="0" w:color="auto"/>
              <w:bottom w:val="single" w:sz="4" w:space="0" w:color="auto"/>
              <w:right w:val="single" w:sz="4" w:space="0" w:color="auto"/>
            </w:tcBorders>
            <w:vAlign w:val="center"/>
            <w:hideMark/>
          </w:tcPr>
          <w:p w14:paraId="0CBF713F" w14:textId="77777777" w:rsidR="00E235BF" w:rsidRPr="00E235BF" w:rsidRDefault="00E235BF" w:rsidP="00E235BF">
            <w:pPr>
              <w:jc w:val="center"/>
              <w:rPr>
                <w:sz w:val="12"/>
                <w:szCs w:val="12"/>
              </w:rPr>
            </w:pPr>
            <w:r w:rsidRPr="00E235BF">
              <w:rPr>
                <w:sz w:val="12"/>
                <w:szCs w:val="12"/>
              </w:rPr>
              <w:t>21206,3</w:t>
            </w:r>
          </w:p>
        </w:tc>
        <w:tc>
          <w:tcPr>
            <w:tcW w:w="330" w:type="pct"/>
            <w:tcBorders>
              <w:top w:val="single" w:sz="4" w:space="0" w:color="auto"/>
              <w:left w:val="single" w:sz="4" w:space="0" w:color="auto"/>
              <w:bottom w:val="single" w:sz="4" w:space="0" w:color="auto"/>
              <w:right w:val="single" w:sz="4" w:space="0" w:color="auto"/>
            </w:tcBorders>
            <w:vAlign w:val="center"/>
            <w:hideMark/>
          </w:tcPr>
          <w:p w14:paraId="276834F6"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63C4883F"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05ABD2A6"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2BBCE427"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08896857"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1A747F9D"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025071BF"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63285958"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1DF85E37" w14:textId="77777777" w:rsidR="00E235BF" w:rsidRPr="00E235BF" w:rsidRDefault="00E235BF" w:rsidP="00E235BF">
            <w:pPr>
              <w:jc w:val="center"/>
              <w:rPr>
                <w:sz w:val="12"/>
                <w:szCs w:val="12"/>
              </w:rPr>
            </w:pPr>
            <w:r w:rsidRPr="00E235BF">
              <w:rPr>
                <w:sz w:val="12"/>
                <w:szCs w:val="12"/>
              </w:rPr>
              <w:t>21206,3</w:t>
            </w:r>
          </w:p>
        </w:tc>
        <w:tc>
          <w:tcPr>
            <w:tcW w:w="399" w:type="pct"/>
            <w:tcBorders>
              <w:top w:val="single" w:sz="4" w:space="0" w:color="auto"/>
              <w:left w:val="single" w:sz="4" w:space="0" w:color="auto"/>
              <w:bottom w:val="single" w:sz="4" w:space="0" w:color="auto"/>
              <w:right w:val="single" w:sz="4" w:space="0" w:color="auto"/>
            </w:tcBorders>
            <w:vAlign w:val="center"/>
            <w:hideMark/>
          </w:tcPr>
          <w:p w14:paraId="5C4314E8" w14:textId="77777777" w:rsidR="00E235BF" w:rsidRPr="00E235BF" w:rsidRDefault="00E235BF" w:rsidP="00E235BF">
            <w:pPr>
              <w:jc w:val="center"/>
              <w:rPr>
                <w:sz w:val="12"/>
                <w:szCs w:val="12"/>
              </w:rPr>
            </w:pPr>
            <w:r w:rsidRPr="00E235BF">
              <w:rPr>
                <w:sz w:val="12"/>
                <w:szCs w:val="12"/>
              </w:rPr>
              <w:t>0,0</w:t>
            </w:r>
          </w:p>
        </w:tc>
      </w:tr>
      <w:tr w:rsidR="00E235BF" w:rsidRPr="00E235BF" w14:paraId="1C80BCA4"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72C44874" w14:textId="77777777" w:rsidR="00E235BF" w:rsidRPr="00E235BF" w:rsidRDefault="00E235BF" w:rsidP="00E235BF">
            <w:pPr>
              <w:jc w:val="center"/>
              <w:rPr>
                <w:sz w:val="12"/>
                <w:szCs w:val="12"/>
              </w:rPr>
            </w:pPr>
            <w:r w:rsidRPr="00E235BF">
              <w:rPr>
                <w:sz w:val="12"/>
                <w:szCs w:val="12"/>
              </w:rPr>
              <w:t>1.4.19</w:t>
            </w:r>
          </w:p>
        </w:tc>
        <w:tc>
          <w:tcPr>
            <w:tcW w:w="586" w:type="pct"/>
            <w:tcBorders>
              <w:top w:val="single" w:sz="4" w:space="0" w:color="auto"/>
              <w:left w:val="single" w:sz="4" w:space="0" w:color="auto"/>
              <w:bottom w:val="single" w:sz="4" w:space="0" w:color="auto"/>
              <w:right w:val="single" w:sz="4" w:space="0" w:color="auto"/>
            </w:tcBorders>
            <w:vAlign w:val="center"/>
            <w:hideMark/>
          </w:tcPr>
          <w:p w14:paraId="6F1C71FD" w14:textId="77777777" w:rsidR="00E235BF" w:rsidRPr="00E235BF" w:rsidRDefault="00E235BF" w:rsidP="00E235BF">
            <w:pPr>
              <w:rPr>
                <w:sz w:val="12"/>
                <w:szCs w:val="12"/>
              </w:rPr>
            </w:pPr>
            <w:r w:rsidRPr="00E235BF">
              <w:rPr>
                <w:sz w:val="12"/>
                <w:szCs w:val="12"/>
              </w:rPr>
              <w:t xml:space="preserve">Строительство насосно-фильтровальной станции </w:t>
            </w:r>
            <w:r w:rsidRPr="00E235BF">
              <w:rPr>
                <w:sz w:val="12"/>
                <w:szCs w:val="12"/>
              </w:rPr>
              <w:br/>
              <w:t>в п. ст. Судженка, пер. Садовый, 6</w:t>
            </w:r>
            <w:r w:rsidRPr="00E235BF">
              <w:rPr>
                <w:sz w:val="12"/>
                <w:szCs w:val="12"/>
              </w:rPr>
              <w:br/>
              <w:t>Цель: Повышение качества поставляемой воды (доведение показателей качества до норм СанПиН)</w:t>
            </w:r>
            <w:r w:rsidRPr="00E235BF">
              <w:rPr>
                <w:sz w:val="12"/>
                <w:szCs w:val="12"/>
              </w:rPr>
              <w:br/>
              <w:t xml:space="preserve">Характеристика: Производительность </w:t>
            </w:r>
            <w:r w:rsidRPr="00E235BF">
              <w:rPr>
                <w:sz w:val="12"/>
                <w:szCs w:val="12"/>
              </w:rPr>
              <w:br/>
              <w:t>НФС 444 м3/час</w:t>
            </w:r>
          </w:p>
        </w:tc>
        <w:tc>
          <w:tcPr>
            <w:tcW w:w="380" w:type="pct"/>
            <w:tcBorders>
              <w:top w:val="single" w:sz="4" w:space="0" w:color="auto"/>
              <w:left w:val="single" w:sz="4" w:space="0" w:color="auto"/>
              <w:bottom w:val="single" w:sz="4" w:space="0" w:color="auto"/>
              <w:right w:val="single" w:sz="4" w:space="0" w:color="auto"/>
            </w:tcBorders>
            <w:vAlign w:val="center"/>
            <w:hideMark/>
          </w:tcPr>
          <w:p w14:paraId="314DEDD3" w14:textId="77777777" w:rsidR="00E235BF" w:rsidRPr="00E235BF" w:rsidRDefault="00E235BF" w:rsidP="00E235BF">
            <w:pPr>
              <w:jc w:val="center"/>
              <w:rPr>
                <w:sz w:val="12"/>
                <w:szCs w:val="12"/>
              </w:rPr>
            </w:pPr>
            <w:r w:rsidRPr="00E235BF">
              <w:rPr>
                <w:sz w:val="12"/>
                <w:szCs w:val="12"/>
              </w:rPr>
              <w:t xml:space="preserve">п. ст. Судженка, </w:t>
            </w:r>
            <w:r w:rsidRPr="00E235BF">
              <w:rPr>
                <w:sz w:val="12"/>
                <w:szCs w:val="12"/>
              </w:rPr>
              <w:br/>
              <w:t>пер. Садовый, 6</w:t>
            </w:r>
          </w:p>
        </w:tc>
        <w:tc>
          <w:tcPr>
            <w:tcW w:w="294" w:type="pct"/>
            <w:tcBorders>
              <w:top w:val="single" w:sz="4" w:space="0" w:color="auto"/>
              <w:left w:val="single" w:sz="4" w:space="0" w:color="auto"/>
              <w:bottom w:val="single" w:sz="4" w:space="0" w:color="auto"/>
              <w:right w:val="single" w:sz="4" w:space="0" w:color="auto"/>
            </w:tcBorders>
            <w:vAlign w:val="center"/>
            <w:hideMark/>
          </w:tcPr>
          <w:p w14:paraId="15A97552" w14:textId="77777777" w:rsidR="00E235BF" w:rsidRPr="00E235BF" w:rsidRDefault="00E235BF" w:rsidP="00E235BF">
            <w:pPr>
              <w:jc w:val="center"/>
              <w:rPr>
                <w:sz w:val="12"/>
                <w:szCs w:val="12"/>
              </w:rPr>
            </w:pPr>
            <w:r w:rsidRPr="00E235BF">
              <w:rPr>
                <w:sz w:val="12"/>
                <w:szCs w:val="12"/>
              </w:rPr>
              <w:t>21206,3</w:t>
            </w:r>
          </w:p>
        </w:tc>
        <w:tc>
          <w:tcPr>
            <w:tcW w:w="330" w:type="pct"/>
            <w:tcBorders>
              <w:top w:val="single" w:sz="4" w:space="0" w:color="auto"/>
              <w:left w:val="single" w:sz="4" w:space="0" w:color="auto"/>
              <w:bottom w:val="single" w:sz="4" w:space="0" w:color="auto"/>
              <w:right w:val="single" w:sz="4" w:space="0" w:color="auto"/>
            </w:tcBorders>
            <w:vAlign w:val="center"/>
            <w:hideMark/>
          </w:tcPr>
          <w:p w14:paraId="21069113"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13F847EB"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36EBB6D2"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0BD175D3"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7DA1E9D4"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47946379"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22B903BB"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2ED0F08E"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20A94656" w14:textId="77777777" w:rsidR="00E235BF" w:rsidRPr="00E235BF" w:rsidRDefault="00E235BF" w:rsidP="00E235BF">
            <w:pPr>
              <w:jc w:val="center"/>
              <w:rPr>
                <w:sz w:val="12"/>
                <w:szCs w:val="12"/>
              </w:rPr>
            </w:pPr>
            <w:r w:rsidRPr="00E235BF">
              <w:rPr>
                <w:sz w:val="12"/>
                <w:szCs w:val="12"/>
              </w:rPr>
              <w:t>21206,3</w:t>
            </w:r>
          </w:p>
        </w:tc>
        <w:tc>
          <w:tcPr>
            <w:tcW w:w="399" w:type="pct"/>
            <w:tcBorders>
              <w:top w:val="single" w:sz="4" w:space="0" w:color="auto"/>
              <w:left w:val="single" w:sz="4" w:space="0" w:color="auto"/>
              <w:bottom w:val="single" w:sz="4" w:space="0" w:color="auto"/>
              <w:right w:val="single" w:sz="4" w:space="0" w:color="auto"/>
            </w:tcBorders>
            <w:vAlign w:val="center"/>
            <w:hideMark/>
          </w:tcPr>
          <w:p w14:paraId="18FC276A" w14:textId="77777777" w:rsidR="00E235BF" w:rsidRPr="00E235BF" w:rsidRDefault="00E235BF" w:rsidP="00E235BF">
            <w:pPr>
              <w:jc w:val="center"/>
              <w:rPr>
                <w:sz w:val="12"/>
                <w:szCs w:val="12"/>
              </w:rPr>
            </w:pPr>
            <w:r w:rsidRPr="00E235BF">
              <w:rPr>
                <w:sz w:val="12"/>
                <w:szCs w:val="12"/>
              </w:rPr>
              <w:t>0,0</w:t>
            </w:r>
          </w:p>
        </w:tc>
      </w:tr>
      <w:tr w:rsidR="00E235BF" w:rsidRPr="00E235BF" w14:paraId="065F8786"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11D19CB9" w14:textId="77777777" w:rsidR="00E235BF" w:rsidRPr="00E235BF" w:rsidRDefault="00E235BF" w:rsidP="00E235BF">
            <w:pPr>
              <w:jc w:val="center"/>
              <w:rPr>
                <w:sz w:val="12"/>
                <w:szCs w:val="12"/>
              </w:rPr>
            </w:pPr>
            <w:r w:rsidRPr="00E235BF">
              <w:rPr>
                <w:sz w:val="12"/>
                <w:szCs w:val="12"/>
              </w:rPr>
              <w:t>1.4.20</w:t>
            </w:r>
          </w:p>
        </w:tc>
        <w:tc>
          <w:tcPr>
            <w:tcW w:w="586" w:type="pct"/>
            <w:tcBorders>
              <w:top w:val="single" w:sz="4" w:space="0" w:color="auto"/>
              <w:left w:val="single" w:sz="4" w:space="0" w:color="auto"/>
              <w:bottom w:val="single" w:sz="4" w:space="0" w:color="auto"/>
              <w:right w:val="single" w:sz="4" w:space="0" w:color="auto"/>
            </w:tcBorders>
            <w:vAlign w:val="center"/>
            <w:hideMark/>
          </w:tcPr>
          <w:p w14:paraId="31762113" w14:textId="77777777" w:rsidR="00E235BF" w:rsidRPr="00E235BF" w:rsidRDefault="00E235BF" w:rsidP="00E235BF">
            <w:pPr>
              <w:rPr>
                <w:sz w:val="12"/>
                <w:szCs w:val="12"/>
              </w:rPr>
            </w:pPr>
            <w:r w:rsidRPr="00E235BF">
              <w:rPr>
                <w:sz w:val="12"/>
                <w:szCs w:val="12"/>
              </w:rPr>
              <w:t>Строительство насосно-фильтровальной станции в п. Чиндатский, ул. Возрождения, около дома №13</w:t>
            </w:r>
            <w:r w:rsidRPr="00E235BF">
              <w:rPr>
                <w:sz w:val="12"/>
                <w:szCs w:val="12"/>
              </w:rPr>
              <w:br/>
              <w:t>Цель: Повышение качества поставляемой воды (доведение показателей качества до норм СанПиН)</w:t>
            </w:r>
            <w:r w:rsidRPr="00E235BF">
              <w:rPr>
                <w:sz w:val="12"/>
                <w:szCs w:val="12"/>
              </w:rPr>
              <w:br/>
              <w:t xml:space="preserve">Характеристика: Производительность </w:t>
            </w:r>
            <w:r w:rsidRPr="00E235BF">
              <w:rPr>
                <w:sz w:val="12"/>
                <w:szCs w:val="12"/>
              </w:rPr>
              <w:br/>
              <w:t>НФС 23 м3/час</w:t>
            </w:r>
          </w:p>
        </w:tc>
        <w:tc>
          <w:tcPr>
            <w:tcW w:w="380" w:type="pct"/>
            <w:tcBorders>
              <w:top w:val="single" w:sz="4" w:space="0" w:color="auto"/>
              <w:left w:val="single" w:sz="4" w:space="0" w:color="auto"/>
              <w:bottom w:val="single" w:sz="4" w:space="0" w:color="auto"/>
              <w:right w:val="single" w:sz="4" w:space="0" w:color="auto"/>
            </w:tcBorders>
            <w:vAlign w:val="center"/>
            <w:hideMark/>
          </w:tcPr>
          <w:p w14:paraId="1BDFB4C4" w14:textId="77777777" w:rsidR="00E235BF" w:rsidRPr="00E235BF" w:rsidRDefault="00E235BF" w:rsidP="00E235BF">
            <w:pPr>
              <w:jc w:val="center"/>
              <w:rPr>
                <w:sz w:val="12"/>
                <w:szCs w:val="12"/>
              </w:rPr>
            </w:pPr>
            <w:r w:rsidRPr="00E235BF">
              <w:rPr>
                <w:sz w:val="12"/>
                <w:szCs w:val="12"/>
              </w:rPr>
              <w:t xml:space="preserve">п. Чиндатский, </w:t>
            </w:r>
            <w:r w:rsidRPr="00E235BF">
              <w:rPr>
                <w:sz w:val="12"/>
                <w:szCs w:val="12"/>
              </w:rPr>
              <w:br/>
              <w:t>ул. Возрождения, около дома № 13</w:t>
            </w:r>
          </w:p>
        </w:tc>
        <w:tc>
          <w:tcPr>
            <w:tcW w:w="294" w:type="pct"/>
            <w:tcBorders>
              <w:top w:val="single" w:sz="4" w:space="0" w:color="auto"/>
              <w:left w:val="single" w:sz="4" w:space="0" w:color="auto"/>
              <w:bottom w:val="single" w:sz="4" w:space="0" w:color="auto"/>
              <w:right w:val="single" w:sz="4" w:space="0" w:color="auto"/>
            </w:tcBorders>
            <w:vAlign w:val="center"/>
            <w:hideMark/>
          </w:tcPr>
          <w:p w14:paraId="70267507" w14:textId="77777777" w:rsidR="00E235BF" w:rsidRPr="00E235BF" w:rsidRDefault="00E235BF" w:rsidP="00E235BF">
            <w:pPr>
              <w:jc w:val="center"/>
              <w:rPr>
                <w:sz w:val="12"/>
                <w:szCs w:val="12"/>
              </w:rPr>
            </w:pPr>
            <w:r w:rsidRPr="00E235BF">
              <w:rPr>
                <w:sz w:val="12"/>
                <w:szCs w:val="12"/>
              </w:rPr>
              <w:t>21206,3</w:t>
            </w:r>
          </w:p>
        </w:tc>
        <w:tc>
          <w:tcPr>
            <w:tcW w:w="330" w:type="pct"/>
            <w:tcBorders>
              <w:top w:val="single" w:sz="4" w:space="0" w:color="auto"/>
              <w:left w:val="single" w:sz="4" w:space="0" w:color="auto"/>
              <w:bottom w:val="single" w:sz="4" w:space="0" w:color="auto"/>
              <w:right w:val="single" w:sz="4" w:space="0" w:color="auto"/>
            </w:tcBorders>
            <w:vAlign w:val="center"/>
            <w:hideMark/>
          </w:tcPr>
          <w:p w14:paraId="0E6485BB"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416B17E6"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4480988A"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1468B2A3"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0F99DC27"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1C9F7BD8"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2D5EBF5F"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26E0784E"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0C74052E" w14:textId="77777777" w:rsidR="00E235BF" w:rsidRPr="00E235BF" w:rsidRDefault="00E235BF" w:rsidP="00E235BF">
            <w:pPr>
              <w:jc w:val="center"/>
              <w:rPr>
                <w:sz w:val="12"/>
                <w:szCs w:val="12"/>
              </w:rPr>
            </w:pPr>
            <w:r w:rsidRPr="00E235BF">
              <w:rPr>
                <w:sz w:val="12"/>
                <w:szCs w:val="12"/>
              </w:rPr>
              <w:t>21206,3</w:t>
            </w:r>
          </w:p>
        </w:tc>
        <w:tc>
          <w:tcPr>
            <w:tcW w:w="399" w:type="pct"/>
            <w:tcBorders>
              <w:top w:val="single" w:sz="4" w:space="0" w:color="auto"/>
              <w:left w:val="single" w:sz="4" w:space="0" w:color="auto"/>
              <w:bottom w:val="single" w:sz="4" w:space="0" w:color="auto"/>
              <w:right w:val="single" w:sz="4" w:space="0" w:color="auto"/>
            </w:tcBorders>
            <w:vAlign w:val="center"/>
            <w:hideMark/>
          </w:tcPr>
          <w:p w14:paraId="59F77C11" w14:textId="77777777" w:rsidR="00E235BF" w:rsidRPr="00E235BF" w:rsidRDefault="00E235BF" w:rsidP="00E235BF">
            <w:pPr>
              <w:jc w:val="center"/>
              <w:rPr>
                <w:sz w:val="12"/>
                <w:szCs w:val="12"/>
              </w:rPr>
            </w:pPr>
            <w:r w:rsidRPr="00E235BF">
              <w:rPr>
                <w:sz w:val="12"/>
                <w:szCs w:val="12"/>
              </w:rPr>
              <w:t>0,0</w:t>
            </w:r>
          </w:p>
        </w:tc>
      </w:tr>
      <w:tr w:rsidR="00E235BF" w:rsidRPr="00E235BF" w14:paraId="3264D580"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19DED003" w14:textId="77777777" w:rsidR="00E235BF" w:rsidRPr="00E235BF" w:rsidRDefault="00E235BF" w:rsidP="00E235BF">
            <w:pPr>
              <w:jc w:val="center"/>
              <w:rPr>
                <w:sz w:val="12"/>
                <w:szCs w:val="12"/>
              </w:rPr>
            </w:pPr>
            <w:r w:rsidRPr="00E235BF">
              <w:rPr>
                <w:sz w:val="12"/>
                <w:szCs w:val="12"/>
              </w:rPr>
              <w:t>1.4.21</w:t>
            </w:r>
          </w:p>
        </w:tc>
        <w:tc>
          <w:tcPr>
            <w:tcW w:w="586" w:type="pct"/>
            <w:tcBorders>
              <w:top w:val="single" w:sz="4" w:space="0" w:color="auto"/>
              <w:left w:val="single" w:sz="4" w:space="0" w:color="auto"/>
              <w:bottom w:val="single" w:sz="4" w:space="0" w:color="auto"/>
              <w:right w:val="single" w:sz="4" w:space="0" w:color="auto"/>
            </w:tcBorders>
            <w:vAlign w:val="center"/>
            <w:hideMark/>
          </w:tcPr>
          <w:p w14:paraId="13DEBCA3" w14:textId="77777777" w:rsidR="00E235BF" w:rsidRPr="00E235BF" w:rsidRDefault="00E235BF" w:rsidP="00E235BF">
            <w:pPr>
              <w:rPr>
                <w:sz w:val="12"/>
                <w:szCs w:val="12"/>
              </w:rPr>
            </w:pPr>
            <w:r w:rsidRPr="00E235BF">
              <w:rPr>
                <w:sz w:val="12"/>
                <w:szCs w:val="12"/>
              </w:rPr>
              <w:t>Строительство (бурение) новой скважины, строительство насосно-фильтровальной станции в с. Яя-Борик, ул. Центральная, около дома №1в</w:t>
            </w:r>
            <w:r w:rsidRPr="00E235BF">
              <w:rPr>
                <w:sz w:val="12"/>
                <w:szCs w:val="12"/>
              </w:rPr>
              <w:br/>
              <w:t>Цель: Повышение качества поставляемой воды (доведение показателей качества до норм СанПиН)</w:t>
            </w:r>
            <w:r w:rsidRPr="00E235BF">
              <w:rPr>
                <w:sz w:val="12"/>
                <w:szCs w:val="12"/>
              </w:rPr>
              <w:br/>
              <w:t xml:space="preserve">Характеристика: Производительность </w:t>
            </w:r>
            <w:r w:rsidRPr="00E235BF">
              <w:rPr>
                <w:sz w:val="12"/>
                <w:szCs w:val="12"/>
              </w:rPr>
              <w:br/>
              <w:t>НФС 250 м3/час</w:t>
            </w:r>
          </w:p>
        </w:tc>
        <w:tc>
          <w:tcPr>
            <w:tcW w:w="380" w:type="pct"/>
            <w:tcBorders>
              <w:top w:val="single" w:sz="4" w:space="0" w:color="auto"/>
              <w:left w:val="single" w:sz="4" w:space="0" w:color="auto"/>
              <w:bottom w:val="single" w:sz="4" w:space="0" w:color="auto"/>
              <w:right w:val="single" w:sz="4" w:space="0" w:color="auto"/>
            </w:tcBorders>
            <w:vAlign w:val="center"/>
            <w:hideMark/>
          </w:tcPr>
          <w:p w14:paraId="62F77FDF" w14:textId="77777777" w:rsidR="00E235BF" w:rsidRPr="00E235BF" w:rsidRDefault="00E235BF" w:rsidP="00E235BF">
            <w:pPr>
              <w:jc w:val="center"/>
              <w:rPr>
                <w:sz w:val="12"/>
                <w:szCs w:val="12"/>
              </w:rPr>
            </w:pPr>
            <w:r w:rsidRPr="00E235BF">
              <w:rPr>
                <w:sz w:val="12"/>
                <w:szCs w:val="12"/>
              </w:rPr>
              <w:t xml:space="preserve">с. Яя-Борик, </w:t>
            </w:r>
            <w:r w:rsidRPr="00E235BF">
              <w:rPr>
                <w:sz w:val="12"/>
                <w:szCs w:val="12"/>
              </w:rPr>
              <w:br/>
              <w:t>ул. Центральная, около дома № 1в</w:t>
            </w:r>
          </w:p>
        </w:tc>
        <w:tc>
          <w:tcPr>
            <w:tcW w:w="294" w:type="pct"/>
            <w:tcBorders>
              <w:top w:val="single" w:sz="4" w:space="0" w:color="auto"/>
              <w:left w:val="single" w:sz="4" w:space="0" w:color="auto"/>
              <w:bottom w:val="single" w:sz="4" w:space="0" w:color="auto"/>
              <w:right w:val="single" w:sz="4" w:space="0" w:color="auto"/>
            </w:tcBorders>
            <w:vAlign w:val="center"/>
            <w:hideMark/>
          </w:tcPr>
          <w:p w14:paraId="4BF172DD" w14:textId="77777777" w:rsidR="00E235BF" w:rsidRPr="00E235BF" w:rsidRDefault="00E235BF" w:rsidP="00E235BF">
            <w:pPr>
              <w:jc w:val="center"/>
              <w:rPr>
                <w:sz w:val="12"/>
                <w:szCs w:val="12"/>
              </w:rPr>
            </w:pPr>
            <w:r w:rsidRPr="00E235BF">
              <w:rPr>
                <w:sz w:val="12"/>
                <w:szCs w:val="12"/>
              </w:rPr>
              <w:t>22776,2</w:t>
            </w:r>
          </w:p>
        </w:tc>
        <w:tc>
          <w:tcPr>
            <w:tcW w:w="330" w:type="pct"/>
            <w:tcBorders>
              <w:top w:val="single" w:sz="4" w:space="0" w:color="auto"/>
              <w:left w:val="single" w:sz="4" w:space="0" w:color="auto"/>
              <w:bottom w:val="single" w:sz="4" w:space="0" w:color="auto"/>
              <w:right w:val="single" w:sz="4" w:space="0" w:color="auto"/>
            </w:tcBorders>
            <w:vAlign w:val="center"/>
            <w:hideMark/>
          </w:tcPr>
          <w:p w14:paraId="08D074DC"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401FD6F7"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2086A0AB"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67CE78EA"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77019D12"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13F3A33E"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04CA43FD"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5E9EF8CE"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13BBE402" w14:textId="77777777" w:rsidR="00E235BF" w:rsidRPr="00E235BF" w:rsidRDefault="00E235BF" w:rsidP="00E235BF">
            <w:pPr>
              <w:jc w:val="center"/>
              <w:rPr>
                <w:sz w:val="12"/>
                <w:szCs w:val="12"/>
              </w:rPr>
            </w:pPr>
            <w:r w:rsidRPr="00E235BF">
              <w:rPr>
                <w:sz w:val="12"/>
                <w:szCs w:val="12"/>
              </w:rPr>
              <w:t>22776,2</w:t>
            </w:r>
          </w:p>
        </w:tc>
        <w:tc>
          <w:tcPr>
            <w:tcW w:w="399" w:type="pct"/>
            <w:tcBorders>
              <w:top w:val="single" w:sz="4" w:space="0" w:color="auto"/>
              <w:left w:val="single" w:sz="4" w:space="0" w:color="auto"/>
              <w:bottom w:val="single" w:sz="4" w:space="0" w:color="auto"/>
              <w:right w:val="single" w:sz="4" w:space="0" w:color="auto"/>
            </w:tcBorders>
            <w:vAlign w:val="center"/>
            <w:hideMark/>
          </w:tcPr>
          <w:p w14:paraId="2A26ED28" w14:textId="77777777" w:rsidR="00E235BF" w:rsidRPr="00E235BF" w:rsidRDefault="00E235BF" w:rsidP="00E235BF">
            <w:pPr>
              <w:jc w:val="center"/>
              <w:rPr>
                <w:sz w:val="12"/>
                <w:szCs w:val="12"/>
              </w:rPr>
            </w:pPr>
            <w:r w:rsidRPr="00E235BF">
              <w:rPr>
                <w:sz w:val="12"/>
                <w:szCs w:val="12"/>
              </w:rPr>
              <w:t>0,0</w:t>
            </w:r>
          </w:p>
        </w:tc>
      </w:tr>
    </w:tbl>
    <w:p w14:paraId="615F4B4B" w14:textId="77777777" w:rsidR="00E235BF" w:rsidRPr="00E235BF" w:rsidRDefault="00E235BF" w:rsidP="00E235BF">
      <w:pPr>
        <w:rPr>
          <w:sz w:val="20"/>
          <w:szCs w:val="20"/>
        </w:rPr>
      </w:pPr>
      <w:r w:rsidRPr="00E235BF">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1"/>
        <w:gridCol w:w="1805"/>
        <w:gridCol w:w="1171"/>
        <w:gridCol w:w="906"/>
        <w:gridCol w:w="1017"/>
        <w:gridCol w:w="1039"/>
        <w:gridCol w:w="1023"/>
        <w:gridCol w:w="1415"/>
        <w:gridCol w:w="1298"/>
        <w:gridCol w:w="937"/>
        <w:gridCol w:w="980"/>
        <w:gridCol w:w="1110"/>
        <w:gridCol w:w="928"/>
        <w:gridCol w:w="1230"/>
      </w:tblGrid>
      <w:tr w:rsidR="00E235BF" w:rsidRPr="00E235BF" w14:paraId="189B860C"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1FD85424" w14:textId="77777777" w:rsidR="00E235BF" w:rsidRPr="00E235BF" w:rsidRDefault="00E235BF" w:rsidP="00E235BF">
            <w:pPr>
              <w:jc w:val="center"/>
              <w:rPr>
                <w:sz w:val="12"/>
                <w:szCs w:val="12"/>
              </w:rPr>
            </w:pPr>
            <w:r w:rsidRPr="00E235BF">
              <w:rPr>
                <w:sz w:val="12"/>
                <w:szCs w:val="12"/>
              </w:rPr>
              <w:lastRenderedPageBreak/>
              <w:t>1</w:t>
            </w:r>
          </w:p>
        </w:tc>
        <w:tc>
          <w:tcPr>
            <w:tcW w:w="586" w:type="pct"/>
            <w:tcBorders>
              <w:top w:val="single" w:sz="4" w:space="0" w:color="auto"/>
              <w:left w:val="single" w:sz="4" w:space="0" w:color="auto"/>
              <w:bottom w:val="single" w:sz="4" w:space="0" w:color="auto"/>
              <w:right w:val="single" w:sz="4" w:space="0" w:color="auto"/>
            </w:tcBorders>
            <w:vAlign w:val="center"/>
            <w:hideMark/>
          </w:tcPr>
          <w:p w14:paraId="49209F07" w14:textId="77777777" w:rsidR="00E235BF" w:rsidRPr="00E235BF" w:rsidRDefault="00E235BF" w:rsidP="00E235BF">
            <w:pPr>
              <w:jc w:val="center"/>
              <w:rPr>
                <w:sz w:val="12"/>
                <w:szCs w:val="12"/>
              </w:rPr>
            </w:pPr>
            <w:r w:rsidRPr="00E235BF">
              <w:rPr>
                <w:sz w:val="12"/>
                <w:szCs w:val="12"/>
              </w:rPr>
              <w:t>2</w:t>
            </w:r>
          </w:p>
        </w:tc>
        <w:tc>
          <w:tcPr>
            <w:tcW w:w="380" w:type="pct"/>
            <w:tcBorders>
              <w:top w:val="single" w:sz="4" w:space="0" w:color="auto"/>
              <w:left w:val="single" w:sz="4" w:space="0" w:color="auto"/>
              <w:bottom w:val="single" w:sz="4" w:space="0" w:color="auto"/>
              <w:right w:val="single" w:sz="4" w:space="0" w:color="auto"/>
            </w:tcBorders>
            <w:vAlign w:val="center"/>
            <w:hideMark/>
          </w:tcPr>
          <w:p w14:paraId="0381A0FE" w14:textId="77777777" w:rsidR="00E235BF" w:rsidRPr="00E235BF" w:rsidRDefault="00E235BF" w:rsidP="00E235BF">
            <w:pPr>
              <w:jc w:val="center"/>
              <w:rPr>
                <w:sz w:val="12"/>
                <w:szCs w:val="12"/>
              </w:rPr>
            </w:pPr>
            <w:r w:rsidRPr="00E235BF">
              <w:rPr>
                <w:sz w:val="12"/>
                <w:szCs w:val="12"/>
              </w:rPr>
              <w:t>3</w:t>
            </w:r>
          </w:p>
        </w:tc>
        <w:tc>
          <w:tcPr>
            <w:tcW w:w="294" w:type="pct"/>
            <w:tcBorders>
              <w:top w:val="single" w:sz="4" w:space="0" w:color="auto"/>
              <w:left w:val="single" w:sz="4" w:space="0" w:color="auto"/>
              <w:bottom w:val="single" w:sz="4" w:space="0" w:color="auto"/>
              <w:right w:val="single" w:sz="4" w:space="0" w:color="auto"/>
            </w:tcBorders>
            <w:vAlign w:val="center"/>
            <w:hideMark/>
          </w:tcPr>
          <w:p w14:paraId="1F09F4C3" w14:textId="77777777" w:rsidR="00E235BF" w:rsidRPr="00E235BF" w:rsidRDefault="00E235BF" w:rsidP="00E235BF">
            <w:pPr>
              <w:jc w:val="center"/>
              <w:rPr>
                <w:sz w:val="12"/>
                <w:szCs w:val="12"/>
              </w:rPr>
            </w:pPr>
            <w:r w:rsidRPr="00E235BF">
              <w:rPr>
                <w:sz w:val="12"/>
                <w:szCs w:val="12"/>
              </w:rPr>
              <w:t>4</w:t>
            </w:r>
          </w:p>
        </w:tc>
        <w:tc>
          <w:tcPr>
            <w:tcW w:w="330" w:type="pct"/>
            <w:tcBorders>
              <w:top w:val="single" w:sz="4" w:space="0" w:color="auto"/>
              <w:left w:val="single" w:sz="4" w:space="0" w:color="auto"/>
              <w:bottom w:val="single" w:sz="4" w:space="0" w:color="auto"/>
              <w:right w:val="single" w:sz="4" w:space="0" w:color="auto"/>
            </w:tcBorders>
            <w:vAlign w:val="center"/>
            <w:hideMark/>
          </w:tcPr>
          <w:p w14:paraId="5BFF9110" w14:textId="77777777" w:rsidR="00E235BF" w:rsidRPr="00E235BF" w:rsidRDefault="00E235BF" w:rsidP="00E235BF">
            <w:pPr>
              <w:jc w:val="center"/>
              <w:rPr>
                <w:sz w:val="12"/>
                <w:szCs w:val="12"/>
              </w:rPr>
            </w:pPr>
            <w:r w:rsidRPr="00E235BF">
              <w:rPr>
                <w:sz w:val="12"/>
                <w:szCs w:val="12"/>
              </w:rPr>
              <w:t>5</w:t>
            </w:r>
          </w:p>
        </w:tc>
        <w:tc>
          <w:tcPr>
            <w:tcW w:w="337" w:type="pct"/>
            <w:tcBorders>
              <w:top w:val="single" w:sz="4" w:space="0" w:color="auto"/>
              <w:left w:val="single" w:sz="4" w:space="0" w:color="auto"/>
              <w:bottom w:val="single" w:sz="4" w:space="0" w:color="auto"/>
              <w:right w:val="single" w:sz="4" w:space="0" w:color="auto"/>
            </w:tcBorders>
            <w:vAlign w:val="center"/>
            <w:hideMark/>
          </w:tcPr>
          <w:p w14:paraId="766D03CD" w14:textId="77777777" w:rsidR="00E235BF" w:rsidRPr="00E235BF" w:rsidRDefault="00E235BF" w:rsidP="00E235BF">
            <w:pPr>
              <w:jc w:val="center"/>
              <w:rPr>
                <w:sz w:val="12"/>
                <w:szCs w:val="12"/>
              </w:rPr>
            </w:pPr>
            <w:r w:rsidRPr="00E235BF">
              <w:rPr>
                <w:sz w:val="12"/>
                <w:szCs w:val="12"/>
              </w:rPr>
              <w:t>6</w:t>
            </w:r>
          </w:p>
        </w:tc>
        <w:tc>
          <w:tcPr>
            <w:tcW w:w="332" w:type="pct"/>
            <w:tcBorders>
              <w:top w:val="single" w:sz="4" w:space="0" w:color="auto"/>
              <w:left w:val="single" w:sz="4" w:space="0" w:color="auto"/>
              <w:bottom w:val="single" w:sz="4" w:space="0" w:color="auto"/>
              <w:right w:val="single" w:sz="4" w:space="0" w:color="auto"/>
            </w:tcBorders>
            <w:vAlign w:val="center"/>
            <w:hideMark/>
          </w:tcPr>
          <w:p w14:paraId="4F37CC61" w14:textId="77777777" w:rsidR="00E235BF" w:rsidRPr="00E235BF" w:rsidRDefault="00E235BF" w:rsidP="00E235BF">
            <w:pPr>
              <w:jc w:val="center"/>
              <w:rPr>
                <w:sz w:val="12"/>
                <w:szCs w:val="12"/>
              </w:rPr>
            </w:pPr>
            <w:r w:rsidRPr="00E235BF">
              <w:rPr>
                <w:sz w:val="12"/>
                <w:szCs w:val="12"/>
              </w:rPr>
              <w:t>7</w:t>
            </w:r>
          </w:p>
        </w:tc>
        <w:tc>
          <w:tcPr>
            <w:tcW w:w="459" w:type="pct"/>
            <w:tcBorders>
              <w:top w:val="single" w:sz="4" w:space="0" w:color="auto"/>
              <w:left w:val="single" w:sz="4" w:space="0" w:color="auto"/>
              <w:bottom w:val="single" w:sz="4" w:space="0" w:color="auto"/>
              <w:right w:val="single" w:sz="4" w:space="0" w:color="auto"/>
            </w:tcBorders>
            <w:vAlign w:val="center"/>
            <w:hideMark/>
          </w:tcPr>
          <w:p w14:paraId="2AA87749" w14:textId="77777777" w:rsidR="00E235BF" w:rsidRPr="00E235BF" w:rsidRDefault="00E235BF" w:rsidP="00E235BF">
            <w:pPr>
              <w:jc w:val="center"/>
              <w:rPr>
                <w:sz w:val="12"/>
                <w:szCs w:val="12"/>
              </w:rPr>
            </w:pPr>
            <w:r w:rsidRPr="00E235BF">
              <w:rPr>
                <w:sz w:val="12"/>
                <w:szCs w:val="12"/>
              </w:rPr>
              <w:t>8</w:t>
            </w:r>
          </w:p>
        </w:tc>
        <w:tc>
          <w:tcPr>
            <w:tcW w:w="421" w:type="pct"/>
            <w:tcBorders>
              <w:top w:val="single" w:sz="4" w:space="0" w:color="auto"/>
              <w:left w:val="single" w:sz="4" w:space="0" w:color="auto"/>
              <w:bottom w:val="single" w:sz="4" w:space="0" w:color="auto"/>
              <w:right w:val="single" w:sz="4" w:space="0" w:color="auto"/>
            </w:tcBorders>
            <w:vAlign w:val="center"/>
            <w:hideMark/>
          </w:tcPr>
          <w:p w14:paraId="1BF50164" w14:textId="77777777" w:rsidR="00E235BF" w:rsidRPr="00E235BF" w:rsidRDefault="00E235BF" w:rsidP="00E235BF">
            <w:pPr>
              <w:jc w:val="center"/>
              <w:rPr>
                <w:sz w:val="12"/>
                <w:szCs w:val="12"/>
              </w:rPr>
            </w:pPr>
            <w:r w:rsidRPr="00E235BF">
              <w:rPr>
                <w:sz w:val="12"/>
                <w:szCs w:val="12"/>
              </w:rPr>
              <w:t>9</w:t>
            </w:r>
          </w:p>
        </w:tc>
        <w:tc>
          <w:tcPr>
            <w:tcW w:w="304" w:type="pct"/>
            <w:tcBorders>
              <w:top w:val="single" w:sz="4" w:space="0" w:color="auto"/>
              <w:left w:val="single" w:sz="4" w:space="0" w:color="auto"/>
              <w:bottom w:val="single" w:sz="4" w:space="0" w:color="auto"/>
              <w:right w:val="single" w:sz="4" w:space="0" w:color="auto"/>
            </w:tcBorders>
            <w:vAlign w:val="center"/>
            <w:hideMark/>
          </w:tcPr>
          <w:p w14:paraId="214312F3" w14:textId="77777777" w:rsidR="00E235BF" w:rsidRPr="00E235BF" w:rsidRDefault="00E235BF" w:rsidP="00E235BF">
            <w:pPr>
              <w:jc w:val="center"/>
              <w:rPr>
                <w:sz w:val="12"/>
                <w:szCs w:val="12"/>
              </w:rPr>
            </w:pPr>
            <w:r w:rsidRPr="00E235BF">
              <w:rPr>
                <w:sz w:val="12"/>
                <w:szCs w:val="12"/>
              </w:rPr>
              <w:t>10</w:t>
            </w:r>
          </w:p>
        </w:tc>
        <w:tc>
          <w:tcPr>
            <w:tcW w:w="318" w:type="pct"/>
            <w:tcBorders>
              <w:top w:val="single" w:sz="4" w:space="0" w:color="auto"/>
              <w:left w:val="single" w:sz="4" w:space="0" w:color="auto"/>
              <w:bottom w:val="single" w:sz="4" w:space="0" w:color="auto"/>
              <w:right w:val="single" w:sz="4" w:space="0" w:color="auto"/>
            </w:tcBorders>
            <w:vAlign w:val="center"/>
            <w:hideMark/>
          </w:tcPr>
          <w:p w14:paraId="253AC1E8" w14:textId="77777777" w:rsidR="00E235BF" w:rsidRPr="00E235BF" w:rsidRDefault="00E235BF" w:rsidP="00E235BF">
            <w:pPr>
              <w:jc w:val="center"/>
              <w:rPr>
                <w:sz w:val="12"/>
                <w:szCs w:val="12"/>
              </w:rPr>
            </w:pPr>
            <w:r w:rsidRPr="00E235BF">
              <w:rPr>
                <w:sz w:val="12"/>
                <w:szCs w:val="12"/>
              </w:rPr>
              <w:t>11</w:t>
            </w:r>
          </w:p>
        </w:tc>
        <w:tc>
          <w:tcPr>
            <w:tcW w:w="360" w:type="pct"/>
            <w:tcBorders>
              <w:top w:val="single" w:sz="4" w:space="0" w:color="auto"/>
              <w:left w:val="single" w:sz="4" w:space="0" w:color="auto"/>
              <w:bottom w:val="single" w:sz="4" w:space="0" w:color="auto"/>
              <w:right w:val="single" w:sz="4" w:space="0" w:color="auto"/>
            </w:tcBorders>
            <w:vAlign w:val="center"/>
            <w:hideMark/>
          </w:tcPr>
          <w:p w14:paraId="5A2D9BA6" w14:textId="77777777" w:rsidR="00E235BF" w:rsidRPr="00E235BF" w:rsidRDefault="00E235BF" w:rsidP="00E235BF">
            <w:pPr>
              <w:jc w:val="center"/>
              <w:rPr>
                <w:sz w:val="12"/>
                <w:szCs w:val="12"/>
              </w:rPr>
            </w:pPr>
            <w:r w:rsidRPr="00E235BF">
              <w:rPr>
                <w:sz w:val="12"/>
                <w:szCs w:val="12"/>
              </w:rPr>
              <w:t>12</w:t>
            </w:r>
          </w:p>
        </w:tc>
        <w:tc>
          <w:tcPr>
            <w:tcW w:w="301" w:type="pct"/>
            <w:tcBorders>
              <w:top w:val="single" w:sz="4" w:space="0" w:color="auto"/>
              <w:left w:val="single" w:sz="4" w:space="0" w:color="auto"/>
              <w:bottom w:val="single" w:sz="4" w:space="0" w:color="auto"/>
              <w:right w:val="single" w:sz="4" w:space="0" w:color="auto"/>
            </w:tcBorders>
            <w:vAlign w:val="center"/>
            <w:hideMark/>
          </w:tcPr>
          <w:p w14:paraId="22B91C41" w14:textId="77777777" w:rsidR="00E235BF" w:rsidRPr="00E235BF" w:rsidRDefault="00E235BF" w:rsidP="00E235BF">
            <w:pPr>
              <w:jc w:val="center"/>
              <w:rPr>
                <w:sz w:val="12"/>
                <w:szCs w:val="12"/>
              </w:rPr>
            </w:pPr>
            <w:r w:rsidRPr="00E235BF">
              <w:rPr>
                <w:sz w:val="12"/>
                <w:szCs w:val="12"/>
              </w:rPr>
              <w:t>13</w:t>
            </w:r>
          </w:p>
        </w:tc>
        <w:tc>
          <w:tcPr>
            <w:tcW w:w="399" w:type="pct"/>
            <w:tcBorders>
              <w:top w:val="single" w:sz="4" w:space="0" w:color="auto"/>
              <w:left w:val="single" w:sz="4" w:space="0" w:color="auto"/>
              <w:bottom w:val="single" w:sz="4" w:space="0" w:color="auto"/>
              <w:right w:val="single" w:sz="4" w:space="0" w:color="auto"/>
            </w:tcBorders>
            <w:vAlign w:val="center"/>
            <w:hideMark/>
          </w:tcPr>
          <w:p w14:paraId="327DA123" w14:textId="77777777" w:rsidR="00E235BF" w:rsidRPr="00E235BF" w:rsidRDefault="00E235BF" w:rsidP="00E235BF">
            <w:pPr>
              <w:jc w:val="center"/>
              <w:rPr>
                <w:sz w:val="12"/>
                <w:szCs w:val="12"/>
              </w:rPr>
            </w:pPr>
            <w:r w:rsidRPr="00E235BF">
              <w:rPr>
                <w:sz w:val="12"/>
                <w:szCs w:val="12"/>
              </w:rPr>
              <w:t>14</w:t>
            </w:r>
          </w:p>
        </w:tc>
      </w:tr>
      <w:tr w:rsidR="00E235BF" w:rsidRPr="00E235BF" w14:paraId="66DFF68F"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21723508" w14:textId="77777777" w:rsidR="00E235BF" w:rsidRPr="00E235BF" w:rsidRDefault="00E235BF" w:rsidP="00E235BF">
            <w:pPr>
              <w:jc w:val="center"/>
              <w:rPr>
                <w:sz w:val="12"/>
                <w:szCs w:val="12"/>
              </w:rPr>
            </w:pPr>
            <w:r w:rsidRPr="00E235BF">
              <w:rPr>
                <w:sz w:val="12"/>
                <w:szCs w:val="12"/>
              </w:rPr>
              <w:t>1.4.22</w:t>
            </w:r>
          </w:p>
        </w:tc>
        <w:tc>
          <w:tcPr>
            <w:tcW w:w="586" w:type="pct"/>
            <w:tcBorders>
              <w:top w:val="single" w:sz="4" w:space="0" w:color="auto"/>
              <w:left w:val="single" w:sz="4" w:space="0" w:color="auto"/>
              <w:bottom w:val="single" w:sz="4" w:space="0" w:color="auto"/>
              <w:right w:val="single" w:sz="4" w:space="0" w:color="auto"/>
            </w:tcBorders>
            <w:vAlign w:val="center"/>
            <w:hideMark/>
          </w:tcPr>
          <w:p w14:paraId="35693000" w14:textId="77777777" w:rsidR="00E235BF" w:rsidRPr="00E235BF" w:rsidRDefault="00E235BF" w:rsidP="00E235BF">
            <w:pPr>
              <w:rPr>
                <w:sz w:val="12"/>
                <w:szCs w:val="12"/>
              </w:rPr>
            </w:pPr>
            <w:r w:rsidRPr="00E235BF">
              <w:rPr>
                <w:sz w:val="12"/>
                <w:szCs w:val="12"/>
              </w:rPr>
              <w:t>Строительство (бурение) новой скважины, строительство насосно-фильтровальной станции в с. Судженка, ул. Заречная за домом №45</w:t>
            </w:r>
            <w:r w:rsidRPr="00E235BF">
              <w:rPr>
                <w:sz w:val="12"/>
                <w:szCs w:val="12"/>
              </w:rPr>
              <w:br/>
              <w:t>Цель: Повышение качества поставляемой воды (доведение показателей качества до норм СанПиН)</w:t>
            </w:r>
            <w:r w:rsidRPr="00E235BF">
              <w:rPr>
                <w:sz w:val="12"/>
                <w:szCs w:val="12"/>
              </w:rPr>
              <w:br/>
              <w:t>Характеристика: Производительность НФС 50 м3/час</w:t>
            </w:r>
          </w:p>
        </w:tc>
        <w:tc>
          <w:tcPr>
            <w:tcW w:w="380" w:type="pct"/>
            <w:tcBorders>
              <w:top w:val="single" w:sz="4" w:space="0" w:color="auto"/>
              <w:left w:val="single" w:sz="4" w:space="0" w:color="auto"/>
              <w:bottom w:val="single" w:sz="4" w:space="0" w:color="auto"/>
              <w:right w:val="single" w:sz="4" w:space="0" w:color="auto"/>
            </w:tcBorders>
            <w:vAlign w:val="center"/>
            <w:hideMark/>
          </w:tcPr>
          <w:p w14:paraId="1F633D67" w14:textId="77777777" w:rsidR="00E235BF" w:rsidRPr="00E235BF" w:rsidRDefault="00E235BF" w:rsidP="00E235BF">
            <w:pPr>
              <w:jc w:val="center"/>
              <w:rPr>
                <w:sz w:val="12"/>
                <w:szCs w:val="12"/>
              </w:rPr>
            </w:pPr>
            <w:r w:rsidRPr="00E235BF">
              <w:rPr>
                <w:sz w:val="12"/>
                <w:szCs w:val="12"/>
              </w:rPr>
              <w:t xml:space="preserve">с. Судженка, </w:t>
            </w:r>
            <w:r w:rsidRPr="00E235BF">
              <w:rPr>
                <w:sz w:val="12"/>
                <w:szCs w:val="12"/>
              </w:rPr>
              <w:br/>
              <w:t>ул. Заречная за домом № 45</w:t>
            </w:r>
          </w:p>
        </w:tc>
        <w:tc>
          <w:tcPr>
            <w:tcW w:w="294" w:type="pct"/>
            <w:tcBorders>
              <w:top w:val="single" w:sz="4" w:space="0" w:color="auto"/>
              <w:left w:val="single" w:sz="4" w:space="0" w:color="auto"/>
              <w:bottom w:val="single" w:sz="4" w:space="0" w:color="auto"/>
              <w:right w:val="single" w:sz="4" w:space="0" w:color="auto"/>
            </w:tcBorders>
            <w:vAlign w:val="center"/>
            <w:hideMark/>
          </w:tcPr>
          <w:p w14:paraId="3D37643F" w14:textId="77777777" w:rsidR="00E235BF" w:rsidRPr="00E235BF" w:rsidRDefault="00E235BF" w:rsidP="00E235BF">
            <w:pPr>
              <w:jc w:val="center"/>
              <w:rPr>
                <w:sz w:val="12"/>
                <w:szCs w:val="12"/>
              </w:rPr>
            </w:pPr>
            <w:r w:rsidRPr="00E235BF">
              <w:rPr>
                <w:sz w:val="12"/>
                <w:szCs w:val="12"/>
              </w:rPr>
              <w:t>22776,2</w:t>
            </w:r>
          </w:p>
        </w:tc>
        <w:tc>
          <w:tcPr>
            <w:tcW w:w="330" w:type="pct"/>
            <w:tcBorders>
              <w:top w:val="single" w:sz="4" w:space="0" w:color="auto"/>
              <w:left w:val="single" w:sz="4" w:space="0" w:color="auto"/>
              <w:bottom w:val="single" w:sz="4" w:space="0" w:color="auto"/>
              <w:right w:val="single" w:sz="4" w:space="0" w:color="auto"/>
            </w:tcBorders>
            <w:vAlign w:val="center"/>
            <w:hideMark/>
          </w:tcPr>
          <w:p w14:paraId="110D97D6"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5186A324"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352D70F9"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2B53D294"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49C2549A"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3F3473CF"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5A4B9A33"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216773BE"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18CFF201" w14:textId="77777777" w:rsidR="00E235BF" w:rsidRPr="00E235BF" w:rsidRDefault="00E235BF" w:rsidP="00E235BF">
            <w:pPr>
              <w:jc w:val="center"/>
              <w:rPr>
                <w:sz w:val="12"/>
                <w:szCs w:val="12"/>
              </w:rPr>
            </w:pPr>
            <w:r w:rsidRPr="00E235BF">
              <w:rPr>
                <w:sz w:val="12"/>
                <w:szCs w:val="12"/>
              </w:rPr>
              <w:t>22776,2</w:t>
            </w:r>
          </w:p>
        </w:tc>
        <w:tc>
          <w:tcPr>
            <w:tcW w:w="399" w:type="pct"/>
            <w:tcBorders>
              <w:top w:val="single" w:sz="4" w:space="0" w:color="auto"/>
              <w:left w:val="single" w:sz="4" w:space="0" w:color="auto"/>
              <w:bottom w:val="single" w:sz="4" w:space="0" w:color="auto"/>
              <w:right w:val="single" w:sz="4" w:space="0" w:color="auto"/>
            </w:tcBorders>
            <w:vAlign w:val="center"/>
            <w:hideMark/>
          </w:tcPr>
          <w:p w14:paraId="7C83C9C1" w14:textId="77777777" w:rsidR="00E235BF" w:rsidRPr="00E235BF" w:rsidRDefault="00E235BF" w:rsidP="00E235BF">
            <w:pPr>
              <w:jc w:val="center"/>
              <w:rPr>
                <w:sz w:val="12"/>
                <w:szCs w:val="12"/>
              </w:rPr>
            </w:pPr>
            <w:r w:rsidRPr="00E235BF">
              <w:rPr>
                <w:sz w:val="12"/>
                <w:szCs w:val="12"/>
              </w:rPr>
              <w:t>0,0</w:t>
            </w:r>
          </w:p>
        </w:tc>
      </w:tr>
      <w:tr w:rsidR="00E235BF" w:rsidRPr="00E235BF" w14:paraId="0E4F20EF"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3902B91F" w14:textId="77777777" w:rsidR="00E235BF" w:rsidRPr="00E235BF" w:rsidRDefault="00E235BF" w:rsidP="00E235BF">
            <w:pPr>
              <w:jc w:val="center"/>
              <w:rPr>
                <w:sz w:val="12"/>
                <w:szCs w:val="12"/>
              </w:rPr>
            </w:pPr>
            <w:r w:rsidRPr="00E235BF">
              <w:rPr>
                <w:sz w:val="12"/>
                <w:szCs w:val="12"/>
              </w:rPr>
              <w:t>1.4.23</w:t>
            </w:r>
          </w:p>
        </w:tc>
        <w:tc>
          <w:tcPr>
            <w:tcW w:w="586" w:type="pct"/>
            <w:tcBorders>
              <w:top w:val="single" w:sz="4" w:space="0" w:color="auto"/>
              <w:left w:val="single" w:sz="4" w:space="0" w:color="auto"/>
              <w:bottom w:val="single" w:sz="4" w:space="0" w:color="auto"/>
              <w:right w:val="single" w:sz="4" w:space="0" w:color="auto"/>
            </w:tcBorders>
            <w:vAlign w:val="center"/>
            <w:hideMark/>
          </w:tcPr>
          <w:p w14:paraId="3884A6B0" w14:textId="77777777" w:rsidR="00E235BF" w:rsidRPr="00E235BF" w:rsidRDefault="00E235BF" w:rsidP="00E235BF">
            <w:pPr>
              <w:rPr>
                <w:sz w:val="12"/>
                <w:szCs w:val="12"/>
              </w:rPr>
            </w:pPr>
            <w:r w:rsidRPr="00E235BF">
              <w:rPr>
                <w:sz w:val="12"/>
                <w:szCs w:val="12"/>
              </w:rPr>
              <w:t>Устройство ограждения зоны строгих ограничений водозабора первого пояса ЗСО согласно СН 441-72, типовой серии 3.017-1 выпуск 2</w:t>
            </w:r>
            <w:r w:rsidRPr="00E235BF">
              <w:rPr>
                <w:sz w:val="12"/>
                <w:szCs w:val="12"/>
              </w:rPr>
              <w:br/>
              <w:t>Цель: Соответсвие требованиям СапПиН к источникам водоснабжения</w:t>
            </w:r>
            <w:r w:rsidRPr="00E235BF">
              <w:rPr>
                <w:sz w:val="12"/>
                <w:szCs w:val="12"/>
              </w:rPr>
              <w:br/>
              <w:t>Характеристика: типовая серия 3.017-1 выпуск 2, общий периметр ЗСО скважин - 5,8 км.</w:t>
            </w:r>
          </w:p>
        </w:tc>
        <w:tc>
          <w:tcPr>
            <w:tcW w:w="380" w:type="pct"/>
            <w:tcBorders>
              <w:top w:val="single" w:sz="4" w:space="0" w:color="auto"/>
              <w:left w:val="single" w:sz="4" w:space="0" w:color="auto"/>
              <w:bottom w:val="single" w:sz="4" w:space="0" w:color="auto"/>
              <w:right w:val="single" w:sz="4" w:space="0" w:color="auto"/>
            </w:tcBorders>
            <w:vAlign w:val="center"/>
            <w:hideMark/>
          </w:tcPr>
          <w:p w14:paraId="53FB9244" w14:textId="77777777" w:rsidR="00E235BF" w:rsidRPr="00E235BF" w:rsidRDefault="00E235BF" w:rsidP="00E235BF">
            <w:pPr>
              <w:jc w:val="center"/>
              <w:rPr>
                <w:sz w:val="12"/>
                <w:szCs w:val="12"/>
              </w:rPr>
            </w:pPr>
            <w:r w:rsidRPr="00E235BF">
              <w:rPr>
                <w:sz w:val="12"/>
                <w:szCs w:val="12"/>
              </w:rPr>
              <w:t xml:space="preserve">с. Судженка, </w:t>
            </w:r>
            <w:r w:rsidRPr="00E235BF">
              <w:rPr>
                <w:sz w:val="12"/>
                <w:szCs w:val="12"/>
              </w:rPr>
              <w:br/>
              <w:t>ул. Заречная за домом № 45</w:t>
            </w:r>
          </w:p>
        </w:tc>
        <w:tc>
          <w:tcPr>
            <w:tcW w:w="294" w:type="pct"/>
            <w:tcBorders>
              <w:top w:val="single" w:sz="4" w:space="0" w:color="auto"/>
              <w:left w:val="single" w:sz="4" w:space="0" w:color="auto"/>
              <w:bottom w:val="single" w:sz="4" w:space="0" w:color="auto"/>
              <w:right w:val="single" w:sz="4" w:space="0" w:color="auto"/>
            </w:tcBorders>
            <w:vAlign w:val="center"/>
            <w:hideMark/>
          </w:tcPr>
          <w:p w14:paraId="75271CDB" w14:textId="77777777" w:rsidR="00E235BF" w:rsidRPr="00E235BF" w:rsidRDefault="00E235BF" w:rsidP="00E235BF">
            <w:pPr>
              <w:jc w:val="center"/>
              <w:rPr>
                <w:sz w:val="12"/>
                <w:szCs w:val="12"/>
              </w:rPr>
            </w:pPr>
            <w:r w:rsidRPr="00E235BF">
              <w:rPr>
                <w:sz w:val="12"/>
                <w:szCs w:val="12"/>
              </w:rPr>
              <w:t>9397,5</w:t>
            </w:r>
          </w:p>
        </w:tc>
        <w:tc>
          <w:tcPr>
            <w:tcW w:w="330" w:type="pct"/>
            <w:tcBorders>
              <w:top w:val="single" w:sz="4" w:space="0" w:color="auto"/>
              <w:left w:val="single" w:sz="4" w:space="0" w:color="auto"/>
              <w:bottom w:val="single" w:sz="4" w:space="0" w:color="auto"/>
              <w:right w:val="single" w:sz="4" w:space="0" w:color="auto"/>
            </w:tcBorders>
            <w:vAlign w:val="center"/>
            <w:hideMark/>
          </w:tcPr>
          <w:p w14:paraId="788AFBCF"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06EB36F4" w14:textId="77777777" w:rsidR="00E235BF" w:rsidRPr="00E235BF" w:rsidRDefault="00E235BF" w:rsidP="00E235BF">
            <w:pPr>
              <w:jc w:val="center"/>
              <w:rPr>
                <w:sz w:val="12"/>
                <w:szCs w:val="12"/>
              </w:rPr>
            </w:pPr>
            <w:r w:rsidRPr="00E235BF">
              <w:rPr>
                <w:sz w:val="12"/>
                <w:szCs w:val="12"/>
              </w:rPr>
              <w:t>9397,5</w:t>
            </w:r>
          </w:p>
        </w:tc>
        <w:tc>
          <w:tcPr>
            <w:tcW w:w="332" w:type="pct"/>
            <w:tcBorders>
              <w:top w:val="single" w:sz="4" w:space="0" w:color="auto"/>
              <w:left w:val="single" w:sz="4" w:space="0" w:color="auto"/>
              <w:bottom w:val="single" w:sz="4" w:space="0" w:color="auto"/>
              <w:right w:val="single" w:sz="4" w:space="0" w:color="auto"/>
            </w:tcBorders>
            <w:vAlign w:val="center"/>
            <w:hideMark/>
          </w:tcPr>
          <w:p w14:paraId="08A7E0C5"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2B66ACE6"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1D03CA66"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3578728A"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68CED68C"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62099E76"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2610FA66" w14:textId="77777777" w:rsidR="00E235BF" w:rsidRPr="00E235BF" w:rsidRDefault="00E235BF" w:rsidP="00E235BF">
            <w:pPr>
              <w:jc w:val="center"/>
              <w:rPr>
                <w:sz w:val="12"/>
                <w:szCs w:val="12"/>
              </w:rPr>
            </w:pPr>
            <w:r w:rsidRPr="00E235BF">
              <w:rPr>
                <w:sz w:val="12"/>
                <w:szCs w:val="12"/>
              </w:rPr>
              <w:t>0,0</w:t>
            </w:r>
          </w:p>
        </w:tc>
        <w:tc>
          <w:tcPr>
            <w:tcW w:w="399" w:type="pct"/>
            <w:tcBorders>
              <w:top w:val="single" w:sz="4" w:space="0" w:color="auto"/>
              <w:left w:val="single" w:sz="4" w:space="0" w:color="auto"/>
              <w:bottom w:val="single" w:sz="4" w:space="0" w:color="auto"/>
              <w:right w:val="single" w:sz="4" w:space="0" w:color="auto"/>
            </w:tcBorders>
            <w:vAlign w:val="center"/>
            <w:hideMark/>
          </w:tcPr>
          <w:p w14:paraId="7462D33F" w14:textId="77777777" w:rsidR="00E235BF" w:rsidRPr="00E235BF" w:rsidRDefault="00E235BF" w:rsidP="00E235BF">
            <w:pPr>
              <w:jc w:val="center"/>
              <w:rPr>
                <w:sz w:val="12"/>
                <w:szCs w:val="12"/>
              </w:rPr>
            </w:pPr>
            <w:r w:rsidRPr="00E235BF">
              <w:rPr>
                <w:sz w:val="12"/>
                <w:szCs w:val="12"/>
              </w:rPr>
              <w:t>0,0</w:t>
            </w:r>
          </w:p>
        </w:tc>
      </w:tr>
      <w:tr w:rsidR="00E235BF" w:rsidRPr="00E235BF" w14:paraId="1C899A83"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0CAF2CD8" w14:textId="77777777" w:rsidR="00E235BF" w:rsidRPr="00E235BF" w:rsidRDefault="00E235BF" w:rsidP="00E235BF">
            <w:pPr>
              <w:jc w:val="center"/>
              <w:rPr>
                <w:sz w:val="12"/>
                <w:szCs w:val="12"/>
              </w:rPr>
            </w:pPr>
            <w:r w:rsidRPr="00E235BF">
              <w:rPr>
                <w:sz w:val="12"/>
                <w:szCs w:val="12"/>
              </w:rPr>
              <w:t>1.5</w:t>
            </w:r>
          </w:p>
        </w:tc>
        <w:tc>
          <w:tcPr>
            <w:tcW w:w="966" w:type="pct"/>
            <w:gridSpan w:val="2"/>
            <w:tcBorders>
              <w:top w:val="single" w:sz="4" w:space="0" w:color="auto"/>
              <w:left w:val="single" w:sz="4" w:space="0" w:color="auto"/>
              <w:bottom w:val="single" w:sz="4" w:space="0" w:color="auto"/>
              <w:right w:val="single" w:sz="4" w:space="0" w:color="auto"/>
            </w:tcBorders>
            <w:vAlign w:val="center"/>
            <w:hideMark/>
          </w:tcPr>
          <w:p w14:paraId="375820E7" w14:textId="77777777" w:rsidR="00E235BF" w:rsidRPr="00E235BF" w:rsidRDefault="00E235BF" w:rsidP="00E235BF">
            <w:pPr>
              <w:rPr>
                <w:sz w:val="12"/>
                <w:szCs w:val="12"/>
              </w:rPr>
            </w:pPr>
            <w:r w:rsidRPr="00E235BF">
              <w:rPr>
                <w:sz w:val="12"/>
                <w:szCs w:val="12"/>
              </w:rPr>
              <w:t>Вывод из эксплуатации, консервация и демонтаж объектов централизованных систем водоснабжения</w:t>
            </w:r>
          </w:p>
        </w:tc>
        <w:tc>
          <w:tcPr>
            <w:tcW w:w="294" w:type="pct"/>
            <w:tcBorders>
              <w:top w:val="single" w:sz="4" w:space="0" w:color="auto"/>
              <w:left w:val="single" w:sz="4" w:space="0" w:color="auto"/>
              <w:bottom w:val="single" w:sz="4" w:space="0" w:color="auto"/>
              <w:right w:val="single" w:sz="4" w:space="0" w:color="auto"/>
            </w:tcBorders>
            <w:vAlign w:val="center"/>
            <w:hideMark/>
          </w:tcPr>
          <w:p w14:paraId="4AF30DDE" w14:textId="77777777" w:rsidR="00E235BF" w:rsidRPr="00E235BF" w:rsidRDefault="00E235BF" w:rsidP="00E235BF">
            <w:pPr>
              <w:jc w:val="center"/>
              <w:rPr>
                <w:sz w:val="12"/>
                <w:szCs w:val="12"/>
              </w:rPr>
            </w:pPr>
            <w:r w:rsidRPr="00E235BF">
              <w:rPr>
                <w:sz w:val="12"/>
                <w:szCs w:val="12"/>
              </w:rPr>
              <w:t>0,0</w:t>
            </w:r>
          </w:p>
        </w:tc>
        <w:tc>
          <w:tcPr>
            <w:tcW w:w="330" w:type="pct"/>
            <w:tcBorders>
              <w:top w:val="single" w:sz="4" w:space="0" w:color="auto"/>
              <w:left w:val="single" w:sz="4" w:space="0" w:color="auto"/>
              <w:bottom w:val="single" w:sz="4" w:space="0" w:color="auto"/>
              <w:right w:val="single" w:sz="4" w:space="0" w:color="auto"/>
            </w:tcBorders>
            <w:vAlign w:val="center"/>
            <w:hideMark/>
          </w:tcPr>
          <w:p w14:paraId="6967D038"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4EABD4A0"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3108E7A0"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3DAAB560"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58FCEBF4"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79F4E5CD"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4320D478"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5D83E81E"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286CAFA6" w14:textId="77777777" w:rsidR="00E235BF" w:rsidRPr="00E235BF" w:rsidRDefault="00E235BF" w:rsidP="00E235BF">
            <w:pPr>
              <w:jc w:val="center"/>
              <w:rPr>
                <w:sz w:val="12"/>
                <w:szCs w:val="12"/>
              </w:rPr>
            </w:pPr>
            <w:r w:rsidRPr="00E235BF">
              <w:rPr>
                <w:sz w:val="12"/>
                <w:szCs w:val="12"/>
              </w:rPr>
              <w:t>0,0</w:t>
            </w:r>
          </w:p>
        </w:tc>
        <w:tc>
          <w:tcPr>
            <w:tcW w:w="399" w:type="pct"/>
            <w:tcBorders>
              <w:top w:val="single" w:sz="4" w:space="0" w:color="auto"/>
              <w:left w:val="single" w:sz="4" w:space="0" w:color="auto"/>
              <w:bottom w:val="single" w:sz="4" w:space="0" w:color="auto"/>
              <w:right w:val="single" w:sz="4" w:space="0" w:color="auto"/>
            </w:tcBorders>
            <w:vAlign w:val="center"/>
            <w:hideMark/>
          </w:tcPr>
          <w:p w14:paraId="6C9B4A98" w14:textId="77777777" w:rsidR="00E235BF" w:rsidRPr="00E235BF" w:rsidRDefault="00E235BF" w:rsidP="00E235BF">
            <w:pPr>
              <w:jc w:val="center"/>
              <w:rPr>
                <w:sz w:val="12"/>
                <w:szCs w:val="12"/>
              </w:rPr>
            </w:pPr>
            <w:r w:rsidRPr="00E235BF">
              <w:rPr>
                <w:sz w:val="12"/>
                <w:szCs w:val="12"/>
              </w:rPr>
              <w:t>0,0</w:t>
            </w:r>
          </w:p>
        </w:tc>
      </w:tr>
      <w:tr w:rsidR="00E235BF" w:rsidRPr="00E235BF" w14:paraId="15D83902"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65F95FA4" w14:textId="77777777" w:rsidR="00E235BF" w:rsidRPr="00E235BF" w:rsidRDefault="00E235BF" w:rsidP="00E235BF">
            <w:pPr>
              <w:jc w:val="center"/>
              <w:rPr>
                <w:sz w:val="12"/>
                <w:szCs w:val="12"/>
              </w:rPr>
            </w:pPr>
            <w:r w:rsidRPr="00E235BF">
              <w:rPr>
                <w:sz w:val="12"/>
                <w:szCs w:val="12"/>
              </w:rPr>
              <w:t>1.6</w:t>
            </w:r>
          </w:p>
        </w:tc>
        <w:tc>
          <w:tcPr>
            <w:tcW w:w="966" w:type="pct"/>
            <w:gridSpan w:val="2"/>
            <w:tcBorders>
              <w:top w:val="single" w:sz="4" w:space="0" w:color="auto"/>
              <w:left w:val="single" w:sz="4" w:space="0" w:color="auto"/>
              <w:bottom w:val="single" w:sz="4" w:space="0" w:color="auto"/>
              <w:right w:val="single" w:sz="4" w:space="0" w:color="auto"/>
            </w:tcBorders>
            <w:vAlign w:val="center"/>
            <w:hideMark/>
          </w:tcPr>
          <w:p w14:paraId="2AD6FE6E" w14:textId="77777777" w:rsidR="00E235BF" w:rsidRPr="00E235BF" w:rsidRDefault="00E235BF" w:rsidP="00E235BF">
            <w:pPr>
              <w:rPr>
                <w:sz w:val="12"/>
                <w:szCs w:val="12"/>
              </w:rPr>
            </w:pPr>
            <w:r w:rsidRPr="00E235BF">
              <w:rPr>
                <w:sz w:val="12"/>
                <w:szCs w:val="12"/>
              </w:rPr>
              <w:t>Реализация мероприятий, по защите централизованных систем водоснабжения и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а также мероприятий предусматривающих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обеспечением деятельности в сфере горячего водоснабжения, холодного водоснабжения и (или) водоотведения с использованием централизованных систем водоснабжения и (или) водоотведения</w:t>
            </w:r>
          </w:p>
        </w:tc>
        <w:tc>
          <w:tcPr>
            <w:tcW w:w="294" w:type="pct"/>
            <w:tcBorders>
              <w:top w:val="single" w:sz="4" w:space="0" w:color="auto"/>
              <w:left w:val="single" w:sz="4" w:space="0" w:color="auto"/>
              <w:bottom w:val="single" w:sz="4" w:space="0" w:color="auto"/>
              <w:right w:val="single" w:sz="4" w:space="0" w:color="auto"/>
            </w:tcBorders>
            <w:vAlign w:val="center"/>
            <w:hideMark/>
          </w:tcPr>
          <w:p w14:paraId="14EB925D" w14:textId="77777777" w:rsidR="00E235BF" w:rsidRPr="00E235BF" w:rsidRDefault="00E235BF" w:rsidP="00E235BF">
            <w:pPr>
              <w:jc w:val="center"/>
              <w:rPr>
                <w:sz w:val="12"/>
                <w:szCs w:val="12"/>
              </w:rPr>
            </w:pPr>
            <w:r w:rsidRPr="00E235BF">
              <w:rPr>
                <w:sz w:val="12"/>
                <w:szCs w:val="12"/>
              </w:rPr>
              <w:t>0,0</w:t>
            </w:r>
          </w:p>
        </w:tc>
        <w:tc>
          <w:tcPr>
            <w:tcW w:w="330" w:type="pct"/>
            <w:tcBorders>
              <w:top w:val="single" w:sz="4" w:space="0" w:color="auto"/>
              <w:left w:val="single" w:sz="4" w:space="0" w:color="auto"/>
              <w:bottom w:val="single" w:sz="4" w:space="0" w:color="auto"/>
              <w:right w:val="single" w:sz="4" w:space="0" w:color="auto"/>
            </w:tcBorders>
            <w:vAlign w:val="center"/>
            <w:hideMark/>
          </w:tcPr>
          <w:p w14:paraId="2C5AA971" w14:textId="77777777" w:rsidR="00E235BF" w:rsidRPr="00E235BF" w:rsidRDefault="00E235BF" w:rsidP="00E235BF">
            <w:pPr>
              <w:jc w:val="center"/>
              <w:rPr>
                <w:sz w:val="12"/>
                <w:szCs w:val="12"/>
              </w:rPr>
            </w:pPr>
            <w:r w:rsidRPr="00E235BF">
              <w:rPr>
                <w:sz w:val="12"/>
                <w:szCs w:val="12"/>
              </w:rPr>
              <w:t>0,0</w:t>
            </w:r>
          </w:p>
        </w:tc>
        <w:tc>
          <w:tcPr>
            <w:tcW w:w="337" w:type="pct"/>
            <w:tcBorders>
              <w:top w:val="single" w:sz="4" w:space="0" w:color="auto"/>
              <w:left w:val="single" w:sz="4" w:space="0" w:color="auto"/>
              <w:bottom w:val="single" w:sz="4" w:space="0" w:color="auto"/>
              <w:right w:val="single" w:sz="4" w:space="0" w:color="auto"/>
            </w:tcBorders>
            <w:vAlign w:val="center"/>
            <w:hideMark/>
          </w:tcPr>
          <w:p w14:paraId="2D231B9C" w14:textId="77777777" w:rsidR="00E235BF" w:rsidRPr="00E235BF" w:rsidRDefault="00E235BF" w:rsidP="00E235BF">
            <w:pPr>
              <w:jc w:val="center"/>
              <w:rPr>
                <w:sz w:val="12"/>
                <w:szCs w:val="12"/>
              </w:rPr>
            </w:pPr>
            <w:r w:rsidRPr="00E235BF">
              <w:rPr>
                <w:sz w:val="12"/>
                <w:szCs w:val="12"/>
              </w:rPr>
              <w:t>0,0</w:t>
            </w:r>
          </w:p>
        </w:tc>
        <w:tc>
          <w:tcPr>
            <w:tcW w:w="332" w:type="pct"/>
            <w:tcBorders>
              <w:top w:val="single" w:sz="4" w:space="0" w:color="auto"/>
              <w:left w:val="single" w:sz="4" w:space="0" w:color="auto"/>
              <w:bottom w:val="single" w:sz="4" w:space="0" w:color="auto"/>
              <w:right w:val="single" w:sz="4" w:space="0" w:color="auto"/>
            </w:tcBorders>
            <w:vAlign w:val="center"/>
            <w:hideMark/>
          </w:tcPr>
          <w:p w14:paraId="36E6F50E"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5553FB91"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11E6CF95"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5EB63BCD"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10211BEA"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61389DD2"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40B7BDF" w14:textId="77777777" w:rsidR="00E235BF" w:rsidRPr="00E235BF" w:rsidRDefault="00E235BF" w:rsidP="00E235BF">
            <w:pPr>
              <w:jc w:val="center"/>
              <w:rPr>
                <w:sz w:val="12"/>
                <w:szCs w:val="12"/>
              </w:rPr>
            </w:pPr>
            <w:r w:rsidRPr="00E235BF">
              <w:rPr>
                <w:sz w:val="12"/>
                <w:szCs w:val="12"/>
              </w:rPr>
              <w:t>0,0</w:t>
            </w:r>
          </w:p>
        </w:tc>
        <w:tc>
          <w:tcPr>
            <w:tcW w:w="399" w:type="pct"/>
            <w:tcBorders>
              <w:top w:val="single" w:sz="4" w:space="0" w:color="auto"/>
              <w:left w:val="single" w:sz="4" w:space="0" w:color="auto"/>
              <w:bottom w:val="single" w:sz="4" w:space="0" w:color="auto"/>
              <w:right w:val="single" w:sz="4" w:space="0" w:color="auto"/>
            </w:tcBorders>
            <w:vAlign w:val="center"/>
            <w:hideMark/>
          </w:tcPr>
          <w:p w14:paraId="579BFA25" w14:textId="77777777" w:rsidR="00E235BF" w:rsidRPr="00E235BF" w:rsidRDefault="00E235BF" w:rsidP="00E235BF">
            <w:pPr>
              <w:jc w:val="center"/>
              <w:rPr>
                <w:sz w:val="12"/>
                <w:szCs w:val="12"/>
              </w:rPr>
            </w:pPr>
            <w:r w:rsidRPr="00E235BF">
              <w:rPr>
                <w:sz w:val="12"/>
                <w:szCs w:val="12"/>
              </w:rPr>
              <w:t>0,0</w:t>
            </w:r>
          </w:p>
        </w:tc>
      </w:tr>
      <w:tr w:rsidR="00E235BF" w:rsidRPr="00E235BF" w14:paraId="7640FE37" w14:textId="77777777" w:rsidTr="00CD712F">
        <w:trPr>
          <w:trHeight w:val="20"/>
        </w:trPr>
        <w:tc>
          <w:tcPr>
            <w:tcW w:w="179" w:type="pct"/>
            <w:tcBorders>
              <w:top w:val="single" w:sz="4" w:space="0" w:color="auto"/>
              <w:left w:val="single" w:sz="4" w:space="0" w:color="auto"/>
              <w:bottom w:val="single" w:sz="4" w:space="0" w:color="auto"/>
              <w:right w:val="single" w:sz="4" w:space="0" w:color="auto"/>
            </w:tcBorders>
            <w:vAlign w:val="center"/>
            <w:hideMark/>
          </w:tcPr>
          <w:p w14:paraId="230FB3DB" w14:textId="77777777" w:rsidR="00E235BF" w:rsidRPr="00E235BF" w:rsidRDefault="00E235BF" w:rsidP="00E235BF">
            <w:pPr>
              <w:jc w:val="center"/>
              <w:rPr>
                <w:sz w:val="12"/>
                <w:szCs w:val="12"/>
              </w:rPr>
            </w:pPr>
            <w:r w:rsidRPr="00E235BF">
              <w:rPr>
                <w:sz w:val="12"/>
                <w:szCs w:val="12"/>
              </w:rPr>
              <w:t>2</w:t>
            </w:r>
          </w:p>
        </w:tc>
        <w:tc>
          <w:tcPr>
            <w:tcW w:w="966" w:type="pct"/>
            <w:gridSpan w:val="2"/>
            <w:tcBorders>
              <w:top w:val="single" w:sz="4" w:space="0" w:color="auto"/>
              <w:left w:val="single" w:sz="4" w:space="0" w:color="auto"/>
              <w:bottom w:val="single" w:sz="4" w:space="0" w:color="auto"/>
              <w:right w:val="single" w:sz="4" w:space="0" w:color="auto"/>
            </w:tcBorders>
            <w:vAlign w:val="center"/>
            <w:hideMark/>
          </w:tcPr>
          <w:p w14:paraId="2C739FE4" w14:textId="77777777" w:rsidR="00E235BF" w:rsidRPr="00E235BF" w:rsidRDefault="00E235BF" w:rsidP="00E235BF">
            <w:pPr>
              <w:rPr>
                <w:sz w:val="12"/>
                <w:szCs w:val="12"/>
              </w:rPr>
            </w:pPr>
            <w:r w:rsidRPr="00E235BF">
              <w:rPr>
                <w:sz w:val="12"/>
                <w:szCs w:val="12"/>
              </w:rPr>
              <w:t>итого в сфере водоснабжения, в т.ч.</w:t>
            </w:r>
          </w:p>
        </w:tc>
        <w:tc>
          <w:tcPr>
            <w:tcW w:w="294" w:type="pct"/>
            <w:tcBorders>
              <w:top w:val="single" w:sz="4" w:space="0" w:color="auto"/>
              <w:left w:val="single" w:sz="4" w:space="0" w:color="auto"/>
              <w:bottom w:val="single" w:sz="4" w:space="0" w:color="auto"/>
              <w:right w:val="single" w:sz="4" w:space="0" w:color="auto"/>
            </w:tcBorders>
            <w:vAlign w:val="center"/>
            <w:hideMark/>
          </w:tcPr>
          <w:p w14:paraId="6AC9C4AB" w14:textId="77777777" w:rsidR="00E235BF" w:rsidRPr="00E235BF" w:rsidRDefault="00E235BF" w:rsidP="00E235BF">
            <w:pPr>
              <w:jc w:val="center"/>
              <w:rPr>
                <w:sz w:val="12"/>
                <w:szCs w:val="12"/>
              </w:rPr>
            </w:pPr>
            <w:r w:rsidRPr="00E235BF">
              <w:rPr>
                <w:sz w:val="12"/>
                <w:szCs w:val="12"/>
              </w:rPr>
              <w:t>488337,5</w:t>
            </w:r>
          </w:p>
        </w:tc>
        <w:tc>
          <w:tcPr>
            <w:tcW w:w="330" w:type="pct"/>
            <w:tcBorders>
              <w:top w:val="single" w:sz="4" w:space="0" w:color="auto"/>
              <w:left w:val="single" w:sz="4" w:space="0" w:color="auto"/>
              <w:bottom w:val="single" w:sz="4" w:space="0" w:color="auto"/>
              <w:right w:val="single" w:sz="4" w:space="0" w:color="auto"/>
            </w:tcBorders>
            <w:vAlign w:val="center"/>
            <w:hideMark/>
          </w:tcPr>
          <w:p w14:paraId="598AC1F7" w14:textId="77777777" w:rsidR="00E235BF" w:rsidRPr="00E235BF" w:rsidRDefault="00E235BF" w:rsidP="00E235BF">
            <w:pPr>
              <w:jc w:val="center"/>
              <w:rPr>
                <w:sz w:val="12"/>
                <w:szCs w:val="12"/>
              </w:rPr>
            </w:pPr>
            <w:r w:rsidRPr="00E235BF">
              <w:rPr>
                <w:sz w:val="12"/>
                <w:szCs w:val="12"/>
              </w:rPr>
              <w:t>9 397,5</w:t>
            </w:r>
          </w:p>
        </w:tc>
        <w:tc>
          <w:tcPr>
            <w:tcW w:w="337" w:type="pct"/>
            <w:tcBorders>
              <w:top w:val="single" w:sz="4" w:space="0" w:color="auto"/>
              <w:left w:val="single" w:sz="4" w:space="0" w:color="auto"/>
              <w:bottom w:val="single" w:sz="4" w:space="0" w:color="auto"/>
              <w:right w:val="single" w:sz="4" w:space="0" w:color="auto"/>
            </w:tcBorders>
            <w:vAlign w:val="center"/>
            <w:hideMark/>
          </w:tcPr>
          <w:p w14:paraId="3B4005A9" w14:textId="77777777" w:rsidR="00E235BF" w:rsidRPr="00E235BF" w:rsidRDefault="00E235BF" w:rsidP="00E235BF">
            <w:pPr>
              <w:jc w:val="center"/>
              <w:rPr>
                <w:sz w:val="12"/>
                <w:szCs w:val="12"/>
              </w:rPr>
            </w:pPr>
            <w:r w:rsidRPr="00E235BF">
              <w:rPr>
                <w:sz w:val="12"/>
                <w:szCs w:val="12"/>
              </w:rPr>
              <w:t>32 832,5</w:t>
            </w:r>
          </w:p>
        </w:tc>
        <w:tc>
          <w:tcPr>
            <w:tcW w:w="332" w:type="pct"/>
            <w:tcBorders>
              <w:top w:val="single" w:sz="4" w:space="0" w:color="auto"/>
              <w:left w:val="single" w:sz="4" w:space="0" w:color="auto"/>
              <w:bottom w:val="single" w:sz="4" w:space="0" w:color="auto"/>
              <w:right w:val="single" w:sz="4" w:space="0" w:color="auto"/>
            </w:tcBorders>
            <w:vAlign w:val="center"/>
            <w:hideMark/>
          </w:tcPr>
          <w:p w14:paraId="2225F193" w14:textId="77777777" w:rsidR="00E235BF" w:rsidRPr="00E235BF" w:rsidRDefault="00E235BF" w:rsidP="00E235BF">
            <w:pPr>
              <w:jc w:val="center"/>
              <w:rPr>
                <w:sz w:val="12"/>
                <w:szCs w:val="12"/>
              </w:rPr>
            </w:pPr>
            <w:r w:rsidRPr="00E235BF">
              <w:rPr>
                <w:sz w:val="12"/>
                <w:szCs w:val="12"/>
              </w:rPr>
              <w:t>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24B14B54" w14:textId="77777777" w:rsidR="00E235BF" w:rsidRPr="00E235BF" w:rsidRDefault="00E235BF" w:rsidP="00E235BF">
            <w:pPr>
              <w:jc w:val="center"/>
              <w:rPr>
                <w:sz w:val="12"/>
                <w:szCs w:val="12"/>
              </w:rPr>
            </w:pPr>
            <w:r w:rsidRPr="00E235BF">
              <w:rPr>
                <w:sz w:val="12"/>
                <w:szCs w:val="12"/>
              </w:rPr>
              <w:t>0,0</w:t>
            </w:r>
          </w:p>
        </w:tc>
        <w:tc>
          <w:tcPr>
            <w:tcW w:w="421" w:type="pct"/>
            <w:tcBorders>
              <w:top w:val="single" w:sz="4" w:space="0" w:color="auto"/>
              <w:left w:val="single" w:sz="4" w:space="0" w:color="auto"/>
              <w:bottom w:val="single" w:sz="4" w:space="0" w:color="auto"/>
              <w:right w:val="single" w:sz="4" w:space="0" w:color="auto"/>
            </w:tcBorders>
            <w:vAlign w:val="center"/>
            <w:hideMark/>
          </w:tcPr>
          <w:p w14:paraId="40A38E76"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5D9D2081" w14:textId="77777777" w:rsidR="00E235BF" w:rsidRPr="00E235BF" w:rsidRDefault="00E235BF" w:rsidP="00E235BF">
            <w:pPr>
              <w:jc w:val="center"/>
              <w:rPr>
                <w:sz w:val="12"/>
                <w:szCs w:val="12"/>
              </w:rPr>
            </w:pPr>
            <w:r w:rsidRPr="00E235BF">
              <w:rPr>
                <w:sz w:val="12"/>
                <w:szCs w:val="12"/>
              </w:rPr>
              <w:t>0,0</w:t>
            </w:r>
          </w:p>
        </w:tc>
        <w:tc>
          <w:tcPr>
            <w:tcW w:w="318" w:type="pct"/>
            <w:tcBorders>
              <w:top w:val="single" w:sz="4" w:space="0" w:color="auto"/>
              <w:left w:val="single" w:sz="4" w:space="0" w:color="auto"/>
              <w:bottom w:val="single" w:sz="4" w:space="0" w:color="auto"/>
              <w:right w:val="single" w:sz="4" w:space="0" w:color="auto"/>
            </w:tcBorders>
            <w:vAlign w:val="center"/>
            <w:hideMark/>
          </w:tcPr>
          <w:p w14:paraId="6FF4D452" w14:textId="77777777" w:rsidR="00E235BF" w:rsidRPr="00E235BF" w:rsidRDefault="00E235BF" w:rsidP="00E235BF">
            <w:pPr>
              <w:jc w:val="center"/>
              <w:rPr>
                <w:sz w:val="12"/>
                <w:szCs w:val="12"/>
              </w:rPr>
            </w:pPr>
            <w:r w:rsidRPr="00E235BF">
              <w:rPr>
                <w:sz w:val="12"/>
                <w:szCs w:val="12"/>
              </w:rPr>
              <w:t>0,0</w:t>
            </w:r>
          </w:p>
        </w:tc>
        <w:tc>
          <w:tcPr>
            <w:tcW w:w="360" w:type="pct"/>
            <w:tcBorders>
              <w:top w:val="single" w:sz="4" w:space="0" w:color="auto"/>
              <w:left w:val="single" w:sz="4" w:space="0" w:color="auto"/>
              <w:bottom w:val="single" w:sz="4" w:space="0" w:color="auto"/>
              <w:right w:val="single" w:sz="4" w:space="0" w:color="auto"/>
            </w:tcBorders>
            <w:vAlign w:val="center"/>
            <w:hideMark/>
          </w:tcPr>
          <w:p w14:paraId="1E82375E"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0492C215" w14:textId="77777777" w:rsidR="00E235BF" w:rsidRPr="00E235BF" w:rsidRDefault="00E235BF" w:rsidP="00E235BF">
            <w:pPr>
              <w:jc w:val="center"/>
              <w:rPr>
                <w:sz w:val="12"/>
                <w:szCs w:val="12"/>
              </w:rPr>
            </w:pPr>
            <w:r w:rsidRPr="00E235BF">
              <w:rPr>
                <w:sz w:val="12"/>
                <w:szCs w:val="12"/>
              </w:rPr>
              <w:t>446 107,5</w:t>
            </w:r>
          </w:p>
        </w:tc>
        <w:tc>
          <w:tcPr>
            <w:tcW w:w="399" w:type="pct"/>
            <w:tcBorders>
              <w:top w:val="single" w:sz="4" w:space="0" w:color="auto"/>
              <w:left w:val="single" w:sz="4" w:space="0" w:color="auto"/>
              <w:bottom w:val="single" w:sz="4" w:space="0" w:color="auto"/>
              <w:right w:val="single" w:sz="4" w:space="0" w:color="auto"/>
            </w:tcBorders>
            <w:vAlign w:val="center"/>
            <w:hideMark/>
          </w:tcPr>
          <w:p w14:paraId="0D2C4433" w14:textId="77777777" w:rsidR="00E235BF" w:rsidRPr="00E235BF" w:rsidRDefault="00E235BF" w:rsidP="00E235BF">
            <w:pPr>
              <w:jc w:val="center"/>
              <w:rPr>
                <w:sz w:val="12"/>
                <w:szCs w:val="12"/>
              </w:rPr>
            </w:pPr>
            <w:r w:rsidRPr="00E235BF">
              <w:rPr>
                <w:sz w:val="12"/>
                <w:szCs w:val="12"/>
              </w:rPr>
              <w:t>0,0</w:t>
            </w:r>
          </w:p>
        </w:tc>
      </w:tr>
    </w:tbl>
    <w:p w14:paraId="36656BD5" w14:textId="77777777" w:rsidR="00E235BF" w:rsidRPr="00E235BF" w:rsidRDefault="00E235BF" w:rsidP="00E235BF">
      <w:pPr>
        <w:rPr>
          <w:sz w:val="20"/>
          <w:szCs w:val="20"/>
        </w:rPr>
      </w:pPr>
    </w:p>
    <w:p w14:paraId="6BE69AED" w14:textId="77777777" w:rsidR="00E235BF" w:rsidRPr="00E235BF" w:rsidRDefault="00E235BF" w:rsidP="00E235BF">
      <w:pPr>
        <w:autoSpaceDE w:val="0"/>
        <w:autoSpaceDN w:val="0"/>
        <w:adjustRightInd w:val="0"/>
        <w:jc w:val="center"/>
        <w:rPr>
          <w:b/>
          <w:sz w:val="28"/>
          <w:szCs w:val="28"/>
        </w:rPr>
      </w:pPr>
    </w:p>
    <w:p w14:paraId="08D58A8E" w14:textId="0BF86ED6" w:rsidR="00E235BF" w:rsidRPr="00E235BF" w:rsidRDefault="00E235BF" w:rsidP="00E235BF">
      <w:pPr>
        <w:jc w:val="center"/>
        <w:rPr>
          <w:b/>
          <w:sz w:val="28"/>
          <w:szCs w:val="28"/>
        </w:rPr>
      </w:pPr>
      <w:r w:rsidRPr="00E235BF">
        <w:rPr>
          <w:sz w:val="20"/>
          <w:szCs w:val="20"/>
        </w:rPr>
        <w:br w:type="page"/>
      </w:r>
      <w:r w:rsidRPr="00E235BF">
        <w:rPr>
          <w:b/>
          <w:sz w:val="28"/>
          <w:szCs w:val="28"/>
        </w:rPr>
        <w:lastRenderedPageBreak/>
        <w:t>Источники финансирования инвестиционной программы в сфере водоотведения</w:t>
      </w:r>
    </w:p>
    <w:p w14:paraId="0331174C" w14:textId="77777777" w:rsidR="00E235BF" w:rsidRPr="00E235BF" w:rsidRDefault="00E235BF" w:rsidP="00E235BF">
      <w:pPr>
        <w:rPr>
          <w:sz w:val="14"/>
          <w:szCs w:val="20"/>
        </w:rPr>
      </w:pPr>
    </w:p>
    <w:tbl>
      <w:tblPr>
        <w:tblW w:w="5116" w:type="pct"/>
        <w:tblLook w:val="04A0" w:firstRow="1" w:lastRow="0" w:firstColumn="1" w:lastColumn="0" w:noHBand="0" w:noVBand="1"/>
      </w:tblPr>
      <w:tblGrid>
        <w:gridCol w:w="468"/>
        <w:gridCol w:w="2996"/>
        <w:gridCol w:w="1384"/>
        <w:gridCol w:w="1097"/>
        <w:gridCol w:w="921"/>
        <w:gridCol w:w="940"/>
        <w:gridCol w:w="927"/>
        <w:gridCol w:w="1208"/>
        <w:gridCol w:w="1157"/>
        <w:gridCol w:w="851"/>
        <w:gridCol w:w="889"/>
        <w:gridCol w:w="997"/>
        <w:gridCol w:w="842"/>
        <w:gridCol w:w="1091"/>
      </w:tblGrid>
      <w:tr w:rsidR="00E235BF" w:rsidRPr="00E235BF" w14:paraId="0E9E0316" w14:textId="77777777" w:rsidTr="00E235BF">
        <w:trPr>
          <w:trHeight w:val="19"/>
        </w:trPr>
        <w:tc>
          <w:tcPr>
            <w:tcW w:w="148" w:type="pct"/>
            <w:vMerge w:val="restart"/>
            <w:tcBorders>
              <w:top w:val="single" w:sz="4" w:space="0" w:color="auto"/>
              <w:left w:val="single" w:sz="4" w:space="0" w:color="auto"/>
              <w:bottom w:val="single" w:sz="4" w:space="0" w:color="auto"/>
              <w:right w:val="single" w:sz="4" w:space="0" w:color="auto"/>
            </w:tcBorders>
            <w:vAlign w:val="center"/>
            <w:hideMark/>
          </w:tcPr>
          <w:p w14:paraId="0D576A72" w14:textId="77777777" w:rsidR="00E235BF" w:rsidRPr="00E235BF" w:rsidRDefault="00E235BF" w:rsidP="00E235BF">
            <w:pPr>
              <w:jc w:val="center"/>
              <w:rPr>
                <w:sz w:val="12"/>
                <w:szCs w:val="12"/>
              </w:rPr>
            </w:pPr>
            <w:r w:rsidRPr="00E235BF">
              <w:rPr>
                <w:sz w:val="12"/>
                <w:szCs w:val="12"/>
              </w:rPr>
              <w:t>№</w:t>
            </w:r>
            <w:r w:rsidRPr="00E235BF">
              <w:rPr>
                <w:sz w:val="12"/>
                <w:szCs w:val="12"/>
              </w:rPr>
              <w:br/>
              <w:t>п/п</w:t>
            </w:r>
          </w:p>
        </w:tc>
        <w:tc>
          <w:tcPr>
            <w:tcW w:w="950" w:type="pct"/>
            <w:vMerge w:val="restart"/>
            <w:tcBorders>
              <w:top w:val="single" w:sz="4" w:space="0" w:color="auto"/>
              <w:left w:val="single" w:sz="4" w:space="0" w:color="auto"/>
              <w:bottom w:val="single" w:sz="4" w:space="0" w:color="auto"/>
              <w:right w:val="single" w:sz="4" w:space="0" w:color="auto"/>
            </w:tcBorders>
            <w:vAlign w:val="center"/>
            <w:hideMark/>
          </w:tcPr>
          <w:p w14:paraId="6D9B54DB" w14:textId="77777777" w:rsidR="00E235BF" w:rsidRPr="00E235BF" w:rsidRDefault="00E235BF" w:rsidP="00E235BF">
            <w:pPr>
              <w:jc w:val="center"/>
              <w:rPr>
                <w:sz w:val="12"/>
                <w:szCs w:val="12"/>
              </w:rPr>
            </w:pPr>
            <w:r w:rsidRPr="00E235BF">
              <w:rPr>
                <w:sz w:val="12"/>
                <w:szCs w:val="12"/>
              </w:rPr>
              <w:t>Наименование</w:t>
            </w:r>
            <w:r w:rsidRPr="00E235BF">
              <w:rPr>
                <w:sz w:val="12"/>
                <w:szCs w:val="12"/>
              </w:rPr>
              <w:br/>
              <w:t>мероприятий</w:t>
            </w:r>
          </w:p>
        </w:tc>
        <w:tc>
          <w:tcPr>
            <w:tcW w:w="439" w:type="pct"/>
            <w:vMerge w:val="restart"/>
            <w:tcBorders>
              <w:top w:val="single" w:sz="4" w:space="0" w:color="auto"/>
              <w:left w:val="single" w:sz="4" w:space="0" w:color="auto"/>
              <w:bottom w:val="single" w:sz="4" w:space="0" w:color="auto"/>
              <w:right w:val="single" w:sz="4" w:space="0" w:color="auto"/>
            </w:tcBorders>
            <w:vAlign w:val="center"/>
            <w:hideMark/>
          </w:tcPr>
          <w:p w14:paraId="7B13444A" w14:textId="77777777" w:rsidR="00E235BF" w:rsidRPr="00E235BF" w:rsidRDefault="00E235BF" w:rsidP="00E235BF">
            <w:pPr>
              <w:jc w:val="center"/>
              <w:rPr>
                <w:sz w:val="12"/>
                <w:szCs w:val="12"/>
              </w:rPr>
            </w:pPr>
            <w:r w:rsidRPr="00E235BF">
              <w:rPr>
                <w:sz w:val="12"/>
                <w:szCs w:val="12"/>
              </w:rPr>
              <w:t>Описание и место расположения</w:t>
            </w:r>
            <w:r w:rsidRPr="00E235BF">
              <w:rPr>
                <w:sz w:val="12"/>
                <w:szCs w:val="12"/>
              </w:rPr>
              <w:br/>
              <w:t>объекта</w:t>
            </w:r>
          </w:p>
        </w:tc>
        <w:tc>
          <w:tcPr>
            <w:tcW w:w="348" w:type="pct"/>
            <w:vMerge w:val="restart"/>
            <w:tcBorders>
              <w:top w:val="single" w:sz="4" w:space="0" w:color="auto"/>
              <w:left w:val="single" w:sz="4" w:space="0" w:color="auto"/>
              <w:bottom w:val="single" w:sz="4" w:space="0" w:color="auto"/>
              <w:right w:val="single" w:sz="4" w:space="0" w:color="auto"/>
            </w:tcBorders>
            <w:vAlign w:val="center"/>
            <w:hideMark/>
          </w:tcPr>
          <w:p w14:paraId="2D2FCDC9" w14:textId="77777777" w:rsidR="00E235BF" w:rsidRPr="00E235BF" w:rsidRDefault="00E235BF" w:rsidP="00E235BF">
            <w:pPr>
              <w:jc w:val="center"/>
              <w:rPr>
                <w:sz w:val="12"/>
                <w:szCs w:val="12"/>
              </w:rPr>
            </w:pPr>
            <w:r w:rsidRPr="00E235BF">
              <w:rPr>
                <w:sz w:val="12"/>
                <w:szCs w:val="12"/>
              </w:rPr>
              <w:t>Объем финансирования</w:t>
            </w:r>
          </w:p>
        </w:tc>
        <w:tc>
          <w:tcPr>
            <w:tcW w:w="3116" w:type="pct"/>
            <w:gridSpan w:val="10"/>
            <w:tcBorders>
              <w:top w:val="single" w:sz="4" w:space="0" w:color="auto"/>
              <w:left w:val="nil"/>
              <w:bottom w:val="single" w:sz="4" w:space="0" w:color="auto"/>
              <w:right w:val="single" w:sz="4" w:space="0" w:color="auto"/>
            </w:tcBorders>
            <w:vAlign w:val="center"/>
            <w:hideMark/>
          </w:tcPr>
          <w:p w14:paraId="1DF65816" w14:textId="77777777" w:rsidR="00E235BF" w:rsidRPr="00E235BF" w:rsidRDefault="00E235BF" w:rsidP="00E235BF">
            <w:pPr>
              <w:jc w:val="center"/>
              <w:rPr>
                <w:sz w:val="12"/>
                <w:szCs w:val="12"/>
              </w:rPr>
            </w:pPr>
            <w:r w:rsidRPr="00E235BF">
              <w:rPr>
                <w:sz w:val="12"/>
                <w:szCs w:val="12"/>
              </w:rPr>
              <w:t>Расшифровка источников финансирования инвестиционной программы, тыс. руб. без НДС</w:t>
            </w:r>
          </w:p>
        </w:tc>
      </w:tr>
      <w:tr w:rsidR="00E235BF" w:rsidRPr="00E235BF" w14:paraId="7442BC18" w14:textId="77777777" w:rsidTr="00E235BF">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E91438" w14:textId="77777777" w:rsidR="00E235BF" w:rsidRPr="00E235BF" w:rsidRDefault="00E235BF" w:rsidP="00E235BF">
            <w:pPr>
              <w:rPr>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98F26" w14:textId="77777777" w:rsidR="00E235BF" w:rsidRPr="00E235BF" w:rsidRDefault="00E235BF" w:rsidP="00E235BF">
            <w:pPr>
              <w:rPr>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56060" w14:textId="77777777" w:rsidR="00E235BF" w:rsidRPr="00E235BF" w:rsidRDefault="00E235BF" w:rsidP="00E235BF">
            <w:pPr>
              <w:rPr>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3F05DD" w14:textId="77777777" w:rsidR="00E235BF" w:rsidRPr="00E235BF" w:rsidRDefault="00E235BF" w:rsidP="00E235BF">
            <w:pPr>
              <w:rPr>
                <w:sz w:val="12"/>
                <w:szCs w:val="12"/>
              </w:rPr>
            </w:pPr>
          </w:p>
        </w:tc>
        <w:tc>
          <w:tcPr>
            <w:tcW w:w="292" w:type="pct"/>
            <w:vMerge w:val="restart"/>
            <w:tcBorders>
              <w:top w:val="nil"/>
              <w:left w:val="single" w:sz="4" w:space="0" w:color="auto"/>
              <w:bottom w:val="single" w:sz="4" w:space="0" w:color="auto"/>
              <w:right w:val="single" w:sz="4" w:space="0" w:color="auto"/>
            </w:tcBorders>
            <w:vAlign w:val="center"/>
            <w:hideMark/>
          </w:tcPr>
          <w:p w14:paraId="68D0B198" w14:textId="77777777" w:rsidR="00E235BF" w:rsidRPr="00E235BF" w:rsidRDefault="00E235BF" w:rsidP="00E235BF">
            <w:pPr>
              <w:jc w:val="center"/>
              <w:rPr>
                <w:sz w:val="12"/>
                <w:szCs w:val="12"/>
              </w:rPr>
            </w:pPr>
            <w:r w:rsidRPr="00E235BF">
              <w:rPr>
                <w:sz w:val="12"/>
                <w:szCs w:val="12"/>
              </w:rPr>
              <w:t xml:space="preserve">Амортизация </w:t>
            </w:r>
          </w:p>
        </w:tc>
        <w:tc>
          <w:tcPr>
            <w:tcW w:w="298" w:type="pct"/>
            <w:vMerge w:val="restart"/>
            <w:tcBorders>
              <w:top w:val="nil"/>
              <w:left w:val="single" w:sz="4" w:space="0" w:color="auto"/>
              <w:bottom w:val="single" w:sz="4" w:space="0" w:color="auto"/>
              <w:right w:val="single" w:sz="4" w:space="0" w:color="auto"/>
            </w:tcBorders>
            <w:vAlign w:val="center"/>
            <w:hideMark/>
          </w:tcPr>
          <w:p w14:paraId="293A0AE8" w14:textId="77777777" w:rsidR="00E235BF" w:rsidRPr="00E235BF" w:rsidRDefault="00E235BF" w:rsidP="00E235BF">
            <w:pPr>
              <w:jc w:val="center"/>
              <w:rPr>
                <w:sz w:val="12"/>
                <w:szCs w:val="12"/>
              </w:rPr>
            </w:pPr>
            <w:r w:rsidRPr="00E235BF">
              <w:rPr>
                <w:sz w:val="12"/>
                <w:szCs w:val="12"/>
              </w:rPr>
              <w:t xml:space="preserve">Прибыль, направленная на </w:t>
            </w:r>
            <w:r w:rsidRPr="00E235BF">
              <w:rPr>
                <w:sz w:val="12"/>
                <w:szCs w:val="12"/>
              </w:rPr>
              <w:br/>
              <w:t>инвестиции</w:t>
            </w:r>
          </w:p>
        </w:tc>
        <w:tc>
          <w:tcPr>
            <w:tcW w:w="294" w:type="pct"/>
            <w:vMerge w:val="restart"/>
            <w:tcBorders>
              <w:top w:val="nil"/>
              <w:left w:val="single" w:sz="4" w:space="0" w:color="auto"/>
              <w:bottom w:val="single" w:sz="4" w:space="0" w:color="auto"/>
              <w:right w:val="single" w:sz="4" w:space="0" w:color="auto"/>
            </w:tcBorders>
            <w:vAlign w:val="center"/>
            <w:hideMark/>
          </w:tcPr>
          <w:p w14:paraId="32C13555" w14:textId="77777777" w:rsidR="00E235BF" w:rsidRPr="00E235BF" w:rsidRDefault="00E235BF" w:rsidP="00E235BF">
            <w:pPr>
              <w:jc w:val="center"/>
              <w:rPr>
                <w:sz w:val="12"/>
                <w:szCs w:val="12"/>
              </w:rPr>
            </w:pPr>
            <w:r w:rsidRPr="00E235BF">
              <w:rPr>
                <w:sz w:val="12"/>
                <w:szCs w:val="12"/>
              </w:rPr>
              <w:t xml:space="preserve">Средства, полученные </w:t>
            </w:r>
            <w:r w:rsidRPr="00E235BF">
              <w:rPr>
                <w:sz w:val="12"/>
                <w:szCs w:val="12"/>
              </w:rPr>
              <w:br/>
              <w:t>за счет платы за подключение</w:t>
            </w:r>
          </w:p>
        </w:tc>
        <w:tc>
          <w:tcPr>
            <w:tcW w:w="749" w:type="pct"/>
            <w:gridSpan w:val="2"/>
            <w:tcBorders>
              <w:top w:val="nil"/>
              <w:left w:val="nil"/>
              <w:bottom w:val="single" w:sz="4" w:space="0" w:color="auto"/>
              <w:right w:val="single" w:sz="4" w:space="0" w:color="auto"/>
            </w:tcBorders>
            <w:noWrap/>
            <w:vAlign w:val="center"/>
            <w:hideMark/>
          </w:tcPr>
          <w:p w14:paraId="3927C98F" w14:textId="77777777" w:rsidR="00E235BF" w:rsidRPr="00E235BF" w:rsidRDefault="00E235BF" w:rsidP="00E235BF">
            <w:pPr>
              <w:jc w:val="center"/>
              <w:rPr>
                <w:sz w:val="12"/>
                <w:szCs w:val="12"/>
              </w:rPr>
            </w:pPr>
            <w:r w:rsidRPr="00E235BF">
              <w:rPr>
                <w:sz w:val="12"/>
                <w:szCs w:val="12"/>
              </w:rPr>
              <w:t>Экономия расходов</w:t>
            </w:r>
          </w:p>
        </w:tc>
        <w:tc>
          <w:tcPr>
            <w:tcW w:w="270" w:type="pct"/>
            <w:vMerge w:val="restart"/>
            <w:tcBorders>
              <w:top w:val="nil"/>
              <w:left w:val="single" w:sz="4" w:space="0" w:color="auto"/>
              <w:bottom w:val="single" w:sz="4" w:space="0" w:color="auto"/>
              <w:right w:val="single" w:sz="4" w:space="0" w:color="auto"/>
            </w:tcBorders>
            <w:vAlign w:val="center"/>
            <w:hideMark/>
          </w:tcPr>
          <w:p w14:paraId="466C37F5" w14:textId="77777777" w:rsidR="00E235BF" w:rsidRPr="00E235BF" w:rsidRDefault="00E235BF" w:rsidP="00E235BF">
            <w:pPr>
              <w:jc w:val="center"/>
              <w:rPr>
                <w:sz w:val="12"/>
                <w:szCs w:val="12"/>
              </w:rPr>
            </w:pPr>
            <w:r w:rsidRPr="00E235BF">
              <w:rPr>
                <w:sz w:val="12"/>
                <w:szCs w:val="12"/>
              </w:rPr>
              <w:t>Расходы на оплату лизинговых платежей по договору финансовой аренды (лизинга)</w:t>
            </w:r>
          </w:p>
        </w:tc>
        <w:tc>
          <w:tcPr>
            <w:tcW w:w="282" w:type="pct"/>
            <w:vMerge w:val="restart"/>
            <w:tcBorders>
              <w:top w:val="nil"/>
              <w:left w:val="single" w:sz="4" w:space="0" w:color="auto"/>
              <w:bottom w:val="single" w:sz="4" w:space="0" w:color="auto"/>
              <w:right w:val="single" w:sz="4" w:space="0" w:color="auto"/>
            </w:tcBorders>
            <w:vAlign w:val="center"/>
            <w:hideMark/>
          </w:tcPr>
          <w:p w14:paraId="40AB9702" w14:textId="77777777" w:rsidR="00E235BF" w:rsidRPr="00E235BF" w:rsidRDefault="00E235BF" w:rsidP="00E235BF">
            <w:pPr>
              <w:jc w:val="center"/>
              <w:rPr>
                <w:sz w:val="12"/>
                <w:szCs w:val="12"/>
              </w:rPr>
            </w:pPr>
            <w:r w:rsidRPr="00E235BF">
              <w:rPr>
                <w:sz w:val="12"/>
                <w:szCs w:val="12"/>
              </w:rPr>
              <w:t xml:space="preserve">Иные собственные средства </w:t>
            </w:r>
          </w:p>
        </w:tc>
        <w:tc>
          <w:tcPr>
            <w:tcW w:w="316" w:type="pct"/>
            <w:vMerge w:val="restart"/>
            <w:tcBorders>
              <w:top w:val="nil"/>
              <w:left w:val="single" w:sz="4" w:space="0" w:color="auto"/>
              <w:bottom w:val="single" w:sz="4" w:space="0" w:color="auto"/>
              <w:right w:val="single" w:sz="4" w:space="0" w:color="auto"/>
            </w:tcBorders>
            <w:vAlign w:val="center"/>
            <w:hideMark/>
          </w:tcPr>
          <w:p w14:paraId="11CCFBE0" w14:textId="77777777" w:rsidR="00E235BF" w:rsidRPr="00E235BF" w:rsidRDefault="00E235BF" w:rsidP="00E235BF">
            <w:pPr>
              <w:jc w:val="center"/>
              <w:rPr>
                <w:sz w:val="12"/>
                <w:szCs w:val="12"/>
              </w:rPr>
            </w:pPr>
            <w:r w:rsidRPr="00E235BF">
              <w:rPr>
                <w:sz w:val="12"/>
                <w:szCs w:val="12"/>
              </w:rPr>
              <w:t>Привлеченные средства на возвратной основе</w:t>
            </w:r>
          </w:p>
        </w:tc>
        <w:tc>
          <w:tcPr>
            <w:tcW w:w="267" w:type="pct"/>
            <w:vMerge w:val="restart"/>
            <w:tcBorders>
              <w:top w:val="nil"/>
              <w:left w:val="single" w:sz="4" w:space="0" w:color="auto"/>
              <w:bottom w:val="single" w:sz="4" w:space="0" w:color="auto"/>
              <w:right w:val="single" w:sz="4" w:space="0" w:color="auto"/>
            </w:tcBorders>
            <w:vAlign w:val="center"/>
            <w:hideMark/>
          </w:tcPr>
          <w:p w14:paraId="7FE7732C" w14:textId="77777777" w:rsidR="00E235BF" w:rsidRPr="00E235BF" w:rsidRDefault="00E235BF" w:rsidP="00E235BF">
            <w:pPr>
              <w:jc w:val="center"/>
              <w:rPr>
                <w:sz w:val="12"/>
                <w:szCs w:val="12"/>
              </w:rPr>
            </w:pPr>
            <w:r w:rsidRPr="00E235BF">
              <w:rPr>
                <w:sz w:val="12"/>
                <w:szCs w:val="12"/>
              </w:rPr>
              <w:t>Бюджетные средства</w:t>
            </w:r>
          </w:p>
        </w:tc>
        <w:tc>
          <w:tcPr>
            <w:tcW w:w="348" w:type="pct"/>
            <w:vMerge w:val="restart"/>
            <w:tcBorders>
              <w:top w:val="nil"/>
              <w:left w:val="single" w:sz="4" w:space="0" w:color="auto"/>
              <w:bottom w:val="single" w:sz="4" w:space="0" w:color="auto"/>
              <w:right w:val="single" w:sz="4" w:space="0" w:color="auto"/>
            </w:tcBorders>
            <w:vAlign w:val="center"/>
            <w:hideMark/>
          </w:tcPr>
          <w:p w14:paraId="6D3A6507" w14:textId="77777777" w:rsidR="00E235BF" w:rsidRPr="00E235BF" w:rsidRDefault="00E235BF" w:rsidP="00E235BF">
            <w:pPr>
              <w:jc w:val="center"/>
              <w:rPr>
                <w:sz w:val="12"/>
                <w:szCs w:val="12"/>
              </w:rPr>
            </w:pPr>
            <w:r w:rsidRPr="00E235BF">
              <w:rPr>
                <w:sz w:val="12"/>
                <w:szCs w:val="12"/>
              </w:rPr>
              <w:t>Прочие источники финансирования</w:t>
            </w:r>
          </w:p>
        </w:tc>
      </w:tr>
      <w:tr w:rsidR="00E235BF" w:rsidRPr="00E235BF" w14:paraId="5624DA7C" w14:textId="77777777" w:rsidTr="00E235BF">
        <w:trPr>
          <w:trHeight w:val="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6DCFB" w14:textId="77777777" w:rsidR="00E235BF" w:rsidRPr="00E235BF" w:rsidRDefault="00E235BF" w:rsidP="00E235BF">
            <w:pPr>
              <w:rPr>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85131" w14:textId="77777777" w:rsidR="00E235BF" w:rsidRPr="00E235BF" w:rsidRDefault="00E235BF" w:rsidP="00E235BF">
            <w:pPr>
              <w:rPr>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DF8DA2" w14:textId="77777777" w:rsidR="00E235BF" w:rsidRPr="00E235BF" w:rsidRDefault="00E235BF" w:rsidP="00E235BF">
            <w:pPr>
              <w:rPr>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49489B" w14:textId="77777777" w:rsidR="00E235BF" w:rsidRPr="00E235BF" w:rsidRDefault="00E235BF" w:rsidP="00E235BF">
            <w:pPr>
              <w:rPr>
                <w:sz w:val="12"/>
                <w:szCs w:val="12"/>
              </w:rPr>
            </w:pPr>
          </w:p>
        </w:tc>
        <w:tc>
          <w:tcPr>
            <w:tcW w:w="0" w:type="auto"/>
            <w:vMerge/>
            <w:tcBorders>
              <w:top w:val="nil"/>
              <w:left w:val="single" w:sz="4" w:space="0" w:color="auto"/>
              <w:bottom w:val="single" w:sz="4" w:space="0" w:color="auto"/>
              <w:right w:val="single" w:sz="4" w:space="0" w:color="auto"/>
            </w:tcBorders>
            <w:vAlign w:val="center"/>
            <w:hideMark/>
          </w:tcPr>
          <w:p w14:paraId="4A734A75" w14:textId="77777777" w:rsidR="00E235BF" w:rsidRPr="00E235BF" w:rsidRDefault="00E235BF" w:rsidP="00E235BF">
            <w:pPr>
              <w:rPr>
                <w:sz w:val="12"/>
                <w:szCs w:val="12"/>
              </w:rPr>
            </w:pPr>
          </w:p>
        </w:tc>
        <w:tc>
          <w:tcPr>
            <w:tcW w:w="0" w:type="auto"/>
            <w:vMerge/>
            <w:tcBorders>
              <w:top w:val="nil"/>
              <w:left w:val="single" w:sz="4" w:space="0" w:color="auto"/>
              <w:bottom w:val="single" w:sz="4" w:space="0" w:color="auto"/>
              <w:right w:val="single" w:sz="4" w:space="0" w:color="auto"/>
            </w:tcBorders>
            <w:vAlign w:val="center"/>
            <w:hideMark/>
          </w:tcPr>
          <w:p w14:paraId="43FC56C6" w14:textId="77777777" w:rsidR="00E235BF" w:rsidRPr="00E235BF" w:rsidRDefault="00E235BF" w:rsidP="00E235BF">
            <w:pPr>
              <w:rPr>
                <w:sz w:val="12"/>
                <w:szCs w:val="12"/>
              </w:rPr>
            </w:pPr>
          </w:p>
        </w:tc>
        <w:tc>
          <w:tcPr>
            <w:tcW w:w="0" w:type="auto"/>
            <w:vMerge/>
            <w:tcBorders>
              <w:top w:val="nil"/>
              <w:left w:val="single" w:sz="4" w:space="0" w:color="auto"/>
              <w:bottom w:val="single" w:sz="4" w:space="0" w:color="auto"/>
              <w:right w:val="single" w:sz="4" w:space="0" w:color="auto"/>
            </w:tcBorders>
            <w:vAlign w:val="center"/>
            <w:hideMark/>
          </w:tcPr>
          <w:p w14:paraId="4299D5D4" w14:textId="77777777" w:rsidR="00E235BF" w:rsidRPr="00E235BF" w:rsidRDefault="00E235BF" w:rsidP="00E235BF">
            <w:pPr>
              <w:rPr>
                <w:sz w:val="12"/>
                <w:szCs w:val="12"/>
              </w:rPr>
            </w:pPr>
          </w:p>
        </w:tc>
        <w:tc>
          <w:tcPr>
            <w:tcW w:w="383" w:type="pct"/>
            <w:tcBorders>
              <w:top w:val="nil"/>
              <w:left w:val="nil"/>
              <w:bottom w:val="single" w:sz="4" w:space="0" w:color="auto"/>
              <w:right w:val="single" w:sz="4" w:space="0" w:color="auto"/>
            </w:tcBorders>
            <w:vAlign w:val="center"/>
            <w:hideMark/>
          </w:tcPr>
          <w:p w14:paraId="22ACEF13" w14:textId="77777777" w:rsidR="00E235BF" w:rsidRPr="00E235BF" w:rsidRDefault="00E235BF" w:rsidP="00E235BF">
            <w:pPr>
              <w:jc w:val="center"/>
              <w:rPr>
                <w:sz w:val="12"/>
                <w:szCs w:val="12"/>
              </w:rPr>
            </w:pPr>
            <w:r w:rsidRPr="00E235BF">
              <w:rPr>
                <w:sz w:val="12"/>
                <w:szCs w:val="12"/>
              </w:rPr>
              <w:t>в результате реализации мероприятий инвестиционной программы</w:t>
            </w:r>
          </w:p>
        </w:tc>
        <w:tc>
          <w:tcPr>
            <w:tcW w:w="367" w:type="pct"/>
            <w:tcBorders>
              <w:top w:val="nil"/>
              <w:left w:val="nil"/>
              <w:bottom w:val="single" w:sz="4" w:space="0" w:color="auto"/>
              <w:right w:val="single" w:sz="4" w:space="0" w:color="auto"/>
            </w:tcBorders>
            <w:vAlign w:val="center"/>
            <w:hideMark/>
          </w:tcPr>
          <w:p w14:paraId="5F5C6333" w14:textId="77777777" w:rsidR="00E235BF" w:rsidRPr="00E235BF" w:rsidRDefault="00E235BF" w:rsidP="00E235BF">
            <w:pPr>
              <w:jc w:val="center"/>
              <w:rPr>
                <w:sz w:val="12"/>
                <w:szCs w:val="12"/>
              </w:rPr>
            </w:pPr>
            <w:r w:rsidRPr="00E235BF">
              <w:rPr>
                <w:sz w:val="12"/>
                <w:szCs w:val="12"/>
              </w:rPr>
              <w:t>связанную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центраизованным системам водоснабжения и (или) водоотведения (раздельно по каждой системе, если регулируемая организация эксплуатирует несколько таких систем)</w:t>
            </w:r>
          </w:p>
        </w:tc>
        <w:tc>
          <w:tcPr>
            <w:tcW w:w="0" w:type="auto"/>
            <w:vMerge/>
            <w:tcBorders>
              <w:top w:val="nil"/>
              <w:left w:val="single" w:sz="4" w:space="0" w:color="auto"/>
              <w:bottom w:val="single" w:sz="4" w:space="0" w:color="auto"/>
              <w:right w:val="single" w:sz="4" w:space="0" w:color="auto"/>
            </w:tcBorders>
            <w:vAlign w:val="center"/>
            <w:hideMark/>
          </w:tcPr>
          <w:p w14:paraId="76567750" w14:textId="77777777" w:rsidR="00E235BF" w:rsidRPr="00E235BF" w:rsidRDefault="00E235BF" w:rsidP="00E235BF">
            <w:pPr>
              <w:rPr>
                <w:sz w:val="12"/>
                <w:szCs w:val="12"/>
              </w:rPr>
            </w:pPr>
          </w:p>
        </w:tc>
        <w:tc>
          <w:tcPr>
            <w:tcW w:w="0" w:type="auto"/>
            <w:vMerge/>
            <w:tcBorders>
              <w:top w:val="nil"/>
              <w:left w:val="single" w:sz="4" w:space="0" w:color="auto"/>
              <w:bottom w:val="single" w:sz="4" w:space="0" w:color="auto"/>
              <w:right w:val="single" w:sz="4" w:space="0" w:color="auto"/>
            </w:tcBorders>
            <w:vAlign w:val="center"/>
            <w:hideMark/>
          </w:tcPr>
          <w:p w14:paraId="6E2C2575" w14:textId="77777777" w:rsidR="00E235BF" w:rsidRPr="00E235BF" w:rsidRDefault="00E235BF" w:rsidP="00E235BF">
            <w:pPr>
              <w:rPr>
                <w:sz w:val="12"/>
                <w:szCs w:val="12"/>
              </w:rPr>
            </w:pPr>
          </w:p>
        </w:tc>
        <w:tc>
          <w:tcPr>
            <w:tcW w:w="0" w:type="auto"/>
            <w:vMerge/>
            <w:tcBorders>
              <w:top w:val="nil"/>
              <w:left w:val="single" w:sz="4" w:space="0" w:color="auto"/>
              <w:bottom w:val="single" w:sz="4" w:space="0" w:color="auto"/>
              <w:right w:val="single" w:sz="4" w:space="0" w:color="auto"/>
            </w:tcBorders>
            <w:vAlign w:val="center"/>
            <w:hideMark/>
          </w:tcPr>
          <w:p w14:paraId="2EA5DAD6" w14:textId="77777777" w:rsidR="00E235BF" w:rsidRPr="00E235BF" w:rsidRDefault="00E235BF" w:rsidP="00E235BF">
            <w:pPr>
              <w:rPr>
                <w:sz w:val="12"/>
                <w:szCs w:val="12"/>
              </w:rPr>
            </w:pPr>
          </w:p>
        </w:tc>
        <w:tc>
          <w:tcPr>
            <w:tcW w:w="0" w:type="auto"/>
            <w:vMerge/>
            <w:tcBorders>
              <w:top w:val="nil"/>
              <w:left w:val="single" w:sz="4" w:space="0" w:color="auto"/>
              <w:bottom w:val="single" w:sz="4" w:space="0" w:color="auto"/>
              <w:right w:val="single" w:sz="4" w:space="0" w:color="auto"/>
            </w:tcBorders>
            <w:vAlign w:val="center"/>
            <w:hideMark/>
          </w:tcPr>
          <w:p w14:paraId="2BC91BC9" w14:textId="77777777" w:rsidR="00E235BF" w:rsidRPr="00E235BF" w:rsidRDefault="00E235BF" w:rsidP="00E235BF">
            <w:pPr>
              <w:rPr>
                <w:sz w:val="12"/>
                <w:szCs w:val="12"/>
              </w:rPr>
            </w:pPr>
          </w:p>
        </w:tc>
        <w:tc>
          <w:tcPr>
            <w:tcW w:w="0" w:type="auto"/>
            <w:vMerge/>
            <w:tcBorders>
              <w:top w:val="nil"/>
              <w:left w:val="single" w:sz="4" w:space="0" w:color="auto"/>
              <w:bottom w:val="single" w:sz="4" w:space="0" w:color="auto"/>
              <w:right w:val="single" w:sz="4" w:space="0" w:color="auto"/>
            </w:tcBorders>
            <w:vAlign w:val="center"/>
            <w:hideMark/>
          </w:tcPr>
          <w:p w14:paraId="5D3BB1E7" w14:textId="77777777" w:rsidR="00E235BF" w:rsidRPr="00E235BF" w:rsidRDefault="00E235BF" w:rsidP="00E235BF">
            <w:pPr>
              <w:rPr>
                <w:sz w:val="12"/>
                <w:szCs w:val="12"/>
              </w:rPr>
            </w:pPr>
          </w:p>
        </w:tc>
      </w:tr>
      <w:tr w:rsidR="00E235BF" w:rsidRPr="00E235BF" w14:paraId="4DBDEE64" w14:textId="77777777" w:rsidTr="00E235BF">
        <w:trPr>
          <w:trHeight w:val="19"/>
        </w:trPr>
        <w:tc>
          <w:tcPr>
            <w:tcW w:w="148" w:type="pct"/>
            <w:tcBorders>
              <w:top w:val="nil"/>
              <w:left w:val="single" w:sz="4" w:space="0" w:color="auto"/>
              <w:bottom w:val="single" w:sz="4" w:space="0" w:color="auto"/>
              <w:right w:val="single" w:sz="4" w:space="0" w:color="auto"/>
            </w:tcBorders>
            <w:vAlign w:val="center"/>
            <w:hideMark/>
          </w:tcPr>
          <w:p w14:paraId="5EDEB2A4" w14:textId="77777777" w:rsidR="00E235BF" w:rsidRPr="00E235BF" w:rsidRDefault="00E235BF" w:rsidP="00E235BF">
            <w:pPr>
              <w:jc w:val="center"/>
              <w:rPr>
                <w:sz w:val="12"/>
                <w:szCs w:val="12"/>
              </w:rPr>
            </w:pPr>
            <w:r w:rsidRPr="00E235BF">
              <w:rPr>
                <w:sz w:val="12"/>
                <w:szCs w:val="12"/>
              </w:rPr>
              <w:t>1</w:t>
            </w:r>
          </w:p>
        </w:tc>
        <w:tc>
          <w:tcPr>
            <w:tcW w:w="950" w:type="pct"/>
            <w:tcBorders>
              <w:top w:val="nil"/>
              <w:left w:val="nil"/>
              <w:bottom w:val="single" w:sz="4" w:space="0" w:color="auto"/>
              <w:right w:val="single" w:sz="4" w:space="0" w:color="auto"/>
            </w:tcBorders>
            <w:vAlign w:val="center"/>
            <w:hideMark/>
          </w:tcPr>
          <w:p w14:paraId="2078377D" w14:textId="77777777" w:rsidR="00E235BF" w:rsidRPr="00E235BF" w:rsidRDefault="00E235BF" w:rsidP="00E235BF">
            <w:pPr>
              <w:jc w:val="center"/>
              <w:rPr>
                <w:sz w:val="12"/>
                <w:szCs w:val="12"/>
              </w:rPr>
            </w:pPr>
            <w:r w:rsidRPr="00E235BF">
              <w:rPr>
                <w:sz w:val="12"/>
                <w:szCs w:val="12"/>
              </w:rPr>
              <w:t>2</w:t>
            </w:r>
          </w:p>
        </w:tc>
        <w:tc>
          <w:tcPr>
            <w:tcW w:w="439" w:type="pct"/>
            <w:tcBorders>
              <w:top w:val="nil"/>
              <w:left w:val="nil"/>
              <w:bottom w:val="single" w:sz="4" w:space="0" w:color="auto"/>
              <w:right w:val="single" w:sz="4" w:space="0" w:color="auto"/>
            </w:tcBorders>
            <w:vAlign w:val="center"/>
            <w:hideMark/>
          </w:tcPr>
          <w:p w14:paraId="3EF57E31" w14:textId="77777777" w:rsidR="00E235BF" w:rsidRPr="00E235BF" w:rsidRDefault="00E235BF" w:rsidP="00E235BF">
            <w:pPr>
              <w:jc w:val="center"/>
              <w:rPr>
                <w:sz w:val="12"/>
                <w:szCs w:val="12"/>
              </w:rPr>
            </w:pPr>
            <w:r w:rsidRPr="00E235BF">
              <w:rPr>
                <w:sz w:val="12"/>
                <w:szCs w:val="12"/>
              </w:rPr>
              <w:t>3</w:t>
            </w:r>
          </w:p>
        </w:tc>
        <w:tc>
          <w:tcPr>
            <w:tcW w:w="348" w:type="pct"/>
            <w:tcBorders>
              <w:top w:val="nil"/>
              <w:left w:val="nil"/>
              <w:bottom w:val="single" w:sz="4" w:space="0" w:color="auto"/>
              <w:right w:val="single" w:sz="4" w:space="0" w:color="auto"/>
            </w:tcBorders>
            <w:vAlign w:val="center"/>
            <w:hideMark/>
          </w:tcPr>
          <w:p w14:paraId="6AF6F816" w14:textId="77777777" w:rsidR="00E235BF" w:rsidRPr="00E235BF" w:rsidRDefault="00E235BF" w:rsidP="00E235BF">
            <w:pPr>
              <w:jc w:val="center"/>
              <w:rPr>
                <w:sz w:val="12"/>
                <w:szCs w:val="12"/>
              </w:rPr>
            </w:pPr>
            <w:r w:rsidRPr="00E235BF">
              <w:rPr>
                <w:sz w:val="12"/>
                <w:szCs w:val="12"/>
              </w:rPr>
              <w:t>4</w:t>
            </w:r>
          </w:p>
        </w:tc>
        <w:tc>
          <w:tcPr>
            <w:tcW w:w="292" w:type="pct"/>
            <w:tcBorders>
              <w:top w:val="nil"/>
              <w:left w:val="nil"/>
              <w:bottom w:val="single" w:sz="4" w:space="0" w:color="auto"/>
              <w:right w:val="single" w:sz="4" w:space="0" w:color="auto"/>
            </w:tcBorders>
            <w:vAlign w:val="center"/>
            <w:hideMark/>
          </w:tcPr>
          <w:p w14:paraId="1F985F7A" w14:textId="77777777" w:rsidR="00E235BF" w:rsidRPr="00E235BF" w:rsidRDefault="00E235BF" w:rsidP="00E235BF">
            <w:pPr>
              <w:jc w:val="center"/>
              <w:rPr>
                <w:sz w:val="12"/>
                <w:szCs w:val="12"/>
              </w:rPr>
            </w:pPr>
            <w:r w:rsidRPr="00E235BF">
              <w:rPr>
                <w:sz w:val="12"/>
                <w:szCs w:val="12"/>
              </w:rPr>
              <w:t>5</w:t>
            </w:r>
          </w:p>
        </w:tc>
        <w:tc>
          <w:tcPr>
            <w:tcW w:w="298" w:type="pct"/>
            <w:tcBorders>
              <w:top w:val="nil"/>
              <w:left w:val="nil"/>
              <w:bottom w:val="single" w:sz="4" w:space="0" w:color="auto"/>
              <w:right w:val="single" w:sz="4" w:space="0" w:color="auto"/>
            </w:tcBorders>
            <w:vAlign w:val="center"/>
            <w:hideMark/>
          </w:tcPr>
          <w:p w14:paraId="33938BFC" w14:textId="77777777" w:rsidR="00E235BF" w:rsidRPr="00E235BF" w:rsidRDefault="00E235BF" w:rsidP="00E235BF">
            <w:pPr>
              <w:jc w:val="center"/>
              <w:rPr>
                <w:sz w:val="12"/>
                <w:szCs w:val="12"/>
              </w:rPr>
            </w:pPr>
            <w:r w:rsidRPr="00E235BF">
              <w:rPr>
                <w:sz w:val="12"/>
                <w:szCs w:val="12"/>
              </w:rPr>
              <w:t>6</w:t>
            </w:r>
          </w:p>
        </w:tc>
        <w:tc>
          <w:tcPr>
            <w:tcW w:w="294" w:type="pct"/>
            <w:tcBorders>
              <w:top w:val="nil"/>
              <w:left w:val="nil"/>
              <w:bottom w:val="single" w:sz="4" w:space="0" w:color="auto"/>
              <w:right w:val="single" w:sz="4" w:space="0" w:color="auto"/>
            </w:tcBorders>
            <w:vAlign w:val="center"/>
            <w:hideMark/>
          </w:tcPr>
          <w:p w14:paraId="3E6E1305" w14:textId="77777777" w:rsidR="00E235BF" w:rsidRPr="00E235BF" w:rsidRDefault="00E235BF" w:rsidP="00E235BF">
            <w:pPr>
              <w:jc w:val="center"/>
              <w:rPr>
                <w:sz w:val="12"/>
                <w:szCs w:val="12"/>
              </w:rPr>
            </w:pPr>
            <w:r w:rsidRPr="00E235BF">
              <w:rPr>
                <w:sz w:val="12"/>
                <w:szCs w:val="12"/>
              </w:rPr>
              <w:t>7</w:t>
            </w:r>
          </w:p>
        </w:tc>
        <w:tc>
          <w:tcPr>
            <w:tcW w:w="383" w:type="pct"/>
            <w:tcBorders>
              <w:top w:val="nil"/>
              <w:left w:val="nil"/>
              <w:bottom w:val="single" w:sz="4" w:space="0" w:color="auto"/>
              <w:right w:val="single" w:sz="4" w:space="0" w:color="auto"/>
            </w:tcBorders>
            <w:vAlign w:val="center"/>
            <w:hideMark/>
          </w:tcPr>
          <w:p w14:paraId="1FDC83CE" w14:textId="77777777" w:rsidR="00E235BF" w:rsidRPr="00E235BF" w:rsidRDefault="00E235BF" w:rsidP="00E235BF">
            <w:pPr>
              <w:jc w:val="center"/>
              <w:rPr>
                <w:sz w:val="12"/>
                <w:szCs w:val="12"/>
              </w:rPr>
            </w:pPr>
            <w:r w:rsidRPr="00E235BF">
              <w:rPr>
                <w:sz w:val="12"/>
                <w:szCs w:val="12"/>
              </w:rPr>
              <w:t>8</w:t>
            </w:r>
          </w:p>
        </w:tc>
        <w:tc>
          <w:tcPr>
            <w:tcW w:w="367" w:type="pct"/>
            <w:tcBorders>
              <w:top w:val="nil"/>
              <w:left w:val="nil"/>
              <w:bottom w:val="single" w:sz="4" w:space="0" w:color="auto"/>
              <w:right w:val="single" w:sz="4" w:space="0" w:color="auto"/>
            </w:tcBorders>
            <w:vAlign w:val="center"/>
            <w:hideMark/>
          </w:tcPr>
          <w:p w14:paraId="69B93945" w14:textId="77777777" w:rsidR="00E235BF" w:rsidRPr="00E235BF" w:rsidRDefault="00E235BF" w:rsidP="00E235BF">
            <w:pPr>
              <w:jc w:val="center"/>
              <w:rPr>
                <w:sz w:val="12"/>
                <w:szCs w:val="12"/>
              </w:rPr>
            </w:pPr>
            <w:r w:rsidRPr="00E235BF">
              <w:rPr>
                <w:sz w:val="12"/>
                <w:szCs w:val="12"/>
              </w:rPr>
              <w:t>9</w:t>
            </w:r>
          </w:p>
        </w:tc>
        <w:tc>
          <w:tcPr>
            <w:tcW w:w="270" w:type="pct"/>
            <w:tcBorders>
              <w:top w:val="nil"/>
              <w:left w:val="nil"/>
              <w:bottom w:val="single" w:sz="4" w:space="0" w:color="auto"/>
              <w:right w:val="single" w:sz="4" w:space="0" w:color="auto"/>
            </w:tcBorders>
            <w:vAlign w:val="center"/>
            <w:hideMark/>
          </w:tcPr>
          <w:p w14:paraId="01D6F831" w14:textId="77777777" w:rsidR="00E235BF" w:rsidRPr="00E235BF" w:rsidRDefault="00E235BF" w:rsidP="00E235BF">
            <w:pPr>
              <w:jc w:val="center"/>
              <w:rPr>
                <w:sz w:val="12"/>
                <w:szCs w:val="12"/>
              </w:rPr>
            </w:pPr>
            <w:r w:rsidRPr="00E235BF">
              <w:rPr>
                <w:sz w:val="12"/>
                <w:szCs w:val="12"/>
              </w:rPr>
              <w:t>10</w:t>
            </w:r>
          </w:p>
        </w:tc>
        <w:tc>
          <w:tcPr>
            <w:tcW w:w="282" w:type="pct"/>
            <w:tcBorders>
              <w:top w:val="nil"/>
              <w:left w:val="nil"/>
              <w:bottom w:val="single" w:sz="4" w:space="0" w:color="auto"/>
              <w:right w:val="single" w:sz="4" w:space="0" w:color="auto"/>
            </w:tcBorders>
            <w:vAlign w:val="center"/>
            <w:hideMark/>
          </w:tcPr>
          <w:p w14:paraId="2EFC2766" w14:textId="77777777" w:rsidR="00E235BF" w:rsidRPr="00E235BF" w:rsidRDefault="00E235BF" w:rsidP="00E235BF">
            <w:pPr>
              <w:jc w:val="center"/>
              <w:rPr>
                <w:sz w:val="12"/>
                <w:szCs w:val="12"/>
              </w:rPr>
            </w:pPr>
            <w:r w:rsidRPr="00E235BF">
              <w:rPr>
                <w:sz w:val="12"/>
                <w:szCs w:val="12"/>
              </w:rPr>
              <w:t>11</w:t>
            </w:r>
          </w:p>
        </w:tc>
        <w:tc>
          <w:tcPr>
            <w:tcW w:w="316" w:type="pct"/>
            <w:tcBorders>
              <w:top w:val="nil"/>
              <w:left w:val="nil"/>
              <w:bottom w:val="single" w:sz="4" w:space="0" w:color="auto"/>
              <w:right w:val="single" w:sz="4" w:space="0" w:color="auto"/>
            </w:tcBorders>
            <w:vAlign w:val="center"/>
            <w:hideMark/>
          </w:tcPr>
          <w:p w14:paraId="1A80455B" w14:textId="77777777" w:rsidR="00E235BF" w:rsidRPr="00E235BF" w:rsidRDefault="00E235BF" w:rsidP="00E235BF">
            <w:pPr>
              <w:jc w:val="center"/>
              <w:rPr>
                <w:sz w:val="12"/>
                <w:szCs w:val="12"/>
              </w:rPr>
            </w:pPr>
            <w:r w:rsidRPr="00E235BF">
              <w:rPr>
                <w:sz w:val="12"/>
                <w:szCs w:val="12"/>
              </w:rPr>
              <w:t>12</w:t>
            </w:r>
          </w:p>
        </w:tc>
        <w:tc>
          <w:tcPr>
            <w:tcW w:w="267" w:type="pct"/>
            <w:tcBorders>
              <w:top w:val="nil"/>
              <w:left w:val="nil"/>
              <w:bottom w:val="single" w:sz="4" w:space="0" w:color="auto"/>
              <w:right w:val="single" w:sz="4" w:space="0" w:color="auto"/>
            </w:tcBorders>
            <w:vAlign w:val="center"/>
            <w:hideMark/>
          </w:tcPr>
          <w:p w14:paraId="45F1819C" w14:textId="77777777" w:rsidR="00E235BF" w:rsidRPr="00E235BF" w:rsidRDefault="00E235BF" w:rsidP="00E235BF">
            <w:pPr>
              <w:jc w:val="center"/>
              <w:rPr>
                <w:sz w:val="12"/>
                <w:szCs w:val="12"/>
              </w:rPr>
            </w:pPr>
            <w:r w:rsidRPr="00E235BF">
              <w:rPr>
                <w:sz w:val="12"/>
                <w:szCs w:val="12"/>
              </w:rPr>
              <w:t>13</w:t>
            </w:r>
          </w:p>
        </w:tc>
        <w:tc>
          <w:tcPr>
            <w:tcW w:w="348" w:type="pct"/>
            <w:tcBorders>
              <w:top w:val="nil"/>
              <w:left w:val="nil"/>
              <w:bottom w:val="single" w:sz="4" w:space="0" w:color="auto"/>
              <w:right w:val="single" w:sz="4" w:space="0" w:color="auto"/>
            </w:tcBorders>
            <w:vAlign w:val="center"/>
            <w:hideMark/>
          </w:tcPr>
          <w:p w14:paraId="5D06176F" w14:textId="77777777" w:rsidR="00E235BF" w:rsidRPr="00E235BF" w:rsidRDefault="00E235BF" w:rsidP="00E235BF">
            <w:pPr>
              <w:jc w:val="center"/>
              <w:rPr>
                <w:sz w:val="12"/>
                <w:szCs w:val="12"/>
              </w:rPr>
            </w:pPr>
            <w:r w:rsidRPr="00E235BF">
              <w:rPr>
                <w:sz w:val="12"/>
                <w:szCs w:val="12"/>
              </w:rPr>
              <w:t>14</w:t>
            </w:r>
          </w:p>
        </w:tc>
      </w:tr>
      <w:tr w:rsidR="00E235BF" w:rsidRPr="00E235BF" w14:paraId="158189EC" w14:textId="77777777" w:rsidTr="00E235BF">
        <w:trPr>
          <w:trHeight w:val="19"/>
        </w:trPr>
        <w:tc>
          <w:tcPr>
            <w:tcW w:w="148" w:type="pct"/>
            <w:tcBorders>
              <w:top w:val="nil"/>
              <w:left w:val="single" w:sz="4" w:space="0" w:color="auto"/>
              <w:bottom w:val="single" w:sz="4" w:space="0" w:color="auto"/>
              <w:right w:val="single" w:sz="4" w:space="0" w:color="auto"/>
            </w:tcBorders>
            <w:vAlign w:val="center"/>
            <w:hideMark/>
          </w:tcPr>
          <w:p w14:paraId="0A6F4FD8" w14:textId="77777777" w:rsidR="00E235BF" w:rsidRPr="00E235BF" w:rsidRDefault="00E235BF" w:rsidP="00E235BF">
            <w:pPr>
              <w:jc w:val="center"/>
              <w:rPr>
                <w:sz w:val="12"/>
                <w:szCs w:val="12"/>
              </w:rPr>
            </w:pPr>
            <w:r w:rsidRPr="00E235BF">
              <w:rPr>
                <w:sz w:val="12"/>
                <w:szCs w:val="12"/>
              </w:rPr>
              <w:t>1</w:t>
            </w:r>
          </w:p>
        </w:tc>
        <w:tc>
          <w:tcPr>
            <w:tcW w:w="1389" w:type="pct"/>
            <w:gridSpan w:val="2"/>
            <w:tcBorders>
              <w:top w:val="single" w:sz="4" w:space="0" w:color="auto"/>
              <w:left w:val="nil"/>
              <w:bottom w:val="single" w:sz="4" w:space="0" w:color="auto"/>
              <w:right w:val="single" w:sz="4" w:space="0" w:color="auto"/>
            </w:tcBorders>
            <w:vAlign w:val="center"/>
            <w:hideMark/>
          </w:tcPr>
          <w:p w14:paraId="6B56B8F4" w14:textId="77777777" w:rsidR="00E235BF" w:rsidRPr="00E235BF" w:rsidRDefault="00E235BF" w:rsidP="00E235BF">
            <w:pPr>
              <w:rPr>
                <w:sz w:val="12"/>
                <w:szCs w:val="12"/>
              </w:rPr>
            </w:pPr>
            <w:r w:rsidRPr="00E235BF">
              <w:rPr>
                <w:sz w:val="12"/>
                <w:szCs w:val="12"/>
              </w:rPr>
              <w:t>Мероприятия инвестиционной программы, реализуемые в сфере водоотведения</w:t>
            </w:r>
          </w:p>
        </w:tc>
        <w:tc>
          <w:tcPr>
            <w:tcW w:w="348" w:type="pct"/>
            <w:tcBorders>
              <w:top w:val="nil"/>
              <w:left w:val="nil"/>
              <w:bottom w:val="single" w:sz="4" w:space="0" w:color="auto"/>
              <w:right w:val="single" w:sz="4" w:space="0" w:color="auto"/>
            </w:tcBorders>
            <w:vAlign w:val="center"/>
            <w:hideMark/>
          </w:tcPr>
          <w:p w14:paraId="79025E46" w14:textId="77777777" w:rsidR="00E235BF" w:rsidRPr="00E235BF" w:rsidRDefault="00E235BF" w:rsidP="00E235BF">
            <w:pPr>
              <w:jc w:val="center"/>
              <w:rPr>
                <w:sz w:val="12"/>
                <w:szCs w:val="12"/>
              </w:rPr>
            </w:pPr>
            <w:r w:rsidRPr="00E235BF">
              <w:rPr>
                <w:sz w:val="12"/>
                <w:szCs w:val="12"/>
              </w:rPr>
              <w:t>561769,2</w:t>
            </w:r>
          </w:p>
        </w:tc>
        <w:tc>
          <w:tcPr>
            <w:tcW w:w="292" w:type="pct"/>
            <w:tcBorders>
              <w:top w:val="nil"/>
              <w:left w:val="nil"/>
              <w:bottom w:val="single" w:sz="4" w:space="0" w:color="auto"/>
              <w:right w:val="single" w:sz="4" w:space="0" w:color="auto"/>
            </w:tcBorders>
            <w:vAlign w:val="center"/>
            <w:hideMark/>
          </w:tcPr>
          <w:p w14:paraId="6AE7AA86" w14:textId="77777777" w:rsidR="00E235BF" w:rsidRPr="00E235BF" w:rsidRDefault="00E235BF" w:rsidP="00E235BF">
            <w:pPr>
              <w:jc w:val="center"/>
              <w:rPr>
                <w:sz w:val="12"/>
                <w:szCs w:val="12"/>
              </w:rPr>
            </w:pPr>
            <w:r w:rsidRPr="00E235BF">
              <w:rPr>
                <w:sz w:val="12"/>
                <w:szCs w:val="12"/>
              </w:rPr>
              <w:t>0,0</w:t>
            </w:r>
          </w:p>
        </w:tc>
        <w:tc>
          <w:tcPr>
            <w:tcW w:w="298" w:type="pct"/>
            <w:tcBorders>
              <w:top w:val="nil"/>
              <w:left w:val="nil"/>
              <w:bottom w:val="single" w:sz="4" w:space="0" w:color="auto"/>
              <w:right w:val="single" w:sz="4" w:space="0" w:color="auto"/>
            </w:tcBorders>
            <w:vAlign w:val="center"/>
            <w:hideMark/>
          </w:tcPr>
          <w:p w14:paraId="5485C3B3" w14:textId="77777777" w:rsidR="00E235BF" w:rsidRPr="00E235BF" w:rsidRDefault="00E235BF" w:rsidP="00E235BF">
            <w:pPr>
              <w:jc w:val="center"/>
              <w:rPr>
                <w:sz w:val="12"/>
                <w:szCs w:val="12"/>
              </w:rPr>
            </w:pPr>
            <w:r w:rsidRPr="00E235BF">
              <w:rPr>
                <w:sz w:val="12"/>
                <w:szCs w:val="12"/>
              </w:rPr>
              <w:t>23350,0</w:t>
            </w:r>
          </w:p>
        </w:tc>
        <w:tc>
          <w:tcPr>
            <w:tcW w:w="294" w:type="pct"/>
            <w:tcBorders>
              <w:top w:val="nil"/>
              <w:left w:val="nil"/>
              <w:bottom w:val="single" w:sz="4" w:space="0" w:color="auto"/>
              <w:right w:val="single" w:sz="4" w:space="0" w:color="auto"/>
            </w:tcBorders>
            <w:vAlign w:val="center"/>
            <w:hideMark/>
          </w:tcPr>
          <w:p w14:paraId="2AB18EF5" w14:textId="77777777" w:rsidR="00E235BF" w:rsidRPr="00E235BF" w:rsidRDefault="00E235BF" w:rsidP="00E235BF">
            <w:pPr>
              <w:jc w:val="center"/>
              <w:rPr>
                <w:sz w:val="12"/>
                <w:szCs w:val="12"/>
              </w:rPr>
            </w:pPr>
            <w:r w:rsidRPr="00E235BF">
              <w:rPr>
                <w:sz w:val="12"/>
                <w:szCs w:val="12"/>
              </w:rPr>
              <w:t>0,0</w:t>
            </w:r>
          </w:p>
        </w:tc>
        <w:tc>
          <w:tcPr>
            <w:tcW w:w="383" w:type="pct"/>
            <w:tcBorders>
              <w:top w:val="nil"/>
              <w:left w:val="nil"/>
              <w:bottom w:val="single" w:sz="4" w:space="0" w:color="auto"/>
              <w:right w:val="single" w:sz="4" w:space="0" w:color="auto"/>
            </w:tcBorders>
            <w:vAlign w:val="center"/>
            <w:hideMark/>
          </w:tcPr>
          <w:p w14:paraId="78C61A2D" w14:textId="77777777" w:rsidR="00E235BF" w:rsidRPr="00E235BF" w:rsidRDefault="00E235BF" w:rsidP="00E235BF">
            <w:pPr>
              <w:jc w:val="center"/>
              <w:rPr>
                <w:sz w:val="12"/>
                <w:szCs w:val="12"/>
              </w:rPr>
            </w:pPr>
            <w:r w:rsidRPr="00E235BF">
              <w:rPr>
                <w:sz w:val="12"/>
                <w:szCs w:val="12"/>
              </w:rPr>
              <w:t>0,0</w:t>
            </w:r>
          </w:p>
        </w:tc>
        <w:tc>
          <w:tcPr>
            <w:tcW w:w="367" w:type="pct"/>
            <w:tcBorders>
              <w:top w:val="nil"/>
              <w:left w:val="nil"/>
              <w:bottom w:val="single" w:sz="4" w:space="0" w:color="auto"/>
              <w:right w:val="single" w:sz="4" w:space="0" w:color="auto"/>
            </w:tcBorders>
            <w:vAlign w:val="center"/>
            <w:hideMark/>
          </w:tcPr>
          <w:p w14:paraId="62E733FF" w14:textId="77777777" w:rsidR="00E235BF" w:rsidRPr="00E235BF" w:rsidRDefault="00E235BF" w:rsidP="00E235BF">
            <w:pPr>
              <w:jc w:val="center"/>
              <w:rPr>
                <w:sz w:val="12"/>
                <w:szCs w:val="12"/>
              </w:rPr>
            </w:pPr>
            <w:r w:rsidRPr="00E235BF">
              <w:rPr>
                <w:sz w:val="12"/>
                <w:szCs w:val="12"/>
              </w:rPr>
              <w:t>0,0</w:t>
            </w:r>
          </w:p>
        </w:tc>
        <w:tc>
          <w:tcPr>
            <w:tcW w:w="270" w:type="pct"/>
            <w:tcBorders>
              <w:top w:val="nil"/>
              <w:left w:val="nil"/>
              <w:bottom w:val="single" w:sz="4" w:space="0" w:color="auto"/>
              <w:right w:val="single" w:sz="4" w:space="0" w:color="auto"/>
            </w:tcBorders>
            <w:vAlign w:val="center"/>
            <w:hideMark/>
          </w:tcPr>
          <w:p w14:paraId="5AC29D05" w14:textId="77777777" w:rsidR="00E235BF" w:rsidRPr="00E235BF" w:rsidRDefault="00E235BF" w:rsidP="00E235BF">
            <w:pPr>
              <w:jc w:val="center"/>
              <w:rPr>
                <w:sz w:val="12"/>
                <w:szCs w:val="12"/>
              </w:rPr>
            </w:pPr>
            <w:r w:rsidRPr="00E235BF">
              <w:rPr>
                <w:sz w:val="12"/>
                <w:szCs w:val="12"/>
              </w:rPr>
              <w:t>0,0</w:t>
            </w:r>
          </w:p>
        </w:tc>
        <w:tc>
          <w:tcPr>
            <w:tcW w:w="282" w:type="pct"/>
            <w:tcBorders>
              <w:top w:val="nil"/>
              <w:left w:val="nil"/>
              <w:bottom w:val="single" w:sz="4" w:space="0" w:color="auto"/>
              <w:right w:val="single" w:sz="4" w:space="0" w:color="auto"/>
            </w:tcBorders>
            <w:vAlign w:val="center"/>
            <w:hideMark/>
          </w:tcPr>
          <w:p w14:paraId="770EAB6B" w14:textId="77777777" w:rsidR="00E235BF" w:rsidRPr="00E235BF" w:rsidRDefault="00E235BF" w:rsidP="00E235BF">
            <w:pPr>
              <w:jc w:val="center"/>
              <w:rPr>
                <w:sz w:val="12"/>
                <w:szCs w:val="12"/>
              </w:rPr>
            </w:pPr>
            <w:r w:rsidRPr="00E235BF">
              <w:rPr>
                <w:sz w:val="12"/>
                <w:szCs w:val="12"/>
              </w:rPr>
              <w:t>0,0</w:t>
            </w:r>
          </w:p>
        </w:tc>
        <w:tc>
          <w:tcPr>
            <w:tcW w:w="316" w:type="pct"/>
            <w:tcBorders>
              <w:top w:val="nil"/>
              <w:left w:val="nil"/>
              <w:bottom w:val="single" w:sz="4" w:space="0" w:color="auto"/>
              <w:right w:val="single" w:sz="4" w:space="0" w:color="auto"/>
            </w:tcBorders>
            <w:vAlign w:val="center"/>
            <w:hideMark/>
          </w:tcPr>
          <w:p w14:paraId="08D32993" w14:textId="77777777" w:rsidR="00E235BF" w:rsidRPr="00E235BF" w:rsidRDefault="00E235BF" w:rsidP="00E235BF">
            <w:pPr>
              <w:jc w:val="center"/>
              <w:rPr>
                <w:sz w:val="12"/>
                <w:szCs w:val="12"/>
              </w:rPr>
            </w:pPr>
            <w:r w:rsidRPr="00E235BF">
              <w:rPr>
                <w:sz w:val="12"/>
                <w:szCs w:val="12"/>
              </w:rPr>
              <w:t>0,0</w:t>
            </w:r>
          </w:p>
        </w:tc>
        <w:tc>
          <w:tcPr>
            <w:tcW w:w="267" w:type="pct"/>
            <w:tcBorders>
              <w:top w:val="nil"/>
              <w:left w:val="nil"/>
              <w:bottom w:val="single" w:sz="4" w:space="0" w:color="auto"/>
              <w:right w:val="single" w:sz="4" w:space="0" w:color="auto"/>
            </w:tcBorders>
            <w:vAlign w:val="center"/>
            <w:hideMark/>
          </w:tcPr>
          <w:p w14:paraId="27EEB010" w14:textId="77777777" w:rsidR="00E235BF" w:rsidRPr="00E235BF" w:rsidRDefault="00E235BF" w:rsidP="00E235BF">
            <w:pPr>
              <w:jc w:val="center"/>
              <w:rPr>
                <w:sz w:val="12"/>
                <w:szCs w:val="12"/>
              </w:rPr>
            </w:pPr>
            <w:r w:rsidRPr="00E235BF">
              <w:rPr>
                <w:sz w:val="12"/>
                <w:szCs w:val="12"/>
              </w:rPr>
              <w:t>538419,2</w:t>
            </w:r>
          </w:p>
        </w:tc>
        <w:tc>
          <w:tcPr>
            <w:tcW w:w="348" w:type="pct"/>
            <w:tcBorders>
              <w:top w:val="nil"/>
              <w:left w:val="nil"/>
              <w:bottom w:val="single" w:sz="4" w:space="0" w:color="auto"/>
              <w:right w:val="single" w:sz="4" w:space="0" w:color="auto"/>
            </w:tcBorders>
            <w:vAlign w:val="center"/>
            <w:hideMark/>
          </w:tcPr>
          <w:p w14:paraId="0AE5307B" w14:textId="77777777" w:rsidR="00E235BF" w:rsidRPr="00E235BF" w:rsidRDefault="00E235BF" w:rsidP="00E235BF">
            <w:pPr>
              <w:jc w:val="center"/>
              <w:rPr>
                <w:sz w:val="12"/>
                <w:szCs w:val="12"/>
              </w:rPr>
            </w:pPr>
            <w:r w:rsidRPr="00E235BF">
              <w:rPr>
                <w:sz w:val="12"/>
                <w:szCs w:val="12"/>
              </w:rPr>
              <w:t>0,0</w:t>
            </w:r>
          </w:p>
        </w:tc>
      </w:tr>
      <w:tr w:rsidR="00E235BF" w:rsidRPr="00E235BF" w14:paraId="30DDA713" w14:textId="77777777" w:rsidTr="00E235BF">
        <w:trPr>
          <w:trHeight w:val="19"/>
        </w:trPr>
        <w:tc>
          <w:tcPr>
            <w:tcW w:w="148" w:type="pct"/>
            <w:tcBorders>
              <w:top w:val="nil"/>
              <w:left w:val="single" w:sz="4" w:space="0" w:color="auto"/>
              <w:bottom w:val="single" w:sz="4" w:space="0" w:color="auto"/>
              <w:right w:val="single" w:sz="4" w:space="0" w:color="auto"/>
            </w:tcBorders>
            <w:vAlign w:val="center"/>
            <w:hideMark/>
          </w:tcPr>
          <w:p w14:paraId="2594CECB" w14:textId="77777777" w:rsidR="00E235BF" w:rsidRPr="00E235BF" w:rsidRDefault="00E235BF" w:rsidP="00E235BF">
            <w:pPr>
              <w:jc w:val="center"/>
              <w:rPr>
                <w:sz w:val="12"/>
                <w:szCs w:val="12"/>
              </w:rPr>
            </w:pPr>
            <w:r w:rsidRPr="00E235BF">
              <w:rPr>
                <w:sz w:val="12"/>
                <w:szCs w:val="12"/>
              </w:rPr>
              <w:t>1.1</w:t>
            </w:r>
          </w:p>
        </w:tc>
        <w:tc>
          <w:tcPr>
            <w:tcW w:w="1389" w:type="pct"/>
            <w:gridSpan w:val="2"/>
            <w:tcBorders>
              <w:top w:val="single" w:sz="4" w:space="0" w:color="auto"/>
              <w:left w:val="nil"/>
              <w:bottom w:val="single" w:sz="4" w:space="0" w:color="auto"/>
              <w:right w:val="single" w:sz="4" w:space="0" w:color="auto"/>
            </w:tcBorders>
            <w:vAlign w:val="center"/>
            <w:hideMark/>
          </w:tcPr>
          <w:p w14:paraId="58CE1417" w14:textId="77777777" w:rsidR="00E235BF" w:rsidRPr="00E235BF" w:rsidRDefault="00E235BF" w:rsidP="00E235BF">
            <w:pPr>
              <w:rPr>
                <w:sz w:val="12"/>
                <w:szCs w:val="12"/>
              </w:rPr>
            </w:pPr>
            <w:r w:rsidRPr="00E235BF">
              <w:rPr>
                <w:sz w:val="12"/>
                <w:szCs w:val="12"/>
              </w:rPr>
              <w:t>Строительство, модернизация и (или) реконструкция объектов централизованных систем водоотведения в целях подключения объектов капитального строительства абонентов</w:t>
            </w:r>
          </w:p>
        </w:tc>
        <w:tc>
          <w:tcPr>
            <w:tcW w:w="348" w:type="pct"/>
            <w:tcBorders>
              <w:top w:val="nil"/>
              <w:left w:val="nil"/>
              <w:bottom w:val="single" w:sz="4" w:space="0" w:color="auto"/>
              <w:right w:val="single" w:sz="4" w:space="0" w:color="auto"/>
            </w:tcBorders>
            <w:vAlign w:val="center"/>
            <w:hideMark/>
          </w:tcPr>
          <w:p w14:paraId="74E5A818" w14:textId="77777777" w:rsidR="00E235BF" w:rsidRPr="00E235BF" w:rsidRDefault="00E235BF" w:rsidP="00E235BF">
            <w:pPr>
              <w:jc w:val="center"/>
              <w:rPr>
                <w:sz w:val="12"/>
                <w:szCs w:val="12"/>
              </w:rPr>
            </w:pPr>
            <w:r w:rsidRPr="00E235BF">
              <w:rPr>
                <w:sz w:val="12"/>
                <w:szCs w:val="12"/>
              </w:rPr>
              <w:t>0,0</w:t>
            </w:r>
          </w:p>
        </w:tc>
        <w:tc>
          <w:tcPr>
            <w:tcW w:w="292" w:type="pct"/>
            <w:tcBorders>
              <w:top w:val="nil"/>
              <w:left w:val="nil"/>
              <w:bottom w:val="single" w:sz="4" w:space="0" w:color="auto"/>
              <w:right w:val="single" w:sz="4" w:space="0" w:color="auto"/>
            </w:tcBorders>
            <w:vAlign w:val="center"/>
            <w:hideMark/>
          </w:tcPr>
          <w:p w14:paraId="296E9695" w14:textId="77777777" w:rsidR="00E235BF" w:rsidRPr="00E235BF" w:rsidRDefault="00E235BF" w:rsidP="00E235BF">
            <w:pPr>
              <w:jc w:val="center"/>
              <w:rPr>
                <w:sz w:val="12"/>
                <w:szCs w:val="12"/>
              </w:rPr>
            </w:pPr>
            <w:r w:rsidRPr="00E235BF">
              <w:rPr>
                <w:sz w:val="12"/>
                <w:szCs w:val="12"/>
              </w:rPr>
              <w:t>0,0</w:t>
            </w:r>
          </w:p>
        </w:tc>
        <w:tc>
          <w:tcPr>
            <w:tcW w:w="298" w:type="pct"/>
            <w:tcBorders>
              <w:top w:val="nil"/>
              <w:left w:val="nil"/>
              <w:bottom w:val="single" w:sz="4" w:space="0" w:color="auto"/>
              <w:right w:val="single" w:sz="4" w:space="0" w:color="auto"/>
            </w:tcBorders>
            <w:vAlign w:val="center"/>
            <w:hideMark/>
          </w:tcPr>
          <w:p w14:paraId="1293A155" w14:textId="77777777" w:rsidR="00E235BF" w:rsidRPr="00E235BF" w:rsidRDefault="00E235BF" w:rsidP="00E235BF">
            <w:pPr>
              <w:jc w:val="center"/>
              <w:rPr>
                <w:sz w:val="12"/>
                <w:szCs w:val="12"/>
              </w:rPr>
            </w:pPr>
            <w:r w:rsidRPr="00E235BF">
              <w:rPr>
                <w:sz w:val="12"/>
                <w:szCs w:val="12"/>
              </w:rPr>
              <w:t>0,0</w:t>
            </w:r>
          </w:p>
        </w:tc>
        <w:tc>
          <w:tcPr>
            <w:tcW w:w="294" w:type="pct"/>
            <w:tcBorders>
              <w:top w:val="nil"/>
              <w:left w:val="nil"/>
              <w:bottom w:val="single" w:sz="4" w:space="0" w:color="auto"/>
              <w:right w:val="single" w:sz="4" w:space="0" w:color="auto"/>
            </w:tcBorders>
            <w:vAlign w:val="center"/>
            <w:hideMark/>
          </w:tcPr>
          <w:p w14:paraId="44A0ED21" w14:textId="77777777" w:rsidR="00E235BF" w:rsidRPr="00E235BF" w:rsidRDefault="00E235BF" w:rsidP="00E235BF">
            <w:pPr>
              <w:jc w:val="center"/>
              <w:rPr>
                <w:sz w:val="12"/>
                <w:szCs w:val="12"/>
              </w:rPr>
            </w:pPr>
            <w:r w:rsidRPr="00E235BF">
              <w:rPr>
                <w:sz w:val="12"/>
                <w:szCs w:val="12"/>
              </w:rPr>
              <w:t>0,0</w:t>
            </w:r>
          </w:p>
        </w:tc>
        <w:tc>
          <w:tcPr>
            <w:tcW w:w="383" w:type="pct"/>
            <w:tcBorders>
              <w:top w:val="nil"/>
              <w:left w:val="nil"/>
              <w:bottom w:val="single" w:sz="4" w:space="0" w:color="auto"/>
              <w:right w:val="single" w:sz="4" w:space="0" w:color="auto"/>
            </w:tcBorders>
            <w:vAlign w:val="center"/>
            <w:hideMark/>
          </w:tcPr>
          <w:p w14:paraId="6CB5EE1E" w14:textId="77777777" w:rsidR="00E235BF" w:rsidRPr="00E235BF" w:rsidRDefault="00E235BF" w:rsidP="00E235BF">
            <w:pPr>
              <w:jc w:val="center"/>
              <w:rPr>
                <w:sz w:val="12"/>
                <w:szCs w:val="12"/>
              </w:rPr>
            </w:pPr>
            <w:r w:rsidRPr="00E235BF">
              <w:rPr>
                <w:sz w:val="12"/>
                <w:szCs w:val="12"/>
              </w:rPr>
              <w:t>0,0</w:t>
            </w:r>
          </w:p>
        </w:tc>
        <w:tc>
          <w:tcPr>
            <w:tcW w:w="367" w:type="pct"/>
            <w:tcBorders>
              <w:top w:val="nil"/>
              <w:left w:val="nil"/>
              <w:bottom w:val="single" w:sz="4" w:space="0" w:color="auto"/>
              <w:right w:val="single" w:sz="4" w:space="0" w:color="auto"/>
            </w:tcBorders>
            <w:vAlign w:val="center"/>
            <w:hideMark/>
          </w:tcPr>
          <w:p w14:paraId="1A7CDAA7" w14:textId="77777777" w:rsidR="00E235BF" w:rsidRPr="00E235BF" w:rsidRDefault="00E235BF" w:rsidP="00E235BF">
            <w:pPr>
              <w:jc w:val="center"/>
              <w:rPr>
                <w:sz w:val="12"/>
                <w:szCs w:val="12"/>
              </w:rPr>
            </w:pPr>
            <w:r w:rsidRPr="00E235BF">
              <w:rPr>
                <w:sz w:val="12"/>
                <w:szCs w:val="12"/>
              </w:rPr>
              <w:t>0,0</w:t>
            </w:r>
          </w:p>
        </w:tc>
        <w:tc>
          <w:tcPr>
            <w:tcW w:w="270" w:type="pct"/>
            <w:tcBorders>
              <w:top w:val="nil"/>
              <w:left w:val="nil"/>
              <w:bottom w:val="single" w:sz="4" w:space="0" w:color="auto"/>
              <w:right w:val="single" w:sz="4" w:space="0" w:color="auto"/>
            </w:tcBorders>
            <w:vAlign w:val="center"/>
            <w:hideMark/>
          </w:tcPr>
          <w:p w14:paraId="42DD05EB" w14:textId="77777777" w:rsidR="00E235BF" w:rsidRPr="00E235BF" w:rsidRDefault="00E235BF" w:rsidP="00E235BF">
            <w:pPr>
              <w:jc w:val="center"/>
              <w:rPr>
                <w:sz w:val="12"/>
                <w:szCs w:val="12"/>
              </w:rPr>
            </w:pPr>
            <w:r w:rsidRPr="00E235BF">
              <w:rPr>
                <w:sz w:val="12"/>
                <w:szCs w:val="12"/>
              </w:rPr>
              <w:t>0,0</w:t>
            </w:r>
          </w:p>
        </w:tc>
        <w:tc>
          <w:tcPr>
            <w:tcW w:w="282" w:type="pct"/>
            <w:tcBorders>
              <w:top w:val="nil"/>
              <w:left w:val="nil"/>
              <w:bottom w:val="single" w:sz="4" w:space="0" w:color="auto"/>
              <w:right w:val="single" w:sz="4" w:space="0" w:color="auto"/>
            </w:tcBorders>
            <w:vAlign w:val="center"/>
            <w:hideMark/>
          </w:tcPr>
          <w:p w14:paraId="3438ECA0" w14:textId="77777777" w:rsidR="00E235BF" w:rsidRPr="00E235BF" w:rsidRDefault="00E235BF" w:rsidP="00E235BF">
            <w:pPr>
              <w:jc w:val="center"/>
              <w:rPr>
                <w:sz w:val="12"/>
                <w:szCs w:val="12"/>
              </w:rPr>
            </w:pPr>
            <w:r w:rsidRPr="00E235BF">
              <w:rPr>
                <w:sz w:val="12"/>
                <w:szCs w:val="12"/>
              </w:rPr>
              <w:t>0,0</w:t>
            </w:r>
          </w:p>
        </w:tc>
        <w:tc>
          <w:tcPr>
            <w:tcW w:w="316" w:type="pct"/>
            <w:tcBorders>
              <w:top w:val="nil"/>
              <w:left w:val="nil"/>
              <w:bottom w:val="single" w:sz="4" w:space="0" w:color="auto"/>
              <w:right w:val="single" w:sz="4" w:space="0" w:color="auto"/>
            </w:tcBorders>
            <w:vAlign w:val="center"/>
            <w:hideMark/>
          </w:tcPr>
          <w:p w14:paraId="06DA9151" w14:textId="77777777" w:rsidR="00E235BF" w:rsidRPr="00E235BF" w:rsidRDefault="00E235BF" w:rsidP="00E235BF">
            <w:pPr>
              <w:jc w:val="center"/>
              <w:rPr>
                <w:sz w:val="12"/>
                <w:szCs w:val="12"/>
              </w:rPr>
            </w:pPr>
            <w:r w:rsidRPr="00E235BF">
              <w:rPr>
                <w:sz w:val="12"/>
                <w:szCs w:val="12"/>
              </w:rPr>
              <w:t>0,0</w:t>
            </w:r>
          </w:p>
        </w:tc>
        <w:tc>
          <w:tcPr>
            <w:tcW w:w="267" w:type="pct"/>
            <w:tcBorders>
              <w:top w:val="nil"/>
              <w:left w:val="nil"/>
              <w:bottom w:val="single" w:sz="4" w:space="0" w:color="auto"/>
              <w:right w:val="single" w:sz="4" w:space="0" w:color="auto"/>
            </w:tcBorders>
            <w:vAlign w:val="center"/>
            <w:hideMark/>
          </w:tcPr>
          <w:p w14:paraId="0A058614" w14:textId="77777777" w:rsidR="00E235BF" w:rsidRPr="00E235BF" w:rsidRDefault="00E235BF" w:rsidP="00E235BF">
            <w:pPr>
              <w:jc w:val="center"/>
              <w:rPr>
                <w:sz w:val="12"/>
                <w:szCs w:val="12"/>
              </w:rPr>
            </w:pPr>
            <w:r w:rsidRPr="00E235BF">
              <w:rPr>
                <w:sz w:val="12"/>
                <w:szCs w:val="12"/>
              </w:rPr>
              <w:t>0,0</w:t>
            </w:r>
          </w:p>
        </w:tc>
        <w:tc>
          <w:tcPr>
            <w:tcW w:w="348" w:type="pct"/>
            <w:tcBorders>
              <w:top w:val="nil"/>
              <w:left w:val="nil"/>
              <w:bottom w:val="single" w:sz="4" w:space="0" w:color="auto"/>
              <w:right w:val="single" w:sz="4" w:space="0" w:color="auto"/>
            </w:tcBorders>
            <w:vAlign w:val="center"/>
            <w:hideMark/>
          </w:tcPr>
          <w:p w14:paraId="10F562D8" w14:textId="77777777" w:rsidR="00E235BF" w:rsidRPr="00E235BF" w:rsidRDefault="00E235BF" w:rsidP="00E235BF">
            <w:pPr>
              <w:jc w:val="center"/>
              <w:rPr>
                <w:sz w:val="12"/>
                <w:szCs w:val="12"/>
              </w:rPr>
            </w:pPr>
            <w:r w:rsidRPr="00E235BF">
              <w:rPr>
                <w:sz w:val="12"/>
                <w:szCs w:val="12"/>
              </w:rPr>
              <w:t>0,0</w:t>
            </w:r>
          </w:p>
        </w:tc>
      </w:tr>
      <w:tr w:rsidR="00E235BF" w:rsidRPr="00E235BF" w14:paraId="6325ADB0" w14:textId="77777777" w:rsidTr="00E235BF">
        <w:trPr>
          <w:trHeight w:val="19"/>
        </w:trPr>
        <w:tc>
          <w:tcPr>
            <w:tcW w:w="148" w:type="pct"/>
            <w:tcBorders>
              <w:top w:val="nil"/>
              <w:left w:val="single" w:sz="4" w:space="0" w:color="auto"/>
              <w:bottom w:val="single" w:sz="4" w:space="0" w:color="auto"/>
              <w:right w:val="single" w:sz="4" w:space="0" w:color="auto"/>
            </w:tcBorders>
            <w:vAlign w:val="center"/>
            <w:hideMark/>
          </w:tcPr>
          <w:p w14:paraId="425F5CFE" w14:textId="77777777" w:rsidR="00E235BF" w:rsidRPr="00E235BF" w:rsidRDefault="00E235BF" w:rsidP="00E235BF">
            <w:pPr>
              <w:jc w:val="center"/>
              <w:rPr>
                <w:sz w:val="12"/>
                <w:szCs w:val="12"/>
              </w:rPr>
            </w:pPr>
            <w:r w:rsidRPr="00E235BF">
              <w:rPr>
                <w:sz w:val="12"/>
                <w:szCs w:val="12"/>
              </w:rPr>
              <w:t>1.1.2</w:t>
            </w:r>
          </w:p>
        </w:tc>
        <w:tc>
          <w:tcPr>
            <w:tcW w:w="1389" w:type="pct"/>
            <w:gridSpan w:val="2"/>
            <w:tcBorders>
              <w:top w:val="single" w:sz="4" w:space="0" w:color="auto"/>
              <w:left w:val="nil"/>
              <w:bottom w:val="single" w:sz="4" w:space="0" w:color="auto"/>
              <w:right w:val="single" w:sz="4" w:space="0" w:color="auto"/>
            </w:tcBorders>
            <w:vAlign w:val="center"/>
            <w:hideMark/>
          </w:tcPr>
          <w:p w14:paraId="5F7F54FD" w14:textId="77777777" w:rsidR="00E235BF" w:rsidRPr="00E235BF" w:rsidRDefault="00E235BF" w:rsidP="00E235BF">
            <w:pPr>
              <w:rPr>
                <w:sz w:val="12"/>
                <w:szCs w:val="12"/>
              </w:rPr>
            </w:pPr>
            <w:r w:rsidRPr="00E235BF">
              <w:rPr>
                <w:sz w:val="12"/>
                <w:szCs w:val="12"/>
              </w:rPr>
              <w:t>Строительство новых сетей водоотведения</w:t>
            </w:r>
          </w:p>
        </w:tc>
        <w:tc>
          <w:tcPr>
            <w:tcW w:w="348" w:type="pct"/>
            <w:tcBorders>
              <w:top w:val="nil"/>
              <w:left w:val="nil"/>
              <w:bottom w:val="single" w:sz="4" w:space="0" w:color="auto"/>
              <w:right w:val="single" w:sz="4" w:space="0" w:color="auto"/>
            </w:tcBorders>
            <w:vAlign w:val="center"/>
            <w:hideMark/>
          </w:tcPr>
          <w:p w14:paraId="32EC4A26" w14:textId="77777777" w:rsidR="00E235BF" w:rsidRPr="00E235BF" w:rsidRDefault="00E235BF" w:rsidP="00E235BF">
            <w:pPr>
              <w:jc w:val="center"/>
              <w:rPr>
                <w:sz w:val="12"/>
                <w:szCs w:val="12"/>
              </w:rPr>
            </w:pPr>
            <w:r w:rsidRPr="00E235BF">
              <w:rPr>
                <w:sz w:val="12"/>
                <w:szCs w:val="12"/>
              </w:rPr>
              <w:t>0,0</w:t>
            </w:r>
          </w:p>
        </w:tc>
        <w:tc>
          <w:tcPr>
            <w:tcW w:w="292" w:type="pct"/>
            <w:tcBorders>
              <w:top w:val="nil"/>
              <w:left w:val="nil"/>
              <w:bottom w:val="single" w:sz="4" w:space="0" w:color="auto"/>
              <w:right w:val="single" w:sz="4" w:space="0" w:color="auto"/>
            </w:tcBorders>
            <w:vAlign w:val="center"/>
            <w:hideMark/>
          </w:tcPr>
          <w:p w14:paraId="2DE55E49" w14:textId="77777777" w:rsidR="00E235BF" w:rsidRPr="00E235BF" w:rsidRDefault="00E235BF" w:rsidP="00E235BF">
            <w:pPr>
              <w:jc w:val="center"/>
              <w:rPr>
                <w:sz w:val="12"/>
                <w:szCs w:val="12"/>
              </w:rPr>
            </w:pPr>
            <w:r w:rsidRPr="00E235BF">
              <w:rPr>
                <w:sz w:val="12"/>
                <w:szCs w:val="12"/>
              </w:rPr>
              <w:t>0,0</w:t>
            </w:r>
          </w:p>
        </w:tc>
        <w:tc>
          <w:tcPr>
            <w:tcW w:w="298" w:type="pct"/>
            <w:tcBorders>
              <w:top w:val="nil"/>
              <w:left w:val="nil"/>
              <w:bottom w:val="single" w:sz="4" w:space="0" w:color="auto"/>
              <w:right w:val="single" w:sz="4" w:space="0" w:color="auto"/>
            </w:tcBorders>
            <w:vAlign w:val="center"/>
            <w:hideMark/>
          </w:tcPr>
          <w:p w14:paraId="535EDF20" w14:textId="77777777" w:rsidR="00E235BF" w:rsidRPr="00E235BF" w:rsidRDefault="00E235BF" w:rsidP="00E235BF">
            <w:pPr>
              <w:jc w:val="center"/>
              <w:rPr>
                <w:sz w:val="12"/>
                <w:szCs w:val="12"/>
              </w:rPr>
            </w:pPr>
            <w:r w:rsidRPr="00E235BF">
              <w:rPr>
                <w:sz w:val="12"/>
                <w:szCs w:val="12"/>
              </w:rPr>
              <w:t>0,0</w:t>
            </w:r>
          </w:p>
        </w:tc>
        <w:tc>
          <w:tcPr>
            <w:tcW w:w="294" w:type="pct"/>
            <w:tcBorders>
              <w:top w:val="nil"/>
              <w:left w:val="nil"/>
              <w:bottom w:val="single" w:sz="4" w:space="0" w:color="auto"/>
              <w:right w:val="single" w:sz="4" w:space="0" w:color="auto"/>
            </w:tcBorders>
            <w:vAlign w:val="center"/>
            <w:hideMark/>
          </w:tcPr>
          <w:p w14:paraId="79A2A8D6" w14:textId="77777777" w:rsidR="00E235BF" w:rsidRPr="00E235BF" w:rsidRDefault="00E235BF" w:rsidP="00E235BF">
            <w:pPr>
              <w:jc w:val="center"/>
              <w:rPr>
                <w:sz w:val="12"/>
                <w:szCs w:val="12"/>
              </w:rPr>
            </w:pPr>
            <w:r w:rsidRPr="00E235BF">
              <w:rPr>
                <w:sz w:val="12"/>
                <w:szCs w:val="12"/>
              </w:rPr>
              <w:t>0,0</w:t>
            </w:r>
          </w:p>
        </w:tc>
        <w:tc>
          <w:tcPr>
            <w:tcW w:w="383" w:type="pct"/>
            <w:tcBorders>
              <w:top w:val="nil"/>
              <w:left w:val="nil"/>
              <w:bottom w:val="single" w:sz="4" w:space="0" w:color="auto"/>
              <w:right w:val="single" w:sz="4" w:space="0" w:color="auto"/>
            </w:tcBorders>
            <w:vAlign w:val="center"/>
            <w:hideMark/>
          </w:tcPr>
          <w:p w14:paraId="70340E41" w14:textId="77777777" w:rsidR="00E235BF" w:rsidRPr="00E235BF" w:rsidRDefault="00E235BF" w:rsidP="00E235BF">
            <w:pPr>
              <w:jc w:val="center"/>
              <w:rPr>
                <w:sz w:val="12"/>
                <w:szCs w:val="12"/>
              </w:rPr>
            </w:pPr>
            <w:r w:rsidRPr="00E235BF">
              <w:rPr>
                <w:sz w:val="12"/>
                <w:szCs w:val="12"/>
              </w:rPr>
              <w:t>0,0</w:t>
            </w:r>
          </w:p>
        </w:tc>
        <w:tc>
          <w:tcPr>
            <w:tcW w:w="367" w:type="pct"/>
            <w:tcBorders>
              <w:top w:val="nil"/>
              <w:left w:val="nil"/>
              <w:bottom w:val="single" w:sz="4" w:space="0" w:color="auto"/>
              <w:right w:val="single" w:sz="4" w:space="0" w:color="auto"/>
            </w:tcBorders>
            <w:vAlign w:val="center"/>
            <w:hideMark/>
          </w:tcPr>
          <w:p w14:paraId="1813BED7" w14:textId="77777777" w:rsidR="00E235BF" w:rsidRPr="00E235BF" w:rsidRDefault="00E235BF" w:rsidP="00E235BF">
            <w:pPr>
              <w:jc w:val="center"/>
              <w:rPr>
                <w:sz w:val="12"/>
                <w:szCs w:val="12"/>
              </w:rPr>
            </w:pPr>
            <w:r w:rsidRPr="00E235BF">
              <w:rPr>
                <w:sz w:val="12"/>
                <w:szCs w:val="12"/>
              </w:rPr>
              <w:t>0,0</w:t>
            </w:r>
          </w:p>
        </w:tc>
        <w:tc>
          <w:tcPr>
            <w:tcW w:w="270" w:type="pct"/>
            <w:tcBorders>
              <w:top w:val="nil"/>
              <w:left w:val="nil"/>
              <w:bottom w:val="single" w:sz="4" w:space="0" w:color="auto"/>
              <w:right w:val="single" w:sz="4" w:space="0" w:color="auto"/>
            </w:tcBorders>
            <w:vAlign w:val="center"/>
            <w:hideMark/>
          </w:tcPr>
          <w:p w14:paraId="488CEEE2" w14:textId="77777777" w:rsidR="00E235BF" w:rsidRPr="00E235BF" w:rsidRDefault="00E235BF" w:rsidP="00E235BF">
            <w:pPr>
              <w:jc w:val="center"/>
              <w:rPr>
                <w:sz w:val="12"/>
                <w:szCs w:val="12"/>
              </w:rPr>
            </w:pPr>
            <w:r w:rsidRPr="00E235BF">
              <w:rPr>
                <w:sz w:val="12"/>
                <w:szCs w:val="12"/>
              </w:rPr>
              <w:t>0,0</w:t>
            </w:r>
          </w:p>
        </w:tc>
        <w:tc>
          <w:tcPr>
            <w:tcW w:w="282" w:type="pct"/>
            <w:tcBorders>
              <w:top w:val="nil"/>
              <w:left w:val="nil"/>
              <w:bottom w:val="single" w:sz="4" w:space="0" w:color="auto"/>
              <w:right w:val="single" w:sz="4" w:space="0" w:color="auto"/>
            </w:tcBorders>
            <w:vAlign w:val="center"/>
            <w:hideMark/>
          </w:tcPr>
          <w:p w14:paraId="61B53774" w14:textId="77777777" w:rsidR="00E235BF" w:rsidRPr="00E235BF" w:rsidRDefault="00E235BF" w:rsidP="00E235BF">
            <w:pPr>
              <w:jc w:val="center"/>
              <w:rPr>
                <w:sz w:val="12"/>
                <w:szCs w:val="12"/>
              </w:rPr>
            </w:pPr>
            <w:r w:rsidRPr="00E235BF">
              <w:rPr>
                <w:sz w:val="12"/>
                <w:szCs w:val="12"/>
              </w:rPr>
              <w:t>0,0</w:t>
            </w:r>
          </w:p>
        </w:tc>
        <w:tc>
          <w:tcPr>
            <w:tcW w:w="316" w:type="pct"/>
            <w:tcBorders>
              <w:top w:val="nil"/>
              <w:left w:val="nil"/>
              <w:bottom w:val="single" w:sz="4" w:space="0" w:color="auto"/>
              <w:right w:val="single" w:sz="4" w:space="0" w:color="auto"/>
            </w:tcBorders>
            <w:vAlign w:val="center"/>
            <w:hideMark/>
          </w:tcPr>
          <w:p w14:paraId="001D57CD" w14:textId="77777777" w:rsidR="00E235BF" w:rsidRPr="00E235BF" w:rsidRDefault="00E235BF" w:rsidP="00E235BF">
            <w:pPr>
              <w:jc w:val="center"/>
              <w:rPr>
                <w:sz w:val="12"/>
                <w:szCs w:val="12"/>
              </w:rPr>
            </w:pPr>
            <w:r w:rsidRPr="00E235BF">
              <w:rPr>
                <w:sz w:val="12"/>
                <w:szCs w:val="12"/>
              </w:rPr>
              <w:t>0,0</w:t>
            </w:r>
          </w:p>
        </w:tc>
        <w:tc>
          <w:tcPr>
            <w:tcW w:w="267" w:type="pct"/>
            <w:tcBorders>
              <w:top w:val="nil"/>
              <w:left w:val="nil"/>
              <w:bottom w:val="single" w:sz="4" w:space="0" w:color="auto"/>
              <w:right w:val="single" w:sz="4" w:space="0" w:color="auto"/>
            </w:tcBorders>
            <w:vAlign w:val="center"/>
            <w:hideMark/>
          </w:tcPr>
          <w:p w14:paraId="00BE1437" w14:textId="77777777" w:rsidR="00E235BF" w:rsidRPr="00E235BF" w:rsidRDefault="00E235BF" w:rsidP="00E235BF">
            <w:pPr>
              <w:jc w:val="center"/>
              <w:rPr>
                <w:sz w:val="12"/>
                <w:szCs w:val="12"/>
              </w:rPr>
            </w:pPr>
            <w:r w:rsidRPr="00E235BF">
              <w:rPr>
                <w:sz w:val="12"/>
                <w:szCs w:val="12"/>
              </w:rPr>
              <w:t>0,0</w:t>
            </w:r>
          </w:p>
        </w:tc>
        <w:tc>
          <w:tcPr>
            <w:tcW w:w="348" w:type="pct"/>
            <w:tcBorders>
              <w:top w:val="nil"/>
              <w:left w:val="nil"/>
              <w:bottom w:val="single" w:sz="4" w:space="0" w:color="auto"/>
              <w:right w:val="single" w:sz="4" w:space="0" w:color="auto"/>
            </w:tcBorders>
            <w:vAlign w:val="center"/>
            <w:hideMark/>
          </w:tcPr>
          <w:p w14:paraId="171A3310" w14:textId="77777777" w:rsidR="00E235BF" w:rsidRPr="00E235BF" w:rsidRDefault="00E235BF" w:rsidP="00E235BF">
            <w:pPr>
              <w:jc w:val="center"/>
              <w:rPr>
                <w:sz w:val="12"/>
                <w:szCs w:val="12"/>
              </w:rPr>
            </w:pPr>
            <w:r w:rsidRPr="00E235BF">
              <w:rPr>
                <w:sz w:val="12"/>
                <w:szCs w:val="12"/>
              </w:rPr>
              <w:t>0,0</w:t>
            </w:r>
          </w:p>
        </w:tc>
      </w:tr>
      <w:tr w:rsidR="00E235BF" w:rsidRPr="00E235BF" w14:paraId="4D356550" w14:textId="77777777" w:rsidTr="00E235BF">
        <w:trPr>
          <w:trHeight w:val="19"/>
        </w:trPr>
        <w:tc>
          <w:tcPr>
            <w:tcW w:w="148" w:type="pct"/>
            <w:tcBorders>
              <w:top w:val="nil"/>
              <w:left w:val="single" w:sz="4" w:space="0" w:color="auto"/>
              <w:bottom w:val="single" w:sz="4" w:space="0" w:color="auto"/>
              <w:right w:val="single" w:sz="4" w:space="0" w:color="auto"/>
            </w:tcBorders>
            <w:vAlign w:val="center"/>
            <w:hideMark/>
          </w:tcPr>
          <w:p w14:paraId="378512ED" w14:textId="77777777" w:rsidR="00E235BF" w:rsidRPr="00E235BF" w:rsidRDefault="00E235BF" w:rsidP="00E235BF">
            <w:pPr>
              <w:jc w:val="center"/>
              <w:rPr>
                <w:sz w:val="12"/>
                <w:szCs w:val="12"/>
              </w:rPr>
            </w:pPr>
            <w:r w:rsidRPr="00E235BF">
              <w:rPr>
                <w:sz w:val="12"/>
                <w:szCs w:val="12"/>
              </w:rPr>
              <w:t>1.1.3</w:t>
            </w:r>
          </w:p>
        </w:tc>
        <w:tc>
          <w:tcPr>
            <w:tcW w:w="1389" w:type="pct"/>
            <w:gridSpan w:val="2"/>
            <w:tcBorders>
              <w:top w:val="single" w:sz="4" w:space="0" w:color="auto"/>
              <w:left w:val="nil"/>
              <w:bottom w:val="single" w:sz="4" w:space="0" w:color="auto"/>
              <w:right w:val="single" w:sz="4" w:space="0" w:color="auto"/>
            </w:tcBorders>
            <w:vAlign w:val="center"/>
            <w:hideMark/>
          </w:tcPr>
          <w:p w14:paraId="0733EDB6" w14:textId="77777777" w:rsidR="00E235BF" w:rsidRPr="00E235BF" w:rsidRDefault="00E235BF" w:rsidP="00E235BF">
            <w:pPr>
              <w:rPr>
                <w:sz w:val="12"/>
                <w:szCs w:val="12"/>
              </w:rPr>
            </w:pPr>
            <w:r w:rsidRPr="00E235BF">
              <w:rPr>
                <w:sz w:val="12"/>
                <w:szCs w:val="12"/>
              </w:rPr>
              <w:t>Строительство иных объектов централизованных систем водоотведения</w:t>
            </w:r>
          </w:p>
        </w:tc>
        <w:tc>
          <w:tcPr>
            <w:tcW w:w="348" w:type="pct"/>
            <w:tcBorders>
              <w:top w:val="nil"/>
              <w:left w:val="nil"/>
              <w:bottom w:val="single" w:sz="4" w:space="0" w:color="auto"/>
              <w:right w:val="single" w:sz="4" w:space="0" w:color="auto"/>
            </w:tcBorders>
            <w:vAlign w:val="center"/>
            <w:hideMark/>
          </w:tcPr>
          <w:p w14:paraId="6E3309E6" w14:textId="77777777" w:rsidR="00E235BF" w:rsidRPr="00E235BF" w:rsidRDefault="00E235BF" w:rsidP="00E235BF">
            <w:pPr>
              <w:jc w:val="center"/>
              <w:rPr>
                <w:sz w:val="12"/>
                <w:szCs w:val="12"/>
              </w:rPr>
            </w:pPr>
            <w:r w:rsidRPr="00E235BF">
              <w:rPr>
                <w:sz w:val="12"/>
                <w:szCs w:val="12"/>
              </w:rPr>
              <w:t>0,0</w:t>
            </w:r>
          </w:p>
        </w:tc>
        <w:tc>
          <w:tcPr>
            <w:tcW w:w="292" w:type="pct"/>
            <w:tcBorders>
              <w:top w:val="nil"/>
              <w:left w:val="nil"/>
              <w:bottom w:val="single" w:sz="4" w:space="0" w:color="auto"/>
              <w:right w:val="single" w:sz="4" w:space="0" w:color="auto"/>
            </w:tcBorders>
            <w:vAlign w:val="center"/>
            <w:hideMark/>
          </w:tcPr>
          <w:p w14:paraId="370FB1E5" w14:textId="77777777" w:rsidR="00E235BF" w:rsidRPr="00E235BF" w:rsidRDefault="00E235BF" w:rsidP="00E235BF">
            <w:pPr>
              <w:jc w:val="center"/>
              <w:rPr>
                <w:sz w:val="12"/>
                <w:szCs w:val="12"/>
              </w:rPr>
            </w:pPr>
            <w:r w:rsidRPr="00E235BF">
              <w:rPr>
                <w:sz w:val="12"/>
                <w:szCs w:val="12"/>
              </w:rPr>
              <w:t>0,0</w:t>
            </w:r>
          </w:p>
        </w:tc>
        <w:tc>
          <w:tcPr>
            <w:tcW w:w="298" w:type="pct"/>
            <w:tcBorders>
              <w:top w:val="nil"/>
              <w:left w:val="nil"/>
              <w:bottom w:val="single" w:sz="4" w:space="0" w:color="auto"/>
              <w:right w:val="single" w:sz="4" w:space="0" w:color="auto"/>
            </w:tcBorders>
            <w:vAlign w:val="center"/>
            <w:hideMark/>
          </w:tcPr>
          <w:p w14:paraId="7028630C" w14:textId="77777777" w:rsidR="00E235BF" w:rsidRPr="00E235BF" w:rsidRDefault="00E235BF" w:rsidP="00E235BF">
            <w:pPr>
              <w:jc w:val="center"/>
              <w:rPr>
                <w:sz w:val="12"/>
                <w:szCs w:val="12"/>
              </w:rPr>
            </w:pPr>
            <w:r w:rsidRPr="00E235BF">
              <w:rPr>
                <w:sz w:val="12"/>
                <w:szCs w:val="12"/>
              </w:rPr>
              <w:t>0,0</w:t>
            </w:r>
          </w:p>
        </w:tc>
        <w:tc>
          <w:tcPr>
            <w:tcW w:w="294" w:type="pct"/>
            <w:tcBorders>
              <w:top w:val="nil"/>
              <w:left w:val="nil"/>
              <w:bottom w:val="single" w:sz="4" w:space="0" w:color="auto"/>
              <w:right w:val="single" w:sz="4" w:space="0" w:color="auto"/>
            </w:tcBorders>
            <w:vAlign w:val="center"/>
            <w:hideMark/>
          </w:tcPr>
          <w:p w14:paraId="586CC0CA" w14:textId="77777777" w:rsidR="00E235BF" w:rsidRPr="00E235BF" w:rsidRDefault="00E235BF" w:rsidP="00E235BF">
            <w:pPr>
              <w:jc w:val="center"/>
              <w:rPr>
                <w:sz w:val="12"/>
                <w:szCs w:val="12"/>
              </w:rPr>
            </w:pPr>
            <w:r w:rsidRPr="00E235BF">
              <w:rPr>
                <w:sz w:val="12"/>
                <w:szCs w:val="12"/>
              </w:rPr>
              <w:t>0,0</w:t>
            </w:r>
          </w:p>
        </w:tc>
        <w:tc>
          <w:tcPr>
            <w:tcW w:w="383" w:type="pct"/>
            <w:tcBorders>
              <w:top w:val="nil"/>
              <w:left w:val="nil"/>
              <w:bottom w:val="single" w:sz="4" w:space="0" w:color="auto"/>
              <w:right w:val="single" w:sz="4" w:space="0" w:color="auto"/>
            </w:tcBorders>
            <w:vAlign w:val="center"/>
            <w:hideMark/>
          </w:tcPr>
          <w:p w14:paraId="5F2CE1EB" w14:textId="77777777" w:rsidR="00E235BF" w:rsidRPr="00E235BF" w:rsidRDefault="00E235BF" w:rsidP="00E235BF">
            <w:pPr>
              <w:jc w:val="center"/>
              <w:rPr>
                <w:sz w:val="12"/>
                <w:szCs w:val="12"/>
              </w:rPr>
            </w:pPr>
            <w:r w:rsidRPr="00E235BF">
              <w:rPr>
                <w:sz w:val="12"/>
                <w:szCs w:val="12"/>
              </w:rPr>
              <w:t>0,0</w:t>
            </w:r>
          </w:p>
        </w:tc>
        <w:tc>
          <w:tcPr>
            <w:tcW w:w="367" w:type="pct"/>
            <w:tcBorders>
              <w:top w:val="nil"/>
              <w:left w:val="nil"/>
              <w:bottom w:val="single" w:sz="4" w:space="0" w:color="auto"/>
              <w:right w:val="single" w:sz="4" w:space="0" w:color="auto"/>
            </w:tcBorders>
            <w:vAlign w:val="center"/>
            <w:hideMark/>
          </w:tcPr>
          <w:p w14:paraId="57E3DAB9" w14:textId="77777777" w:rsidR="00E235BF" w:rsidRPr="00E235BF" w:rsidRDefault="00E235BF" w:rsidP="00E235BF">
            <w:pPr>
              <w:jc w:val="center"/>
              <w:rPr>
                <w:sz w:val="12"/>
                <w:szCs w:val="12"/>
              </w:rPr>
            </w:pPr>
            <w:r w:rsidRPr="00E235BF">
              <w:rPr>
                <w:sz w:val="12"/>
                <w:szCs w:val="12"/>
              </w:rPr>
              <w:t>0,0</w:t>
            </w:r>
          </w:p>
        </w:tc>
        <w:tc>
          <w:tcPr>
            <w:tcW w:w="270" w:type="pct"/>
            <w:tcBorders>
              <w:top w:val="nil"/>
              <w:left w:val="nil"/>
              <w:bottom w:val="single" w:sz="4" w:space="0" w:color="auto"/>
              <w:right w:val="single" w:sz="4" w:space="0" w:color="auto"/>
            </w:tcBorders>
            <w:vAlign w:val="center"/>
            <w:hideMark/>
          </w:tcPr>
          <w:p w14:paraId="5B4AC9B1" w14:textId="77777777" w:rsidR="00E235BF" w:rsidRPr="00E235BF" w:rsidRDefault="00E235BF" w:rsidP="00E235BF">
            <w:pPr>
              <w:jc w:val="center"/>
              <w:rPr>
                <w:sz w:val="12"/>
                <w:szCs w:val="12"/>
              </w:rPr>
            </w:pPr>
            <w:r w:rsidRPr="00E235BF">
              <w:rPr>
                <w:sz w:val="12"/>
                <w:szCs w:val="12"/>
              </w:rPr>
              <w:t>0,0</w:t>
            </w:r>
          </w:p>
        </w:tc>
        <w:tc>
          <w:tcPr>
            <w:tcW w:w="282" w:type="pct"/>
            <w:tcBorders>
              <w:top w:val="nil"/>
              <w:left w:val="nil"/>
              <w:bottom w:val="single" w:sz="4" w:space="0" w:color="auto"/>
              <w:right w:val="single" w:sz="4" w:space="0" w:color="auto"/>
            </w:tcBorders>
            <w:vAlign w:val="center"/>
            <w:hideMark/>
          </w:tcPr>
          <w:p w14:paraId="5F286703" w14:textId="77777777" w:rsidR="00E235BF" w:rsidRPr="00E235BF" w:rsidRDefault="00E235BF" w:rsidP="00E235BF">
            <w:pPr>
              <w:jc w:val="center"/>
              <w:rPr>
                <w:sz w:val="12"/>
                <w:szCs w:val="12"/>
              </w:rPr>
            </w:pPr>
            <w:r w:rsidRPr="00E235BF">
              <w:rPr>
                <w:sz w:val="12"/>
                <w:szCs w:val="12"/>
              </w:rPr>
              <w:t>0,0</w:t>
            </w:r>
          </w:p>
        </w:tc>
        <w:tc>
          <w:tcPr>
            <w:tcW w:w="316" w:type="pct"/>
            <w:tcBorders>
              <w:top w:val="nil"/>
              <w:left w:val="nil"/>
              <w:bottom w:val="single" w:sz="4" w:space="0" w:color="auto"/>
              <w:right w:val="single" w:sz="4" w:space="0" w:color="auto"/>
            </w:tcBorders>
            <w:vAlign w:val="center"/>
            <w:hideMark/>
          </w:tcPr>
          <w:p w14:paraId="2C04C485" w14:textId="77777777" w:rsidR="00E235BF" w:rsidRPr="00E235BF" w:rsidRDefault="00E235BF" w:rsidP="00E235BF">
            <w:pPr>
              <w:jc w:val="center"/>
              <w:rPr>
                <w:sz w:val="12"/>
                <w:szCs w:val="12"/>
              </w:rPr>
            </w:pPr>
            <w:r w:rsidRPr="00E235BF">
              <w:rPr>
                <w:sz w:val="12"/>
                <w:szCs w:val="12"/>
              </w:rPr>
              <w:t>0,0</w:t>
            </w:r>
          </w:p>
        </w:tc>
        <w:tc>
          <w:tcPr>
            <w:tcW w:w="267" w:type="pct"/>
            <w:tcBorders>
              <w:top w:val="nil"/>
              <w:left w:val="nil"/>
              <w:bottom w:val="single" w:sz="4" w:space="0" w:color="auto"/>
              <w:right w:val="single" w:sz="4" w:space="0" w:color="auto"/>
            </w:tcBorders>
            <w:vAlign w:val="center"/>
            <w:hideMark/>
          </w:tcPr>
          <w:p w14:paraId="4DF3E168" w14:textId="77777777" w:rsidR="00E235BF" w:rsidRPr="00E235BF" w:rsidRDefault="00E235BF" w:rsidP="00E235BF">
            <w:pPr>
              <w:jc w:val="center"/>
              <w:rPr>
                <w:sz w:val="12"/>
                <w:szCs w:val="12"/>
              </w:rPr>
            </w:pPr>
            <w:r w:rsidRPr="00E235BF">
              <w:rPr>
                <w:sz w:val="12"/>
                <w:szCs w:val="12"/>
              </w:rPr>
              <w:t>0,0</w:t>
            </w:r>
          </w:p>
        </w:tc>
        <w:tc>
          <w:tcPr>
            <w:tcW w:w="348" w:type="pct"/>
            <w:tcBorders>
              <w:top w:val="nil"/>
              <w:left w:val="nil"/>
              <w:bottom w:val="single" w:sz="4" w:space="0" w:color="auto"/>
              <w:right w:val="single" w:sz="4" w:space="0" w:color="auto"/>
            </w:tcBorders>
            <w:vAlign w:val="center"/>
            <w:hideMark/>
          </w:tcPr>
          <w:p w14:paraId="201B2A60" w14:textId="77777777" w:rsidR="00E235BF" w:rsidRPr="00E235BF" w:rsidRDefault="00E235BF" w:rsidP="00E235BF">
            <w:pPr>
              <w:jc w:val="center"/>
              <w:rPr>
                <w:sz w:val="12"/>
                <w:szCs w:val="12"/>
              </w:rPr>
            </w:pPr>
            <w:r w:rsidRPr="00E235BF">
              <w:rPr>
                <w:sz w:val="12"/>
                <w:szCs w:val="12"/>
              </w:rPr>
              <w:t>0,0</w:t>
            </w:r>
          </w:p>
        </w:tc>
      </w:tr>
      <w:tr w:rsidR="00E235BF" w:rsidRPr="00E235BF" w14:paraId="3735B352" w14:textId="77777777" w:rsidTr="00E235BF">
        <w:trPr>
          <w:trHeight w:val="19"/>
        </w:trPr>
        <w:tc>
          <w:tcPr>
            <w:tcW w:w="148" w:type="pct"/>
            <w:tcBorders>
              <w:top w:val="nil"/>
              <w:left w:val="single" w:sz="4" w:space="0" w:color="auto"/>
              <w:bottom w:val="single" w:sz="4" w:space="0" w:color="auto"/>
              <w:right w:val="single" w:sz="4" w:space="0" w:color="auto"/>
            </w:tcBorders>
            <w:vAlign w:val="center"/>
            <w:hideMark/>
          </w:tcPr>
          <w:p w14:paraId="147C8FFF" w14:textId="77777777" w:rsidR="00E235BF" w:rsidRPr="00E235BF" w:rsidRDefault="00E235BF" w:rsidP="00E235BF">
            <w:pPr>
              <w:jc w:val="center"/>
              <w:rPr>
                <w:sz w:val="12"/>
                <w:szCs w:val="12"/>
              </w:rPr>
            </w:pPr>
            <w:r w:rsidRPr="00E235BF">
              <w:rPr>
                <w:sz w:val="12"/>
                <w:szCs w:val="12"/>
              </w:rPr>
              <w:t>1.1.4</w:t>
            </w:r>
          </w:p>
        </w:tc>
        <w:tc>
          <w:tcPr>
            <w:tcW w:w="1389" w:type="pct"/>
            <w:gridSpan w:val="2"/>
            <w:tcBorders>
              <w:top w:val="single" w:sz="4" w:space="0" w:color="auto"/>
              <w:left w:val="nil"/>
              <w:bottom w:val="single" w:sz="4" w:space="0" w:color="auto"/>
              <w:right w:val="single" w:sz="4" w:space="0" w:color="auto"/>
            </w:tcBorders>
            <w:vAlign w:val="center"/>
            <w:hideMark/>
          </w:tcPr>
          <w:p w14:paraId="09ACECA0" w14:textId="77777777" w:rsidR="00E235BF" w:rsidRPr="00E235BF" w:rsidRDefault="00E235BF" w:rsidP="00E235BF">
            <w:pPr>
              <w:rPr>
                <w:sz w:val="12"/>
                <w:szCs w:val="12"/>
              </w:rPr>
            </w:pPr>
            <w:r w:rsidRPr="00E235BF">
              <w:rPr>
                <w:sz w:val="12"/>
                <w:szCs w:val="12"/>
              </w:rPr>
              <w:t>Увеличение пропускной способности существующих сетей водоотведения</w:t>
            </w:r>
          </w:p>
        </w:tc>
        <w:tc>
          <w:tcPr>
            <w:tcW w:w="348" w:type="pct"/>
            <w:tcBorders>
              <w:top w:val="nil"/>
              <w:left w:val="nil"/>
              <w:bottom w:val="single" w:sz="4" w:space="0" w:color="auto"/>
              <w:right w:val="single" w:sz="4" w:space="0" w:color="auto"/>
            </w:tcBorders>
            <w:vAlign w:val="center"/>
            <w:hideMark/>
          </w:tcPr>
          <w:p w14:paraId="49FE7870" w14:textId="77777777" w:rsidR="00E235BF" w:rsidRPr="00E235BF" w:rsidRDefault="00E235BF" w:rsidP="00E235BF">
            <w:pPr>
              <w:jc w:val="center"/>
              <w:rPr>
                <w:sz w:val="12"/>
                <w:szCs w:val="12"/>
              </w:rPr>
            </w:pPr>
            <w:r w:rsidRPr="00E235BF">
              <w:rPr>
                <w:sz w:val="12"/>
                <w:szCs w:val="12"/>
              </w:rPr>
              <w:t>0,0</w:t>
            </w:r>
          </w:p>
        </w:tc>
        <w:tc>
          <w:tcPr>
            <w:tcW w:w="292" w:type="pct"/>
            <w:tcBorders>
              <w:top w:val="nil"/>
              <w:left w:val="nil"/>
              <w:bottom w:val="single" w:sz="4" w:space="0" w:color="auto"/>
              <w:right w:val="single" w:sz="4" w:space="0" w:color="auto"/>
            </w:tcBorders>
            <w:vAlign w:val="center"/>
            <w:hideMark/>
          </w:tcPr>
          <w:p w14:paraId="425F3103" w14:textId="77777777" w:rsidR="00E235BF" w:rsidRPr="00E235BF" w:rsidRDefault="00E235BF" w:rsidP="00E235BF">
            <w:pPr>
              <w:jc w:val="center"/>
              <w:rPr>
                <w:sz w:val="12"/>
                <w:szCs w:val="12"/>
              </w:rPr>
            </w:pPr>
            <w:r w:rsidRPr="00E235BF">
              <w:rPr>
                <w:sz w:val="12"/>
                <w:szCs w:val="12"/>
              </w:rPr>
              <w:t>0,0</w:t>
            </w:r>
          </w:p>
        </w:tc>
        <w:tc>
          <w:tcPr>
            <w:tcW w:w="298" w:type="pct"/>
            <w:tcBorders>
              <w:top w:val="nil"/>
              <w:left w:val="nil"/>
              <w:bottom w:val="single" w:sz="4" w:space="0" w:color="auto"/>
              <w:right w:val="single" w:sz="4" w:space="0" w:color="auto"/>
            </w:tcBorders>
            <w:vAlign w:val="center"/>
            <w:hideMark/>
          </w:tcPr>
          <w:p w14:paraId="58E80F23" w14:textId="77777777" w:rsidR="00E235BF" w:rsidRPr="00E235BF" w:rsidRDefault="00E235BF" w:rsidP="00E235BF">
            <w:pPr>
              <w:jc w:val="center"/>
              <w:rPr>
                <w:sz w:val="12"/>
                <w:szCs w:val="12"/>
              </w:rPr>
            </w:pPr>
            <w:r w:rsidRPr="00E235BF">
              <w:rPr>
                <w:sz w:val="12"/>
                <w:szCs w:val="12"/>
              </w:rPr>
              <w:t>0,0</w:t>
            </w:r>
          </w:p>
        </w:tc>
        <w:tc>
          <w:tcPr>
            <w:tcW w:w="294" w:type="pct"/>
            <w:tcBorders>
              <w:top w:val="nil"/>
              <w:left w:val="nil"/>
              <w:bottom w:val="single" w:sz="4" w:space="0" w:color="auto"/>
              <w:right w:val="single" w:sz="4" w:space="0" w:color="auto"/>
            </w:tcBorders>
            <w:vAlign w:val="center"/>
            <w:hideMark/>
          </w:tcPr>
          <w:p w14:paraId="5999A3C1" w14:textId="77777777" w:rsidR="00E235BF" w:rsidRPr="00E235BF" w:rsidRDefault="00E235BF" w:rsidP="00E235BF">
            <w:pPr>
              <w:jc w:val="center"/>
              <w:rPr>
                <w:sz w:val="12"/>
                <w:szCs w:val="12"/>
              </w:rPr>
            </w:pPr>
            <w:r w:rsidRPr="00E235BF">
              <w:rPr>
                <w:sz w:val="12"/>
                <w:szCs w:val="12"/>
              </w:rPr>
              <w:t>0,0</w:t>
            </w:r>
          </w:p>
        </w:tc>
        <w:tc>
          <w:tcPr>
            <w:tcW w:w="383" w:type="pct"/>
            <w:tcBorders>
              <w:top w:val="nil"/>
              <w:left w:val="nil"/>
              <w:bottom w:val="single" w:sz="4" w:space="0" w:color="auto"/>
              <w:right w:val="single" w:sz="4" w:space="0" w:color="auto"/>
            </w:tcBorders>
            <w:vAlign w:val="center"/>
            <w:hideMark/>
          </w:tcPr>
          <w:p w14:paraId="762C0E7C" w14:textId="77777777" w:rsidR="00E235BF" w:rsidRPr="00E235BF" w:rsidRDefault="00E235BF" w:rsidP="00E235BF">
            <w:pPr>
              <w:jc w:val="center"/>
              <w:rPr>
                <w:sz w:val="12"/>
                <w:szCs w:val="12"/>
              </w:rPr>
            </w:pPr>
            <w:r w:rsidRPr="00E235BF">
              <w:rPr>
                <w:sz w:val="12"/>
                <w:szCs w:val="12"/>
              </w:rPr>
              <w:t>0,0</w:t>
            </w:r>
          </w:p>
        </w:tc>
        <w:tc>
          <w:tcPr>
            <w:tcW w:w="367" w:type="pct"/>
            <w:tcBorders>
              <w:top w:val="nil"/>
              <w:left w:val="nil"/>
              <w:bottom w:val="single" w:sz="4" w:space="0" w:color="auto"/>
              <w:right w:val="single" w:sz="4" w:space="0" w:color="auto"/>
            </w:tcBorders>
            <w:vAlign w:val="center"/>
            <w:hideMark/>
          </w:tcPr>
          <w:p w14:paraId="1334900E" w14:textId="77777777" w:rsidR="00E235BF" w:rsidRPr="00E235BF" w:rsidRDefault="00E235BF" w:rsidP="00E235BF">
            <w:pPr>
              <w:jc w:val="center"/>
              <w:rPr>
                <w:sz w:val="12"/>
                <w:szCs w:val="12"/>
              </w:rPr>
            </w:pPr>
            <w:r w:rsidRPr="00E235BF">
              <w:rPr>
                <w:sz w:val="12"/>
                <w:szCs w:val="12"/>
              </w:rPr>
              <w:t>0,0</w:t>
            </w:r>
          </w:p>
        </w:tc>
        <w:tc>
          <w:tcPr>
            <w:tcW w:w="270" w:type="pct"/>
            <w:tcBorders>
              <w:top w:val="nil"/>
              <w:left w:val="nil"/>
              <w:bottom w:val="single" w:sz="4" w:space="0" w:color="auto"/>
              <w:right w:val="single" w:sz="4" w:space="0" w:color="auto"/>
            </w:tcBorders>
            <w:vAlign w:val="center"/>
            <w:hideMark/>
          </w:tcPr>
          <w:p w14:paraId="628716DE" w14:textId="77777777" w:rsidR="00E235BF" w:rsidRPr="00E235BF" w:rsidRDefault="00E235BF" w:rsidP="00E235BF">
            <w:pPr>
              <w:jc w:val="center"/>
              <w:rPr>
                <w:sz w:val="12"/>
                <w:szCs w:val="12"/>
              </w:rPr>
            </w:pPr>
            <w:r w:rsidRPr="00E235BF">
              <w:rPr>
                <w:sz w:val="12"/>
                <w:szCs w:val="12"/>
              </w:rPr>
              <w:t>0,0</w:t>
            </w:r>
          </w:p>
        </w:tc>
        <w:tc>
          <w:tcPr>
            <w:tcW w:w="282" w:type="pct"/>
            <w:tcBorders>
              <w:top w:val="nil"/>
              <w:left w:val="nil"/>
              <w:bottom w:val="single" w:sz="4" w:space="0" w:color="auto"/>
              <w:right w:val="single" w:sz="4" w:space="0" w:color="auto"/>
            </w:tcBorders>
            <w:vAlign w:val="center"/>
            <w:hideMark/>
          </w:tcPr>
          <w:p w14:paraId="73851BCF" w14:textId="77777777" w:rsidR="00E235BF" w:rsidRPr="00E235BF" w:rsidRDefault="00E235BF" w:rsidP="00E235BF">
            <w:pPr>
              <w:jc w:val="center"/>
              <w:rPr>
                <w:sz w:val="12"/>
                <w:szCs w:val="12"/>
              </w:rPr>
            </w:pPr>
            <w:r w:rsidRPr="00E235BF">
              <w:rPr>
                <w:sz w:val="12"/>
                <w:szCs w:val="12"/>
              </w:rPr>
              <w:t>0,0</w:t>
            </w:r>
          </w:p>
        </w:tc>
        <w:tc>
          <w:tcPr>
            <w:tcW w:w="316" w:type="pct"/>
            <w:tcBorders>
              <w:top w:val="nil"/>
              <w:left w:val="nil"/>
              <w:bottom w:val="single" w:sz="4" w:space="0" w:color="auto"/>
              <w:right w:val="single" w:sz="4" w:space="0" w:color="auto"/>
            </w:tcBorders>
            <w:vAlign w:val="center"/>
            <w:hideMark/>
          </w:tcPr>
          <w:p w14:paraId="5488DA3F" w14:textId="77777777" w:rsidR="00E235BF" w:rsidRPr="00E235BF" w:rsidRDefault="00E235BF" w:rsidP="00E235BF">
            <w:pPr>
              <w:jc w:val="center"/>
              <w:rPr>
                <w:sz w:val="12"/>
                <w:szCs w:val="12"/>
              </w:rPr>
            </w:pPr>
            <w:r w:rsidRPr="00E235BF">
              <w:rPr>
                <w:sz w:val="12"/>
                <w:szCs w:val="12"/>
              </w:rPr>
              <w:t>0,0</w:t>
            </w:r>
          </w:p>
        </w:tc>
        <w:tc>
          <w:tcPr>
            <w:tcW w:w="267" w:type="pct"/>
            <w:tcBorders>
              <w:top w:val="nil"/>
              <w:left w:val="nil"/>
              <w:bottom w:val="single" w:sz="4" w:space="0" w:color="auto"/>
              <w:right w:val="single" w:sz="4" w:space="0" w:color="auto"/>
            </w:tcBorders>
            <w:vAlign w:val="center"/>
            <w:hideMark/>
          </w:tcPr>
          <w:p w14:paraId="21297B14" w14:textId="77777777" w:rsidR="00E235BF" w:rsidRPr="00E235BF" w:rsidRDefault="00E235BF" w:rsidP="00E235BF">
            <w:pPr>
              <w:jc w:val="center"/>
              <w:rPr>
                <w:sz w:val="12"/>
                <w:szCs w:val="12"/>
              </w:rPr>
            </w:pPr>
            <w:r w:rsidRPr="00E235BF">
              <w:rPr>
                <w:sz w:val="12"/>
                <w:szCs w:val="12"/>
              </w:rPr>
              <w:t>0,0</w:t>
            </w:r>
          </w:p>
        </w:tc>
        <w:tc>
          <w:tcPr>
            <w:tcW w:w="348" w:type="pct"/>
            <w:tcBorders>
              <w:top w:val="nil"/>
              <w:left w:val="nil"/>
              <w:bottom w:val="single" w:sz="4" w:space="0" w:color="auto"/>
              <w:right w:val="single" w:sz="4" w:space="0" w:color="auto"/>
            </w:tcBorders>
            <w:vAlign w:val="center"/>
            <w:hideMark/>
          </w:tcPr>
          <w:p w14:paraId="4F638016" w14:textId="77777777" w:rsidR="00E235BF" w:rsidRPr="00E235BF" w:rsidRDefault="00E235BF" w:rsidP="00E235BF">
            <w:pPr>
              <w:jc w:val="center"/>
              <w:rPr>
                <w:sz w:val="12"/>
                <w:szCs w:val="12"/>
              </w:rPr>
            </w:pPr>
            <w:r w:rsidRPr="00E235BF">
              <w:rPr>
                <w:sz w:val="12"/>
                <w:szCs w:val="12"/>
              </w:rPr>
              <w:t>0,0</w:t>
            </w:r>
          </w:p>
        </w:tc>
      </w:tr>
      <w:tr w:rsidR="00E235BF" w:rsidRPr="00E235BF" w14:paraId="526DA8A4" w14:textId="77777777" w:rsidTr="00E235BF">
        <w:trPr>
          <w:trHeight w:val="19"/>
        </w:trPr>
        <w:tc>
          <w:tcPr>
            <w:tcW w:w="148" w:type="pct"/>
            <w:tcBorders>
              <w:top w:val="nil"/>
              <w:left w:val="single" w:sz="4" w:space="0" w:color="auto"/>
              <w:bottom w:val="single" w:sz="4" w:space="0" w:color="auto"/>
              <w:right w:val="single" w:sz="4" w:space="0" w:color="auto"/>
            </w:tcBorders>
            <w:vAlign w:val="center"/>
            <w:hideMark/>
          </w:tcPr>
          <w:p w14:paraId="222D16C6" w14:textId="77777777" w:rsidR="00E235BF" w:rsidRPr="00E235BF" w:rsidRDefault="00E235BF" w:rsidP="00E235BF">
            <w:pPr>
              <w:jc w:val="center"/>
              <w:rPr>
                <w:sz w:val="12"/>
                <w:szCs w:val="12"/>
              </w:rPr>
            </w:pPr>
            <w:r w:rsidRPr="00E235BF">
              <w:rPr>
                <w:sz w:val="12"/>
                <w:szCs w:val="12"/>
              </w:rPr>
              <w:t>1.1.5</w:t>
            </w:r>
          </w:p>
        </w:tc>
        <w:tc>
          <w:tcPr>
            <w:tcW w:w="1389" w:type="pct"/>
            <w:gridSpan w:val="2"/>
            <w:tcBorders>
              <w:top w:val="single" w:sz="4" w:space="0" w:color="auto"/>
              <w:left w:val="nil"/>
              <w:bottom w:val="single" w:sz="4" w:space="0" w:color="auto"/>
              <w:right w:val="single" w:sz="4" w:space="0" w:color="auto"/>
            </w:tcBorders>
            <w:vAlign w:val="center"/>
            <w:hideMark/>
          </w:tcPr>
          <w:p w14:paraId="36CF766F" w14:textId="77777777" w:rsidR="00E235BF" w:rsidRPr="00E235BF" w:rsidRDefault="00E235BF" w:rsidP="00E235BF">
            <w:pPr>
              <w:rPr>
                <w:sz w:val="12"/>
                <w:szCs w:val="12"/>
              </w:rPr>
            </w:pPr>
            <w:r w:rsidRPr="00E235BF">
              <w:rPr>
                <w:sz w:val="12"/>
                <w:szCs w:val="12"/>
              </w:rPr>
              <w:t>Увеличение мощности и производительности существующих объектов централизованных систем водоотведения</w:t>
            </w:r>
          </w:p>
        </w:tc>
        <w:tc>
          <w:tcPr>
            <w:tcW w:w="348" w:type="pct"/>
            <w:tcBorders>
              <w:top w:val="nil"/>
              <w:left w:val="nil"/>
              <w:bottom w:val="single" w:sz="4" w:space="0" w:color="auto"/>
              <w:right w:val="single" w:sz="4" w:space="0" w:color="auto"/>
            </w:tcBorders>
            <w:vAlign w:val="center"/>
            <w:hideMark/>
          </w:tcPr>
          <w:p w14:paraId="4FFF4542" w14:textId="77777777" w:rsidR="00E235BF" w:rsidRPr="00E235BF" w:rsidRDefault="00E235BF" w:rsidP="00E235BF">
            <w:pPr>
              <w:jc w:val="center"/>
              <w:rPr>
                <w:sz w:val="12"/>
                <w:szCs w:val="12"/>
              </w:rPr>
            </w:pPr>
            <w:r w:rsidRPr="00E235BF">
              <w:rPr>
                <w:sz w:val="12"/>
                <w:szCs w:val="12"/>
              </w:rPr>
              <w:t>0,0</w:t>
            </w:r>
          </w:p>
        </w:tc>
        <w:tc>
          <w:tcPr>
            <w:tcW w:w="292" w:type="pct"/>
            <w:tcBorders>
              <w:top w:val="nil"/>
              <w:left w:val="nil"/>
              <w:bottom w:val="single" w:sz="4" w:space="0" w:color="auto"/>
              <w:right w:val="single" w:sz="4" w:space="0" w:color="auto"/>
            </w:tcBorders>
            <w:vAlign w:val="center"/>
            <w:hideMark/>
          </w:tcPr>
          <w:p w14:paraId="0F10D304" w14:textId="77777777" w:rsidR="00E235BF" w:rsidRPr="00E235BF" w:rsidRDefault="00E235BF" w:rsidP="00E235BF">
            <w:pPr>
              <w:jc w:val="center"/>
              <w:rPr>
                <w:sz w:val="12"/>
                <w:szCs w:val="12"/>
              </w:rPr>
            </w:pPr>
            <w:r w:rsidRPr="00E235BF">
              <w:rPr>
                <w:sz w:val="12"/>
                <w:szCs w:val="12"/>
              </w:rPr>
              <w:t>0,0</w:t>
            </w:r>
          </w:p>
        </w:tc>
        <w:tc>
          <w:tcPr>
            <w:tcW w:w="298" w:type="pct"/>
            <w:tcBorders>
              <w:top w:val="nil"/>
              <w:left w:val="nil"/>
              <w:bottom w:val="single" w:sz="4" w:space="0" w:color="auto"/>
              <w:right w:val="single" w:sz="4" w:space="0" w:color="auto"/>
            </w:tcBorders>
            <w:vAlign w:val="center"/>
            <w:hideMark/>
          </w:tcPr>
          <w:p w14:paraId="137BF25C" w14:textId="77777777" w:rsidR="00E235BF" w:rsidRPr="00E235BF" w:rsidRDefault="00E235BF" w:rsidP="00E235BF">
            <w:pPr>
              <w:jc w:val="center"/>
              <w:rPr>
                <w:sz w:val="12"/>
                <w:szCs w:val="12"/>
              </w:rPr>
            </w:pPr>
            <w:r w:rsidRPr="00E235BF">
              <w:rPr>
                <w:sz w:val="12"/>
                <w:szCs w:val="12"/>
              </w:rPr>
              <w:t>0,0</w:t>
            </w:r>
          </w:p>
        </w:tc>
        <w:tc>
          <w:tcPr>
            <w:tcW w:w="294" w:type="pct"/>
            <w:tcBorders>
              <w:top w:val="nil"/>
              <w:left w:val="nil"/>
              <w:bottom w:val="single" w:sz="4" w:space="0" w:color="auto"/>
              <w:right w:val="single" w:sz="4" w:space="0" w:color="auto"/>
            </w:tcBorders>
            <w:vAlign w:val="center"/>
            <w:hideMark/>
          </w:tcPr>
          <w:p w14:paraId="150D65DA" w14:textId="77777777" w:rsidR="00E235BF" w:rsidRPr="00E235BF" w:rsidRDefault="00E235BF" w:rsidP="00E235BF">
            <w:pPr>
              <w:jc w:val="center"/>
              <w:rPr>
                <w:sz w:val="12"/>
                <w:szCs w:val="12"/>
              </w:rPr>
            </w:pPr>
            <w:r w:rsidRPr="00E235BF">
              <w:rPr>
                <w:sz w:val="12"/>
                <w:szCs w:val="12"/>
              </w:rPr>
              <w:t>0,0</w:t>
            </w:r>
          </w:p>
        </w:tc>
        <w:tc>
          <w:tcPr>
            <w:tcW w:w="383" w:type="pct"/>
            <w:tcBorders>
              <w:top w:val="nil"/>
              <w:left w:val="nil"/>
              <w:bottom w:val="single" w:sz="4" w:space="0" w:color="auto"/>
              <w:right w:val="single" w:sz="4" w:space="0" w:color="auto"/>
            </w:tcBorders>
            <w:vAlign w:val="center"/>
            <w:hideMark/>
          </w:tcPr>
          <w:p w14:paraId="3E09190A" w14:textId="77777777" w:rsidR="00E235BF" w:rsidRPr="00E235BF" w:rsidRDefault="00E235BF" w:rsidP="00E235BF">
            <w:pPr>
              <w:jc w:val="center"/>
              <w:rPr>
                <w:sz w:val="12"/>
                <w:szCs w:val="12"/>
              </w:rPr>
            </w:pPr>
            <w:r w:rsidRPr="00E235BF">
              <w:rPr>
                <w:sz w:val="12"/>
                <w:szCs w:val="12"/>
              </w:rPr>
              <w:t>0,0</w:t>
            </w:r>
          </w:p>
        </w:tc>
        <w:tc>
          <w:tcPr>
            <w:tcW w:w="367" w:type="pct"/>
            <w:tcBorders>
              <w:top w:val="nil"/>
              <w:left w:val="nil"/>
              <w:bottom w:val="single" w:sz="4" w:space="0" w:color="auto"/>
              <w:right w:val="single" w:sz="4" w:space="0" w:color="auto"/>
            </w:tcBorders>
            <w:vAlign w:val="center"/>
            <w:hideMark/>
          </w:tcPr>
          <w:p w14:paraId="7E125AFD" w14:textId="77777777" w:rsidR="00E235BF" w:rsidRPr="00E235BF" w:rsidRDefault="00E235BF" w:rsidP="00E235BF">
            <w:pPr>
              <w:jc w:val="center"/>
              <w:rPr>
                <w:sz w:val="12"/>
                <w:szCs w:val="12"/>
              </w:rPr>
            </w:pPr>
            <w:r w:rsidRPr="00E235BF">
              <w:rPr>
                <w:sz w:val="12"/>
                <w:szCs w:val="12"/>
              </w:rPr>
              <w:t>0,0</w:t>
            </w:r>
          </w:p>
        </w:tc>
        <w:tc>
          <w:tcPr>
            <w:tcW w:w="270" w:type="pct"/>
            <w:tcBorders>
              <w:top w:val="nil"/>
              <w:left w:val="nil"/>
              <w:bottom w:val="single" w:sz="4" w:space="0" w:color="auto"/>
              <w:right w:val="single" w:sz="4" w:space="0" w:color="auto"/>
            </w:tcBorders>
            <w:vAlign w:val="center"/>
            <w:hideMark/>
          </w:tcPr>
          <w:p w14:paraId="21398B41" w14:textId="77777777" w:rsidR="00E235BF" w:rsidRPr="00E235BF" w:rsidRDefault="00E235BF" w:rsidP="00E235BF">
            <w:pPr>
              <w:jc w:val="center"/>
              <w:rPr>
                <w:sz w:val="12"/>
                <w:szCs w:val="12"/>
              </w:rPr>
            </w:pPr>
            <w:r w:rsidRPr="00E235BF">
              <w:rPr>
                <w:sz w:val="12"/>
                <w:szCs w:val="12"/>
              </w:rPr>
              <w:t>0,0</w:t>
            </w:r>
          </w:p>
        </w:tc>
        <w:tc>
          <w:tcPr>
            <w:tcW w:w="282" w:type="pct"/>
            <w:tcBorders>
              <w:top w:val="nil"/>
              <w:left w:val="nil"/>
              <w:bottom w:val="single" w:sz="4" w:space="0" w:color="auto"/>
              <w:right w:val="single" w:sz="4" w:space="0" w:color="auto"/>
            </w:tcBorders>
            <w:vAlign w:val="center"/>
            <w:hideMark/>
          </w:tcPr>
          <w:p w14:paraId="37A01375" w14:textId="77777777" w:rsidR="00E235BF" w:rsidRPr="00E235BF" w:rsidRDefault="00E235BF" w:rsidP="00E235BF">
            <w:pPr>
              <w:jc w:val="center"/>
              <w:rPr>
                <w:sz w:val="12"/>
                <w:szCs w:val="12"/>
              </w:rPr>
            </w:pPr>
            <w:r w:rsidRPr="00E235BF">
              <w:rPr>
                <w:sz w:val="12"/>
                <w:szCs w:val="12"/>
              </w:rPr>
              <w:t>0,0</w:t>
            </w:r>
          </w:p>
        </w:tc>
        <w:tc>
          <w:tcPr>
            <w:tcW w:w="316" w:type="pct"/>
            <w:tcBorders>
              <w:top w:val="nil"/>
              <w:left w:val="nil"/>
              <w:bottom w:val="single" w:sz="4" w:space="0" w:color="auto"/>
              <w:right w:val="single" w:sz="4" w:space="0" w:color="auto"/>
            </w:tcBorders>
            <w:vAlign w:val="center"/>
            <w:hideMark/>
          </w:tcPr>
          <w:p w14:paraId="131736FD" w14:textId="77777777" w:rsidR="00E235BF" w:rsidRPr="00E235BF" w:rsidRDefault="00E235BF" w:rsidP="00E235BF">
            <w:pPr>
              <w:jc w:val="center"/>
              <w:rPr>
                <w:sz w:val="12"/>
                <w:szCs w:val="12"/>
              </w:rPr>
            </w:pPr>
            <w:r w:rsidRPr="00E235BF">
              <w:rPr>
                <w:sz w:val="12"/>
                <w:szCs w:val="12"/>
              </w:rPr>
              <w:t>0,0</w:t>
            </w:r>
          </w:p>
        </w:tc>
        <w:tc>
          <w:tcPr>
            <w:tcW w:w="267" w:type="pct"/>
            <w:tcBorders>
              <w:top w:val="nil"/>
              <w:left w:val="nil"/>
              <w:bottom w:val="single" w:sz="4" w:space="0" w:color="auto"/>
              <w:right w:val="single" w:sz="4" w:space="0" w:color="auto"/>
            </w:tcBorders>
            <w:vAlign w:val="center"/>
            <w:hideMark/>
          </w:tcPr>
          <w:p w14:paraId="7CA54652" w14:textId="77777777" w:rsidR="00E235BF" w:rsidRPr="00E235BF" w:rsidRDefault="00E235BF" w:rsidP="00E235BF">
            <w:pPr>
              <w:jc w:val="center"/>
              <w:rPr>
                <w:sz w:val="12"/>
                <w:szCs w:val="12"/>
              </w:rPr>
            </w:pPr>
            <w:r w:rsidRPr="00E235BF">
              <w:rPr>
                <w:sz w:val="12"/>
                <w:szCs w:val="12"/>
              </w:rPr>
              <w:t>0,0</w:t>
            </w:r>
          </w:p>
        </w:tc>
        <w:tc>
          <w:tcPr>
            <w:tcW w:w="348" w:type="pct"/>
            <w:tcBorders>
              <w:top w:val="nil"/>
              <w:left w:val="nil"/>
              <w:bottom w:val="single" w:sz="4" w:space="0" w:color="auto"/>
              <w:right w:val="single" w:sz="4" w:space="0" w:color="auto"/>
            </w:tcBorders>
            <w:vAlign w:val="center"/>
            <w:hideMark/>
          </w:tcPr>
          <w:p w14:paraId="6B87C3C1" w14:textId="77777777" w:rsidR="00E235BF" w:rsidRPr="00E235BF" w:rsidRDefault="00E235BF" w:rsidP="00E235BF">
            <w:pPr>
              <w:jc w:val="center"/>
              <w:rPr>
                <w:sz w:val="12"/>
                <w:szCs w:val="12"/>
              </w:rPr>
            </w:pPr>
            <w:r w:rsidRPr="00E235BF">
              <w:rPr>
                <w:sz w:val="12"/>
                <w:szCs w:val="12"/>
              </w:rPr>
              <w:t>0,0</w:t>
            </w:r>
          </w:p>
        </w:tc>
      </w:tr>
      <w:tr w:rsidR="00E235BF" w:rsidRPr="00E235BF" w14:paraId="5B1211F0" w14:textId="77777777" w:rsidTr="00E235BF">
        <w:trPr>
          <w:trHeight w:val="19"/>
        </w:trPr>
        <w:tc>
          <w:tcPr>
            <w:tcW w:w="148" w:type="pct"/>
            <w:tcBorders>
              <w:top w:val="nil"/>
              <w:left w:val="single" w:sz="4" w:space="0" w:color="auto"/>
              <w:bottom w:val="single" w:sz="4" w:space="0" w:color="auto"/>
              <w:right w:val="single" w:sz="4" w:space="0" w:color="auto"/>
            </w:tcBorders>
            <w:vAlign w:val="center"/>
            <w:hideMark/>
          </w:tcPr>
          <w:p w14:paraId="53EB7A36" w14:textId="77777777" w:rsidR="00E235BF" w:rsidRPr="00E235BF" w:rsidRDefault="00E235BF" w:rsidP="00E235BF">
            <w:pPr>
              <w:jc w:val="center"/>
              <w:rPr>
                <w:sz w:val="12"/>
                <w:szCs w:val="12"/>
              </w:rPr>
            </w:pPr>
            <w:r w:rsidRPr="00E235BF">
              <w:rPr>
                <w:sz w:val="12"/>
                <w:szCs w:val="12"/>
              </w:rPr>
              <w:t>1.2</w:t>
            </w:r>
          </w:p>
        </w:tc>
        <w:tc>
          <w:tcPr>
            <w:tcW w:w="1389" w:type="pct"/>
            <w:gridSpan w:val="2"/>
            <w:tcBorders>
              <w:top w:val="single" w:sz="4" w:space="0" w:color="auto"/>
              <w:left w:val="nil"/>
              <w:bottom w:val="single" w:sz="4" w:space="0" w:color="auto"/>
              <w:right w:val="single" w:sz="4" w:space="0" w:color="auto"/>
            </w:tcBorders>
            <w:vAlign w:val="center"/>
            <w:hideMark/>
          </w:tcPr>
          <w:p w14:paraId="0BBC5345" w14:textId="77777777" w:rsidR="00E235BF" w:rsidRPr="00E235BF" w:rsidRDefault="00E235BF" w:rsidP="00E235BF">
            <w:pPr>
              <w:rPr>
                <w:sz w:val="12"/>
                <w:szCs w:val="12"/>
              </w:rPr>
            </w:pPr>
            <w:r w:rsidRPr="00E235BF">
              <w:rPr>
                <w:sz w:val="12"/>
                <w:szCs w:val="12"/>
              </w:rPr>
              <w:t>Строительство новых объектов централизованных систем водоотведения, не связанных с подключением (технологическим присоединением) новых объектов капитального строительства абонентов</w:t>
            </w:r>
          </w:p>
        </w:tc>
        <w:tc>
          <w:tcPr>
            <w:tcW w:w="348" w:type="pct"/>
            <w:tcBorders>
              <w:top w:val="nil"/>
              <w:left w:val="nil"/>
              <w:bottom w:val="single" w:sz="4" w:space="0" w:color="auto"/>
              <w:right w:val="single" w:sz="4" w:space="0" w:color="auto"/>
            </w:tcBorders>
            <w:vAlign w:val="center"/>
            <w:hideMark/>
          </w:tcPr>
          <w:p w14:paraId="52D335E3" w14:textId="77777777" w:rsidR="00E235BF" w:rsidRPr="00E235BF" w:rsidRDefault="00E235BF" w:rsidP="00E235BF">
            <w:pPr>
              <w:jc w:val="center"/>
              <w:rPr>
                <w:sz w:val="12"/>
                <w:szCs w:val="12"/>
              </w:rPr>
            </w:pPr>
            <w:r w:rsidRPr="00E235BF">
              <w:rPr>
                <w:sz w:val="12"/>
                <w:szCs w:val="12"/>
              </w:rPr>
              <w:t>0,0</w:t>
            </w:r>
          </w:p>
        </w:tc>
        <w:tc>
          <w:tcPr>
            <w:tcW w:w="292" w:type="pct"/>
            <w:tcBorders>
              <w:top w:val="nil"/>
              <w:left w:val="nil"/>
              <w:bottom w:val="single" w:sz="4" w:space="0" w:color="auto"/>
              <w:right w:val="single" w:sz="4" w:space="0" w:color="auto"/>
            </w:tcBorders>
            <w:vAlign w:val="center"/>
            <w:hideMark/>
          </w:tcPr>
          <w:p w14:paraId="0BC72BAC" w14:textId="77777777" w:rsidR="00E235BF" w:rsidRPr="00E235BF" w:rsidRDefault="00E235BF" w:rsidP="00E235BF">
            <w:pPr>
              <w:jc w:val="center"/>
              <w:rPr>
                <w:sz w:val="12"/>
                <w:szCs w:val="12"/>
              </w:rPr>
            </w:pPr>
            <w:r w:rsidRPr="00E235BF">
              <w:rPr>
                <w:sz w:val="12"/>
                <w:szCs w:val="12"/>
              </w:rPr>
              <w:t>0,0</w:t>
            </w:r>
          </w:p>
        </w:tc>
        <w:tc>
          <w:tcPr>
            <w:tcW w:w="298" w:type="pct"/>
            <w:tcBorders>
              <w:top w:val="nil"/>
              <w:left w:val="nil"/>
              <w:bottom w:val="single" w:sz="4" w:space="0" w:color="auto"/>
              <w:right w:val="single" w:sz="4" w:space="0" w:color="auto"/>
            </w:tcBorders>
            <w:vAlign w:val="center"/>
            <w:hideMark/>
          </w:tcPr>
          <w:p w14:paraId="72E30FAB" w14:textId="77777777" w:rsidR="00E235BF" w:rsidRPr="00E235BF" w:rsidRDefault="00E235BF" w:rsidP="00E235BF">
            <w:pPr>
              <w:jc w:val="center"/>
              <w:rPr>
                <w:sz w:val="12"/>
                <w:szCs w:val="12"/>
              </w:rPr>
            </w:pPr>
            <w:r w:rsidRPr="00E235BF">
              <w:rPr>
                <w:sz w:val="12"/>
                <w:szCs w:val="12"/>
              </w:rPr>
              <w:t>0,0</w:t>
            </w:r>
          </w:p>
        </w:tc>
        <w:tc>
          <w:tcPr>
            <w:tcW w:w="294" w:type="pct"/>
            <w:tcBorders>
              <w:top w:val="nil"/>
              <w:left w:val="nil"/>
              <w:bottom w:val="single" w:sz="4" w:space="0" w:color="auto"/>
              <w:right w:val="single" w:sz="4" w:space="0" w:color="auto"/>
            </w:tcBorders>
            <w:vAlign w:val="center"/>
            <w:hideMark/>
          </w:tcPr>
          <w:p w14:paraId="0BDCF714" w14:textId="77777777" w:rsidR="00E235BF" w:rsidRPr="00E235BF" w:rsidRDefault="00E235BF" w:rsidP="00E235BF">
            <w:pPr>
              <w:jc w:val="center"/>
              <w:rPr>
                <w:sz w:val="12"/>
                <w:szCs w:val="12"/>
              </w:rPr>
            </w:pPr>
            <w:r w:rsidRPr="00E235BF">
              <w:rPr>
                <w:sz w:val="12"/>
                <w:szCs w:val="12"/>
              </w:rPr>
              <w:t>0,0</w:t>
            </w:r>
          </w:p>
        </w:tc>
        <w:tc>
          <w:tcPr>
            <w:tcW w:w="383" w:type="pct"/>
            <w:tcBorders>
              <w:top w:val="nil"/>
              <w:left w:val="nil"/>
              <w:bottom w:val="single" w:sz="4" w:space="0" w:color="auto"/>
              <w:right w:val="single" w:sz="4" w:space="0" w:color="auto"/>
            </w:tcBorders>
            <w:vAlign w:val="center"/>
            <w:hideMark/>
          </w:tcPr>
          <w:p w14:paraId="36FF79BB" w14:textId="77777777" w:rsidR="00E235BF" w:rsidRPr="00E235BF" w:rsidRDefault="00E235BF" w:rsidP="00E235BF">
            <w:pPr>
              <w:jc w:val="center"/>
              <w:rPr>
                <w:sz w:val="12"/>
                <w:szCs w:val="12"/>
              </w:rPr>
            </w:pPr>
            <w:r w:rsidRPr="00E235BF">
              <w:rPr>
                <w:sz w:val="12"/>
                <w:szCs w:val="12"/>
              </w:rPr>
              <w:t>0,0</w:t>
            </w:r>
          </w:p>
        </w:tc>
        <w:tc>
          <w:tcPr>
            <w:tcW w:w="367" w:type="pct"/>
            <w:tcBorders>
              <w:top w:val="nil"/>
              <w:left w:val="nil"/>
              <w:bottom w:val="single" w:sz="4" w:space="0" w:color="auto"/>
              <w:right w:val="single" w:sz="4" w:space="0" w:color="auto"/>
            </w:tcBorders>
            <w:vAlign w:val="center"/>
            <w:hideMark/>
          </w:tcPr>
          <w:p w14:paraId="01EDCF02" w14:textId="77777777" w:rsidR="00E235BF" w:rsidRPr="00E235BF" w:rsidRDefault="00E235BF" w:rsidP="00E235BF">
            <w:pPr>
              <w:jc w:val="center"/>
              <w:rPr>
                <w:sz w:val="12"/>
                <w:szCs w:val="12"/>
              </w:rPr>
            </w:pPr>
            <w:r w:rsidRPr="00E235BF">
              <w:rPr>
                <w:sz w:val="12"/>
                <w:szCs w:val="12"/>
              </w:rPr>
              <w:t>0,0</w:t>
            </w:r>
          </w:p>
        </w:tc>
        <w:tc>
          <w:tcPr>
            <w:tcW w:w="270" w:type="pct"/>
            <w:tcBorders>
              <w:top w:val="nil"/>
              <w:left w:val="nil"/>
              <w:bottom w:val="single" w:sz="4" w:space="0" w:color="auto"/>
              <w:right w:val="single" w:sz="4" w:space="0" w:color="auto"/>
            </w:tcBorders>
            <w:vAlign w:val="center"/>
            <w:hideMark/>
          </w:tcPr>
          <w:p w14:paraId="1B2B2B90" w14:textId="77777777" w:rsidR="00E235BF" w:rsidRPr="00E235BF" w:rsidRDefault="00E235BF" w:rsidP="00E235BF">
            <w:pPr>
              <w:jc w:val="center"/>
              <w:rPr>
                <w:sz w:val="12"/>
                <w:szCs w:val="12"/>
              </w:rPr>
            </w:pPr>
            <w:r w:rsidRPr="00E235BF">
              <w:rPr>
                <w:sz w:val="12"/>
                <w:szCs w:val="12"/>
              </w:rPr>
              <w:t>0,0</w:t>
            </w:r>
          </w:p>
        </w:tc>
        <w:tc>
          <w:tcPr>
            <w:tcW w:w="282" w:type="pct"/>
            <w:tcBorders>
              <w:top w:val="nil"/>
              <w:left w:val="nil"/>
              <w:bottom w:val="single" w:sz="4" w:space="0" w:color="auto"/>
              <w:right w:val="single" w:sz="4" w:space="0" w:color="auto"/>
            </w:tcBorders>
            <w:vAlign w:val="center"/>
            <w:hideMark/>
          </w:tcPr>
          <w:p w14:paraId="6232F0C1" w14:textId="77777777" w:rsidR="00E235BF" w:rsidRPr="00E235BF" w:rsidRDefault="00E235BF" w:rsidP="00E235BF">
            <w:pPr>
              <w:jc w:val="center"/>
              <w:rPr>
                <w:sz w:val="12"/>
                <w:szCs w:val="12"/>
              </w:rPr>
            </w:pPr>
            <w:r w:rsidRPr="00E235BF">
              <w:rPr>
                <w:sz w:val="12"/>
                <w:szCs w:val="12"/>
              </w:rPr>
              <w:t>0,0</w:t>
            </w:r>
          </w:p>
        </w:tc>
        <w:tc>
          <w:tcPr>
            <w:tcW w:w="316" w:type="pct"/>
            <w:tcBorders>
              <w:top w:val="nil"/>
              <w:left w:val="nil"/>
              <w:bottom w:val="single" w:sz="4" w:space="0" w:color="auto"/>
              <w:right w:val="single" w:sz="4" w:space="0" w:color="auto"/>
            </w:tcBorders>
            <w:vAlign w:val="center"/>
            <w:hideMark/>
          </w:tcPr>
          <w:p w14:paraId="574B0ADB" w14:textId="77777777" w:rsidR="00E235BF" w:rsidRPr="00E235BF" w:rsidRDefault="00E235BF" w:rsidP="00E235BF">
            <w:pPr>
              <w:jc w:val="center"/>
              <w:rPr>
                <w:sz w:val="12"/>
                <w:szCs w:val="12"/>
              </w:rPr>
            </w:pPr>
            <w:r w:rsidRPr="00E235BF">
              <w:rPr>
                <w:sz w:val="12"/>
                <w:szCs w:val="12"/>
              </w:rPr>
              <w:t>0,0</w:t>
            </w:r>
          </w:p>
        </w:tc>
        <w:tc>
          <w:tcPr>
            <w:tcW w:w="267" w:type="pct"/>
            <w:tcBorders>
              <w:top w:val="nil"/>
              <w:left w:val="nil"/>
              <w:bottom w:val="single" w:sz="4" w:space="0" w:color="auto"/>
              <w:right w:val="single" w:sz="4" w:space="0" w:color="auto"/>
            </w:tcBorders>
            <w:vAlign w:val="center"/>
            <w:hideMark/>
          </w:tcPr>
          <w:p w14:paraId="74EC5F3A" w14:textId="77777777" w:rsidR="00E235BF" w:rsidRPr="00E235BF" w:rsidRDefault="00E235BF" w:rsidP="00E235BF">
            <w:pPr>
              <w:jc w:val="center"/>
              <w:rPr>
                <w:sz w:val="12"/>
                <w:szCs w:val="12"/>
              </w:rPr>
            </w:pPr>
            <w:r w:rsidRPr="00E235BF">
              <w:rPr>
                <w:sz w:val="12"/>
                <w:szCs w:val="12"/>
              </w:rPr>
              <w:t>0,0</w:t>
            </w:r>
          </w:p>
        </w:tc>
        <w:tc>
          <w:tcPr>
            <w:tcW w:w="348" w:type="pct"/>
            <w:tcBorders>
              <w:top w:val="nil"/>
              <w:left w:val="nil"/>
              <w:bottom w:val="single" w:sz="4" w:space="0" w:color="auto"/>
              <w:right w:val="single" w:sz="4" w:space="0" w:color="auto"/>
            </w:tcBorders>
            <w:vAlign w:val="center"/>
            <w:hideMark/>
          </w:tcPr>
          <w:p w14:paraId="2B0E34F3" w14:textId="77777777" w:rsidR="00E235BF" w:rsidRPr="00E235BF" w:rsidRDefault="00E235BF" w:rsidP="00E235BF">
            <w:pPr>
              <w:jc w:val="center"/>
              <w:rPr>
                <w:sz w:val="12"/>
                <w:szCs w:val="12"/>
              </w:rPr>
            </w:pPr>
            <w:r w:rsidRPr="00E235BF">
              <w:rPr>
                <w:sz w:val="12"/>
                <w:szCs w:val="12"/>
              </w:rPr>
              <w:t>0,0</w:t>
            </w:r>
          </w:p>
        </w:tc>
      </w:tr>
      <w:tr w:rsidR="00E235BF" w:rsidRPr="00E235BF" w14:paraId="46AB473D" w14:textId="77777777" w:rsidTr="00E235BF">
        <w:trPr>
          <w:trHeight w:val="19"/>
        </w:trPr>
        <w:tc>
          <w:tcPr>
            <w:tcW w:w="148" w:type="pct"/>
            <w:tcBorders>
              <w:top w:val="nil"/>
              <w:left w:val="single" w:sz="4" w:space="0" w:color="auto"/>
              <w:bottom w:val="single" w:sz="4" w:space="0" w:color="auto"/>
              <w:right w:val="single" w:sz="4" w:space="0" w:color="auto"/>
            </w:tcBorders>
            <w:vAlign w:val="center"/>
            <w:hideMark/>
          </w:tcPr>
          <w:p w14:paraId="5F46FED9" w14:textId="77777777" w:rsidR="00E235BF" w:rsidRPr="00E235BF" w:rsidRDefault="00E235BF" w:rsidP="00E235BF">
            <w:pPr>
              <w:jc w:val="center"/>
              <w:rPr>
                <w:sz w:val="12"/>
                <w:szCs w:val="12"/>
              </w:rPr>
            </w:pPr>
            <w:r w:rsidRPr="00E235BF">
              <w:rPr>
                <w:sz w:val="12"/>
                <w:szCs w:val="12"/>
              </w:rPr>
              <w:t>1.2.1</w:t>
            </w:r>
          </w:p>
        </w:tc>
        <w:tc>
          <w:tcPr>
            <w:tcW w:w="1389" w:type="pct"/>
            <w:gridSpan w:val="2"/>
            <w:tcBorders>
              <w:top w:val="single" w:sz="4" w:space="0" w:color="auto"/>
              <w:left w:val="nil"/>
              <w:bottom w:val="single" w:sz="4" w:space="0" w:color="auto"/>
              <w:right w:val="single" w:sz="4" w:space="0" w:color="auto"/>
            </w:tcBorders>
            <w:vAlign w:val="center"/>
            <w:hideMark/>
          </w:tcPr>
          <w:p w14:paraId="41ABC2CB" w14:textId="77777777" w:rsidR="00E235BF" w:rsidRPr="00E235BF" w:rsidRDefault="00E235BF" w:rsidP="00E235BF">
            <w:pPr>
              <w:rPr>
                <w:sz w:val="12"/>
                <w:szCs w:val="12"/>
              </w:rPr>
            </w:pPr>
            <w:r w:rsidRPr="00E235BF">
              <w:rPr>
                <w:sz w:val="12"/>
                <w:szCs w:val="12"/>
              </w:rPr>
              <w:t>Строительство новых сетей водоотведения</w:t>
            </w:r>
          </w:p>
        </w:tc>
        <w:tc>
          <w:tcPr>
            <w:tcW w:w="348" w:type="pct"/>
            <w:tcBorders>
              <w:top w:val="nil"/>
              <w:left w:val="nil"/>
              <w:bottom w:val="single" w:sz="4" w:space="0" w:color="auto"/>
              <w:right w:val="single" w:sz="4" w:space="0" w:color="auto"/>
            </w:tcBorders>
            <w:vAlign w:val="center"/>
            <w:hideMark/>
          </w:tcPr>
          <w:p w14:paraId="755CB82A" w14:textId="77777777" w:rsidR="00E235BF" w:rsidRPr="00E235BF" w:rsidRDefault="00E235BF" w:rsidP="00E235BF">
            <w:pPr>
              <w:jc w:val="center"/>
              <w:rPr>
                <w:sz w:val="12"/>
                <w:szCs w:val="12"/>
              </w:rPr>
            </w:pPr>
            <w:r w:rsidRPr="00E235BF">
              <w:rPr>
                <w:sz w:val="12"/>
                <w:szCs w:val="12"/>
              </w:rPr>
              <w:t>0,0</w:t>
            </w:r>
          </w:p>
        </w:tc>
        <w:tc>
          <w:tcPr>
            <w:tcW w:w="292" w:type="pct"/>
            <w:tcBorders>
              <w:top w:val="nil"/>
              <w:left w:val="nil"/>
              <w:bottom w:val="single" w:sz="4" w:space="0" w:color="auto"/>
              <w:right w:val="single" w:sz="4" w:space="0" w:color="auto"/>
            </w:tcBorders>
            <w:vAlign w:val="center"/>
            <w:hideMark/>
          </w:tcPr>
          <w:p w14:paraId="01121BF9" w14:textId="77777777" w:rsidR="00E235BF" w:rsidRPr="00E235BF" w:rsidRDefault="00E235BF" w:rsidP="00E235BF">
            <w:pPr>
              <w:jc w:val="center"/>
              <w:rPr>
                <w:sz w:val="12"/>
                <w:szCs w:val="12"/>
              </w:rPr>
            </w:pPr>
            <w:r w:rsidRPr="00E235BF">
              <w:rPr>
                <w:sz w:val="12"/>
                <w:szCs w:val="12"/>
              </w:rPr>
              <w:t>0,0</w:t>
            </w:r>
          </w:p>
        </w:tc>
        <w:tc>
          <w:tcPr>
            <w:tcW w:w="298" w:type="pct"/>
            <w:tcBorders>
              <w:top w:val="nil"/>
              <w:left w:val="nil"/>
              <w:bottom w:val="single" w:sz="4" w:space="0" w:color="auto"/>
              <w:right w:val="single" w:sz="4" w:space="0" w:color="auto"/>
            </w:tcBorders>
            <w:vAlign w:val="center"/>
            <w:hideMark/>
          </w:tcPr>
          <w:p w14:paraId="2EC7C48C" w14:textId="77777777" w:rsidR="00E235BF" w:rsidRPr="00E235BF" w:rsidRDefault="00E235BF" w:rsidP="00E235BF">
            <w:pPr>
              <w:jc w:val="center"/>
              <w:rPr>
                <w:sz w:val="12"/>
                <w:szCs w:val="12"/>
              </w:rPr>
            </w:pPr>
            <w:r w:rsidRPr="00E235BF">
              <w:rPr>
                <w:sz w:val="12"/>
                <w:szCs w:val="12"/>
              </w:rPr>
              <w:t>0,0</w:t>
            </w:r>
          </w:p>
        </w:tc>
        <w:tc>
          <w:tcPr>
            <w:tcW w:w="294" w:type="pct"/>
            <w:tcBorders>
              <w:top w:val="nil"/>
              <w:left w:val="nil"/>
              <w:bottom w:val="single" w:sz="4" w:space="0" w:color="auto"/>
              <w:right w:val="single" w:sz="4" w:space="0" w:color="auto"/>
            </w:tcBorders>
            <w:vAlign w:val="center"/>
            <w:hideMark/>
          </w:tcPr>
          <w:p w14:paraId="40CC0554" w14:textId="77777777" w:rsidR="00E235BF" w:rsidRPr="00E235BF" w:rsidRDefault="00E235BF" w:rsidP="00E235BF">
            <w:pPr>
              <w:jc w:val="center"/>
              <w:rPr>
                <w:sz w:val="12"/>
                <w:szCs w:val="12"/>
              </w:rPr>
            </w:pPr>
            <w:r w:rsidRPr="00E235BF">
              <w:rPr>
                <w:sz w:val="12"/>
                <w:szCs w:val="12"/>
              </w:rPr>
              <w:t>0,0</w:t>
            </w:r>
          </w:p>
        </w:tc>
        <w:tc>
          <w:tcPr>
            <w:tcW w:w="383" w:type="pct"/>
            <w:tcBorders>
              <w:top w:val="nil"/>
              <w:left w:val="nil"/>
              <w:bottom w:val="single" w:sz="4" w:space="0" w:color="auto"/>
              <w:right w:val="single" w:sz="4" w:space="0" w:color="auto"/>
            </w:tcBorders>
            <w:vAlign w:val="center"/>
            <w:hideMark/>
          </w:tcPr>
          <w:p w14:paraId="6DF53E05" w14:textId="77777777" w:rsidR="00E235BF" w:rsidRPr="00E235BF" w:rsidRDefault="00E235BF" w:rsidP="00E235BF">
            <w:pPr>
              <w:jc w:val="center"/>
              <w:rPr>
                <w:sz w:val="12"/>
                <w:szCs w:val="12"/>
              </w:rPr>
            </w:pPr>
            <w:r w:rsidRPr="00E235BF">
              <w:rPr>
                <w:sz w:val="12"/>
                <w:szCs w:val="12"/>
              </w:rPr>
              <w:t>0,0</w:t>
            </w:r>
          </w:p>
        </w:tc>
        <w:tc>
          <w:tcPr>
            <w:tcW w:w="367" w:type="pct"/>
            <w:tcBorders>
              <w:top w:val="nil"/>
              <w:left w:val="nil"/>
              <w:bottom w:val="single" w:sz="4" w:space="0" w:color="auto"/>
              <w:right w:val="single" w:sz="4" w:space="0" w:color="auto"/>
            </w:tcBorders>
            <w:vAlign w:val="center"/>
            <w:hideMark/>
          </w:tcPr>
          <w:p w14:paraId="74592785" w14:textId="77777777" w:rsidR="00E235BF" w:rsidRPr="00E235BF" w:rsidRDefault="00E235BF" w:rsidP="00E235BF">
            <w:pPr>
              <w:jc w:val="center"/>
              <w:rPr>
                <w:sz w:val="12"/>
                <w:szCs w:val="12"/>
              </w:rPr>
            </w:pPr>
            <w:r w:rsidRPr="00E235BF">
              <w:rPr>
                <w:sz w:val="12"/>
                <w:szCs w:val="12"/>
              </w:rPr>
              <w:t>0,0</w:t>
            </w:r>
          </w:p>
        </w:tc>
        <w:tc>
          <w:tcPr>
            <w:tcW w:w="270" w:type="pct"/>
            <w:tcBorders>
              <w:top w:val="nil"/>
              <w:left w:val="nil"/>
              <w:bottom w:val="single" w:sz="4" w:space="0" w:color="auto"/>
              <w:right w:val="single" w:sz="4" w:space="0" w:color="auto"/>
            </w:tcBorders>
            <w:vAlign w:val="center"/>
            <w:hideMark/>
          </w:tcPr>
          <w:p w14:paraId="1B4E1420" w14:textId="77777777" w:rsidR="00E235BF" w:rsidRPr="00E235BF" w:rsidRDefault="00E235BF" w:rsidP="00E235BF">
            <w:pPr>
              <w:jc w:val="center"/>
              <w:rPr>
                <w:sz w:val="12"/>
                <w:szCs w:val="12"/>
              </w:rPr>
            </w:pPr>
            <w:r w:rsidRPr="00E235BF">
              <w:rPr>
                <w:sz w:val="12"/>
                <w:szCs w:val="12"/>
              </w:rPr>
              <w:t>0,0</w:t>
            </w:r>
          </w:p>
        </w:tc>
        <w:tc>
          <w:tcPr>
            <w:tcW w:w="282" w:type="pct"/>
            <w:tcBorders>
              <w:top w:val="nil"/>
              <w:left w:val="nil"/>
              <w:bottom w:val="single" w:sz="4" w:space="0" w:color="auto"/>
              <w:right w:val="single" w:sz="4" w:space="0" w:color="auto"/>
            </w:tcBorders>
            <w:vAlign w:val="center"/>
            <w:hideMark/>
          </w:tcPr>
          <w:p w14:paraId="1D66DE61" w14:textId="77777777" w:rsidR="00E235BF" w:rsidRPr="00E235BF" w:rsidRDefault="00E235BF" w:rsidP="00E235BF">
            <w:pPr>
              <w:jc w:val="center"/>
              <w:rPr>
                <w:sz w:val="12"/>
                <w:szCs w:val="12"/>
              </w:rPr>
            </w:pPr>
            <w:r w:rsidRPr="00E235BF">
              <w:rPr>
                <w:sz w:val="12"/>
                <w:szCs w:val="12"/>
              </w:rPr>
              <w:t>0,0</w:t>
            </w:r>
          </w:p>
        </w:tc>
        <w:tc>
          <w:tcPr>
            <w:tcW w:w="316" w:type="pct"/>
            <w:tcBorders>
              <w:top w:val="nil"/>
              <w:left w:val="nil"/>
              <w:bottom w:val="single" w:sz="4" w:space="0" w:color="auto"/>
              <w:right w:val="single" w:sz="4" w:space="0" w:color="auto"/>
            </w:tcBorders>
            <w:vAlign w:val="center"/>
            <w:hideMark/>
          </w:tcPr>
          <w:p w14:paraId="0E6DDF0C" w14:textId="77777777" w:rsidR="00E235BF" w:rsidRPr="00E235BF" w:rsidRDefault="00E235BF" w:rsidP="00E235BF">
            <w:pPr>
              <w:jc w:val="center"/>
              <w:rPr>
                <w:sz w:val="12"/>
                <w:szCs w:val="12"/>
              </w:rPr>
            </w:pPr>
            <w:r w:rsidRPr="00E235BF">
              <w:rPr>
                <w:sz w:val="12"/>
                <w:szCs w:val="12"/>
              </w:rPr>
              <w:t>0,0</w:t>
            </w:r>
          </w:p>
        </w:tc>
        <w:tc>
          <w:tcPr>
            <w:tcW w:w="267" w:type="pct"/>
            <w:tcBorders>
              <w:top w:val="nil"/>
              <w:left w:val="nil"/>
              <w:bottom w:val="single" w:sz="4" w:space="0" w:color="auto"/>
              <w:right w:val="single" w:sz="4" w:space="0" w:color="auto"/>
            </w:tcBorders>
            <w:vAlign w:val="center"/>
            <w:hideMark/>
          </w:tcPr>
          <w:p w14:paraId="28127E7E" w14:textId="77777777" w:rsidR="00E235BF" w:rsidRPr="00E235BF" w:rsidRDefault="00E235BF" w:rsidP="00E235BF">
            <w:pPr>
              <w:jc w:val="center"/>
              <w:rPr>
                <w:sz w:val="12"/>
                <w:szCs w:val="12"/>
              </w:rPr>
            </w:pPr>
            <w:r w:rsidRPr="00E235BF">
              <w:rPr>
                <w:sz w:val="12"/>
                <w:szCs w:val="12"/>
              </w:rPr>
              <w:t>0,0</w:t>
            </w:r>
          </w:p>
        </w:tc>
        <w:tc>
          <w:tcPr>
            <w:tcW w:w="348" w:type="pct"/>
            <w:tcBorders>
              <w:top w:val="nil"/>
              <w:left w:val="nil"/>
              <w:bottom w:val="single" w:sz="4" w:space="0" w:color="auto"/>
              <w:right w:val="single" w:sz="4" w:space="0" w:color="auto"/>
            </w:tcBorders>
            <w:vAlign w:val="center"/>
            <w:hideMark/>
          </w:tcPr>
          <w:p w14:paraId="688B64EA" w14:textId="77777777" w:rsidR="00E235BF" w:rsidRPr="00E235BF" w:rsidRDefault="00E235BF" w:rsidP="00E235BF">
            <w:pPr>
              <w:jc w:val="center"/>
              <w:rPr>
                <w:sz w:val="12"/>
                <w:szCs w:val="12"/>
              </w:rPr>
            </w:pPr>
            <w:r w:rsidRPr="00E235BF">
              <w:rPr>
                <w:sz w:val="12"/>
                <w:szCs w:val="12"/>
              </w:rPr>
              <w:t>0,0</w:t>
            </w:r>
          </w:p>
        </w:tc>
      </w:tr>
      <w:tr w:rsidR="00E235BF" w:rsidRPr="00E235BF" w14:paraId="7ED7B6D5" w14:textId="77777777" w:rsidTr="00E235BF">
        <w:trPr>
          <w:trHeight w:val="19"/>
        </w:trPr>
        <w:tc>
          <w:tcPr>
            <w:tcW w:w="148" w:type="pct"/>
            <w:tcBorders>
              <w:top w:val="nil"/>
              <w:left w:val="single" w:sz="4" w:space="0" w:color="auto"/>
              <w:bottom w:val="single" w:sz="4" w:space="0" w:color="auto"/>
              <w:right w:val="single" w:sz="4" w:space="0" w:color="auto"/>
            </w:tcBorders>
            <w:vAlign w:val="center"/>
            <w:hideMark/>
          </w:tcPr>
          <w:p w14:paraId="33D8CE05" w14:textId="77777777" w:rsidR="00E235BF" w:rsidRPr="00E235BF" w:rsidRDefault="00E235BF" w:rsidP="00E235BF">
            <w:pPr>
              <w:jc w:val="center"/>
              <w:rPr>
                <w:sz w:val="12"/>
                <w:szCs w:val="12"/>
              </w:rPr>
            </w:pPr>
            <w:r w:rsidRPr="00E235BF">
              <w:rPr>
                <w:sz w:val="12"/>
                <w:szCs w:val="12"/>
              </w:rPr>
              <w:t>1.2.2</w:t>
            </w:r>
          </w:p>
        </w:tc>
        <w:tc>
          <w:tcPr>
            <w:tcW w:w="1389" w:type="pct"/>
            <w:gridSpan w:val="2"/>
            <w:tcBorders>
              <w:top w:val="single" w:sz="4" w:space="0" w:color="auto"/>
              <w:left w:val="nil"/>
              <w:bottom w:val="single" w:sz="4" w:space="0" w:color="auto"/>
              <w:right w:val="single" w:sz="4" w:space="0" w:color="auto"/>
            </w:tcBorders>
            <w:vAlign w:val="center"/>
            <w:hideMark/>
          </w:tcPr>
          <w:p w14:paraId="1F646E02" w14:textId="77777777" w:rsidR="00E235BF" w:rsidRPr="00E235BF" w:rsidRDefault="00E235BF" w:rsidP="00E235BF">
            <w:pPr>
              <w:rPr>
                <w:sz w:val="12"/>
                <w:szCs w:val="12"/>
              </w:rPr>
            </w:pPr>
            <w:r w:rsidRPr="00E235BF">
              <w:rPr>
                <w:sz w:val="12"/>
                <w:szCs w:val="12"/>
              </w:rPr>
              <w:t>Строительство иных объектов централизованных систем водоотведения</w:t>
            </w:r>
          </w:p>
        </w:tc>
        <w:tc>
          <w:tcPr>
            <w:tcW w:w="348" w:type="pct"/>
            <w:tcBorders>
              <w:top w:val="nil"/>
              <w:left w:val="nil"/>
              <w:bottom w:val="single" w:sz="4" w:space="0" w:color="auto"/>
              <w:right w:val="single" w:sz="4" w:space="0" w:color="auto"/>
            </w:tcBorders>
            <w:vAlign w:val="center"/>
            <w:hideMark/>
          </w:tcPr>
          <w:p w14:paraId="6ADD148C" w14:textId="77777777" w:rsidR="00E235BF" w:rsidRPr="00E235BF" w:rsidRDefault="00E235BF" w:rsidP="00E235BF">
            <w:pPr>
              <w:jc w:val="center"/>
              <w:rPr>
                <w:sz w:val="12"/>
                <w:szCs w:val="12"/>
              </w:rPr>
            </w:pPr>
            <w:r w:rsidRPr="00E235BF">
              <w:rPr>
                <w:sz w:val="12"/>
                <w:szCs w:val="12"/>
              </w:rPr>
              <w:t>0,0</w:t>
            </w:r>
          </w:p>
        </w:tc>
        <w:tc>
          <w:tcPr>
            <w:tcW w:w="292" w:type="pct"/>
            <w:tcBorders>
              <w:top w:val="nil"/>
              <w:left w:val="nil"/>
              <w:bottom w:val="single" w:sz="4" w:space="0" w:color="auto"/>
              <w:right w:val="single" w:sz="4" w:space="0" w:color="auto"/>
            </w:tcBorders>
            <w:vAlign w:val="center"/>
            <w:hideMark/>
          </w:tcPr>
          <w:p w14:paraId="3E6A2630" w14:textId="77777777" w:rsidR="00E235BF" w:rsidRPr="00E235BF" w:rsidRDefault="00E235BF" w:rsidP="00E235BF">
            <w:pPr>
              <w:jc w:val="center"/>
              <w:rPr>
                <w:sz w:val="12"/>
                <w:szCs w:val="12"/>
              </w:rPr>
            </w:pPr>
            <w:r w:rsidRPr="00E235BF">
              <w:rPr>
                <w:sz w:val="12"/>
                <w:szCs w:val="12"/>
              </w:rPr>
              <w:t>0,0</w:t>
            </w:r>
          </w:p>
        </w:tc>
        <w:tc>
          <w:tcPr>
            <w:tcW w:w="298" w:type="pct"/>
            <w:tcBorders>
              <w:top w:val="nil"/>
              <w:left w:val="nil"/>
              <w:bottom w:val="single" w:sz="4" w:space="0" w:color="auto"/>
              <w:right w:val="single" w:sz="4" w:space="0" w:color="auto"/>
            </w:tcBorders>
            <w:vAlign w:val="center"/>
            <w:hideMark/>
          </w:tcPr>
          <w:p w14:paraId="0947C580" w14:textId="77777777" w:rsidR="00E235BF" w:rsidRPr="00E235BF" w:rsidRDefault="00E235BF" w:rsidP="00E235BF">
            <w:pPr>
              <w:jc w:val="center"/>
              <w:rPr>
                <w:sz w:val="12"/>
                <w:szCs w:val="12"/>
              </w:rPr>
            </w:pPr>
            <w:r w:rsidRPr="00E235BF">
              <w:rPr>
                <w:sz w:val="12"/>
                <w:szCs w:val="12"/>
              </w:rPr>
              <w:t>0,0</w:t>
            </w:r>
          </w:p>
        </w:tc>
        <w:tc>
          <w:tcPr>
            <w:tcW w:w="294" w:type="pct"/>
            <w:tcBorders>
              <w:top w:val="nil"/>
              <w:left w:val="nil"/>
              <w:bottom w:val="single" w:sz="4" w:space="0" w:color="auto"/>
              <w:right w:val="single" w:sz="4" w:space="0" w:color="auto"/>
            </w:tcBorders>
            <w:vAlign w:val="center"/>
            <w:hideMark/>
          </w:tcPr>
          <w:p w14:paraId="21706C9C" w14:textId="77777777" w:rsidR="00E235BF" w:rsidRPr="00E235BF" w:rsidRDefault="00E235BF" w:rsidP="00E235BF">
            <w:pPr>
              <w:jc w:val="center"/>
              <w:rPr>
                <w:sz w:val="12"/>
                <w:szCs w:val="12"/>
              </w:rPr>
            </w:pPr>
            <w:r w:rsidRPr="00E235BF">
              <w:rPr>
                <w:sz w:val="12"/>
                <w:szCs w:val="12"/>
              </w:rPr>
              <w:t>0,0</w:t>
            </w:r>
          </w:p>
        </w:tc>
        <w:tc>
          <w:tcPr>
            <w:tcW w:w="383" w:type="pct"/>
            <w:tcBorders>
              <w:top w:val="nil"/>
              <w:left w:val="nil"/>
              <w:bottom w:val="single" w:sz="4" w:space="0" w:color="auto"/>
              <w:right w:val="single" w:sz="4" w:space="0" w:color="auto"/>
            </w:tcBorders>
            <w:vAlign w:val="center"/>
            <w:hideMark/>
          </w:tcPr>
          <w:p w14:paraId="71035D7B" w14:textId="77777777" w:rsidR="00E235BF" w:rsidRPr="00E235BF" w:rsidRDefault="00E235BF" w:rsidP="00E235BF">
            <w:pPr>
              <w:jc w:val="center"/>
              <w:rPr>
                <w:sz w:val="12"/>
                <w:szCs w:val="12"/>
              </w:rPr>
            </w:pPr>
            <w:r w:rsidRPr="00E235BF">
              <w:rPr>
                <w:sz w:val="12"/>
                <w:szCs w:val="12"/>
              </w:rPr>
              <w:t>0,0</w:t>
            </w:r>
          </w:p>
        </w:tc>
        <w:tc>
          <w:tcPr>
            <w:tcW w:w="367" w:type="pct"/>
            <w:tcBorders>
              <w:top w:val="nil"/>
              <w:left w:val="nil"/>
              <w:bottom w:val="single" w:sz="4" w:space="0" w:color="auto"/>
              <w:right w:val="single" w:sz="4" w:space="0" w:color="auto"/>
            </w:tcBorders>
            <w:vAlign w:val="center"/>
            <w:hideMark/>
          </w:tcPr>
          <w:p w14:paraId="29263C75" w14:textId="77777777" w:rsidR="00E235BF" w:rsidRPr="00E235BF" w:rsidRDefault="00E235BF" w:rsidP="00E235BF">
            <w:pPr>
              <w:jc w:val="center"/>
              <w:rPr>
                <w:sz w:val="12"/>
                <w:szCs w:val="12"/>
              </w:rPr>
            </w:pPr>
            <w:r w:rsidRPr="00E235BF">
              <w:rPr>
                <w:sz w:val="12"/>
                <w:szCs w:val="12"/>
              </w:rPr>
              <w:t>0,0</w:t>
            </w:r>
          </w:p>
        </w:tc>
        <w:tc>
          <w:tcPr>
            <w:tcW w:w="270" w:type="pct"/>
            <w:tcBorders>
              <w:top w:val="nil"/>
              <w:left w:val="nil"/>
              <w:bottom w:val="single" w:sz="4" w:space="0" w:color="auto"/>
              <w:right w:val="single" w:sz="4" w:space="0" w:color="auto"/>
            </w:tcBorders>
            <w:vAlign w:val="center"/>
            <w:hideMark/>
          </w:tcPr>
          <w:p w14:paraId="3AEA2940" w14:textId="77777777" w:rsidR="00E235BF" w:rsidRPr="00E235BF" w:rsidRDefault="00E235BF" w:rsidP="00E235BF">
            <w:pPr>
              <w:jc w:val="center"/>
              <w:rPr>
                <w:sz w:val="12"/>
                <w:szCs w:val="12"/>
              </w:rPr>
            </w:pPr>
            <w:r w:rsidRPr="00E235BF">
              <w:rPr>
                <w:sz w:val="12"/>
                <w:szCs w:val="12"/>
              </w:rPr>
              <w:t>0,0</w:t>
            </w:r>
          </w:p>
        </w:tc>
        <w:tc>
          <w:tcPr>
            <w:tcW w:w="282" w:type="pct"/>
            <w:tcBorders>
              <w:top w:val="nil"/>
              <w:left w:val="nil"/>
              <w:bottom w:val="single" w:sz="4" w:space="0" w:color="auto"/>
              <w:right w:val="single" w:sz="4" w:space="0" w:color="auto"/>
            </w:tcBorders>
            <w:vAlign w:val="center"/>
            <w:hideMark/>
          </w:tcPr>
          <w:p w14:paraId="443D406F" w14:textId="77777777" w:rsidR="00E235BF" w:rsidRPr="00E235BF" w:rsidRDefault="00E235BF" w:rsidP="00E235BF">
            <w:pPr>
              <w:jc w:val="center"/>
              <w:rPr>
                <w:sz w:val="12"/>
                <w:szCs w:val="12"/>
              </w:rPr>
            </w:pPr>
            <w:r w:rsidRPr="00E235BF">
              <w:rPr>
                <w:sz w:val="12"/>
                <w:szCs w:val="12"/>
              </w:rPr>
              <w:t>0,0</w:t>
            </w:r>
          </w:p>
        </w:tc>
        <w:tc>
          <w:tcPr>
            <w:tcW w:w="316" w:type="pct"/>
            <w:tcBorders>
              <w:top w:val="nil"/>
              <w:left w:val="nil"/>
              <w:bottom w:val="single" w:sz="4" w:space="0" w:color="auto"/>
              <w:right w:val="single" w:sz="4" w:space="0" w:color="auto"/>
            </w:tcBorders>
            <w:vAlign w:val="center"/>
            <w:hideMark/>
          </w:tcPr>
          <w:p w14:paraId="7CDDC766" w14:textId="77777777" w:rsidR="00E235BF" w:rsidRPr="00E235BF" w:rsidRDefault="00E235BF" w:rsidP="00E235BF">
            <w:pPr>
              <w:jc w:val="center"/>
              <w:rPr>
                <w:sz w:val="12"/>
                <w:szCs w:val="12"/>
              </w:rPr>
            </w:pPr>
            <w:r w:rsidRPr="00E235BF">
              <w:rPr>
                <w:sz w:val="12"/>
                <w:szCs w:val="12"/>
              </w:rPr>
              <w:t>0,0</w:t>
            </w:r>
          </w:p>
        </w:tc>
        <w:tc>
          <w:tcPr>
            <w:tcW w:w="267" w:type="pct"/>
            <w:tcBorders>
              <w:top w:val="nil"/>
              <w:left w:val="nil"/>
              <w:bottom w:val="single" w:sz="4" w:space="0" w:color="auto"/>
              <w:right w:val="single" w:sz="4" w:space="0" w:color="auto"/>
            </w:tcBorders>
            <w:vAlign w:val="center"/>
            <w:hideMark/>
          </w:tcPr>
          <w:p w14:paraId="63379587" w14:textId="77777777" w:rsidR="00E235BF" w:rsidRPr="00E235BF" w:rsidRDefault="00E235BF" w:rsidP="00E235BF">
            <w:pPr>
              <w:jc w:val="center"/>
              <w:rPr>
                <w:sz w:val="12"/>
                <w:szCs w:val="12"/>
              </w:rPr>
            </w:pPr>
            <w:r w:rsidRPr="00E235BF">
              <w:rPr>
                <w:sz w:val="12"/>
                <w:szCs w:val="12"/>
              </w:rPr>
              <w:t>0,0</w:t>
            </w:r>
          </w:p>
        </w:tc>
        <w:tc>
          <w:tcPr>
            <w:tcW w:w="348" w:type="pct"/>
            <w:tcBorders>
              <w:top w:val="nil"/>
              <w:left w:val="nil"/>
              <w:bottom w:val="single" w:sz="4" w:space="0" w:color="auto"/>
              <w:right w:val="single" w:sz="4" w:space="0" w:color="auto"/>
            </w:tcBorders>
            <w:vAlign w:val="center"/>
            <w:hideMark/>
          </w:tcPr>
          <w:p w14:paraId="66705773" w14:textId="77777777" w:rsidR="00E235BF" w:rsidRPr="00E235BF" w:rsidRDefault="00E235BF" w:rsidP="00E235BF">
            <w:pPr>
              <w:jc w:val="center"/>
              <w:rPr>
                <w:sz w:val="12"/>
                <w:szCs w:val="12"/>
              </w:rPr>
            </w:pPr>
            <w:r w:rsidRPr="00E235BF">
              <w:rPr>
                <w:sz w:val="12"/>
                <w:szCs w:val="12"/>
              </w:rPr>
              <w:t>0,0</w:t>
            </w:r>
          </w:p>
        </w:tc>
      </w:tr>
      <w:tr w:rsidR="00E235BF" w:rsidRPr="00E235BF" w14:paraId="0C8D1B0A" w14:textId="77777777" w:rsidTr="00E235BF">
        <w:trPr>
          <w:trHeight w:val="19"/>
        </w:trPr>
        <w:tc>
          <w:tcPr>
            <w:tcW w:w="148" w:type="pct"/>
            <w:tcBorders>
              <w:top w:val="nil"/>
              <w:left w:val="single" w:sz="4" w:space="0" w:color="auto"/>
              <w:bottom w:val="single" w:sz="4" w:space="0" w:color="auto"/>
              <w:right w:val="single" w:sz="4" w:space="0" w:color="auto"/>
            </w:tcBorders>
            <w:vAlign w:val="center"/>
            <w:hideMark/>
          </w:tcPr>
          <w:p w14:paraId="348E0456" w14:textId="77777777" w:rsidR="00E235BF" w:rsidRPr="00E235BF" w:rsidRDefault="00E235BF" w:rsidP="00E235BF">
            <w:pPr>
              <w:jc w:val="center"/>
              <w:rPr>
                <w:sz w:val="12"/>
                <w:szCs w:val="12"/>
              </w:rPr>
            </w:pPr>
            <w:r w:rsidRPr="00E235BF">
              <w:rPr>
                <w:sz w:val="12"/>
                <w:szCs w:val="12"/>
              </w:rPr>
              <w:t>1.3</w:t>
            </w:r>
          </w:p>
        </w:tc>
        <w:tc>
          <w:tcPr>
            <w:tcW w:w="1389" w:type="pct"/>
            <w:gridSpan w:val="2"/>
            <w:tcBorders>
              <w:top w:val="single" w:sz="4" w:space="0" w:color="auto"/>
              <w:left w:val="nil"/>
              <w:bottom w:val="single" w:sz="4" w:space="0" w:color="auto"/>
              <w:right w:val="single" w:sz="4" w:space="0" w:color="auto"/>
            </w:tcBorders>
            <w:vAlign w:val="center"/>
            <w:hideMark/>
          </w:tcPr>
          <w:p w14:paraId="474933EE" w14:textId="77777777" w:rsidR="00E235BF" w:rsidRPr="00E235BF" w:rsidRDefault="00E235BF" w:rsidP="00E235BF">
            <w:pPr>
              <w:rPr>
                <w:sz w:val="12"/>
                <w:szCs w:val="12"/>
              </w:rPr>
            </w:pPr>
            <w:r w:rsidRPr="00E235BF">
              <w:rPr>
                <w:sz w:val="12"/>
                <w:szCs w:val="12"/>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c>
          <w:tcPr>
            <w:tcW w:w="348" w:type="pct"/>
            <w:tcBorders>
              <w:top w:val="nil"/>
              <w:left w:val="nil"/>
              <w:bottom w:val="single" w:sz="4" w:space="0" w:color="auto"/>
              <w:right w:val="single" w:sz="4" w:space="0" w:color="auto"/>
            </w:tcBorders>
            <w:vAlign w:val="center"/>
            <w:hideMark/>
          </w:tcPr>
          <w:p w14:paraId="5E59FF63" w14:textId="77777777" w:rsidR="00E235BF" w:rsidRPr="00E235BF" w:rsidRDefault="00E235BF" w:rsidP="00E235BF">
            <w:pPr>
              <w:jc w:val="center"/>
              <w:rPr>
                <w:sz w:val="12"/>
                <w:szCs w:val="12"/>
              </w:rPr>
            </w:pPr>
            <w:r w:rsidRPr="00E235BF">
              <w:rPr>
                <w:sz w:val="12"/>
                <w:szCs w:val="12"/>
              </w:rPr>
              <w:t>0,0</w:t>
            </w:r>
          </w:p>
        </w:tc>
        <w:tc>
          <w:tcPr>
            <w:tcW w:w="292" w:type="pct"/>
            <w:tcBorders>
              <w:top w:val="nil"/>
              <w:left w:val="nil"/>
              <w:bottom w:val="single" w:sz="4" w:space="0" w:color="auto"/>
              <w:right w:val="single" w:sz="4" w:space="0" w:color="auto"/>
            </w:tcBorders>
            <w:vAlign w:val="center"/>
            <w:hideMark/>
          </w:tcPr>
          <w:p w14:paraId="3DA74F35" w14:textId="77777777" w:rsidR="00E235BF" w:rsidRPr="00E235BF" w:rsidRDefault="00E235BF" w:rsidP="00E235BF">
            <w:pPr>
              <w:jc w:val="center"/>
              <w:rPr>
                <w:sz w:val="12"/>
                <w:szCs w:val="12"/>
              </w:rPr>
            </w:pPr>
            <w:r w:rsidRPr="00E235BF">
              <w:rPr>
                <w:sz w:val="12"/>
                <w:szCs w:val="12"/>
              </w:rPr>
              <w:t>0,0</w:t>
            </w:r>
          </w:p>
        </w:tc>
        <w:tc>
          <w:tcPr>
            <w:tcW w:w="298" w:type="pct"/>
            <w:tcBorders>
              <w:top w:val="nil"/>
              <w:left w:val="nil"/>
              <w:bottom w:val="single" w:sz="4" w:space="0" w:color="auto"/>
              <w:right w:val="single" w:sz="4" w:space="0" w:color="auto"/>
            </w:tcBorders>
            <w:vAlign w:val="center"/>
            <w:hideMark/>
          </w:tcPr>
          <w:p w14:paraId="569680B7" w14:textId="77777777" w:rsidR="00E235BF" w:rsidRPr="00E235BF" w:rsidRDefault="00E235BF" w:rsidP="00E235BF">
            <w:pPr>
              <w:jc w:val="center"/>
              <w:rPr>
                <w:sz w:val="12"/>
                <w:szCs w:val="12"/>
              </w:rPr>
            </w:pPr>
            <w:r w:rsidRPr="00E235BF">
              <w:rPr>
                <w:sz w:val="12"/>
                <w:szCs w:val="12"/>
              </w:rPr>
              <w:t>0,0</w:t>
            </w:r>
          </w:p>
        </w:tc>
        <w:tc>
          <w:tcPr>
            <w:tcW w:w="294" w:type="pct"/>
            <w:tcBorders>
              <w:top w:val="nil"/>
              <w:left w:val="nil"/>
              <w:bottom w:val="single" w:sz="4" w:space="0" w:color="auto"/>
              <w:right w:val="single" w:sz="4" w:space="0" w:color="auto"/>
            </w:tcBorders>
            <w:vAlign w:val="center"/>
            <w:hideMark/>
          </w:tcPr>
          <w:p w14:paraId="66D4CBDD" w14:textId="77777777" w:rsidR="00E235BF" w:rsidRPr="00E235BF" w:rsidRDefault="00E235BF" w:rsidP="00E235BF">
            <w:pPr>
              <w:jc w:val="center"/>
              <w:rPr>
                <w:sz w:val="12"/>
                <w:szCs w:val="12"/>
              </w:rPr>
            </w:pPr>
            <w:r w:rsidRPr="00E235BF">
              <w:rPr>
                <w:sz w:val="12"/>
                <w:szCs w:val="12"/>
              </w:rPr>
              <w:t>0,0</w:t>
            </w:r>
          </w:p>
        </w:tc>
        <w:tc>
          <w:tcPr>
            <w:tcW w:w="383" w:type="pct"/>
            <w:tcBorders>
              <w:top w:val="nil"/>
              <w:left w:val="nil"/>
              <w:bottom w:val="single" w:sz="4" w:space="0" w:color="auto"/>
              <w:right w:val="single" w:sz="4" w:space="0" w:color="auto"/>
            </w:tcBorders>
            <w:vAlign w:val="center"/>
            <w:hideMark/>
          </w:tcPr>
          <w:p w14:paraId="0C9DBFE5" w14:textId="77777777" w:rsidR="00E235BF" w:rsidRPr="00E235BF" w:rsidRDefault="00E235BF" w:rsidP="00E235BF">
            <w:pPr>
              <w:jc w:val="center"/>
              <w:rPr>
                <w:sz w:val="12"/>
                <w:szCs w:val="12"/>
              </w:rPr>
            </w:pPr>
            <w:r w:rsidRPr="00E235BF">
              <w:rPr>
                <w:sz w:val="12"/>
                <w:szCs w:val="12"/>
              </w:rPr>
              <w:t>0,0</w:t>
            </w:r>
          </w:p>
        </w:tc>
        <w:tc>
          <w:tcPr>
            <w:tcW w:w="367" w:type="pct"/>
            <w:tcBorders>
              <w:top w:val="nil"/>
              <w:left w:val="nil"/>
              <w:bottom w:val="single" w:sz="4" w:space="0" w:color="auto"/>
              <w:right w:val="single" w:sz="4" w:space="0" w:color="auto"/>
            </w:tcBorders>
            <w:vAlign w:val="center"/>
            <w:hideMark/>
          </w:tcPr>
          <w:p w14:paraId="1AD7692B" w14:textId="77777777" w:rsidR="00E235BF" w:rsidRPr="00E235BF" w:rsidRDefault="00E235BF" w:rsidP="00E235BF">
            <w:pPr>
              <w:jc w:val="center"/>
              <w:rPr>
                <w:sz w:val="12"/>
                <w:szCs w:val="12"/>
              </w:rPr>
            </w:pPr>
            <w:r w:rsidRPr="00E235BF">
              <w:rPr>
                <w:sz w:val="12"/>
                <w:szCs w:val="12"/>
              </w:rPr>
              <w:t>0,0</w:t>
            </w:r>
          </w:p>
        </w:tc>
        <w:tc>
          <w:tcPr>
            <w:tcW w:w="270" w:type="pct"/>
            <w:tcBorders>
              <w:top w:val="nil"/>
              <w:left w:val="nil"/>
              <w:bottom w:val="single" w:sz="4" w:space="0" w:color="auto"/>
              <w:right w:val="single" w:sz="4" w:space="0" w:color="auto"/>
            </w:tcBorders>
            <w:vAlign w:val="center"/>
            <w:hideMark/>
          </w:tcPr>
          <w:p w14:paraId="54EA5A35" w14:textId="77777777" w:rsidR="00E235BF" w:rsidRPr="00E235BF" w:rsidRDefault="00E235BF" w:rsidP="00E235BF">
            <w:pPr>
              <w:jc w:val="center"/>
              <w:rPr>
                <w:sz w:val="12"/>
                <w:szCs w:val="12"/>
              </w:rPr>
            </w:pPr>
            <w:r w:rsidRPr="00E235BF">
              <w:rPr>
                <w:sz w:val="12"/>
                <w:szCs w:val="12"/>
              </w:rPr>
              <w:t>0,0</w:t>
            </w:r>
          </w:p>
        </w:tc>
        <w:tc>
          <w:tcPr>
            <w:tcW w:w="282" w:type="pct"/>
            <w:tcBorders>
              <w:top w:val="nil"/>
              <w:left w:val="nil"/>
              <w:bottom w:val="single" w:sz="4" w:space="0" w:color="auto"/>
              <w:right w:val="single" w:sz="4" w:space="0" w:color="auto"/>
            </w:tcBorders>
            <w:vAlign w:val="center"/>
            <w:hideMark/>
          </w:tcPr>
          <w:p w14:paraId="3D9376F3" w14:textId="77777777" w:rsidR="00E235BF" w:rsidRPr="00E235BF" w:rsidRDefault="00E235BF" w:rsidP="00E235BF">
            <w:pPr>
              <w:jc w:val="center"/>
              <w:rPr>
                <w:sz w:val="12"/>
                <w:szCs w:val="12"/>
              </w:rPr>
            </w:pPr>
            <w:r w:rsidRPr="00E235BF">
              <w:rPr>
                <w:sz w:val="12"/>
                <w:szCs w:val="12"/>
              </w:rPr>
              <w:t>0,0</w:t>
            </w:r>
          </w:p>
        </w:tc>
        <w:tc>
          <w:tcPr>
            <w:tcW w:w="316" w:type="pct"/>
            <w:tcBorders>
              <w:top w:val="nil"/>
              <w:left w:val="nil"/>
              <w:bottom w:val="single" w:sz="4" w:space="0" w:color="auto"/>
              <w:right w:val="single" w:sz="4" w:space="0" w:color="auto"/>
            </w:tcBorders>
            <w:vAlign w:val="center"/>
            <w:hideMark/>
          </w:tcPr>
          <w:p w14:paraId="5D471DFE" w14:textId="77777777" w:rsidR="00E235BF" w:rsidRPr="00E235BF" w:rsidRDefault="00E235BF" w:rsidP="00E235BF">
            <w:pPr>
              <w:jc w:val="center"/>
              <w:rPr>
                <w:sz w:val="12"/>
                <w:szCs w:val="12"/>
              </w:rPr>
            </w:pPr>
            <w:r w:rsidRPr="00E235BF">
              <w:rPr>
                <w:sz w:val="12"/>
                <w:szCs w:val="12"/>
              </w:rPr>
              <w:t>0,0</w:t>
            </w:r>
          </w:p>
        </w:tc>
        <w:tc>
          <w:tcPr>
            <w:tcW w:w="267" w:type="pct"/>
            <w:tcBorders>
              <w:top w:val="nil"/>
              <w:left w:val="nil"/>
              <w:bottom w:val="single" w:sz="4" w:space="0" w:color="auto"/>
              <w:right w:val="single" w:sz="4" w:space="0" w:color="auto"/>
            </w:tcBorders>
            <w:vAlign w:val="center"/>
            <w:hideMark/>
          </w:tcPr>
          <w:p w14:paraId="0C5691B0" w14:textId="77777777" w:rsidR="00E235BF" w:rsidRPr="00E235BF" w:rsidRDefault="00E235BF" w:rsidP="00E235BF">
            <w:pPr>
              <w:jc w:val="center"/>
              <w:rPr>
                <w:sz w:val="12"/>
                <w:szCs w:val="12"/>
              </w:rPr>
            </w:pPr>
            <w:r w:rsidRPr="00E235BF">
              <w:rPr>
                <w:sz w:val="12"/>
                <w:szCs w:val="12"/>
              </w:rPr>
              <w:t>0,0</w:t>
            </w:r>
          </w:p>
        </w:tc>
        <w:tc>
          <w:tcPr>
            <w:tcW w:w="348" w:type="pct"/>
            <w:tcBorders>
              <w:top w:val="nil"/>
              <w:left w:val="nil"/>
              <w:bottom w:val="single" w:sz="4" w:space="0" w:color="auto"/>
              <w:right w:val="single" w:sz="4" w:space="0" w:color="auto"/>
            </w:tcBorders>
            <w:vAlign w:val="center"/>
            <w:hideMark/>
          </w:tcPr>
          <w:p w14:paraId="701FBC70" w14:textId="77777777" w:rsidR="00E235BF" w:rsidRPr="00E235BF" w:rsidRDefault="00E235BF" w:rsidP="00E235BF">
            <w:pPr>
              <w:jc w:val="center"/>
              <w:rPr>
                <w:sz w:val="12"/>
                <w:szCs w:val="12"/>
              </w:rPr>
            </w:pPr>
            <w:r w:rsidRPr="00E235BF">
              <w:rPr>
                <w:sz w:val="12"/>
                <w:szCs w:val="12"/>
              </w:rPr>
              <w:t>0,0</w:t>
            </w:r>
          </w:p>
        </w:tc>
      </w:tr>
      <w:tr w:rsidR="00E235BF" w:rsidRPr="00E235BF" w14:paraId="0ED395C9" w14:textId="77777777" w:rsidTr="00E235BF">
        <w:trPr>
          <w:trHeight w:val="19"/>
        </w:trPr>
        <w:tc>
          <w:tcPr>
            <w:tcW w:w="148" w:type="pct"/>
            <w:tcBorders>
              <w:top w:val="nil"/>
              <w:left w:val="single" w:sz="4" w:space="0" w:color="auto"/>
              <w:bottom w:val="single" w:sz="4" w:space="0" w:color="auto"/>
              <w:right w:val="single" w:sz="4" w:space="0" w:color="auto"/>
            </w:tcBorders>
            <w:vAlign w:val="center"/>
            <w:hideMark/>
          </w:tcPr>
          <w:p w14:paraId="1C52F5F9" w14:textId="77777777" w:rsidR="00E235BF" w:rsidRPr="00E235BF" w:rsidRDefault="00E235BF" w:rsidP="00E235BF">
            <w:pPr>
              <w:jc w:val="center"/>
              <w:rPr>
                <w:sz w:val="12"/>
                <w:szCs w:val="12"/>
              </w:rPr>
            </w:pPr>
            <w:r w:rsidRPr="00E235BF">
              <w:rPr>
                <w:sz w:val="12"/>
                <w:szCs w:val="12"/>
              </w:rPr>
              <w:t>1.3.1</w:t>
            </w:r>
          </w:p>
        </w:tc>
        <w:tc>
          <w:tcPr>
            <w:tcW w:w="1389" w:type="pct"/>
            <w:gridSpan w:val="2"/>
            <w:tcBorders>
              <w:top w:val="single" w:sz="4" w:space="0" w:color="auto"/>
              <w:left w:val="nil"/>
              <w:bottom w:val="single" w:sz="4" w:space="0" w:color="auto"/>
              <w:right w:val="single" w:sz="4" w:space="0" w:color="auto"/>
            </w:tcBorders>
            <w:vAlign w:val="center"/>
            <w:hideMark/>
          </w:tcPr>
          <w:p w14:paraId="35B312CC" w14:textId="77777777" w:rsidR="00E235BF" w:rsidRPr="00E235BF" w:rsidRDefault="00E235BF" w:rsidP="00E235BF">
            <w:pPr>
              <w:rPr>
                <w:sz w:val="12"/>
                <w:szCs w:val="12"/>
              </w:rPr>
            </w:pPr>
            <w:r w:rsidRPr="00E235BF">
              <w:rPr>
                <w:sz w:val="12"/>
                <w:szCs w:val="12"/>
              </w:rPr>
              <w:t>Модернизация или реконструкция существующих сетей водоотведения</w:t>
            </w:r>
          </w:p>
        </w:tc>
        <w:tc>
          <w:tcPr>
            <w:tcW w:w="348" w:type="pct"/>
            <w:tcBorders>
              <w:top w:val="nil"/>
              <w:left w:val="nil"/>
              <w:bottom w:val="single" w:sz="4" w:space="0" w:color="auto"/>
              <w:right w:val="single" w:sz="4" w:space="0" w:color="auto"/>
            </w:tcBorders>
            <w:vAlign w:val="center"/>
            <w:hideMark/>
          </w:tcPr>
          <w:p w14:paraId="31E4DE92" w14:textId="77777777" w:rsidR="00E235BF" w:rsidRPr="00E235BF" w:rsidRDefault="00E235BF" w:rsidP="00E235BF">
            <w:pPr>
              <w:jc w:val="center"/>
              <w:rPr>
                <w:sz w:val="12"/>
                <w:szCs w:val="12"/>
              </w:rPr>
            </w:pPr>
            <w:r w:rsidRPr="00E235BF">
              <w:rPr>
                <w:sz w:val="12"/>
                <w:szCs w:val="12"/>
              </w:rPr>
              <w:t>0,0</w:t>
            </w:r>
          </w:p>
        </w:tc>
        <w:tc>
          <w:tcPr>
            <w:tcW w:w="292" w:type="pct"/>
            <w:tcBorders>
              <w:top w:val="nil"/>
              <w:left w:val="nil"/>
              <w:bottom w:val="single" w:sz="4" w:space="0" w:color="auto"/>
              <w:right w:val="single" w:sz="4" w:space="0" w:color="auto"/>
            </w:tcBorders>
            <w:vAlign w:val="center"/>
            <w:hideMark/>
          </w:tcPr>
          <w:p w14:paraId="343B654D" w14:textId="77777777" w:rsidR="00E235BF" w:rsidRPr="00E235BF" w:rsidRDefault="00E235BF" w:rsidP="00E235BF">
            <w:pPr>
              <w:jc w:val="center"/>
              <w:rPr>
                <w:sz w:val="12"/>
                <w:szCs w:val="12"/>
              </w:rPr>
            </w:pPr>
            <w:r w:rsidRPr="00E235BF">
              <w:rPr>
                <w:sz w:val="12"/>
                <w:szCs w:val="12"/>
              </w:rPr>
              <w:t>0,0</w:t>
            </w:r>
          </w:p>
        </w:tc>
        <w:tc>
          <w:tcPr>
            <w:tcW w:w="298" w:type="pct"/>
            <w:tcBorders>
              <w:top w:val="nil"/>
              <w:left w:val="nil"/>
              <w:bottom w:val="single" w:sz="4" w:space="0" w:color="auto"/>
              <w:right w:val="single" w:sz="4" w:space="0" w:color="auto"/>
            </w:tcBorders>
            <w:vAlign w:val="center"/>
            <w:hideMark/>
          </w:tcPr>
          <w:p w14:paraId="65AA01C7" w14:textId="77777777" w:rsidR="00E235BF" w:rsidRPr="00E235BF" w:rsidRDefault="00E235BF" w:rsidP="00E235BF">
            <w:pPr>
              <w:jc w:val="center"/>
              <w:rPr>
                <w:sz w:val="12"/>
                <w:szCs w:val="12"/>
              </w:rPr>
            </w:pPr>
            <w:r w:rsidRPr="00E235BF">
              <w:rPr>
                <w:sz w:val="12"/>
                <w:szCs w:val="12"/>
              </w:rPr>
              <w:t>0,0</w:t>
            </w:r>
          </w:p>
        </w:tc>
        <w:tc>
          <w:tcPr>
            <w:tcW w:w="294" w:type="pct"/>
            <w:tcBorders>
              <w:top w:val="nil"/>
              <w:left w:val="nil"/>
              <w:bottom w:val="single" w:sz="4" w:space="0" w:color="auto"/>
              <w:right w:val="single" w:sz="4" w:space="0" w:color="auto"/>
            </w:tcBorders>
            <w:vAlign w:val="center"/>
            <w:hideMark/>
          </w:tcPr>
          <w:p w14:paraId="46132215" w14:textId="77777777" w:rsidR="00E235BF" w:rsidRPr="00E235BF" w:rsidRDefault="00E235BF" w:rsidP="00E235BF">
            <w:pPr>
              <w:jc w:val="center"/>
              <w:rPr>
                <w:sz w:val="12"/>
                <w:szCs w:val="12"/>
              </w:rPr>
            </w:pPr>
            <w:r w:rsidRPr="00E235BF">
              <w:rPr>
                <w:sz w:val="12"/>
                <w:szCs w:val="12"/>
              </w:rPr>
              <w:t>0,0</w:t>
            </w:r>
          </w:p>
        </w:tc>
        <w:tc>
          <w:tcPr>
            <w:tcW w:w="383" w:type="pct"/>
            <w:tcBorders>
              <w:top w:val="nil"/>
              <w:left w:val="nil"/>
              <w:bottom w:val="single" w:sz="4" w:space="0" w:color="auto"/>
              <w:right w:val="single" w:sz="4" w:space="0" w:color="auto"/>
            </w:tcBorders>
            <w:vAlign w:val="center"/>
            <w:hideMark/>
          </w:tcPr>
          <w:p w14:paraId="670F63F5" w14:textId="77777777" w:rsidR="00E235BF" w:rsidRPr="00E235BF" w:rsidRDefault="00E235BF" w:rsidP="00E235BF">
            <w:pPr>
              <w:jc w:val="center"/>
              <w:rPr>
                <w:sz w:val="12"/>
                <w:szCs w:val="12"/>
              </w:rPr>
            </w:pPr>
            <w:r w:rsidRPr="00E235BF">
              <w:rPr>
                <w:sz w:val="12"/>
                <w:szCs w:val="12"/>
              </w:rPr>
              <w:t>0,0</w:t>
            </w:r>
          </w:p>
        </w:tc>
        <w:tc>
          <w:tcPr>
            <w:tcW w:w="367" w:type="pct"/>
            <w:tcBorders>
              <w:top w:val="nil"/>
              <w:left w:val="nil"/>
              <w:bottom w:val="single" w:sz="4" w:space="0" w:color="auto"/>
              <w:right w:val="single" w:sz="4" w:space="0" w:color="auto"/>
            </w:tcBorders>
            <w:vAlign w:val="center"/>
            <w:hideMark/>
          </w:tcPr>
          <w:p w14:paraId="547A9029" w14:textId="77777777" w:rsidR="00E235BF" w:rsidRPr="00E235BF" w:rsidRDefault="00E235BF" w:rsidP="00E235BF">
            <w:pPr>
              <w:jc w:val="center"/>
              <w:rPr>
                <w:sz w:val="12"/>
                <w:szCs w:val="12"/>
              </w:rPr>
            </w:pPr>
            <w:r w:rsidRPr="00E235BF">
              <w:rPr>
                <w:sz w:val="12"/>
                <w:szCs w:val="12"/>
              </w:rPr>
              <w:t>0,0</w:t>
            </w:r>
          </w:p>
        </w:tc>
        <w:tc>
          <w:tcPr>
            <w:tcW w:w="270" w:type="pct"/>
            <w:tcBorders>
              <w:top w:val="nil"/>
              <w:left w:val="nil"/>
              <w:bottom w:val="single" w:sz="4" w:space="0" w:color="auto"/>
              <w:right w:val="single" w:sz="4" w:space="0" w:color="auto"/>
            </w:tcBorders>
            <w:vAlign w:val="center"/>
            <w:hideMark/>
          </w:tcPr>
          <w:p w14:paraId="7CF94CC8" w14:textId="77777777" w:rsidR="00E235BF" w:rsidRPr="00E235BF" w:rsidRDefault="00E235BF" w:rsidP="00E235BF">
            <w:pPr>
              <w:jc w:val="center"/>
              <w:rPr>
                <w:sz w:val="12"/>
                <w:szCs w:val="12"/>
              </w:rPr>
            </w:pPr>
            <w:r w:rsidRPr="00E235BF">
              <w:rPr>
                <w:sz w:val="12"/>
                <w:szCs w:val="12"/>
              </w:rPr>
              <w:t>0,0</w:t>
            </w:r>
          </w:p>
        </w:tc>
        <w:tc>
          <w:tcPr>
            <w:tcW w:w="282" w:type="pct"/>
            <w:tcBorders>
              <w:top w:val="nil"/>
              <w:left w:val="nil"/>
              <w:bottom w:val="single" w:sz="4" w:space="0" w:color="auto"/>
              <w:right w:val="single" w:sz="4" w:space="0" w:color="auto"/>
            </w:tcBorders>
            <w:vAlign w:val="center"/>
            <w:hideMark/>
          </w:tcPr>
          <w:p w14:paraId="03039756" w14:textId="77777777" w:rsidR="00E235BF" w:rsidRPr="00E235BF" w:rsidRDefault="00E235BF" w:rsidP="00E235BF">
            <w:pPr>
              <w:jc w:val="center"/>
              <w:rPr>
                <w:sz w:val="12"/>
                <w:szCs w:val="12"/>
              </w:rPr>
            </w:pPr>
            <w:r w:rsidRPr="00E235BF">
              <w:rPr>
                <w:sz w:val="12"/>
                <w:szCs w:val="12"/>
              </w:rPr>
              <w:t>0,0</w:t>
            </w:r>
          </w:p>
        </w:tc>
        <w:tc>
          <w:tcPr>
            <w:tcW w:w="316" w:type="pct"/>
            <w:tcBorders>
              <w:top w:val="nil"/>
              <w:left w:val="nil"/>
              <w:bottom w:val="single" w:sz="4" w:space="0" w:color="auto"/>
              <w:right w:val="single" w:sz="4" w:space="0" w:color="auto"/>
            </w:tcBorders>
            <w:vAlign w:val="center"/>
            <w:hideMark/>
          </w:tcPr>
          <w:p w14:paraId="3BD16954" w14:textId="77777777" w:rsidR="00E235BF" w:rsidRPr="00E235BF" w:rsidRDefault="00E235BF" w:rsidP="00E235BF">
            <w:pPr>
              <w:jc w:val="center"/>
              <w:rPr>
                <w:sz w:val="12"/>
                <w:szCs w:val="12"/>
              </w:rPr>
            </w:pPr>
            <w:r w:rsidRPr="00E235BF">
              <w:rPr>
                <w:sz w:val="12"/>
                <w:szCs w:val="12"/>
              </w:rPr>
              <w:t>0,0</w:t>
            </w:r>
          </w:p>
        </w:tc>
        <w:tc>
          <w:tcPr>
            <w:tcW w:w="267" w:type="pct"/>
            <w:tcBorders>
              <w:top w:val="nil"/>
              <w:left w:val="nil"/>
              <w:bottom w:val="single" w:sz="4" w:space="0" w:color="auto"/>
              <w:right w:val="single" w:sz="4" w:space="0" w:color="auto"/>
            </w:tcBorders>
            <w:vAlign w:val="center"/>
            <w:hideMark/>
          </w:tcPr>
          <w:p w14:paraId="6BC28000" w14:textId="77777777" w:rsidR="00E235BF" w:rsidRPr="00E235BF" w:rsidRDefault="00E235BF" w:rsidP="00E235BF">
            <w:pPr>
              <w:jc w:val="center"/>
              <w:rPr>
                <w:sz w:val="12"/>
                <w:szCs w:val="12"/>
              </w:rPr>
            </w:pPr>
            <w:r w:rsidRPr="00E235BF">
              <w:rPr>
                <w:sz w:val="12"/>
                <w:szCs w:val="12"/>
              </w:rPr>
              <w:t>0,0</w:t>
            </w:r>
          </w:p>
        </w:tc>
        <w:tc>
          <w:tcPr>
            <w:tcW w:w="348" w:type="pct"/>
            <w:tcBorders>
              <w:top w:val="nil"/>
              <w:left w:val="nil"/>
              <w:bottom w:val="single" w:sz="4" w:space="0" w:color="auto"/>
              <w:right w:val="single" w:sz="4" w:space="0" w:color="auto"/>
            </w:tcBorders>
            <w:vAlign w:val="center"/>
            <w:hideMark/>
          </w:tcPr>
          <w:p w14:paraId="1FB57198" w14:textId="77777777" w:rsidR="00E235BF" w:rsidRPr="00E235BF" w:rsidRDefault="00E235BF" w:rsidP="00E235BF">
            <w:pPr>
              <w:jc w:val="center"/>
              <w:rPr>
                <w:sz w:val="12"/>
                <w:szCs w:val="12"/>
              </w:rPr>
            </w:pPr>
            <w:r w:rsidRPr="00E235BF">
              <w:rPr>
                <w:sz w:val="12"/>
                <w:szCs w:val="12"/>
              </w:rPr>
              <w:t>0,0</w:t>
            </w:r>
          </w:p>
        </w:tc>
      </w:tr>
      <w:tr w:rsidR="00E235BF" w:rsidRPr="00E235BF" w14:paraId="6ABC1BF9" w14:textId="77777777" w:rsidTr="00E235BF">
        <w:trPr>
          <w:trHeight w:val="19"/>
        </w:trPr>
        <w:tc>
          <w:tcPr>
            <w:tcW w:w="148" w:type="pct"/>
            <w:tcBorders>
              <w:top w:val="nil"/>
              <w:left w:val="single" w:sz="4" w:space="0" w:color="auto"/>
              <w:bottom w:val="single" w:sz="4" w:space="0" w:color="auto"/>
              <w:right w:val="single" w:sz="4" w:space="0" w:color="auto"/>
            </w:tcBorders>
            <w:vAlign w:val="center"/>
            <w:hideMark/>
          </w:tcPr>
          <w:p w14:paraId="6625F105" w14:textId="77777777" w:rsidR="00E235BF" w:rsidRPr="00E235BF" w:rsidRDefault="00E235BF" w:rsidP="00E235BF">
            <w:pPr>
              <w:jc w:val="center"/>
              <w:rPr>
                <w:sz w:val="12"/>
                <w:szCs w:val="12"/>
              </w:rPr>
            </w:pPr>
            <w:r w:rsidRPr="00E235BF">
              <w:rPr>
                <w:sz w:val="12"/>
                <w:szCs w:val="12"/>
              </w:rPr>
              <w:t>1.3.2</w:t>
            </w:r>
          </w:p>
        </w:tc>
        <w:tc>
          <w:tcPr>
            <w:tcW w:w="1389" w:type="pct"/>
            <w:gridSpan w:val="2"/>
            <w:tcBorders>
              <w:top w:val="single" w:sz="4" w:space="0" w:color="auto"/>
              <w:left w:val="nil"/>
              <w:bottom w:val="single" w:sz="4" w:space="0" w:color="auto"/>
              <w:right w:val="single" w:sz="4" w:space="0" w:color="auto"/>
            </w:tcBorders>
            <w:vAlign w:val="center"/>
            <w:hideMark/>
          </w:tcPr>
          <w:p w14:paraId="589C4513" w14:textId="77777777" w:rsidR="00E235BF" w:rsidRPr="00E235BF" w:rsidRDefault="00E235BF" w:rsidP="00E235BF">
            <w:pPr>
              <w:rPr>
                <w:sz w:val="12"/>
                <w:szCs w:val="12"/>
              </w:rPr>
            </w:pPr>
            <w:r w:rsidRPr="00E235BF">
              <w:rPr>
                <w:sz w:val="12"/>
                <w:szCs w:val="12"/>
              </w:rPr>
              <w:t>Модернизация или реконструкция существующих объектов централизованных систем водоотведения (за исключением сетей водоотведения)</w:t>
            </w:r>
          </w:p>
        </w:tc>
        <w:tc>
          <w:tcPr>
            <w:tcW w:w="348" w:type="pct"/>
            <w:tcBorders>
              <w:top w:val="nil"/>
              <w:left w:val="nil"/>
              <w:bottom w:val="single" w:sz="4" w:space="0" w:color="auto"/>
              <w:right w:val="single" w:sz="4" w:space="0" w:color="auto"/>
            </w:tcBorders>
            <w:vAlign w:val="center"/>
            <w:hideMark/>
          </w:tcPr>
          <w:p w14:paraId="7E12D831" w14:textId="77777777" w:rsidR="00E235BF" w:rsidRPr="00E235BF" w:rsidRDefault="00E235BF" w:rsidP="00E235BF">
            <w:pPr>
              <w:jc w:val="center"/>
              <w:rPr>
                <w:sz w:val="12"/>
                <w:szCs w:val="12"/>
              </w:rPr>
            </w:pPr>
            <w:r w:rsidRPr="00E235BF">
              <w:rPr>
                <w:sz w:val="12"/>
                <w:szCs w:val="12"/>
              </w:rPr>
              <w:t>0,0</w:t>
            </w:r>
          </w:p>
        </w:tc>
        <w:tc>
          <w:tcPr>
            <w:tcW w:w="292" w:type="pct"/>
            <w:tcBorders>
              <w:top w:val="nil"/>
              <w:left w:val="nil"/>
              <w:bottom w:val="single" w:sz="4" w:space="0" w:color="auto"/>
              <w:right w:val="single" w:sz="4" w:space="0" w:color="auto"/>
            </w:tcBorders>
            <w:vAlign w:val="center"/>
            <w:hideMark/>
          </w:tcPr>
          <w:p w14:paraId="33FCDE64" w14:textId="77777777" w:rsidR="00E235BF" w:rsidRPr="00E235BF" w:rsidRDefault="00E235BF" w:rsidP="00E235BF">
            <w:pPr>
              <w:jc w:val="center"/>
              <w:rPr>
                <w:sz w:val="12"/>
                <w:szCs w:val="12"/>
              </w:rPr>
            </w:pPr>
            <w:r w:rsidRPr="00E235BF">
              <w:rPr>
                <w:sz w:val="12"/>
                <w:szCs w:val="12"/>
              </w:rPr>
              <w:t>0,0</w:t>
            </w:r>
          </w:p>
        </w:tc>
        <w:tc>
          <w:tcPr>
            <w:tcW w:w="298" w:type="pct"/>
            <w:tcBorders>
              <w:top w:val="nil"/>
              <w:left w:val="nil"/>
              <w:bottom w:val="single" w:sz="4" w:space="0" w:color="auto"/>
              <w:right w:val="single" w:sz="4" w:space="0" w:color="auto"/>
            </w:tcBorders>
            <w:vAlign w:val="center"/>
            <w:hideMark/>
          </w:tcPr>
          <w:p w14:paraId="06EC6F49" w14:textId="77777777" w:rsidR="00E235BF" w:rsidRPr="00E235BF" w:rsidRDefault="00E235BF" w:rsidP="00E235BF">
            <w:pPr>
              <w:jc w:val="center"/>
              <w:rPr>
                <w:sz w:val="12"/>
                <w:szCs w:val="12"/>
              </w:rPr>
            </w:pPr>
            <w:r w:rsidRPr="00E235BF">
              <w:rPr>
                <w:sz w:val="12"/>
                <w:szCs w:val="12"/>
              </w:rPr>
              <w:t>0,0</w:t>
            </w:r>
          </w:p>
        </w:tc>
        <w:tc>
          <w:tcPr>
            <w:tcW w:w="294" w:type="pct"/>
            <w:tcBorders>
              <w:top w:val="nil"/>
              <w:left w:val="nil"/>
              <w:bottom w:val="single" w:sz="4" w:space="0" w:color="auto"/>
              <w:right w:val="single" w:sz="4" w:space="0" w:color="auto"/>
            </w:tcBorders>
            <w:vAlign w:val="center"/>
            <w:hideMark/>
          </w:tcPr>
          <w:p w14:paraId="3775E58A" w14:textId="77777777" w:rsidR="00E235BF" w:rsidRPr="00E235BF" w:rsidRDefault="00E235BF" w:rsidP="00E235BF">
            <w:pPr>
              <w:jc w:val="center"/>
              <w:rPr>
                <w:sz w:val="12"/>
                <w:szCs w:val="12"/>
              </w:rPr>
            </w:pPr>
            <w:r w:rsidRPr="00E235BF">
              <w:rPr>
                <w:sz w:val="12"/>
                <w:szCs w:val="12"/>
              </w:rPr>
              <w:t>0,0</w:t>
            </w:r>
          </w:p>
        </w:tc>
        <w:tc>
          <w:tcPr>
            <w:tcW w:w="383" w:type="pct"/>
            <w:tcBorders>
              <w:top w:val="nil"/>
              <w:left w:val="nil"/>
              <w:bottom w:val="single" w:sz="4" w:space="0" w:color="auto"/>
              <w:right w:val="single" w:sz="4" w:space="0" w:color="auto"/>
            </w:tcBorders>
            <w:vAlign w:val="center"/>
            <w:hideMark/>
          </w:tcPr>
          <w:p w14:paraId="40F3A471" w14:textId="77777777" w:rsidR="00E235BF" w:rsidRPr="00E235BF" w:rsidRDefault="00E235BF" w:rsidP="00E235BF">
            <w:pPr>
              <w:jc w:val="center"/>
              <w:rPr>
                <w:sz w:val="12"/>
                <w:szCs w:val="12"/>
              </w:rPr>
            </w:pPr>
            <w:r w:rsidRPr="00E235BF">
              <w:rPr>
                <w:sz w:val="12"/>
                <w:szCs w:val="12"/>
              </w:rPr>
              <w:t>0,0</w:t>
            </w:r>
          </w:p>
        </w:tc>
        <w:tc>
          <w:tcPr>
            <w:tcW w:w="367" w:type="pct"/>
            <w:tcBorders>
              <w:top w:val="nil"/>
              <w:left w:val="nil"/>
              <w:bottom w:val="single" w:sz="4" w:space="0" w:color="auto"/>
              <w:right w:val="single" w:sz="4" w:space="0" w:color="auto"/>
            </w:tcBorders>
            <w:vAlign w:val="center"/>
            <w:hideMark/>
          </w:tcPr>
          <w:p w14:paraId="5DF85D90" w14:textId="77777777" w:rsidR="00E235BF" w:rsidRPr="00E235BF" w:rsidRDefault="00E235BF" w:rsidP="00E235BF">
            <w:pPr>
              <w:jc w:val="center"/>
              <w:rPr>
                <w:sz w:val="12"/>
                <w:szCs w:val="12"/>
              </w:rPr>
            </w:pPr>
            <w:r w:rsidRPr="00E235BF">
              <w:rPr>
                <w:sz w:val="12"/>
                <w:szCs w:val="12"/>
              </w:rPr>
              <w:t>0,0</w:t>
            </w:r>
          </w:p>
        </w:tc>
        <w:tc>
          <w:tcPr>
            <w:tcW w:w="270" w:type="pct"/>
            <w:tcBorders>
              <w:top w:val="nil"/>
              <w:left w:val="nil"/>
              <w:bottom w:val="single" w:sz="4" w:space="0" w:color="auto"/>
              <w:right w:val="single" w:sz="4" w:space="0" w:color="auto"/>
            </w:tcBorders>
            <w:vAlign w:val="center"/>
            <w:hideMark/>
          </w:tcPr>
          <w:p w14:paraId="1C2A4757" w14:textId="77777777" w:rsidR="00E235BF" w:rsidRPr="00E235BF" w:rsidRDefault="00E235BF" w:rsidP="00E235BF">
            <w:pPr>
              <w:jc w:val="center"/>
              <w:rPr>
                <w:sz w:val="12"/>
                <w:szCs w:val="12"/>
              </w:rPr>
            </w:pPr>
            <w:r w:rsidRPr="00E235BF">
              <w:rPr>
                <w:sz w:val="12"/>
                <w:szCs w:val="12"/>
              </w:rPr>
              <w:t>0,0</w:t>
            </w:r>
          </w:p>
        </w:tc>
        <w:tc>
          <w:tcPr>
            <w:tcW w:w="282" w:type="pct"/>
            <w:tcBorders>
              <w:top w:val="nil"/>
              <w:left w:val="nil"/>
              <w:bottom w:val="single" w:sz="4" w:space="0" w:color="auto"/>
              <w:right w:val="single" w:sz="4" w:space="0" w:color="auto"/>
            </w:tcBorders>
            <w:vAlign w:val="center"/>
            <w:hideMark/>
          </w:tcPr>
          <w:p w14:paraId="1CFF88E8" w14:textId="77777777" w:rsidR="00E235BF" w:rsidRPr="00E235BF" w:rsidRDefault="00E235BF" w:rsidP="00E235BF">
            <w:pPr>
              <w:jc w:val="center"/>
              <w:rPr>
                <w:sz w:val="12"/>
                <w:szCs w:val="12"/>
              </w:rPr>
            </w:pPr>
            <w:r w:rsidRPr="00E235BF">
              <w:rPr>
                <w:sz w:val="12"/>
                <w:szCs w:val="12"/>
              </w:rPr>
              <w:t>0,0</w:t>
            </w:r>
          </w:p>
        </w:tc>
        <w:tc>
          <w:tcPr>
            <w:tcW w:w="316" w:type="pct"/>
            <w:tcBorders>
              <w:top w:val="nil"/>
              <w:left w:val="nil"/>
              <w:bottom w:val="single" w:sz="4" w:space="0" w:color="auto"/>
              <w:right w:val="single" w:sz="4" w:space="0" w:color="auto"/>
            </w:tcBorders>
            <w:vAlign w:val="center"/>
            <w:hideMark/>
          </w:tcPr>
          <w:p w14:paraId="1233FDE2" w14:textId="77777777" w:rsidR="00E235BF" w:rsidRPr="00E235BF" w:rsidRDefault="00E235BF" w:rsidP="00E235BF">
            <w:pPr>
              <w:jc w:val="center"/>
              <w:rPr>
                <w:sz w:val="12"/>
                <w:szCs w:val="12"/>
              </w:rPr>
            </w:pPr>
            <w:r w:rsidRPr="00E235BF">
              <w:rPr>
                <w:sz w:val="12"/>
                <w:szCs w:val="12"/>
              </w:rPr>
              <w:t>0,0</w:t>
            </w:r>
          </w:p>
        </w:tc>
        <w:tc>
          <w:tcPr>
            <w:tcW w:w="267" w:type="pct"/>
            <w:tcBorders>
              <w:top w:val="nil"/>
              <w:left w:val="nil"/>
              <w:bottom w:val="single" w:sz="4" w:space="0" w:color="auto"/>
              <w:right w:val="single" w:sz="4" w:space="0" w:color="auto"/>
            </w:tcBorders>
            <w:vAlign w:val="center"/>
            <w:hideMark/>
          </w:tcPr>
          <w:p w14:paraId="6F9F7328" w14:textId="77777777" w:rsidR="00E235BF" w:rsidRPr="00E235BF" w:rsidRDefault="00E235BF" w:rsidP="00E235BF">
            <w:pPr>
              <w:jc w:val="center"/>
              <w:rPr>
                <w:sz w:val="12"/>
                <w:szCs w:val="12"/>
              </w:rPr>
            </w:pPr>
            <w:r w:rsidRPr="00E235BF">
              <w:rPr>
                <w:sz w:val="12"/>
                <w:szCs w:val="12"/>
              </w:rPr>
              <w:t>0,0</w:t>
            </w:r>
          </w:p>
        </w:tc>
        <w:tc>
          <w:tcPr>
            <w:tcW w:w="348" w:type="pct"/>
            <w:tcBorders>
              <w:top w:val="nil"/>
              <w:left w:val="nil"/>
              <w:bottom w:val="single" w:sz="4" w:space="0" w:color="auto"/>
              <w:right w:val="single" w:sz="4" w:space="0" w:color="auto"/>
            </w:tcBorders>
            <w:vAlign w:val="center"/>
            <w:hideMark/>
          </w:tcPr>
          <w:p w14:paraId="5311BE3D" w14:textId="77777777" w:rsidR="00E235BF" w:rsidRPr="00E235BF" w:rsidRDefault="00E235BF" w:rsidP="00E235BF">
            <w:pPr>
              <w:jc w:val="center"/>
              <w:rPr>
                <w:sz w:val="12"/>
                <w:szCs w:val="12"/>
              </w:rPr>
            </w:pPr>
            <w:r w:rsidRPr="00E235BF">
              <w:rPr>
                <w:sz w:val="12"/>
                <w:szCs w:val="12"/>
              </w:rPr>
              <w:t>0,0</w:t>
            </w:r>
          </w:p>
        </w:tc>
      </w:tr>
      <w:tr w:rsidR="00E235BF" w:rsidRPr="00E235BF" w14:paraId="06970A92" w14:textId="77777777" w:rsidTr="00E235BF">
        <w:trPr>
          <w:trHeight w:val="19"/>
        </w:trPr>
        <w:tc>
          <w:tcPr>
            <w:tcW w:w="148" w:type="pct"/>
            <w:tcBorders>
              <w:top w:val="nil"/>
              <w:left w:val="single" w:sz="4" w:space="0" w:color="auto"/>
              <w:bottom w:val="single" w:sz="4" w:space="0" w:color="auto"/>
              <w:right w:val="single" w:sz="4" w:space="0" w:color="auto"/>
            </w:tcBorders>
            <w:vAlign w:val="center"/>
            <w:hideMark/>
          </w:tcPr>
          <w:p w14:paraId="4D8A1C49" w14:textId="77777777" w:rsidR="00E235BF" w:rsidRPr="00E235BF" w:rsidRDefault="00E235BF" w:rsidP="00E235BF">
            <w:pPr>
              <w:jc w:val="center"/>
              <w:rPr>
                <w:sz w:val="12"/>
                <w:szCs w:val="12"/>
              </w:rPr>
            </w:pPr>
            <w:r w:rsidRPr="00E235BF">
              <w:rPr>
                <w:sz w:val="12"/>
                <w:szCs w:val="12"/>
              </w:rPr>
              <w:t>1.4</w:t>
            </w:r>
          </w:p>
        </w:tc>
        <w:tc>
          <w:tcPr>
            <w:tcW w:w="1389" w:type="pct"/>
            <w:gridSpan w:val="2"/>
            <w:tcBorders>
              <w:top w:val="single" w:sz="4" w:space="0" w:color="auto"/>
              <w:left w:val="nil"/>
              <w:bottom w:val="single" w:sz="4" w:space="0" w:color="auto"/>
              <w:right w:val="single" w:sz="4" w:space="0" w:color="auto"/>
            </w:tcBorders>
            <w:vAlign w:val="center"/>
            <w:hideMark/>
          </w:tcPr>
          <w:p w14:paraId="466C0DE3" w14:textId="77777777" w:rsidR="00E235BF" w:rsidRPr="00E235BF" w:rsidRDefault="00E235BF" w:rsidP="00E235BF">
            <w:pPr>
              <w:rPr>
                <w:sz w:val="12"/>
                <w:szCs w:val="12"/>
              </w:rPr>
            </w:pPr>
            <w:r w:rsidRPr="00E235BF">
              <w:rPr>
                <w:sz w:val="12"/>
                <w:szCs w:val="12"/>
              </w:rPr>
              <w:t>Мероприятия, направленные на повышение экологической эффективности, достижение плановых значений показателей надежности, качества и энергоэффективности объектов централизованных систем водоотведения, предусматривающих в том числе создание, реконструкцию и (или) модернизацию цифровой инфраструктуры, не включенных в прочие группы мероприятий</w:t>
            </w:r>
          </w:p>
        </w:tc>
        <w:tc>
          <w:tcPr>
            <w:tcW w:w="348" w:type="pct"/>
            <w:tcBorders>
              <w:top w:val="nil"/>
              <w:left w:val="nil"/>
              <w:bottom w:val="single" w:sz="4" w:space="0" w:color="auto"/>
              <w:right w:val="single" w:sz="4" w:space="0" w:color="auto"/>
            </w:tcBorders>
            <w:vAlign w:val="center"/>
            <w:hideMark/>
          </w:tcPr>
          <w:p w14:paraId="3A5D907C" w14:textId="77777777" w:rsidR="00E235BF" w:rsidRPr="00E235BF" w:rsidRDefault="00E235BF" w:rsidP="00E235BF">
            <w:pPr>
              <w:jc w:val="center"/>
              <w:rPr>
                <w:sz w:val="12"/>
                <w:szCs w:val="12"/>
              </w:rPr>
            </w:pPr>
            <w:r w:rsidRPr="00E235BF">
              <w:rPr>
                <w:sz w:val="12"/>
                <w:szCs w:val="12"/>
              </w:rPr>
              <w:t>561769,2</w:t>
            </w:r>
          </w:p>
        </w:tc>
        <w:tc>
          <w:tcPr>
            <w:tcW w:w="292" w:type="pct"/>
            <w:tcBorders>
              <w:top w:val="nil"/>
              <w:left w:val="nil"/>
              <w:bottom w:val="single" w:sz="4" w:space="0" w:color="auto"/>
              <w:right w:val="single" w:sz="4" w:space="0" w:color="auto"/>
            </w:tcBorders>
            <w:vAlign w:val="center"/>
            <w:hideMark/>
          </w:tcPr>
          <w:p w14:paraId="327CC8C7" w14:textId="77777777" w:rsidR="00E235BF" w:rsidRPr="00E235BF" w:rsidRDefault="00E235BF" w:rsidP="00E235BF">
            <w:pPr>
              <w:jc w:val="center"/>
              <w:rPr>
                <w:sz w:val="12"/>
                <w:szCs w:val="12"/>
              </w:rPr>
            </w:pPr>
            <w:r w:rsidRPr="00E235BF">
              <w:rPr>
                <w:sz w:val="12"/>
                <w:szCs w:val="12"/>
              </w:rPr>
              <w:t>0,0</w:t>
            </w:r>
          </w:p>
        </w:tc>
        <w:tc>
          <w:tcPr>
            <w:tcW w:w="298" w:type="pct"/>
            <w:tcBorders>
              <w:top w:val="nil"/>
              <w:left w:val="nil"/>
              <w:bottom w:val="single" w:sz="4" w:space="0" w:color="auto"/>
              <w:right w:val="single" w:sz="4" w:space="0" w:color="auto"/>
            </w:tcBorders>
            <w:vAlign w:val="center"/>
            <w:hideMark/>
          </w:tcPr>
          <w:p w14:paraId="782F4B10" w14:textId="77777777" w:rsidR="00E235BF" w:rsidRPr="00E235BF" w:rsidRDefault="00E235BF" w:rsidP="00E235BF">
            <w:pPr>
              <w:jc w:val="center"/>
              <w:rPr>
                <w:sz w:val="12"/>
                <w:szCs w:val="12"/>
              </w:rPr>
            </w:pPr>
            <w:r w:rsidRPr="00E235BF">
              <w:rPr>
                <w:sz w:val="12"/>
                <w:szCs w:val="12"/>
              </w:rPr>
              <w:t>23350,0</w:t>
            </w:r>
          </w:p>
        </w:tc>
        <w:tc>
          <w:tcPr>
            <w:tcW w:w="294" w:type="pct"/>
            <w:tcBorders>
              <w:top w:val="nil"/>
              <w:left w:val="nil"/>
              <w:bottom w:val="single" w:sz="4" w:space="0" w:color="auto"/>
              <w:right w:val="single" w:sz="4" w:space="0" w:color="auto"/>
            </w:tcBorders>
            <w:vAlign w:val="center"/>
            <w:hideMark/>
          </w:tcPr>
          <w:p w14:paraId="495F9DAC" w14:textId="77777777" w:rsidR="00E235BF" w:rsidRPr="00E235BF" w:rsidRDefault="00E235BF" w:rsidP="00E235BF">
            <w:pPr>
              <w:jc w:val="center"/>
              <w:rPr>
                <w:sz w:val="12"/>
                <w:szCs w:val="12"/>
              </w:rPr>
            </w:pPr>
            <w:r w:rsidRPr="00E235BF">
              <w:rPr>
                <w:sz w:val="12"/>
                <w:szCs w:val="12"/>
              </w:rPr>
              <w:t>0,0</w:t>
            </w:r>
          </w:p>
        </w:tc>
        <w:tc>
          <w:tcPr>
            <w:tcW w:w="383" w:type="pct"/>
            <w:tcBorders>
              <w:top w:val="nil"/>
              <w:left w:val="nil"/>
              <w:bottom w:val="single" w:sz="4" w:space="0" w:color="auto"/>
              <w:right w:val="single" w:sz="4" w:space="0" w:color="auto"/>
            </w:tcBorders>
            <w:vAlign w:val="center"/>
            <w:hideMark/>
          </w:tcPr>
          <w:p w14:paraId="7430A8DF" w14:textId="77777777" w:rsidR="00E235BF" w:rsidRPr="00E235BF" w:rsidRDefault="00E235BF" w:rsidP="00E235BF">
            <w:pPr>
              <w:jc w:val="center"/>
              <w:rPr>
                <w:sz w:val="12"/>
                <w:szCs w:val="12"/>
              </w:rPr>
            </w:pPr>
            <w:r w:rsidRPr="00E235BF">
              <w:rPr>
                <w:sz w:val="12"/>
                <w:szCs w:val="12"/>
              </w:rPr>
              <w:t>0,0</w:t>
            </w:r>
          </w:p>
        </w:tc>
        <w:tc>
          <w:tcPr>
            <w:tcW w:w="367" w:type="pct"/>
            <w:tcBorders>
              <w:top w:val="nil"/>
              <w:left w:val="nil"/>
              <w:bottom w:val="single" w:sz="4" w:space="0" w:color="auto"/>
              <w:right w:val="single" w:sz="4" w:space="0" w:color="auto"/>
            </w:tcBorders>
            <w:vAlign w:val="center"/>
            <w:hideMark/>
          </w:tcPr>
          <w:p w14:paraId="09CB679B" w14:textId="77777777" w:rsidR="00E235BF" w:rsidRPr="00E235BF" w:rsidRDefault="00E235BF" w:rsidP="00E235BF">
            <w:pPr>
              <w:jc w:val="center"/>
              <w:rPr>
                <w:sz w:val="12"/>
                <w:szCs w:val="12"/>
              </w:rPr>
            </w:pPr>
            <w:r w:rsidRPr="00E235BF">
              <w:rPr>
                <w:sz w:val="12"/>
                <w:szCs w:val="12"/>
              </w:rPr>
              <w:t>0,0</w:t>
            </w:r>
          </w:p>
        </w:tc>
        <w:tc>
          <w:tcPr>
            <w:tcW w:w="270" w:type="pct"/>
            <w:tcBorders>
              <w:top w:val="nil"/>
              <w:left w:val="nil"/>
              <w:bottom w:val="single" w:sz="4" w:space="0" w:color="auto"/>
              <w:right w:val="single" w:sz="4" w:space="0" w:color="auto"/>
            </w:tcBorders>
            <w:vAlign w:val="center"/>
            <w:hideMark/>
          </w:tcPr>
          <w:p w14:paraId="5B524AB2" w14:textId="77777777" w:rsidR="00E235BF" w:rsidRPr="00E235BF" w:rsidRDefault="00E235BF" w:rsidP="00E235BF">
            <w:pPr>
              <w:jc w:val="center"/>
              <w:rPr>
                <w:sz w:val="12"/>
                <w:szCs w:val="12"/>
              </w:rPr>
            </w:pPr>
            <w:r w:rsidRPr="00E235BF">
              <w:rPr>
                <w:sz w:val="12"/>
                <w:szCs w:val="12"/>
              </w:rPr>
              <w:t>0,0</w:t>
            </w:r>
          </w:p>
        </w:tc>
        <w:tc>
          <w:tcPr>
            <w:tcW w:w="282" w:type="pct"/>
            <w:tcBorders>
              <w:top w:val="nil"/>
              <w:left w:val="nil"/>
              <w:bottom w:val="single" w:sz="4" w:space="0" w:color="auto"/>
              <w:right w:val="single" w:sz="4" w:space="0" w:color="auto"/>
            </w:tcBorders>
            <w:vAlign w:val="center"/>
            <w:hideMark/>
          </w:tcPr>
          <w:p w14:paraId="7F088100" w14:textId="77777777" w:rsidR="00E235BF" w:rsidRPr="00E235BF" w:rsidRDefault="00E235BF" w:rsidP="00E235BF">
            <w:pPr>
              <w:jc w:val="center"/>
              <w:rPr>
                <w:sz w:val="12"/>
                <w:szCs w:val="12"/>
              </w:rPr>
            </w:pPr>
            <w:r w:rsidRPr="00E235BF">
              <w:rPr>
                <w:sz w:val="12"/>
                <w:szCs w:val="12"/>
              </w:rPr>
              <w:t>0,0</w:t>
            </w:r>
          </w:p>
        </w:tc>
        <w:tc>
          <w:tcPr>
            <w:tcW w:w="316" w:type="pct"/>
            <w:tcBorders>
              <w:top w:val="nil"/>
              <w:left w:val="nil"/>
              <w:bottom w:val="single" w:sz="4" w:space="0" w:color="auto"/>
              <w:right w:val="single" w:sz="4" w:space="0" w:color="auto"/>
            </w:tcBorders>
            <w:vAlign w:val="center"/>
            <w:hideMark/>
          </w:tcPr>
          <w:p w14:paraId="0449E440" w14:textId="77777777" w:rsidR="00E235BF" w:rsidRPr="00E235BF" w:rsidRDefault="00E235BF" w:rsidP="00E235BF">
            <w:pPr>
              <w:jc w:val="center"/>
              <w:rPr>
                <w:sz w:val="12"/>
                <w:szCs w:val="12"/>
              </w:rPr>
            </w:pPr>
            <w:r w:rsidRPr="00E235BF">
              <w:rPr>
                <w:sz w:val="12"/>
                <w:szCs w:val="12"/>
              </w:rPr>
              <w:t>0,0</w:t>
            </w:r>
          </w:p>
        </w:tc>
        <w:tc>
          <w:tcPr>
            <w:tcW w:w="267" w:type="pct"/>
            <w:tcBorders>
              <w:top w:val="nil"/>
              <w:left w:val="nil"/>
              <w:bottom w:val="single" w:sz="4" w:space="0" w:color="auto"/>
              <w:right w:val="single" w:sz="4" w:space="0" w:color="auto"/>
            </w:tcBorders>
            <w:vAlign w:val="center"/>
            <w:hideMark/>
          </w:tcPr>
          <w:p w14:paraId="21C6197C" w14:textId="77777777" w:rsidR="00E235BF" w:rsidRPr="00E235BF" w:rsidRDefault="00E235BF" w:rsidP="00E235BF">
            <w:pPr>
              <w:jc w:val="center"/>
              <w:rPr>
                <w:sz w:val="12"/>
                <w:szCs w:val="12"/>
              </w:rPr>
            </w:pPr>
            <w:r w:rsidRPr="00E235BF">
              <w:rPr>
                <w:sz w:val="12"/>
                <w:szCs w:val="12"/>
              </w:rPr>
              <w:t>538419,2</w:t>
            </w:r>
          </w:p>
        </w:tc>
        <w:tc>
          <w:tcPr>
            <w:tcW w:w="348" w:type="pct"/>
            <w:tcBorders>
              <w:top w:val="nil"/>
              <w:left w:val="nil"/>
              <w:bottom w:val="single" w:sz="4" w:space="0" w:color="auto"/>
              <w:right w:val="single" w:sz="4" w:space="0" w:color="auto"/>
            </w:tcBorders>
            <w:vAlign w:val="center"/>
            <w:hideMark/>
          </w:tcPr>
          <w:p w14:paraId="47CC604B" w14:textId="77777777" w:rsidR="00E235BF" w:rsidRPr="00E235BF" w:rsidRDefault="00E235BF" w:rsidP="00E235BF">
            <w:pPr>
              <w:jc w:val="center"/>
              <w:rPr>
                <w:sz w:val="12"/>
                <w:szCs w:val="12"/>
              </w:rPr>
            </w:pPr>
            <w:r w:rsidRPr="00E235BF">
              <w:rPr>
                <w:sz w:val="12"/>
                <w:szCs w:val="12"/>
              </w:rPr>
              <w:t>0,0</w:t>
            </w:r>
          </w:p>
        </w:tc>
      </w:tr>
      <w:tr w:rsidR="00E235BF" w:rsidRPr="00E235BF" w14:paraId="123CDD29" w14:textId="77777777" w:rsidTr="00E235BF">
        <w:trPr>
          <w:trHeight w:val="19"/>
        </w:trPr>
        <w:tc>
          <w:tcPr>
            <w:tcW w:w="148" w:type="pct"/>
            <w:tcBorders>
              <w:top w:val="nil"/>
              <w:left w:val="single" w:sz="4" w:space="0" w:color="auto"/>
              <w:bottom w:val="single" w:sz="4" w:space="0" w:color="auto"/>
              <w:right w:val="single" w:sz="4" w:space="0" w:color="auto"/>
            </w:tcBorders>
            <w:vAlign w:val="center"/>
            <w:hideMark/>
          </w:tcPr>
          <w:p w14:paraId="6B7D3709" w14:textId="77777777" w:rsidR="00E235BF" w:rsidRPr="00E235BF" w:rsidRDefault="00E235BF" w:rsidP="00E235BF">
            <w:pPr>
              <w:jc w:val="center"/>
              <w:rPr>
                <w:sz w:val="12"/>
                <w:szCs w:val="12"/>
              </w:rPr>
            </w:pPr>
            <w:r w:rsidRPr="00E235BF">
              <w:rPr>
                <w:sz w:val="12"/>
                <w:szCs w:val="12"/>
              </w:rPr>
              <w:t>1.4.1</w:t>
            </w:r>
          </w:p>
        </w:tc>
        <w:tc>
          <w:tcPr>
            <w:tcW w:w="950" w:type="pct"/>
            <w:tcBorders>
              <w:top w:val="nil"/>
              <w:left w:val="nil"/>
              <w:bottom w:val="single" w:sz="4" w:space="0" w:color="auto"/>
              <w:right w:val="single" w:sz="4" w:space="0" w:color="auto"/>
            </w:tcBorders>
            <w:vAlign w:val="center"/>
            <w:hideMark/>
          </w:tcPr>
          <w:p w14:paraId="3DB556B8" w14:textId="77777777" w:rsidR="00E235BF" w:rsidRPr="00E235BF" w:rsidRDefault="00E235BF" w:rsidP="00E235BF">
            <w:pPr>
              <w:rPr>
                <w:sz w:val="12"/>
                <w:szCs w:val="12"/>
              </w:rPr>
            </w:pPr>
            <w:r w:rsidRPr="00E235BF">
              <w:rPr>
                <w:sz w:val="12"/>
                <w:szCs w:val="12"/>
              </w:rPr>
              <w:t xml:space="preserve">Строительство сооружений биологической очистки городских сточных вод производительностью 1,1 </w:t>
            </w:r>
          </w:p>
          <w:p w14:paraId="70CCB3D2" w14:textId="77777777" w:rsidR="00E235BF" w:rsidRPr="00E235BF" w:rsidRDefault="00E235BF" w:rsidP="00E235BF">
            <w:pPr>
              <w:rPr>
                <w:sz w:val="12"/>
                <w:szCs w:val="12"/>
              </w:rPr>
            </w:pPr>
            <w:r w:rsidRPr="00E235BF">
              <w:rPr>
                <w:sz w:val="12"/>
                <w:szCs w:val="12"/>
              </w:rPr>
              <w:t>тыс. м</w:t>
            </w:r>
            <w:r w:rsidRPr="00E235BF">
              <w:rPr>
                <w:sz w:val="12"/>
                <w:szCs w:val="12"/>
                <w:vertAlign w:val="superscript"/>
              </w:rPr>
              <w:t>3</w:t>
            </w:r>
            <w:r w:rsidRPr="00E235BF">
              <w:rPr>
                <w:sz w:val="12"/>
                <w:szCs w:val="12"/>
              </w:rPr>
              <w:t>/сут. в пгт. Яя</w:t>
            </w:r>
          </w:p>
          <w:p w14:paraId="781B7D77" w14:textId="77777777" w:rsidR="00E235BF" w:rsidRPr="00E235BF" w:rsidRDefault="00E235BF" w:rsidP="00E235BF">
            <w:pPr>
              <w:rPr>
                <w:sz w:val="12"/>
                <w:szCs w:val="12"/>
              </w:rPr>
            </w:pPr>
            <w:r w:rsidRPr="00E235BF">
              <w:rPr>
                <w:sz w:val="12"/>
                <w:szCs w:val="12"/>
              </w:rPr>
              <w:t>Цель: Обеспечение очистки сточных вод в соответствии с требованиями законодательства</w:t>
            </w:r>
          </w:p>
          <w:p w14:paraId="51A939F0" w14:textId="77777777" w:rsidR="00E235BF" w:rsidRPr="00E235BF" w:rsidRDefault="00E235BF" w:rsidP="00E235BF">
            <w:pPr>
              <w:rPr>
                <w:sz w:val="12"/>
                <w:szCs w:val="12"/>
              </w:rPr>
            </w:pPr>
            <w:r w:rsidRPr="00E235BF">
              <w:rPr>
                <w:sz w:val="12"/>
                <w:szCs w:val="12"/>
              </w:rPr>
              <w:t>Характеристика: Производительность - 1,1 тыс. м</w:t>
            </w:r>
            <w:r w:rsidRPr="00E235BF">
              <w:rPr>
                <w:sz w:val="12"/>
                <w:szCs w:val="12"/>
                <w:vertAlign w:val="superscript"/>
              </w:rPr>
              <w:t>3</w:t>
            </w:r>
            <w:r w:rsidRPr="00E235BF">
              <w:rPr>
                <w:sz w:val="12"/>
                <w:szCs w:val="12"/>
              </w:rPr>
              <w:t>/сут</w:t>
            </w:r>
          </w:p>
        </w:tc>
        <w:tc>
          <w:tcPr>
            <w:tcW w:w="439" w:type="pct"/>
            <w:tcBorders>
              <w:top w:val="nil"/>
              <w:left w:val="nil"/>
              <w:bottom w:val="single" w:sz="4" w:space="0" w:color="auto"/>
              <w:right w:val="single" w:sz="4" w:space="0" w:color="auto"/>
            </w:tcBorders>
            <w:vAlign w:val="center"/>
            <w:hideMark/>
          </w:tcPr>
          <w:p w14:paraId="642081D4" w14:textId="77777777" w:rsidR="00E235BF" w:rsidRPr="00E235BF" w:rsidRDefault="00E235BF" w:rsidP="00E235BF">
            <w:pPr>
              <w:jc w:val="center"/>
              <w:rPr>
                <w:sz w:val="12"/>
                <w:szCs w:val="12"/>
              </w:rPr>
            </w:pPr>
            <w:r w:rsidRPr="00E235BF">
              <w:rPr>
                <w:sz w:val="12"/>
                <w:szCs w:val="12"/>
              </w:rPr>
              <w:t xml:space="preserve">пгт. Яя, </w:t>
            </w:r>
            <w:r w:rsidRPr="00E235BF">
              <w:rPr>
                <w:sz w:val="12"/>
                <w:szCs w:val="12"/>
              </w:rPr>
              <w:br/>
              <w:t>ул. Восточная, 1В</w:t>
            </w:r>
          </w:p>
        </w:tc>
        <w:tc>
          <w:tcPr>
            <w:tcW w:w="348" w:type="pct"/>
            <w:tcBorders>
              <w:top w:val="nil"/>
              <w:left w:val="nil"/>
              <w:bottom w:val="single" w:sz="4" w:space="0" w:color="auto"/>
              <w:right w:val="single" w:sz="4" w:space="0" w:color="auto"/>
            </w:tcBorders>
            <w:vAlign w:val="center"/>
            <w:hideMark/>
          </w:tcPr>
          <w:p w14:paraId="4E219375" w14:textId="77777777" w:rsidR="00E235BF" w:rsidRPr="00E235BF" w:rsidRDefault="00E235BF" w:rsidP="00E235BF">
            <w:pPr>
              <w:jc w:val="center"/>
              <w:rPr>
                <w:sz w:val="12"/>
                <w:szCs w:val="12"/>
              </w:rPr>
            </w:pPr>
            <w:r w:rsidRPr="00E235BF">
              <w:rPr>
                <w:sz w:val="12"/>
                <w:szCs w:val="12"/>
              </w:rPr>
              <w:t>538419,2</w:t>
            </w:r>
          </w:p>
        </w:tc>
        <w:tc>
          <w:tcPr>
            <w:tcW w:w="292" w:type="pct"/>
            <w:tcBorders>
              <w:top w:val="nil"/>
              <w:left w:val="nil"/>
              <w:bottom w:val="single" w:sz="4" w:space="0" w:color="auto"/>
              <w:right w:val="single" w:sz="4" w:space="0" w:color="auto"/>
            </w:tcBorders>
            <w:vAlign w:val="center"/>
            <w:hideMark/>
          </w:tcPr>
          <w:p w14:paraId="7922C97D" w14:textId="77777777" w:rsidR="00E235BF" w:rsidRPr="00E235BF" w:rsidRDefault="00E235BF" w:rsidP="00E235BF">
            <w:pPr>
              <w:jc w:val="center"/>
              <w:rPr>
                <w:sz w:val="12"/>
                <w:szCs w:val="12"/>
              </w:rPr>
            </w:pPr>
            <w:r w:rsidRPr="00E235BF">
              <w:rPr>
                <w:sz w:val="12"/>
                <w:szCs w:val="12"/>
              </w:rPr>
              <w:t>0,0</w:t>
            </w:r>
          </w:p>
        </w:tc>
        <w:tc>
          <w:tcPr>
            <w:tcW w:w="298" w:type="pct"/>
            <w:tcBorders>
              <w:top w:val="nil"/>
              <w:left w:val="nil"/>
              <w:bottom w:val="single" w:sz="4" w:space="0" w:color="auto"/>
              <w:right w:val="single" w:sz="4" w:space="0" w:color="auto"/>
            </w:tcBorders>
            <w:vAlign w:val="center"/>
            <w:hideMark/>
          </w:tcPr>
          <w:p w14:paraId="4698C662" w14:textId="77777777" w:rsidR="00E235BF" w:rsidRPr="00E235BF" w:rsidRDefault="00E235BF" w:rsidP="00E235BF">
            <w:pPr>
              <w:jc w:val="center"/>
              <w:rPr>
                <w:sz w:val="12"/>
                <w:szCs w:val="12"/>
              </w:rPr>
            </w:pPr>
            <w:r w:rsidRPr="00E235BF">
              <w:rPr>
                <w:sz w:val="12"/>
                <w:szCs w:val="12"/>
              </w:rPr>
              <w:t>0,0</w:t>
            </w:r>
          </w:p>
        </w:tc>
        <w:tc>
          <w:tcPr>
            <w:tcW w:w="294" w:type="pct"/>
            <w:tcBorders>
              <w:top w:val="nil"/>
              <w:left w:val="nil"/>
              <w:bottom w:val="single" w:sz="4" w:space="0" w:color="auto"/>
              <w:right w:val="single" w:sz="4" w:space="0" w:color="auto"/>
            </w:tcBorders>
            <w:vAlign w:val="center"/>
            <w:hideMark/>
          </w:tcPr>
          <w:p w14:paraId="6DFF6EBF" w14:textId="77777777" w:rsidR="00E235BF" w:rsidRPr="00E235BF" w:rsidRDefault="00E235BF" w:rsidP="00E235BF">
            <w:pPr>
              <w:jc w:val="center"/>
              <w:rPr>
                <w:sz w:val="12"/>
                <w:szCs w:val="12"/>
              </w:rPr>
            </w:pPr>
            <w:r w:rsidRPr="00E235BF">
              <w:rPr>
                <w:sz w:val="12"/>
                <w:szCs w:val="12"/>
              </w:rPr>
              <w:t>0,0</w:t>
            </w:r>
          </w:p>
        </w:tc>
        <w:tc>
          <w:tcPr>
            <w:tcW w:w="383" w:type="pct"/>
            <w:tcBorders>
              <w:top w:val="nil"/>
              <w:left w:val="nil"/>
              <w:bottom w:val="single" w:sz="4" w:space="0" w:color="auto"/>
              <w:right w:val="single" w:sz="4" w:space="0" w:color="auto"/>
            </w:tcBorders>
            <w:vAlign w:val="center"/>
            <w:hideMark/>
          </w:tcPr>
          <w:p w14:paraId="7B488AB9" w14:textId="77777777" w:rsidR="00E235BF" w:rsidRPr="00E235BF" w:rsidRDefault="00E235BF" w:rsidP="00E235BF">
            <w:pPr>
              <w:jc w:val="center"/>
              <w:rPr>
                <w:sz w:val="12"/>
                <w:szCs w:val="12"/>
              </w:rPr>
            </w:pPr>
            <w:r w:rsidRPr="00E235BF">
              <w:rPr>
                <w:sz w:val="12"/>
                <w:szCs w:val="12"/>
              </w:rPr>
              <w:t>0,0</w:t>
            </w:r>
          </w:p>
        </w:tc>
        <w:tc>
          <w:tcPr>
            <w:tcW w:w="367" w:type="pct"/>
            <w:tcBorders>
              <w:top w:val="nil"/>
              <w:left w:val="nil"/>
              <w:bottom w:val="single" w:sz="4" w:space="0" w:color="auto"/>
              <w:right w:val="single" w:sz="4" w:space="0" w:color="auto"/>
            </w:tcBorders>
            <w:vAlign w:val="center"/>
            <w:hideMark/>
          </w:tcPr>
          <w:p w14:paraId="28FEC66E" w14:textId="77777777" w:rsidR="00E235BF" w:rsidRPr="00E235BF" w:rsidRDefault="00E235BF" w:rsidP="00E235BF">
            <w:pPr>
              <w:jc w:val="center"/>
              <w:rPr>
                <w:sz w:val="12"/>
                <w:szCs w:val="12"/>
              </w:rPr>
            </w:pPr>
            <w:r w:rsidRPr="00E235BF">
              <w:rPr>
                <w:sz w:val="12"/>
                <w:szCs w:val="12"/>
              </w:rPr>
              <w:t>0,0</w:t>
            </w:r>
          </w:p>
        </w:tc>
        <w:tc>
          <w:tcPr>
            <w:tcW w:w="270" w:type="pct"/>
            <w:tcBorders>
              <w:top w:val="nil"/>
              <w:left w:val="nil"/>
              <w:bottom w:val="single" w:sz="4" w:space="0" w:color="auto"/>
              <w:right w:val="single" w:sz="4" w:space="0" w:color="auto"/>
            </w:tcBorders>
            <w:vAlign w:val="center"/>
            <w:hideMark/>
          </w:tcPr>
          <w:p w14:paraId="510F411A" w14:textId="77777777" w:rsidR="00E235BF" w:rsidRPr="00E235BF" w:rsidRDefault="00E235BF" w:rsidP="00E235BF">
            <w:pPr>
              <w:jc w:val="center"/>
              <w:rPr>
                <w:sz w:val="12"/>
                <w:szCs w:val="12"/>
              </w:rPr>
            </w:pPr>
            <w:r w:rsidRPr="00E235BF">
              <w:rPr>
                <w:sz w:val="12"/>
                <w:szCs w:val="12"/>
              </w:rPr>
              <w:t>0,0</w:t>
            </w:r>
          </w:p>
        </w:tc>
        <w:tc>
          <w:tcPr>
            <w:tcW w:w="282" w:type="pct"/>
            <w:tcBorders>
              <w:top w:val="nil"/>
              <w:left w:val="nil"/>
              <w:bottom w:val="single" w:sz="4" w:space="0" w:color="auto"/>
              <w:right w:val="single" w:sz="4" w:space="0" w:color="auto"/>
            </w:tcBorders>
            <w:vAlign w:val="center"/>
            <w:hideMark/>
          </w:tcPr>
          <w:p w14:paraId="514165CD" w14:textId="77777777" w:rsidR="00E235BF" w:rsidRPr="00E235BF" w:rsidRDefault="00E235BF" w:rsidP="00E235BF">
            <w:pPr>
              <w:jc w:val="center"/>
              <w:rPr>
                <w:sz w:val="12"/>
                <w:szCs w:val="12"/>
              </w:rPr>
            </w:pPr>
            <w:r w:rsidRPr="00E235BF">
              <w:rPr>
                <w:sz w:val="12"/>
                <w:szCs w:val="12"/>
              </w:rPr>
              <w:t>0,0</w:t>
            </w:r>
          </w:p>
        </w:tc>
        <w:tc>
          <w:tcPr>
            <w:tcW w:w="316" w:type="pct"/>
            <w:tcBorders>
              <w:top w:val="nil"/>
              <w:left w:val="nil"/>
              <w:bottom w:val="single" w:sz="4" w:space="0" w:color="auto"/>
              <w:right w:val="single" w:sz="4" w:space="0" w:color="auto"/>
            </w:tcBorders>
            <w:vAlign w:val="center"/>
            <w:hideMark/>
          </w:tcPr>
          <w:p w14:paraId="54EB3DC4" w14:textId="77777777" w:rsidR="00E235BF" w:rsidRPr="00E235BF" w:rsidRDefault="00E235BF" w:rsidP="00E235BF">
            <w:pPr>
              <w:jc w:val="center"/>
              <w:rPr>
                <w:sz w:val="12"/>
                <w:szCs w:val="12"/>
              </w:rPr>
            </w:pPr>
            <w:r w:rsidRPr="00E235BF">
              <w:rPr>
                <w:sz w:val="12"/>
                <w:szCs w:val="12"/>
              </w:rPr>
              <w:t>0,0</w:t>
            </w:r>
          </w:p>
        </w:tc>
        <w:tc>
          <w:tcPr>
            <w:tcW w:w="267" w:type="pct"/>
            <w:tcBorders>
              <w:top w:val="nil"/>
              <w:left w:val="nil"/>
              <w:bottom w:val="single" w:sz="4" w:space="0" w:color="auto"/>
              <w:right w:val="single" w:sz="4" w:space="0" w:color="auto"/>
            </w:tcBorders>
            <w:vAlign w:val="center"/>
            <w:hideMark/>
          </w:tcPr>
          <w:p w14:paraId="5FAD6F4E" w14:textId="77777777" w:rsidR="00E235BF" w:rsidRPr="00E235BF" w:rsidRDefault="00E235BF" w:rsidP="00E235BF">
            <w:pPr>
              <w:jc w:val="center"/>
              <w:rPr>
                <w:sz w:val="12"/>
                <w:szCs w:val="12"/>
              </w:rPr>
            </w:pPr>
            <w:r w:rsidRPr="00E235BF">
              <w:rPr>
                <w:sz w:val="12"/>
                <w:szCs w:val="12"/>
              </w:rPr>
              <w:t>538419,2</w:t>
            </w:r>
          </w:p>
        </w:tc>
        <w:tc>
          <w:tcPr>
            <w:tcW w:w="348" w:type="pct"/>
            <w:tcBorders>
              <w:top w:val="nil"/>
              <w:left w:val="nil"/>
              <w:bottom w:val="single" w:sz="4" w:space="0" w:color="auto"/>
              <w:right w:val="single" w:sz="4" w:space="0" w:color="auto"/>
            </w:tcBorders>
            <w:vAlign w:val="center"/>
            <w:hideMark/>
          </w:tcPr>
          <w:p w14:paraId="1B93DAC8" w14:textId="77777777" w:rsidR="00E235BF" w:rsidRPr="00E235BF" w:rsidRDefault="00E235BF" w:rsidP="00E235BF">
            <w:pPr>
              <w:jc w:val="center"/>
              <w:rPr>
                <w:sz w:val="12"/>
                <w:szCs w:val="12"/>
              </w:rPr>
            </w:pPr>
            <w:r w:rsidRPr="00E235BF">
              <w:rPr>
                <w:sz w:val="12"/>
                <w:szCs w:val="12"/>
              </w:rPr>
              <w:t>0,0</w:t>
            </w:r>
          </w:p>
        </w:tc>
      </w:tr>
    </w:tbl>
    <w:p w14:paraId="43FD31B4" w14:textId="77777777" w:rsidR="00E235BF" w:rsidRPr="00E235BF" w:rsidRDefault="00E235BF" w:rsidP="00E235BF">
      <w:pPr>
        <w:rPr>
          <w:sz w:val="20"/>
          <w:szCs w:val="20"/>
        </w:rPr>
      </w:pPr>
      <w:r w:rsidRPr="00E235BF">
        <w:rPr>
          <w:sz w:val="20"/>
          <w:szCs w:val="20"/>
        </w:rPr>
        <w:br w:type="page"/>
      </w:r>
    </w:p>
    <w:tbl>
      <w:tblPr>
        <w:tblW w:w="52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3117"/>
        <w:gridCol w:w="1435"/>
        <w:gridCol w:w="1090"/>
        <w:gridCol w:w="911"/>
        <w:gridCol w:w="979"/>
        <w:gridCol w:w="918"/>
        <w:gridCol w:w="1253"/>
        <w:gridCol w:w="1152"/>
        <w:gridCol w:w="843"/>
        <w:gridCol w:w="882"/>
        <w:gridCol w:w="989"/>
        <w:gridCol w:w="875"/>
        <w:gridCol w:w="1087"/>
      </w:tblGrid>
      <w:tr w:rsidR="00E235BF" w:rsidRPr="00E235BF" w14:paraId="2F33413C" w14:textId="77777777" w:rsidTr="00E235BF">
        <w:trPr>
          <w:trHeight w:val="20"/>
          <w:jc w:val="center"/>
        </w:trPr>
        <w:tc>
          <w:tcPr>
            <w:tcW w:w="227" w:type="pct"/>
            <w:tcBorders>
              <w:top w:val="single" w:sz="4" w:space="0" w:color="auto"/>
              <w:left w:val="single" w:sz="4" w:space="0" w:color="auto"/>
              <w:bottom w:val="single" w:sz="4" w:space="0" w:color="auto"/>
              <w:right w:val="single" w:sz="4" w:space="0" w:color="auto"/>
            </w:tcBorders>
            <w:vAlign w:val="center"/>
            <w:hideMark/>
          </w:tcPr>
          <w:p w14:paraId="6368AEFD" w14:textId="77777777" w:rsidR="00E235BF" w:rsidRPr="00E235BF" w:rsidRDefault="00E235BF" w:rsidP="00E235BF">
            <w:pPr>
              <w:jc w:val="center"/>
              <w:rPr>
                <w:sz w:val="12"/>
                <w:szCs w:val="12"/>
              </w:rPr>
            </w:pPr>
            <w:r w:rsidRPr="00E235BF">
              <w:rPr>
                <w:sz w:val="12"/>
                <w:szCs w:val="12"/>
              </w:rPr>
              <w:lastRenderedPageBreak/>
              <w:t>1</w:t>
            </w:r>
          </w:p>
        </w:tc>
        <w:tc>
          <w:tcPr>
            <w:tcW w:w="958" w:type="pct"/>
            <w:tcBorders>
              <w:top w:val="single" w:sz="4" w:space="0" w:color="auto"/>
              <w:left w:val="single" w:sz="4" w:space="0" w:color="auto"/>
              <w:bottom w:val="single" w:sz="4" w:space="0" w:color="auto"/>
              <w:right w:val="single" w:sz="4" w:space="0" w:color="auto"/>
            </w:tcBorders>
            <w:vAlign w:val="center"/>
            <w:hideMark/>
          </w:tcPr>
          <w:p w14:paraId="420E0FA1" w14:textId="77777777" w:rsidR="00E235BF" w:rsidRPr="00E235BF" w:rsidRDefault="00E235BF" w:rsidP="00E235BF">
            <w:pPr>
              <w:jc w:val="center"/>
              <w:rPr>
                <w:sz w:val="12"/>
                <w:szCs w:val="12"/>
              </w:rPr>
            </w:pPr>
            <w:r w:rsidRPr="00E235BF">
              <w:rPr>
                <w:sz w:val="12"/>
                <w:szCs w:val="12"/>
              </w:rPr>
              <w:t>2</w:t>
            </w:r>
          </w:p>
        </w:tc>
        <w:tc>
          <w:tcPr>
            <w:tcW w:w="441" w:type="pct"/>
            <w:tcBorders>
              <w:top w:val="single" w:sz="4" w:space="0" w:color="auto"/>
              <w:left w:val="single" w:sz="4" w:space="0" w:color="auto"/>
              <w:bottom w:val="single" w:sz="4" w:space="0" w:color="auto"/>
              <w:right w:val="single" w:sz="4" w:space="0" w:color="auto"/>
            </w:tcBorders>
            <w:vAlign w:val="center"/>
            <w:hideMark/>
          </w:tcPr>
          <w:p w14:paraId="307A66A9" w14:textId="77777777" w:rsidR="00E235BF" w:rsidRPr="00E235BF" w:rsidRDefault="00E235BF" w:rsidP="00E235BF">
            <w:pPr>
              <w:jc w:val="center"/>
              <w:rPr>
                <w:sz w:val="12"/>
                <w:szCs w:val="12"/>
              </w:rPr>
            </w:pPr>
            <w:r w:rsidRPr="00E235BF">
              <w:rPr>
                <w:sz w:val="12"/>
                <w:szCs w:val="12"/>
              </w:rPr>
              <w:t>3</w:t>
            </w:r>
          </w:p>
        </w:tc>
        <w:tc>
          <w:tcPr>
            <w:tcW w:w="335" w:type="pct"/>
            <w:tcBorders>
              <w:top w:val="single" w:sz="4" w:space="0" w:color="auto"/>
              <w:left w:val="single" w:sz="4" w:space="0" w:color="auto"/>
              <w:bottom w:val="single" w:sz="4" w:space="0" w:color="auto"/>
              <w:right w:val="single" w:sz="4" w:space="0" w:color="auto"/>
            </w:tcBorders>
            <w:vAlign w:val="center"/>
            <w:hideMark/>
          </w:tcPr>
          <w:p w14:paraId="62C12CB2" w14:textId="77777777" w:rsidR="00E235BF" w:rsidRPr="00E235BF" w:rsidRDefault="00E235BF" w:rsidP="00E235BF">
            <w:pPr>
              <w:jc w:val="center"/>
              <w:rPr>
                <w:sz w:val="12"/>
                <w:szCs w:val="12"/>
              </w:rPr>
            </w:pPr>
            <w:r w:rsidRPr="00E235BF">
              <w:rPr>
                <w:sz w:val="12"/>
                <w:szCs w:val="12"/>
              </w:rPr>
              <w:t>4</w:t>
            </w:r>
          </w:p>
        </w:tc>
        <w:tc>
          <w:tcPr>
            <w:tcW w:w="280" w:type="pct"/>
            <w:tcBorders>
              <w:top w:val="single" w:sz="4" w:space="0" w:color="auto"/>
              <w:left w:val="single" w:sz="4" w:space="0" w:color="auto"/>
              <w:bottom w:val="single" w:sz="4" w:space="0" w:color="auto"/>
              <w:right w:val="single" w:sz="4" w:space="0" w:color="auto"/>
            </w:tcBorders>
            <w:vAlign w:val="center"/>
            <w:hideMark/>
          </w:tcPr>
          <w:p w14:paraId="27DC978F" w14:textId="77777777" w:rsidR="00E235BF" w:rsidRPr="00E235BF" w:rsidRDefault="00E235BF" w:rsidP="00E235BF">
            <w:pPr>
              <w:jc w:val="center"/>
              <w:rPr>
                <w:sz w:val="12"/>
                <w:szCs w:val="12"/>
              </w:rPr>
            </w:pPr>
            <w:r w:rsidRPr="00E235BF">
              <w:rPr>
                <w:sz w:val="12"/>
                <w:szCs w:val="12"/>
              </w:rPr>
              <w:t>5</w:t>
            </w:r>
          </w:p>
        </w:tc>
        <w:tc>
          <w:tcPr>
            <w:tcW w:w="301" w:type="pct"/>
            <w:tcBorders>
              <w:top w:val="single" w:sz="4" w:space="0" w:color="auto"/>
              <w:left w:val="single" w:sz="4" w:space="0" w:color="auto"/>
              <w:bottom w:val="single" w:sz="4" w:space="0" w:color="auto"/>
              <w:right w:val="single" w:sz="4" w:space="0" w:color="auto"/>
            </w:tcBorders>
            <w:vAlign w:val="center"/>
            <w:hideMark/>
          </w:tcPr>
          <w:p w14:paraId="54AF1C32" w14:textId="77777777" w:rsidR="00E235BF" w:rsidRPr="00E235BF" w:rsidRDefault="00E235BF" w:rsidP="00E235BF">
            <w:pPr>
              <w:jc w:val="center"/>
              <w:rPr>
                <w:sz w:val="12"/>
                <w:szCs w:val="12"/>
              </w:rPr>
            </w:pPr>
            <w:r w:rsidRPr="00E235BF">
              <w:rPr>
                <w:sz w:val="12"/>
                <w:szCs w:val="12"/>
              </w:rPr>
              <w:t>6</w:t>
            </w:r>
          </w:p>
        </w:tc>
        <w:tc>
          <w:tcPr>
            <w:tcW w:w="282" w:type="pct"/>
            <w:tcBorders>
              <w:top w:val="single" w:sz="4" w:space="0" w:color="auto"/>
              <w:left w:val="single" w:sz="4" w:space="0" w:color="auto"/>
              <w:bottom w:val="single" w:sz="4" w:space="0" w:color="auto"/>
              <w:right w:val="single" w:sz="4" w:space="0" w:color="auto"/>
            </w:tcBorders>
            <w:vAlign w:val="center"/>
            <w:hideMark/>
          </w:tcPr>
          <w:p w14:paraId="5CD97C6F" w14:textId="77777777" w:rsidR="00E235BF" w:rsidRPr="00E235BF" w:rsidRDefault="00E235BF" w:rsidP="00E235BF">
            <w:pPr>
              <w:jc w:val="center"/>
              <w:rPr>
                <w:sz w:val="12"/>
                <w:szCs w:val="12"/>
              </w:rPr>
            </w:pPr>
            <w:r w:rsidRPr="00E235BF">
              <w:rPr>
                <w:sz w:val="12"/>
                <w:szCs w:val="12"/>
              </w:rPr>
              <w:t>7</w:t>
            </w:r>
          </w:p>
        </w:tc>
        <w:tc>
          <w:tcPr>
            <w:tcW w:w="385" w:type="pct"/>
            <w:tcBorders>
              <w:top w:val="single" w:sz="4" w:space="0" w:color="auto"/>
              <w:left w:val="single" w:sz="4" w:space="0" w:color="auto"/>
              <w:bottom w:val="single" w:sz="4" w:space="0" w:color="auto"/>
              <w:right w:val="single" w:sz="4" w:space="0" w:color="auto"/>
            </w:tcBorders>
            <w:vAlign w:val="center"/>
            <w:hideMark/>
          </w:tcPr>
          <w:p w14:paraId="1E879919" w14:textId="77777777" w:rsidR="00E235BF" w:rsidRPr="00E235BF" w:rsidRDefault="00E235BF" w:rsidP="00E235BF">
            <w:pPr>
              <w:jc w:val="center"/>
              <w:rPr>
                <w:sz w:val="12"/>
                <w:szCs w:val="12"/>
              </w:rPr>
            </w:pPr>
            <w:r w:rsidRPr="00E235BF">
              <w:rPr>
                <w:sz w:val="12"/>
                <w:szCs w:val="12"/>
              </w:rPr>
              <w:t>8</w:t>
            </w:r>
          </w:p>
        </w:tc>
        <w:tc>
          <w:tcPr>
            <w:tcW w:w="354" w:type="pct"/>
            <w:tcBorders>
              <w:top w:val="single" w:sz="4" w:space="0" w:color="auto"/>
              <w:left w:val="single" w:sz="4" w:space="0" w:color="auto"/>
              <w:bottom w:val="single" w:sz="4" w:space="0" w:color="auto"/>
              <w:right w:val="single" w:sz="4" w:space="0" w:color="auto"/>
            </w:tcBorders>
            <w:vAlign w:val="center"/>
            <w:hideMark/>
          </w:tcPr>
          <w:p w14:paraId="530927B3" w14:textId="77777777" w:rsidR="00E235BF" w:rsidRPr="00E235BF" w:rsidRDefault="00E235BF" w:rsidP="00E235BF">
            <w:pPr>
              <w:jc w:val="center"/>
              <w:rPr>
                <w:sz w:val="12"/>
                <w:szCs w:val="12"/>
              </w:rPr>
            </w:pPr>
            <w:r w:rsidRPr="00E235BF">
              <w:rPr>
                <w:sz w:val="12"/>
                <w:szCs w:val="12"/>
              </w:rPr>
              <w:t>9</w:t>
            </w:r>
          </w:p>
        </w:tc>
        <w:tc>
          <w:tcPr>
            <w:tcW w:w="259" w:type="pct"/>
            <w:tcBorders>
              <w:top w:val="single" w:sz="4" w:space="0" w:color="auto"/>
              <w:left w:val="single" w:sz="4" w:space="0" w:color="auto"/>
              <w:bottom w:val="single" w:sz="4" w:space="0" w:color="auto"/>
              <w:right w:val="single" w:sz="4" w:space="0" w:color="auto"/>
            </w:tcBorders>
            <w:vAlign w:val="center"/>
            <w:hideMark/>
          </w:tcPr>
          <w:p w14:paraId="2144F324" w14:textId="77777777" w:rsidR="00E235BF" w:rsidRPr="00E235BF" w:rsidRDefault="00E235BF" w:rsidP="00E235BF">
            <w:pPr>
              <w:jc w:val="center"/>
              <w:rPr>
                <w:sz w:val="12"/>
                <w:szCs w:val="12"/>
              </w:rPr>
            </w:pPr>
            <w:r w:rsidRPr="00E235BF">
              <w:rPr>
                <w:sz w:val="12"/>
                <w:szCs w:val="12"/>
              </w:rPr>
              <w:t>10</w:t>
            </w:r>
          </w:p>
        </w:tc>
        <w:tc>
          <w:tcPr>
            <w:tcW w:w="271" w:type="pct"/>
            <w:tcBorders>
              <w:top w:val="single" w:sz="4" w:space="0" w:color="auto"/>
              <w:left w:val="single" w:sz="4" w:space="0" w:color="auto"/>
              <w:bottom w:val="single" w:sz="4" w:space="0" w:color="auto"/>
              <w:right w:val="single" w:sz="4" w:space="0" w:color="auto"/>
            </w:tcBorders>
            <w:vAlign w:val="center"/>
            <w:hideMark/>
          </w:tcPr>
          <w:p w14:paraId="6D30823E" w14:textId="77777777" w:rsidR="00E235BF" w:rsidRPr="00E235BF" w:rsidRDefault="00E235BF" w:rsidP="00E235BF">
            <w:pPr>
              <w:jc w:val="center"/>
              <w:rPr>
                <w:sz w:val="12"/>
                <w:szCs w:val="12"/>
              </w:rPr>
            </w:pPr>
            <w:r w:rsidRPr="00E235BF">
              <w:rPr>
                <w:sz w:val="12"/>
                <w:szCs w:val="12"/>
              </w:rPr>
              <w:t>11</w:t>
            </w:r>
          </w:p>
        </w:tc>
        <w:tc>
          <w:tcPr>
            <w:tcW w:w="304" w:type="pct"/>
            <w:tcBorders>
              <w:top w:val="single" w:sz="4" w:space="0" w:color="auto"/>
              <w:left w:val="single" w:sz="4" w:space="0" w:color="auto"/>
              <w:bottom w:val="single" w:sz="4" w:space="0" w:color="auto"/>
              <w:right w:val="single" w:sz="4" w:space="0" w:color="auto"/>
            </w:tcBorders>
            <w:vAlign w:val="center"/>
            <w:hideMark/>
          </w:tcPr>
          <w:p w14:paraId="79018060" w14:textId="77777777" w:rsidR="00E235BF" w:rsidRPr="00E235BF" w:rsidRDefault="00E235BF" w:rsidP="00E235BF">
            <w:pPr>
              <w:jc w:val="center"/>
              <w:rPr>
                <w:sz w:val="12"/>
                <w:szCs w:val="12"/>
              </w:rPr>
            </w:pPr>
            <w:r w:rsidRPr="00E235BF">
              <w:rPr>
                <w:sz w:val="12"/>
                <w:szCs w:val="12"/>
              </w:rPr>
              <w:t>12</w:t>
            </w:r>
          </w:p>
        </w:tc>
        <w:tc>
          <w:tcPr>
            <w:tcW w:w="269" w:type="pct"/>
            <w:tcBorders>
              <w:top w:val="single" w:sz="4" w:space="0" w:color="auto"/>
              <w:left w:val="single" w:sz="4" w:space="0" w:color="auto"/>
              <w:bottom w:val="single" w:sz="4" w:space="0" w:color="auto"/>
              <w:right w:val="single" w:sz="4" w:space="0" w:color="auto"/>
            </w:tcBorders>
            <w:vAlign w:val="center"/>
            <w:hideMark/>
          </w:tcPr>
          <w:p w14:paraId="49A6ECD1" w14:textId="77777777" w:rsidR="00E235BF" w:rsidRPr="00E235BF" w:rsidRDefault="00E235BF" w:rsidP="00E235BF">
            <w:pPr>
              <w:jc w:val="center"/>
              <w:rPr>
                <w:sz w:val="12"/>
                <w:szCs w:val="12"/>
              </w:rPr>
            </w:pPr>
            <w:r w:rsidRPr="00E235BF">
              <w:rPr>
                <w:sz w:val="12"/>
                <w:szCs w:val="12"/>
              </w:rPr>
              <w:t>13</w:t>
            </w:r>
          </w:p>
        </w:tc>
        <w:tc>
          <w:tcPr>
            <w:tcW w:w="334" w:type="pct"/>
            <w:tcBorders>
              <w:top w:val="single" w:sz="4" w:space="0" w:color="auto"/>
              <w:left w:val="single" w:sz="4" w:space="0" w:color="auto"/>
              <w:bottom w:val="single" w:sz="4" w:space="0" w:color="auto"/>
              <w:right w:val="single" w:sz="4" w:space="0" w:color="auto"/>
            </w:tcBorders>
            <w:vAlign w:val="center"/>
            <w:hideMark/>
          </w:tcPr>
          <w:p w14:paraId="23D7F734" w14:textId="77777777" w:rsidR="00E235BF" w:rsidRPr="00E235BF" w:rsidRDefault="00E235BF" w:rsidP="00E235BF">
            <w:pPr>
              <w:jc w:val="center"/>
              <w:rPr>
                <w:sz w:val="12"/>
                <w:szCs w:val="12"/>
              </w:rPr>
            </w:pPr>
            <w:r w:rsidRPr="00E235BF">
              <w:rPr>
                <w:sz w:val="12"/>
                <w:szCs w:val="12"/>
              </w:rPr>
              <w:t>14</w:t>
            </w:r>
          </w:p>
        </w:tc>
      </w:tr>
      <w:tr w:rsidR="00E235BF" w:rsidRPr="00E235BF" w14:paraId="1B1AB953" w14:textId="77777777" w:rsidTr="00E235BF">
        <w:trPr>
          <w:trHeight w:val="20"/>
          <w:jc w:val="center"/>
        </w:trPr>
        <w:tc>
          <w:tcPr>
            <w:tcW w:w="227" w:type="pct"/>
            <w:tcBorders>
              <w:top w:val="single" w:sz="4" w:space="0" w:color="auto"/>
              <w:left w:val="single" w:sz="4" w:space="0" w:color="auto"/>
              <w:bottom w:val="single" w:sz="4" w:space="0" w:color="auto"/>
              <w:right w:val="single" w:sz="4" w:space="0" w:color="auto"/>
            </w:tcBorders>
            <w:vAlign w:val="center"/>
            <w:hideMark/>
          </w:tcPr>
          <w:p w14:paraId="5C5A6F3D" w14:textId="77777777" w:rsidR="00E235BF" w:rsidRPr="00E235BF" w:rsidRDefault="00E235BF" w:rsidP="00E235BF">
            <w:pPr>
              <w:jc w:val="center"/>
              <w:rPr>
                <w:sz w:val="12"/>
                <w:szCs w:val="12"/>
              </w:rPr>
            </w:pPr>
            <w:r w:rsidRPr="00E235BF">
              <w:rPr>
                <w:sz w:val="12"/>
                <w:szCs w:val="12"/>
              </w:rPr>
              <w:t>1.4.2</w:t>
            </w:r>
          </w:p>
        </w:tc>
        <w:tc>
          <w:tcPr>
            <w:tcW w:w="958" w:type="pct"/>
            <w:tcBorders>
              <w:top w:val="single" w:sz="4" w:space="0" w:color="auto"/>
              <w:left w:val="single" w:sz="4" w:space="0" w:color="auto"/>
              <w:bottom w:val="single" w:sz="4" w:space="0" w:color="auto"/>
              <w:right w:val="single" w:sz="4" w:space="0" w:color="auto"/>
            </w:tcBorders>
            <w:vAlign w:val="center"/>
            <w:hideMark/>
          </w:tcPr>
          <w:p w14:paraId="146A6C33" w14:textId="77777777" w:rsidR="00E235BF" w:rsidRPr="00E235BF" w:rsidRDefault="00E235BF" w:rsidP="00E235BF">
            <w:pPr>
              <w:rPr>
                <w:sz w:val="12"/>
                <w:szCs w:val="12"/>
              </w:rPr>
            </w:pPr>
            <w:r w:rsidRPr="00E235BF">
              <w:rPr>
                <w:sz w:val="12"/>
                <w:szCs w:val="12"/>
              </w:rPr>
              <w:t>Реконструкция участка центральной трубы от КНС Чехова до КОС с заменой материала и диаметра трубы</w:t>
            </w:r>
          </w:p>
          <w:p w14:paraId="51C5AFBA" w14:textId="77777777" w:rsidR="00E235BF" w:rsidRPr="00E235BF" w:rsidRDefault="00E235BF" w:rsidP="00E235BF">
            <w:pPr>
              <w:rPr>
                <w:sz w:val="12"/>
                <w:szCs w:val="12"/>
              </w:rPr>
            </w:pPr>
            <w:r w:rsidRPr="00E235BF">
              <w:rPr>
                <w:sz w:val="12"/>
                <w:szCs w:val="12"/>
              </w:rPr>
              <w:t xml:space="preserve">Цель: Увеличение пропускной способности </w:t>
            </w:r>
          </w:p>
          <w:p w14:paraId="27F34C30" w14:textId="77777777" w:rsidR="00E235BF" w:rsidRPr="00E235BF" w:rsidRDefault="00E235BF" w:rsidP="00E235BF">
            <w:pPr>
              <w:rPr>
                <w:sz w:val="12"/>
                <w:szCs w:val="12"/>
              </w:rPr>
            </w:pPr>
            <w:r w:rsidRPr="00E235BF">
              <w:rPr>
                <w:sz w:val="12"/>
                <w:szCs w:val="12"/>
              </w:rPr>
              <w:t>кан. коллектора до 1,1 тыс. м</w:t>
            </w:r>
            <w:r w:rsidRPr="00E235BF">
              <w:rPr>
                <w:sz w:val="12"/>
                <w:szCs w:val="12"/>
                <w:vertAlign w:val="superscript"/>
              </w:rPr>
              <w:t>3</w:t>
            </w:r>
            <w:r w:rsidRPr="00E235BF">
              <w:rPr>
                <w:sz w:val="12"/>
                <w:szCs w:val="12"/>
              </w:rPr>
              <w:t>/сут</w:t>
            </w:r>
          </w:p>
          <w:p w14:paraId="3BBE8A34" w14:textId="77777777" w:rsidR="00E235BF" w:rsidRPr="00E235BF" w:rsidRDefault="00E235BF" w:rsidP="00E235BF">
            <w:pPr>
              <w:rPr>
                <w:sz w:val="12"/>
                <w:szCs w:val="12"/>
              </w:rPr>
            </w:pPr>
            <w:r w:rsidRPr="00E235BF">
              <w:rPr>
                <w:sz w:val="12"/>
                <w:szCs w:val="12"/>
              </w:rPr>
              <w:t>Характеристика: Ду-315 500 м. (2 нитки)</w:t>
            </w:r>
          </w:p>
        </w:tc>
        <w:tc>
          <w:tcPr>
            <w:tcW w:w="441" w:type="pct"/>
            <w:tcBorders>
              <w:top w:val="single" w:sz="4" w:space="0" w:color="auto"/>
              <w:left w:val="single" w:sz="4" w:space="0" w:color="auto"/>
              <w:bottom w:val="single" w:sz="4" w:space="0" w:color="auto"/>
              <w:right w:val="single" w:sz="4" w:space="0" w:color="auto"/>
            </w:tcBorders>
            <w:vAlign w:val="center"/>
            <w:hideMark/>
          </w:tcPr>
          <w:p w14:paraId="17C8D2A5" w14:textId="77777777" w:rsidR="00E235BF" w:rsidRPr="00E235BF" w:rsidRDefault="00E235BF" w:rsidP="00E235BF">
            <w:pPr>
              <w:jc w:val="center"/>
              <w:rPr>
                <w:sz w:val="12"/>
                <w:szCs w:val="12"/>
              </w:rPr>
            </w:pPr>
            <w:r w:rsidRPr="00E235BF">
              <w:rPr>
                <w:sz w:val="12"/>
                <w:szCs w:val="12"/>
              </w:rPr>
              <w:t xml:space="preserve">пгт. Яя, от КНС Чехова до КОС </w:t>
            </w:r>
            <w:r w:rsidRPr="00E235BF">
              <w:rPr>
                <w:sz w:val="12"/>
                <w:szCs w:val="12"/>
              </w:rPr>
              <w:br/>
              <w:t>ул. Восточная, 1В</w:t>
            </w:r>
          </w:p>
        </w:tc>
        <w:tc>
          <w:tcPr>
            <w:tcW w:w="335" w:type="pct"/>
            <w:tcBorders>
              <w:top w:val="single" w:sz="4" w:space="0" w:color="auto"/>
              <w:left w:val="single" w:sz="4" w:space="0" w:color="auto"/>
              <w:bottom w:val="single" w:sz="4" w:space="0" w:color="auto"/>
              <w:right w:val="single" w:sz="4" w:space="0" w:color="auto"/>
            </w:tcBorders>
            <w:vAlign w:val="center"/>
            <w:hideMark/>
          </w:tcPr>
          <w:p w14:paraId="0E45D10C" w14:textId="77777777" w:rsidR="00E235BF" w:rsidRPr="00E235BF" w:rsidRDefault="00E235BF" w:rsidP="00E235BF">
            <w:pPr>
              <w:jc w:val="center"/>
              <w:rPr>
                <w:sz w:val="12"/>
                <w:szCs w:val="12"/>
              </w:rPr>
            </w:pPr>
            <w:r w:rsidRPr="00E235BF">
              <w:rPr>
                <w:sz w:val="12"/>
                <w:szCs w:val="12"/>
              </w:rPr>
              <w:t>23350,0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27716951"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44E2057E" w14:textId="77777777" w:rsidR="00E235BF" w:rsidRPr="00E235BF" w:rsidRDefault="00E235BF" w:rsidP="00E235BF">
            <w:pPr>
              <w:jc w:val="center"/>
              <w:rPr>
                <w:sz w:val="12"/>
                <w:szCs w:val="12"/>
              </w:rPr>
            </w:pPr>
            <w:r w:rsidRPr="00E235BF">
              <w:rPr>
                <w:sz w:val="12"/>
                <w:szCs w:val="12"/>
              </w:rPr>
              <w:t>23350,0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2DF98E0A" w14:textId="77777777" w:rsidR="00E235BF" w:rsidRPr="00E235BF" w:rsidRDefault="00E235BF" w:rsidP="00E235BF">
            <w:pPr>
              <w:jc w:val="center"/>
              <w:rPr>
                <w:sz w:val="12"/>
                <w:szCs w:val="12"/>
              </w:rPr>
            </w:pPr>
            <w:r w:rsidRPr="00E235BF">
              <w:rPr>
                <w:sz w:val="12"/>
                <w:szCs w:val="12"/>
              </w:rPr>
              <w:t>0,0</w:t>
            </w:r>
          </w:p>
        </w:tc>
        <w:tc>
          <w:tcPr>
            <w:tcW w:w="385" w:type="pct"/>
            <w:tcBorders>
              <w:top w:val="single" w:sz="4" w:space="0" w:color="auto"/>
              <w:left w:val="single" w:sz="4" w:space="0" w:color="auto"/>
              <w:bottom w:val="single" w:sz="4" w:space="0" w:color="auto"/>
              <w:right w:val="single" w:sz="4" w:space="0" w:color="auto"/>
            </w:tcBorders>
            <w:vAlign w:val="center"/>
            <w:hideMark/>
          </w:tcPr>
          <w:p w14:paraId="59CAD240" w14:textId="77777777" w:rsidR="00E235BF" w:rsidRPr="00E235BF" w:rsidRDefault="00E235BF" w:rsidP="00E235BF">
            <w:pPr>
              <w:jc w:val="center"/>
              <w:rPr>
                <w:sz w:val="12"/>
                <w:szCs w:val="12"/>
              </w:rPr>
            </w:pPr>
            <w:r w:rsidRPr="00E235BF">
              <w:rPr>
                <w:sz w:val="12"/>
                <w:szCs w:val="12"/>
              </w:rPr>
              <w:t>0,0</w:t>
            </w:r>
          </w:p>
        </w:tc>
        <w:tc>
          <w:tcPr>
            <w:tcW w:w="354" w:type="pct"/>
            <w:tcBorders>
              <w:top w:val="single" w:sz="4" w:space="0" w:color="auto"/>
              <w:left w:val="single" w:sz="4" w:space="0" w:color="auto"/>
              <w:bottom w:val="single" w:sz="4" w:space="0" w:color="auto"/>
              <w:right w:val="single" w:sz="4" w:space="0" w:color="auto"/>
            </w:tcBorders>
            <w:vAlign w:val="center"/>
            <w:hideMark/>
          </w:tcPr>
          <w:p w14:paraId="54F0B911" w14:textId="77777777" w:rsidR="00E235BF" w:rsidRPr="00E235BF" w:rsidRDefault="00E235BF" w:rsidP="00E235BF">
            <w:pPr>
              <w:jc w:val="center"/>
              <w:rPr>
                <w:sz w:val="12"/>
                <w:szCs w:val="12"/>
              </w:rPr>
            </w:pPr>
            <w:r w:rsidRPr="00E235BF">
              <w:rPr>
                <w:sz w:val="12"/>
                <w:szCs w:val="12"/>
              </w:rPr>
              <w:t>0,0</w:t>
            </w:r>
          </w:p>
        </w:tc>
        <w:tc>
          <w:tcPr>
            <w:tcW w:w="259" w:type="pct"/>
            <w:tcBorders>
              <w:top w:val="single" w:sz="4" w:space="0" w:color="auto"/>
              <w:left w:val="single" w:sz="4" w:space="0" w:color="auto"/>
              <w:bottom w:val="single" w:sz="4" w:space="0" w:color="auto"/>
              <w:right w:val="single" w:sz="4" w:space="0" w:color="auto"/>
            </w:tcBorders>
            <w:vAlign w:val="center"/>
            <w:hideMark/>
          </w:tcPr>
          <w:p w14:paraId="31F89685" w14:textId="77777777" w:rsidR="00E235BF" w:rsidRPr="00E235BF" w:rsidRDefault="00E235BF" w:rsidP="00E235BF">
            <w:pPr>
              <w:jc w:val="center"/>
              <w:rPr>
                <w:sz w:val="12"/>
                <w:szCs w:val="12"/>
              </w:rPr>
            </w:pPr>
            <w:r w:rsidRPr="00E235BF">
              <w:rPr>
                <w:sz w:val="12"/>
                <w:szCs w:val="12"/>
              </w:rPr>
              <w:t>0,0</w:t>
            </w:r>
          </w:p>
        </w:tc>
        <w:tc>
          <w:tcPr>
            <w:tcW w:w="271" w:type="pct"/>
            <w:tcBorders>
              <w:top w:val="single" w:sz="4" w:space="0" w:color="auto"/>
              <w:left w:val="single" w:sz="4" w:space="0" w:color="auto"/>
              <w:bottom w:val="single" w:sz="4" w:space="0" w:color="auto"/>
              <w:right w:val="single" w:sz="4" w:space="0" w:color="auto"/>
            </w:tcBorders>
            <w:vAlign w:val="center"/>
            <w:hideMark/>
          </w:tcPr>
          <w:p w14:paraId="28B341E3"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7FF36592" w14:textId="77777777" w:rsidR="00E235BF" w:rsidRPr="00E235BF" w:rsidRDefault="00E235BF" w:rsidP="00E235BF">
            <w:pPr>
              <w:jc w:val="center"/>
              <w:rPr>
                <w:sz w:val="12"/>
                <w:szCs w:val="12"/>
              </w:rPr>
            </w:pPr>
            <w:r w:rsidRPr="00E235BF">
              <w:rPr>
                <w:sz w:val="12"/>
                <w:szCs w:val="12"/>
              </w:rPr>
              <w:t>0,0</w:t>
            </w:r>
          </w:p>
        </w:tc>
        <w:tc>
          <w:tcPr>
            <w:tcW w:w="269" w:type="pct"/>
            <w:tcBorders>
              <w:top w:val="single" w:sz="4" w:space="0" w:color="auto"/>
              <w:left w:val="single" w:sz="4" w:space="0" w:color="auto"/>
              <w:bottom w:val="single" w:sz="4" w:space="0" w:color="auto"/>
              <w:right w:val="single" w:sz="4" w:space="0" w:color="auto"/>
            </w:tcBorders>
            <w:vAlign w:val="center"/>
            <w:hideMark/>
          </w:tcPr>
          <w:p w14:paraId="378C9683" w14:textId="77777777" w:rsidR="00E235BF" w:rsidRPr="00E235BF" w:rsidRDefault="00E235BF" w:rsidP="00E235BF">
            <w:pPr>
              <w:jc w:val="center"/>
              <w:rPr>
                <w:sz w:val="12"/>
                <w:szCs w:val="12"/>
              </w:rPr>
            </w:pPr>
            <w:r w:rsidRPr="00E235BF">
              <w:rPr>
                <w:sz w:val="12"/>
                <w:szCs w:val="12"/>
              </w:rPr>
              <w:t>0,0</w:t>
            </w:r>
          </w:p>
        </w:tc>
        <w:tc>
          <w:tcPr>
            <w:tcW w:w="334" w:type="pct"/>
            <w:tcBorders>
              <w:top w:val="single" w:sz="4" w:space="0" w:color="auto"/>
              <w:left w:val="single" w:sz="4" w:space="0" w:color="auto"/>
              <w:bottom w:val="single" w:sz="4" w:space="0" w:color="auto"/>
              <w:right w:val="single" w:sz="4" w:space="0" w:color="auto"/>
            </w:tcBorders>
            <w:vAlign w:val="center"/>
            <w:hideMark/>
          </w:tcPr>
          <w:p w14:paraId="2776FED3" w14:textId="77777777" w:rsidR="00E235BF" w:rsidRPr="00E235BF" w:rsidRDefault="00E235BF" w:rsidP="00E235BF">
            <w:pPr>
              <w:jc w:val="center"/>
              <w:rPr>
                <w:sz w:val="12"/>
                <w:szCs w:val="12"/>
              </w:rPr>
            </w:pPr>
            <w:r w:rsidRPr="00E235BF">
              <w:rPr>
                <w:sz w:val="12"/>
                <w:szCs w:val="12"/>
              </w:rPr>
              <w:t>0,0</w:t>
            </w:r>
          </w:p>
        </w:tc>
      </w:tr>
      <w:tr w:rsidR="00E235BF" w:rsidRPr="00E235BF" w14:paraId="70237DE2" w14:textId="77777777" w:rsidTr="00E235BF">
        <w:trPr>
          <w:trHeight w:val="20"/>
          <w:jc w:val="center"/>
        </w:trPr>
        <w:tc>
          <w:tcPr>
            <w:tcW w:w="227" w:type="pct"/>
            <w:tcBorders>
              <w:top w:val="single" w:sz="4" w:space="0" w:color="auto"/>
              <w:left w:val="single" w:sz="4" w:space="0" w:color="auto"/>
              <w:bottom w:val="single" w:sz="4" w:space="0" w:color="auto"/>
              <w:right w:val="single" w:sz="4" w:space="0" w:color="auto"/>
            </w:tcBorders>
            <w:vAlign w:val="center"/>
            <w:hideMark/>
          </w:tcPr>
          <w:p w14:paraId="6B44625E" w14:textId="77777777" w:rsidR="00E235BF" w:rsidRPr="00E235BF" w:rsidRDefault="00E235BF" w:rsidP="00E235BF">
            <w:pPr>
              <w:jc w:val="center"/>
              <w:rPr>
                <w:sz w:val="12"/>
                <w:szCs w:val="12"/>
              </w:rPr>
            </w:pPr>
            <w:r w:rsidRPr="00E235BF">
              <w:rPr>
                <w:sz w:val="12"/>
                <w:szCs w:val="12"/>
              </w:rPr>
              <w:t>1.5</w:t>
            </w:r>
          </w:p>
        </w:tc>
        <w:tc>
          <w:tcPr>
            <w:tcW w:w="1399" w:type="pct"/>
            <w:gridSpan w:val="2"/>
            <w:tcBorders>
              <w:top w:val="single" w:sz="4" w:space="0" w:color="auto"/>
              <w:left w:val="single" w:sz="4" w:space="0" w:color="auto"/>
              <w:bottom w:val="single" w:sz="4" w:space="0" w:color="auto"/>
              <w:right w:val="single" w:sz="4" w:space="0" w:color="auto"/>
            </w:tcBorders>
            <w:vAlign w:val="center"/>
            <w:hideMark/>
          </w:tcPr>
          <w:p w14:paraId="397E9959" w14:textId="77777777" w:rsidR="00E235BF" w:rsidRPr="00E235BF" w:rsidRDefault="00E235BF" w:rsidP="00E235BF">
            <w:pPr>
              <w:rPr>
                <w:sz w:val="12"/>
                <w:szCs w:val="12"/>
              </w:rPr>
            </w:pPr>
            <w:r w:rsidRPr="00E235BF">
              <w:rPr>
                <w:sz w:val="12"/>
                <w:szCs w:val="12"/>
              </w:rPr>
              <w:t>Вывод из эксплуатации, консервация и демонтаж объектов централизованных систем водоотведения</w:t>
            </w:r>
          </w:p>
        </w:tc>
        <w:tc>
          <w:tcPr>
            <w:tcW w:w="335" w:type="pct"/>
            <w:tcBorders>
              <w:top w:val="single" w:sz="4" w:space="0" w:color="auto"/>
              <w:left w:val="single" w:sz="4" w:space="0" w:color="auto"/>
              <w:bottom w:val="single" w:sz="4" w:space="0" w:color="auto"/>
              <w:right w:val="single" w:sz="4" w:space="0" w:color="auto"/>
            </w:tcBorders>
            <w:vAlign w:val="center"/>
            <w:hideMark/>
          </w:tcPr>
          <w:p w14:paraId="48CDC612" w14:textId="77777777" w:rsidR="00E235BF" w:rsidRPr="00E235BF" w:rsidRDefault="00E235BF" w:rsidP="00E235BF">
            <w:pPr>
              <w:jc w:val="center"/>
              <w:rPr>
                <w:sz w:val="12"/>
                <w:szCs w:val="12"/>
              </w:rPr>
            </w:pPr>
            <w:r w:rsidRPr="00E235BF">
              <w:rPr>
                <w:sz w:val="12"/>
                <w:szCs w:val="12"/>
              </w:rPr>
              <w:t>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1934791B"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0D16CF1D" w14:textId="77777777" w:rsidR="00E235BF" w:rsidRPr="00E235BF" w:rsidRDefault="00E235BF" w:rsidP="00E235BF">
            <w:pPr>
              <w:jc w:val="center"/>
              <w:rPr>
                <w:sz w:val="12"/>
                <w:szCs w:val="12"/>
              </w:rPr>
            </w:pPr>
            <w:r w:rsidRPr="00E235BF">
              <w:rPr>
                <w:sz w:val="12"/>
                <w:szCs w:val="12"/>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3F1437E5" w14:textId="77777777" w:rsidR="00E235BF" w:rsidRPr="00E235BF" w:rsidRDefault="00E235BF" w:rsidP="00E235BF">
            <w:pPr>
              <w:jc w:val="center"/>
              <w:rPr>
                <w:sz w:val="12"/>
                <w:szCs w:val="12"/>
              </w:rPr>
            </w:pPr>
            <w:r w:rsidRPr="00E235BF">
              <w:rPr>
                <w:sz w:val="12"/>
                <w:szCs w:val="12"/>
              </w:rPr>
              <w:t>0,0</w:t>
            </w:r>
          </w:p>
        </w:tc>
        <w:tc>
          <w:tcPr>
            <w:tcW w:w="385" w:type="pct"/>
            <w:tcBorders>
              <w:top w:val="single" w:sz="4" w:space="0" w:color="auto"/>
              <w:left w:val="single" w:sz="4" w:space="0" w:color="auto"/>
              <w:bottom w:val="single" w:sz="4" w:space="0" w:color="auto"/>
              <w:right w:val="single" w:sz="4" w:space="0" w:color="auto"/>
            </w:tcBorders>
            <w:vAlign w:val="center"/>
            <w:hideMark/>
          </w:tcPr>
          <w:p w14:paraId="05B1140D" w14:textId="77777777" w:rsidR="00E235BF" w:rsidRPr="00E235BF" w:rsidRDefault="00E235BF" w:rsidP="00E235BF">
            <w:pPr>
              <w:jc w:val="center"/>
              <w:rPr>
                <w:sz w:val="12"/>
                <w:szCs w:val="12"/>
              </w:rPr>
            </w:pPr>
            <w:r w:rsidRPr="00E235BF">
              <w:rPr>
                <w:sz w:val="12"/>
                <w:szCs w:val="12"/>
              </w:rPr>
              <w:t>0,0</w:t>
            </w:r>
          </w:p>
        </w:tc>
        <w:tc>
          <w:tcPr>
            <w:tcW w:w="354" w:type="pct"/>
            <w:tcBorders>
              <w:top w:val="single" w:sz="4" w:space="0" w:color="auto"/>
              <w:left w:val="single" w:sz="4" w:space="0" w:color="auto"/>
              <w:bottom w:val="single" w:sz="4" w:space="0" w:color="auto"/>
              <w:right w:val="single" w:sz="4" w:space="0" w:color="auto"/>
            </w:tcBorders>
            <w:vAlign w:val="center"/>
            <w:hideMark/>
          </w:tcPr>
          <w:p w14:paraId="755AF19D" w14:textId="77777777" w:rsidR="00E235BF" w:rsidRPr="00E235BF" w:rsidRDefault="00E235BF" w:rsidP="00E235BF">
            <w:pPr>
              <w:jc w:val="center"/>
              <w:rPr>
                <w:sz w:val="12"/>
                <w:szCs w:val="12"/>
              </w:rPr>
            </w:pPr>
            <w:r w:rsidRPr="00E235BF">
              <w:rPr>
                <w:sz w:val="12"/>
                <w:szCs w:val="12"/>
              </w:rPr>
              <w:t>0,0</w:t>
            </w:r>
          </w:p>
        </w:tc>
        <w:tc>
          <w:tcPr>
            <w:tcW w:w="259" w:type="pct"/>
            <w:tcBorders>
              <w:top w:val="single" w:sz="4" w:space="0" w:color="auto"/>
              <w:left w:val="single" w:sz="4" w:space="0" w:color="auto"/>
              <w:bottom w:val="single" w:sz="4" w:space="0" w:color="auto"/>
              <w:right w:val="single" w:sz="4" w:space="0" w:color="auto"/>
            </w:tcBorders>
            <w:vAlign w:val="center"/>
            <w:hideMark/>
          </w:tcPr>
          <w:p w14:paraId="3CF40B65" w14:textId="77777777" w:rsidR="00E235BF" w:rsidRPr="00E235BF" w:rsidRDefault="00E235BF" w:rsidP="00E235BF">
            <w:pPr>
              <w:jc w:val="center"/>
              <w:rPr>
                <w:sz w:val="12"/>
                <w:szCs w:val="12"/>
              </w:rPr>
            </w:pPr>
            <w:r w:rsidRPr="00E235BF">
              <w:rPr>
                <w:sz w:val="12"/>
                <w:szCs w:val="12"/>
              </w:rPr>
              <w:t>0,0</w:t>
            </w:r>
          </w:p>
        </w:tc>
        <w:tc>
          <w:tcPr>
            <w:tcW w:w="271" w:type="pct"/>
            <w:tcBorders>
              <w:top w:val="single" w:sz="4" w:space="0" w:color="auto"/>
              <w:left w:val="single" w:sz="4" w:space="0" w:color="auto"/>
              <w:bottom w:val="single" w:sz="4" w:space="0" w:color="auto"/>
              <w:right w:val="single" w:sz="4" w:space="0" w:color="auto"/>
            </w:tcBorders>
            <w:vAlign w:val="center"/>
            <w:hideMark/>
          </w:tcPr>
          <w:p w14:paraId="7966092A"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5A7A8A8A" w14:textId="77777777" w:rsidR="00E235BF" w:rsidRPr="00E235BF" w:rsidRDefault="00E235BF" w:rsidP="00E235BF">
            <w:pPr>
              <w:jc w:val="center"/>
              <w:rPr>
                <w:sz w:val="12"/>
                <w:szCs w:val="12"/>
              </w:rPr>
            </w:pPr>
            <w:r w:rsidRPr="00E235BF">
              <w:rPr>
                <w:sz w:val="12"/>
                <w:szCs w:val="12"/>
              </w:rPr>
              <w:t>0,0</w:t>
            </w:r>
          </w:p>
        </w:tc>
        <w:tc>
          <w:tcPr>
            <w:tcW w:w="269" w:type="pct"/>
            <w:tcBorders>
              <w:top w:val="single" w:sz="4" w:space="0" w:color="auto"/>
              <w:left w:val="single" w:sz="4" w:space="0" w:color="auto"/>
              <w:bottom w:val="single" w:sz="4" w:space="0" w:color="auto"/>
              <w:right w:val="single" w:sz="4" w:space="0" w:color="auto"/>
            </w:tcBorders>
            <w:vAlign w:val="center"/>
            <w:hideMark/>
          </w:tcPr>
          <w:p w14:paraId="2A21BAC2" w14:textId="77777777" w:rsidR="00E235BF" w:rsidRPr="00E235BF" w:rsidRDefault="00E235BF" w:rsidP="00E235BF">
            <w:pPr>
              <w:jc w:val="center"/>
              <w:rPr>
                <w:sz w:val="12"/>
                <w:szCs w:val="12"/>
              </w:rPr>
            </w:pPr>
            <w:r w:rsidRPr="00E235BF">
              <w:rPr>
                <w:sz w:val="12"/>
                <w:szCs w:val="12"/>
              </w:rPr>
              <w:t>0,0</w:t>
            </w:r>
          </w:p>
        </w:tc>
        <w:tc>
          <w:tcPr>
            <w:tcW w:w="334" w:type="pct"/>
            <w:tcBorders>
              <w:top w:val="single" w:sz="4" w:space="0" w:color="auto"/>
              <w:left w:val="single" w:sz="4" w:space="0" w:color="auto"/>
              <w:bottom w:val="single" w:sz="4" w:space="0" w:color="auto"/>
              <w:right w:val="single" w:sz="4" w:space="0" w:color="auto"/>
            </w:tcBorders>
            <w:vAlign w:val="center"/>
            <w:hideMark/>
          </w:tcPr>
          <w:p w14:paraId="6B066A28" w14:textId="77777777" w:rsidR="00E235BF" w:rsidRPr="00E235BF" w:rsidRDefault="00E235BF" w:rsidP="00E235BF">
            <w:pPr>
              <w:jc w:val="center"/>
              <w:rPr>
                <w:sz w:val="12"/>
                <w:szCs w:val="12"/>
              </w:rPr>
            </w:pPr>
            <w:r w:rsidRPr="00E235BF">
              <w:rPr>
                <w:sz w:val="12"/>
                <w:szCs w:val="12"/>
              </w:rPr>
              <w:t>0,0</w:t>
            </w:r>
          </w:p>
        </w:tc>
      </w:tr>
      <w:tr w:rsidR="00E235BF" w:rsidRPr="00E235BF" w14:paraId="674A22E0" w14:textId="77777777" w:rsidTr="00E235BF">
        <w:trPr>
          <w:trHeight w:val="20"/>
          <w:jc w:val="center"/>
        </w:trPr>
        <w:tc>
          <w:tcPr>
            <w:tcW w:w="227" w:type="pct"/>
            <w:tcBorders>
              <w:top w:val="single" w:sz="4" w:space="0" w:color="auto"/>
              <w:left w:val="single" w:sz="4" w:space="0" w:color="auto"/>
              <w:bottom w:val="single" w:sz="4" w:space="0" w:color="auto"/>
              <w:right w:val="single" w:sz="4" w:space="0" w:color="auto"/>
            </w:tcBorders>
            <w:vAlign w:val="center"/>
            <w:hideMark/>
          </w:tcPr>
          <w:p w14:paraId="1CA142F6" w14:textId="77777777" w:rsidR="00E235BF" w:rsidRPr="00E235BF" w:rsidRDefault="00E235BF" w:rsidP="00E235BF">
            <w:pPr>
              <w:jc w:val="center"/>
              <w:rPr>
                <w:sz w:val="12"/>
                <w:szCs w:val="12"/>
              </w:rPr>
            </w:pPr>
            <w:r w:rsidRPr="00E235BF">
              <w:rPr>
                <w:sz w:val="12"/>
                <w:szCs w:val="12"/>
              </w:rPr>
              <w:t>1.6</w:t>
            </w:r>
          </w:p>
        </w:tc>
        <w:tc>
          <w:tcPr>
            <w:tcW w:w="1399" w:type="pct"/>
            <w:gridSpan w:val="2"/>
            <w:tcBorders>
              <w:top w:val="single" w:sz="4" w:space="0" w:color="auto"/>
              <w:left w:val="single" w:sz="4" w:space="0" w:color="auto"/>
              <w:bottom w:val="single" w:sz="4" w:space="0" w:color="auto"/>
              <w:right w:val="single" w:sz="4" w:space="0" w:color="auto"/>
            </w:tcBorders>
            <w:vAlign w:val="center"/>
            <w:hideMark/>
          </w:tcPr>
          <w:p w14:paraId="71929495" w14:textId="77777777" w:rsidR="00E235BF" w:rsidRPr="00E235BF" w:rsidRDefault="00E235BF" w:rsidP="00E235BF">
            <w:pPr>
              <w:rPr>
                <w:sz w:val="12"/>
                <w:szCs w:val="12"/>
              </w:rPr>
            </w:pPr>
            <w:r w:rsidRPr="00E235BF">
              <w:rPr>
                <w:sz w:val="12"/>
                <w:szCs w:val="12"/>
              </w:rPr>
              <w:t>Реализация мероприятий, по защите централизованных систем водоотведения и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а также мероприятий предусматривающих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обеспечением деятельности в сфере горячего водоснабжения, холодного водоснабжения и (или) водоотведения с использованием централизованных систем водоснабжения и (или) водоотведения</w:t>
            </w:r>
          </w:p>
        </w:tc>
        <w:tc>
          <w:tcPr>
            <w:tcW w:w="335" w:type="pct"/>
            <w:tcBorders>
              <w:top w:val="single" w:sz="4" w:space="0" w:color="auto"/>
              <w:left w:val="single" w:sz="4" w:space="0" w:color="auto"/>
              <w:bottom w:val="single" w:sz="4" w:space="0" w:color="auto"/>
              <w:right w:val="single" w:sz="4" w:space="0" w:color="auto"/>
            </w:tcBorders>
            <w:vAlign w:val="center"/>
            <w:hideMark/>
          </w:tcPr>
          <w:p w14:paraId="1F5B0155" w14:textId="77777777" w:rsidR="00E235BF" w:rsidRPr="00E235BF" w:rsidRDefault="00E235BF" w:rsidP="00E235BF">
            <w:pPr>
              <w:jc w:val="center"/>
              <w:rPr>
                <w:sz w:val="12"/>
                <w:szCs w:val="12"/>
              </w:rPr>
            </w:pPr>
            <w:r w:rsidRPr="00E235BF">
              <w:rPr>
                <w:sz w:val="12"/>
                <w:szCs w:val="12"/>
              </w:rPr>
              <w:t>0,0</w:t>
            </w:r>
          </w:p>
        </w:tc>
        <w:tc>
          <w:tcPr>
            <w:tcW w:w="280" w:type="pct"/>
            <w:tcBorders>
              <w:top w:val="single" w:sz="4" w:space="0" w:color="auto"/>
              <w:left w:val="single" w:sz="4" w:space="0" w:color="auto"/>
              <w:bottom w:val="single" w:sz="4" w:space="0" w:color="auto"/>
              <w:right w:val="single" w:sz="4" w:space="0" w:color="auto"/>
            </w:tcBorders>
            <w:vAlign w:val="center"/>
            <w:hideMark/>
          </w:tcPr>
          <w:p w14:paraId="014ECE42"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474B6C2E" w14:textId="77777777" w:rsidR="00E235BF" w:rsidRPr="00E235BF" w:rsidRDefault="00E235BF" w:rsidP="00E235BF">
            <w:pPr>
              <w:jc w:val="center"/>
              <w:rPr>
                <w:sz w:val="12"/>
                <w:szCs w:val="12"/>
              </w:rPr>
            </w:pPr>
            <w:r w:rsidRPr="00E235BF">
              <w:rPr>
                <w:sz w:val="12"/>
                <w:szCs w:val="12"/>
              </w:rPr>
              <w:t>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3381EF03" w14:textId="77777777" w:rsidR="00E235BF" w:rsidRPr="00E235BF" w:rsidRDefault="00E235BF" w:rsidP="00E235BF">
            <w:pPr>
              <w:jc w:val="center"/>
              <w:rPr>
                <w:sz w:val="12"/>
                <w:szCs w:val="12"/>
              </w:rPr>
            </w:pPr>
            <w:r w:rsidRPr="00E235BF">
              <w:rPr>
                <w:sz w:val="12"/>
                <w:szCs w:val="12"/>
              </w:rPr>
              <w:t>0,0</w:t>
            </w:r>
          </w:p>
        </w:tc>
        <w:tc>
          <w:tcPr>
            <w:tcW w:w="385" w:type="pct"/>
            <w:tcBorders>
              <w:top w:val="single" w:sz="4" w:space="0" w:color="auto"/>
              <w:left w:val="single" w:sz="4" w:space="0" w:color="auto"/>
              <w:bottom w:val="single" w:sz="4" w:space="0" w:color="auto"/>
              <w:right w:val="single" w:sz="4" w:space="0" w:color="auto"/>
            </w:tcBorders>
            <w:vAlign w:val="center"/>
            <w:hideMark/>
          </w:tcPr>
          <w:p w14:paraId="1ABB2447" w14:textId="77777777" w:rsidR="00E235BF" w:rsidRPr="00E235BF" w:rsidRDefault="00E235BF" w:rsidP="00E235BF">
            <w:pPr>
              <w:jc w:val="center"/>
              <w:rPr>
                <w:sz w:val="12"/>
                <w:szCs w:val="12"/>
              </w:rPr>
            </w:pPr>
            <w:r w:rsidRPr="00E235BF">
              <w:rPr>
                <w:sz w:val="12"/>
                <w:szCs w:val="12"/>
              </w:rPr>
              <w:t>0,0</w:t>
            </w:r>
          </w:p>
        </w:tc>
        <w:tc>
          <w:tcPr>
            <w:tcW w:w="354" w:type="pct"/>
            <w:tcBorders>
              <w:top w:val="single" w:sz="4" w:space="0" w:color="auto"/>
              <w:left w:val="single" w:sz="4" w:space="0" w:color="auto"/>
              <w:bottom w:val="single" w:sz="4" w:space="0" w:color="auto"/>
              <w:right w:val="single" w:sz="4" w:space="0" w:color="auto"/>
            </w:tcBorders>
            <w:vAlign w:val="center"/>
            <w:hideMark/>
          </w:tcPr>
          <w:p w14:paraId="186B77A2" w14:textId="77777777" w:rsidR="00E235BF" w:rsidRPr="00E235BF" w:rsidRDefault="00E235BF" w:rsidP="00E235BF">
            <w:pPr>
              <w:jc w:val="center"/>
              <w:rPr>
                <w:sz w:val="12"/>
                <w:szCs w:val="12"/>
              </w:rPr>
            </w:pPr>
            <w:r w:rsidRPr="00E235BF">
              <w:rPr>
                <w:sz w:val="12"/>
                <w:szCs w:val="12"/>
              </w:rPr>
              <w:t>0,0</w:t>
            </w:r>
          </w:p>
        </w:tc>
        <w:tc>
          <w:tcPr>
            <w:tcW w:w="259" w:type="pct"/>
            <w:tcBorders>
              <w:top w:val="single" w:sz="4" w:space="0" w:color="auto"/>
              <w:left w:val="single" w:sz="4" w:space="0" w:color="auto"/>
              <w:bottom w:val="single" w:sz="4" w:space="0" w:color="auto"/>
              <w:right w:val="single" w:sz="4" w:space="0" w:color="auto"/>
            </w:tcBorders>
            <w:vAlign w:val="center"/>
            <w:hideMark/>
          </w:tcPr>
          <w:p w14:paraId="6DD95266" w14:textId="77777777" w:rsidR="00E235BF" w:rsidRPr="00E235BF" w:rsidRDefault="00E235BF" w:rsidP="00E235BF">
            <w:pPr>
              <w:jc w:val="center"/>
              <w:rPr>
                <w:sz w:val="12"/>
                <w:szCs w:val="12"/>
              </w:rPr>
            </w:pPr>
            <w:r w:rsidRPr="00E235BF">
              <w:rPr>
                <w:sz w:val="12"/>
                <w:szCs w:val="12"/>
              </w:rPr>
              <w:t>0,0</w:t>
            </w:r>
          </w:p>
        </w:tc>
        <w:tc>
          <w:tcPr>
            <w:tcW w:w="271" w:type="pct"/>
            <w:tcBorders>
              <w:top w:val="single" w:sz="4" w:space="0" w:color="auto"/>
              <w:left w:val="single" w:sz="4" w:space="0" w:color="auto"/>
              <w:bottom w:val="single" w:sz="4" w:space="0" w:color="auto"/>
              <w:right w:val="single" w:sz="4" w:space="0" w:color="auto"/>
            </w:tcBorders>
            <w:vAlign w:val="center"/>
            <w:hideMark/>
          </w:tcPr>
          <w:p w14:paraId="453AF702"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0222ED8F" w14:textId="77777777" w:rsidR="00E235BF" w:rsidRPr="00E235BF" w:rsidRDefault="00E235BF" w:rsidP="00E235BF">
            <w:pPr>
              <w:jc w:val="center"/>
              <w:rPr>
                <w:sz w:val="12"/>
                <w:szCs w:val="12"/>
              </w:rPr>
            </w:pPr>
            <w:r w:rsidRPr="00E235BF">
              <w:rPr>
                <w:sz w:val="12"/>
                <w:szCs w:val="12"/>
              </w:rPr>
              <w:t>0,0</w:t>
            </w:r>
          </w:p>
        </w:tc>
        <w:tc>
          <w:tcPr>
            <w:tcW w:w="269" w:type="pct"/>
            <w:tcBorders>
              <w:top w:val="single" w:sz="4" w:space="0" w:color="auto"/>
              <w:left w:val="single" w:sz="4" w:space="0" w:color="auto"/>
              <w:bottom w:val="single" w:sz="4" w:space="0" w:color="auto"/>
              <w:right w:val="single" w:sz="4" w:space="0" w:color="auto"/>
            </w:tcBorders>
            <w:vAlign w:val="center"/>
            <w:hideMark/>
          </w:tcPr>
          <w:p w14:paraId="110034A9" w14:textId="77777777" w:rsidR="00E235BF" w:rsidRPr="00E235BF" w:rsidRDefault="00E235BF" w:rsidP="00E235BF">
            <w:pPr>
              <w:jc w:val="center"/>
              <w:rPr>
                <w:sz w:val="12"/>
                <w:szCs w:val="12"/>
              </w:rPr>
            </w:pPr>
            <w:r w:rsidRPr="00E235BF">
              <w:rPr>
                <w:sz w:val="12"/>
                <w:szCs w:val="12"/>
              </w:rPr>
              <w:t>0,0</w:t>
            </w:r>
          </w:p>
        </w:tc>
        <w:tc>
          <w:tcPr>
            <w:tcW w:w="334" w:type="pct"/>
            <w:tcBorders>
              <w:top w:val="single" w:sz="4" w:space="0" w:color="auto"/>
              <w:left w:val="single" w:sz="4" w:space="0" w:color="auto"/>
              <w:bottom w:val="single" w:sz="4" w:space="0" w:color="auto"/>
              <w:right w:val="single" w:sz="4" w:space="0" w:color="auto"/>
            </w:tcBorders>
            <w:vAlign w:val="center"/>
            <w:hideMark/>
          </w:tcPr>
          <w:p w14:paraId="4FF0E33B" w14:textId="77777777" w:rsidR="00E235BF" w:rsidRPr="00E235BF" w:rsidRDefault="00E235BF" w:rsidP="00E235BF">
            <w:pPr>
              <w:jc w:val="center"/>
              <w:rPr>
                <w:sz w:val="12"/>
                <w:szCs w:val="12"/>
              </w:rPr>
            </w:pPr>
            <w:r w:rsidRPr="00E235BF">
              <w:rPr>
                <w:sz w:val="12"/>
                <w:szCs w:val="12"/>
              </w:rPr>
              <w:t>0,0</w:t>
            </w:r>
          </w:p>
        </w:tc>
      </w:tr>
      <w:tr w:rsidR="00E235BF" w:rsidRPr="00E235BF" w14:paraId="074BCCAA" w14:textId="77777777" w:rsidTr="00E235BF">
        <w:trPr>
          <w:trHeight w:val="20"/>
          <w:jc w:val="center"/>
        </w:trPr>
        <w:tc>
          <w:tcPr>
            <w:tcW w:w="227" w:type="pct"/>
            <w:tcBorders>
              <w:top w:val="single" w:sz="4" w:space="0" w:color="auto"/>
              <w:left w:val="single" w:sz="4" w:space="0" w:color="auto"/>
              <w:bottom w:val="single" w:sz="4" w:space="0" w:color="auto"/>
              <w:right w:val="single" w:sz="4" w:space="0" w:color="auto"/>
            </w:tcBorders>
            <w:vAlign w:val="center"/>
            <w:hideMark/>
          </w:tcPr>
          <w:p w14:paraId="2228E06A" w14:textId="77777777" w:rsidR="00E235BF" w:rsidRPr="00E235BF" w:rsidRDefault="00E235BF" w:rsidP="00E235BF">
            <w:pPr>
              <w:jc w:val="center"/>
              <w:rPr>
                <w:sz w:val="12"/>
                <w:szCs w:val="12"/>
              </w:rPr>
            </w:pPr>
            <w:r w:rsidRPr="00E235BF">
              <w:rPr>
                <w:sz w:val="12"/>
                <w:szCs w:val="12"/>
              </w:rPr>
              <w:t>2</w:t>
            </w:r>
          </w:p>
        </w:tc>
        <w:tc>
          <w:tcPr>
            <w:tcW w:w="1399" w:type="pct"/>
            <w:gridSpan w:val="2"/>
            <w:tcBorders>
              <w:top w:val="single" w:sz="4" w:space="0" w:color="auto"/>
              <w:left w:val="single" w:sz="4" w:space="0" w:color="auto"/>
              <w:bottom w:val="single" w:sz="4" w:space="0" w:color="auto"/>
              <w:right w:val="single" w:sz="4" w:space="0" w:color="auto"/>
            </w:tcBorders>
            <w:vAlign w:val="center"/>
            <w:hideMark/>
          </w:tcPr>
          <w:p w14:paraId="153611B6" w14:textId="77777777" w:rsidR="00E235BF" w:rsidRPr="00E235BF" w:rsidRDefault="00E235BF" w:rsidP="00E235BF">
            <w:pPr>
              <w:rPr>
                <w:sz w:val="12"/>
                <w:szCs w:val="12"/>
              </w:rPr>
            </w:pPr>
            <w:r w:rsidRPr="00E235BF">
              <w:rPr>
                <w:sz w:val="12"/>
                <w:szCs w:val="12"/>
              </w:rPr>
              <w:t>итого в сфере водоотведения</w:t>
            </w:r>
          </w:p>
        </w:tc>
        <w:tc>
          <w:tcPr>
            <w:tcW w:w="335" w:type="pct"/>
            <w:tcBorders>
              <w:top w:val="single" w:sz="4" w:space="0" w:color="auto"/>
              <w:left w:val="single" w:sz="4" w:space="0" w:color="auto"/>
              <w:bottom w:val="single" w:sz="4" w:space="0" w:color="auto"/>
              <w:right w:val="single" w:sz="4" w:space="0" w:color="auto"/>
            </w:tcBorders>
            <w:vAlign w:val="center"/>
            <w:hideMark/>
          </w:tcPr>
          <w:p w14:paraId="5652265E" w14:textId="77777777" w:rsidR="00E235BF" w:rsidRPr="00E235BF" w:rsidRDefault="00E235BF" w:rsidP="00E235BF">
            <w:pPr>
              <w:jc w:val="center"/>
              <w:rPr>
                <w:sz w:val="12"/>
                <w:szCs w:val="12"/>
              </w:rPr>
            </w:pPr>
            <w:r w:rsidRPr="00E235BF">
              <w:rPr>
                <w:sz w:val="12"/>
                <w:szCs w:val="12"/>
              </w:rPr>
              <w:t>561769,2</w:t>
            </w:r>
          </w:p>
        </w:tc>
        <w:tc>
          <w:tcPr>
            <w:tcW w:w="280" w:type="pct"/>
            <w:tcBorders>
              <w:top w:val="single" w:sz="4" w:space="0" w:color="auto"/>
              <w:left w:val="single" w:sz="4" w:space="0" w:color="auto"/>
              <w:bottom w:val="single" w:sz="4" w:space="0" w:color="auto"/>
              <w:right w:val="single" w:sz="4" w:space="0" w:color="auto"/>
            </w:tcBorders>
            <w:vAlign w:val="center"/>
            <w:hideMark/>
          </w:tcPr>
          <w:p w14:paraId="2896C748" w14:textId="77777777" w:rsidR="00E235BF" w:rsidRPr="00E235BF" w:rsidRDefault="00E235BF" w:rsidP="00E235BF">
            <w:pPr>
              <w:jc w:val="center"/>
              <w:rPr>
                <w:sz w:val="12"/>
                <w:szCs w:val="12"/>
              </w:rPr>
            </w:pPr>
            <w:r w:rsidRPr="00E235BF">
              <w:rPr>
                <w:sz w:val="12"/>
                <w:szCs w:val="12"/>
              </w:rPr>
              <w:t>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3B67D48C" w14:textId="77777777" w:rsidR="00E235BF" w:rsidRPr="00E235BF" w:rsidRDefault="00E235BF" w:rsidP="00E235BF">
            <w:pPr>
              <w:jc w:val="center"/>
              <w:rPr>
                <w:sz w:val="12"/>
                <w:szCs w:val="12"/>
              </w:rPr>
            </w:pPr>
            <w:r w:rsidRPr="00E235BF">
              <w:rPr>
                <w:sz w:val="12"/>
                <w:szCs w:val="12"/>
              </w:rPr>
              <w:t>23 350,0</w:t>
            </w:r>
          </w:p>
        </w:tc>
        <w:tc>
          <w:tcPr>
            <w:tcW w:w="282" w:type="pct"/>
            <w:tcBorders>
              <w:top w:val="single" w:sz="4" w:space="0" w:color="auto"/>
              <w:left w:val="single" w:sz="4" w:space="0" w:color="auto"/>
              <w:bottom w:val="single" w:sz="4" w:space="0" w:color="auto"/>
              <w:right w:val="single" w:sz="4" w:space="0" w:color="auto"/>
            </w:tcBorders>
            <w:vAlign w:val="center"/>
            <w:hideMark/>
          </w:tcPr>
          <w:p w14:paraId="1951CBF7" w14:textId="77777777" w:rsidR="00E235BF" w:rsidRPr="00E235BF" w:rsidRDefault="00E235BF" w:rsidP="00E235BF">
            <w:pPr>
              <w:jc w:val="center"/>
              <w:rPr>
                <w:sz w:val="12"/>
                <w:szCs w:val="12"/>
              </w:rPr>
            </w:pPr>
            <w:r w:rsidRPr="00E235BF">
              <w:rPr>
                <w:sz w:val="12"/>
                <w:szCs w:val="12"/>
              </w:rPr>
              <w:t>0,0</w:t>
            </w:r>
          </w:p>
        </w:tc>
        <w:tc>
          <w:tcPr>
            <w:tcW w:w="385" w:type="pct"/>
            <w:tcBorders>
              <w:top w:val="single" w:sz="4" w:space="0" w:color="auto"/>
              <w:left w:val="single" w:sz="4" w:space="0" w:color="auto"/>
              <w:bottom w:val="single" w:sz="4" w:space="0" w:color="auto"/>
              <w:right w:val="single" w:sz="4" w:space="0" w:color="auto"/>
            </w:tcBorders>
            <w:vAlign w:val="center"/>
            <w:hideMark/>
          </w:tcPr>
          <w:p w14:paraId="720A72AF" w14:textId="77777777" w:rsidR="00E235BF" w:rsidRPr="00E235BF" w:rsidRDefault="00E235BF" w:rsidP="00E235BF">
            <w:pPr>
              <w:jc w:val="center"/>
              <w:rPr>
                <w:sz w:val="12"/>
                <w:szCs w:val="12"/>
              </w:rPr>
            </w:pPr>
            <w:r w:rsidRPr="00E235BF">
              <w:rPr>
                <w:sz w:val="12"/>
                <w:szCs w:val="12"/>
              </w:rPr>
              <w:t>0,0</w:t>
            </w:r>
          </w:p>
        </w:tc>
        <w:tc>
          <w:tcPr>
            <w:tcW w:w="354" w:type="pct"/>
            <w:tcBorders>
              <w:top w:val="single" w:sz="4" w:space="0" w:color="auto"/>
              <w:left w:val="single" w:sz="4" w:space="0" w:color="auto"/>
              <w:bottom w:val="single" w:sz="4" w:space="0" w:color="auto"/>
              <w:right w:val="single" w:sz="4" w:space="0" w:color="auto"/>
            </w:tcBorders>
            <w:vAlign w:val="center"/>
            <w:hideMark/>
          </w:tcPr>
          <w:p w14:paraId="15DE8702" w14:textId="77777777" w:rsidR="00E235BF" w:rsidRPr="00E235BF" w:rsidRDefault="00E235BF" w:rsidP="00E235BF">
            <w:pPr>
              <w:jc w:val="center"/>
              <w:rPr>
                <w:sz w:val="12"/>
                <w:szCs w:val="12"/>
              </w:rPr>
            </w:pPr>
            <w:r w:rsidRPr="00E235BF">
              <w:rPr>
                <w:sz w:val="12"/>
                <w:szCs w:val="12"/>
              </w:rPr>
              <w:t>0,0</w:t>
            </w:r>
          </w:p>
        </w:tc>
        <w:tc>
          <w:tcPr>
            <w:tcW w:w="259" w:type="pct"/>
            <w:tcBorders>
              <w:top w:val="single" w:sz="4" w:space="0" w:color="auto"/>
              <w:left w:val="single" w:sz="4" w:space="0" w:color="auto"/>
              <w:bottom w:val="single" w:sz="4" w:space="0" w:color="auto"/>
              <w:right w:val="single" w:sz="4" w:space="0" w:color="auto"/>
            </w:tcBorders>
            <w:vAlign w:val="center"/>
            <w:hideMark/>
          </w:tcPr>
          <w:p w14:paraId="14EE0CB4" w14:textId="77777777" w:rsidR="00E235BF" w:rsidRPr="00E235BF" w:rsidRDefault="00E235BF" w:rsidP="00E235BF">
            <w:pPr>
              <w:jc w:val="center"/>
              <w:rPr>
                <w:sz w:val="12"/>
                <w:szCs w:val="12"/>
              </w:rPr>
            </w:pPr>
            <w:r w:rsidRPr="00E235BF">
              <w:rPr>
                <w:sz w:val="12"/>
                <w:szCs w:val="12"/>
              </w:rPr>
              <w:t>0,0</w:t>
            </w:r>
          </w:p>
        </w:tc>
        <w:tc>
          <w:tcPr>
            <w:tcW w:w="271" w:type="pct"/>
            <w:tcBorders>
              <w:top w:val="single" w:sz="4" w:space="0" w:color="auto"/>
              <w:left w:val="single" w:sz="4" w:space="0" w:color="auto"/>
              <w:bottom w:val="single" w:sz="4" w:space="0" w:color="auto"/>
              <w:right w:val="single" w:sz="4" w:space="0" w:color="auto"/>
            </w:tcBorders>
            <w:vAlign w:val="center"/>
            <w:hideMark/>
          </w:tcPr>
          <w:p w14:paraId="0B6A18FB" w14:textId="77777777" w:rsidR="00E235BF" w:rsidRPr="00E235BF" w:rsidRDefault="00E235BF" w:rsidP="00E235BF">
            <w:pPr>
              <w:jc w:val="center"/>
              <w:rPr>
                <w:sz w:val="12"/>
                <w:szCs w:val="12"/>
              </w:rPr>
            </w:pPr>
            <w:r w:rsidRPr="00E235BF">
              <w:rPr>
                <w:sz w:val="12"/>
                <w:szCs w:val="12"/>
              </w:rPr>
              <w:t>0,0</w:t>
            </w:r>
          </w:p>
        </w:tc>
        <w:tc>
          <w:tcPr>
            <w:tcW w:w="304" w:type="pct"/>
            <w:tcBorders>
              <w:top w:val="single" w:sz="4" w:space="0" w:color="auto"/>
              <w:left w:val="single" w:sz="4" w:space="0" w:color="auto"/>
              <w:bottom w:val="single" w:sz="4" w:space="0" w:color="auto"/>
              <w:right w:val="single" w:sz="4" w:space="0" w:color="auto"/>
            </w:tcBorders>
            <w:vAlign w:val="center"/>
            <w:hideMark/>
          </w:tcPr>
          <w:p w14:paraId="004D0285" w14:textId="77777777" w:rsidR="00E235BF" w:rsidRPr="00E235BF" w:rsidRDefault="00E235BF" w:rsidP="00E235BF">
            <w:pPr>
              <w:jc w:val="center"/>
              <w:rPr>
                <w:sz w:val="12"/>
                <w:szCs w:val="12"/>
              </w:rPr>
            </w:pPr>
            <w:r w:rsidRPr="00E235BF">
              <w:rPr>
                <w:sz w:val="12"/>
                <w:szCs w:val="12"/>
              </w:rPr>
              <w:t>0,0</w:t>
            </w:r>
          </w:p>
        </w:tc>
        <w:tc>
          <w:tcPr>
            <w:tcW w:w="269" w:type="pct"/>
            <w:tcBorders>
              <w:top w:val="single" w:sz="4" w:space="0" w:color="auto"/>
              <w:left w:val="single" w:sz="4" w:space="0" w:color="auto"/>
              <w:bottom w:val="single" w:sz="4" w:space="0" w:color="auto"/>
              <w:right w:val="single" w:sz="4" w:space="0" w:color="auto"/>
            </w:tcBorders>
            <w:vAlign w:val="center"/>
            <w:hideMark/>
          </w:tcPr>
          <w:p w14:paraId="256657AC" w14:textId="77777777" w:rsidR="00E235BF" w:rsidRPr="00E235BF" w:rsidRDefault="00E235BF" w:rsidP="00E235BF">
            <w:pPr>
              <w:jc w:val="center"/>
              <w:rPr>
                <w:sz w:val="12"/>
                <w:szCs w:val="12"/>
              </w:rPr>
            </w:pPr>
            <w:r w:rsidRPr="00E235BF">
              <w:rPr>
                <w:sz w:val="12"/>
                <w:szCs w:val="12"/>
              </w:rPr>
              <w:t>538 419,2</w:t>
            </w:r>
          </w:p>
        </w:tc>
        <w:tc>
          <w:tcPr>
            <w:tcW w:w="334" w:type="pct"/>
            <w:tcBorders>
              <w:top w:val="single" w:sz="4" w:space="0" w:color="auto"/>
              <w:left w:val="single" w:sz="4" w:space="0" w:color="auto"/>
              <w:bottom w:val="single" w:sz="4" w:space="0" w:color="auto"/>
              <w:right w:val="single" w:sz="4" w:space="0" w:color="auto"/>
            </w:tcBorders>
            <w:vAlign w:val="center"/>
            <w:hideMark/>
          </w:tcPr>
          <w:p w14:paraId="623E3388" w14:textId="77777777" w:rsidR="00E235BF" w:rsidRPr="00E235BF" w:rsidRDefault="00E235BF" w:rsidP="00E235BF">
            <w:pPr>
              <w:jc w:val="center"/>
              <w:rPr>
                <w:sz w:val="12"/>
                <w:szCs w:val="12"/>
              </w:rPr>
            </w:pPr>
            <w:r w:rsidRPr="00E235BF">
              <w:rPr>
                <w:sz w:val="12"/>
                <w:szCs w:val="12"/>
              </w:rPr>
              <w:t>0,0</w:t>
            </w:r>
          </w:p>
        </w:tc>
      </w:tr>
    </w:tbl>
    <w:p w14:paraId="01F74A96" w14:textId="77777777" w:rsidR="00E235BF" w:rsidRPr="00E235BF" w:rsidRDefault="00E235BF" w:rsidP="00E235BF">
      <w:pPr>
        <w:autoSpaceDE w:val="0"/>
        <w:autoSpaceDN w:val="0"/>
        <w:adjustRightInd w:val="0"/>
        <w:jc w:val="center"/>
        <w:outlineLvl w:val="0"/>
        <w:rPr>
          <w:b/>
          <w:sz w:val="28"/>
          <w:szCs w:val="28"/>
        </w:rPr>
      </w:pPr>
    </w:p>
    <w:p w14:paraId="06F51225" w14:textId="77777777" w:rsidR="00E235BF" w:rsidRPr="00E235BF" w:rsidRDefault="00E235BF" w:rsidP="00E235BF">
      <w:pPr>
        <w:autoSpaceDE w:val="0"/>
        <w:autoSpaceDN w:val="0"/>
        <w:adjustRightInd w:val="0"/>
        <w:ind w:firstLine="540"/>
        <w:jc w:val="both"/>
        <w:rPr>
          <w:sz w:val="20"/>
          <w:szCs w:val="20"/>
        </w:rPr>
      </w:pPr>
    </w:p>
    <w:p w14:paraId="369A672D" w14:textId="77777777" w:rsidR="00E235BF" w:rsidRDefault="00E235BF" w:rsidP="009C5B4C">
      <w:pPr>
        <w:tabs>
          <w:tab w:val="left" w:pos="9214"/>
        </w:tabs>
        <w:ind w:right="-739"/>
        <w:sectPr w:rsidR="00E235BF" w:rsidSect="00E235BF">
          <w:pgSz w:w="16838" w:h="11906" w:orient="landscape"/>
          <w:pgMar w:top="851" w:right="851" w:bottom="991" w:left="567" w:header="720" w:footer="720" w:gutter="0"/>
          <w:cols w:space="720"/>
          <w:titlePg/>
          <w:docGrid w:linePitch="381"/>
        </w:sectPr>
      </w:pPr>
    </w:p>
    <w:p w14:paraId="52E02071" w14:textId="4C71EA86" w:rsidR="00E235BF" w:rsidRPr="009675EF" w:rsidRDefault="00E235BF" w:rsidP="00E235BF">
      <w:pPr>
        <w:tabs>
          <w:tab w:val="left" w:pos="9214"/>
        </w:tabs>
        <w:ind w:left="-1075" w:right="-739" w:firstLine="6887"/>
      </w:pPr>
      <w:r w:rsidRPr="009675EF">
        <w:lastRenderedPageBreak/>
        <w:t xml:space="preserve">Приложение № </w:t>
      </w:r>
      <w:r>
        <w:t>7</w:t>
      </w:r>
      <w:r w:rsidRPr="005A6E0E">
        <w:t xml:space="preserve"> </w:t>
      </w:r>
      <w:r w:rsidRPr="009675EF">
        <w:t xml:space="preserve">к </w:t>
      </w:r>
      <w:r>
        <w:t>протоколу</w:t>
      </w:r>
      <w:r w:rsidRPr="009675EF">
        <w:t xml:space="preserve"> № </w:t>
      </w:r>
      <w:r>
        <w:t>35</w:t>
      </w:r>
    </w:p>
    <w:p w14:paraId="7B4963DE" w14:textId="77777777" w:rsidR="00E235BF" w:rsidRPr="009675EF" w:rsidRDefault="00E235BF" w:rsidP="00E235BF">
      <w:pPr>
        <w:tabs>
          <w:tab w:val="left" w:pos="9214"/>
        </w:tabs>
        <w:ind w:left="-1075" w:right="-739" w:firstLine="6887"/>
      </w:pPr>
      <w:r w:rsidRPr="009675EF">
        <w:t>заседания правления Региональной</w:t>
      </w:r>
    </w:p>
    <w:p w14:paraId="49892D2A" w14:textId="77777777" w:rsidR="00E235BF" w:rsidRPr="009675EF" w:rsidRDefault="00E235BF" w:rsidP="00E235BF">
      <w:pPr>
        <w:tabs>
          <w:tab w:val="left" w:pos="9214"/>
        </w:tabs>
        <w:ind w:left="-1075" w:right="-739" w:firstLine="6887"/>
      </w:pPr>
      <w:r w:rsidRPr="009675EF">
        <w:t>энергетической комиссии</w:t>
      </w:r>
    </w:p>
    <w:p w14:paraId="2E96854B" w14:textId="77777777" w:rsidR="00E235BF" w:rsidRDefault="00E235BF" w:rsidP="00E235BF">
      <w:pPr>
        <w:tabs>
          <w:tab w:val="left" w:pos="9214"/>
        </w:tabs>
        <w:ind w:left="-1075" w:right="-739" w:firstLine="6887"/>
      </w:pPr>
      <w:r w:rsidRPr="009675EF">
        <w:t xml:space="preserve">Кузбасса от </w:t>
      </w:r>
      <w:r>
        <w:t>06</w:t>
      </w:r>
      <w:r w:rsidRPr="009675EF">
        <w:t>.</w:t>
      </w:r>
      <w:r>
        <w:t>05</w:t>
      </w:r>
      <w:r w:rsidRPr="009675EF">
        <w:t>.202</w:t>
      </w:r>
      <w:r>
        <w:t>5</w:t>
      </w:r>
    </w:p>
    <w:p w14:paraId="72737BCA" w14:textId="77777777" w:rsidR="00D55DF4" w:rsidRDefault="00D55DF4" w:rsidP="00E235BF">
      <w:pPr>
        <w:tabs>
          <w:tab w:val="left" w:pos="9214"/>
        </w:tabs>
        <w:ind w:left="-1075" w:right="-739" w:firstLine="6887"/>
      </w:pPr>
    </w:p>
    <w:p w14:paraId="2D33AB36" w14:textId="77777777" w:rsidR="00D55DF4" w:rsidRPr="00D55DF4" w:rsidRDefault="00D55DF4" w:rsidP="00D55DF4">
      <w:pPr>
        <w:jc w:val="center"/>
        <w:rPr>
          <w:b/>
          <w:sz w:val="28"/>
          <w:szCs w:val="28"/>
        </w:rPr>
      </w:pPr>
      <w:r w:rsidRPr="00D55DF4">
        <w:rPr>
          <w:b/>
          <w:sz w:val="28"/>
          <w:szCs w:val="28"/>
        </w:rPr>
        <w:t xml:space="preserve">Экспертное заключение Региональной энергетической комиссии Кузбасса </w:t>
      </w:r>
    </w:p>
    <w:p w14:paraId="323C0E82" w14:textId="77777777" w:rsidR="00D55DF4" w:rsidRPr="00D55DF4" w:rsidRDefault="00D55DF4" w:rsidP="00D55DF4">
      <w:pPr>
        <w:jc w:val="center"/>
        <w:rPr>
          <w:b/>
          <w:sz w:val="28"/>
          <w:szCs w:val="28"/>
        </w:rPr>
      </w:pPr>
      <w:r w:rsidRPr="00D55DF4">
        <w:rPr>
          <w:b/>
          <w:sz w:val="28"/>
          <w:szCs w:val="28"/>
        </w:rPr>
        <w:t>по установлению платы за подключение (технологическое присоединение)</w:t>
      </w:r>
    </w:p>
    <w:p w14:paraId="45056D8A" w14:textId="77777777" w:rsidR="00D55DF4" w:rsidRPr="00D55DF4" w:rsidRDefault="00D55DF4" w:rsidP="00D55DF4">
      <w:pPr>
        <w:jc w:val="center"/>
        <w:rPr>
          <w:b/>
          <w:sz w:val="28"/>
          <w:szCs w:val="28"/>
        </w:rPr>
      </w:pPr>
      <w:r w:rsidRPr="00D55DF4">
        <w:rPr>
          <w:b/>
          <w:sz w:val="28"/>
          <w:szCs w:val="28"/>
        </w:rPr>
        <w:t xml:space="preserve"> в индивидуальном порядке к системе водоснабжения и водоотведения</w:t>
      </w:r>
      <w:r w:rsidRPr="00D55DF4">
        <w:rPr>
          <w:b/>
          <w:sz w:val="28"/>
          <w:szCs w:val="28"/>
        </w:rPr>
        <w:br/>
        <w:t xml:space="preserve"> ОАО «СКЭК» объекта</w:t>
      </w:r>
      <w:bookmarkStart w:id="44" w:name="_Hlk118991761"/>
      <w:r w:rsidRPr="00D55DF4">
        <w:rPr>
          <w:b/>
          <w:sz w:val="28"/>
          <w:szCs w:val="28"/>
        </w:rPr>
        <w:t xml:space="preserve">: Жилого дома № 1, с надземными и подземными паркингами (1 этап), к.н.: 42:24:0501009:8140; Жилого дома № 5, </w:t>
      </w:r>
    </w:p>
    <w:p w14:paraId="7C481894" w14:textId="77777777" w:rsidR="00D55DF4" w:rsidRPr="00D55DF4" w:rsidRDefault="00D55DF4" w:rsidP="00D55DF4">
      <w:pPr>
        <w:jc w:val="center"/>
        <w:rPr>
          <w:b/>
          <w:sz w:val="28"/>
          <w:szCs w:val="28"/>
        </w:rPr>
      </w:pPr>
      <w:r w:rsidRPr="00D55DF4">
        <w:rPr>
          <w:b/>
          <w:sz w:val="28"/>
          <w:szCs w:val="28"/>
        </w:rPr>
        <w:t>с надземными и подземными паркингами (2 этап) по адресу: г. Кемерово, Центральный район, микрорайон «Заречье», к.н.: 42:24:0501009:8140</w:t>
      </w:r>
    </w:p>
    <w:p w14:paraId="74E3D09C" w14:textId="77777777" w:rsidR="00D55DF4" w:rsidRPr="00D55DF4" w:rsidRDefault="00D55DF4" w:rsidP="00D55DF4">
      <w:pPr>
        <w:jc w:val="center"/>
        <w:rPr>
          <w:b/>
          <w:sz w:val="28"/>
          <w:szCs w:val="28"/>
        </w:rPr>
      </w:pPr>
    </w:p>
    <w:bookmarkEnd w:id="44"/>
    <w:p w14:paraId="4EB91C4C" w14:textId="77777777" w:rsidR="00D55DF4" w:rsidRPr="00D55DF4" w:rsidRDefault="00D55DF4" w:rsidP="00D55DF4">
      <w:pPr>
        <w:ind w:firstLine="697"/>
        <w:jc w:val="both"/>
        <w:rPr>
          <w:sz w:val="28"/>
          <w:szCs w:val="28"/>
        </w:rPr>
      </w:pPr>
      <w:r w:rsidRPr="00D55DF4">
        <w:rPr>
          <w:sz w:val="28"/>
          <w:szCs w:val="28"/>
        </w:rPr>
        <w:t>Нормативно-методической основой проведения анализа материалов, представленных ОАО «СКЭК» являются:</w:t>
      </w:r>
    </w:p>
    <w:p w14:paraId="2E7F7E34" w14:textId="77777777" w:rsidR="00D55DF4" w:rsidRPr="00D55DF4" w:rsidRDefault="00D55DF4" w:rsidP="00D55DF4">
      <w:pPr>
        <w:numPr>
          <w:ilvl w:val="1"/>
          <w:numId w:val="15"/>
        </w:numPr>
        <w:tabs>
          <w:tab w:val="num" w:pos="0"/>
          <w:tab w:val="left" w:pos="993"/>
        </w:tabs>
        <w:ind w:left="0" w:firstLine="697"/>
        <w:jc w:val="both"/>
        <w:rPr>
          <w:sz w:val="28"/>
          <w:szCs w:val="28"/>
        </w:rPr>
      </w:pPr>
      <w:r w:rsidRPr="00D55DF4">
        <w:rPr>
          <w:sz w:val="28"/>
          <w:szCs w:val="28"/>
        </w:rPr>
        <w:t>Гражданский кодекс Российской Федерации;</w:t>
      </w:r>
    </w:p>
    <w:p w14:paraId="6C196EA0" w14:textId="77777777" w:rsidR="00D55DF4" w:rsidRPr="00D55DF4" w:rsidRDefault="00D55DF4" w:rsidP="00D55DF4">
      <w:pPr>
        <w:numPr>
          <w:ilvl w:val="1"/>
          <w:numId w:val="15"/>
        </w:numPr>
        <w:tabs>
          <w:tab w:val="num" w:pos="0"/>
          <w:tab w:val="left" w:pos="993"/>
        </w:tabs>
        <w:ind w:left="0" w:firstLine="697"/>
        <w:jc w:val="both"/>
        <w:rPr>
          <w:sz w:val="28"/>
          <w:szCs w:val="28"/>
        </w:rPr>
      </w:pPr>
      <w:r w:rsidRPr="00D55DF4">
        <w:rPr>
          <w:sz w:val="28"/>
          <w:szCs w:val="28"/>
        </w:rPr>
        <w:t>Федеральный закон от 07.12.2011 № 416-ФЗ «О водоснабжении и водоотведении»;</w:t>
      </w:r>
    </w:p>
    <w:p w14:paraId="26B5D2E2" w14:textId="77777777" w:rsidR="00D55DF4" w:rsidRPr="00D55DF4" w:rsidRDefault="00D55DF4" w:rsidP="00D55DF4">
      <w:pPr>
        <w:numPr>
          <w:ilvl w:val="1"/>
          <w:numId w:val="15"/>
        </w:numPr>
        <w:tabs>
          <w:tab w:val="num" w:pos="0"/>
          <w:tab w:val="left" w:pos="993"/>
        </w:tabs>
        <w:ind w:left="0" w:firstLine="697"/>
        <w:jc w:val="both"/>
        <w:rPr>
          <w:sz w:val="28"/>
          <w:szCs w:val="28"/>
        </w:rPr>
      </w:pPr>
      <w:r w:rsidRPr="00D55DF4">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2867EB2A" w14:textId="77777777" w:rsidR="00D55DF4" w:rsidRPr="00D55DF4" w:rsidRDefault="00D55DF4" w:rsidP="00D55DF4">
      <w:pPr>
        <w:numPr>
          <w:ilvl w:val="1"/>
          <w:numId w:val="15"/>
        </w:numPr>
        <w:tabs>
          <w:tab w:val="num" w:pos="0"/>
          <w:tab w:val="left" w:pos="993"/>
        </w:tabs>
        <w:ind w:left="0" w:firstLine="697"/>
        <w:jc w:val="both"/>
        <w:rPr>
          <w:sz w:val="28"/>
          <w:szCs w:val="28"/>
        </w:rPr>
      </w:pPr>
      <w:r w:rsidRPr="00D55DF4">
        <w:rPr>
          <w:sz w:val="28"/>
          <w:szCs w:val="28"/>
        </w:rPr>
        <w:t>Приказ ФСТ России от 27.12.2013 № 1746-э «Об утверждении методических указаний по расчету регулируемых тарифов в сфере водоснабжения и водоотведения»;</w:t>
      </w:r>
    </w:p>
    <w:p w14:paraId="35B5738A" w14:textId="77777777" w:rsidR="00D55DF4" w:rsidRPr="00D55DF4" w:rsidRDefault="00D55DF4" w:rsidP="00D55DF4">
      <w:pPr>
        <w:numPr>
          <w:ilvl w:val="1"/>
          <w:numId w:val="15"/>
        </w:numPr>
        <w:tabs>
          <w:tab w:val="num" w:pos="0"/>
          <w:tab w:val="left" w:pos="993"/>
        </w:tabs>
        <w:ind w:left="0" w:firstLine="697"/>
        <w:jc w:val="both"/>
        <w:rPr>
          <w:sz w:val="28"/>
          <w:szCs w:val="28"/>
        </w:rPr>
      </w:pPr>
      <w:r w:rsidRPr="00D55DF4">
        <w:rPr>
          <w:sz w:val="28"/>
          <w:szCs w:val="28"/>
        </w:rPr>
        <w:t>Налоговый кодекс Российской Федерации (в дальнейшем НК РФ);</w:t>
      </w:r>
    </w:p>
    <w:p w14:paraId="0D1E4157" w14:textId="77777777" w:rsidR="00D55DF4" w:rsidRPr="00D55DF4" w:rsidRDefault="00D55DF4" w:rsidP="00D55DF4">
      <w:pPr>
        <w:numPr>
          <w:ilvl w:val="1"/>
          <w:numId w:val="15"/>
        </w:numPr>
        <w:tabs>
          <w:tab w:val="num" w:pos="0"/>
          <w:tab w:val="left" w:pos="993"/>
        </w:tabs>
        <w:ind w:left="0" w:firstLine="697"/>
        <w:jc w:val="both"/>
        <w:rPr>
          <w:sz w:val="28"/>
          <w:szCs w:val="28"/>
        </w:rPr>
      </w:pPr>
      <w:r w:rsidRPr="00D55DF4">
        <w:rPr>
          <w:sz w:val="28"/>
          <w:szCs w:val="28"/>
        </w:rPr>
        <w:t>Трудовой Кодекс Российской Федерации (в дальнейшем ТК РФ);</w:t>
      </w:r>
    </w:p>
    <w:p w14:paraId="5CBD4FAA" w14:textId="77777777" w:rsidR="00D55DF4" w:rsidRPr="00D55DF4" w:rsidRDefault="00D55DF4" w:rsidP="00D55DF4">
      <w:pPr>
        <w:numPr>
          <w:ilvl w:val="1"/>
          <w:numId w:val="15"/>
        </w:numPr>
        <w:tabs>
          <w:tab w:val="num" w:pos="0"/>
          <w:tab w:val="left" w:pos="993"/>
        </w:tabs>
        <w:ind w:left="0" w:firstLine="697"/>
        <w:jc w:val="both"/>
        <w:rPr>
          <w:sz w:val="28"/>
          <w:szCs w:val="28"/>
        </w:rPr>
      </w:pPr>
      <w:r w:rsidRPr="00D55DF4">
        <w:rPr>
          <w:sz w:val="28"/>
          <w:szCs w:val="28"/>
        </w:rPr>
        <w:t>Федеральный Закон от 17.08.1995 № 147-ФЗ «О естественных монополиях»;</w:t>
      </w:r>
    </w:p>
    <w:p w14:paraId="65A61B46" w14:textId="77777777" w:rsidR="00D55DF4" w:rsidRPr="00D55DF4" w:rsidRDefault="00D55DF4" w:rsidP="00D55DF4">
      <w:pPr>
        <w:numPr>
          <w:ilvl w:val="1"/>
          <w:numId w:val="15"/>
        </w:numPr>
        <w:tabs>
          <w:tab w:val="num" w:pos="0"/>
          <w:tab w:val="left" w:pos="993"/>
        </w:tabs>
        <w:ind w:left="0" w:firstLine="697"/>
        <w:jc w:val="both"/>
        <w:rPr>
          <w:sz w:val="28"/>
          <w:szCs w:val="28"/>
        </w:rPr>
      </w:pPr>
      <w:r w:rsidRPr="00D55DF4">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30714990" w14:textId="77777777" w:rsidR="00D55DF4" w:rsidRPr="00D55DF4" w:rsidRDefault="00D55DF4" w:rsidP="00D55DF4">
      <w:pPr>
        <w:numPr>
          <w:ilvl w:val="1"/>
          <w:numId w:val="15"/>
        </w:numPr>
        <w:tabs>
          <w:tab w:val="num" w:pos="0"/>
          <w:tab w:val="left" w:pos="993"/>
        </w:tabs>
        <w:ind w:left="0" w:firstLine="697"/>
        <w:jc w:val="both"/>
        <w:rPr>
          <w:sz w:val="28"/>
          <w:szCs w:val="28"/>
        </w:rPr>
      </w:pPr>
      <w:r w:rsidRPr="00D55DF4">
        <w:rPr>
          <w:sz w:val="28"/>
          <w:szCs w:val="28"/>
        </w:rPr>
        <w:t xml:space="preserve">Постановление Правительства РФ от 29 июля 2013 г. № 644 </w:t>
      </w:r>
      <w:r w:rsidRPr="00D55DF4">
        <w:rPr>
          <w:sz w:val="28"/>
          <w:szCs w:val="28"/>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051FD9D4" w14:textId="77777777" w:rsidR="00D55DF4" w:rsidRPr="00D55DF4" w:rsidRDefault="00D55DF4" w:rsidP="00D55DF4">
      <w:pPr>
        <w:numPr>
          <w:ilvl w:val="1"/>
          <w:numId w:val="15"/>
        </w:numPr>
        <w:tabs>
          <w:tab w:val="num" w:pos="0"/>
          <w:tab w:val="left" w:pos="993"/>
        </w:tabs>
        <w:ind w:left="0" w:firstLine="697"/>
        <w:jc w:val="both"/>
        <w:rPr>
          <w:sz w:val="28"/>
          <w:szCs w:val="28"/>
        </w:rPr>
      </w:pPr>
      <w:r w:rsidRPr="00D55DF4">
        <w:rPr>
          <w:sz w:val="28"/>
          <w:szCs w:val="28"/>
        </w:rPr>
        <w:t xml:space="preserve">Постановление Правительства РФ от 29.07.2013 № 641 </w:t>
      </w:r>
      <w:r w:rsidRPr="00D55DF4">
        <w:rPr>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31F45C8E" w14:textId="77777777" w:rsidR="00D55DF4" w:rsidRPr="00D55DF4" w:rsidRDefault="00D55DF4" w:rsidP="00D55DF4">
      <w:pPr>
        <w:numPr>
          <w:ilvl w:val="1"/>
          <w:numId w:val="15"/>
        </w:numPr>
        <w:tabs>
          <w:tab w:val="num" w:pos="0"/>
          <w:tab w:val="left" w:pos="993"/>
        </w:tabs>
        <w:ind w:left="0" w:firstLine="697"/>
        <w:jc w:val="both"/>
        <w:rPr>
          <w:sz w:val="28"/>
          <w:szCs w:val="28"/>
        </w:rPr>
      </w:pPr>
      <w:r w:rsidRPr="00D55DF4">
        <w:rPr>
          <w:sz w:val="28"/>
          <w:szCs w:val="28"/>
        </w:rPr>
        <w:t>Приказ Министерства строительства и жилищно-коммунального хозяйства Российской Федерации от 12.03.2021 № 140/пр «Об утверждении укрупненных нормативов цены строительства»;</w:t>
      </w:r>
    </w:p>
    <w:p w14:paraId="068F7274" w14:textId="77777777" w:rsidR="00D55DF4" w:rsidRPr="00D55DF4" w:rsidRDefault="00D55DF4" w:rsidP="00D55DF4">
      <w:pPr>
        <w:numPr>
          <w:ilvl w:val="1"/>
          <w:numId w:val="15"/>
        </w:numPr>
        <w:tabs>
          <w:tab w:val="num" w:pos="0"/>
          <w:tab w:val="left" w:pos="993"/>
        </w:tabs>
        <w:ind w:left="0" w:firstLine="697"/>
        <w:jc w:val="both"/>
        <w:rPr>
          <w:sz w:val="28"/>
          <w:szCs w:val="28"/>
        </w:rPr>
      </w:pPr>
      <w:r w:rsidRPr="00D55DF4">
        <w:rPr>
          <w:sz w:val="28"/>
          <w:szCs w:val="28"/>
        </w:rPr>
        <w:t xml:space="preserve">Прочие законы и подзаконные акты, методические разработки и подходы, действующие в отношении сферы и предмета государственного </w:t>
      </w:r>
      <w:r w:rsidRPr="00D55DF4">
        <w:rPr>
          <w:sz w:val="28"/>
          <w:szCs w:val="28"/>
        </w:rPr>
        <w:lastRenderedPageBreak/>
        <w:t>регулирования тарифов на продукцию (услуги) в электроэнергетической отрасли.</w:t>
      </w:r>
    </w:p>
    <w:p w14:paraId="48268ED4" w14:textId="77777777" w:rsidR="00D55DF4" w:rsidRPr="00D55DF4" w:rsidRDefault="00D55DF4" w:rsidP="00D55DF4">
      <w:pPr>
        <w:tabs>
          <w:tab w:val="left" w:pos="993"/>
        </w:tabs>
        <w:jc w:val="both"/>
        <w:rPr>
          <w:sz w:val="28"/>
          <w:szCs w:val="28"/>
        </w:rPr>
      </w:pPr>
      <w:r w:rsidRPr="00D55DF4">
        <w:rPr>
          <w:sz w:val="28"/>
          <w:szCs w:val="28"/>
        </w:rPr>
        <w:br w:type="page"/>
      </w:r>
    </w:p>
    <w:p w14:paraId="0A4227D2" w14:textId="77777777" w:rsidR="00D55DF4" w:rsidRPr="00D55DF4" w:rsidRDefault="00D55DF4" w:rsidP="00D55DF4">
      <w:pPr>
        <w:jc w:val="center"/>
        <w:rPr>
          <w:b/>
          <w:sz w:val="28"/>
          <w:szCs w:val="28"/>
        </w:rPr>
      </w:pPr>
      <w:r w:rsidRPr="00D55DF4">
        <w:rPr>
          <w:b/>
          <w:sz w:val="28"/>
          <w:szCs w:val="28"/>
        </w:rPr>
        <w:lastRenderedPageBreak/>
        <w:t>Перечень предоставленных материалов</w:t>
      </w:r>
    </w:p>
    <w:p w14:paraId="26FE5DBC" w14:textId="77777777" w:rsidR="00D55DF4" w:rsidRPr="00D55DF4" w:rsidRDefault="00D55DF4" w:rsidP="00D55DF4">
      <w:pPr>
        <w:ind w:firstLine="697"/>
        <w:jc w:val="both"/>
        <w:rPr>
          <w:sz w:val="28"/>
          <w:szCs w:val="28"/>
        </w:rPr>
      </w:pPr>
    </w:p>
    <w:p w14:paraId="075EC2DA" w14:textId="77777777" w:rsidR="00D55DF4" w:rsidRPr="00D55DF4" w:rsidRDefault="00D55DF4" w:rsidP="00D55DF4">
      <w:pPr>
        <w:ind w:firstLine="697"/>
        <w:jc w:val="both"/>
        <w:rPr>
          <w:color w:val="000000"/>
          <w:sz w:val="28"/>
          <w:szCs w:val="28"/>
        </w:rPr>
      </w:pPr>
      <w:r w:rsidRPr="00D55DF4">
        <w:rPr>
          <w:color w:val="000000"/>
          <w:sz w:val="28"/>
          <w:szCs w:val="28"/>
        </w:rPr>
        <w:t>Предприятием предоставлено заявление от 23.10.2024 № 2024/000493</w:t>
      </w:r>
      <w:r w:rsidRPr="00D55DF4">
        <w:rPr>
          <w:color w:val="000000"/>
          <w:sz w:val="28"/>
          <w:szCs w:val="28"/>
        </w:rPr>
        <w:br/>
        <w:t>(вх. в РЭК Кузбасса № 7187 от 24.10.2024) об установлении платы на подключение (технологическое присоединение) в индивидуальном порядке к централизованной системе водоснабжения и водоотведения ОАО «СКЭК» объекта: Жилого дома № 1, с надземными и подземными паркингами (1 этап), к.н.: 42:24:0501009:8140; Жилого дома № 5, с надземными и подземными паркингами (2 этап) по адресу: г. Кемерово, Центральный район, микрорайон «Заречье», к.н.: 42:24:0501009:8140, которое содержит:</w:t>
      </w:r>
    </w:p>
    <w:p w14:paraId="5965D898" w14:textId="77777777" w:rsidR="00D55DF4" w:rsidRPr="00D55DF4" w:rsidRDefault="00D55DF4" w:rsidP="00D55DF4">
      <w:pPr>
        <w:numPr>
          <w:ilvl w:val="0"/>
          <w:numId w:val="16"/>
        </w:numPr>
        <w:tabs>
          <w:tab w:val="left" w:pos="1134"/>
        </w:tabs>
        <w:ind w:left="0" w:firstLine="697"/>
        <w:jc w:val="both"/>
        <w:rPr>
          <w:color w:val="000000"/>
          <w:sz w:val="28"/>
          <w:szCs w:val="28"/>
        </w:rPr>
      </w:pPr>
      <w:r w:rsidRPr="00D55DF4">
        <w:rPr>
          <w:color w:val="000000"/>
          <w:sz w:val="28"/>
          <w:szCs w:val="28"/>
        </w:rPr>
        <w:t>Письмо от ООО СЗ «Заречье» в адрес ОАО «СКЭК»;</w:t>
      </w:r>
    </w:p>
    <w:p w14:paraId="33333049" w14:textId="77777777" w:rsidR="00D55DF4" w:rsidRPr="00D55DF4" w:rsidRDefault="00D55DF4" w:rsidP="00D55DF4">
      <w:pPr>
        <w:numPr>
          <w:ilvl w:val="0"/>
          <w:numId w:val="16"/>
        </w:numPr>
        <w:tabs>
          <w:tab w:val="left" w:pos="1134"/>
        </w:tabs>
        <w:ind w:left="0" w:firstLine="697"/>
        <w:jc w:val="both"/>
        <w:rPr>
          <w:color w:val="000000"/>
          <w:sz w:val="28"/>
          <w:szCs w:val="28"/>
        </w:rPr>
      </w:pPr>
      <w:r w:rsidRPr="00D55DF4">
        <w:rPr>
          <w:color w:val="000000"/>
          <w:sz w:val="28"/>
          <w:szCs w:val="28"/>
        </w:rPr>
        <w:t>Расчет платы за подключение к системе водоснабжения ОАО «СКЭК»;</w:t>
      </w:r>
    </w:p>
    <w:p w14:paraId="4DD03E08" w14:textId="77777777" w:rsidR="00D55DF4" w:rsidRPr="00D55DF4" w:rsidRDefault="00D55DF4" w:rsidP="00D55DF4">
      <w:pPr>
        <w:numPr>
          <w:ilvl w:val="0"/>
          <w:numId w:val="16"/>
        </w:numPr>
        <w:tabs>
          <w:tab w:val="left" w:pos="1134"/>
        </w:tabs>
        <w:ind w:left="0" w:firstLine="697"/>
        <w:jc w:val="both"/>
        <w:rPr>
          <w:color w:val="000000"/>
          <w:sz w:val="28"/>
          <w:szCs w:val="28"/>
        </w:rPr>
      </w:pPr>
      <w:r w:rsidRPr="00D55DF4">
        <w:rPr>
          <w:color w:val="000000"/>
          <w:sz w:val="28"/>
          <w:szCs w:val="28"/>
        </w:rPr>
        <w:t>Расчет платы за подключение к системе водоотведения ОАО «СКЭК»;</w:t>
      </w:r>
    </w:p>
    <w:p w14:paraId="48E886C2" w14:textId="77777777" w:rsidR="00D55DF4" w:rsidRPr="00D55DF4" w:rsidRDefault="00D55DF4" w:rsidP="00D55DF4">
      <w:pPr>
        <w:numPr>
          <w:ilvl w:val="0"/>
          <w:numId w:val="16"/>
        </w:numPr>
        <w:tabs>
          <w:tab w:val="left" w:pos="1134"/>
        </w:tabs>
        <w:ind w:left="0" w:firstLine="697"/>
        <w:jc w:val="both"/>
        <w:rPr>
          <w:color w:val="000000"/>
          <w:sz w:val="28"/>
          <w:szCs w:val="28"/>
        </w:rPr>
      </w:pPr>
      <w:r w:rsidRPr="00D55DF4">
        <w:rPr>
          <w:color w:val="000000"/>
          <w:sz w:val="28"/>
          <w:szCs w:val="28"/>
        </w:rPr>
        <w:t>Свод мероприятий для подключения</w:t>
      </w:r>
      <w:r w:rsidRPr="00D55DF4">
        <w:rPr>
          <w:color w:val="000000"/>
          <w:sz w:val="28"/>
          <w:szCs w:val="28"/>
          <w:lang w:val="en-US"/>
        </w:rPr>
        <w:t>;</w:t>
      </w:r>
    </w:p>
    <w:p w14:paraId="1B868FC1" w14:textId="77777777" w:rsidR="00D55DF4" w:rsidRPr="00D55DF4" w:rsidRDefault="00D55DF4" w:rsidP="00D55DF4">
      <w:pPr>
        <w:numPr>
          <w:ilvl w:val="0"/>
          <w:numId w:val="16"/>
        </w:numPr>
        <w:tabs>
          <w:tab w:val="left" w:pos="1134"/>
        </w:tabs>
        <w:ind w:left="0" w:firstLine="697"/>
        <w:jc w:val="both"/>
        <w:rPr>
          <w:color w:val="000000"/>
          <w:sz w:val="28"/>
          <w:szCs w:val="28"/>
        </w:rPr>
      </w:pPr>
      <w:r w:rsidRPr="00D55DF4">
        <w:rPr>
          <w:color w:val="000000"/>
          <w:sz w:val="28"/>
          <w:szCs w:val="28"/>
        </w:rPr>
        <w:t>Пояснительная записка к расчету индивидуальной платы за подключение к сетям водоснабжения и водоотведения;</w:t>
      </w:r>
    </w:p>
    <w:p w14:paraId="14459956" w14:textId="77777777" w:rsidR="00D55DF4" w:rsidRPr="00D55DF4" w:rsidRDefault="00D55DF4" w:rsidP="00D55DF4">
      <w:pPr>
        <w:numPr>
          <w:ilvl w:val="0"/>
          <w:numId w:val="16"/>
        </w:numPr>
        <w:tabs>
          <w:tab w:val="left" w:pos="1134"/>
        </w:tabs>
        <w:ind w:left="0" w:firstLine="697"/>
        <w:jc w:val="both"/>
        <w:rPr>
          <w:color w:val="000000"/>
          <w:sz w:val="28"/>
          <w:szCs w:val="28"/>
        </w:rPr>
      </w:pPr>
      <w:r w:rsidRPr="00D55DF4">
        <w:rPr>
          <w:color w:val="000000"/>
          <w:sz w:val="28"/>
          <w:szCs w:val="28"/>
        </w:rPr>
        <w:t>Прогноз индексов цен производителей и индексов-дефляторов по видам экономической деятельности;</w:t>
      </w:r>
    </w:p>
    <w:p w14:paraId="4D1830E3" w14:textId="77777777" w:rsidR="00D55DF4" w:rsidRPr="00D55DF4" w:rsidRDefault="00D55DF4" w:rsidP="00D55DF4">
      <w:pPr>
        <w:numPr>
          <w:ilvl w:val="0"/>
          <w:numId w:val="16"/>
        </w:numPr>
        <w:tabs>
          <w:tab w:val="left" w:pos="1134"/>
        </w:tabs>
        <w:ind w:left="0" w:firstLine="697"/>
        <w:jc w:val="both"/>
        <w:rPr>
          <w:color w:val="000000"/>
          <w:sz w:val="28"/>
          <w:szCs w:val="28"/>
        </w:rPr>
      </w:pPr>
      <w:r w:rsidRPr="00D55DF4">
        <w:rPr>
          <w:color w:val="000000"/>
          <w:sz w:val="28"/>
          <w:szCs w:val="28"/>
        </w:rPr>
        <w:t>Договор о подключении (технологическом присоединении) к централизованной системе холодного водоснабжения и водоотведения;</w:t>
      </w:r>
    </w:p>
    <w:p w14:paraId="34185A98" w14:textId="77777777" w:rsidR="00D55DF4" w:rsidRPr="00D55DF4" w:rsidRDefault="00D55DF4" w:rsidP="00D55DF4">
      <w:pPr>
        <w:numPr>
          <w:ilvl w:val="0"/>
          <w:numId w:val="16"/>
        </w:numPr>
        <w:tabs>
          <w:tab w:val="left" w:pos="1134"/>
        </w:tabs>
        <w:ind w:left="0" w:firstLine="697"/>
        <w:jc w:val="both"/>
        <w:rPr>
          <w:color w:val="000000"/>
          <w:sz w:val="28"/>
          <w:szCs w:val="28"/>
        </w:rPr>
      </w:pPr>
      <w:r w:rsidRPr="00D55DF4">
        <w:rPr>
          <w:color w:val="000000"/>
          <w:sz w:val="28"/>
          <w:szCs w:val="28"/>
        </w:rPr>
        <w:t>Технические условия на подключение к централизованной системе водоснабжения и водоотведения от 18.10.2024 № 663;</w:t>
      </w:r>
    </w:p>
    <w:p w14:paraId="255842CD" w14:textId="77777777" w:rsidR="00D55DF4" w:rsidRPr="00D55DF4" w:rsidRDefault="00D55DF4" w:rsidP="00D55DF4">
      <w:pPr>
        <w:numPr>
          <w:ilvl w:val="0"/>
          <w:numId w:val="16"/>
        </w:numPr>
        <w:tabs>
          <w:tab w:val="left" w:pos="1134"/>
        </w:tabs>
        <w:ind w:left="0" w:firstLine="697"/>
        <w:jc w:val="both"/>
        <w:rPr>
          <w:color w:val="000000"/>
          <w:sz w:val="28"/>
          <w:szCs w:val="28"/>
        </w:rPr>
      </w:pPr>
      <w:r w:rsidRPr="00D55DF4">
        <w:rPr>
          <w:color w:val="000000"/>
          <w:sz w:val="28"/>
          <w:szCs w:val="28"/>
        </w:rPr>
        <w:t>Проектная документация на подключение к централизованной системе водоснабжения и водоотведения;</w:t>
      </w:r>
    </w:p>
    <w:p w14:paraId="4607742F" w14:textId="77777777" w:rsidR="00D55DF4" w:rsidRPr="00D55DF4" w:rsidRDefault="00D55DF4" w:rsidP="00D55DF4">
      <w:pPr>
        <w:numPr>
          <w:ilvl w:val="0"/>
          <w:numId w:val="16"/>
        </w:numPr>
        <w:tabs>
          <w:tab w:val="left" w:pos="1134"/>
        </w:tabs>
        <w:ind w:left="0" w:firstLine="697"/>
        <w:jc w:val="both"/>
        <w:rPr>
          <w:color w:val="000000"/>
          <w:sz w:val="28"/>
          <w:szCs w:val="28"/>
        </w:rPr>
      </w:pPr>
      <w:r w:rsidRPr="00D55DF4">
        <w:rPr>
          <w:color w:val="000000"/>
          <w:sz w:val="28"/>
          <w:szCs w:val="28"/>
        </w:rPr>
        <w:t>Сметная документация на подключение к централизованной системе водоснабжения и водоотведения;</w:t>
      </w:r>
    </w:p>
    <w:p w14:paraId="27011461" w14:textId="77777777" w:rsidR="00D55DF4" w:rsidRPr="00D55DF4" w:rsidRDefault="00D55DF4" w:rsidP="00D55DF4">
      <w:pPr>
        <w:numPr>
          <w:ilvl w:val="0"/>
          <w:numId w:val="16"/>
        </w:numPr>
        <w:tabs>
          <w:tab w:val="left" w:pos="1134"/>
        </w:tabs>
        <w:ind w:left="0" w:firstLine="697"/>
        <w:jc w:val="both"/>
        <w:rPr>
          <w:color w:val="000000"/>
          <w:sz w:val="28"/>
          <w:szCs w:val="28"/>
        </w:rPr>
      </w:pPr>
      <w:r w:rsidRPr="00D55DF4">
        <w:rPr>
          <w:color w:val="000000"/>
          <w:sz w:val="28"/>
          <w:szCs w:val="28"/>
        </w:rPr>
        <w:t>Расчет стоимости строительства по укрупненным нормативам цены строительства (далее – НЦС);</w:t>
      </w:r>
    </w:p>
    <w:p w14:paraId="6F7796E4" w14:textId="77777777" w:rsidR="00D55DF4" w:rsidRPr="00D55DF4" w:rsidRDefault="00D55DF4" w:rsidP="00D55DF4">
      <w:pPr>
        <w:numPr>
          <w:ilvl w:val="0"/>
          <w:numId w:val="16"/>
        </w:numPr>
        <w:tabs>
          <w:tab w:val="left" w:pos="1134"/>
        </w:tabs>
        <w:ind w:left="0" w:firstLine="697"/>
        <w:jc w:val="both"/>
        <w:rPr>
          <w:color w:val="000000"/>
          <w:sz w:val="28"/>
          <w:szCs w:val="28"/>
        </w:rPr>
      </w:pPr>
      <w:r w:rsidRPr="00D55DF4">
        <w:rPr>
          <w:color w:val="000000"/>
          <w:sz w:val="28"/>
          <w:szCs w:val="28"/>
        </w:rPr>
        <w:t xml:space="preserve">Заявки № 2759 и № 2760 от 16.10.2024 от ООО СЗ «Заречье» о подключении (технологическом присоединении) к централизованной системе холодного водоснабжения и водоотведения; </w:t>
      </w:r>
    </w:p>
    <w:p w14:paraId="59E497DF" w14:textId="77777777" w:rsidR="00D55DF4" w:rsidRPr="00D55DF4" w:rsidRDefault="00D55DF4" w:rsidP="00D55DF4">
      <w:pPr>
        <w:numPr>
          <w:ilvl w:val="0"/>
          <w:numId w:val="16"/>
        </w:numPr>
        <w:tabs>
          <w:tab w:val="left" w:pos="1134"/>
        </w:tabs>
        <w:ind w:left="0" w:firstLine="697"/>
        <w:jc w:val="both"/>
        <w:rPr>
          <w:color w:val="000000"/>
          <w:sz w:val="28"/>
          <w:szCs w:val="28"/>
        </w:rPr>
      </w:pPr>
      <w:r w:rsidRPr="00D55DF4">
        <w:rPr>
          <w:color w:val="000000"/>
          <w:sz w:val="28"/>
          <w:szCs w:val="28"/>
        </w:rPr>
        <w:t xml:space="preserve">Концессионное соглашение № 2 от 28.12.2018, заключенное между городом Кемерово, ОАО «СКЭК» и Кемеровской областью – Кузбассом; </w:t>
      </w:r>
    </w:p>
    <w:p w14:paraId="31A32758" w14:textId="77777777" w:rsidR="00D55DF4" w:rsidRPr="00D55DF4" w:rsidRDefault="00D55DF4" w:rsidP="00D55DF4">
      <w:pPr>
        <w:numPr>
          <w:ilvl w:val="0"/>
          <w:numId w:val="16"/>
        </w:numPr>
        <w:tabs>
          <w:tab w:val="left" w:pos="1134"/>
        </w:tabs>
        <w:ind w:left="0" w:firstLine="697"/>
        <w:jc w:val="both"/>
        <w:rPr>
          <w:color w:val="000000"/>
          <w:sz w:val="28"/>
          <w:szCs w:val="28"/>
        </w:rPr>
      </w:pPr>
      <w:r w:rsidRPr="00D55DF4">
        <w:rPr>
          <w:color w:val="000000"/>
          <w:sz w:val="28"/>
          <w:szCs w:val="28"/>
        </w:rPr>
        <w:t xml:space="preserve">Акты приема-передачи объекта концессионного соглашения; </w:t>
      </w:r>
    </w:p>
    <w:p w14:paraId="5B2932EF" w14:textId="77777777" w:rsidR="00D55DF4" w:rsidRPr="00D55DF4" w:rsidRDefault="00D55DF4" w:rsidP="00D55DF4">
      <w:pPr>
        <w:numPr>
          <w:ilvl w:val="0"/>
          <w:numId w:val="16"/>
        </w:numPr>
        <w:tabs>
          <w:tab w:val="left" w:pos="1134"/>
        </w:tabs>
        <w:ind w:left="0" w:firstLine="697"/>
        <w:jc w:val="both"/>
        <w:rPr>
          <w:color w:val="000000"/>
          <w:sz w:val="28"/>
          <w:szCs w:val="28"/>
        </w:rPr>
      </w:pPr>
      <w:r w:rsidRPr="00D55DF4">
        <w:rPr>
          <w:color w:val="000000"/>
          <w:sz w:val="28"/>
          <w:szCs w:val="28"/>
        </w:rPr>
        <w:t xml:space="preserve">Дополнительные соглашения к концессионному соглашению; </w:t>
      </w:r>
    </w:p>
    <w:p w14:paraId="5693DE1A" w14:textId="77777777" w:rsidR="00D55DF4" w:rsidRPr="00D55DF4" w:rsidRDefault="00D55DF4" w:rsidP="00D55DF4">
      <w:pPr>
        <w:numPr>
          <w:ilvl w:val="0"/>
          <w:numId w:val="16"/>
        </w:numPr>
        <w:tabs>
          <w:tab w:val="left" w:pos="1134"/>
        </w:tabs>
        <w:ind w:left="0" w:firstLine="697"/>
        <w:jc w:val="both"/>
        <w:rPr>
          <w:color w:val="000000"/>
          <w:sz w:val="28"/>
          <w:szCs w:val="28"/>
        </w:rPr>
      </w:pPr>
      <w:r w:rsidRPr="00D55DF4">
        <w:rPr>
          <w:color w:val="000000"/>
          <w:sz w:val="28"/>
          <w:szCs w:val="28"/>
        </w:rPr>
        <w:t xml:space="preserve">Решение о назначении на должность Генерального </w:t>
      </w:r>
      <w:r w:rsidRPr="00D55DF4">
        <w:rPr>
          <w:color w:val="000000"/>
          <w:sz w:val="28"/>
          <w:szCs w:val="28"/>
        </w:rPr>
        <w:br/>
        <w:t>директора ОАО «СКЭК»;</w:t>
      </w:r>
    </w:p>
    <w:p w14:paraId="01BC7F24" w14:textId="77777777" w:rsidR="00D55DF4" w:rsidRPr="00D55DF4" w:rsidRDefault="00D55DF4" w:rsidP="00D55DF4">
      <w:pPr>
        <w:numPr>
          <w:ilvl w:val="0"/>
          <w:numId w:val="16"/>
        </w:numPr>
        <w:tabs>
          <w:tab w:val="left" w:pos="1134"/>
        </w:tabs>
        <w:ind w:left="0" w:firstLine="697"/>
        <w:jc w:val="both"/>
        <w:rPr>
          <w:color w:val="000000"/>
          <w:sz w:val="28"/>
          <w:szCs w:val="28"/>
        </w:rPr>
      </w:pPr>
      <w:r w:rsidRPr="00D55DF4">
        <w:rPr>
          <w:color w:val="000000"/>
          <w:sz w:val="28"/>
          <w:szCs w:val="28"/>
        </w:rPr>
        <w:t>Приказы «О внесении изменений»;</w:t>
      </w:r>
    </w:p>
    <w:p w14:paraId="37662693" w14:textId="77777777" w:rsidR="00D55DF4" w:rsidRPr="00D55DF4" w:rsidRDefault="00D55DF4" w:rsidP="00D55DF4">
      <w:pPr>
        <w:numPr>
          <w:ilvl w:val="0"/>
          <w:numId w:val="16"/>
        </w:numPr>
        <w:tabs>
          <w:tab w:val="left" w:pos="1134"/>
        </w:tabs>
        <w:ind w:left="0" w:firstLine="697"/>
        <w:jc w:val="both"/>
        <w:rPr>
          <w:color w:val="000000"/>
          <w:sz w:val="28"/>
          <w:szCs w:val="28"/>
        </w:rPr>
      </w:pPr>
      <w:r w:rsidRPr="00D55DF4">
        <w:rPr>
          <w:color w:val="000000"/>
          <w:sz w:val="28"/>
          <w:szCs w:val="28"/>
        </w:rPr>
        <w:t>Положение о закупках товаров, работ, услуг для нужд ОАО «СКЭК».</w:t>
      </w:r>
    </w:p>
    <w:p w14:paraId="64E2AC78" w14:textId="77777777" w:rsidR="00D55DF4" w:rsidRPr="00D55DF4" w:rsidRDefault="00D55DF4" w:rsidP="00D55DF4">
      <w:pPr>
        <w:jc w:val="center"/>
        <w:rPr>
          <w:b/>
          <w:sz w:val="28"/>
          <w:szCs w:val="28"/>
        </w:rPr>
      </w:pPr>
      <w:r w:rsidRPr="00D55DF4">
        <w:rPr>
          <w:b/>
          <w:sz w:val="28"/>
          <w:szCs w:val="28"/>
        </w:rPr>
        <w:br w:type="page"/>
      </w:r>
      <w:r w:rsidRPr="00D55DF4">
        <w:rPr>
          <w:b/>
          <w:sz w:val="28"/>
          <w:szCs w:val="28"/>
        </w:rPr>
        <w:lastRenderedPageBreak/>
        <w:t xml:space="preserve">Анализ величины максимальной мощности для утверждения индивидуальной платы за подключение </w:t>
      </w:r>
    </w:p>
    <w:p w14:paraId="66FF6AFB" w14:textId="77777777" w:rsidR="00D55DF4" w:rsidRPr="00D55DF4" w:rsidRDefault="00D55DF4" w:rsidP="00D55DF4">
      <w:pPr>
        <w:ind w:firstLine="697"/>
        <w:jc w:val="both"/>
        <w:rPr>
          <w:sz w:val="28"/>
          <w:szCs w:val="28"/>
        </w:rPr>
      </w:pPr>
    </w:p>
    <w:p w14:paraId="6FB814E5" w14:textId="77777777" w:rsidR="00D55DF4" w:rsidRPr="00D55DF4" w:rsidRDefault="00D55DF4" w:rsidP="00D55DF4">
      <w:pPr>
        <w:ind w:firstLine="697"/>
        <w:jc w:val="both"/>
        <w:rPr>
          <w:color w:val="000000"/>
          <w:sz w:val="28"/>
          <w:szCs w:val="28"/>
        </w:rPr>
      </w:pPr>
      <w:r w:rsidRPr="00D55DF4">
        <w:rPr>
          <w:sz w:val="28"/>
          <w:szCs w:val="28"/>
        </w:rPr>
        <w:t xml:space="preserve">В соответствии с предоставленными документами планируется присоединить к централизованный системе водоснабжения и водоотведения следующие </w:t>
      </w:r>
      <w:r w:rsidRPr="00D55DF4">
        <w:rPr>
          <w:color w:val="000000"/>
          <w:sz w:val="28"/>
          <w:szCs w:val="28"/>
        </w:rPr>
        <w:t xml:space="preserve">объекты: </w:t>
      </w:r>
    </w:p>
    <w:p w14:paraId="04067CBF" w14:textId="77777777" w:rsidR="00D55DF4" w:rsidRPr="00D55DF4" w:rsidRDefault="00D55DF4" w:rsidP="00D55DF4">
      <w:pPr>
        <w:numPr>
          <w:ilvl w:val="0"/>
          <w:numId w:val="17"/>
        </w:numPr>
        <w:ind w:left="0" w:firstLine="697"/>
        <w:jc w:val="both"/>
        <w:rPr>
          <w:sz w:val="28"/>
          <w:szCs w:val="28"/>
        </w:rPr>
      </w:pPr>
      <w:r w:rsidRPr="00D55DF4">
        <w:rPr>
          <w:color w:val="000000"/>
          <w:sz w:val="28"/>
          <w:szCs w:val="28"/>
        </w:rPr>
        <w:t xml:space="preserve">Жилой дом № 1, с надземными и подземными паркингами (1 этап), к.н.: 42:24:0501009:8140. Подключаемая нагрузка: в части </w:t>
      </w:r>
      <w:r w:rsidRPr="00D55DF4">
        <w:rPr>
          <w:color w:val="000000"/>
          <w:sz w:val="28"/>
          <w:szCs w:val="28"/>
        </w:rPr>
        <w:br/>
        <w:t xml:space="preserve">водоснабжения 63 </w:t>
      </w:r>
      <w:r w:rsidRPr="00D55DF4">
        <w:rPr>
          <w:sz w:val="28"/>
          <w:szCs w:val="28"/>
        </w:rPr>
        <w:t>м</w:t>
      </w:r>
      <w:r w:rsidRPr="00D55DF4">
        <w:rPr>
          <w:sz w:val="28"/>
          <w:szCs w:val="28"/>
          <w:vertAlign w:val="superscript"/>
        </w:rPr>
        <w:t>3</w:t>
      </w:r>
      <w:r w:rsidRPr="00D55DF4">
        <w:rPr>
          <w:sz w:val="28"/>
          <w:szCs w:val="28"/>
        </w:rPr>
        <w:t xml:space="preserve">/сут., в части водоотведения </w:t>
      </w:r>
      <w:r w:rsidRPr="00D55DF4">
        <w:rPr>
          <w:color w:val="000000"/>
          <w:sz w:val="28"/>
          <w:szCs w:val="28"/>
        </w:rPr>
        <w:t xml:space="preserve">63 </w:t>
      </w:r>
      <w:r w:rsidRPr="00D55DF4">
        <w:rPr>
          <w:sz w:val="28"/>
          <w:szCs w:val="28"/>
        </w:rPr>
        <w:t>м</w:t>
      </w:r>
      <w:r w:rsidRPr="00D55DF4">
        <w:rPr>
          <w:sz w:val="28"/>
          <w:szCs w:val="28"/>
          <w:vertAlign w:val="superscript"/>
        </w:rPr>
        <w:t>3</w:t>
      </w:r>
      <w:r w:rsidRPr="00D55DF4">
        <w:rPr>
          <w:sz w:val="28"/>
          <w:szCs w:val="28"/>
        </w:rPr>
        <w:t>/сут.</w:t>
      </w:r>
      <w:r w:rsidRPr="00D55DF4">
        <w:rPr>
          <w:color w:val="000000"/>
          <w:sz w:val="28"/>
          <w:szCs w:val="28"/>
        </w:rPr>
        <w:t xml:space="preserve">; </w:t>
      </w:r>
    </w:p>
    <w:p w14:paraId="07EC6011" w14:textId="77777777" w:rsidR="00D55DF4" w:rsidRPr="00D55DF4" w:rsidRDefault="00D55DF4" w:rsidP="00D55DF4">
      <w:pPr>
        <w:numPr>
          <w:ilvl w:val="0"/>
          <w:numId w:val="17"/>
        </w:numPr>
        <w:ind w:left="0" w:firstLine="697"/>
        <w:jc w:val="both"/>
        <w:rPr>
          <w:sz w:val="28"/>
          <w:szCs w:val="28"/>
        </w:rPr>
      </w:pPr>
      <w:r w:rsidRPr="00D55DF4">
        <w:rPr>
          <w:color w:val="000000"/>
          <w:sz w:val="28"/>
          <w:szCs w:val="28"/>
        </w:rPr>
        <w:t xml:space="preserve">Жилой дом № 5, с надземными и подземными паркингами (2 этап) </w:t>
      </w:r>
      <w:r w:rsidRPr="00D55DF4">
        <w:rPr>
          <w:color w:val="000000"/>
          <w:sz w:val="28"/>
          <w:szCs w:val="28"/>
        </w:rPr>
        <w:br/>
        <w:t xml:space="preserve">по адресу: г. Кемерово, Центральный район, микрорайон «Заречье», </w:t>
      </w:r>
      <w:r w:rsidRPr="00D55DF4">
        <w:rPr>
          <w:color w:val="000000"/>
          <w:sz w:val="28"/>
          <w:szCs w:val="28"/>
        </w:rPr>
        <w:br/>
        <w:t>к.н.: 42:24:0501009:8140</w:t>
      </w:r>
      <w:r w:rsidRPr="00D55DF4">
        <w:rPr>
          <w:sz w:val="28"/>
          <w:szCs w:val="28"/>
        </w:rPr>
        <w:t xml:space="preserve">. </w:t>
      </w:r>
      <w:r w:rsidRPr="00D55DF4">
        <w:rPr>
          <w:color w:val="000000"/>
          <w:sz w:val="28"/>
          <w:szCs w:val="28"/>
        </w:rPr>
        <w:t xml:space="preserve">Подключаемая нагрузка: в части </w:t>
      </w:r>
      <w:r w:rsidRPr="00D55DF4">
        <w:rPr>
          <w:color w:val="000000"/>
          <w:sz w:val="28"/>
          <w:szCs w:val="28"/>
        </w:rPr>
        <w:br/>
        <w:t xml:space="preserve">водоснабжения </w:t>
      </w:r>
      <w:r w:rsidRPr="00D55DF4">
        <w:rPr>
          <w:sz w:val="28"/>
          <w:szCs w:val="28"/>
        </w:rPr>
        <w:t>92,26</w:t>
      </w:r>
      <w:r w:rsidRPr="00D55DF4">
        <w:rPr>
          <w:color w:val="000000"/>
          <w:sz w:val="28"/>
          <w:szCs w:val="28"/>
        </w:rPr>
        <w:t xml:space="preserve"> </w:t>
      </w:r>
      <w:r w:rsidRPr="00D55DF4">
        <w:rPr>
          <w:sz w:val="28"/>
          <w:szCs w:val="28"/>
        </w:rPr>
        <w:t>м</w:t>
      </w:r>
      <w:r w:rsidRPr="00D55DF4">
        <w:rPr>
          <w:sz w:val="28"/>
          <w:szCs w:val="28"/>
          <w:vertAlign w:val="superscript"/>
        </w:rPr>
        <w:t>3</w:t>
      </w:r>
      <w:r w:rsidRPr="00D55DF4">
        <w:rPr>
          <w:sz w:val="28"/>
          <w:szCs w:val="28"/>
        </w:rPr>
        <w:t>/сут., в части водоотведения 92,26</w:t>
      </w:r>
      <w:r w:rsidRPr="00D55DF4">
        <w:rPr>
          <w:color w:val="000000"/>
          <w:sz w:val="28"/>
          <w:szCs w:val="28"/>
        </w:rPr>
        <w:t xml:space="preserve"> </w:t>
      </w:r>
      <w:r w:rsidRPr="00D55DF4">
        <w:rPr>
          <w:sz w:val="28"/>
          <w:szCs w:val="28"/>
        </w:rPr>
        <w:t>м</w:t>
      </w:r>
      <w:r w:rsidRPr="00D55DF4">
        <w:rPr>
          <w:sz w:val="28"/>
          <w:szCs w:val="28"/>
          <w:vertAlign w:val="superscript"/>
        </w:rPr>
        <w:t>3</w:t>
      </w:r>
      <w:r w:rsidRPr="00D55DF4">
        <w:rPr>
          <w:sz w:val="28"/>
          <w:szCs w:val="28"/>
        </w:rPr>
        <w:t>/сут.</w:t>
      </w:r>
      <w:r w:rsidRPr="00D55DF4">
        <w:rPr>
          <w:color w:val="000000"/>
          <w:sz w:val="28"/>
          <w:szCs w:val="28"/>
        </w:rPr>
        <w:t>;</w:t>
      </w:r>
    </w:p>
    <w:p w14:paraId="122E13E4" w14:textId="77777777" w:rsidR="00D55DF4" w:rsidRPr="00D55DF4" w:rsidRDefault="00D55DF4" w:rsidP="00D55DF4">
      <w:pPr>
        <w:ind w:firstLine="697"/>
        <w:jc w:val="both"/>
        <w:rPr>
          <w:sz w:val="28"/>
          <w:szCs w:val="28"/>
        </w:rPr>
      </w:pPr>
      <w:r w:rsidRPr="00D55DF4">
        <w:rPr>
          <w:sz w:val="28"/>
          <w:szCs w:val="28"/>
        </w:rPr>
        <w:t>Суммарная подключаемая нагрузка заявителей составляет:</w:t>
      </w:r>
    </w:p>
    <w:p w14:paraId="0CBDCFA6" w14:textId="77777777" w:rsidR="00D55DF4" w:rsidRPr="00D55DF4" w:rsidRDefault="00D55DF4" w:rsidP="00D55DF4">
      <w:pPr>
        <w:ind w:firstLine="697"/>
        <w:jc w:val="both"/>
        <w:rPr>
          <w:sz w:val="28"/>
          <w:szCs w:val="28"/>
        </w:rPr>
      </w:pPr>
      <w:r w:rsidRPr="00D55DF4">
        <w:rPr>
          <w:sz w:val="28"/>
          <w:szCs w:val="28"/>
        </w:rPr>
        <w:t>Водоснабжение – 155,26 м</w:t>
      </w:r>
      <w:r w:rsidRPr="00D55DF4">
        <w:rPr>
          <w:sz w:val="28"/>
          <w:szCs w:val="28"/>
          <w:vertAlign w:val="superscript"/>
        </w:rPr>
        <w:t>3</w:t>
      </w:r>
      <w:r w:rsidRPr="00D55DF4">
        <w:rPr>
          <w:sz w:val="28"/>
          <w:szCs w:val="28"/>
        </w:rPr>
        <w:t xml:space="preserve">/сут., при этом нужды пожаротушения </w:t>
      </w:r>
      <w:r w:rsidRPr="00D55DF4">
        <w:rPr>
          <w:sz w:val="28"/>
          <w:szCs w:val="28"/>
        </w:rPr>
        <w:br/>
        <w:t>составляют: 90 л/сек (7 776 м</w:t>
      </w:r>
      <w:r w:rsidRPr="00D55DF4">
        <w:rPr>
          <w:sz w:val="28"/>
          <w:szCs w:val="28"/>
          <w:vertAlign w:val="superscript"/>
        </w:rPr>
        <w:t>3</w:t>
      </w:r>
      <w:r w:rsidRPr="00D55DF4">
        <w:rPr>
          <w:sz w:val="28"/>
          <w:szCs w:val="28"/>
        </w:rPr>
        <w:t xml:space="preserve">/сут.); </w:t>
      </w:r>
    </w:p>
    <w:p w14:paraId="68D3C129" w14:textId="77777777" w:rsidR="00D55DF4" w:rsidRPr="00D55DF4" w:rsidRDefault="00D55DF4" w:rsidP="00D55DF4">
      <w:pPr>
        <w:ind w:firstLine="697"/>
        <w:jc w:val="both"/>
        <w:rPr>
          <w:sz w:val="28"/>
          <w:szCs w:val="28"/>
        </w:rPr>
      </w:pPr>
      <w:r w:rsidRPr="00D55DF4">
        <w:rPr>
          <w:sz w:val="28"/>
          <w:szCs w:val="28"/>
        </w:rPr>
        <w:t>Водоотведение – 155,26 м</w:t>
      </w:r>
      <w:r w:rsidRPr="00D55DF4">
        <w:rPr>
          <w:sz w:val="28"/>
          <w:szCs w:val="28"/>
          <w:vertAlign w:val="superscript"/>
        </w:rPr>
        <w:t>3</w:t>
      </w:r>
      <w:r w:rsidRPr="00D55DF4">
        <w:rPr>
          <w:sz w:val="28"/>
          <w:szCs w:val="28"/>
        </w:rPr>
        <w:t>/сут.</w:t>
      </w:r>
    </w:p>
    <w:p w14:paraId="1EA62208" w14:textId="77777777" w:rsidR="00D55DF4" w:rsidRPr="00D55DF4" w:rsidRDefault="00D55DF4" w:rsidP="00D55DF4">
      <w:pPr>
        <w:ind w:firstLine="697"/>
        <w:jc w:val="both"/>
        <w:rPr>
          <w:color w:val="000000"/>
          <w:sz w:val="28"/>
          <w:szCs w:val="28"/>
        </w:rPr>
      </w:pPr>
    </w:p>
    <w:p w14:paraId="6674421A" w14:textId="77777777" w:rsidR="00D55DF4" w:rsidRPr="00D55DF4" w:rsidRDefault="00D55DF4" w:rsidP="00D55DF4">
      <w:pPr>
        <w:ind w:firstLine="697"/>
        <w:jc w:val="both"/>
        <w:rPr>
          <w:sz w:val="28"/>
          <w:szCs w:val="28"/>
        </w:rPr>
      </w:pPr>
      <w:r w:rsidRPr="00D55DF4">
        <w:rPr>
          <w:sz w:val="28"/>
          <w:szCs w:val="28"/>
        </w:rPr>
        <w:t xml:space="preserve">Необходимость подключения подтверждается заявками </w:t>
      </w:r>
      <w:r w:rsidRPr="00D55DF4">
        <w:rPr>
          <w:sz w:val="28"/>
          <w:szCs w:val="28"/>
        </w:rPr>
        <w:br/>
        <w:t>ООО СЗ</w:t>
      </w:r>
      <w:r w:rsidRPr="00D55DF4">
        <w:rPr>
          <w:color w:val="000000"/>
          <w:sz w:val="28"/>
          <w:szCs w:val="28"/>
        </w:rPr>
        <w:t xml:space="preserve"> «Заречье»</w:t>
      </w:r>
      <w:r w:rsidRPr="00D55DF4">
        <w:rPr>
          <w:sz w:val="28"/>
          <w:szCs w:val="28"/>
        </w:rPr>
        <w:t xml:space="preserve"> на подключение и техническими условиями на подключение. </w:t>
      </w:r>
    </w:p>
    <w:p w14:paraId="1518DE4D" w14:textId="77777777" w:rsidR="00D55DF4" w:rsidRPr="00D55DF4" w:rsidRDefault="00D55DF4" w:rsidP="00D55DF4">
      <w:pPr>
        <w:ind w:firstLine="697"/>
        <w:jc w:val="both"/>
        <w:rPr>
          <w:sz w:val="28"/>
          <w:szCs w:val="28"/>
        </w:rPr>
      </w:pPr>
      <w:r w:rsidRPr="00D55DF4">
        <w:rPr>
          <w:sz w:val="28"/>
          <w:szCs w:val="28"/>
        </w:rPr>
        <w:t>Специалисты РЭК Кузбасса, проанализировав предоставленные материалы, предлагают принять заявленную необходимую подключаемую нагрузку водоснабжения и водоотведения обоснованными в полном объеме.</w:t>
      </w:r>
    </w:p>
    <w:p w14:paraId="7614F74D" w14:textId="77777777" w:rsidR="00D55DF4" w:rsidRPr="00D55DF4" w:rsidRDefault="00D55DF4" w:rsidP="00D55DF4">
      <w:pPr>
        <w:autoSpaceDE w:val="0"/>
        <w:autoSpaceDN w:val="0"/>
        <w:adjustRightInd w:val="0"/>
        <w:ind w:firstLine="697"/>
        <w:jc w:val="both"/>
        <w:rPr>
          <w:sz w:val="28"/>
          <w:szCs w:val="28"/>
        </w:rPr>
      </w:pPr>
      <w:r w:rsidRPr="00D55DF4">
        <w:rPr>
          <w:sz w:val="28"/>
          <w:szCs w:val="28"/>
        </w:rPr>
        <w:t xml:space="preserve">В соответствии с п. 85 Основ ценообразования в сфере водоснабжения и водоотведения утвержденных постановлением Правительства РФ </w:t>
      </w:r>
      <w:r w:rsidRPr="00D55DF4">
        <w:rPr>
          <w:sz w:val="28"/>
          <w:szCs w:val="28"/>
        </w:rPr>
        <w:br/>
        <w:t>от 13.05.2013 № 406 «О государственном регулировании тарифов в сфере водоснабжения и водоотведения» (далее Основы)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1D60422E" w14:textId="77777777" w:rsidR="00D55DF4" w:rsidRPr="00D55DF4" w:rsidRDefault="00D55DF4" w:rsidP="00D55DF4">
      <w:pPr>
        <w:ind w:firstLine="720"/>
        <w:jc w:val="both"/>
        <w:rPr>
          <w:sz w:val="28"/>
          <w:szCs w:val="28"/>
        </w:rPr>
      </w:pPr>
    </w:p>
    <w:p w14:paraId="10D7A645" w14:textId="77777777" w:rsidR="00D55DF4" w:rsidRPr="00D55DF4" w:rsidRDefault="00D55DF4" w:rsidP="00D55DF4">
      <w:pPr>
        <w:tabs>
          <w:tab w:val="left" w:pos="2835"/>
          <w:tab w:val="left" w:pos="3119"/>
        </w:tabs>
        <w:jc w:val="center"/>
        <w:rPr>
          <w:b/>
          <w:sz w:val="28"/>
          <w:szCs w:val="28"/>
        </w:rPr>
      </w:pPr>
      <w:r w:rsidRPr="00D55DF4">
        <w:rPr>
          <w:b/>
          <w:sz w:val="28"/>
          <w:szCs w:val="28"/>
        </w:rPr>
        <w:t>Объем работ необходимых для подключения</w:t>
      </w:r>
    </w:p>
    <w:p w14:paraId="3C126A73" w14:textId="77777777" w:rsidR="00D55DF4" w:rsidRPr="00D55DF4" w:rsidRDefault="00D55DF4" w:rsidP="00D55DF4">
      <w:pPr>
        <w:tabs>
          <w:tab w:val="left" w:pos="2835"/>
          <w:tab w:val="left" w:pos="3119"/>
        </w:tabs>
        <w:jc w:val="center"/>
        <w:rPr>
          <w:sz w:val="28"/>
          <w:szCs w:val="28"/>
        </w:rPr>
      </w:pPr>
    </w:p>
    <w:p w14:paraId="298A9F43" w14:textId="77777777" w:rsidR="00D55DF4" w:rsidRPr="00D55DF4" w:rsidRDefault="00D55DF4" w:rsidP="00D55DF4">
      <w:pPr>
        <w:ind w:firstLine="697"/>
        <w:jc w:val="both"/>
        <w:rPr>
          <w:sz w:val="28"/>
          <w:szCs w:val="28"/>
        </w:rPr>
      </w:pPr>
      <w:r w:rsidRPr="00D55DF4">
        <w:rPr>
          <w:sz w:val="28"/>
          <w:szCs w:val="28"/>
        </w:rPr>
        <w:t>В целях обеспечения подключения объекта заявителя и дальнейшего гарантированного водоснабжения и водоотведения без ущерба для существующих потребителей, запитанных от ОАО «СКЭК», по предложению предприятия необходимо выполнить мероприятия.</w:t>
      </w:r>
    </w:p>
    <w:p w14:paraId="460C8CE1" w14:textId="77777777" w:rsidR="00D55DF4" w:rsidRPr="00D55DF4" w:rsidRDefault="00D55DF4" w:rsidP="00D55DF4">
      <w:pPr>
        <w:ind w:firstLine="697"/>
        <w:jc w:val="both"/>
        <w:rPr>
          <w:b/>
          <w:bCs/>
          <w:sz w:val="28"/>
          <w:szCs w:val="28"/>
        </w:rPr>
      </w:pPr>
      <w:r w:rsidRPr="00D55DF4">
        <w:rPr>
          <w:b/>
          <w:bCs/>
          <w:sz w:val="28"/>
          <w:szCs w:val="28"/>
        </w:rPr>
        <w:t>В сфере водоснабжения:</w:t>
      </w:r>
    </w:p>
    <w:p w14:paraId="6A856EC6" w14:textId="77777777" w:rsidR="00D55DF4" w:rsidRPr="00D55DF4" w:rsidRDefault="00D55DF4" w:rsidP="00D55DF4">
      <w:pPr>
        <w:numPr>
          <w:ilvl w:val="0"/>
          <w:numId w:val="18"/>
        </w:numPr>
        <w:ind w:left="0" w:firstLine="709"/>
        <w:jc w:val="both"/>
        <w:rPr>
          <w:sz w:val="28"/>
          <w:szCs w:val="28"/>
        </w:rPr>
      </w:pPr>
      <w:r w:rsidRPr="00D55DF4">
        <w:rPr>
          <w:sz w:val="28"/>
          <w:szCs w:val="28"/>
        </w:rPr>
        <w:t>Строительство водопровода Ду800 мм от вновь построенного водопровода Ду800 мм – по пр. Притомскому – далее по Пионерскому бульвару до водопровода Ду700 мм (сталь) по пр. Октябрьскому.</w:t>
      </w:r>
    </w:p>
    <w:p w14:paraId="1BF7965F" w14:textId="77777777" w:rsidR="00D55DF4" w:rsidRPr="00D55DF4" w:rsidRDefault="00D55DF4" w:rsidP="00D55DF4">
      <w:pPr>
        <w:numPr>
          <w:ilvl w:val="0"/>
          <w:numId w:val="18"/>
        </w:numPr>
        <w:ind w:left="0" w:firstLine="709"/>
        <w:jc w:val="both"/>
        <w:rPr>
          <w:sz w:val="28"/>
          <w:szCs w:val="28"/>
        </w:rPr>
      </w:pPr>
      <w:r w:rsidRPr="00D55DF4">
        <w:rPr>
          <w:sz w:val="28"/>
          <w:szCs w:val="28"/>
        </w:rPr>
        <w:lastRenderedPageBreak/>
        <w:t xml:space="preserve">Проектирование и строительство двух вводов водопровода от водопровода Ду800 мм – до границы земельного участка. </w:t>
      </w:r>
    </w:p>
    <w:p w14:paraId="04507855" w14:textId="77777777" w:rsidR="00D55DF4" w:rsidRPr="00D55DF4" w:rsidRDefault="00D55DF4" w:rsidP="00D55DF4">
      <w:pPr>
        <w:ind w:firstLine="697"/>
        <w:jc w:val="both"/>
        <w:rPr>
          <w:b/>
          <w:bCs/>
          <w:sz w:val="28"/>
          <w:szCs w:val="28"/>
        </w:rPr>
      </w:pPr>
      <w:r w:rsidRPr="00D55DF4">
        <w:rPr>
          <w:b/>
          <w:bCs/>
          <w:sz w:val="28"/>
          <w:szCs w:val="28"/>
        </w:rPr>
        <w:t>В сфере водоотведения:</w:t>
      </w:r>
    </w:p>
    <w:p w14:paraId="1E2502BD" w14:textId="77777777" w:rsidR="00D55DF4" w:rsidRPr="00D55DF4" w:rsidRDefault="00D55DF4" w:rsidP="00D55DF4">
      <w:pPr>
        <w:numPr>
          <w:ilvl w:val="0"/>
          <w:numId w:val="19"/>
        </w:numPr>
        <w:ind w:left="0" w:firstLine="709"/>
        <w:jc w:val="both"/>
        <w:rPr>
          <w:sz w:val="28"/>
          <w:szCs w:val="28"/>
        </w:rPr>
      </w:pPr>
      <w:r w:rsidRPr="00D55DF4">
        <w:rPr>
          <w:sz w:val="28"/>
          <w:szCs w:val="28"/>
        </w:rPr>
        <w:t>Проектирование и строительство канализации от канализационного коллектора Ду1600 мм (стеклопластик) (с южной стороны) до границы земельного участка.</w:t>
      </w:r>
    </w:p>
    <w:p w14:paraId="0CE6C66F" w14:textId="77777777" w:rsidR="00D55DF4" w:rsidRPr="00D55DF4" w:rsidRDefault="00D55DF4" w:rsidP="00D55DF4">
      <w:pPr>
        <w:ind w:firstLine="709"/>
        <w:jc w:val="both"/>
        <w:rPr>
          <w:sz w:val="28"/>
          <w:szCs w:val="28"/>
        </w:rPr>
      </w:pPr>
      <w:r w:rsidRPr="00D55DF4">
        <w:rPr>
          <w:sz w:val="28"/>
          <w:szCs w:val="28"/>
        </w:rPr>
        <w:t>В качестве обоснования необходимости проведения мероприятий представлены технические условия на подключение, пояснительные записки, проекты на строительство сетей.</w:t>
      </w:r>
    </w:p>
    <w:p w14:paraId="0C574587" w14:textId="77777777" w:rsidR="00D55DF4" w:rsidRPr="00D55DF4" w:rsidRDefault="00D55DF4" w:rsidP="00D55DF4">
      <w:pPr>
        <w:ind w:firstLine="709"/>
        <w:jc w:val="both"/>
        <w:rPr>
          <w:sz w:val="28"/>
          <w:szCs w:val="28"/>
        </w:rPr>
      </w:pPr>
      <w:r w:rsidRPr="00D55DF4">
        <w:rPr>
          <w:sz w:val="28"/>
          <w:szCs w:val="28"/>
        </w:rPr>
        <w:t>Проанализировав представленные документы, специалисты РЭК Кузбасса предлагают исключить мероприятие «Строительство водопровода Ду800 мм от вновь построенного водопровода Ду800 мм – по пр. Притомскому – далее по Пионерскому бульвару до водопровода Ду700 мм (сталь) по пр. Октябрьскому».</w:t>
      </w:r>
    </w:p>
    <w:p w14:paraId="0B12FE2C" w14:textId="77777777" w:rsidR="00D55DF4" w:rsidRPr="00D55DF4" w:rsidRDefault="00D55DF4" w:rsidP="00D55DF4">
      <w:pPr>
        <w:ind w:firstLine="709"/>
        <w:jc w:val="both"/>
        <w:rPr>
          <w:sz w:val="28"/>
          <w:szCs w:val="28"/>
        </w:rPr>
      </w:pPr>
      <w:r w:rsidRPr="00D55DF4">
        <w:rPr>
          <w:sz w:val="28"/>
          <w:szCs w:val="28"/>
        </w:rPr>
        <w:t>Исключение данного мероприятия обусловлено тем, что его полная стоимость уже учтена при установлении следующих плат:</w:t>
      </w:r>
    </w:p>
    <w:p w14:paraId="72ADA550" w14:textId="77777777" w:rsidR="00D55DF4" w:rsidRPr="00D55DF4" w:rsidRDefault="00D55DF4" w:rsidP="00D55DF4">
      <w:pPr>
        <w:ind w:firstLine="709"/>
        <w:jc w:val="both"/>
        <w:rPr>
          <w:sz w:val="28"/>
          <w:szCs w:val="28"/>
        </w:rPr>
      </w:pPr>
      <w:r w:rsidRPr="00D55DF4">
        <w:rPr>
          <w:sz w:val="28"/>
          <w:szCs w:val="28"/>
        </w:rPr>
        <w:tab/>
        <w:t xml:space="preserve">Плата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объекта капитального строительства: </w:t>
      </w:r>
      <w:r w:rsidRPr="00D55DF4">
        <w:rPr>
          <w:sz w:val="28"/>
          <w:szCs w:val="28"/>
        </w:rPr>
        <w:br/>
        <w:t>г. Кемерово, севернее пр. Советский, 78, заявителя ООО «Гостиничный комплекс Кемерово», с подключаемой (присоединяемой) нагрузкой 420,0 м</w:t>
      </w:r>
      <w:r w:rsidRPr="00D55DF4">
        <w:rPr>
          <w:sz w:val="28"/>
          <w:szCs w:val="28"/>
          <w:vertAlign w:val="superscript"/>
        </w:rPr>
        <w:t>3</w:t>
      </w:r>
      <w:r w:rsidRPr="00D55DF4">
        <w:rPr>
          <w:sz w:val="28"/>
          <w:szCs w:val="28"/>
        </w:rPr>
        <w:t xml:space="preserve">/сутки, утвержденная постановление РЭК Кузбасса № 46 от 16.05.2023. </w:t>
      </w:r>
    </w:p>
    <w:p w14:paraId="0AABEB45" w14:textId="77777777" w:rsidR="00D55DF4" w:rsidRPr="00D55DF4" w:rsidRDefault="00D55DF4" w:rsidP="00D55DF4">
      <w:pPr>
        <w:ind w:firstLine="709"/>
        <w:jc w:val="both"/>
        <w:rPr>
          <w:sz w:val="28"/>
          <w:szCs w:val="28"/>
        </w:rPr>
      </w:pPr>
      <w:r w:rsidRPr="00D55DF4">
        <w:rPr>
          <w:sz w:val="28"/>
          <w:szCs w:val="28"/>
        </w:rPr>
        <w:t xml:space="preserve">Плата за подключение (технологическое присоединение) в индивидуальном порядке к системам холодного водоснабжения, водоотведения ОАО «Северо-Кузбасская энергетическая компания» объекта капитального строительства: торгово-развлекательный комплекс со стоянками обслуживающих видов использования, по адресу: г. Кемерово, пр. Притомский, 18, </w:t>
      </w:r>
      <w:r w:rsidRPr="00D55DF4">
        <w:rPr>
          <w:sz w:val="28"/>
          <w:szCs w:val="28"/>
        </w:rPr>
        <w:br/>
        <w:t>заявителя ООО СЗ «УГМК – Кемерово», с подключаемой (присоединяемой) нагрузкой 346,85 м</w:t>
      </w:r>
      <w:r w:rsidRPr="00D55DF4">
        <w:rPr>
          <w:sz w:val="28"/>
          <w:szCs w:val="28"/>
          <w:vertAlign w:val="superscript"/>
        </w:rPr>
        <w:t>3</w:t>
      </w:r>
      <w:r w:rsidRPr="00D55DF4">
        <w:rPr>
          <w:sz w:val="28"/>
          <w:szCs w:val="28"/>
        </w:rPr>
        <w:t xml:space="preserve">/сутки, утвержденная постановление РЭК Кузбасса № 331 </w:t>
      </w:r>
      <w:r w:rsidRPr="00D55DF4">
        <w:rPr>
          <w:sz w:val="28"/>
          <w:szCs w:val="28"/>
        </w:rPr>
        <w:br/>
        <w:t>от 07.11.2024.</w:t>
      </w:r>
    </w:p>
    <w:p w14:paraId="006D7DA1" w14:textId="77777777" w:rsidR="00D55DF4" w:rsidRPr="00D55DF4" w:rsidRDefault="00D55DF4" w:rsidP="00D55DF4">
      <w:pPr>
        <w:ind w:firstLine="709"/>
        <w:jc w:val="both"/>
        <w:rPr>
          <w:sz w:val="28"/>
          <w:szCs w:val="28"/>
        </w:rPr>
      </w:pPr>
      <w:r w:rsidRPr="00D55DF4">
        <w:rPr>
          <w:sz w:val="28"/>
          <w:szCs w:val="28"/>
        </w:rPr>
        <w:t>В соответствии с предложением предприятия, стоимость работ по подключению объектов заявителей без учета индексации составляет:</w:t>
      </w:r>
    </w:p>
    <w:p w14:paraId="03792883" w14:textId="77777777" w:rsidR="00D55DF4" w:rsidRPr="00D55DF4" w:rsidRDefault="00D55DF4" w:rsidP="00D55DF4">
      <w:pPr>
        <w:numPr>
          <w:ilvl w:val="0"/>
          <w:numId w:val="20"/>
        </w:numPr>
        <w:ind w:left="0" w:firstLine="709"/>
        <w:jc w:val="both"/>
        <w:rPr>
          <w:sz w:val="28"/>
          <w:szCs w:val="28"/>
        </w:rPr>
      </w:pPr>
      <w:r w:rsidRPr="00D55DF4">
        <w:rPr>
          <w:sz w:val="28"/>
          <w:szCs w:val="28"/>
        </w:rPr>
        <w:t xml:space="preserve">в сфере водоснабжения </w:t>
      </w:r>
      <w:r w:rsidRPr="00D55DF4">
        <w:rPr>
          <w:b/>
          <w:bCs/>
          <w:sz w:val="28"/>
          <w:szCs w:val="28"/>
        </w:rPr>
        <w:t>50 980,62 тыс. руб.</w:t>
      </w:r>
      <w:r w:rsidRPr="00D55DF4">
        <w:rPr>
          <w:sz w:val="28"/>
          <w:szCs w:val="28"/>
        </w:rPr>
        <w:t xml:space="preserve"> без НДС;</w:t>
      </w:r>
    </w:p>
    <w:p w14:paraId="5A13E4B5" w14:textId="77777777" w:rsidR="00D55DF4" w:rsidRPr="00D55DF4" w:rsidRDefault="00D55DF4" w:rsidP="00D55DF4">
      <w:pPr>
        <w:numPr>
          <w:ilvl w:val="0"/>
          <w:numId w:val="20"/>
        </w:numPr>
        <w:ind w:left="0" w:firstLine="709"/>
        <w:jc w:val="both"/>
        <w:rPr>
          <w:sz w:val="28"/>
          <w:szCs w:val="28"/>
        </w:rPr>
      </w:pPr>
      <w:r w:rsidRPr="00D55DF4">
        <w:rPr>
          <w:sz w:val="28"/>
          <w:szCs w:val="28"/>
        </w:rPr>
        <w:t xml:space="preserve">в сфере водоотведения </w:t>
      </w:r>
      <w:r w:rsidRPr="00D55DF4">
        <w:rPr>
          <w:b/>
          <w:sz w:val="28"/>
          <w:szCs w:val="28"/>
        </w:rPr>
        <w:t>649,17 тыс. руб.</w:t>
      </w:r>
      <w:r w:rsidRPr="00D55DF4">
        <w:rPr>
          <w:sz w:val="28"/>
          <w:szCs w:val="28"/>
        </w:rPr>
        <w:t xml:space="preserve"> без НДС.</w:t>
      </w:r>
    </w:p>
    <w:p w14:paraId="4839E527" w14:textId="77777777" w:rsidR="00D55DF4" w:rsidRPr="00D55DF4" w:rsidRDefault="00D55DF4" w:rsidP="00D55DF4">
      <w:pPr>
        <w:ind w:firstLine="697"/>
        <w:jc w:val="both"/>
        <w:rPr>
          <w:sz w:val="28"/>
          <w:szCs w:val="28"/>
        </w:rPr>
      </w:pPr>
      <w:r w:rsidRPr="00D55DF4">
        <w:rPr>
          <w:sz w:val="28"/>
          <w:szCs w:val="28"/>
        </w:rPr>
        <w:t>С учетом индексации на 2026 год стоимость работ по подключению объектов заявителей составят:</w:t>
      </w:r>
    </w:p>
    <w:p w14:paraId="7018EB3F" w14:textId="77777777" w:rsidR="00D55DF4" w:rsidRPr="00D55DF4" w:rsidRDefault="00D55DF4" w:rsidP="00D55DF4">
      <w:pPr>
        <w:numPr>
          <w:ilvl w:val="0"/>
          <w:numId w:val="20"/>
        </w:numPr>
        <w:ind w:left="0" w:firstLine="709"/>
        <w:jc w:val="both"/>
        <w:rPr>
          <w:sz w:val="28"/>
          <w:szCs w:val="28"/>
        </w:rPr>
      </w:pPr>
      <w:r w:rsidRPr="00D55DF4">
        <w:rPr>
          <w:sz w:val="28"/>
          <w:szCs w:val="28"/>
        </w:rPr>
        <w:t xml:space="preserve">в сфере водоснабжения </w:t>
      </w:r>
      <w:r w:rsidRPr="00D55DF4">
        <w:rPr>
          <w:b/>
          <w:bCs/>
          <w:sz w:val="28"/>
          <w:szCs w:val="28"/>
        </w:rPr>
        <w:t>55 578,54 тыс. руб.</w:t>
      </w:r>
      <w:r w:rsidRPr="00D55DF4">
        <w:rPr>
          <w:sz w:val="28"/>
          <w:szCs w:val="28"/>
        </w:rPr>
        <w:t xml:space="preserve"> без НДС;</w:t>
      </w:r>
    </w:p>
    <w:p w14:paraId="0705C72D" w14:textId="77777777" w:rsidR="00D55DF4" w:rsidRPr="00D55DF4" w:rsidRDefault="00D55DF4" w:rsidP="00D55DF4">
      <w:pPr>
        <w:numPr>
          <w:ilvl w:val="0"/>
          <w:numId w:val="20"/>
        </w:numPr>
        <w:ind w:left="0" w:firstLine="709"/>
        <w:jc w:val="both"/>
        <w:rPr>
          <w:sz w:val="28"/>
          <w:szCs w:val="28"/>
        </w:rPr>
      </w:pPr>
      <w:r w:rsidRPr="00D55DF4">
        <w:rPr>
          <w:sz w:val="28"/>
          <w:szCs w:val="28"/>
        </w:rPr>
        <w:t xml:space="preserve">в сфере водоотведения </w:t>
      </w:r>
      <w:r w:rsidRPr="00D55DF4">
        <w:rPr>
          <w:b/>
          <w:sz w:val="28"/>
          <w:szCs w:val="28"/>
        </w:rPr>
        <w:t>786,61 тыс. руб.</w:t>
      </w:r>
      <w:r w:rsidRPr="00D55DF4">
        <w:rPr>
          <w:sz w:val="28"/>
          <w:szCs w:val="28"/>
        </w:rPr>
        <w:t xml:space="preserve"> без НДС.</w:t>
      </w:r>
    </w:p>
    <w:p w14:paraId="03B6C36C" w14:textId="77777777" w:rsidR="00D55DF4" w:rsidRPr="00D55DF4" w:rsidRDefault="00D55DF4" w:rsidP="00D55DF4">
      <w:pPr>
        <w:ind w:firstLine="697"/>
        <w:jc w:val="both"/>
        <w:rPr>
          <w:sz w:val="28"/>
          <w:szCs w:val="28"/>
        </w:rPr>
      </w:pPr>
    </w:p>
    <w:p w14:paraId="1573B0F2" w14:textId="77777777" w:rsidR="00D55DF4" w:rsidRPr="00D55DF4" w:rsidRDefault="00D55DF4" w:rsidP="00D55DF4">
      <w:pPr>
        <w:ind w:firstLine="697"/>
        <w:jc w:val="both"/>
        <w:rPr>
          <w:sz w:val="28"/>
          <w:szCs w:val="28"/>
        </w:rPr>
      </w:pPr>
      <w:r w:rsidRPr="00D55DF4">
        <w:rPr>
          <w:sz w:val="28"/>
          <w:szCs w:val="28"/>
        </w:rPr>
        <w:t>В качестве обоснования стоимости проведения мероприятий представлены: локальные сметные расчеты, сводный сметный расчет и расчет стоимости строительства объекта по НЦС.</w:t>
      </w:r>
    </w:p>
    <w:p w14:paraId="1257FBEC" w14:textId="77777777" w:rsidR="00D55DF4" w:rsidRPr="00D55DF4" w:rsidRDefault="00D55DF4" w:rsidP="00D55DF4">
      <w:pPr>
        <w:ind w:firstLine="697"/>
        <w:jc w:val="both"/>
        <w:rPr>
          <w:sz w:val="28"/>
          <w:szCs w:val="28"/>
        </w:rPr>
      </w:pPr>
      <w:r w:rsidRPr="00D55DF4">
        <w:rPr>
          <w:sz w:val="28"/>
          <w:szCs w:val="28"/>
        </w:rPr>
        <w:t>По результатам анализа представленных документов, специалисты РЭК Кузбасса предлагают следующее:</w:t>
      </w:r>
    </w:p>
    <w:p w14:paraId="54685590" w14:textId="77777777" w:rsidR="00D55DF4" w:rsidRPr="00D55DF4" w:rsidRDefault="00D55DF4" w:rsidP="00D55DF4">
      <w:pPr>
        <w:numPr>
          <w:ilvl w:val="0"/>
          <w:numId w:val="20"/>
        </w:numPr>
        <w:ind w:left="0" w:firstLine="709"/>
        <w:jc w:val="both"/>
        <w:rPr>
          <w:sz w:val="28"/>
          <w:szCs w:val="28"/>
        </w:rPr>
      </w:pPr>
      <w:r w:rsidRPr="00D55DF4">
        <w:rPr>
          <w:sz w:val="28"/>
          <w:szCs w:val="28"/>
        </w:rPr>
        <w:lastRenderedPageBreak/>
        <w:t>В связи с исключением мероприятия «Строительство водопровода Ду800 мм от вновь построенного водопровода Ду800 мм – по пр. Притомскому – далее по Пионерскому бульвару до водопровода Ду700 мм (сталь) по пр. Октябрьскому», исключить затраты на данное мероприятие.</w:t>
      </w:r>
    </w:p>
    <w:p w14:paraId="41A7646E" w14:textId="77777777" w:rsidR="00D55DF4" w:rsidRPr="00D55DF4" w:rsidRDefault="00D55DF4" w:rsidP="00D55DF4">
      <w:pPr>
        <w:numPr>
          <w:ilvl w:val="0"/>
          <w:numId w:val="20"/>
        </w:numPr>
        <w:ind w:left="0" w:firstLine="709"/>
        <w:jc w:val="both"/>
        <w:rPr>
          <w:sz w:val="28"/>
          <w:szCs w:val="28"/>
        </w:rPr>
      </w:pPr>
      <w:r w:rsidRPr="00D55DF4">
        <w:rPr>
          <w:sz w:val="28"/>
          <w:szCs w:val="28"/>
        </w:rPr>
        <w:t>В связи с тем, что стоимость мероприятия «Проектирование и строительство двух вводов водопровода от водопровода Ду800 мм – до границы земельного участка», рассчитанная по локальным сметным расчетам, превышает стоимость, рассчитанную по НЦС, специалисты РЭК Кузбасса, в соответствии</w:t>
      </w:r>
      <w:r w:rsidRPr="00D55DF4">
        <w:rPr>
          <w:sz w:val="28"/>
          <w:szCs w:val="28"/>
        </w:rPr>
        <w:br/>
        <w:t xml:space="preserve">с п. 85 Основ предлагают принять обоснованной стоимость мероприятия, рассчитанную по НЦС. Стоимость скорректированного мероприятия без индексации составит </w:t>
      </w:r>
      <w:r w:rsidRPr="00D55DF4">
        <w:rPr>
          <w:b/>
          <w:sz w:val="28"/>
          <w:szCs w:val="28"/>
        </w:rPr>
        <w:t>10 876,70 тыс. руб.</w:t>
      </w:r>
    </w:p>
    <w:p w14:paraId="4DC4B81C" w14:textId="77777777" w:rsidR="00D55DF4" w:rsidRPr="00D55DF4" w:rsidRDefault="00D55DF4" w:rsidP="00D55DF4">
      <w:pPr>
        <w:ind w:firstLine="697"/>
        <w:jc w:val="both"/>
        <w:rPr>
          <w:sz w:val="22"/>
          <w:szCs w:val="28"/>
        </w:rPr>
      </w:pPr>
    </w:p>
    <w:p w14:paraId="0ED7F672" w14:textId="77777777" w:rsidR="00D55DF4" w:rsidRPr="00D55DF4" w:rsidRDefault="00D55DF4" w:rsidP="00D55DF4">
      <w:pPr>
        <w:ind w:firstLine="697"/>
        <w:jc w:val="both"/>
        <w:rPr>
          <w:sz w:val="28"/>
          <w:szCs w:val="28"/>
        </w:rPr>
      </w:pPr>
      <w:r w:rsidRPr="00D55DF4">
        <w:rPr>
          <w:sz w:val="28"/>
          <w:szCs w:val="28"/>
        </w:rPr>
        <w:t>Таким образом, суммарные затраты на выполнение мероприятий по подключению объектов заявителя без учета индексации составят:</w:t>
      </w:r>
    </w:p>
    <w:p w14:paraId="0E1638F3" w14:textId="77777777" w:rsidR="00D55DF4" w:rsidRPr="00D55DF4" w:rsidRDefault="00D55DF4" w:rsidP="00D55DF4">
      <w:pPr>
        <w:numPr>
          <w:ilvl w:val="0"/>
          <w:numId w:val="21"/>
        </w:numPr>
        <w:ind w:left="0" w:firstLine="709"/>
        <w:jc w:val="both"/>
        <w:rPr>
          <w:sz w:val="28"/>
          <w:szCs w:val="28"/>
        </w:rPr>
      </w:pPr>
      <w:r w:rsidRPr="00D55DF4">
        <w:rPr>
          <w:sz w:val="28"/>
          <w:szCs w:val="28"/>
        </w:rPr>
        <w:t xml:space="preserve">в сфере водоснабжения </w:t>
      </w:r>
      <w:r w:rsidRPr="00D55DF4">
        <w:rPr>
          <w:b/>
          <w:sz w:val="28"/>
          <w:szCs w:val="28"/>
        </w:rPr>
        <w:t>10 876,70 тыс. руб.;</w:t>
      </w:r>
    </w:p>
    <w:p w14:paraId="05938B56" w14:textId="77777777" w:rsidR="00D55DF4" w:rsidRPr="00D55DF4" w:rsidRDefault="00D55DF4" w:rsidP="00D55DF4">
      <w:pPr>
        <w:numPr>
          <w:ilvl w:val="0"/>
          <w:numId w:val="21"/>
        </w:numPr>
        <w:ind w:left="0" w:firstLine="709"/>
        <w:jc w:val="both"/>
        <w:rPr>
          <w:sz w:val="28"/>
          <w:szCs w:val="28"/>
        </w:rPr>
      </w:pPr>
      <w:r w:rsidRPr="00D55DF4">
        <w:rPr>
          <w:sz w:val="28"/>
          <w:szCs w:val="28"/>
        </w:rPr>
        <w:t xml:space="preserve">в сфере водоотведения </w:t>
      </w:r>
      <w:r w:rsidRPr="00D55DF4">
        <w:rPr>
          <w:b/>
          <w:sz w:val="28"/>
          <w:szCs w:val="28"/>
        </w:rPr>
        <w:t>649,17 тыс. руб.</w:t>
      </w:r>
    </w:p>
    <w:p w14:paraId="0855198B" w14:textId="77777777" w:rsidR="00D55DF4" w:rsidRPr="00D55DF4" w:rsidRDefault="00D55DF4" w:rsidP="00D55DF4">
      <w:pPr>
        <w:ind w:firstLine="697"/>
        <w:jc w:val="both"/>
        <w:rPr>
          <w:bCs/>
          <w:sz w:val="22"/>
          <w:szCs w:val="20"/>
        </w:rPr>
      </w:pPr>
    </w:p>
    <w:p w14:paraId="43C19EEC" w14:textId="77777777" w:rsidR="00D55DF4" w:rsidRPr="00D55DF4" w:rsidRDefault="00D55DF4" w:rsidP="00D55DF4">
      <w:pPr>
        <w:ind w:firstLine="697"/>
        <w:jc w:val="both"/>
        <w:rPr>
          <w:bCs/>
          <w:sz w:val="28"/>
          <w:szCs w:val="20"/>
        </w:rPr>
      </w:pPr>
      <w:r w:rsidRPr="00D55DF4">
        <w:rPr>
          <w:bCs/>
          <w:sz w:val="28"/>
          <w:szCs w:val="20"/>
        </w:rPr>
        <w:t xml:space="preserve">Специалисты РЭК Кузбасса рассчитали объем капитальных вложений с применением индексов по строке «Строительство». </w:t>
      </w:r>
    </w:p>
    <w:p w14:paraId="75FA8AC3" w14:textId="77777777" w:rsidR="00D55DF4" w:rsidRPr="00D55DF4" w:rsidRDefault="00D55DF4" w:rsidP="00D55DF4">
      <w:pPr>
        <w:ind w:firstLine="709"/>
        <w:jc w:val="both"/>
        <w:rPr>
          <w:bCs/>
          <w:sz w:val="28"/>
          <w:szCs w:val="20"/>
        </w:rPr>
      </w:pPr>
      <w:r w:rsidRPr="00D55DF4">
        <w:rPr>
          <w:bCs/>
          <w:sz w:val="28"/>
          <w:szCs w:val="20"/>
        </w:rPr>
        <w:t>Годовые индексы на 2024-2028 годы, согласно прогнозу</w:t>
      </w:r>
      <w:r w:rsidRPr="00D55DF4">
        <w:t xml:space="preserve"> </w:t>
      </w:r>
      <w:r w:rsidRPr="00D55DF4">
        <w:rPr>
          <w:bCs/>
          <w:sz w:val="28"/>
          <w:szCs w:val="20"/>
        </w:rPr>
        <w:t>социально-экономического развития Российской Федерации на 2025 год и на плановый период 2026 и 2027 годов по строке «Строительство» составляют: на 2024 год – 1,073, на 2025 год – 1,051, на 2026 год – 1,042.</w:t>
      </w:r>
    </w:p>
    <w:p w14:paraId="27AA6289" w14:textId="77777777" w:rsidR="00D55DF4" w:rsidRPr="00D55DF4" w:rsidRDefault="00D55DF4" w:rsidP="00D55DF4">
      <w:pPr>
        <w:ind w:firstLine="697"/>
        <w:jc w:val="both"/>
        <w:rPr>
          <w:bCs/>
          <w:sz w:val="20"/>
          <w:szCs w:val="20"/>
        </w:rPr>
      </w:pPr>
    </w:p>
    <w:p w14:paraId="4E92F9CF" w14:textId="77777777" w:rsidR="00D55DF4" w:rsidRPr="00D55DF4" w:rsidRDefault="00D55DF4" w:rsidP="00D55DF4">
      <w:pPr>
        <w:ind w:firstLine="697"/>
        <w:jc w:val="both"/>
        <w:rPr>
          <w:bCs/>
          <w:sz w:val="28"/>
          <w:szCs w:val="20"/>
        </w:rPr>
      </w:pPr>
      <w:r w:rsidRPr="00D55DF4">
        <w:rPr>
          <w:bCs/>
          <w:sz w:val="28"/>
          <w:szCs w:val="20"/>
        </w:rPr>
        <w:t>По результатам расчета объем капитальных вложений составил:</w:t>
      </w:r>
    </w:p>
    <w:p w14:paraId="77866472" w14:textId="77777777" w:rsidR="00D55DF4" w:rsidRPr="00D55DF4" w:rsidRDefault="00D55DF4" w:rsidP="00D55DF4">
      <w:pPr>
        <w:numPr>
          <w:ilvl w:val="0"/>
          <w:numId w:val="22"/>
        </w:numPr>
        <w:jc w:val="both"/>
        <w:rPr>
          <w:sz w:val="28"/>
          <w:szCs w:val="28"/>
        </w:rPr>
      </w:pPr>
      <w:r w:rsidRPr="00D55DF4">
        <w:rPr>
          <w:sz w:val="28"/>
          <w:szCs w:val="28"/>
        </w:rPr>
        <w:t xml:space="preserve">в сфере водоснабжения </w:t>
      </w:r>
      <w:r w:rsidRPr="00D55DF4">
        <w:rPr>
          <w:b/>
          <w:sz w:val="28"/>
          <w:szCs w:val="28"/>
        </w:rPr>
        <w:t>12 781,23 тыс. руб.;</w:t>
      </w:r>
    </w:p>
    <w:p w14:paraId="79C858FB" w14:textId="77777777" w:rsidR="00D55DF4" w:rsidRPr="00D55DF4" w:rsidRDefault="00D55DF4" w:rsidP="00D55DF4">
      <w:pPr>
        <w:numPr>
          <w:ilvl w:val="0"/>
          <w:numId w:val="22"/>
        </w:numPr>
        <w:jc w:val="both"/>
        <w:rPr>
          <w:sz w:val="28"/>
          <w:szCs w:val="28"/>
        </w:rPr>
      </w:pPr>
      <w:r w:rsidRPr="00D55DF4">
        <w:rPr>
          <w:sz w:val="28"/>
          <w:szCs w:val="28"/>
        </w:rPr>
        <w:t xml:space="preserve">в сфере водоотведения </w:t>
      </w:r>
      <w:r w:rsidRPr="00D55DF4">
        <w:rPr>
          <w:b/>
          <w:sz w:val="28"/>
          <w:szCs w:val="28"/>
        </w:rPr>
        <w:t>762,83 тыс. руб.</w:t>
      </w:r>
    </w:p>
    <w:p w14:paraId="160A80DC" w14:textId="77777777" w:rsidR="00D55DF4" w:rsidRPr="00D55DF4" w:rsidRDefault="00D55DF4" w:rsidP="00D55DF4">
      <w:pPr>
        <w:jc w:val="both"/>
        <w:rPr>
          <w:bCs/>
          <w:sz w:val="20"/>
          <w:szCs w:val="20"/>
        </w:rPr>
      </w:pPr>
    </w:p>
    <w:p w14:paraId="2BFE2C26" w14:textId="77777777" w:rsidR="00D55DF4" w:rsidRPr="00D55DF4" w:rsidRDefault="00D55DF4" w:rsidP="00D55DF4">
      <w:pPr>
        <w:ind w:firstLine="709"/>
        <w:jc w:val="both"/>
        <w:rPr>
          <w:bCs/>
          <w:sz w:val="28"/>
          <w:szCs w:val="20"/>
        </w:rPr>
      </w:pPr>
      <w:r w:rsidRPr="00D55DF4">
        <w:rPr>
          <w:bCs/>
          <w:sz w:val="28"/>
          <w:szCs w:val="20"/>
        </w:rPr>
        <w:t xml:space="preserve">В связи с тем, что предложенные предприятием капитальные затраты на строительство сетей водоснабжения не превышают расчетные значения, специалисты РЭК Кузбасса предлагают принять обоснованным объем капитальных вложений для подключения к сетям водоснабжения в размере, заявленном предприятием, на данное мероприятие в объеме </w:t>
      </w:r>
      <w:r w:rsidRPr="00D55DF4">
        <w:rPr>
          <w:b/>
          <w:bCs/>
          <w:sz w:val="28"/>
          <w:szCs w:val="20"/>
        </w:rPr>
        <w:t>12 346,67 тыс. руб.</w:t>
      </w:r>
    </w:p>
    <w:p w14:paraId="50F0786F" w14:textId="77777777" w:rsidR="00D55DF4" w:rsidRPr="00D55DF4" w:rsidRDefault="00D55DF4" w:rsidP="00D55DF4">
      <w:pPr>
        <w:ind w:firstLine="697"/>
        <w:jc w:val="both"/>
        <w:rPr>
          <w:bCs/>
          <w:sz w:val="28"/>
          <w:szCs w:val="20"/>
        </w:rPr>
      </w:pPr>
    </w:p>
    <w:p w14:paraId="344910DE" w14:textId="77777777" w:rsidR="00D55DF4" w:rsidRPr="00D55DF4" w:rsidRDefault="00D55DF4" w:rsidP="00D55DF4">
      <w:pPr>
        <w:ind w:firstLine="697"/>
        <w:jc w:val="both"/>
        <w:rPr>
          <w:b/>
          <w:bCs/>
          <w:sz w:val="28"/>
          <w:szCs w:val="28"/>
        </w:rPr>
      </w:pPr>
      <w:r w:rsidRPr="00D55DF4">
        <w:rPr>
          <w:sz w:val="28"/>
          <w:szCs w:val="28"/>
        </w:rPr>
        <w:t xml:space="preserve">Таким образом, стоимость мероприятий, необходимых для подключения объекта заявителя к сетям водоснабжения и водоотведения, по предложению специалистов РЭК Кузбасса с учетом индекса прогнозной инфляции </w:t>
      </w:r>
      <w:r w:rsidRPr="00D55DF4">
        <w:rPr>
          <w:sz w:val="28"/>
          <w:szCs w:val="28"/>
        </w:rPr>
        <w:br/>
        <w:t xml:space="preserve">составит </w:t>
      </w:r>
      <w:r w:rsidRPr="00D55DF4">
        <w:rPr>
          <w:b/>
          <w:sz w:val="28"/>
          <w:szCs w:val="20"/>
        </w:rPr>
        <w:t>13 109,50</w:t>
      </w:r>
      <w:r w:rsidRPr="00D55DF4">
        <w:rPr>
          <w:b/>
          <w:bCs/>
          <w:sz w:val="28"/>
          <w:szCs w:val="28"/>
        </w:rPr>
        <w:t xml:space="preserve"> тыс. руб., </w:t>
      </w:r>
      <w:r w:rsidRPr="00D55DF4">
        <w:rPr>
          <w:sz w:val="28"/>
          <w:szCs w:val="28"/>
        </w:rPr>
        <w:t>в том числе:</w:t>
      </w:r>
      <w:r w:rsidRPr="00D55DF4">
        <w:rPr>
          <w:b/>
          <w:bCs/>
          <w:sz w:val="28"/>
          <w:szCs w:val="28"/>
        </w:rPr>
        <w:t xml:space="preserve"> </w:t>
      </w:r>
    </w:p>
    <w:p w14:paraId="7218E69E" w14:textId="77777777" w:rsidR="00D55DF4" w:rsidRPr="00D55DF4" w:rsidRDefault="00D55DF4" w:rsidP="00D55DF4">
      <w:pPr>
        <w:numPr>
          <w:ilvl w:val="0"/>
          <w:numId w:val="21"/>
        </w:numPr>
        <w:ind w:left="0" w:firstLine="709"/>
        <w:jc w:val="both"/>
        <w:rPr>
          <w:sz w:val="28"/>
          <w:szCs w:val="28"/>
        </w:rPr>
      </w:pPr>
      <w:r w:rsidRPr="00D55DF4">
        <w:rPr>
          <w:sz w:val="28"/>
          <w:szCs w:val="28"/>
        </w:rPr>
        <w:t xml:space="preserve">в сфере водоснабжения </w:t>
      </w:r>
      <w:r w:rsidRPr="00D55DF4">
        <w:rPr>
          <w:b/>
          <w:sz w:val="28"/>
          <w:szCs w:val="28"/>
        </w:rPr>
        <w:t>12 346,67 тыс. руб.;</w:t>
      </w:r>
    </w:p>
    <w:p w14:paraId="405430A9" w14:textId="77777777" w:rsidR="00D55DF4" w:rsidRPr="00D55DF4" w:rsidRDefault="00D55DF4" w:rsidP="00D55DF4">
      <w:pPr>
        <w:numPr>
          <w:ilvl w:val="0"/>
          <w:numId w:val="21"/>
        </w:numPr>
        <w:ind w:left="0" w:firstLine="709"/>
        <w:jc w:val="both"/>
        <w:rPr>
          <w:sz w:val="28"/>
          <w:szCs w:val="28"/>
        </w:rPr>
      </w:pPr>
      <w:r w:rsidRPr="00D55DF4">
        <w:rPr>
          <w:sz w:val="28"/>
          <w:szCs w:val="28"/>
        </w:rPr>
        <w:t xml:space="preserve">в сфере водоотведения </w:t>
      </w:r>
      <w:r w:rsidRPr="00D55DF4">
        <w:rPr>
          <w:b/>
          <w:sz w:val="28"/>
          <w:szCs w:val="28"/>
        </w:rPr>
        <w:t>762,83 тыс. руб.</w:t>
      </w:r>
    </w:p>
    <w:p w14:paraId="78DBA792" w14:textId="77777777" w:rsidR="00D55DF4" w:rsidRPr="00D55DF4" w:rsidRDefault="00D55DF4" w:rsidP="00D55DF4">
      <w:pPr>
        <w:jc w:val="center"/>
        <w:rPr>
          <w:sz w:val="20"/>
          <w:szCs w:val="28"/>
        </w:rPr>
      </w:pPr>
    </w:p>
    <w:p w14:paraId="1DB886A0" w14:textId="77777777" w:rsidR="00D55DF4" w:rsidRPr="00D55DF4" w:rsidRDefault="00D55DF4" w:rsidP="00D55DF4">
      <w:pPr>
        <w:jc w:val="center"/>
        <w:rPr>
          <w:sz w:val="28"/>
          <w:szCs w:val="28"/>
        </w:rPr>
      </w:pPr>
    </w:p>
    <w:p w14:paraId="4B1161E5" w14:textId="77777777" w:rsidR="00D55DF4" w:rsidRPr="00D55DF4" w:rsidRDefault="00D55DF4" w:rsidP="00D55DF4">
      <w:pPr>
        <w:jc w:val="center"/>
        <w:rPr>
          <w:sz w:val="28"/>
          <w:szCs w:val="28"/>
        </w:rPr>
      </w:pPr>
      <w:r w:rsidRPr="00D55DF4">
        <w:rPr>
          <w:sz w:val="28"/>
          <w:szCs w:val="28"/>
        </w:rPr>
        <w:t>Предложение по величине капитальных вложений:</w:t>
      </w:r>
    </w:p>
    <w:p w14:paraId="74E569C0" w14:textId="77777777" w:rsidR="00D55DF4" w:rsidRPr="00D55DF4" w:rsidRDefault="00D55DF4" w:rsidP="00D55DF4">
      <w:pPr>
        <w:tabs>
          <w:tab w:val="left" w:pos="993"/>
        </w:tabs>
        <w:ind w:left="709"/>
        <w:jc w:val="both"/>
        <w:rPr>
          <w:sz w:val="18"/>
          <w:szCs w:val="28"/>
        </w:rPr>
      </w:pPr>
    </w:p>
    <w:tbl>
      <w:tblPr>
        <w:tblW w:w="89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90"/>
        <w:gridCol w:w="2127"/>
        <w:gridCol w:w="2833"/>
      </w:tblGrid>
      <w:tr w:rsidR="00D55DF4" w:rsidRPr="00D55DF4" w14:paraId="500F7776" w14:textId="77777777" w:rsidTr="00CD712F">
        <w:trPr>
          <w:trHeight w:val="1187"/>
        </w:trPr>
        <w:tc>
          <w:tcPr>
            <w:tcW w:w="2079" w:type="dxa"/>
          </w:tcPr>
          <w:p w14:paraId="2016E99B" w14:textId="77777777" w:rsidR="00D55DF4" w:rsidRPr="00D55DF4" w:rsidRDefault="00D55DF4" w:rsidP="00D55DF4">
            <w:pPr>
              <w:jc w:val="center"/>
            </w:pPr>
            <w:r w:rsidRPr="00D55DF4">
              <w:lastRenderedPageBreak/>
              <w:t>Вид регулируемой деятельности</w:t>
            </w:r>
          </w:p>
        </w:tc>
        <w:tc>
          <w:tcPr>
            <w:tcW w:w="1890" w:type="dxa"/>
            <w:shd w:val="clear" w:color="auto" w:fill="auto"/>
            <w:vAlign w:val="center"/>
          </w:tcPr>
          <w:p w14:paraId="2A0CA6B8" w14:textId="77777777" w:rsidR="00D55DF4" w:rsidRPr="00D55DF4" w:rsidRDefault="00D55DF4" w:rsidP="00D55DF4">
            <w:pPr>
              <w:jc w:val="center"/>
            </w:pPr>
            <w:r w:rsidRPr="00D55DF4">
              <w:t>Предложение предприятия, тыс. руб., без НДС</w:t>
            </w:r>
          </w:p>
        </w:tc>
        <w:tc>
          <w:tcPr>
            <w:tcW w:w="2127" w:type="dxa"/>
            <w:shd w:val="clear" w:color="auto" w:fill="auto"/>
            <w:vAlign w:val="center"/>
          </w:tcPr>
          <w:p w14:paraId="4264984A" w14:textId="77777777" w:rsidR="00D55DF4" w:rsidRPr="00D55DF4" w:rsidRDefault="00D55DF4" w:rsidP="00D55DF4">
            <w:pPr>
              <w:jc w:val="center"/>
            </w:pPr>
            <w:r w:rsidRPr="00D55DF4">
              <w:t>Предложение экспертной группы, тыс. руб. без НДС</w:t>
            </w:r>
          </w:p>
        </w:tc>
        <w:tc>
          <w:tcPr>
            <w:tcW w:w="2833" w:type="dxa"/>
            <w:shd w:val="clear" w:color="auto" w:fill="auto"/>
            <w:vAlign w:val="center"/>
          </w:tcPr>
          <w:p w14:paraId="2833389C" w14:textId="77777777" w:rsidR="00D55DF4" w:rsidRPr="00D55DF4" w:rsidRDefault="00D55DF4" w:rsidP="00D55DF4">
            <w:pPr>
              <w:jc w:val="center"/>
            </w:pPr>
            <w:r w:rsidRPr="00D55DF4">
              <w:t>Корректировка в сторону снижения, тыс. руб.</w:t>
            </w:r>
          </w:p>
        </w:tc>
      </w:tr>
      <w:tr w:rsidR="00D55DF4" w:rsidRPr="00D55DF4" w14:paraId="2B34730F" w14:textId="77777777" w:rsidTr="00CD712F">
        <w:trPr>
          <w:trHeight w:val="259"/>
        </w:trPr>
        <w:tc>
          <w:tcPr>
            <w:tcW w:w="2079" w:type="dxa"/>
          </w:tcPr>
          <w:p w14:paraId="7C66CBF2" w14:textId="77777777" w:rsidR="00D55DF4" w:rsidRPr="00D55DF4" w:rsidRDefault="00D55DF4" w:rsidP="00D55DF4">
            <w:pPr>
              <w:jc w:val="center"/>
            </w:pPr>
            <w:r w:rsidRPr="00D55DF4">
              <w:t>водоснабжение</w:t>
            </w:r>
          </w:p>
        </w:tc>
        <w:tc>
          <w:tcPr>
            <w:tcW w:w="1890" w:type="dxa"/>
            <w:shd w:val="clear" w:color="auto" w:fill="auto"/>
            <w:vAlign w:val="center"/>
          </w:tcPr>
          <w:p w14:paraId="0EAAFA34" w14:textId="77777777" w:rsidR="00D55DF4" w:rsidRPr="00D55DF4" w:rsidRDefault="00D55DF4" w:rsidP="00D55DF4">
            <w:pPr>
              <w:jc w:val="center"/>
            </w:pPr>
            <w:r w:rsidRPr="00D55DF4">
              <w:t>55 578,54</w:t>
            </w:r>
          </w:p>
        </w:tc>
        <w:tc>
          <w:tcPr>
            <w:tcW w:w="2127" w:type="dxa"/>
            <w:shd w:val="clear" w:color="auto" w:fill="auto"/>
            <w:vAlign w:val="center"/>
          </w:tcPr>
          <w:p w14:paraId="504D56F6" w14:textId="77777777" w:rsidR="00D55DF4" w:rsidRPr="00D55DF4" w:rsidRDefault="00D55DF4" w:rsidP="00D55DF4">
            <w:pPr>
              <w:jc w:val="center"/>
            </w:pPr>
            <w:r w:rsidRPr="00D55DF4">
              <w:t>12 346,67</w:t>
            </w:r>
          </w:p>
        </w:tc>
        <w:tc>
          <w:tcPr>
            <w:tcW w:w="2833" w:type="dxa"/>
            <w:shd w:val="clear" w:color="auto" w:fill="auto"/>
            <w:vAlign w:val="center"/>
          </w:tcPr>
          <w:p w14:paraId="420DEC71" w14:textId="77777777" w:rsidR="00D55DF4" w:rsidRPr="00D55DF4" w:rsidRDefault="00D55DF4" w:rsidP="00D55DF4">
            <w:pPr>
              <w:jc w:val="center"/>
            </w:pPr>
            <w:r w:rsidRPr="00D55DF4">
              <w:t>43 231,87</w:t>
            </w:r>
          </w:p>
        </w:tc>
      </w:tr>
      <w:tr w:rsidR="00D55DF4" w:rsidRPr="00D55DF4" w14:paraId="56783859" w14:textId="77777777" w:rsidTr="00CD712F">
        <w:trPr>
          <w:trHeight w:val="259"/>
        </w:trPr>
        <w:tc>
          <w:tcPr>
            <w:tcW w:w="2079" w:type="dxa"/>
          </w:tcPr>
          <w:p w14:paraId="162ECF48" w14:textId="77777777" w:rsidR="00D55DF4" w:rsidRPr="00D55DF4" w:rsidRDefault="00D55DF4" w:rsidP="00D55DF4">
            <w:pPr>
              <w:jc w:val="center"/>
            </w:pPr>
            <w:r w:rsidRPr="00D55DF4">
              <w:t>водоотведение</w:t>
            </w:r>
          </w:p>
        </w:tc>
        <w:tc>
          <w:tcPr>
            <w:tcW w:w="1890" w:type="dxa"/>
            <w:shd w:val="clear" w:color="auto" w:fill="auto"/>
            <w:vAlign w:val="center"/>
          </w:tcPr>
          <w:p w14:paraId="1CD2C5EA" w14:textId="77777777" w:rsidR="00D55DF4" w:rsidRPr="00D55DF4" w:rsidRDefault="00D55DF4" w:rsidP="00D55DF4">
            <w:pPr>
              <w:jc w:val="center"/>
              <w:rPr>
                <w:color w:val="000000"/>
              </w:rPr>
            </w:pPr>
            <w:r w:rsidRPr="00D55DF4">
              <w:rPr>
                <w:color w:val="000000"/>
              </w:rPr>
              <w:t>786,61</w:t>
            </w:r>
          </w:p>
        </w:tc>
        <w:tc>
          <w:tcPr>
            <w:tcW w:w="2127" w:type="dxa"/>
            <w:shd w:val="clear" w:color="auto" w:fill="auto"/>
            <w:vAlign w:val="center"/>
          </w:tcPr>
          <w:p w14:paraId="5CFF63CB" w14:textId="77777777" w:rsidR="00D55DF4" w:rsidRPr="00D55DF4" w:rsidRDefault="00D55DF4" w:rsidP="00D55DF4">
            <w:pPr>
              <w:jc w:val="center"/>
            </w:pPr>
            <w:r w:rsidRPr="00D55DF4">
              <w:t>762,83</w:t>
            </w:r>
          </w:p>
        </w:tc>
        <w:tc>
          <w:tcPr>
            <w:tcW w:w="2833" w:type="dxa"/>
            <w:shd w:val="clear" w:color="auto" w:fill="auto"/>
            <w:vAlign w:val="center"/>
          </w:tcPr>
          <w:p w14:paraId="4CA44F04" w14:textId="77777777" w:rsidR="00D55DF4" w:rsidRPr="00D55DF4" w:rsidRDefault="00D55DF4" w:rsidP="00D55DF4">
            <w:pPr>
              <w:jc w:val="center"/>
            </w:pPr>
            <w:r w:rsidRPr="00D55DF4">
              <w:t>23,78</w:t>
            </w:r>
          </w:p>
        </w:tc>
      </w:tr>
    </w:tbl>
    <w:p w14:paraId="5D169DC0" w14:textId="77777777" w:rsidR="00D55DF4" w:rsidRPr="00D55DF4" w:rsidRDefault="00D55DF4" w:rsidP="00D55DF4">
      <w:pPr>
        <w:jc w:val="both"/>
        <w:rPr>
          <w:bCs/>
          <w:sz w:val="28"/>
        </w:rPr>
      </w:pPr>
    </w:p>
    <w:p w14:paraId="47AEAC69" w14:textId="77777777" w:rsidR="00D55DF4" w:rsidRPr="00D55DF4" w:rsidRDefault="00D55DF4" w:rsidP="00D55DF4">
      <w:pPr>
        <w:tabs>
          <w:tab w:val="left" w:pos="2835"/>
          <w:tab w:val="left" w:pos="3119"/>
        </w:tabs>
        <w:spacing w:line="26" w:lineRule="atLeast"/>
        <w:jc w:val="center"/>
        <w:rPr>
          <w:b/>
          <w:sz w:val="28"/>
          <w:szCs w:val="28"/>
        </w:rPr>
      </w:pPr>
    </w:p>
    <w:p w14:paraId="131913EF" w14:textId="77777777" w:rsidR="00D55DF4" w:rsidRPr="00D55DF4" w:rsidRDefault="00D55DF4" w:rsidP="00D55DF4">
      <w:pPr>
        <w:tabs>
          <w:tab w:val="left" w:pos="2835"/>
          <w:tab w:val="left" w:pos="3119"/>
        </w:tabs>
        <w:spacing w:line="26" w:lineRule="atLeast"/>
        <w:jc w:val="center"/>
        <w:rPr>
          <w:b/>
          <w:sz w:val="28"/>
          <w:szCs w:val="28"/>
        </w:rPr>
      </w:pPr>
      <w:r w:rsidRPr="00D55DF4">
        <w:rPr>
          <w:b/>
          <w:sz w:val="28"/>
          <w:szCs w:val="28"/>
        </w:rPr>
        <w:t>Расходы на проведение мероприятий по подключению заявителей</w:t>
      </w:r>
    </w:p>
    <w:p w14:paraId="441E7EDB" w14:textId="77777777" w:rsidR="00D55DF4" w:rsidRPr="00D55DF4" w:rsidRDefault="00D55DF4" w:rsidP="00D55DF4">
      <w:pPr>
        <w:spacing w:line="276" w:lineRule="auto"/>
        <w:ind w:firstLine="720"/>
        <w:jc w:val="both"/>
        <w:rPr>
          <w:sz w:val="10"/>
          <w:szCs w:val="10"/>
        </w:rPr>
      </w:pPr>
    </w:p>
    <w:p w14:paraId="60F578E4" w14:textId="77777777" w:rsidR="00D55DF4" w:rsidRPr="00D55DF4" w:rsidRDefault="00D55DF4" w:rsidP="00D55DF4">
      <w:pPr>
        <w:spacing w:line="276" w:lineRule="auto"/>
        <w:ind w:firstLine="720"/>
        <w:jc w:val="both"/>
        <w:rPr>
          <w:sz w:val="28"/>
          <w:szCs w:val="28"/>
        </w:rPr>
      </w:pPr>
      <w:r w:rsidRPr="00D55DF4">
        <w:rPr>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442B9ACB" w14:textId="77777777" w:rsidR="00D55DF4" w:rsidRPr="00D55DF4" w:rsidRDefault="00D55DF4" w:rsidP="00D55DF4">
      <w:pPr>
        <w:spacing w:line="276" w:lineRule="auto"/>
        <w:ind w:firstLine="720"/>
        <w:jc w:val="both"/>
        <w:rPr>
          <w:sz w:val="28"/>
          <w:szCs w:val="28"/>
        </w:rPr>
      </w:pPr>
      <w:r w:rsidRPr="00D55DF4">
        <w:rPr>
          <w:sz w:val="28"/>
          <w:szCs w:val="28"/>
        </w:rPr>
        <w:t>1. Расходы, связанные с подключением (технологическим присоединением)</w:t>
      </w:r>
    </w:p>
    <w:p w14:paraId="57DE4106" w14:textId="77777777" w:rsidR="00D55DF4" w:rsidRPr="00D55DF4" w:rsidRDefault="00D55DF4" w:rsidP="00D55DF4">
      <w:pPr>
        <w:spacing w:line="276" w:lineRule="auto"/>
        <w:ind w:firstLine="720"/>
        <w:jc w:val="both"/>
        <w:rPr>
          <w:sz w:val="28"/>
          <w:szCs w:val="28"/>
        </w:rPr>
      </w:pPr>
      <w:r w:rsidRPr="00D55DF4">
        <w:rPr>
          <w:sz w:val="28"/>
          <w:szCs w:val="28"/>
        </w:rPr>
        <w:t>1.1. Расходы на проведение мероприятий по подключению заявителей</w:t>
      </w:r>
    </w:p>
    <w:p w14:paraId="047176DF" w14:textId="77777777" w:rsidR="00D55DF4" w:rsidRPr="00D55DF4" w:rsidRDefault="00D55DF4" w:rsidP="00D55DF4">
      <w:pPr>
        <w:spacing w:line="276" w:lineRule="auto"/>
        <w:ind w:firstLine="720"/>
        <w:jc w:val="both"/>
        <w:rPr>
          <w:sz w:val="28"/>
          <w:szCs w:val="28"/>
        </w:rPr>
      </w:pPr>
      <w:r w:rsidRPr="00D55DF4">
        <w:rPr>
          <w:sz w:val="28"/>
          <w:szCs w:val="28"/>
        </w:rPr>
        <w:t>1.1.1. расходы на проектирование</w:t>
      </w:r>
    </w:p>
    <w:p w14:paraId="0FEA0DE0" w14:textId="77777777" w:rsidR="00D55DF4" w:rsidRPr="00D55DF4" w:rsidRDefault="00D55DF4" w:rsidP="00D55DF4">
      <w:pPr>
        <w:spacing w:line="276" w:lineRule="auto"/>
        <w:ind w:firstLine="720"/>
        <w:jc w:val="both"/>
        <w:rPr>
          <w:sz w:val="28"/>
          <w:szCs w:val="28"/>
        </w:rPr>
      </w:pPr>
      <w:r w:rsidRPr="00D55DF4">
        <w:rPr>
          <w:sz w:val="28"/>
          <w:szCs w:val="28"/>
        </w:rPr>
        <w:t>1.1.2. расходы на сырье и материалы</w:t>
      </w:r>
    </w:p>
    <w:p w14:paraId="2122FB15" w14:textId="77777777" w:rsidR="00D55DF4" w:rsidRPr="00D55DF4" w:rsidRDefault="00D55DF4" w:rsidP="00D55DF4">
      <w:pPr>
        <w:spacing w:line="276" w:lineRule="auto"/>
        <w:ind w:firstLine="720"/>
        <w:jc w:val="both"/>
        <w:rPr>
          <w:sz w:val="28"/>
          <w:szCs w:val="28"/>
        </w:rPr>
      </w:pPr>
      <w:r w:rsidRPr="00D55DF4">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56070AA7" w14:textId="77777777" w:rsidR="00D55DF4" w:rsidRPr="00D55DF4" w:rsidRDefault="00D55DF4" w:rsidP="00D55DF4">
      <w:pPr>
        <w:spacing w:line="276" w:lineRule="auto"/>
        <w:ind w:firstLine="720"/>
        <w:jc w:val="both"/>
        <w:rPr>
          <w:sz w:val="28"/>
          <w:szCs w:val="28"/>
        </w:rPr>
      </w:pPr>
      <w:r w:rsidRPr="00D55DF4">
        <w:rPr>
          <w:sz w:val="28"/>
          <w:szCs w:val="28"/>
        </w:rPr>
        <w:t>1.1.4. расходы на оплату работ и услуг сторонних организаций</w:t>
      </w:r>
    </w:p>
    <w:p w14:paraId="67308115" w14:textId="77777777" w:rsidR="00D55DF4" w:rsidRPr="00D55DF4" w:rsidRDefault="00D55DF4" w:rsidP="00D55DF4">
      <w:pPr>
        <w:spacing w:line="276" w:lineRule="auto"/>
        <w:ind w:firstLine="720"/>
        <w:jc w:val="both"/>
        <w:rPr>
          <w:sz w:val="28"/>
          <w:szCs w:val="28"/>
        </w:rPr>
      </w:pPr>
      <w:r w:rsidRPr="00D55DF4">
        <w:rPr>
          <w:sz w:val="28"/>
          <w:szCs w:val="28"/>
        </w:rPr>
        <w:t>1.1.5. оплата труда и отчисления на социальные нужды</w:t>
      </w:r>
    </w:p>
    <w:p w14:paraId="4AD4E95B" w14:textId="77777777" w:rsidR="00D55DF4" w:rsidRPr="00D55DF4" w:rsidRDefault="00D55DF4" w:rsidP="00D55DF4">
      <w:pPr>
        <w:spacing w:line="276" w:lineRule="auto"/>
        <w:ind w:firstLine="720"/>
        <w:jc w:val="both"/>
        <w:rPr>
          <w:sz w:val="28"/>
          <w:szCs w:val="28"/>
        </w:rPr>
      </w:pPr>
      <w:r w:rsidRPr="00D55DF4">
        <w:rPr>
          <w:sz w:val="28"/>
          <w:szCs w:val="28"/>
        </w:rPr>
        <w:t>1.1.6. прочие расходы</w:t>
      </w:r>
    </w:p>
    <w:p w14:paraId="65092305" w14:textId="77777777" w:rsidR="00D55DF4" w:rsidRPr="00D55DF4" w:rsidRDefault="00D55DF4" w:rsidP="00D55DF4">
      <w:pPr>
        <w:spacing w:line="276" w:lineRule="auto"/>
        <w:ind w:firstLine="720"/>
        <w:jc w:val="both"/>
        <w:rPr>
          <w:sz w:val="28"/>
          <w:szCs w:val="28"/>
        </w:rPr>
      </w:pPr>
      <w:r w:rsidRPr="00D55DF4">
        <w:rPr>
          <w:sz w:val="28"/>
          <w:szCs w:val="28"/>
        </w:rPr>
        <w:t>1.2. Внереализационные расходы, всего</w:t>
      </w:r>
    </w:p>
    <w:p w14:paraId="2A91644A" w14:textId="77777777" w:rsidR="00D55DF4" w:rsidRPr="00D55DF4" w:rsidRDefault="00D55DF4" w:rsidP="00D55DF4">
      <w:pPr>
        <w:spacing w:line="276" w:lineRule="auto"/>
        <w:ind w:firstLine="720"/>
        <w:jc w:val="both"/>
        <w:rPr>
          <w:sz w:val="28"/>
          <w:szCs w:val="28"/>
        </w:rPr>
      </w:pPr>
      <w:r w:rsidRPr="00D55DF4">
        <w:rPr>
          <w:sz w:val="28"/>
          <w:szCs w:val="28"/>
        </w:rPr>
        <w:t>1.2.1. расходы на услуги банков</w:t>
      </w:r>
    </w:p>
    <w:p w14:paraId="26C12CD2" w14:textId="77777777" w:rsidR="00D55DF4" w:rsidRPr="00D55DF4" w:rsidRDefault="00D55DF4" w:rsidP="00D55DF4">
      <w:pPr>
        <w:spacing w:line="276" w:lineRule="auto"/>
        <w:ind w:firstLine="720"/>
        <w:jc w:val="both"/>
        <w:rPr>
          <w:sz w:val="28"/>
          <w:szCs w:val="28"/>
        </w:rPr>
      </w:pPr>
      <w:r w:rsidRPr="00D55DF4">
        <w:rPr>
          <w:sz w:val="28"/>
          <w:szCs w:val="28"/>
        </w:rPr>
        <w:t>1.2.2. расходы на обслуживание заемных средств</w:t>
      </w:r>
    </w:p>
    <w:p w14:paraId="5BE14822" w14:textId="77777777" w:rsidR="00D55DF4" w:rsidRPr="00D55DF4" w:rsidRDefault="00D55DF4" w:rsidP="00D55DF4">
      <w:pPr>
        <w:spacing w:line="276" w:lineRule="auto"/>
        <w:ind w:firstLine="720"/>
        <w:jc w:val="both"/>
        <w:rPr>
          <w:sz w:val="28"/>
          <w:szCs w:val="28"/>
        </w:rPr>
      </w:pPr>
      <w:r w:rsidRPr="00D55DF4">
        <w:rPr>
          <w:sz w:val="28"/>
          <w:szCs w:val="28"/>
        </w:rPr>
        <w:t xml:space="preserve">1.3. Налог на прибыль </w:t>
      </w:r>
    </w:p>
    <w:p w14:paraId="6C992401" w14:textId="77777777" w:rsidR="00D55DF4" w:rsidRPr="00D55DF4" w:rsidRDefault="00D55DF4" w:rsidP="00D55DF4">
      <w:pPr>
        <w:spacing w:line="276" w:lineRule="auto"/>
        <w:ind w:firstLine="720"/>
        <w:jc w:val="both"/>
        <w:rPr>
          <w:sz w:val="28"/>
          <w:szCs w:val="28"/>
        </w:rPr>
      </w:pPr>
      <w:r w:rsidRPr="00D55DF4">
        <w:rPr>
          <w:sz w:val="28"/>
          <w:szCs w:val="28"/>
        </w:rPr>
        <w:t>ОАО «СКЭК» заявлены следующие расходы, связанные с подключением (технологическим присоединением)</w:t>
      </w:r>
    </w:p>
    <w:p w14:paraId="4A072A88" w14:textId="77777777" w:rsidR="00D55DF4" w:rsidRPr="00D55DF4" w:rsidRDefault="00D55DF4" w:rsidP="00D55DF4">
      <w:pPr>
        <w:spacing w:line="276" w:lineRule="auto"/>
        <w:ind w:firstLine="720"/>
        <w:jc w:val="both"/>
        <w:rPr>
          <w:sz w:val="28"/>
          <w:szCs w:val="28"/>
          <w:u w:val="single"/>
        </w:rPr>
      </w:pPr>
      <w:r w:rsidRPr="00D55DF4">
        <w:rPr>
          <w:sz w:val="28"/>
          <w:szCs w:val="28"/>
          <w:u w:val="single"/>
        </w:rPr>
        <w:t>к системе холодного водоснабжения:</w:t>
      </w:r>
    </w:p>
    <w:p w14:paraId="0FF77A1A" w14:textId="77777777" w:rsidR="00D55DF4" w:rsidRPr="00D55DF4" w:rsidRDefault="00D55DF4" w:rsidP="00D55DF4">
      <w:pPr>
        <w:spacing w:line="276" w:lineRule="auto"/>
        <w:ind w:firstLine="720"/>
        <w:jc w:val="both"/>
        <w:rPr>
          <w:sz w:val="28"/>
          <w:szCs w:val="28"/>
        </w:rPr>
      </w:pPr>
      <w:r w:rsidRPr="00D55DF4">
        <w:rPr>
          <w:sz w:val="28"/>
          <w:szCs w:val="28"/>
        </w:rPr>
        <w:t>1. Расходы, связанные с подключением (технологическим присоединением) в размере 18565,05 тыс. руб.</w:t>
      </w:r>
    </w:p>
    <w:p w14:paraId="2413F0FE" w14:textId="77777777" w:rsidR="00D55DF4" w:rsidRPr="00D55DF4" w:rsidRDefault="00D55DF4" w:rsidP="00D55DF4">
      <w:pPr>
        <w:spacing w:line="276" w:lineRule="auto"/>
        <w:ind w:firstLine="720"/>
        <w:jc w:val="both"/>
        <w:rPr>
          <w:sz w:val="28"/>
          <w:szCs w:val="28"/>
        </w:rPr>
      </w:pPr>
      <w:r w:rsidRPr="00D55DF4">
        <w:rPr>
          <w:sz w:val="28"/>
          <w:szCs w:val="28"/>
        </w:rPr>
        <w:t>1.1. Расходы на проведение мероприятий по подключению заявителей соответствуют значению 38,87 тыс. руб.</w:t>
      </w:r>
    </w:p>
    <w:p w14:paraId="2C1106EF" w14:textId="77777777" w:rsidR="00D55DF4" w:rsidRPr="00D55DF4" w:rsidRDefault="00D55DF4" w:rsidP="00D55DF4">
      <w:pPr>
        <w:spacing w:line="276" w:lineRule="auto"/>
        <w:ind w:firstLine="720"/>
        <w:jc w:val="both"/>
        <w:rPr>
          <w:sz w:val="28"/>
          <w:szCs w:val="28"/>
        </w:rPr>
      </w:pPr>
      <w:r w:rsidRPr="00D55DF4">
        <w:rPr>
          <w:sz w:val="28"/>
          <w:szCs w:val="28"/>
        </w:rPr>
        <w:t>1.3. Налог на прибыль в размере 18526,18 тыс. руб.</w:t>
      </w:r>
    </w:p>
    <w:p w14:paraId="2443BD51" w14:textId="77777777" w:rsidR="00D55DF4" w:rsidRPr="00D55DF4" w:rsidRDefault="00D55DF4" w:rsidP="00D55DF4">
      <w:pPr>
        <w:spacing w:line="276" w:lineRule="auto"/>
        <w:ind w:firstLine="720"/>
        <w:jc w:val="both"/>
        <w:rPr>
          <w:sz w:val="28"/>
          <w:szCs w:val="28"/>
          <w:u w:val="single"/>
        </w:rPr>
      </w:pPr>
      <w:r w:rsidRPr="00D55DF4">
        <w:rPr>
          <w:sz w:val="28"/>
          <w:szCs w:val="28"/>
          <w:u w:val="single"/>
        </w:rPr>
        <w:t>к системе водоотведения:</w:t>
      </w:r>
    </w:p>
    <w:p w14:paraId="55C292A2" w14:textId="77777777" w:rsidR="00D55DF4" w:rsidRPr="00D55DF4" w:rsidRDefault="00D55DF4" w:rsidP="00D55DF4">
      <w:pPr>
        <w:spacing w:line="276" w:lineRule="auto"/>
        <w:ind w:firstLine="720"/>
        <w:jc w:val="both"/>
        <w:rPr>
          <w:sz w:val="28"/>
          <w:szCs w:val="28"/>
        </w:rPr>
      </w:pPr>
      <w:r w:rsidRPr="00D55DF4">
        <w:rPr>
          <w:sz w:val="28"/>
          <w:szCs w:val="28"/>
        </w:rPr>
        <w:t>1. Расходы, связанные с подключением (технологическим присоединением) в размере 301,07 тыс. руб.</w:t>
      </w:r>
    </w:p>
    <w:p w14:paraId="24803243" w14:textId="77777777" w:rsidR="00D55DF4" w:rsidRPr="00D55DF4" w:rsidRDefault="00D55DF4" w:rsidP="00D55DF4">
      <w:pPr>
        <w:spacing w:line="276" w:lineRule="auto"/>
        <w:ind w:firstLine="720"/>
        <w:jc w:val="both"/>
        <w:rPr>
          <w:sz w:val="28"/>
          <w:szCs w:val="28"/>
        </w:rPr>
      </w:pPr>
      <w:r w:rsidRPr="00D55DF4">
        <w:rPr>
          <w:sz w:val="28"/>
          <w:szCs w:val="28"/>
        </w:rPr>
        <w:t>1.1. Расходы на проведение мероприятий по подключению заявителей соответствуют значению 38,87 тыс. руб.</w:t>
      </w:r>
    </w:p>
    <w:p w14:paraId="6514ECE9" w14:textId="77777777" w:rsidR="00D55DF4" w:rsidRPr="00D55DF4" w:rsidRDefault="00D55DF4" w:rsidP="00D55DF4">
      <w:pPr>
        <w:spacing w:line="276" w:lineRule="auto"/>
        <w:ind w:firstLine="720"/>
        <w:jc w:val="both"/>
        <w:rPr>
          <w:sz w:val="28"/>
          <w:szCs w:val="28"/>
        </w:rPr>
      </w:pPr>
      <w:r w:rsidRPr="00D55DF4">
        <w:rPr>
          <w:sz w:val="28"/>
          <w:szCs w:val="28"/>
        </w:rPr>
        <w:t>1.3. Налог на прибыль 262,20 тыс. руб.</w:t>
      </w:r>
    </w:p>
    <w:p w14:paraId="6ED185CD" w14:textId="77777777" w:rsidR="00D55DF4" w:rsidRPr="00D55DF4" w:rsidRDefault="00D55DF4" w:rsidP="00D55DF4">
      <w:pPr>
        <w:autoSpaceDE w:val="0"/>
        <w:autoSpaceDN w:val="0"/>
        <w:adjustRightInd w:val="0"/>
        <w:ind w:firstLine="709"/>
        <w:jc w:val="both"/>
        <w:rPr>
          <w:rFonts w:eastAsia="Calibri"/>
          <w:color w:val="FF0000"/>
          <w:sz w:val="10"/>
          <w:szCs w:val="10"/>
          <w:highlight w:val="green"/>
        </w:rPr>
      </w:pPr>
    </w:p>
    <w:p w14:paraId="7706FD89" w14:textId="77777777" w:rsidR="00D55DF4" w:rsidRPr="00D55DF4" w:rsidRDefault="00D55DF4" w:rsidP="00D55DF4">
      <w:pPr>
        <w:autoSpaceDE w:val="0"/>
        <w:autoSpaceDN w:val="0"/>
        <w:adjustRightInd w:val="0"/>
        <w:ind w:firstLine="709"/>
        <w:jc w:val="both"/>
        <w:rPr>
          <w:rFonts w:eastAsia="Calibri"/>
          <w:sz w:val="28"/>
          <w:szCs w:val="28"/>
        </w:rPr>
      </w:pPr>
      <w:r w:rsidRPr="00D55DF4">
        <w:rPr>
          <w:rFonts w:eastAsia="Calibri"/>
          <w:bCs/>
          <w:sz w:val="28"/>
          <w:szCs w:val="28"/>
        </w:rPr>
        <w:t>Величина</w:t>
      </w:r>
      <w:r w:rsidRPr="00D55DF4">
        <w:rPr>
          <w:rFonts w:eastAsia="Calibri"/>
          <w:sz w:val="28"/>
          <w:szCs w:val="28"/>
        </w:rPr>
        <w:t xml:space="preserve"> </w:t>
      </w:r>
      <w:r w:rsidRPr="00D55DF4">
        <w:rPr>
          <w:rFonts w:eastAsia="Calibri"/>
          <w:bCs/>
          <w:sz w:val="28"/>
          <w:szCs w:val="28"/>
        </w:rPr>
        <w:t>расходов, связанных с подключением (технологическим присоединением), принята специалистом РЭК из следующих параметров: с</w:t>
      </w:r>
      <w:r w:rsidRPr="00D55DF4">
        <w:rPr>
          <w:rFonts w:eastAsia="Calibri"/>
          <w:sz w:val="28"/>
          <w:szCs w:val="28"/>
        </w:rPr>
        <w:t xml:space="preserve">уммарный расчетный годовой объем нагрузки (мощности), подключаемой к системам холодного водоснабжения и водоотведения, использованный в расчете </w:t>
      </w:r>
      <w:r w:rsidRPr="00D55DF4">
        <w:rPr>
          <w:rFonts w:eastAsia="Calibri"/>
          <w:bCs/>
          <w:iCs/>
          <w:sz w:val="28"/>
          <w:szCs w:val="28"/>
        </w:rPr>
        <w:t>3191,134</w:t>
      </w:r>
      <w:r w:rsidRPr="00D55DF4">
        <w:rPr>
          <w:rFonts w:eastAsia="Calibri"/>
          <w:sz w:val="28"/>
          <w:szCs w:val="28"/>
        </w:rPr>
        <w:t xml:space="preserve"> м3/сутки определен организацией на основе фактических данных о подключении объектов капитального строительства </w:t>
      </w:r>
      <w:r w:rsidRPr="00D55DF4">
        <w:rPr>
          <w:rFonts w:eastAsia="Calibri"/>
          <w:bCs/>
          <w:sz w:val="28"/>
          <w:szCs w:val="28"/>
        </w:rPr>
        <w:t>за 2020-2022 гг</w:t>
      </w:r>
      <w:r w:rsidRPr="00D55DF4">
        <w:rPr>
          <w:rFonts w:eastAsia="Calibri"/>
          <w:b/>
          <w:bCs/>
          <w:sz w:val="28"/>
          <w:szCs w:val="28"/>
        </w:rPr>
        <w:t>.</w:t>
      </w:r>
      <w:r w:rsidRPr="00D55DF4">
        <w:rPr>
          <w:rFonts w:eastAsia="Calibri"/>
          <w:sz w:val="28"/>
          <w:szCs w:val="28"/>
        </w:rPr>
        <w:t xml:space="preserve">  Информация о количестве заключенных договоров на подключение к централизованным системам холодного водоснабжения и водоотведения в границах муниципальных образований, обслуживаемых ОАО «СКЭК», и о подключаемой нагрузке за 2020-2022 годы представлена в таблице.</w:t>
      </w:r>
    </w:p>
    <w:p w14:paraId="6239588B" w14:textId="77777777" w:rsidR="00D55DF4" w:rsidRPr="00D55DF4" w:rsidRDefault="00D55DF4" w:rsidP="00D55DF4">
      <w:pPr>
        <w:autoSpaceDE w:val="0"/>
        <w:autoSpaceDN w:val="0"/>
        <w:adjustRightInd w:val="0"/>
        <w:ind w:firstLine="709"/>
        <w:jc w:val="both"/>
        <w:rPr>
          <w:rFonts w:eastAsia="Calibri"/>
          <w:color w:val="FF0000"/>
          <w:sz w:val="10"/>
          <w:szCs w:val="10"/>
        </w:rPr>
      </w:pPr>
    </w:p>
    <w:p w14:paraId="4D06BC5D" w14:textId="3AC5607D" w:rsidR="00D55DF4" w:rsidRPr="00D55DF4" w:rsidRDefault="00D55DF4" w:rsidP="00D55DF4">
      <w:pPr>
        <w:autoSpaceDE w:val="0"/>
        <w:autoSpaceDN w:val="0"/>
        <w:adjustRightInd w:val="0"/>
        <w:ind w:hanging="142"/>
        <w:jc w:val="both"/>
        <w:rPr>
          <w:rFonts w:eastAsia="Calibri"/>
          <w:color w:val="FF0000"/>
          <w:sz w:val="10"/>
          <w:szCs w:val="10"/>
          <w:highlight w:val="green"/>
        </w:rPr>
      </w:pPr>
      <w:r w:rsidRPr="00D55DF4">
        <w:rPr>
          <w:rFonts w:ascii="Calibri" w:eastAsia="Calibri" w:hAnsi="Calibri"/>
          <w:noProof/>
          <w:color w:val="FF0000"/>
          <w:sz w:val="22"/>
          <w:szCs w:val="22"/>
        </w:rPr>
        <w:drawing>
          <wp:inline distT="0" distB="0" distL="0" distR="0" wp14:anchorId="7B6BFFE8" wp14:editId="62A3A387">
            <wp:extent cx="6383020" cy="2646680"/>
            <wp:effectExtent l="0" t="0" r="0" b="1270"/>
            <wp:docPr id="24622734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83020" cy="2646680"/>
                    </a:xfrm>
                    <a:prstGeom prst="rect">
                      <a:avLst/>
                    </a:prstGeom>
                    <a:noFill/>
                    <a:ln>
                      <a:noFill/>
                    </a:ln>
                  </pic:spPr>
                </pic:pic>
              </a:graphicData>
            </a:graphic>
          </wp:inline>
        </w:drawing>
      </w:r>
    </w:p>
    <w:p w14:paraId="16751CE5" w14:textId="77777777" w:rsidR="00D55DF4" w:rsidRPr="00D55DF4" w:rsidRDefault="00D55DF4" w:rsidP="00D55DF4">
      <w:pPr>
        <w:spacing w:line="276" w:lineRule="auto"/>
        <w:ind w:firstLine="720"/>
        <w:jc w:val="both"/>
        <w:rPr>
          <w:color w:val="FF0000"/>
          <w:sz w:val="10"/>
          <w:szCs w:val="10"/>
        </w:rPr>
      </w:pPr>
    </w:p>
    <w:p w14:paraId="25E24041" w14:textId="77777777" w:rsidR="00D55DF4" w:rsidRPr="00D55DF4" w:rsidRDefault="00D55DF4" w:rsidP="00D55DF4">
      <w:pPr>
        <w:spacing w:line="276" w:lineRule="auto"/>
        <w:ind w:firstLine="720"/>
        <w:jc w:val="both"/>
        <w:rPr>
          <w:sz w:val="28"/>
          <w:szCs w:val="28"/>
        </w:rPr>
      </w:pPr>
      <w:r w:rsidRPr="00D55DF4">
        <w:rPr>
          <w:sz w:val="28"/>
          <w:szCs w:val="28"/>
        </w:rPr>
        <w:t>ОАО «СКЭК» ведет раздельный учет доходов и расходов по регулируемым видам деятельности. Согласно представленной учетной политике предусмотрен следующий учет расходов и распределение:</w:t>
      </w:r>
    </w:p>
    <w:p w14:paraId="73C7C6E4" w14:textId="77777777" w:rsidR="00D55DF4" w:rsidRPr="00D55DF4" w:rsidRDefault="00D55DF4" w:rsidP="00D55DF4">
      <w:pPr>
        <w:spacing w:line="276" w:lineRule="auto"/>
        <w:ind w:firstLine="720"/>
        <w:jc w:val="both"/>
        <w:rPr>
          <w:sz w:val="28"/>
          <w:szCs w:val="28"/>
        </w:rPr>
      </w:pPr>
      <w:r w:rsidRPr="00D55DF4">
        <w:rPr>
          <w:sz w:val="28"/>
          <w:szCs w:val="28"/>
        </w:rPr>
        <w:t>- расходы по предоставлению услуг по технологическому присоединению учитываются обособлено на счете 20.42 «Технологическое присоединение»;</w:t>
      </w:r>
    </w:p>
    <w:p w14:paraId="52260B65" w14:textId="77777777" w:rsidR="00D55DF4" w:rsidRPr="00D55DF4" w:rsidRDefault="00D55DF4" w:rsidP="00D55DF4">
      <w:pPr>
        <w:ind w:firstLine="720"/>
        <w:jc w:val="both"/>
        <w:rPr>
          <w:sz w:val="28"/>
          <w:szCs w:val="28"/>
        </w:rPr>
      </w:pPr>
      <w:r w:rsidRPr="00D55DF4">
        <w:rPr>
          <w:sz w:val="28"/>
          <w:szCs w:val="28"/>
        </w:rPr>
        <w:t>- общехозяйственные расходы учитываются на счете 26 и ежемесячно распределяются по установленному фиксированному проценту в следующем порядке: реализация услуг по подключению к системам водоснабжения и водоотведения 6,331%;</w:t>
      </w:r>
    </w:p>
    <w:p w14:paraId="188FF131" w14:textId="77777777" w:rsidR="00D55DF4" w:rsidRPr="00D55DF4" w:rsidRDefault="00D55DF4" w:rsidP="00D55DF4">
      <w:pPr>
        <w:ind w:firstLine="425"/>
        <w:jc w:val="both"/>
        <w:rPr>
          <w:rFonts w:eastAsia="Calibri"/>
          <w:bCs/>
          <w:iCs/>
          <w:sz w:val="28"/>
          <w:szCs w:val="28"/>
        </w:rPr>
      </w:pPr>
      <w:r w:rsidRPr="00D55DF4">
        <w:rPr>
          <w:sz w:val="28"/>
          <w:szCs w:val="28"/>
        </w:rPr>
        <w:t xml:space="preserve">- прочие внереализационные расходы в части услуг банков учитываются на счете 91 и ежемесячно </w:t>
      </w:r>
      <w:r w:rsidRPr="00D55DF4">
        <w:rPr>
          <w:rFonts w:eastAsia="Calibri"/>
          <w:sz w:val="28"/>
          <w:szCs w:val="28"/>
        </w:rPr>
        <w:t xml:space="preserve">распределяются по установленному фиксированному проценту, в том числе на деятельность по реализации услуг по подключению к системам водоснабжения и водоотведения – в размере </w:t>
      </w:r>
      <w:r w:rsidRPr="00D55DF4">
        <w:rPr>
          <w:rFonts w:eastAsia="Calibri"/>
          <w:bCs/>
          <w:iCs/>
          <w:sz w:val="28"/>
          <w:szCs w:val="28"/>
        </w:rPr>
        <w:t>6,331%.</w:t>
      </w:r>
    </w:p>
    <w:p w14:paraId="6524B3EC" w14:textId="77777777" w:rsidR="00D55DF4" w:rsidRPr="00D55DF4" w:rsidRDefault="00D55DF4" w:rsidP="00D55DF4">
      <w:pPr>
        <w:ind w:firstLine="709"/>
        <w:jc w:val="both"/>
        <w:rPr>
          <w:rFonts w:eastAsia="Calibri"/>
          <w:sz w:val="28"/>
          <w:szCs w:val="28"/>
        </w:rPr>
      </w:pPr>
      <w:r w:rsidRPr="00D55DF4">
        <w:rPr>
          <w:rFonts w:eastAsia="Calibri"/>
          <w:sz w:val="28"/>
          <w:szCs w:val="28"/>
        </w:rPr>
        <w:t>Согласно представленным организацией документам (</w:t>
      </w:r>
      <w:r w:rsidRPr="00D55DF4">
        <w:rPr>
          <w:sz w:val="28"/>
          <w:szCs w:val="28"/>
        </w:rPr>
        <w:t xml:space="preserve">«Аналитическая ведомость по счету 90.02 «Себестоимость продаж: Реализация услуг по подключению к системам водоснабжения и водоотведения г. Кемерово»; «Аналитический отчет с 01.01.2022 по 31.12.2022» по счету 91 «Прочие доходы и расходы», субсчет 09 «Сальдо прочих доходов и расходов» - «Услуги банка», </w:t>
      </w:r>
      <w:r w:rsidRPr="00D55DF4">
        <w:rPr>
          <w:rFonts w:eastAsia="Calibri"/>
          <w:sz w:val="28"/>
          <w:szCs w:val="28"/>
        </w:rPr>
        <w:t xml:space="preserve">общая величина </w:t>
      </w:r>
      <w:r w:rsidRPr="00D55DF4">
        <w:rPr>
          <w:rFonts w:eastAsia="Calibri"/>
          <w:bCs/>
          <w:sz w:val="28"/>
          <w:szCs w:val="28"/>
        </w:rPr>
        <w:t>фактических</w:t>
      </w:r>
      <w:r w:rsidRPr="00D55DF4">
        <w:rPr>
          <w:rFonts w:eastAsia="Calibri"/>
          <w:sz w:val="28"/>
          <w:szCs w:val="28"/>
        </w:rPr>
        <w:t xml:space="preserve"> </w:t>
      </w:r>
      <w:r w:rsidRPr="00D55DF4">
        <w:rPr>
          <w:rFonts w:eastAsia="Calibri"/>
          <w:bCs/>
          <w:sz w:val="28"/>
          <w:szCs w:val="28"/>
        </w:rPr>
        <w:t xml:space="preserve">расходов ОАО «СКЭК» за 2022 год, связанных с </w:t>
      </w:r>
      <w:r w:rsidRPr="00D55DF4">
        <w:rPr>
          <w:rFonts w:eastAsia="Calibri"/>
          <w:bCs/>
          <w:sz w:val="28"/>
          <w:szCs w:val="28"/>
        </w:rPr>
        <w:lastRenderedPageBreak/>
        <w:t xml:space="preserve">подключением к системам холодного водоснабжения и водоотведения (по всем муниципальным образованиям, включая индивидуальную плату), </w:t>
      </w:r>
      <w:r w:rsidRPr="00D55DF4">
        <w:rPr>
          <w:rFonts w:eastAsia="Calibri"/>
          <w:sz w:val="28"/>
          <w:szCs w:val="28"/>
        </w:rPr>
        <w:t xml:space="preserve">составила </w:t>
      </w:r>
      <w:r w:rsidRPr="00D55DF4">
        <w:rPr>
          <w:rFonts w:eastAsia="Calibri"/>
          <w:bCs/>
          <w:iCs/>
          <w:sz w:val="28"/>
          <w:szCs w:val="28"/>
        </w:rPr>
        <w:t>26528,00</w:t>
      </w:r>
      <w:r w:rsidRPr="00D55DF4">
        <w:rPr>
          <w:rFonts w:eastAsia="Calibri"/>
          <w:bCs/>
          <w:sz w:val="28"/>
          <w:szCs w:val="28"/>
        </w:rPr>
        <w:t xml:space="preserve"> </w:t>
      </w:r>
      <w:r w:rsidRPr="00D55DF4">
        <w:rPr>
          <w:rFonts w:eastAsia="Calibri"/>
          <w:sz w:val="28"/>
          <w:szCs w:val="28"/>
        </w:rPr>
        <w:t>тыс. руб., в том числе:</w:t>
      </w:r>
    </w:p>
    <w:p w14:paraId="4C175DBE" w14:textId="77777777" w:rsidR="00D55DF4" w:rsidRPr="00D55DF4" w:rsidRDefault="00D55DF4" w:rsidP="00D55DF4">
      <w:pPr>
        <w:autoSpaceDE w:val="0"/>
        <w:autoSpaceDN w:val="0"/>
        <w:adjustRightInd w:val="0"/>
        <w:ind w:firstLine="709"/>
        <w:jc w:val="both"/>
        <w:rPr>
          <w:rFonts w:eastAsia="Calibri"/>
          <w:sz w:val="28"/>
          <w:szCs w:val="28"/>
        </w:rPr>
      </w:pPr>
      <w:r w:rsidRPr="00D55DF4">
        <w:rPr>
          <w:rFonts w:eastAsia="Calibri"/>
          <w:sz w:val="28"/>
          <w:szCs w:val="28"/>
        </w:rPr>
        <w:t xml:space="preserve">- расходы на проведение мероприятий по подключению заявителей </w:t>
      </w:r>
      <w:r w:rsidRPr="00D55DF4">
        <w:rPr>
          <w:rFonts w:eastAsia="Calibri"/>
          <w:bCs/>
          <w:iCs/>
          <w:sz w:val="28"/>
          <w:szCs w:val="28"/>
        </w:rPr>
        <w:t>26169,35</w:t>
      </w:r>
      <w:r w:rsidRPr="00D55DF4">
        <w:rPr>
          <w:rFonts w:eastAsia="Calibri"/>
          <w:sz w:val="28"/>
          <w:szCs w:val="28"/>
        </w:rPr>
        <w:t xml:space="preserve"> тыс. руб., в том числе расходы, учитываемые на счете 20.42 «Основное производство»: «Технологическое присоединение» - </w:t>
      </w:r>
      <w:r w:rsidRPr="00D55DF4">
        <w:rPr>
          <w:rFonts w:eastAsia="Calibri"/>
          <w:bCs/>
          <w:iCs/>
          <w:sz w:val="28"/>
          <w:szCs w:val="28"/>
        </w:rPr>
        <w:t>2221,17</w:t>
      </w:r>
      <w:r w:rsidRPr="00D55DF4">
        <w:rPr>
          <w:rFonts w:eastAsia="Calibri"/>
          <w:sz w:val="28"/>
          <w:szCs w:val="28"/>
        </w:rPr>
        <w:t xml:space="preserve"> тыс. руб.; расходы, учитываемые на счете 26.01 «Общехозяйственные расходы» – </w:t>
      </w:r>
      <w:r w:rsidRPr="00D55DF4">
        <w:rPr>
          <w:rFonts w:eastAsia="Calibri"/>
          <w:bCs/>
          <w:iCs/>
          <w:sz w:val="28"/>
          <w:szCs w:val="28"/>
        </w:rPr>
        <w:t>23948,18</w:t>
      </w:r>
      <w:r w:rsidRPr="00D55DF4">
        <w:rPr>
          <w:rFonts w:eastAsia="Calibri"/>
          <w:sz w:val="28"/>
          <w:szCs w:val="28"/>
        </w:rPr>
        <w:t xml:space="preserve"> тыс. руб.;</w:t>
      </w:r>
    </w:p>
    <w:p w14:paraId="37742947" w14:textId="77777777" w:rsidR="00D55DF4" w:rsidRPr="00D55DF4" w:rsidRDefault="00D55DF4" w:rsidP="00D55DF4">
      <w:pPr>
        <w:autoSpaceDE w:val="0"/>
        <w:autoSpaceDN w:val="0"/>
        <w:adjustRightInd w:val="0"/>
        <w:ind w:firstLine="709"/>
        <w:jc w:val="both"/>
        <w:rPr>
          <w:rFonts w:eastAsia="Calibri"/>
          <w:sz w:val="28"/>
          <w:szCs w:val="28"/>
        </w:rPr>
      </w:pPr>
      <w:r w:rsidRPr="00D55DF4">
        <w:rPr>
          <w:rFonts w:eastAsia="Calibri"/>
          <w:sz w:val="28"/>
          <w:szCs w:val="28"/>
        </w:rPr>
        <w:t xml:space="preserve">- внереализационные расходы (стоимость банковских услуг, отражаемая на счете 91 «Прочие доходы и расходы») – </w:t>
      </w:r>
      <w:r w:rsidRPr="00D55DF4">
        <w:rPr>
          <w:rFonts w:eastAsia="Calibri"/>
          <w:bCs/>
          <w:iCs/>
          <w:sz w:val="28"/>
          <w:szCs w:val="28"/>
        </w:rPr>
        <w:t>358,65</w:t>
      </w:r>
      <w:r w:rsidRPr="00D55DF4">
        <w:rPr>
          <w:rFonts w:eastAsia="Calibri"/>
          <w:sz w:val="28"/>
          <w:szCs w:val="28"/>
        </w:rPr>
        <w:t xml:space="preserve"> тыс. руб. </w:t>
      </w:r>
    </w:p>
    <w:p w14:paraId="7E6047CE" w14:textId="77777777" w:rsidR="00D55DF4" w:rsidRPr="00D55DF4" w:rsidRDefault="00D55DF4" w:rsidP="00D55DF4">
      <w:pPr>
        <w:autoSpaceDE w:val="0"/>
        <w:autoSpaceDN w:val="0"/>
        <w:adjustRightInd w:val="0"/>
        <w:ind w:firstLine="709"/>
        <w:jc w:val="both"/>
        <w:rPr>
          <w:rFonts w:eastAsia="Calibri"/>
          <w:sz w:val="28"/>
          <w:szCs w:val="28"/>
        </w:rPr>
      </w:pPr>
      <w:r w:rsidRPr="00D55DF4">
        <w:rPr>
          <w:rFonts w:eastAsia="Calibri"/>
          <w:sz w:val="28"/>
          <w:szCs w:val="28"/>
        </w:rPr>
        <w:t xml:space="preserve">К полученной величине организацией применены индексы-дефляторы </w:t>
      </w:r>
      <w:r w:rsidRPr="00D55DF4">
        <w:rPr>
          <w:rFonts w:eastAsia="Calibri"/>
          <w:bCs/>
          <w:iCs/>
          <w:sz w:val="28"/>
          <w:szCs w:val="28"/>
        </w:rPr>
        <w:t>105,8%</w:t>
      </w:r>
      <w:r w:rsidRPr="00D55DF4">
        <w:rPr>
          <w:rFonts w:eastAsia="Calibri"/>
          <w:sz w:val="28"/>
          <w:szCs w:val="28"/>
        </w:rPr>
        <w:t xml:space="preserve"> на 2023 г. и </w:t>
      </w:r>
      <w:r w:rsidRPr="00D55DF4">
        <w:rPr>
          <w:rFonts w:eastAsia="Calibri"/>
          <w:bCs/>
          <w:iCs/>
          <w:sz w:val="28"/>
          <w:szCs w:val="28"/>
        </w:rPr>
        <w:t>107,2%</w:t>
      </w:r>
      <w:r w:rsidRPr="00D55DF4">
        <w:rPr>
          <w:rFonts w:eastAsia="Calibri"/>
          <w:sz w:val="28"/>
          <w:szCs w:val="28"/>
        </w:rPr>
        <w:t xml:space="preserve"> на 2024 г., с учетом которых заявленная </w:t>
      </w:r>
      <w:r w:rsidRPr="00D55DF4">
        <w:rPr>
          <w:rFonts w:eastAsia="Calibri"/>
          <w:bCs/>
          <w:sz w:val="28"/>
          <w:szCs w:val="28"/>
        </w:rPr>
        <w:t>плановая величина</w:t>
      </w:r>
      <w:r w:rsidRPr="00D55DF4">
        <w:rPr>
          <w:rFonts w:eastAsia="Calibri"/>
          <w:sz w:val="28"/>
          <w:szCs w:val="28"/>
        </w:rPr>
        <w:t xml:space="preserve"> </w:t>
      </w:r>
      <w:r w:rsidRPr="00D55DF4">
        <w:rPr>
          <w:rFonts w:eastAsia="Calibri"/>
          <w:bCs/>
          <w:sz w:val="28"/>
          <w:szCs w:val="28"/>
        </w:rPr>
        <w:t>расходов на 2024 год, связанных с подключением (технологическим присоединением),</w:t>
      </w:r>
      <w:r w:rsidRPr="00D55DF4">
        <w:rPr>
          <w:rFonts w:eastAsia="Calibri"/>
          <w:sz w:val="28"/>
          <w:szCs w:val="28"/>
        </w:rPr>
        <w:t xml:space="preserve"> составила:</w:t>
      </w:r>
    </w:p>
    <w:p w14:paraId="4EAFA0D2" w14:textId="77777777" w:rsidR="00D55DF4" w:rsidRPr="00D55DF4" w:rsidRDefault="00D55DF4" w:rsidP="00D55DF4">
      <w:pPr>
        <w:ind w:firstLine="709"/>
        <w:jc w:val="both"/>
        <w:rPr>
          <w:rFonts w:eastAsia="Calibri"/>
          <w:bCs/>
          <w:iCs/>
          <w:sz w:val="28"/>
          <w:szCs w:val="28"/>
        </w:rPr>
      </w:pPr>
      <w:r w:rsidRPr="00D55DF4">
        <w:rPr>
          <w:rFonts w:eastAsia="Calibri"/>
          <w:bCs/>
          <w:iCs/>
          <w:sz w:val="28"/>
          <w:szCs w:val="28"/>
        </w:rPr>
        <w:t>26528,00 тыс. руб. * 1,058 *1,072 = 30087,42 тыс. руб.</w:t>
      </w:r>
    </w:p>
    <w:p w14:paraId="42B98336" w14:textId="77777777" w:rsidR="00D55DF4" w:rsidRPr="00D55DF4" w:rsidRDefault="00D55DF4" w:rsidP="00D55DF4">
      <w:pPr>
        <w:ind w:firstLine="709"/>
        <w:jc w:val="both"/>
        <w:rPr>
          <w:rFonts w:eastAsia="Calibri"/>
          <w:sz w:val="28"/>
          <w:szCs w:val="28"/>
        </w:rPr>
      </w:pPr>
      <w:r w:rsidRPr="00D55DF4">
        <w:rPr>
          <w:rFonts w:eastAsia="Calibri"/>
          <w:sz w:val="28"/>
          <w:szCs w:val="28"/>
        </w:rPr>
        <w:t>Заявленная ставка платы за подключаемую нагрузку на 2024 год:</w:t>
      </w:r>
    </w:p>
    <w:p w14:paraId="61EB902C" w14:textId="77777777" w:rsidR="00D55DF4" w:rsidRPr="00D55DF4" w:rsidRDefault="00D55DF4" w:rsidP="00D55DF4">
      <w:pPr>
        <w:ind w:firstLine="709"/>
        <w:jc w:val="both"/>
        <w:rPr>
          <w:rFonts w:eastAsia="Calibri"/>
          <w:bCs/>
          <w:iCs/>
          <w:sz w:val="28"/>
          <w:szCs w:val="28"/>
        </w:rPr>
      </w:pPr>
      <w:r w:rsidRPr="00D55DF4">
        <w:rPr>
          <w:rFonts w:eastAsia="Calibri"/>
          <w:bCs/>
          <w:iCs/>
          <w:sz w:val="28"/>
          <w:szCs w:val="28"/>
        </w:rPr>
        <w:t>30087,42 тыс. руб. / 3191,134 м3/сутки = 9,42844 тыс. руб./ м3 / сутки</w:t>
      </w:r>
    </w:p>
    <w:p w14:paraId="2506D4DB" w14:textId="77777777" w:rsidR="00D55DF4" w:rsidRPr="00D55DF4" w:rsidRDefault="00D55DF4" w:rsidP="00D55DF4">
      <w:pPr>
        <w:ind w:firstLine="425"/>
        <w:jc w:val="both"/>
        <w:rPr>
          <w:rFonts w:eastAsia="Calibri"/>
          <w:color w:val="FF0000"/>
          <w:sz w:val="10"/>
          <w:szCs w:val="10"/>
        </w:rPr>
      </w:pPr>
    </w:p>
    <w:p w14:paraId="1220AC7B" w14:textId="77777777" w:rsidR="00D55DF4" w:rsidRPr="00D55DF4" w:rsidRDefault="00D55DF4" w:rsidP="00D55DF4">
      <w:pPr>
        <w:spacing w:line="276" w:lineRule="auto"/>
        <w:ind w:firstLine="720"/>
        <w:jc w:val="both"/>
        <w:rPr>
          <w:sz w:val="28"/>
          <w:szCs w:val="28"/>
        </w:rPr>
      </w:pPr>
      <w:r w:rsidRPr="00D55DF4">
        <w:rPr>
          <w:sz w:val="28"/>
          <w:szCs w:val="28"/>
        </w:rPr>
        <w:t xml:space="preserve">Расходы, связанные с подключением (технологическим присоединением) рассчитаны специалистом исходя из </w:t>
      </w:r>
      <w:r w:rsidRPr="00D55DF4">
        <w:rPr>
          <w:rFonts w:eastAsia="Calibri"/>
          <w:sz w:val="28"/>
          <w:szCs w:val="28"/>
        </w:rPr>
        <w:t>затрат, учитываемых на счете 20.42, которые представлены расходами на содержание (фонд оплаты труда и отчисления на социальные нужды) «Группы технологического присоединения и подключения».</w:t>
      </w:r>
    </w:p>
    <w:p w14:paraId="0A8592C6" w14:textId="77777777" w:rsidR="00D55DF4" w:rsidRPr="00D55DF4" w:rsidRDefault="00D55DF4" w:rsidP="00D55DF4">
      <w:pPr>
        <w:autoSpaceDE w:val="0"/>
        <w:autoSpaceDN w:val="0"/>
        <w:adjustRightInd w:val="0"/>
        <w:ind w:firstLine="709"/>
        <w:jc w:val="both"/>
        <w:rPr>
          <w:rFonts w:eastAsia="Calibri"/>
          <w:b/>
          <w:bCs/>
          <w:iCs/>
          <w:sz w:val="28"/>
          <w:szCs w:val="28"/>
        </w:rPr>
      </w:pPr>
      <w:r w:rsidRPr="00D55DF4">
        <w:rPr>
          <w:rFonts w:eastAsia="Calibri"/>
          <w:sz w:val="28"/>
          <w:szCs w:val="28"/>
        </w:rPr>
        <w:t xml:space="preserve">Согласно «Выписке из Штатного расписания на 01 января 2023 года», имеющихся в распоряжении регулирующего органа, штатная численность «Группы технологического присоединения и подключения» составляет 7 человек. Их этих 7 специалистов </w:t>
      </w:r>
      <w:r w:rsidRPr="00D55DF4">
        <w:rPr>
          <w:rFonts w:eastAsia="Calibri"/>
          <w:b/>
          <w:bCs/>
          <w:iCs/>
          <w:sz w:val="28"/>
          <w:szCs w:val="28"/>
        </w:rPr>
        <w:t>3 человека</w:t>
      </w:r>
      <w:r w:rsidRPr="00D55DF4">
        <w:rPr>
          <w:rFonts w:eastAsia="Calibri"/>
          <w:sz w:val="28"/>
          <w:szCs w:val="28"/>
        </w:rPr>
        <w:t xml:space="preserve"> относятся к «Группе водоснабжения и водоотведения» (Служебная записка начальника Управления экономики и развития на стр. 6). Фактическая численность работников «Группы водоснабжения и водоотведения» в 2022 г. составила </w:t>
      </w:r>
      <w:r w:rsidRPr="00D55DF4">
        <w:rPr>
          <w:rFonts w:eastAsia="Calibri"/>
          <w:b/>
          <w:bCs/>
          <w:iCs/>
          <w:sz w:val="28"/>
          <w:szCs w:val="28"/>
        </w:rPr>
        <w:t xml:space="preserve">2 человека. </w:t>
      </w:r>
    </w:p>
    <w:p w14:paraId="415C7039" w14:textId="77777777" w:rsidR="00D55DF4" w:rsidRPr="00D55DF4" w:rsidRDefault="00D55DF4" w:rsidP="00D55DF4">
      <w:pPr>
        <w:autoSpaceDE w:val="0"/>
        <w:autoSpaceDN w:val="0"/>
        <w:adjustRightInd w:val="0"/>
        <w:ind w:firstLine="709"/>
        <w:jc w:val="both"/>
        <w:rPr>
          <w:sz w:val="28"/>
          <w:szCs w:val="28"/>
        </w:rPr>
      </w:pPr>
      <w:r w:rsidRPr="00D55DF4">
        <w:rPr>
          <w:rFonts w:eastAsia="Calibri"/>
          <w:sz w:val="28"/>
          <w:szCs w:val="28"/>
        </w:rPr>
        <w:t xml:space="preserve">По счету 20.42 расходы за 2022 год соответствуют значению </w:t>
      </w:r>
      <w:r w:rsidRPr="00D55DF4">
        <w:rPr>
          <w:rFonts w:eastAsia="Calibri"/>
          <w:b/>
          <w:bCs/>
          <w:iCs/>
          <w:sz w:val="28"/>
          <w:szCs w:val="28"/>
        </w:rPr>
        <w:t>2221,17</w:t>
      </w:r>
      <w:r w:rsidRPr="00D55DF4">
        <w:rPr>
          <w:rFonts w:eastAsia="Calibri"/>
          <w:sz w:val="28"/>
          <w:szCs w:val="28"/>
        </w:rPr>
        <w:t xml:space="preserve"> тыс. руб., отражены в </w:t>
      </w:r>
      <w:r w:rsidRPr="00D55DF4">
        <w:rPr>
          <w:sz w:val="28"/>
          <w:szCs w:val="28"/>
        </w:rPr>
        <w:t>«Аналитической ведомости по счету 90.02 «Себестоимость продаж: Реализация услуг по подключению к системам водоснабжения и водоотведения г. Кемерово», включает:</w:t>
      </w:r>
    </w:p>
    <w:p w14:paraId="124A20B0" w14:textId="77777777" w:rsidR="00D55DF4" w:rsidRPr="00D55DF4" w:rsidRDefault="00D55DF4" w:rsidP="00D55DF4">
      <w:pPr>
        <w:autoSpaceDE w:val="0"/>
        <w:autoSpaceDN w:val="0"/>
        <w:adjustRightInd w:val="0"/>
        <w:ind w:firstLine="709"/>
        <w:jc w:val="both"/>
        <w:rPr>
          <w:sz w:val="28"/>
          <w:szCs w:val="28"/>
        </w:rPr>
      </w:pPr>
      <w:r w:rsidRPr="00D55DF4">
        <w:rPr>
          <w:sz w:val="28"/>
          <w:szCs w:val="28"/>
        </w:rPr>
        <w:t xml:space="preserve">- затраты на оплату труда – </w:t>
      </w:r>
      <w:r w:rsidRPr="00D55DF4">
        <w:rPr>
          <w:b/>
          <w:bCs/>
          <w:iCs/>
          <w:sz w:val="28"/>
          <w:szCs w:val="28"/>
        </w:rPr>
        <w:t>1706,024</w:t>
      </w:r>
      <w:r w:rsidRPr="00D55DF4">
        <w:rPr>
          <w:sz w:val="28"/>
          <w:szCs w:val="28"/>
        </w:rPr>
        <w:t xml:space="preserve"> тыс. руб. (в том числе расходы на заработную плату – </w:t>
      </w:r>
      <w:r w:rsidRPr="00D55DF4">
        <w:rPr>
          <w:b/>
          <w:bCs/>
          <w:iCs/>
          <w:sz w:val="28"/>
          <w:szCs w:val="28"/>
        </w:rPr>
        <w:t>1474,82</w:t>
      </w:r>
      <w:r w:rsidRPr="00D55DF4">
        <w:rPr>
          <w:sz w:val="28"/>
          <w:szCs w:val="28"/>
        </w:rPr>
        <w:t xml:space="preserve"> тыс. руб., премии разовые – </w:t>
      </w:r>
      <w:r w:rsidRPr="00D55DF4">
        <w:rPr>
          <w:b/>
          <w:bCs/>
          <w:iCs/>
          <w:sz w:val="28"/>
          <w:szCs w:val="28"/>
        </w:rPr>
        <w:t>130,02</w:t>
      </w:r>
      <w:r w:rsidRPr="00D55DF4">
        <w:rPr>
          <w:sz w:val="28"/>
          <w:szCs w:val="28"/>
        </w:rPr>
        <w:t xml:space="preserve"> тыс. руб., единовременное материальное вознаграждение при уходе в отпуск – </w:t>
      </w:r>
      <w:r w:rsidRPr="00D55DF4">
        <w:rPr>
          <w:b/>
          <w:bCs/>
          <w:iCs/>
          <w:sz w:val="28"/>
          <w:szCs w:val="28"/>
        </w:rPr>
        <w:t>95,30</w:t>
      </w:r>
      <w:r w:rsidRPr="00D55DF4">
        <w:rPr>
          <w:sz w:val="28"/>
          <w:szCs w:val="28"/>
        </w:rPr>
        <w:t xml:space="preserve"> тыс. руб., больничные за счет средств работодателя – </w:t>
      </w:r>
      <w:r w:rsidRPr="00D55DF4">
        <w:rPr>
          <w:b/>
          <w:bCs/>
          <w:iCs/>
          <w:sz w:val="28"/>
          <w:szCs w:val="28"/>
        </w:rPr>
        <w:t>5,88</w:t>
      </w:r>
      <w:r w:rsidRPr="00D55DF4">
        <w:rPr>
          <w:sz w:val="28"/>
          <w:szCs w:val="28"/>
        </w:rPr>
        <w:t xml:space="preserve"> тыс. руб.);</w:t>
      </w:r>
    </w:p>
    <w:p w14:paraId="40D4BB95" w14:textId="77777777" w:rsidR="00D55DF4" w:rsidRPr="00D55DF4" w:rsidRDefault="00D55DF4" w:rsidP="00D55DF4">
      <w:pPr>
        <w:autoSpaceDE w:val="0"/>
        <w:autoSpaceDN w:val="0"/>
        <w:adjustRightInd w:val="0"/>
        <w:ind w:firstLine="709"/>
        <w:jc w:val="both"/>
        <w:rPr>
          <w:rFonts w:eastAsia="Calibri"/>
          <w:sz w:val="28"/>
          <w:szCs w:val="28"/>
        </w:rPr>
      </w:pPr>
      <w:r w:rsidRPr="00D55DF4">
        <w:rPr>
          <w:rFonts w:eastAsia="Calibri"/>
          <w:sz w:val="28"/>
          <w:szCs w:val="28"/>
        </w:rPr>
        <w:t xml:space="preserve">- страховые взносы – </w:t>
      </w:r>
      <w:r w:rsidRPr="00D55DF4">
        <w:rPr>
          <w:rFonts w:eastAsia="Calibri"/>
          <w:b/>
          <w:bCs/>
          <w:iCs/>
          <w:sz w:val="28"/>
          <w:szCs w:val="28"/>
        </w:rPr>
        <w:t>510,04</w:t>
      </w:r>
      <w:r w:rsidRPr="00D55DF4">
        <w:rPr>
          <w:rFonts w:eastAsia="Calibri"/>
          <w:sz w:val="28"/>
          <w:szCs w:val="28"/>
        </w:rPr>
        <w:t xml:space="preserve"> тыс. руб. </w:t>
      </w:r>
    </w:p>
    <w:p w14:paraId="3C2D0D15" w14:textId="77777777" w:rsidR="00D55DF4" w:rsidRPr="00D55DF4" w:rsidRDefault="00D55DF4" w:rsidP="00D55DF4">
      <w:pPr>
        <w:autoSpaceDE w:val="0"/>
        <w:autoSpaceDN w:val="0"/>
        <w:adjustRightInd w:val="0"/>
        <w:ind w:firstLine="709"/>
        <w:jc w:val="both"/>
        <w:rPr>
          <w:rFonts w:eastAsia="Calibri"/>
          <w:b/>
          <w:bCs/>
          <w:iCs/>
          <w:sz w:val="28"/>
          <w:szCs w:val="28"/>
        </w:rPr>
      </w:pPr>
      <w:r w:rsidRPr="00D55DF4">
        <w:rPr>
          <w:rFonts w:eastAsia="Calibri"/>
          <w:sz w:val="28"/>
          <w:szCs w:val="28"/>
        </w:rPr>
        <w:t xml:space="preserve">При формировании плановой величины расходов на 2024 год специалистом РЭК Кузбасса из общей фактической величины затрат на оплату труда исключены премии разовые: </w:t>
      </w:r>
      <w:r w:rsidRPr="00D55DF4">
        <w:rPr>
          <w:rFonts w:eastAsia="Calibri"/>
          <w:b/>
          <w:bCs/>
          <w:iCs/>
          <w:sz w:val="28"/>
          <w:szCs w:val="28"/>
        </w:rPr>
        <w:t xml:space="preserve">1706,024 тыс. руб. – 130,029 тыс. руб. = 1575,995 тыс. руб. </w:t>
      </w:r>
    </w:p>
    <w:p w14:paraId="275BC32F" w14:textId="77777777" w:rsidR="00D55DF4" w:rsidRPr="00D55DF4" w:rsidRDefault="00D55DF4" w:rsidP="00D55DF4">
      <w:pPr>
        <w:autoSpaceDE w:val="0"/>
        <w:autoSpaceDN w:val="0"/>
        <w:adjustRightInd w:val="0"/>
        <w:ind w:firstLine="709"/>
        <w:jc w:val="both"/>
        <w:rPr>
          <w:rFonts w:eastAsia="Calibri"/>
          <w:sz w:val="28"/>
          <w:szCs w:val="28"/>
        </w:rPr>
      </w:pPr>
      <w:r w:rsidRPr="00D55DF4">
        <w:rPr>
          <w:rFonts w:eastAsia="Calibri"/>
          <w:sz w:val="28"/>
          <w:szCs w:val="28"/>
        </w:rPr>
        <w:lastRenderedPageBreak/>
        <w:t>Скорректированный расчетный размер средней заработной платы специалистов «Группы водоснабжения и водоотведения» по факту 2022 года составил:</w:t>
      </w:r>
    </w:p>
    <w:p w14:paraId="065BB2C7" w14:textId="77777777" w:rsidR="00D55DF4" w:rsidRPr="00D55DF4" w:rsidRDefault="00D55DF4" w:rsidP="00D55DF4">
      <w:pPr>
        <w:autoSpaceDE w:val="0"/>
        <w:autoSpaceDN w:val="0"/>
        <w:adjustRightInd w:val="0"/>
        <w:ind w:firstLine="709"/>
        <w:jc w:val="both"/>
        <w:rPr>
          <w:rFonts w:eastAsia="Calibri"/>
          <w:sz w:val="10"/>
          <w:szCs w:val="10"/>
        </w:rPr>
      </w:pPr>
    </w:p>
    <w:p w14:paraId="06E62176" w14:textId="77777777" w:rsidR="00D55DF4" w:rsidRPr="00D55DF4" w:rsidRDefault="00D55DF4" w:rsidP="00D55DF4">
      <w:pPr>
        <w:autoSpaceDE w:val="0"/>
        <w:autoSpaceDN w:val="0"/>
        <w:adjustRightInd w:val="0"/>
        <w:ind w:firstLine="709"/>
        <w:jc w:val="both"/>
        <w:rPr>
          <w:rFonts w:eastAsia="Calibri"/>
          <w:bCs/>
          <w:iCs/>
          <w:sz w:val="28"/>
          <w:szCs w:val="28"/>
        </w:rPr>
      </w:pPr>
      <w:r w:rsidRPr="00D55DF4">
        <w:rPr>
          <w:rFonts w:eastAsia="Calibri"/>
          <w:bCs/>
          <w:iCs/>
          <w:sz w:val="28"/>
          <w:szCs w:val="28"/>
        </w:rPr>
        <w:t xml:space="preserve">1576,00 тыс. руб. / 12 мес. / 2 чел. *1000 = </w:t>
      </w:r>
      <w:r w:rsidRPr="00D55DF4">
        <w:rPr>
          <w:rFonts w:eastAsia="Calibri"/>
          <w:b/>
          <w:bCs/>
          <w:iCs/>
          <w:sz w:val="28"/>
          <w:szCs w:val="28"/>
        </w:rPr>
        <w:t>65 666,49</w:t>
      </w:r>
      <w:r w:rsidRPr="00D55DF4">
        <w:rPr>
          <w:rFonts w:eastAsia="Calibri"/>
          <w:bCs/>
          <w:iCs/>
          <w:sz w:val="28"/>
          <w:szCs w:val="28"/>
        </w:rPr>
        <w:t xml:space="preserve"> руб./чел./мес.</w:t>
      </w:r>
    </w:p>
    <w:p w14:paraId="459E62F1" w14:textId="77777777" w:rsidR="00D55DF4" w:rsidRPr="00D55DF4" w:rsidRDefault="00D55DF4" w:rsidP="00D55DF4">
      <w:pPr>
        <w:autoSpaceDE w:val="0"/>
        <w:autoSpaceDN w:val="0"/>
        <w:adjustRightInd w:val="0"/>
        <w:ind w:firstLine="709"/>
        <w:jc w:val="both"/>
        <w:rPr>
          <w:rFonts w:eastAsia="Calibri"/>
          <w:sz w:val="10"/>
          <w:szCs w:val="10"/>
        </w:rPr>
      </w:pPr>
    </w:p>
    <w:p w14:paraId="68467E6E" w14:textId="77777777" w:rsidR="00D55DF4" w:rsidRPr="00D55DF4" w:rsidRDefault="00D55DF4" w:rsidP="00D55DF4">
      <w:pPr>
        <w:autoSpaceDE w:val="0"/>
        <w:autoSpaceDN w:val="0"/>
        <w:adjustRightInd w:val="0"/>
        <w:ind w:firstLine="709"/>
        <w:jc w:val="both"/>
        <w:rPr>
          <w:rFonts w:eastAsia="Calibri"/>
          <w:b/>
          <w:bCs/>
          <w:iCs/>
          <w:sz w:val="28"/>
          <w:szCs w:val="28"/>
        </w:rPr>
      </w:pPr>
      <w:r w:rsidRPr="00D55DF4">
        <w:rPr>
          <w:rFonts w:eastAsia="Calibri"/>
          <w:sz w:val="28"/>
          <w:szCs w:val="28"/>
          <w:lang w:eastAsia="en-US"/>
        </w:rPr>
        <w:t xml:space="preserve">Приказом Минстроя России от 23.03.2020 № 154/пр утверждены «Типовые отраслевые нормы численности работников водопроводно-канализационного хозяйства». Пунктом 31 </w:t>
      </w:r>
      <w:r w:rsidRPr="00D55DF4">
        <w:rPr>
          <w:sz w:val="28"/>
          <w:szCs w:val="28"/>
        </w:rPr>
        <w:t>указанного документа определено, что н</w:t>
      </w:r>
      <w:r w:rsidRPr="00D55DF4">
        <w:rPr>
          <w:rFonts w:eastAsia="Calibri"/>
          <w:sz w:val="28"/>
          <w:szCs w:val="28"/>
        </w:rPr>
        <w:t xml:space="preserve">орматив численности работников по функциональному направлению «Подключение (технологическое присоединение) новых абонентов, в том числе подготовка технических условий подключения, оказание консультационных услуг заказчикам по вопросам подключения объектов капитального строительства к централизованным системам водоснабжения и (или) водоотведения» рассчитывается, исходя из нагрузки на 1 человека - </w:t>
      </w:r>
      <w:r w:rsidRPr="00D55DF4">
        <w:rPr>
          <w:rFonts w:eastAsia="Calibri"/>
          <w:b/>
          <w:bCs/>
          <w:iCs/>
          <w:sz w:val="28"/>
          <w:szCs w:val="28"/>
        </w:rPr>
        <w:t>40 договоров подключения</w:t>
      </w:r>
      <w:r w:rsidRPr="00D55DF4">
        <w:rPr>
          <w:rFonts w:eastAsia="Calibri"/>
          <w:sz w:val="28"/>
          <w:szCs w:val="28"/>
        </w:rPr>
        <w:t xml:space="preserve"> (</w:t>
      </w:r>
      <w:r w:rsidRPr="00D55DF4">
        <w:rPr>
          <w:rFonts w:eastAsia="Calibri"/>
          <w:b/>
          <w:bCs/>
          <w:iCs/>
          <w:sz w:val="28"/>
          <w:szCs w:val="28"/>
        </w:rPr>
        <w:t>технологического присоединения)</w:t>
      </w:r>
      <w:r w:rsidRPr="00D55DF4">
        <w:rPr>
          <w:rFonts w:eastAsia="Calibri"/>
          <w:sz w:val="28"/>
          <w:szCs w:val="28"/>
        </w:rPr>
        <w:t xml:space="preserve"> к централизованным системам водоснабжения и (или) водоотведения </w:t>
      </w:r>
      <w:r w:rsidRPr="00D55DF4">
        <w:rPr>
          <w:rFonts w:eastAsia="Calibri"/>
          <w:b/>
          <w:bCs/>
          <w:iCs/>
          <w:sz w:val="28"/>
          <w:szCs w:val="28"/>
        </w:rPr>
        <w:t>в год.</w:t>
      </w:r>
    </w:p>
    <w:p w14:paraId="736D3BB7" w14:textId="77777777" w:rsidR="00D55DF4" w:rsidRPr="00D55DF4" w:rsidRDefault="00D55DF4" w:rsidP="00D55DF4">
      <w:pPr>
        <w:autoSpaceDE w:val="0"/>
        <w:autoSpaceDN w:val="0"/>
        <w:adjustRightInd w:val="0"/>
        <w:ind w:firstLine="709"/>
        <w:jc w:val="both"/>
        <w:rPr>
          <w:rFonts w:eastAsia="Calibri"/>
          <w:b/>
          <w:bCs/>
          <w:iCs/>
          <w:sz w:val="28"/>
          <w:szCs w:val="28"/>
        </w:rPr>
      </w:pPr>
      <w:r w:rsidRPr="00D55DF4">
        <w:rPr>
          <w:rFonts w:eastAsia="Calibri"/>
          <w:sz w:val="28"/>
          <w:szCs w:val="28"/>
        </w:rPr>
        <w:t xml:space="preserve">Согласно представленной ОАО «СКЭК» информации общее количество договоров подключения (технологического присоединения) к централизованным системам водоснабжения и (или) водоотведения, заключенных организацией за 3 года (2020-2022), составило </w:t>
      </w:r>
      <w:r w:rsidRPr="00D55DF4">
        <w:rPr>
          <w:rFonts w:eastAsia="Calibri"/>
          <w:b/>
          <w:bCs/>
          <w:iCs/>
          <w:sz w:val="28"/>
          <w:szCs w:val="28"/>
        </w:rPr>
        <w:t>76 шт</w:t>
      </w:r>
      <w:r w:rsidRPr="00D55DF4">
        <w:rPr>
          <w:rFonts w:eastAsia="Calibri"/>
          <w:sz w:val="28"/>
          <w:szCs w:val="28"/>
        </w:rPr>
        <w:t xml:space="preserve">.  Среднее количество заключенных договоров: </w:t>
      </w:r>
      <w:r w:rsidRPr="00D55DF4">
        <w:rPr>
          <w:rFonts w:eastAsia="Calibri"/>
          <w:b/>
          <w:bCs/>
          <w:iCs/>
          <w:sz w:val="28"/>
          <w:szCs w:val="28"/>
        </w:rPr>
        <w:t xml:space="preserve">76 / 3 = 25,33 шт. / год.  </w:t>
      </w:r>
    </w:p>
    <w:p w14:paraId="4098E20D" w14:textId="77777777" w:rsidR="00D55DF4" w:rsidRPr="00D55DF4" w:rsidRDefault="00D55DF4" w:rsidP="00D55DF4">
      <w:pPr>
        <w:autoSpaceDE w:val="0"/>
        <w:autoSpaceDN w:val="0"/>
        <w:adjustRightInd w:val="0"/>
        <w:ind w:firstLine="709"/>
        <w:jc w:val="both"/>
        <w:rPr>
          <w:rFonts w:eastAsia="Calibri"/>
          <w:sz w:val="28"/>
          <w:szCs w:val="28"/>
        </w:rPr>
      </w:pPr>
      <w:r w:rsidRPr="00D55DF4">
        <w:rPr>
          <w:rFonts w:eastAsia="Calibri"/>
          <w:sz w:val="28"/>
          <w:szCs w:val="28"/>
        </w:rPr>
        <w:t xml:space="preserve">Следовательно, нормативная численность персонала составит: </w:t>
      </w:r>
      <w:r w:rsidRPr="00D55DF4">
        <w:rPr>
          <w:rFonts w:eastAsia="Calibri"/>
          <w:b/>
          <w:bCs/>
          <w:iCs/>
          <w:sz w:val="28"/>
          <w:szCs w:val="28"/>
        </w:rPr>
        <w:t>25,33 / 40 = 0,633 чел</w:t>
      </w:r>
      <w:r w:rsidRPr="00D55DF4">
        <w:rPr>
          <w:rFonts w:eastAsia="Calibri"/>
          <w:sz w:val="28"/>
          <w:szCs w:val="28"/>
        </w:rPr>
        <w:t xml:space="preserve">. </w:t>
      </w:r>
    </w:p>
    <w:p w14:paraId="4424EF41" w14:textId="77777777" w:rsidR="00D55DF4" w:rsidRPr="00D55DF4" w:rsidRDefault="00D55DF4" w:rsidP="00D55DF4">
      <w:pPr>
        <w:autoSpaceDE w:val="0"/>
        <w:autoSpaceDN w:val="0"/>
        <w:adjustRightInd w:val="0"/>
        <w:ind w:firstLine="709"/>
        <w:jc w:val="both"/>
        <w:rPr>
          <w:rFonts w:eastAsia="Calibri"/>
          <w:sz w:val="28"/>
          <w:szCs w:val="28"/>
        </w:rPr>
      </w:pPr>
      <w:r w:rsidRPr="00D55DF4">
        <w:rPr>
          <w:rFonts w:eastAsia="Calibri"/>
          <w:sz w:val="28"/>
          <w:szCs w:val="28"/>
        </w:rPr>
        <w:t>Фактическая сумма затрат по счету 20.42 за 2022 год, скорректированная специалистом РЭК исходя из нормативной численности персонала и скорректированной фактической средней заработной платы, составила:</w:t>
      </w:r>
    </w:p>
    <w:p w14:paraId="57FB64FB" w14:textId="77777777" w:rsidR="00D55DF4" w:rsidRPr="00D55DF4" w:rsidRDefault="00D55DF4" w:rsidP="00D55DF4">
      <w:pPr>
        <w:autoSpaceDE w:val="0"/>
        <w:autoSpaceDN w:val="0"/>
        <w:adjustRightInd w:val="0"/>
        <w:ind w:firstLine="709"/>
        <w:jc w:val="both"/>
        <w:rPr>
          <w:rFonts w:eastAsia="Calibri"/>
          <w:b/>
          <w:bCs/>
          <w:iCs/>
          <w:sz w:val="28"/>
          <w:szCs w:val="28"/>
        </w:rPr>
      </w:pPr>
      <w:r w:rsidRPr="00D55DF4">
        <w:rPr>
          <w:rFonts w:eastAsia="Calibri"/>
          <w:b/>
          <w:bCs/>
          <w:iCs/>
          <w:sz w:val="28"/>
          <w:szCs w:val="28"/>
        </w:rPr>
        <w:t xml:space="preserve">0,633 чел. * 65666,49 руб./чел./мес. * 12 мес. * 1,303 </w:t>
      </w:r>
      <w:r w:rsidRPr="00D55DF4">
        <w:rPr>
          <w:rFonts w:eastAsia="Calibri"/>
          <w:iCs/>
          <w:sz w:val="28"/>
          <w:szCs w:val="28"/>
        </w:rPr>
        <w:t xml:space="preserve">(отчисления на социальные нужды, рассчитанные по ставке 30,3%) </w:t>
      </w:r>
      <w:r w:rsidRPr="00D55DF4">
        <w:rPr>
          <w:rFonts w:eastAsia="Calibri"/>
          <w:b/>
          <w:bCs/>
          <w:iCs/>
          <w:sz w:val="28"/>
          <w:szCs w:val="28"/>
        </w:rPr>
        <w:t>/ 1000 = 649,94 тыс. руб.</w:t>
      </w:r>
    </w:p>
    <w:p w14:paraId="625DDF40" w14:textId="77777777" w:rsidR="00D55DF4" w:rsidRPr="00D55DF4" w:rsidRDefault="00D55DF4" w:rsidP="00D55DF4">
      <w:pPr>
        <w:autoSpaceDE w:val="0"/>
        <w:autoSpaceDN w:val="0"/>
        <w:adjustRightInd w:val="0"/>
        <w:ind w:firstLine="709"/>
        <w:jc w:val="both"/>
        <w:rPr>
          <w:rFonts w:eastAsia="Calibri"/>
          <w:bCs/>
          <w:i/>
          <w:iCs/>
          <w:sz w:val="10"/>
          <w:szCs w:val="10"/>
        </w:rPr>
      </w:pPr>
    </w:p>
    <w:p w14:paraId="464A93EF" w14:textId="77777777" w:rsidR="00D55DF4" w:rsidRPr="00D55DF4" w:rsidRDefault="00D55DF4" w:rsidP="00D55DF4">
      <w:pPr>
        <w:tabs>
          <w:tab w:val="left" w:pos="1036"/>
        </w:tabs>
        <w:ind w:firstLine="709"/>
        <w:jc w:val="both"/>
        <w:rPr>
          <w:rFonts w:eastAsia="Calibri"/>
          <w:bCs/>
          <w:sz w:val="28"/>
          <w:szCs w:val="28"/>
          <w:lang w:eastAsia="en-US"/>
        </w:rPr>
      </w:pPr>
      <w:r w:rsidRPr="00D55DF4">
        <w:rPr>
          <w:rFonts w:eastAsia="Calibri"/>
          <w:bCs/>
          <w:sz w:val="28"/>
          <w:szCs w:val="28"/>
          <w:lang w:eastAsia="en-US"/>
        </w:rPr>
        <w:t>Расходы по счету 26 «Общехозяйственные расходы» и по счету 91 «Прочие доходы и расходы», распределяемых на деятельность по подключению (техническому присоединению), рассчитанные исходя из фиксированного процента распределения 6,331 % не приняты в расчет регулирующим органом по следующим основаниям:</w:t>
      </w:r>
    </w:p>
    <w:p w14:paraId="361A1111" w14:textId="77777777" w:rsidR="00D55DF4" w:rsidRPr="00D55DF4" w:rsidRDefault="00D55DF4" w:rsidP="00D55DF4">
      <w:pPr>
        <w:tabs>
          <w:tab w:val="left" w:pos="1036"/>
        </w:tabs>
        <w:ind w:firstLine="709"/>
        <w:jc w:val="both"/>
        <w:rPr>
          <w:rFonts w:eastAsia="Calibri"/>
          <w:bCs/>
          <w:sz w:val="28"/>
          <w:szCs w:val="28"/>
          <w:lang w:eastAsia="en-US"/>
        </w:rPr>
      </w:pPr>
      <w:r w:rsidRPr="00D55DF4">
        <w:rPr>
          <w:rFonts w:eastAsia="Calibri"/>
          <w:bCs/>
          <w:sz w:val="28"/>
          <w:szCs w:val="28"/>
          <w:lang w:eastAsia="en-US"/>
        </w:rPr>
        <w:t>- количество заявок на подключение, количество заключенных договоров, величина подключаемой нагрузки носят непостоянный характер;</w:t>
      </w:r>
    </w:p>
    <w:p w14:paraId="210D7977" w14:textId="77777777" w:rsidR="00D55DF4" w:rsidRPr="00D55DF4" w:rsidRDefault="00D55DF4" w:rsidP="00D55DF4">
      <w:pPr>
        <w:tabs>
          <w:tab w:val="left" w:pos="1036"/>
        </w:tabs>
        <w:ind w:firstLine="709"/>
        <w:jc w:val="both"/>
        <w:rPr>
          <w:rFonts w:eastAsia="Calibri"/>
          <w:sz w:val="28"/>
          <w:szCs w:val="28"/>
        </w:rPr>
      </w:pPr>
      <w:r w:rsidRPr="00D55DF4">
        <w:rPr>
          <w:rFonts w:eastAsia="Calibri"/>
          <w:bCs/>
          <w:sz w:val="28"/>
          <w:szCs w:val="28"/>
          <w:lang w:eastAsia="en-US"/>
        </w:rPr>
        <w:t xml:space="preserve">- организацией не представлена </w:t>
      </w:r>
      <w:r w:rsidRPr="00D55DF4">
        <w:rPr>
          <w:rFonts w:eastAsia="Calibri"/>
          <w:sz w:val="28"/>
          <w:szCs w:val="28"/>
        </w:rPr>
        <w:t xml:space="preserve">информация о заявках на подключение к централизованной системе холодного водоснабжения и водоотведения на 2024 год в разрезе диаметров, с указанием количества абонентов, протяженности сетей (от точки подключения объекта заявителя до точки подключения создаваемых организацией водопроводный, канализационных сетей к объектам централизованной системы водоснабжения, водоотведения, км), объема подключаемой нагрузки, сформированная на основании поступивших заявок потребителей и/или согласованная с муниципальной целевой программой </w:t>
      </w:r>
      <w:r w:rsidRPr="00D55DF4">
        <w:rPr>
          <w:rFonts w:eastAsia="Calibri"/>
          <w:sz w:val="28"/>
          <w:szCs w:val="28"/>
        </w:rPr>
        <w:lastRenderedPageBreak/>
        <w:t>комплексного развития систем коммунальной инфраструктуры Кемеровского городского округа, Кемеровского муниципального района;</w:t>
      </w:r>
    </w:p>
    <w:p w14:paraId="1CF99E3A" w14:textId="77777777" w:rsidR="00D55DF4" w:rsidRPr="00D55DF4" w:rsidRDefault="00D55DF4" w:rsidP="00D55DF4">
      <w:pPr>
        <w:tabs>
          <w:tab w:val="left" w:pos="1036"/>
        </w:tabs>
        <w:ind w:firstLine="709"/>
        <w:jc w:val="both"/>
        <w:rPr>
          <w:rFonts w:eastAsia="Calibri"/>
          <w:sz w:val="28"/>
          <w:szCs w:val="28"/>
        </w:rPr>
      </w:pPr>
      <w:r w:rsidRPr="00D55DF4">
        <w:rPr>
          <w:rFonts w:eastAsia="Calibri"/>
          <w:sz w:val="28"/>
          <w:szCs w:val="28"/>
        </w:rPr>
        <w:t>- организацией не представлено развернутое документальное обоснование величины процента распределения, установленного действующей учетной политикой.</w:t>
      </w:r>
    </w:p>
    <w:p w14:paraId="2F37E24D" w14:textId="77777777" w:rsidR="00D55DF4" w:rsidRPr="00D55DF4" w:rsidRDefault="00D55DF4" w:rsidP="00D55DF4">
      <w:pPr>
        <w:tabs>
          <w:tab w:val="left" w:pos="1036"/>
        </w:tabs>
        <w:ind w:firstLine="709"/>
        <w:jc w:val="both"/>
        <w:rPr>
          <w:rFonts w:eastAsia="Calibri"/>
          <w:sz w:val="28"/>
          <w:szCs w:val="28"/>
        </w:rPr>
      </w:pPr>
      <w:r w:rsidRPr="00D55DF4">
        <w:rPr>
          <w:rFonts w:eastAsia="Calibri"/>
          <w:sz w:val="28"/>
          <w:szCs w:val="28"/>
        </w:rPr>
        <w:t>Учитывая вышеизложенное, регулирующий орган полагает необоснованным резкое увеличение предлагаемой ставки тарифа за подключаемую нагрузку (</w:t>
      </w:r>
      <w:r w:rsidRPr="00D55DF4">
        <w:rPr>
          <w:rFonts w:eastAsia="Calibri"/>
          <w:b/>
          <w:bCs/>
          <w:iCs/>
          <w:sz w:val="28"/>
          <w:szCs w:val="28"/>
        </w:rPr>
        <w:t>9,42844</w:t>
      </w:r>
      <w:r w:rsidRPr="00D55DF4">
        <w:rPr>
          <w:rFonts w:eastAsia="Calibri"/>
          <w:sz w:val="28"/>
          <w:szCs w:val="28"/>
        </w:rPr>
        <w:t xml:space="preserve"> тыс. руб./ м3 / сутки в 2024 году), по отношению к предыдущему (утвержденному на 2023 год – </w:t>
      </w:r>
      <w:r w:rsidRPr="00D55DF4">
        <w:rPr>
          <w:rFonts w:eastAsia="Calibri"/>
          <w:b/>
          <w:bCs/>
          <w:iCs/>
          <w:sz w:val="28"/>
          <w:szCs w:val="28"/>
        </w:rPr>
        <w:t>0,700</w:t>
      </w:r>
      <w:r w:rsidRPr="00D55DF4">
        <w:rPr>
          <w:rFonts w:eastAsia="Calibri"/>
          <w:sz w:val="28"/>
          <w:szCs w:val="28"/>
        </w:rPr>
        <w:t xml:space="preserve"> тыс. руб./ м3 / сутки) и не принимает к учету данные расходы.</w:t>
      </w:r>
    </w:p>
    <w:p w14:paraId="0DF1658A" w14:textId="77777777" w:rsidR="00D55DF4" w:rsidRPr="00D55DF4" w:rsidRDefault="00D55DF4" w:rsidP="00D55DF4">
      <w:pPr>
        <w:autoSpaceDE w:val="0"/>
        <w:autoSpaceDN w:val="0"/>
        <w:adjustRightInd w:val="0"/>
        <w:ind w:firstLine="709"/>
        <w:jc w:val="both"/>
        <w:rPr>
          <w:rFonts w:eastAsia="Calibri"/>
          <w:sz w:val="28"/>
          <w:szCs w:val="28"/>
        </w:rPr>
      </w:pPr>
      <w:r w:rsidRPr="00D55DF4">
        <w:rPr>
          <w:rFonts w:eastAsia="Calibri"/>
          <w:bCs/>
          <w:sz w:val="28"/>
          <w:szCs w:val="28"/>
        </w:rPr>
        <w:t>Плановая величина</w:t>
      </w:r>
      <w:r w:rsidRPr="00D55DF4">
        <w:rPr>
          <w:rFonts w:eastAsia="Calibri"/>
          <w:sz w:val="28"/>
          <w:szCs w:val="28"/>
        </w:rPr>
        <w:t xml:space="preserve"> </w:t>
      </w:r>
      <w:r w:rsidRPr="00D55DF4">
        <w:rPr>
          <w:rFonts w:eastAsia="Calibri"/>
          <w:bCs/>
          <w:sz w:val="28"/>
          <w:szCs w:val="28"/>
        </w:rPr>
        <w:t>расходов, связанных с подключением (технологическим присоединением), принята специалистом РЭК в размере затрат на содержание «Группы технологического присоединения и подключения» («Группа водоснабжения и водоотведения»</w:t>
      </w:r>
      <w:r w:rsidRPr="00D55DF4">
        <w:rPr>
          <w:rFonts w:eastAsia="Calibri"/>
          <w:sz w:val="28"/>
          <w:szCs w:val="28"/>
        </w:rPr>
        <w:t xml:space="preserve">), исходя из скорректированной фактической величины таких затрат в отчетном 2022 году, без распределения их </w:t>
      </w:r>
      <w:r w:rsidRPr="00D55DF4">
        <w:rPr>
          <w:rFonts w:eastAsia="Calibri"/>
          <w:bCs/>
          <w:sz w:val="28"/>
          <w:szCs w:val="28"/>
        </w:rPr>
        <w:t>на общую плату и индивидуальную плату за подключение</w:t>
      </w:r>
      <w:r w:rsidRPr="00D55DF4">
        <w:rPr>
          <w:rFonts w:eastAsia="Calibri"/>
          <w:sz w:val="28"/>
          <w:szCs w:val="28"/>
        </w:rPr>
        <w:t xml:space="preserve"> с учетом индексов потребительских цен (ИПЦ), указанных в базовом варианте «Прогноза социально-экономического развития Российской Федерации на 2024 год и на плановый период 2025 и 2026 годов», опубликованного на официальном сайте Минэкономразвития России  22.09.2023 (2023 год - </w:t>
      </w:r>
      <w:r w:rsidRPr="00D55DF4">
        <w:rPr>
          <w:rFonts w:eastAsia="Calibri"/>
          <w:bCs/>
          <w:iCs/>
          <w:sz w:val="28"/>
          <w:szCs w:val="28"/>
        </w:rPr>
        <w:t xml:space="preserve">105,8%, </w:t>
      </w:r>
      <w:r w:rsidRPr="00D55DF4">
        <w:rPr>
          <w:rFonts w:eastAsia="Calibri"/>
          <w:sz w:val="28"/>
          <w:szCs w:val="28"/>
        </w:rPr>
        <w:t>2024 год -</w:t>
      </w:r>
      <w:r w:rsidRPr="00D55DF4">
        <w:rPr>
          <w:rFonts w:eastAsia="Calibri"/>
          <w:bCs/>
          <w:iCs/>
          <w:sz w:val="28"/>
          <w:szCs w:val="28"/>
        </w:rPr>
        <w:t xml:space="preserve"> 107,2%</w:t>
      </w:r>
      <w:r w:rsidRPr="00D55DF4">
        <w:rPr>
          <w:rFonts w:eastAsia="Calibri"/>
          <w:sz w:val="28"/>
          <w:szCs w:val="28"/>
        </w:rPr>
        <w:t xml:space="preserve">). </w:t>
      </w:r>
    </w:p>
    <w:p w14:paraId="00D11024" w14:textId="77777777" w:rsidR="00D55DF4" w:rsidRPr="00D55DF4" w:rsidRDefault="00D55DF4" w:rsidP="00D55DF4">
      <w:pPr>
        <w:autoSpaceDE w:val="0"/>
        <w:autoSpaceDN w:val="0"/>
        <w:adjustRightInd w:val="0"/>
        <w:ind w:firstLine="709"/>
        <w:jc w:val="both"/>
        <w:rPr>
          <w:rFonts w:eastAsia="Calibri"/>
          <w:sz w:val="28"/>
          <w:szCs w:val="28"/>
        </w:rPr>
      </w:pPr>
      <w:r w:rsidRPr="00D55DF4">
        <w:rPr>
          <w:rFonts w:eastAsia="Calibri"/>
          <w:sz w:val="28"/>
          <w:szCs w:val="28"/>
        </w:rPr>
        <w:t>Принятые величины расходов составили:</w:t>
      </w:r>
    </w:p>
    <w:p w14:paraId="6F64E09C" w14:textId="77777777" w:rsidR="00D55DF4" w:rsidRPr="00D55DF4" w:rsidRDefault="00D55DF4" w:rsidP="00D55DF4">
      <w:pPr>
        <w:autoSpaceDE w:val="0"/>
        <w:autoSpaceDN w:val="0"/>
        <w:adjustRightInd w:val="0"/>
        <w:ind w:firstLine="709"/>
        <w:jc w:val="both"/>
        <w:rPr>
          <w:rFonts w:eastAsia="Calibri"/>
          <w:bCs/>
          <w:iCs/>
          <w:sz w:val="28"/>
          <w:szCs w:val="28"/>
        </w:rPr>
      </w:pPr>
      <w:r w:rsidRPr="00D55DF4">
        <w:rPr>
          <w:rFonts w:eastAsia="Calibri"/>
          <w:sz w:val="28"/>
          <w:szCs w:val="28"/>
        </w:rPr>
        <w:t xml:space="preserve">на 2024 год: </w:t>
      </w:r>
      <w:r w:rsidRPr="00D55DF4">
        <w:rPr>
          <w:rFonts w:eastAsia="Calibri"/>
          <w:bCs/>
          <w:iCs/>
          <w:sz w:val="28"/>
          <w:szCs w:val="28"/>
        </w:rPr>
        <w:t>649,94 тыс. руб. * 1,058 * 1,072 = 737,15 тыс. руб.*(613,884/3191,134) = 141,81 тыс. руб.;</w:t>
      </w:r>
    </w:p>
    <w:p w14:paraId="0C09AEF9" w14:textId="77777777" w:rsidR="00D55DF4" w:rsidRPr="00D55DF4" w:rsidRDefault="00D55DF4" w:rsidP="00D55DF4">
      <w:pPr>
        <w:autoSpaceDE w:val="0"/>
        <w:autoSpaceDN w:val="0"/>
        <w:adjustRightInd w:val="0"/>
        <w:ind w:firstLine="709"/>
        <w:jc w:val="both"/>
        <w:rPr>
          <w:rFonts w:eastAsia="Calibri"/>
          <w:bCs/>
          <w:iCs/>
          <w:sz w:val="28"/>
          <w:szCs w:val="28"/>
        </w:rPr>
      </w:pPr>
      <w:r w:rsidRPr="00D55DF4">
        <w:rPr>
          <w:rFonts w:eastAsia="Calibri"/>
          <w:sz w:val="28"/>
          <w:szCs w:val="28"/>
        </w:rPr>
        <w:t xml:space="preserve">на 2025 год: </w:t>
      </w:r>
      <w:r w:rsidRPr="00D55DF4">
        <w:rPr>
          <w:rFonts w:eastAsia="Calibri"/>
          <w:bCs/>
          <w:iCs/>
          <w:sz w:val="28"/>
          <w:szCs w:val="28"/>
        </w:rPr>
        <w:t>141,81 тыс. руб. * 1,042 = 147,76 тыс. руб.;</w:t>
      </w:r>
    </w:p>
    <w:p w14:paraId="6A8A2D7E" w14:textId="77777777" w:rsidR="00D55DF4" w:rsidRPr="00D55DF4" w:rsidRDefault="00D55DF4" w:rsidP="00D55DF4">
      <w:pPr>
        <w:autoSpaceDE w:val="0"/>
        <w:autoSpaceDN w:val="0"/>
        <w:adjustRightInd w:val="0"/>
        <w:ind w:firstLine="709"/>
        <w:jc w:val="both"/>
        <w:rPr>
          <w:rFonts w:eastAsia="Calibri"/>
          <w:bCs/>
          <w:iCs/>
          <w:sz w:val="28"/>
          <w:szCs w:val="28"/>
        </w:rPr>
      </w:pPr>
      <w:r w:rsidRPr="00D55DF4">
        <w:rPr>
          <w:rFonts w:eastAsia="Calibri"/>
          <w:sz w:val="28"/>
          <w:szCs w:val="28"/>
        </w:rPr>
        <w:t xml:space="preserve">на 2026 год: </w:t>
      </w:r>
      <w:r w:rsidRPr="00D55DF4">
        <w:rPr>
          <w:rFonts w:eastAsia="Calibri"/>
          <w:bCs/>
          <w:iCs/>
          <w:sz w:val="28"/>
          <w:szCs w:val="28"/>
        </w:rPr>
        <w:t>147,76 * 1,04 = 153,67 тыс. руб.</w:t>
      </w:r>
    </w:p>
    <w:p w14:paraId="52002CF7" w14:textId="77777777" w:rsidR="00D55DF4" w:rsidRPr="00D55DF4" w:rsidRDefault="00D55DF4" w:rsidP="00D55DF4">
      <w:pPr>
        <w:autoSpaceDE w:val="0"/>
        <w:autoSpaceDN w:val="0"/>
        <w:adjustRightInd w:val="0"/>
        <w:ind w:firstLine="709"/>
        <w:jc w:val="both"/>
        <w:rPr>
          <w:rFonts w:eastAsia="Calibri"/>
          <w:b/>
          <w:bCs/>
          <w:iCs/>
          <w:color w:val="FF0000"/>
          <w:sz w:val="10"/>
          <w:szCs w:val="10"/>
          <w:highlight w:val="cyan"/>
        </w:rPr>
      </w:pPr>
    </w:p>
    <w:p w14:paraId="6BC9D2AC" w14:textId="77777777" w:rsidR="00D55DF4" w:rsidRPr="00D55DF4" w:rsidRDefault="00D55DF4" w:rsidP="00D55DF4">
      <w:pPr>
        <w:autoSpaceDE w:val="0"/>
        <w:autoSpaceDN w:val="0"/>
        <w:adjustRightInd w:val="0"/>
        <w:ind w:firstLine="709"/>
        <w:jc w:val="both"/>
        <w:rPr>
          <w:rFonts w:eastAsia="Calibri"/>
          <w:sz w:val="28"/>
          <w:szCs w:val="28"/>
        </w:rPr>
      </w:pPr>
      <w:r w:rsidRPr="00D55DF4">
        <w:rPr>
          <w:rFonts w:eastAsia="Calibri"/>
          <w:sz w:val="28"/>
          <w:szCs w:val="28"/>
        </w:rPr>
        <w:t>Расчетный годовой объем нагрузки (мощности), подключаемой к системам холодного водоснабжения и водоотведения, принят в расчет в размере, заявленном организацией – 613,884 м3/сутки.</w:t>
      </w:r>
    </w:p>
    <w:p w14:paraId="38A4139C" w14:textId="77777777" w:rsidR="00D55DF4" w:rsidRPr="00D55DF4" w:rsidRDefault="00D55DF4" w:rsidP="00D55DF4">
      <w:pPr>
        <w:autoSpaceDE w:val="0"/>
        <w:autoSpaceDN w:val="0"/>
        <w:adjustRightInd w:val="0"/>
        <w:ind w:firstLine="709"/>
        <w:jc w:val="both"/>
        <w:rPr>
          <w:rFonts w:eastAsia="Calibri"/>
          <w:bCs/>
          <w:sz w:val="28"/>
          <w:szCs w:val="28"/>
        </w:rPr>
      </w:pPr>
      <w:r w:rsidRPr="00D55DF4">
        <w:rPr>
          <w:rFonts w:eastAsia="Calibri"/>
          <w:bCs/>
          <w:sz w:val="28"/>
          <w:szCs w:val="28"/>
        </w:rPr>
        <w:t xml:space="preserve">Таким образом, ставка тарифов за подключаемую нагрузку </w:t>
      </w:r>
      <w:r w:rsidRPr="00D55DF4">
        <w:rPr>
          <w:rFonts w:eastAsia="Calibri"/>
          <w:sz w:val="28"/>
          <w:szCs w:val="28"/>
        </w:rPr>
        <w:t>в сфере холодного водоснабжения и в сфере водоотведения, рассчитанная на основе усредненных показателей нагрузки и общей величины затрат,</w:t>
      </w:r>
      <w:r w:rsidRPr="00D55DF4">
        <w:rPr>
          <w:rFonts w:eastAsia="Calibri"/>
          <w:bCs/>
          <w:sz w:val="28"/>
          <w:szCs w:val="28"/>
        </w:rPr>
        <w:t xml:space="preserve"> составила:</w:t>
      </w:r>
    </w:p>
    <w:p w14:paraId="09911CB8" w14:textId="77777777" w:rsidR="00D55DF4" w:rsidRPr="00D55DF4" w:rsidRDefault="00D55DF4" w:rsidP="00D55DF4">
      <w:pPr>
        <w:autoSpaceDE w:val="0"/>
        <w:autoSpaceDN w:val="0"/>
        <w:adjustRightInd w:val="0"/>
        <w:ind w:firstLine="426"/>
        <w:jc w:val="both"/>
        <w:rPr>
          <w:rFonts w:eastAsia="Calibri"/>
          <w:sz w:val="28"/>
          <w:szCs w:val="28"/>
        </w:rPr>
      </w:pPr>
      <w:r w:rsidRPr="00D55DF4">
        <w:rPr>
          <w:rFonts w:eastAsia="Calibri"/>
          <w:sz w:val="28"/>
          <w:szCs w:val="28"/>
        </w:rPr>
        <w:t>2024 год</w:t>
      </w:r>
      <w:r w:rsidRPr="00D55DF4">
        <w:rPr>
          <w:rFonts w:eastAsia="Calibri"/>
          <w:b/>
          <w:bCs/>
          <w:sz w:val="28"/>
          <w:szCs w:val="28"/>
        </w:rPr>
        <w:t xml:space="preserve"> </w:t>
      </w:r>
      <w:r w:rsidRPr="00D55DF4">
        <w:rPr>
          <w:rFonts w:eastAsia="Calibri"/>
          <w:bCs/>
          <w:iCs/>
          <w:sz w:val="28"/>
          <w:szCs w:val="28"/>
        </w:rPr>
        <w:t>141,81 тыс. руб. / 613,884 м3/сутки</w:t>
      </w:r>
      <w:r w:rsidRPr="00D55DF4">
        <w:rPr>
          <w:rFonts w:eastAsia="Calibri"/>
          <w:b/>
          <w:bCs/>
          <w:iCs/>
          <w:sz w:val="28"/>
          <w:szCs w:val="28"/>
        </w:rPr>
        <w:t xml:space="preserve"> = </w:t>
      </w:r>
      <w:r w:rsidRPr="00D55DF4">
        <w:rPr>
          <w:rFonts w:eastAsia="Calibri"/>
          <w:b/>
          <w:bCs/>
          <w:iCs/>
          <w:sz w:val="28"/>
          <w:szCs w:val="28"/>
          <w:u w:val="single"/>
        </w:rPr>
        <w:t>0,23100</w:t>
      </w:r>
      <w:r w:rsidRPr="00D55DF4">
        <w:rPr>
          <w:rFonts w:eastAsia="Calibri"/>
          <w:b/>
          <w:bCs/>
          <w:iCs/>
          <w:sz w:val="28"/>
          <w:szCs w:val="28"/>
        </w:rPr>
        <w:t xml:space="preserve"> </w:t>
      </w:r>
      <w:r w:rsidRPr="00D55DF4">
        <w:rPr>
          <w:rFonts w:eastAsia="Calibri"/>
          <w:bCs/>
          <w:iCs/>
          <w:sz w:val="28"/>
          <w:szCs w:val="28"/>
        </w:rPr>
        <w:t>тыс. руб. / 1 м3 в сутки;</w:t>
      </w:r>
    </w:p>
    <w:p w14:paraId="1F07788A" w14:textId="77777777" w:rsidR="00D55DF4" w:rsidRPr="00D55DF4" w:rsidRDefault="00D55DF4" w:rsidP="00D55DF4">
      <w:pPr>
        <w:autoSpaceDE w:val="0"/>
        <w:autoSpaceDN w:val="0"/>
        <w:adjustRightInd w:val="0"/>
        <w:ind w:firstLine="426"/>
        <w:jc w:val="both"/>
        <w:rPr>
          <w:rFonts w:eastAsia="Calibri"/>
          <w:sz w:val="28"/>
          <w:szCs w:val="28"/>
        </w:rPr>
      </w:pPr>
      <w:r w:rsidRPr="00D55DF4">
        <w:rPr>
          <w:rFonts w:eastAsia="Calibri"/>
          <w:sz w:val="28"/>
          <w:szCs w:val="28"/>
        </w:rPr>
        <w:t xml:space="preserve">2025 год </w:t>
      </w:r>
      <w:r w:rsidRPr="00D55DF4">
        <w:rPr>
          <w:rFonts w:eastAsia="Calibri"/>
          <w:bCs/>
          <w:iCs/>
          <w:sz w:val="28"/>
          <w:szCs w:val="28"/>
        </w:rPr>
        <w:t>147,76 тыс. руб. / 613,884 м3/сутки</w:t>
      </w:r>
      <w:r w:rsidRPr="00D55DF4">
        <w:rPr>
          <w:rFonts w:eastAsia="Calibri"/>
          <w:b/>
          <w:bCs/>
          <w:iCs/>
          <w:sz w:val="28"/>
          <w:szCs w:val="28"/>
        </w:rPr>
        <w:t xml:space="preserve"> = </w:t>
      </w:r>
      <w:r w:rsidRPr="00D55DF4">
        <w:rPr>
          <w:rFonts w:eastAsia="Calibri"/>
          <w:b/>
          <w:bCs/>
          <w:iCs/>
          <w:sz w:val="28"/>
          <w:szCs w:val="28"/>
          <w:u w:val="single"/>
        </w:rPr>
        <w:t>0,24070</w:t>
      </w:r>
      <w:r w:rsidRPr="00D55DF4">
        <w:rPr>
          <w:rFonts w:eastAsia="Calibri"/>
          <w:b/>
          <w:bCs/>
          <w:iCs/>
          <w:sz w:val="28"/>
          <w:szCs w:val="28"/>
        </w:rPr>
        <w:t xml:space="preserve"> </w:t>
      </w:r>
      <w:r w:rsidRPr="00D55DF4">
        <w:rPr>
          <w:rFonts w:eastAsia="Calibri"/>
          <w:bCs/>
          <w:iCs/>
          <w:sz w:val="28"/>
          <w:szCs w:val="28"/>
        </w:rPr>
        <w:t>тыс. руб. / 1 м3 в сутки;</w:t>
      </w:r>
    </w:p>
    <w:p w14:paraId="7CA81AB9" w14:textId="77777777" w:rsidR="00D55DF4" w:rsidRPr="00D55DF4" w:rsidRDefault="00D55DF4" w:rsidP="00D55DF4">
      <w:pPr>
        <w:autoSpaceDE w:val="0"/>
        <w:autoSpaceDN w:val="0"/>
        <w:adjustRightInd w:val="0"/>
        <w:ind w:firstLine="426"/>
        <w:jc w:val="both"/>
        <w:rPr>
          <w:rFonts w:eastAsia="Calibri"/>
          <w:sz w:val="28"/>
          <w:szCs w:val="28"/>
        </w:rPr>
      </w:pPr>
      <w:r w:rsidRPr="00D55DF4">
        <w:rPr>
          <w:rFonts w:eastAsia="Calibri"/>
          <w:sz w:val="28"/>
          <w:szCs w:val="28"/>
        </w:rPr>
        <w:t xml:space="preserve">2026 год </w:t>
      </w:r>
      <w:r w:rsidRPr="00D55DF4">
        <w:rPr>
          <w:rFonts w:eastAsia="Calibri"/>
          <w:bCs/>
          <w:iCs/>
          <w:sz w:val="28"/>
          <w:szCs w:val="28"/>
        </w:rPr>
        <w:t>153,67 тыс. руб. / 613,884 м3/сутки</w:t>
      </w:r>
      <w:r w:rsidRPr="00D55DF4">
        <w:rPr>
          <w:rFonts w:eastAsia="Calibri"/>
          <w:b/>
          <w:bCs/>
          <w:iCs/>
          <w:sz w:val="28"/>
          <w:szCs w:val="28"/>
        </w:rPr>
        <w:t xml:space="preserve"> = </w:t>
      </w:r>
      <w:r w:rsidRPr="00D55DF4">
        <w:rPr>
          <w:rFonts w:eastAsia="Calibri"/>
          <w:b/>
          <w:bCs/>
          <w:iCs/>
          <w:sz w:val="28"/>
          <w:szCs w:val="28"/>
          <w:u w:val="single"/>
        </w:rPr>
        <w:t>0,25033</w:t>
      </w:r>
      <w:r w:rsidRPr="00D55DF4">
        <w:rPr>
          <w:rFonts w:eastAsia="Calibri"/>
          <w:b/>
          <w:bCs/>
          <w:iCs/>
          <w:sz w:val="28"/>
          <w:szCs w:val="28"/>
        </w:rPr>
        <w:t xml:space="preserve"> </w:t>
      </w:r>
      <w:r w:rsidRPr="00D55DF4">
        <w:rPr>
          <w:rFonts w:eastAsia="Calibri"/>
          <w:bCs/>
          <w:iCs/>
          <w:sz w:val="28"/>
          <w:szCs w:val="28"/>
        </w:rPr>
        <w:t>тыс. руб. / 1 м3 в сутки.</w:t>
      </w:r>
    </w:p>
    <w:p w14:paraId="58162E2E" w14:textId="77777777" w:rsidR="00D55DF4" w:rsidRPr="00D55DF4" w:rsidRDefault="00D55DF4" w:rsidP="00D55DF4">
      <w:pPr>
        <w:autoSpaceDE w:val="0"/>
        <w:autoSpaceDN w:val="0"/>
        <w:adjustRightInd w:val="0"/>
        <w:ind w:firstLine="426"/>
        <w:jc w:val="both"/>
        <w:rPr>
          <w:rFonts w:eastAsia="Calibri"/>
          <w:color w:val="FF0000"/>
          <w:sz w:val="10"/>
          <w:szCs w:val="10"/>
          <w:highlight w:val="cyan"/>
        </w:rPr>
      </w:pPr>
    </w:p>
    <w:p w14:paraId="65F68808" w14:textId="77777777" w:rsidR="00D55DF4" w:rsidRPr="00D55DF4" w:rsidRDefault="00D55DF4" w:rsidP="00D55DF4">
      <w:pPr>
        <w:ind w:firstLine="720"/>
        <w:jc w:val="both"/>
        <w:rPr>
          <w:sz w:val="28"/>
          <w:szCs w:val="28"/>
        </w:rPr>
      </w:pPr>
      <w:r w:rsidRPr="00D55DF4">
        <w:rPr>
          <w:sz w:val="28"/>
          <w:szCs w:val="28"/>
        </w:rPr>
        <w:t>Объем подключаемой нагрузки в соответствии с заявкой соответствует значению 155,26 куб./м/сутки по холодному водоснабжению и 155,26 куб./м/сутки по водоотведению.</w:t>
      </w:r>
    </w:p>
    <w:p w14:paraId="3DCD7545" w14:textId="77777777" w:rsidR="00D55DF4" w:rsidRPr="00D55DF4" w:rsidRDefault="00D55DF4" w:rsidP="00D55DF4">
      <w:pPr>
        <w:spacing w:line="276" w:lineRule="auto"/>
        <w:ind w:firstLine="720"/>
        <w:jc w:val="both"/>
        <w:rPr>
          <w:sz w:val="28"/>
          <w:szCs w:val="28"/>
        </w:rPr>
      </w:pPr>
      <w:r w:rsidRPr="00D55DF4">
        <w:rPr>
          <w:sz w:val="28"/>
          <w:szCs w:val="28"/>
        </w:rPr>
        <w:t>Таким образом, в соответствии с разделом 1 Приложения 8 Методических рекомендаций в состав расходов, связанных с подключением (технологическим присоединением), специалистом учтено:</w:t>
      </w:r>
    </w:p>
    <w:p w14:paraId="0E18B428" w14:textId="77777777" w:rsidR="00D55DF4" w:rsidRPr="00D55DF4" w:rsidRDefault="00D55DF4" w:rsidP="00D55DF4">
      <w:pPr>
        <w:ind w:firstLine="720"/>
        <w:jc w:val="both"/>
        <w:rPr>
          <w:sz w:val="28"/>
          <w:szCs w:val="28"/>
        </w:rPr>
      </w:pPr>
      <w:r w:rsidRPr="00D55DF4">
        <w:rPr>
          <w:sz w:val="28"/>
          <w:szCs w:val="28"/>
        </w:rPr>
        <w:t xml:space="preserve">В пересчете на подключаемую нагрузку к системе </w:t>
      </w:r>
      <w:r w:rsidRPr="00D55DF4">
        <w:rPr>
          <w:sz w:val="28"/>
          <w:szCs w:val="28"/>
          <w:u w:val="single"/>
        </w:rPr>
        <w:t>холодного водоснабжения</w:t>
      </w:r>
      <w:r w:rsidRPr="00D55DF4">
        <w:rPr>
          <w:sz w:val="28"/>
          <w:szCs w:val="28"/>
        </w:rPr>
        <w:t xml:space="preserve"> 155,26 куб. м/сутки составит 38,87 тыс. руб., включая:</w:t>
      </w:r>
    </w:p>
    <w:p w14:paraId="64C41F12" w14:textId="41136B36" w:rsidR="00D55DF4" w:rsidRPr="00D55DF4" w:rsidRDefault="00D55DF4" w:rsidP="00D55DF4">
      <w:pPr>
        <w:ind w:firstLine="720"/>
        <w:jc w:val="both"/>
        <w:rPr>
          <w:sz w:val="28"/>
          <w:szCs w:val="28"/>
        </w:rPr>
      </w:pPr>
      <w:r w:rsidRPr="00D55DF4">
        <w:rPr>
          <w:sz w:val="28"/>
          <w:szCs w:val="28"/>
        </w:rPr>
        <w:lastRenderedPageBreak/>
        <w:t>расходы на проектирование на 1 куб. м/сутки 0,25033 тыс. руб., в пересчете на подключаемую нагрузку 155,26 куб. м/сутки соответствуют значению 38,87 тыс. руб., принято в расчет по расчету регулятора, что соответствует заявленному значению ОАО «СКЭК».</w:t>
      </w:r>
    </w:p>
    <w:p w14:paraId="52E8ECC0" w14:textId="77777777" w:rsidR="00D55DF4" w:rsidRPr="00D55DF4" w:rsidRDefault="00D55DF4" w:rsidP="00D55DF4">
      <w:pPr>
        <w:ind w:firstLine="720"/>
        <w:jc w:val="both"/>
        <w:rPr>
          <w:sz w:val="28"/>
          <w:szCs w:val="28"/>
        </w:rPr>
      </w:pPr>
      <w:r w:rsidRPr="00D55DF4">
        <w:rPr>
          <w:sz w:val="28"/>
          <w:szCs w:val="28"/>
        </w:rPr>
        <w:t>Налог на прибыль рассчитан в соответствии с действующим законодательством 25% от налогооблагаемой базы, принятой в расчет, в размере 4115,56 тыс. руб.</w:t>
      </w:r>
    </w:p>
    <w:p w14:paraId="4CCF5B37" w14:textId="77777777" w:rsidR="00D55DF4" w:rsidRPr="00D55DF4" w:rsidRDefault="00D55DF4" w:rsidP="00D55DF4">
      <w:pPr>
        <w:ind w:firstLine="720"/>
        <w:jc w:val="both"/>
        <w:rPr>
          <w:sz w:val="28"/>
          <w:szCs w:val="28"/>
        </w:rPr>
      </w:pPr>
      <w:r w:rsidRPr="00D55DF4">
        <w:rPr>
          <w:sz w:val="28"/>
          <w:szCs w:val="28"/>
        </w:rPr>
        <w:t xml:space="preserve">В пересчете на подключаемую нагрузку к системе </w:t>
      </w:r>
      <w:r w:rsidRPr="00D55DF4">
        <w:rPr>
          <w:sz w:val="28"/>
          <w:szCs w:val="28"/>
          <w:u w:val="single"/>
        </w:rPr>
        <w:t>водоотведения</w:t>
      </w:r>
      <w:r w:rsidRPr="00D55DF4">
        <w:rPr>
          <w:sz w:val="28"/>
          <w:szCs w:val="28"/>
        </w:rPr>
        <w:t xml:space="preserve">                 155,26 куб. м/сутки составит 38,87 тыс. руб., включая:</w:t>
      </w:r>
    </w:p>
    <w:p w14:paraId="49EB222C" w14:textId="38F68AAE" w:rsidR="00D55DF4" w:rsidRPr="00D55DF4" w:rsidRDefault="00D55DF4" w:rsidP="00D55DF4">
      <w:pPr>
        <w:ind w:firstLine="720"/>
        <w:jc w:val="both"/>
        <w:rPr>
          <w:sz w:val="28"/>
          <w:szCs w:val="28"/>
        </w:rPr>
      </w:pPr>
      <w:r w:rsidRPr="00D55DF4">
        <w:rPr>
          <w:sz w:val="28"/>
          <w:szCs w:val="28"/>
        </w:rPr>
        <w:t>расходы на проектирование на 1 куб. м/сутки 0,25033 тыс. руб., в пересчете на подключаемую нагрузку 155,26 куб. м/сутки соответствуют значению 38,87 тыс. руб., принято в расчет по расчету регулятора, что соответствует заявленному значению ОАО «СКЭК».</w:t>
      </w:r>
    </w:p>
    <w:p w14:paraId="5C8ADFFA" w14:textId="77777777" w:rsidR="00D55DF4" w:rsidRPr="00D55DF4" w:rsidRDefault="00D55DF4" w:rsidP="00D55DF4">
      <w:pPr>
        <w:ind w:firstLine="720"/>
        <w:jc w:val="both"/>
        <w:rPr>
          <w:sz w:val="28"/>
          <w:szCs w:val="28"/>
        </w:rPr>
      </w:pPr>
      <w:r w:rsidRPr="00D55DF4">
        <w:rPr>
          <w:sz w:val="28"/>
          <w:szCs w:val="28"/>
        </w:rPr>
        <w:t>Налог на прибыль рассчитан в соответствии с действующим законодательством 25% от налогооблагаемой базы, принятой в расчет, в размере 254,28 тыс. руб.</w:t>
      </w:r>
    </w:p>
    <w:p w14:paraId="56BF6C89" w14:textId="77777777" w:rsidR="00D55DF4" w:rsidRPr="00D55DF4" w:rsidRDefault="00D55DF4" w:rsidP="00D55DF4">
      <w:pPr>
        <w:spacing w:line="276" w:lineRule="auto"/>
        <w:ind w:firstLine="720"/>
        <w:jc w:val="both"/>
        <w:rPr>
          <w:color w:val="FF0000"/>
          <w:sz w:val="22"/>
          <w:szCs w:val="28"/>
          <w:highlight w:val="yellow"/>
        </w:rPr>
      </w:pPr>
    </w:p>
    <w:p w14:paraId="08B3A122" w14:textId="77777777" w:rsidR="00D55DF4" w:rsidRPr="00D55DF4" w:rsidRDefault="00D55DF4" w:rsidP="00D55DF4">
      <w:pPr>
        <w:tabs>
          <w:tab w:val="left" w:pos="284"/>
        </w:tabs>
        <w:ind w:firstLine="567"/>
        <w:jc w:val="center"/>
        <w:rPr>
          <w:b/>
          <w:sz w:val="28"/>
          <w:szCs w:val="28"/>
        </w:rPr>
      </w:pPr>
      <w:r w:rsidRPr="00D55DF4">
        <w:rPr>
          <w:b/>
          <w:sz w:val="28"/>
          <w:szCs w:val="28"/>
        </w:rPr>
        <w:t>Расчет индивидуальной платы на подключение</w:t>
      </w:r>
    </w:p>
    <w:p w14:paraId="6E395543" w14:textId="77777777" w:rsidR="00D55DF4" w:rsidRPr="00D55DF4" w:rsidRDefault="00D55DF4" w:rsidP="00D55DF4">
      <w:pPr>
        <w:tabs>
          <w:tab w:val="left" w:pos="284"/>
        </w:tabs>
        <w:ind w:firstLine="567"/>
        <w:jc w:val="center"/>
        <w:rPr>
          <w:b/>
          <w:sz w:val="28"/>
          <w:szCs w:val="28"/>
        </w:rPr>
      </w:pPr>
      <w:r w:rsidRPr="00D55DF4">
        <w:rPr>
          <w:b/>
          <w:sz w:val="28"/>
          <w:szCs w:val="28"/>
        </w:rPr>
        <w:t>к системам холодного водоснабжения, водоотведения</w:t>
      </w:r>
    </w:p>
    <w:p w14:paraId="2888E939" w14:textId="77777777" w:rsidR="00D55DF4" w:rsidRPr="00D55DF4" w:rsidRDefault="00D55DF4" w:rsidP="00D55DF4">
      <w:pPr>
        <w:ind w:firstLine="708"/>
        <w:jc w:val="both"/>
        <w:rPr>
          <w:sz w:val="28"/>
          <w:szCs w:val="28"/>
        </w:rPr>
      </w:pPr>
      <w:r w:rsidRPr="00D55DF4">
        <w:rPr>
          <w:sz w:val="28"/>
          <w:szCs w:val="28"/>
        </w:rPr>
        <w:t>Предприятием плата за подключение (технологическое присоединение) в индивидуальном порядке ОАО «СКЭК», ИНН 4205153492, объекта капитального строительства:</w:t>
      </w:r>
      <w:r w:rsidRPr="00D55DF4">
        <w:rPr>
          <w:color w:val="FF0000"/>
          <w:sz w:val="28"/>
          <w:szCs w:val="28"/>
        </w:rPr>
        <w:t xml:space="preserve"> </w:t>
      </w:r>
      <w:r w:rsidRPr="00D55DF4">
        <w:rPr>
          <w:bCs/>
          <w:kern w:val="32"/>
          <w:sz w:val="28"/>
          <w:szCs w:val="28"/>
        </w:rPr>
        <w:t>Жилой дом № 1, с надземными и подземными паркингами (1 этап), к.н.: 42:24:0501009:8140, Жилой дом № 5, с надземными и подземными паркингами (2 этап), к.н.: 42:24:0501009:8140 по адресу: г. Кемерово, Центральный район, микрорайон «Заречье», заявитель ООО СЗ «Заречье»</w:t>
      </w:r>
      <w:r w:rsidRPr="00D55DF4">
        <w:rPr>
          <w:color w:val="FF0000"/>
          <w:sz w:val="28"/>
          <w:szCs w:val="28"/>
        </w:rPr>
        <w:t xml:space="preserve"> </w:t>
      </w:r>
      <w:r w:rsidRPr="00D55DF4">
        <w:rPr>
          <w:sz w:val="28"/>
          <w:szCs w:val="28"/>
        </w:rPr>
        <w:t>предложена на следующем уровне:</w:t>
      </w:r>
    </w:p>
    <w:p w14:paraId="2767E92E" w14:textId="77777777" w:rsidR="00D55DF4" w:rsidRPr="00D55DF4" w:rsidRDefault="00D55DF4" w:rsidP="00D55DF4">
      <w:pPr>
        <w:spacing w:line="24" w:lineRule="atLeast"/>
        <w:ind w:firstLine="851"/>
        <w:jc w:val="both"/>
        <w:rPr>
          <w:bCs/>
          <w:kern w:val="32"/>
          <w:sz w:val="28"/>
          <w:szCs w:val="28"/>
        </w:rPr>
      </w:pPr>
      <w:r w:rsidRPr="00D55DF4">
        <w:rPr>
          <w:sz w:val="28"/>
          <w:szCs w:val="28"/>
        </w:rPr>
        <w:t xml:space="preserve">- к системе холодного водоснабжения, </w:t>
      </w:r>
      <w:r w:rsidRPr="00D55DF4">
        <w:rPr>
          <w:bCs/>
          <w:kern w:val="32"/>
          <w:sz w:val="28"/>
          <w:szCs w:val="28"/>
        </w:rPr>
        <w:t>с подключаемой (присоединяемой) нагрузкой 155,26 м</w:t>
      </w:r>
      <w:r w:rsidRPr="00D55DF4">
        <w:rPr>
          <w:bCs/>
          <w:kern w:val="32"/>
          <w:sz w:val="28"/>
          <w:szCs w:val="28"/>
          <w:vertAlign w:val="superscript"/>
        </w:rPr>
        <w:t>3</w:t>
      </w:r>
      <w:r w:rsidRPr="00D55DF4">
        <w:rPr>
          <w:bCs/>
          <w:kern w:val="32"/>
          <w:sz w:val="28"/>
          <w:szCs w:val="28"/>
        </w:rPr>
        <w:t>/сутки в размере 74143,59 тыс. руб. (без НДС);</w:t>
      </w:r>
    </w:p>
    <w:p w14:paraId="58694966" w14:textId="77777777" w:rsidR="00D55DF4" w:rsidRPr="00D55DF4" w:rsidRDefault="00D55DF4" w:rsidP="00D55DF4">
      <w:pPr>
        <w:spacing w:line="24" w:lineRule="atLeast"/>
        <w:ind w:firstLine="851"/>
        <w:jc w:val="both"/>
        <w:rPr>
          <w:bCs/>
          <w:kern w:val="32"/>
          <w:sz w:val="28"/>
          <w:szCs w:val="28"/>
        </w:rPr>
      </w:pPr>
      <w:r w:rsidRPr="00D55DF4">
        <w:rPr>
          <w:bCs/>
          <w:kern w:val="32"/>
          <w:sz w:val="28"/>
          <w:szCs w:val="28"/>
        </w:rPr>
        <w:t>- к системе водоотведения, с подключаемой (присоединяемой) нагрузкой 155,26 м</w:t>
      </w:r>
      <w:r w:rsidRPr="00D55DF4">
        <w:rPr>
          <w:bCs/>
          <w:kern w:val="32"/>
          <w:sz w:val="28"/>
          <w:szCs w:val="28"/>
          <w:vertAlign w:val="superscript"/>
        </w:rPr>
        <w:t>3</w:t>
      </w:r>
      <w:r w:rsidRPr="00D55DF4">
        <w:rPr>
          <w:bCs/>
          <w:kern w:val="32"/>
          <w:sz w:val="28"/>
          <w:szCs w:val="28"/>
        </w:rPr>
        <w:t>/сутки в размере 1087,67 тыс. руб. (без НДС).</w:t>
      </w:r>
    </w:p>
    <w:p w14:paraId="5A31B707" w14:textId="77777777" w:rsidR="00D55DF4" w:rsidRPr="00D55DF4" w:rsidRDefault="00D55DF4" w:rsidP="00D55DF4">
      <w:pPr>
        <w:tabs>
          <w:tab w:val="left" w:pos="284"/>
        </w:tabs>
        <w:ind w:firstLine="567"/>
        <w:jc w:val="center"/>
        <w:rPr>
          <w:b/>
          <w:color w:val="FF0000"/>
          <w:sz w:val="6"/>
          <w:szCs w:val="28"/>
          <w:highlight w:val="yellow"/>
        </w:rPr>
      </w:pPr>
    </w:p>
    <w:p w14:paraId="404773BD" w14:textId="77777777" w:rsidR="00D55DF4" w:rsidRPr="00D55DF4" w:rsidRDefault="00D55DF4" w:rsidP="00D55DF4">
      <w:pPr>
        <w:ind w:firstLine="708"/>
        <w:jc w:val="both"/>
        <w:rPr>
          <w:sz w:val="28"/>
          <w:szCs w:val="28"/>
        </w:rPr>
      </w:pPr>
      <w:r w:rsidRPr="00D55DF4">
        <w:rPr>
          <w:sz w:val="28"/>
          <w:szCs w:val="28"/>
        </w:rPr>
        <w:t xml:space="preserve">  На основании проведенного специалистами РЭК Кузбасса анализа, с учетом корректировок, предлагается установить плату за подключение (технологическое присоединение) в индивидуальном порядке ОАО «СКЭК», ИНН 4205153492, </w:t>
      </w:r>
      <w:r w:rsidRPr="00D55DF4">
        <w:rPr>
          <w:bCs/>
          <w:kern w:val="32"/>
          <w:sz w:val="28"/>
          <w:szCs w:val="28"/>
          <w:lang w:eastAsia="en-US"/>
        </w:rPr>
        <w:t xml:space="preserve">объекта капитального строительства: </w:t>
      </w:r>
      <w:r w:rsidRPr="00D55DF4">
        <w:rPr>
          <w:bCs/>
          <w:kern w:val="32"/>
          <w:sz w:val="28"/>
          <w:szCs w:val="28"/>
        </w:rPr>
        <w:t>Жилой дом № 1, с надземными и подземными паркингами (1 этап), к.н.: 42:24:0501009:8140, Жилой дом № 5, с надземными и подземными паркингами (2 этап), к.н.: 42:24:0501009:8140 по адресу: г. Кемерово, Центральный район, микрорайон «Заречье», заявитель ООО СЗ «Заречье»</w:t>
      </w:r>
      <w:r w:rsidRPr="00D55DF4">
        <w:rPr>
          <w:color w:val="FF0000"/>
          <w:sz w:val="28"/>
          <w:szCs w:val="28"/>
        </w:rPr>
        <w:t xml:space="preserve"> </w:t>
      </w:r>
      <w:r w:rsidRPr="00D55DF4">
        <w:rPr>
          <w:sz w:val="28"/>
          <w:szCs w:val="28"/>
        </w:rPr>
        <w:t>предложена на следующем уровне:</w:t>
      </w:r>
    </w:p>
    <w:p w14:paraId="102FFE98" w14:textId="77777777" w:rsidR="00D55DF4" w:rsidRPr="00D55DF4" w:rsidRDefault="00D55DF4" w:rsidP="00D55DF4">
      <w:pPr>
        <w:spacing w:line="24" w:lineRule="atLeast"/>
        <w:ind w:firstLine="851"/>
        <w:jc w:val="both"/>
        <w:rPr>
          <w:bCs/>
          <w:kern w:val="32"/>
          <w:sz w:val="28"/>
          <w:szCs w:val="28"/>
        </w:rPr>
      </w:pPr>
      <w:r w:rsidRPr="00D55DF4">
        <w:rPr>
          <w:sz w:val="28"/>
          <w:szCs w:val="28"/>
        </w:rPr>
        <w:t xml:space="preserve">- к системе холодного водоснабжения, </w:t>
      </w:r>
      <w:r w:rsidRPr="00D55DF4">
        <w:rPr>
          <w:bCs/>
          <w:kern w:val="32"/>
          <w:sz w:val="28"/>
          <w:szCs w:val="28"/>
        </w:rPr>
        <w:t>с подключаемой (присоединяемой) нагрузкой 155,26 м</w:t>
      </w:r>
      <w:r w:rsidRPr="00D55DF4">
        <w:rPr>
          <w:bCs/>
          <w:kern w:val="32"/>
          <w:sz w:val="28"/>
          <w:szCs w:val="28"/>
          <w:vertAlign w:val="superscript"/>
        </w:rPr>
        <w:t>3</w:t>
      </w:r>
      <w:r w:rsidRPr="00D55DF4">
        <w:rPr>
          <w:bCs/>
          <w:kern w:val="32"/>
          <w:sz w:val="28"/>
          <w:szCs w:val="28"/>
        </w:rPr>
        <w:t>/сутки в размере 16501,09 тыс. руб. (без НДС);</w:t>
      </w:r>
    </w:p>
    <w:p w14:paraId="1C46B409" w14:textId="77777777" w:rsidR="00D55DF4" w:rsidRPr="00D55DF4" w:rsidRDefault="00D55DF4" w:rsidP="00D55DF4">
      <w:pPr>
        <w:spacing w:line="24" w:lineRule="atLeast"/>
        <w:ind w:firstLine="851"/>
        <w:jc w:val="both"/>
        <w:rPr>
          <w:bCs/>
          <w:kern w:val="32"/>
          <w:sz w:val="28"/>
          <w:szCs w:val="28"/>
        </w:rPr>
      </w:pPr>
      <w:r w:rsidRPr="00D55DF4">
        <w:rPr>
          <w:bCs/>
          <w:kern w:val="32"/>
          <w:sz w:val="28"/>
          <w:szCs w:val="28"/>
        </w:rPr>
        <w:t>- к системе водоотведения, с подключаемой (присоединяемой) нагрузкой 155,26 м</w:t>
      </w:r>
      <w:r w:rsidRPr="00D55DF4">
        <w:rPr>
          <w:bCs/>
          <w:kern w:val="32"/>
          <w:sz w:val="28"/>
          <w:szCs w:val="28"/>
          <w:vertAlign w:val="superscript"/>
        </w:rPr>
        <w:t>3</w:t>
      </w:r>
      <w:r w:rsidRPr="00D55DF4">
        <w:rPr>
          <w:bCs/>
          <w:kern w:val="32"/>
          <w:sz w:val="28"/>
          <w:szCs w:val="28"/>
        </w:rPr>
        <w:t>/сутки в размере 1055,97 тыс. руб. (без НДС).</w:t>
      </w:r>
    </w:p>
    <w:p w14:paraId="5F757431" w14:textId="77777777" w:rsidR="00D55DF4" w:rsidRPr="00D55DF4" w:rsidRDefault="00D55DF4" w:rsidP="00D55DF4">
      <w:pPr>
        <w:ind w:firstLine="708"/>
        <w:jc w:val="both"/>
        <w:rPr>
          <w:sz w:val="28"/>
          <w:szCs w:val="28"/>
        </w:rPr>
      </w:pPr>
      <w:r w:rsidRPr="00D55DF4">
        <w:rPr>
          <w:sz w:val="28"/>
          <w:szCs w:val="28"/>
        </w:rPr>
        <w:t xml:space="preserve"> Расчеты представлены в Приложении № 1 и Приложении № 2 к экспертному заключению.</w:t>
      </w:r>
    </w:p>
    <w:p w14:paraId="37F75B1C" w14:textId="77777777" w:rsidR="00D55DF4" w:rsidRPr="00D55DF4" w:rsidRDefault="00D55DF4" w:rsidP="00D55DF4">
      <w:pPr>
        <w:tabs>
          <w:tab w:val="left" w:pos="448"/>
        </w:tabs>
        <w:ind w:right="-36"/>
        <w:rPr>
          <w:color w:val="00B0F0"/>
          <w:spacing w:val="-6"/>
          <w:sz w:val="28"/>
          <w:szCs w:val="28"/>
        </w:rPr>
      </w:pPr>
    </w:p>
    <w:p w14:paraId="3E2B3715" w14:textId="77777777" w:rsidR="00D55DF4" w:rsidRPr="00D55DF4" w:rsidRDefault="00D55DF4" w:rsidP="00D55DF4">
      <w:pPr>
        <w:jc w:val="right"/>
        <w:rPr>
          <w:spacing w:val="-6"/>
          <w:sz w:val="28"/>
          <w:szCs w:val="28"/>
        </w:rPr>
      </w:pPr>
      <w:r w:rsidRPr="00D55DF4">
        <w:rPr>
          <w:spacing w:val="-6"/>
          <w:sz w:val="28"/>
          <w:szCs w:val="28"/>
        </w:rPr>
        <w:t>Приложение № 1</w:t>
      </w:r>
    </w:p>
    <w:p w14:paraId="1AECF72C" w14:textId="310EFCF7" w:rsidR="00D55DF4" w:rsidRPr="00D55DF4" w:rsidRDefault="00D55DF4" w:rsidP="00D55DF4">
      <w:pPr>
        <w:jc w:val="right"/>
      </w:pPr>
      <w:r w:rsidRPr="00D55DF4">
        <w:rPr>
          <w:noProof/>
        </w:rPr>
        <w:drawing>
          <wp:inline distT="0" distB="0" distL="0" distR="0" wp14:anchorId="794568D4" wp14:editId="2FD38711">
            <wp:extent cx="6295216" cy="8458200"/>
            <wp:effectExtent l="0" t="0" r="0" b="0"/>
            <wp:docPr id="71489234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99002" cy="8463287"/>
                    </a:xfrm>
                    <a:prstGeom prst="rect">
                      <a:avLst/>
                    </a:prstGeom>
                    <a:noFill/>
                    <a:ln>
                      <a:noFill/>
                    </a:ln>
                  </pic:spPr>
                </pic:pic>
              </a:graphicData>
            </a:graphic>
          </wp:inline>
        </w:drawing>
      </w:r>
    </w:p>
    <w:p w14:paraId="142059B8" w14:textId="77777777" w:rsidR="00D55DF4" w:rsidRDefault="00D55DF4" w:rsidP="00D55DF4">
      <w:pPr>
        <w:jc w:val="right"/>
        <w:rPr>
          <w:sz w:val="28"/>
        </w:rPr>
        <w:sectPr w:rsidR="00D55DF4" w:rsidSect="00D55DF4">
          <w:pgSz w:w="11906" w:h="16838"/>
          <w:pgMar w:top="1134" w:right="567" w:bottom="1134" w:left="1701" w:header="720" w:footer="720" w:gutter="0"/>
          <w:cols w:space="720"/>
          <w:titlePg/>
          <w:docGrid w:linePitch="381"/>
        </w:sectPr>
      </w:pPr>
    </w:p>
    <w:p w14:paraId="0FD324F6" w14:textId="77777777" w:rsidR="00D55DF4" w:rsidRPr="00D55DF4" w:rsidRDefault="00D55DF4" w:rsidP="00D55DF4">
      <w:pPr>
        <w:jc w:val="right"/>
        <w:rPr>
          <w:sz w:val="28"/>
        </w:rPr>
      </w:pPr>
      <w:r w:rsidRPr="00D55DF4">
        <w:rPr>
          <w:sz w:val="28"/>
        </w:rPr>
        <w:lastRenderedPageBreak/>
        <w:t>Приложение № 2</w:t>
      </w:r>
    </w:p>
    <w:p w14:paraId="323D99E8" w14:textId="5AB1BF28" w:rsidR="00D55DF4" w:rsidRPr="00D55DF4" w:rsidRDefault="00D55DF4" w:rsidP="00D55DF4">
      <w:pPr>
        <w:jc w:val="right"/>
        <w:rPr>
          <w:bCs/>
          <w:sz w:val="28"/>
        </w:rPr>
      </w:pPr>
      <w:r w:rsidRPr="00D55DF4">
        <w:rPr>
          <w:noProof/>
        </w:rPr>
        <w:drawing>
          <wp:inline distT="0" distB="0" distL="0" distR="0" wp14:anchorId="76D38F76" wp14:editId="15F1074D">
            <wp:extent cx="6295390" cy="8968105"/>
            <wp:effectExtent l="0" t="0" r="0" b="4445"/>
            <wp:docPr id="16252808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95390" cy="8968105"/>
                    </a:xfrm>
                    <a:prstGeom prst="rect">
                      <a:avLst/>
                    </a:prstGeom>
                    <a:noFill/>
                    <a:ln>
                      <a:noFill/>
                    </a:ln>
                  </pic:spPr>
                </pic:pic>
              </a:graphicData>
            </a:graphic>
          </wp:inline>
        </w:drawing>
      </w:r>
    </w:p>
    <w:p w14:paraId="381E98D9" w14:textId="481BB09D" w:rsidR="00D55DF4" w:rsidRPr="009675EF" w:rsidRDefault="00D55DF4" w:rsidP="00D55DF4">
      <w:pPr>
        <w:tabs>
          <w:tab w:val="left" w:pos="9214"/>
        </w:tabs>
        <w:ind w:left="-1075" w:right="-739" w:firstLine="6887"/>
      </w:pPr>
      <w:r w:rsidRPr="009675EF">
        <w:lastRenderedPageBreak/>
        <w:t xml:space="preserve">Приложение № </w:t>
      </w:r>
      <w:r>
        <w:t>8</w:t>
      </w:r>
      <w:r w:rsidRPr="005A6E0E">
        <w:t xml:space="preserve"> </w:t>
      </w:r>
      <w:r w:rsidRPr="009675EF">
        <w:t xml:space="preserve">к </w:t>
      </w:r>
      <w:r>
        <w:t>протоколу</w:t>
      </w:r>
      <w:r w:rsidRPr="009675EF">
        <w:t xml:space="preserve"> № </w:t>
      </w:r>
      <w:r>
        <w:t>35</w:t>
      </w:r>
    </w:p>
    <w:p w14:paraId="08DA8EBB" w14:textId="77777777" w:rsidR="00D55DF4" w:rsidRPr="009675EF" w:rsidRDefault="00D55DF4" w:rsidP="00D55DF4">
      <w:pPr>
        <w:tabs>
          <w:tab w:val="left" w:pos="9214"/>
        </w:tabs>
        <w:ind w:left="-1075" w:right="-739" w:firstLine="6887"/>
      </w:pPr>
      <w:r w:rsidRPr="009675EF">
        <w:t>заседания правления Региональной</w:t>
      </w:r>
    </w:p>
    <w:p w14:paraId="43A263DD" w14:textId="77777777" w:rsidR="00D55DF4" w:rsidRPr="009675EF" w:rsidRDefault="00D55DF4" w:rsidP="00D55DF4">
      <w:pPr>
        <w:tabs>
          <w:tab w:val="left" w:pos="9214"/>
        </w:tabs>
        <w:ind w:left="-1075" w:right="-739" w:firstLine="6887"/>
      </w:pPr>
      <w:r w:rsidRPr="009675EF">
        <w:t>энергетической комиссии</w:t>
      </w:r>
    </w:p>
    <w:p w14:paraId="47DDFD83" w14:textId="77777777" w:rsidR="00D55DF4" w:rsidRDefault="00D55DF4" w:rsidP="00D55DF4">
      <w:pPr>
        <w:tabs>
          <w:tab w:val="left" w:pos="9214"/>
        </w:tabs>
        <w:ind w:left="-1075" w:right="-739" w:firstLine="6887"/>
      </w:pPr>
      <w:r w:rsidRPr="009675EF">
        <w:t xml:space="preserve">Кузбасса от </w:t>
      </w:r>
      <w:r>
        <w:t>06</w:t>
      </w:r>
      <w:r w:rsidRPr="009675EF">
        <w:t>.</w:t>
      </w:r>
      <w:r>
        <w:t>05</w:t>
      </w:r>
      <w:r w:rsidRPr="009675EF">
        <w:t>.202</w:t>
      </w:r>
      <w:r>
        <w:t>5</w:t>
      </w:r>
    </w:p>
    <w:p w14:paraId="552F7F3F" w14:textId="77777777" w:rsidR="0028298E" w:rsidRDefault="0028298E" w:rsidP="00D55DF4">
      <w:pPr>
        <w:tabs>
          <w:tab w:val="left" w:pos="9214"/>
        </w:tabs>
        <w:ind w:left="-1075" w:right="-739" w:firstLine="6887"/>
      </w:pPr>
    </w:p>
    <w:p w14:paraId="02701E3F" w14:textId="77777777" w:rsidR="0028298E" w:rsidRPr="0028298E" w:rsidRDefault="0028298E" w:rsidP="0028298E">
      <w:pPr>
        <w:jc w:val="center"/>
        <w:rPr>
          <w:b/>
          <w:sz w:val="28"/>
          <w:szCs w:val="28"/>
        </w:rPr>
      </w:pPr>
      <w:r w:rsidRPr="0028298E">
        <w:rPr>
          <w:b/>
          <w:sz w:val="28"/>
          <w:szCs w:val="28"/>
        </w:rPr>
        <w:t xml:space="preserve">Экспертное заключение Региональной энергетической комиссии Кузбасса </w:t>
      </w:r>
      <w:r w:rsidRPr="0028298E">
        <w:rPr>
          <w:b/>
          <w:sz w:val="28"/>
          <w:szCs w:val="28"/>
        </w:rPr>
        <w:br/>
        <w:t xml:space="preserve">по установлению платы за подключение (технологическое присоединение) </w:t>
      </w:r>
      <w:r w:rsidRPr="0028298E">
        <w:rPr>
          <w:b/>
          <w:sz w:val="28"/>
          <w:szCs w:val="28"/>
        </w:rPr>
        <w:br/>
        <w:t xml:space="preserve">в индивидуальном порядке к централизованной системе водоснабжения </w:t>
      </w:r>
      <w:r w:rsidRPr="0028298E">
        <w:rPr>
          <w:b/>
          <w:sz w:val="28"/>
          <w:szCs w:val="28"/>
        </w:rPr>
        <w:br/>
        <w:t>и водоотведения ОАО «СКЭК» комплекса объектов по адресу: г. Кемерово, ул. 62-й Проезд, д. 2,</w:t>
      </w:r>
      <w:r w:rsidRPr="0028298E">
        <w:t xml:space="preserve"> </w:t>
      </w:r>
      <w:r w:rsidRPr="0028298E">
        <w:rPr>
          <w:b/>
          <w:sz w:val="28"/>
          <w:szCs w:val="28"/>
        </w:rPr>
        <w:t xml:space="preserve">на земельном участке 42:24:0201003:166 </w:t>
      </w:r>
      <w:r w:rsidRPr="0028298E">
        <w:rPr>
          <w:b/>
          <w:sz w:val="28"/>
          <w:szCs w:val="28"/>
        </w:rPr>
        <w:br/>
        <w:t>(заявитель ООО «Универсамы БЕГЕМАГ»)</w:t>
      </w:r>
    </w:p>
    <w:p w14:paraId="2512E4BF" w14:textId="77777777" w:rsidR="0028298E" w:rsidRPr="0028298E" w:rsidRDefault="0028298E" w:rsidP="0028298E">
      <w:pPr>
        <w:jc w:val="both"/>
        <w:rPr>
          <w:sz w:val="28"/>
          <w:szCs w:val="28"/>
        </w:rPr>
      </w:pPr>
    </w:p>
    <w:p w14:paraId="60DE4821" w14:textId="77777777" w:rsidR="0028298E" w:rsidRPr="0028298E" w:rsidRDefault="0028298E" w:rsidP="0028298E">
      <w:pPr>
        <w:ind w:firstLine="720"/>
        <w:jc w:val="both"/>
        <w:rPr>
          <w:sz w:val="28"/>
          <w:szCs w:val="28"/>
        </w:rPr>
      </w:pPr>
      <w:r w:rsidRPr="0028298E">
        <w:rPr>
          <w:sz w:val="28"/>
          <w:szCs w:val="28"/>
        </w:rPr>
        <w:t>Нормативно-методической основой проведения анализа материалов, представленных ОАО «СКЭК» являются:</w:t>
      </w:r>
    </w:p>
    <w:p w14:paraId="4A820489" w14:textId="77777777" w:rsidR="0028298E" w:rsidRPr="0028298E" w:rsidRDefault="0028298E" w:rsidP="0028298E">
      <w:pPr>
        <w:numPr>
          <w:ilvl w:val="1"/>
          <w:numId w:val="15"/>
        </w:numPr>
        <w:tabs>
          <w:tab w:val="num" w:pos="0"/>
          <w:tab w:val="left" w:pos="993"/>
        </w:tabs>
        <w:ind w:left="0" w:firstLine="709"/>
        <w:jc w:val="both"/>
        <w:rPr>
          <w:sz w:val="28"/>
          <w:szCs w:val="28"/>
        </w:rPr>
      </w:pPr>
      <w:r w:rsidRPr="0028298E">
        <w:rPr>
          <w:sz w:val="28"/>
          <w:szCs w:val="28"/>
        </w:rPr>
        <w:t>Гражданский кодекс Российской Федерации;</w:t>
      </w:r>
    </w:p>
    <w:p w14:paraId="78F4E0D8" w14:textId="77777777" w:rsidR="0028298E" w:rsidRPr="0028298E" w:rsidRDefault="0028298E" w:rsidP="0028298E">
      <w:pPr>
        <w:numPr>
          <w:ilvl w:val="1"/>
          <w:numId w:val="15"/>
        </w:numPr>
        <w:tabs>
          <w:tab w:val="num" w:pos="0"/>
          <w:tab w:val="left" w:pos="993"/>
        </w:tabs>
        <w:ind w:left="0" w:firstLine="709"/>
        <w:jc w:val="both"/>
        <w:rPr>
          <w:sz w:val="28"/>
          <w:szCs w:val="28"/>
        </w:rPr>
      </w:pPr>
      <w:r w:rsidRPr="0028298E">
        <w:rPr>
          <w:sz w:val="28"/>
          <w:szCs w:val="28"/>
        </w:rPr>
        <w:t>Федеральный закон от 07.12.2011 № 416-ФЗ «О водоснабжении и водоотведении»;</w:t>
      </w:r>
    </w:p>
    <w:p w14:paraId="6562BFF1" w14:textId="77777777" w:rsidR="0028298E" w:rsidRPr="0028298E" w:rsidRDefault="0028298E" w:rsidP="0028298E">
      <w:pPr>
        <w:numPr>
          <w:ilvl w:val="1"/>
          <w:numId w:val="15"/>
        </w:numPr>
        <w:tabs>
          <w:tab w:val="num" w:pos="0"/>
          <w:tab w:val="left" w:pos="993"/>
        </w:tabs>
        <w:ind w:left="0" w:firstLine="709"/>
        <w:jc w:val="both"/>
        <w:rPr>
          <w:sz w:val="28"/>
          <w:szCs w:val="28"/>
        </w:rPr>
      </w:pPr>
      <w:r w:rsidRPr="0028298E">
        <w:rPr>
          <w:sz w:val="28"/>
          <w:szCs w:val="28"/>
        </w:rPr>
        <w:t xml:space="preserve">Постановление Правительства РФ от 13.05.2013 № 406 </w:t>
      </w:r>
      <w:r w:rsidRPr="0028298E">
        <w:rPr>
          <w:sz w:val="28"/>
          <w:szCs w:val="28"/>
        </w:rPr>
        <w:br/>
        <w:t xml:space="preserve">«О государственном регулировании тарифов в сфере водоснабжения </w:t>
      </w:r>
      <w:r w:rsidRPr="0028298E">
        <w:rPr>
          <w:sz w:val="28"/>
          <w:szCs w:val="28"/>
        </w:rPr>
        <w:br/>
        <w:t>и водоотведения»;</w:t>
      </w:r>
    </w:p>
    <w:p w14:paraId="186A7BF6" w14:textId="77777777" w:rsidR="0028298E" w:rsidRPr="0028298E" w:rsidRDefault="0028298E" w:rsidP="0028298E">
      <w:pPr>
        <w:numPr>
          <w:ilvl w:val="1"/>
          <w:numId w:val="15"/>
        </w:numPr>
        <w:tabs>
          <w:tab w:val="num" w:pos="0"/>
          <w:tab w:val="left" w:pos="993"/>
        </w:tabs>
        <w:ind w:left="0" w:firstLine="709"/>
        <w:jc w:val="both"/>
        <w:rPr>
          <w:sz w:val="28"/>
          <w:szCs w:val="28"/>
        </w:rPr>
      </w:pPr>
      <w:r w:rsidRPr="0028298E">
        <w:rPr>
          <w:sz w:val="28"/>
          <w:szCs w:val="28"/>
        </w:rPr>
        <w:t>Приказ ФСТ России от 27.12.2013 № 1746-э «Об утверждении методических указаний по расчету регулируемых тарифов в сфере водоснабжения и водоотведения»;</w:t>
      </w:r>
    </w:p>
    <w:p w14:paraId="48224610" w14:textId="77777777" w:rsidR="0028298E" w:rsidRPr="0028298E" w:rsidRDefault="0028298E" w:rsidP="0028298E">
      <w:pPr>
        <w:numPr>
          <w:ilvl w:val="1"/>
          <w:numId w:val="15"/>
        </w:numPr>
        <w:tabs>
          <w:tab w:val="num" w:pos="0"/>
          <w:tab w:val="left" w:pos="993"/>
        </w:tabs>
        <w:ind w:left="0" w:firstLine="709"/>
        <w:jc w:val="both"/>
        <w:rPr>
          <w:sz w:val="28"/>
          <w:szCs w:val="28"/>
        </w:rPr>
      </w:pPr>
      <w:r w:rsidRPr="0028298E">
        <w:rPr>
          <w:sz w:val="28"/>
          <w:szCs w:val="28"/>
        </w:rPr>
        <w:t>Налоговый кодекс Российской Федерации (в дальнейшем НК РФ);</w:t>
      </w:r>
    </w:p>
    <w:p w14:paraId="65E6A868" w14:textId="77777777" w:rsidR="0028298E" w:rsidRPr="0028298E" w:rsidRDefault="0028298E" w:rsidP="0028298E">
      <w:pPr>
        <w:numPr>
          <w:ilvl w:val="1"/>
          <w:numId w:val="15"/>
        </w:numPr>
        <w:tabs>
          <w:tab w:val="num" w:pos="0"/>
          <w:tab w:val="left" w:pos="993"/>
        </w:tabs>
        <w:ind w:left="0" w:firstLine="709"/>
        <w:jc w:val="both"/>
        <w:rPr>
          <w:sz w:val="28"/>
          <w:szCs w:val="28"/>
        </w:rPr>
      </w:pPr>
      <w:r w:rsidRPr="0028298E">
        <w:rPr>
          <w:sz w:val="28"/>
          <w:szCs w:val="28"/>
        </w:rPr>
        <w:t>Трудовой Кодекс Российской Федерации (в дальнейшем ТК РФ);</w:t>
      </w:r>
    </w:p>
    <w:p w14:paraId="5CD77A64" w14:textId="77777777" w:rsidR="0028298E" w:rsidRPr="0028298E" w:rsidRDefault="0028298E" w:rsidP="0028298E">
      <w:pPr>
        <w:numPr>
          <w:ilvl w:val="1"/>
          <w:numId w:val="15"/>
        </w:numPr>
        <w:tabs>
          <w:tab w:val="num" w:pos="0"/>
          <w:tab w:val="left" w:pos="993"/>
        </w:tabs>
        <w:ind w:left="0" w:firstLine="709"/>
        <w:jc w:val="both"/>
        <w:rPr>
          <w:sz w:val="28"/>
          <w:szCs w:val="28"/>
        </w:rPr>
      </w:pPr>
      <w:r w:rsidRPr="0028298E">
        <w:rPr>
          <w:sz w:val="28"/>
          <w:szCs w:val="28"/>
        </w:rPr>
        <w:t>Федеральный Закон от 17.08.1995 № 147-ФЗ «О естественных монополиях»;</w:t>
      </w:r>
    </w:p>
    <w:p w14:paraId="517F3BA6" w14:textId="77777777" w:rsidR="0028298E" w:rsidRPr="0028298E" w:rsidRDefault="0028298E" w:rsidP="0028298E">
      <w:pPr>
        <w:numPr>
          <w:ilvl w:val="1"/>
          <w:numId w:val="15"/>
        </w:numPr>
        <w:tabs>
          <w:tab w:val="num" w:pos="0"/>
          <w:tab w:val="left" w:pos="993"/>
        </w:tabs>
        <w:ind w:left="0" w:firstLine="709"/>
        <w:jc w:val="both"/>
        <w:rPr>
          <w:sz w:val="28"/>
          <w:szCs w:val="28"/>
        </w:rPr>
      </w:pPr>
      <w:r w:rsidRPr="0028298E">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192029AC" w14:textId="77777777" w:rsidR="0028298E" w:rsidRPr="0028298E" w:rsidRDefault="0028298E" w:rsidP="0028298E">
      <w:pPr>
        <w:numPr>
          <w:ilvl w:val="1"/>
          <w:numId w:val="15"/>
        </w:numPr>
        <w:tabs>
          <w:tab w:val="num" w:pos="0"/>
          <w:tab w:val="left" w:pos="993"/>
        </w:tabs>
        <w:ind w:left="0" w:firstLine="709"/>
        <w:jc w:val="both"/>
        <w:rPr>
          <w:sz w:val="28"/>
          <w:szCs w:val="28"/>
        </w:rPr>
      </w:pPr>
      <w:r w:rsidRPr="0028298E">
        <w:rPr>
          <w:sz w:val="28"/>
          <w:szCs w:val="28"/>
        </w:rPr>
        <w:t xml:space="preserve">Постановление Правительства РФ от 29 июля 2013 г. № 644 </w:t>
      </w:r>
      <w:r w:rsidRPr="0028298E">
        <w:rPr>
          <w:sz w:val="28"/>
          <w:szCs w:val="28"/>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01EB6136" w14:textId="77777777" w:rsidR="0028298E" w:rsidRPr="0028298E" w:rsidRDefault="0028298E" w:rsidP="0028298E">
      <w:pPr>
        <w:numPr>
          <w:ilvl w:val="1"/>
          <w:numId w:val="15"/>
        </w:numPr>
        <w:tabs>
          <w:tab w:val="num" w:pos="0"/>
          <w:tab w:val="left" w:pos="993"/>
        </w:tabs>
        <w:ind w:left="0" w:firstLine="709"/>
        <w:jc w:val="both"/>
        <w:rPr>
          <w:sz w:val="28"/>
          <w:szCs w:val="28"/>
        </w:rPr>
      </w:pPr>
      <w:r w:rsidRPr="0028298E">
        <w:rPr>
          <w:sz w:val="28"/>
          <w:szCs w:val="28"/>
        </w:rPr>
        <w:t xml:space="preserve">Постановление Правительства РФ от 29.07.2013 № 641 </w:t>
      </w:r>
      <w:r w:rsidRPr="0028298E">
        <w:rPr>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3DFD1129" w14:textId="77777777" w:rsidR="0028298E" w:rsidRPr="0028298E" w:rsidRDefault="0028298E" w:rsidP="0028298E">
      <w:pPr>
        <w:numPr>
          <w:ilvl w:val="1"/>
          <w:numId w:val="15"/>
        </w:numPr>
        <w:tabs>
          <w:tab w:val="num" w:pos="0"/>
          <w:tab w:val="left" w:pos="993"/>
        </w:tabs>
        <w:ind w:left="0" w:firstLine="709"/>
        <w:jc w:val="both"/>
        <w:rPr>
          <w:sz w:val="28"/>
          <w:szCs w:val="28"/>
        </w:rPr>
      </w:pPr>
      <w:r w:rsidRPr="0028298E">
        <w:rPr>
          <w:sz w:val="28"/>
          <w:szCs w:val="28"/>
        </w:rPr>
        <w:t>Приказ Министерства строительства и жилищно-коммунального хозяйства Российской Федерации от 12.03.2021 № 140/пр «Об утверждении укрупненных нормативов цены строительства»;</w:t>
      </w:r>
    </w:p>
    <w:p w14:paraId="308822BF" w14:textId="77777777" w:rsidR="0028298E" w:rsidRPr="0028298E" w:rsidRDefault="0028298E" w:rsidP="0028298E">
      <w:pPr>
        <w:numPr>
          <w:ilvl w:val="1"/>
          <w:numId w:val="15"/>
        </w:numPr>
        <w:tabs>
          <w:tab w:val="num" w:pos="0"/>
          <w:tab w:val="left" w:pos="993"/>
        </w:tabs>
        <w:ind w:left="0" w:firstLine="709"/>
        <w:jc w:val="both"/>
        <w:rPr>
          <w:sz w:val="28"/>
          <w:szCs w:val="28"/>
        </w:rPr>
      </w:pPr>
      <w:r w:rsidRPr="0028298E">
        <w:rPr>
          <w:sz w:val="28"/>
          <w:szCs w:val="28"/>
        </w:rPr>
        <w:t xml:space="preserve">Прочие законы и подзаконные акты, методические разработки и подходы, действующие в отношении сферы и предмета государственного </w:t>
      </w:r>
      <w:r w:rsidRPr="0028298E">
        <w:rPr>
          <w:sz w:val="28"/>
          <w:szCs w:val="28"/>
        </w:rPr>
        <w:lastRenderedPageBreak/>
        <w:t>регулирования тарифов на продукцию (услуги) в электроэнергетической отрасли.</w:t>
      </w:r>
    </w:p>
    <w:p w14:paraId="71A9C37D" w14:textId="77777777" w:rsidR="0028298E" w:rsidRPr="0028298E" w:rsidRDefault="0028298E" w:rsidP="0028298E">
      <w:pPr>
        <w:tabs>
          <w:tab w:val="left" w:pos="993"/>
        </w:tabs>
        <w:jc w:val="both"/>
        <w:rPr>
          <w:sz w:val="28"/>
          <w:szCs w:val="28"/>
        </w:rPr>
      </w:pPr>
      <w:r w:rsidRPr="0028298E">
        <w:rPr>
          <w:sz w:val="28"/>
          <w:szCs w:val="28"/>
        </w:rPr>
        <w:br w:type="page"/>
      </w:r>
    </w:p>
    <w:p w14:paraId="18BD84E7" w14:textId="77777777" w:rsidR="0028298E" w:rsidRPr="0028298E" w:rsidRDefault="0028298E" w:rsidP="0028298E">
      <w:pPr>
        <w:jc w:val="center"/>
        <w:rPr>
          <w:b/>
          <w:sz w:val="28"/>
          <w:szCs w:val="28"/>
        </w:rPr>
      </w:pPr>
      <w:r w:rsidRPr="0028298E">
        <w:rPr>
          <w:b/>
          <w:sz w:val="28"/>
          <w:szCs w:val="28"/>
        </w:rPr>
        <w:lastRenderedPageBreak/>
        <w:t>Перечень предоставленных материалов</w:t>
      </w:r>
    </w:p>
    <w:p w14:paraId="39A05A60" w14:textId="77777777" w:rsidR="0028298E" w:rsidRPr="0028298E" w:rsidRDefault="0028298E" w:rsidP="0028298E">
      <w:pPr>
        <w:ind w:left="360"/>
        <w:jc w:val="both"/>
        <w:rPr>
          <w:sz w:val="28"/>
          <w:szCs w:val="28"/>
        </w:rPr>
      </w:pPr>
    </w:p>
    <w:p w14:paraId="57B7E127" w14:textId="77777777" w:rsidR="0028298E" w:rsidRPr="0028298E" w:rsidRDefault="0028298E" w:rsidP="0028298E">
      <w:pPr>
        <w:spacing w:line="276" w:lineRule="auto"/>
        <w:ind w:firstLine="709"/>
        <w:jc w:val="both"/>
        <w:rPr>
          <w:color w:val="000000"/>
          <w:sz w:val="28"/>
          <w:szCs w:val="28"/>
        </w:rPr>
      </w:pPr>
      <w:r w:rsidRPr="0028298E">
        <w:rPr>
          <w:color w:val="000000"/>
          <w:sz w:val="28"/>
          <w:szCs w:val="28"/>
        </w:rPr>
        <w:t>Предприятием предоставлено заявление от 10.10.2024 № 2024/000454</w:t>
      </w:r>
      <w:r w:rsidRPr="0028298E">
        <w:rPr>
          <w:color w:val="000000"/>
          <w:sz w:val="28"/>
          <w:szCs w:val="28"/>
          <w:highlight w:val="yellow"/>
        </w:rPr>
        <w:br/>
      </w:r>
      <w:r w:rsidRPr="0028298E">
        <w:rPr>
          <w:color w:val="000000"/>
          <w:sz w:val="28"/>
          <w:szCs w:val="28"/>
        </w:rPr>
        <w:t xml:space="preserve">(вх. в РЭК Кузбасса № 6890 от 11.10.2024) об установлении платы на подключение (технологическое присоединение) в индивидуальном порядке к централизованной системе водоснабжения и водоотведения ОАО «СКЭК» объекта: комплекса объектов к централизованной системе водоснабжения и водоотведения в индивидуальном порядке по адресу: г. Кемерово, ул. 62-й Проезд, д. 2, на земельном участке 42:24:0201003:166 </w:t>
      </w:r>
      <w:r w:rsidRPr="0028298E">
        <w:rPr>
          <w:color w:val="000000"/>
          <w:sz w:val="28"/>
          <w:szCs w:val="28"/>
        </w:rPr>
        <w:br/>
        <w:t>(заявитель ООО «Универсамы БЕГЕМАГ»), которое содержит:</w:t>
      </w:r>
    </w:p>
    <w:p w14:paraId="44456B8F" w14:textId="77777777" w:rsidR="0028298E" w:rsidRPr="0028298E" w:rsidRDefault="0028298E" w:rsidP="0028298E">
      <w:pPr>
        <w:numPr>
          <w:ilvl w:val="0"/>
          <w:numId w:val="16"/>
        </w:numPr>
        <w:tabs>
          <w:tab w:val="left" w:pos="1134"/>
        </w:tabs>
        <w:spacing w:line="276" w:lineRule="auto"/>
        <w:ind w:left="0" w:firstLine="709"/>
        <w:jc w:val="both"/>
        <w:rPr>
          <w:color w:val="000000"/>
          <w:sz w:val="28"/>
          <w:szCs w:val="28"/>
        </w:rPr>
      </w:pPr>
      <w:r w:rsidRPr="0028298E">
        <w:rPr>
          <w:color w:val="000000"/>
          <w:sz w:val="28"/>
          <w:szCs w:val="28"/>
        </w:rPr>
        <w:t>Заявление об установлении платы на подключение.</w:t>
      </w:r>
    </w:p>
    <w:p w14:paraId="363C3759" w14:textId="77777777" w:rsidR="0028298E" w:rsidRPr="0028298E" w:rsidRDefault="0028298E" w:rsidP="0028298E">
      <w:pPr>
        <w:numPr>
          <w:ilvl w:val="0"/>
          <w:numId w:val="16"/>
        </w:numPr>
        <w:tabs>
          <w:tab w:val="left" w:pos="1134"/>
        </w:tabs>
        <w:spacing w:line="276" w:lineRule="auto"/>
        <w:ind w:left="0" w:firstLine="709"/>
        <w:jc w:val="both"/>
        <w:rPr>
          <w:color w:val="000000"/>
          <w:sz w:val="28"/>
          <w:szCs w:val="28"/>
        </w:rPr>
      </w:pPr>
      <w:r w:rsidRPr="0028298E">
        <w:rPr>
          <w:color w:val="000000"/>
          <w:sz w:val="28"/>
          <w:szCs w:val="28"/>
        </w:rPr>
        <w:t>Расчет платы за подключение к системе водоснабжения ОАО «СКЭК».</w:t>
      </w:r>
    </w:p>
    <w:p w14:paraId="3F242879" w14:textId="77777777" w:rsidR="0028298E" w:rsidRPr="0028298E" w:rsidRDefault="0028298E" w:rsidP="0028298E">
      <w:pPr>
        <w:numPr>
          <w:ilvl w:val="0"/>
          <w:numId w:val="16"/>
        </w:numPr>
        <w:tabs>
          <w:tab w:val="left" w:pos="1134"/>
        </w:tabs>
        <w:spacing w:line="276" w:lineRule="auto"/>
        <w:ind w:left="0" w:firstLine="709"/>
        <w:jc w:val="both"/>
        <w:rPr>
          <w:color w:val="000000"/>
          <w:sz w:val="28"/>
          <w:szCs w:val="28"/>
        </w:rPr>
      </w:pPr>
      <w:r w:rsidRPr="0028298E">
        <w:rPr>
          <w:color w:val="000000"/>
          <w:sz w:val="28"/>
          <w:szCs w:val="28"/>
        </w:rPr>
        <w:t>Расчет платы за подключение к системе водоотведения ОАО «СКЭК».</w:t>
      </w:r>
    </w:p>
    <w:p w14:paraId="69318D4F" w14:textId="77777777" w:rsidR="0028298E" w:rsidRPr="0028298E" w:rsidRDefault="0028298E" w:rsidP="0028298E">
      <w:pPr>
        <w:numPr>
          <w:ilvl w:val="0"/>
          <w:numId w:val="16"/>
        </w:numPr>
        <w:tabs>
          <w:tab w:val="left" w:pos="1134"/>
        </w:tabs>
        <w:spacing w:line="276" w:lineRule="auto"/>
        <w:ind w:left="0" w:firstLine="709"/>
        <w:jc w:val="both"/>
        <w:rPr>
          <w:color w:val="000000"/>
          <w:sz w:val="28"/>
          <w:szCs w:val="28"/>
        </w:rPr>
      </w:pPr>
      <w:r w:rsidRPr="0028298E">
        <w:rPr>
          <w:color w:val="000000"/>
          <w:sz w:val="28"/>
          <w:szCs w:val="28"/>
        </w:rPr>
        <w:t xml:space="preserve">Свод мероприятий для подключения ООО «Универсамы БЕГЕМАГ» </w:t>
      </w:r>
      <w:r w:rsidRPr="0028298E">
        <w:rPr>
          <w:color w:val="000000"/>
          <w:sz w:val="28"/>
          <w:szCs w:val="28"/>
        </w:rPr>
        <w:br/>
        <w:t xml:space="preserve">к централизованной системе водоснабжения и водоотведения г. Кемерово, </w:t>
      </w:r>
      <w:r w:rsidRPr="0028298E">
        <w:rPr>
          <w:color w:val="000000"/>
          <w:sz w:val="28"/>
          <w:szCs w:val="28"/>
        </w:rPr>
        <w:br/>
        <w:t>ул. 62-й Проезд, д. 2.</w:t>
      </w:r>
    </w:p>
    <w:p w14:paraId="2D070A5C" w14:textId="77777777" w:rsidR="0028298E" w:rsidRPr="0028298E" w:rsidRDefault="0028298E" w:rsidP="0028298E">
      <w:pPr>
        <w:numPr>
          <w:ilvl w:val="0"/>
          <w:numId w:val="16"/>
        </w:numPr>
        <w:tabs>
          <w:tab w:val="left" w:pos="1134"/>
        </w:tabs>
        <w:spacing w:line="276" w:lineRule="auto"/>
        <w:ind w:left="0" w:firstLine="709"/>
        <w:jc w:val="both"/>
        <w:rPr>
          <w:color w:val="000000"/>
          <w:sz w:val="28"/>
          <w:szCs w:val="28"/>
        </w:rPr>
      </w:pPr>
      <w:r w:rsidRPr="0028298E">
        <w:rPr>
          <w:color w:val="000000"/>
          <w:sz w:val="28"/>
          <w:szCs w:val="28"/>
        </w:rPr>
        <w:t>Пояснительная записка к расчету индивидуальной платы за подключение к сетям водоснабжения и водоотведения.</w:t>
      </w:r>
    </w:p>
    <w:p w14:paraId="02252C2A" w14:textId="77777777" w:rsidR="0028298E" w:rsidRPr="0028298E" w:rsidRDefault="0028298E" w:rsidP="0028298E">
      <w:pPr>
        <w:numPr>
          <w:ilvl w:val="0"/>
          <w:numId w:val="16"/>
        </w:numPr>
        <w:tabs>
          <w:tab w:val="left" w:pos="1134"/>
        </w:tabs>
        <w:spacing w:line="276" w:lineRule="auto"/>
        <w:ind w:left="0" w:firstLine="709"/>
        <w:jc w:val="both"/>
        <w:rPr>
          <w:color w:val="000000"/>
          <w:sz w:val="28"/>
          <w:szCs w:val="28"/>
        </w:rPr>
      </w:pPr>
      <w:r w:rsidRPr="0028298E">
        <w:rPr>
          <w:color w:val="000000"/>
          <w:sz w:val="28"/>
          <w:szCs w:val="28"/>
        </w:rPr>
        <w:t>Прогноз индексов цен производителей и индексов-дефляторов по видам экономической деятельности на период до 2027 года.</w:t>
      </w:r>
    </w:p>
    <w:p w14:paraId="671BF855" w14:textId="77777777" w:rsidR="0028298E" w:rsidRPr="0028298E" w:rsidRDefault="0028298E" w:rsidP="0028298E">
      <w:pPr>
        <w:numPr>
          <w:ilvl w:val="0"/>
          <w:numId w:val="16"/>
        </w:numPr>
        <w:tabs>
          <w:tab w:val="left" w:pos="1134"/>
        </w:tabs>
        <w:spacing w:line="276" w:lineRule="auto"/>
        <w:ind w:left="0" w:firstLine="709"/>
        <w:jc w:val="both"/>
        <w:rPr>
          <w:color w:val="000000"/>
          <w:sz w:val="28"/>
          <w:szCs w:val="28"/>
        </w:rPr>
      </w:pPr>
      <w:r w:rsidRPr="0028298E">
        <w:rPr>
          <w:color w:val="000000"/>
          <w:sz w:val="28"/>
          <w:szCs w:val="28"/>
        </w:rPr>
        <w:t>Договор о подключении (технологическом присоединении) к централизованной системе холодного водоснабжения и водоотведения.</w:t>
      </w:r>
    </w:p>
    <w:p w14:paraId="3712D41C" w14:textId="77777777" w:rsidR="0028298E" w:rsidRPr="0028298E" w:rsidRDefault="0028298E" w:rsidP="0028298E">
      <w:pPr>
        <w:numPr>
          <w:ilvl w:val="0"/>
          <w:numId w:val="16"/>
        </w:numPr>
        <w:tabs>
          <w:tab w:val="left" w:pos="1134"/>
        </w:tabs>
        <w:spacing w:line="276" w:lineRule="auto"/>
        <w:ind w:left="0" w:firstLine="709"/>
        <w:jc w:val="both"/>
        <w:rPr>
          <w:color w:val="000000"/>
          <w:sz w:val="28"/>
          <w:szCs w:val="28"/>
        </w:rPr>
      </w:pPr>
      <w:r w:rsidRPr="0028298E">
        <w:rPr>
          <w:color w:val="000000"/>
          <w:sz w:val="28"/>
          <w:szCs w:val="28"/>
        </w:rPr>
        <w:t>Технические условия на подключение к централизованной системе водоснабжения и водоотведения комплекса объектов на земельном участке по адресу: г. Кемерово, ул. 62-й Проезд, 2.</w:t>
      </w:r>
    </w:p>
    <w:p w14:paraId="686010FC" w14:textId="77777777" w:rsidR="0028298E" w:rsidRPr="0028298E" w:rsidRDefault="0028298E" w:rsidP="0028298E">
      <w:pPr>
        <w:numPr>
          <w:ilvl w:val="0"/>
          <w:numId w:val="16"/>
        </w:numPr>
        <w:tabs>
          <w:tab w:val="left" w:pos="1134"/>
        </w:tabs>
        <w:spacing w:line="276" w:lineRule="auto"/>
        <w:ind w:left="0" w:firstLine="709"/>
        <w:jc w:val="both"/>
        <w:rPr>
          <w:color w:val="000000"/>
          <w:sz w:val="28"/>
          <w:szCs w:val="28"/>
        </w:rPr>
      </w:pPr>
      <w:r w:rsidRPr="0028298E">
        <w:rPr>
          <w:color w:val="000000"/>
          <w:sz w:val="28"/>
          <w:szCs w:val="28"/>
        </w:rPr>
        <w:t>Проектная документация на подключение к централизованной системе водоснабжения и водоотведения комплекса объектов на земельном участке по адресу: г. Кемерово, ул. 62-й Проезд, 2.</w:t>
      </w:r>
    </w:p>
    <w:p w14:paraId="48787315" w14:textId="77777777" w:rsidR="0028298E" w:rsidRPr="0028298E" w:rsidRDefault="0028298E" w:rsidP="0028298E">
      <w:pPr>
        <w:numPr>
          <w:ilvl w:val="0"/>
          <w:numId w:val="16"/>
        </w:numPr>
        <w:tabs>
          <w:tab w:val="left" w:pos="1134"/>
        </w:tabs>
        <w:spacing w:line="276" w:lineRule="auto"/>
        <w:ind w:left="0" w:firstLine="709"/>
        <w:jc w:val="both"/>
        <w:rPr>
          <w:color w:val="000000"/>
          <w:sz w:val="28"/>
          <w:szCs w:val="28"/>
        </w:rPr>
      </w:pPr>
      <w:r w:rsidRPr="0028298E">
        <w:rPr>
          <w:color w:val="000000"/>
          <w:sz w:val="28"/>
          <w:szCs w:val="28"/>
        </w:rPr>
        <w:t>Сметная документация на подключение к централизованной системе водоснабжения и водоотведения комплекса объектов на земельном участке по адресу: г. Кемерово, ул. 62-й Проезд, 2.</w:t>
      </w:r>
    </w:p>
    <w:p w14:paraId="4FE3B6CF" w14:textId="77777777" w:rsidR="0028298E" w:rsidRPr="0028298E" w:rsidRDefault="0028298E" w:rsidP="0028298E">
      <w:pPr>
        <w:numPr>
          <w:ilvl w:val="0"/>
          <w:numId w:val="16"/>
        </w:numPr>
        <w:tabs>
          <w:tab w:val="left" w:pos="1134"/>
        </w:tabs>
        <w:spacing w:line="276" w:lineRule="auto"/>
        <w:ind w:left="0" w:firstLine="709"/>
        <w:jc w:val="both"/>
        <w:rPr>
          <w:color w:val="000000"/>
          <w:sz w:val="28"/>
          <w:szCs w:val="28"/>
        </w:rPr>
      </w:pPr>
      <w:r w:rsidRPr="0028298E">
        <w:rPr>
          <w:color w:val="000000"/>
          <w:sz w:val="28"/>
          <w:szCs w:val="28"/>
        </w:rPr>
        <w:t>Расчет стоимости строительства по укрупненным нормативам цен строительства (далее – НЦС).</w:t>
      </w:r>
    </w:p>
    <w:p w14:paraId="6DE8F64B" w14:textId="77777777" w:rsidR="0028298E" w:rsidRPr="0028298E" w:rsidRDefault="0028298E" w:rsidP="0028298E">
      <w:pPr>
        <w:numPr>
          <w:ilvl w:val="0"/>
          <w:numId w:val="16"/>
        </w:numPr>
        <w:tabs>
          <w:tab w:val="left" w:pos="1134"/>
        </w:tabs>
        <w:spacing w:line="276" w:lineRule="auto"/>
        <w:ind w:left="0" w:firstLine="709"/>
        <w:jc w:val="both"/>
        <w:rPr>
          <w:color w:val="000000"/>
          <w:sz w:val="28"/>
          <w:szCs w:val="28"/>
        </w:rPr>
      </w:pPr>
      <w:r w:rsidRPr="0028298E">
        <w:rPr>
          <w:color w:val="000000"/>
          <w:sz w:val="28"/>
          <w:szCs w:val="28"/>
        </w:rPr>
        <w:t>Заявка о подключении (технологическом присоединении) к централизованной системе холодного водоснабжения и водоотведения.</w:t>
      </w:r>
    </w:p>
    <w:p w14:paraId="1D3D85F2" w14:textId="77777777" w:rsidR="0028298E" w:rsidRPr="0028298E" w:rsidRDefault="0028298E" w:rsidP="0028298E">
      <w:pPr>
        <w:numPr>
          <w:ilvl w:val="0"/>
          <w:numId w:val="16"/>
        </w:numPr>
        <w:tabs>
          <w:tab w:val="left" w:pos="1134"/>
        </w:tabs>
        <w:spacing w:line="276" w:lineRule="auto"/>
        <w:ind w:left="0" w:firstLine="709"/>
        <w:jc w:val="both"/>
        <w:rPr>
          <w:color w:val="000000"/>
          <w:sz w:val="28"/>
          <w:szCs w:val="28"/>
        </w:rPr>
      </w:pPr>
      <w:r w:rsidRPr="0028298E">
        <w:rPr>
          <w:color w:val="000000"/>
          <w:sz w:val="28"/>
          <w:szCs w:val="28"/>
        </w:rPr>
        <w:t>Постановление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Кемеровского городского округа, Кемеровского муниципального округа.</w:t>
      </w:r>
    </w:p>
    <w:p w14:paraId="5C486190" w14:textId="77777777" w:rsidR="0028298E" w:rsidRPr="0028298E" w:rsidRDefault="0028298E" w:rsidP="0028298E">
      <w:pPr>
        <w:numPr>
          <w:ilvl w:val="0"/>
          <w:numId w:val="16"/>
        </w:numPr>
        <w:tabs>
          <w:tab w:val="left" w:pos="1134"/>
        </w:tabs>
        <w:spacing w:line="276" w:lineRule="auto"/>
        <w:ind w:left="0" w:firstLine="709"/>
        <w:jc w:val="both"/>
        <w:rPr>
          <w:color w:val="000000"/>
          <w:sz w:val="28"/>
          <w:szCs w:val="28"/>
        </w:rPr>
      </w:pPr>
      <w:r w:rsidRPr="0028298E">
        <w:rPr>
          <w:color w:val="000000"/>
          <w:sz w:val="28"/>
          <w:szCs w:val="28"/>
        </w:rPr>
        <w:lastRenderedPageBreak/>
        <w:t>Концессионное соглашение.</w:t>
      </w:r>
    </w:p>
    <w:p w14:paraId="5FD3CA8B" w14:textId="77777777" w:rsidR="0028298E" w:rsidRPr="0028298E" w:rsidRDefault="0028298E" w:rsidP="0028298E">
      <w:pPr>
        <w:numPr>
          <w:ilvl w:val="0"/>
          <w:numId w:val="16"/>
        </w:numPr>
        <w:tabs>
          <w:tab w:val="left" w:pos="1134"/>
        </w:tabs>
        <w:spacing w:line="276" w:lineRule="auto"/>
        <w:ind w:left="0" w:firstLine="709"/>
        <w:jc w:val="both"/>
        <w:rPr>
          <w:color w:val="000000"/>
          <w:sz w:val="28"/>
          <w:szCs w:val="28"/>
        </w:rPr>
      </w:pPr>
      <w:r w:rsidRPr="0028298E">
        <w:rPr>
          <w:color w:val="000000"/>
          <w:sz w:val="28"/>
          <w:szCs w:val="28"/>
        </w:rPr>
        <w:t>Приложения к концессионному соглашению.</w:t>
      </w:r>
    </w:p>
    <w:p w14:paraId="5B0E32A7" w14:textId="77777777" w:rsidR="0028298E" w:rsidRPr="0028298E" w:rsidRDefault="0028298E" w:rsidP="0028298E">
      <w:pPr>
        <w:numPr>
          <w:ilvl w:val="0"/>
          <w:numId w:val="16"/>
        </w:numPr>
        <w:tabs>
          <w:tab w:val="left" w:pos="1134"/>
        </w:tabs>
        <w:spacing w:line="276" w:lineRule="auto"/>
        <w:ind w:left="0" w:firstLine="709"/>
        <w:jc w:val="both"/>
        <w:rPr>
          <w:color w:val="000000"/>
          <w:sz w:val="28"/>
          <w:szCs w:val="28"/>
        </w:rPr>
      </w:pPr>
      <w:r w:rsidRPr="0028298E">
        <w:rPr>
          <w:color w:val="000000"/>
          <w:sz w:val="28"/>
          <w:szCs w:val="28"/>
        </w:rPr>
        <w:t>Акты приема-передачи объекта концессионного соглашения.</w:t>
      </w:r>
    </w:p>
    <w:p w14:paraId="4ABA09AF" w14:textId="77777777" w:rsidR="0028298E" w:rsidRPr="0028298E" w:rsidRDefault="0028298E" w:rsidP="0028298E">
      <w:pPr>
        <w:numPr>
          <w:ilvl w:val="0"/>
          <w:numId w:val="16"/>
        </w:numPr>
        <w:tabs>
          <w:tab w:val="left" w:pos="1134"/>
        </w:tabs>
        <w:spacing w:line="276" w:lineRule="auto"/>
        <w:ind w:left="0" w:firstLine="709"/>
        <w:jc w:val="both"/>
        <w:rPr>
          <w:color w:val="000000"/>
          <w:sz w:val="28"/>
          <w:szCs w:val="28"/>
        </w:rPr>
      </w:pPr>
      <w:r w:rsidRPr="0028298E">
        <w:rPr>
          <w:color w:val="000000"/>
          <w:sz w:val="28"/>
          <w:szCs w:val="28"/>
        </w:rPr>
        <w:t>Дополнительные соглашения к концессионному соглашению.</w:t>
      </w:r>
    </w:p>
    <w:p w14:paraId="5E125052" w14:textId="77777777" w:rsidR="0028298E" w:rsidRPr="0028298E" w:rsidRDefault="0028298E" w:rsidP="0028298E">
      <w:pPr>
        <w:numPr>
          <w:ilvl w:val="0"/>
          <w:numId w:val="16"/>
        </w:numPr>
        <w:tabs>
          <w:tab w:val="left" w:pos="1134"/>
        </w:tabs>
        <w:spacing w:line="276" w:lineRule="auto"/>
        <w:ind w:left="0" w:firstLine="709"/>
        <w:jc w:val="both"/>
        <w:rPr>
          <w:color w:val="000000"/>
          <w:sz w:val="28"/>
          <w:szCs w:val="28"/>
        </w:rPr>
      </w:pPr>
      <w:r w:rsidRPr="0028298E">
        <w:rPr>
          <w:color w:val="000000"/>
          <w:sz w:val="28"/>
          <w:szCs w:val="28"/>
        </w:rPr>
        <w:t xml:space="preserve">Решение о назначении на должность Генерального </w:t>
      </w:r>
      <w:r w:rsidRPr="0028298E">
        <w:rPr>
          <w:color w:val="000000"/>
          <w:sz w:val="28"/>
          <w:szCs w:val="28"/>
        </w:rPr>
        <w:br/>
        <w:t>директора ОАО «СКЭК».</w:t>
      </w:r>
    </w:p>
    <w:p w14:paraId="7FA03A25" w14:textId="77777777" w:rsidR="0028298E" w:rsidRPr="0028298E" w:rsidRDefault="0028298E" w:rsidP="0028298E">
      <w:pPr>
        <w:numPr>
          <w:ilvl w:val="0"/>
          <w:numId w:val="16"/>
        </w:numPr>
        <w:tabs>
          <w:tab w:val="left" w:pos="1134"/>
        </w:tabs>
        <w:spacing w:line="276" w:lineRule="auto"/>
        <w:ind w:left="0" w:firstLine="709"/>
        <w:jc w:val="both"/>
        <w:rPr>
          <w:color w:val="000000"/>
          <w:sz w:val="28"/>
          <w:szCs w:val="28"/>
        </w:rPr>
      </w:pPr>
      <w:r w:rsidRPr="0028298E">
        <w:rPr>
          <w:color w:val="000000"/>
          <w:sz w:val="28"/>
          <w:szCs w:val="28"/>
        </w:rPr>
        <w:t>Доверенности представлять интересы ОАО «СКЭК».</w:t>
      </w:r>
    </w:p>
    <w:p w14:paraId="40E38DE9" w14:textId="77777777" w:rsidR="0028298E" w:rsidRPr="0028298E" w:rsidRDefault="0028298E" w:rsidP="0028298E">
      <w:pPr>
        <w:numPr>
          <w:ilvl w:val="0"/>
          <w:numId w:val="16"/>
        </w:numPr>
        <w:tabs>
          <w:tab w:val="left" w:pos="1134"/>
        </w:tabs>
        <w:spacing w:line="276" w:lineRule="auto"/>
        <w:ind w:left="0" w:firstLine="709"/>
        <w:jc w:val="both"/>
        <w:rPr>
          <w:color w:val="000000"/>
          <w:sz w:val="28"/>
          <w:szCs w:val="28"/>
        </w:rPr>
      </w:pPr>
      <w:r w:rsidRPr="0028298E">
        <w:rPr>
          <w:color w:val="000000"/>
          <w:sz w:val="28"/>
          <w:szCs w:val="28"/>
        </w:rPr>
        <w:t>Приказы «О внесении изменений».</w:t>
      </w:r>
    </w:p>
    <w:p w14:paraId="74C7EFD8" w14:textId="77777777" w:rsidR="0028298E" w:rsidRPr="0028298E" w:rsidRDefault="0028298E" w:rsidP="0028298E">
      <w:pPr>
        <w:numPr>
          <w:ilvl w:val="0"/>
          <w:numId w:val="16"/>
        </w:numPr>
        <w:tabs>
          <w:tab w:val="left" w:pos="1134"/>
        </w:tabs>
        <w:spacing w:line="276" w:lineRule="auto"/>
        <w:ind w:left="0" w:firstLine="709"/>
        <w:jc w:val="both"/>
        <w:rPr>
          <w:color w:val="000000"/>
          <w:sz w:val="28"/>
          <w:szCs w:val="28"/>
        </w:rPr>
      </w:pPr>
      <w:r w:rsidRPr="0028298E">
        <w:rPr>
          <w:color w:val="000000"/>
          <w:sz w:val="28"/>
          <w:szCs w:val="28"/>
        </w:rPr>
        <w:t>Положение о закупках товаров, работ, услуг для нужд ОАО «СКЭК».</w:t>
      </w:r>
    </w:p>
    <w:p w14:paraId="35492742" w14:textId="77777777" w:rsidR="0028298E" w:rsidRPr="0028298E" w:rsidRDefault="0028298E" w:rsidP="0028298E">
      <w:pPr>
        <w:tabs>
          <w:tab w:val="left" w:pos="1134"/>
        </w:tabs>
        <w:ind w:firstLine="709"/>
        <w:jc w:val="both"/>
        <w:rPr>
          <w:color w:val="000000"/>
          <w:sz w:val="28"/>
          <w:szCs w:val="28"/>
        </w:rPr>
      </w:pPr>
      <w:r w:rsidRPr="0028298E">
        <w:rPr>
          <w:color w:val="000000"/>
          <w:sz w:val="28"/>
          <w:szCs w:val="28"/>
        </w:rPr>
        <w:t xml:space="preserve">Предприятие письмом от 25.12.2024 № 2024/000678/3 (вх. в РЭК Кузбасса № 8782 от 25.12.2024) представлены дополнительные документы: </w:t>
      </w:r>
    </w:p>
    <w:p w14:paraId="5273D722" w14:textId="77777777" w:rsidR="0028298E" w:rsidRPr="0028298E" w:rsidRDefault="0028298E" w:rsidP="0028298E">
      <w:pPr>
        <w:numPr>
          <w:ilvl w:val="0"/>
          <w:numId w:val="16"/>
        </w:numPr>
        <w:tabs>
          <w:tab w:val="left" w:pos="1134"/>
        </w:tabs>
        <w:ind w:left="0" w:firstLine="709"/>
        <w:jc w:val="both"/>
        <w:rPr>
          <w:color w:val="000000"/>
          <w:sz w:val="28"/>
          <w:szCs w:val="28"/>
        </w:rPr>
      </w:pPr>
      <w:r w:rsidRPr="0028298E">
        <w:rPr>
          <w:color w:val="000000"/>
          <w:sz w:val="28"/>
          <w:szCs w:val="28"/>
        </w:rPr>
        <w:t>Сметная документация на подключение к централизованной системе водоснабжения и водоотведения комплекса объектов на земельном участке по адресу: г. Кемерово, ул. 62-й Проезд, 2.</w:t>
      </w:r>
    </w:p>
    <w:p w14:paraId="41110A1E" w14:textId="77777777" w:rsidR="0028298E" w:rsidRPr="0028298E" w:rsidRDefault="0028298E" w:rsidP="0028298E">
      <w:pPr>
        <w:numPr>
          <w:ilvl w:val="0"/>
          <w:numId w:val="16"/>
        </w:numPr>
        <w:tabs>
          <w:tab w:val="left" w:pos="1134"/>
        </w:tabs>
        <w:ind w:left="0" w:firstLine="709"/>
        <w:jc w:val="both"/>
        <w:rPr>
          <w:color w:val="000000"/>
          <w:sz w:val="28"/>
          <w:szCs w:val="28"/>
        </w:rPr>
      </w:pPr>
      <w:r w:rsidRPr="0028298E">
        <w:rPr>
          <w:color w:val="000000"/>
          <w:sz w:val="28"/>
          <w:szCs w:val="28"/>
        </w:rPr>
        <w:t>Расчет стоимости строительства сетей водоснабжения по НЦС.</w:t>
      </w:r>
    </w:p>
    <w:p w14:paraId="45BE07C6" w14:textId="77777777" w:rsidR="0028298E" w:rsidRPr="0028298E" w:rsidRDefault="0028298E" w:rsidP="0028298E">
      <w:pPr>
        <w:numPr>
          <w:ilvl w:val="0"/>
          <w:numId w:val="16"/>
        </w:numPr>
        <w:tabs>
          <w:tab w:val="left" w:pos="1134"/>
        </w:tabs>
        <w:ind w:left="0" w:firstLine="709"/>
        <w:rPr>
          <w:b/>
          <w:sz w:val="28"/>
          <w:szCs w:val="28"/>
        </w:rPr>
      </w:pPr>
      <w:r w:rsidRPr="0028298E">
        <w:rPr>
          <w:color w:val="000000"/>
          <w:sz w:val="28"/>
          <w:szCs w:val="28"/>
        </w:rPr>
        <w:t>Проектная документация.</w:t>
      </w:r>
    </w:p>
    <w:p w14:paraId="263D1FD5" w14:textId="77777777" w:rsidR="0028298E" w:rsidRPr="0028298E" w:rsidRDefault="0028298E" w:rsidP="0028298E">
      <w:pPr>
        <w:tabs>
          <w:tab w:val="left" w:pos="1134"/>
        </w:tabs>
        <w:ind w:left="709"/>
        <w:rPr>
          <w:b/>
          <w:sz w:val="28"/>
          <w:szCs w:val="28"/>
        </w:rPr>
      </w:pPr>
    </w:p>
    <w:p w14:paraId="11FAED3F" w14:textId="77777777" w:rsidR="0028298E" w:rsidRPr="0028298E" w:rsidRDefault="0028298E" w:rsidP="0028298E">
      <w:pPr>
        <w:tabs>
          <w:tab w:val="left" w:pos="1134"/>
        </w:tabs>
        <w:ind w:left="709"/>
        <w:jc w:val="center"/>
        <w:rPr>
          <w:b/>
          <w:sz w:val="28"/>
          <w:szCs w:val="28"/>
        </w:rPr>
      </w:pPr>
      <w:r w:rsidRPr="0028298E">
        <w:rPr>
          <w:b/>
          <w:sz w:val="28"/>
          <w:szCs w:val="28"/>
        </w:rPr>
        <w:t>Анализ величины максимальной мощности для утверждения индивидуальной платы за подключение</w:t>
      </w:r>
    </w:p>
    <w:p w14:paraId="626C4C92" w14:textId="77777777" w:rsidR="0028298E" w:rsidRPr="0028298E" w:rsidRDefault="0028298E" w:rsidP="0028298E">
      <w:pPr>
        <w:jc w:val="center"/>
        <w:rPr>
          <w:sz w:val="28"/>
          <w:szCs w:val="28"/>
        </w:rPr>
      </w:pPr>
    </w:p>
    <w:p w14:paraId="6FC27034" w14:textId="77777777" w:rsidR="0028298E" w:rsidRPr="0028298E" w:rsidRDefault="0028298E" w:rsidP="0028298E">
      <w:pPr>
        <w:ind w:firstLine="720"/>
        <w:jc w:val="both"/>
        <w:rPr>
          <w:sz w:val="28"/>
          <w:szCs w:val="28"/>
        </w:rPr>
      </w:pPr>
      <w:r w:rsidRPr="0028298E">
        <w:rPr>
          <w:sz w:val="28"/>
          <w:szCs w:val="28"/>
        </w:rPr>
        <w:t xml:space="preserve">В соответствии с представленными документами планируется присоединить к централизованный системе водоснабжения и водоотведения </w:t>
      </w:r>
      <w:r w:rsidRPr="0028298E">
        <w:rPr>
          <w:color w:val="000000"/>
          <w:sz w:val="28"/>
          <w:szCs w:val="28"/>
        </w:rPr>
        <w:t>комплекс объектов по адресу: г. Кемерово, ул. 62-й Проезд, д. 2, на земельном участке 42:24:0201003:166 (заявитель ООО «Универсамы БЕГЕМАГ»)</w:t>
      </w:r>
      <w:r w:rsidRPr="0028298E">
        <w:rPr>
          <w:sz w:val="28"/>
          <w:szCs w:val="28"/>
        </w:rPr>
        <w:t xml:space="preserve">. </w:t>
      </w:r>
    </w:p>
    <w:p w14:paraId="11575BB3" w14:textId="77777777" w:rsidR="0028298E" w:rsidRPr="0028298E" w:rsidRDefault="0028298E" w:rsidP="0028298E">
      <w:pPr>
        <w:ind w:firstLine="720"/>
        <w:jc w:val="both"/>
        <w:rPr>
          <w:sz w:val="28"/>
          <w:szCs w:val="28"/>
        </w:rPr>
      </w:pPr>
      <w:r w:rsidRPr="0028298E">
        <w:rPr>
          <w:sz w:val="28"/>
          <w:szCs w:val="28"/>
        </w:rPr>
        <w:t>Подключаемая нагрузка заявителя составляет:</w:t>
      </w:r>
    </w:p>
    <w:p w14:paraId="5F65AF94" w14:textId="77777777" w:rsidR="0028298E" w:rsidRPr="0028298E" w:rsidRDefault="0028298E" w:rsidP="0028298E">
      <w:pPr>
        <w:ind w:firstLine="720"/>
        <w:jc w:val="both"/>
        <w:rPr>
          <w:sz w:val="28"/>
          <w:szCs w:val="28"/>
        </w:rPr>
      </w:pPr>
      <w:r w:rsidRPr="0028298E">
        <w:rPr>
          <w:sz w:val="28"/>
          <w:szCs w:val="28"/>
        </w:rPr>
        <w:t>Водоснабжение – 638,35 м</w:t>
      </w:r>
      <w:r w:rsidRPr="0028298E">
        <w:rPr>
          <w:sz w:val="28"/>
          <w:szCs w:val="28"/>
          <w:vertAlign w:val="superscript"/>
        </w:rPr>
        <w:t>3</w:t>
      </w:r>
      <w:r w:rsidRPr="0028298E">
        <w:rPr>
          <w:sz w:val="28"/>
          <w:szCs w:val="28"/>
        </w:rPr>
        <w:t xml:space="preserve">/сут., при этом нужды пожаротушения </w:t>
      </w:r>
      <w:r w:rsidRPr="0028298E">
        <w:rPr>
          <w:sz w:val="28"/>
          <w:szCs w:val="28"/>
        </w:rPr>
        <w:br/>
        <w:t>составляют 9 504 м</w:t>
      </w:r>
      <w:r w:rsidRPr="0028298E">
        <w:rPr>
          <w:sz w:val="28"/>
          <w:szCs w:val="28"/>
          <w:vertAlign w:val="superscript"/>
        </w:rPr>
        <w:t>3</w:t>
      </w:r>
      <w:r w:rsidRPr="0028298E">
        <w:rPr>
          <w:sz w:val="28"/>
          <w:szCs w:val="28"/>
        </w:rPr>
        <w:t xml:space="preserve">/сут, в том числе: </w:t>
      </w:r>
    </w:p>
    <w:p w14:paraId="5B0D9A87" w14:textId="77777777" w:rsidR="0028298E" w:rsidRPr="0028298E" w:rsidRDefault="0028298E" w:rsidP="0028298E">
      <w:pPr>
        <w:ind w:left="709" w:firstLine="697"/>
        <w:jc w:val="both"/>
        <w:rPr>
          <w:sz w:val="28"/>
          <w:szCs w:val="28"/>
        </w:rPr>
      </w:pPr>
      <w:r w:rsidRPr="0028298E">
        <w:rPr>
          <w:sz w:val="28"/>
          <w:szCs w:val="28"/>
        </w:rPr>
        <w:t xml:space="preserve">наружного – 80 л/сек; </w:t>
      </w:r>
    </w:p>
    <w:p w14:paraId="33EE1E1C" w14:textId="77777777" w:rsidR="0028298E" w:rsidRPr="0028298E" w:rsidRDefault="0028298E" w:rsidP="0028298E">
      <w:pPr>
        <w:ind w:left="709" w:firstLine="697"/>
        <w:jc w:val="both"/>
        <w:rPr>
          <w:sz w:val="28"/>
          <w:szCs w:val="28"/>
        </w:rPr>
      </w:pPr>
      <w:r w:rsidRPr="0028298E">
        <w:rPr>
          <w:sz w:val="28"/>
          <w:szCs w:val="28"/>
        </w:rPr>
        <w:t xml:space="preserve">внутреннего – 10 л/сек., </w:t>
      </w:r>
    </w:p>
    <w:p w14:paraId="5105F5AF" w14:textId="77777777" w:rsidR="0028298E" w:rsidRPr="0028298E" w:rsidRDefault="0028298E" w:rsidP="0028298E">
      <w:pPr>
        <w:ind w:left="709" w:firstLine="697"/>
        <w:jc w:val="both"/>
        <w:rPr>
          <w:sz w:val="28"/>
          <w:szCs w:val="28"/>
        </w:rPr>
      </w:pPr>
      <w:r w:rsidRPr="0028298E">
        <w:rPr>
          <w:sz w:val="28"/>
          <w:szCs w:val="28"/>
        </w:rPr>
        <w:t>автоматического 20 л/сек.</w:t>
      </w:r>
    </w:p>
    <w:p w14:paraId="6CAF086C" w14:textId="77777777" w:rsidR="0028298E" w:rsidRPr="0028298E" w:rsidRDefault="0028298E" w:rsidP="0028298E">
      <w:pPr>
        <w:ind w:firstLine="720"/>
        <w:jc w:val="both"/>
        <w:rPr>
          <w:sz w:val="28"/>
          <w:szCs w:val="28"/>
        </w:rPr>
      </w:pPr>
      <w:r w:rsidRPr="0028298E">
        <w:rPr>
          <w:sz w:val="28"/>
          <w:szCs w:val="28"/>
        </w:rPr>
        <w:t>Водоотведение – 479,96 м</w:t>
      </w:r>
      <w:r w:rsidRPr="0028298E">
        <w:rPr>
          <w:sz w:val="28"/>
          <w:szCs w:val="28"/>
          <w:vertAlign w:val="superscript"/>
        </w:rPr>
        <w:t>3</w:t>
      </w:r>
      <w:r w:rsidRPr="0028298E">
        <w:rPr>
          <w:sz w:val="28"/>
          <w:szCs w:val="28"/>
        </w:rPr>
        <w:t>/сут.</w:t>
      </w:r>
    </w:p>
    <w:p w14:paraId="11E30CE0" w14:textId="77777777" w:rsidR="0028298E" w:rsidRPr="0028298E" w:rsidRDefault="0028298E" w:rsidP="0028298E">
      <w:pPr>
        <w:ind w:firstLine="720"/>
        <w:jc w:val="both"/>
        <w:rPr>
          <w:sz w:val="28"/>
          <w:szCs w:val="28"/>
        </w:rPr>
      </w:pPr>
      <w:r w:rsidRPr="0028298E">
        <w:rPr>
          <w:sz w:val="28"/>
          <w:szCs w:val="28"/>
        </w:rPr>
        <w:t xml:space="preserve">Необходимость подключения подтверждается заявкой </w:t>
      </w:r>
      <w:r w:rsidRPr="0028298E">
        <w:rPr>
          <w:sz w:val="28"/>
          <w:szCs w:val="28"/>
        </w:rPr>
        <w:br/>
        <w:t xml:space="preserve">ООО </w:t>
      </w:r>
      <w:r w:rsidRPr="0028298E">
        <w:rPr>
          <w:color w:val="000000"/>
          <w:sz w:val="28"/>
          <w:szCs w:val="28"/>
        </w:rPr>
        <w:t>«Универсамы БЕГЕМАГ»</w:t>
      </w:r>
      <w:r w:rsidRPr="0028298E">
        <w:rPr>
          <w:sz w:val="28"/>
          <w:szCs w:val="28"/>
        </w:rPr>
        <w:t xml:space="preserve"> на подключение и техническими условиями на подключение. </w:t>
      </w:r>
    </w:p>
    <w:p w14:paraId="4E71A7BE" w14:textId="77777777" w:rsidR="0028298E" w:rsidRPr="0028298E" w:rsidRDefault="0028298E" w:rsidP="0028298E">
      <w:pPr>
        <w:ind w:firstLine="720"/>
        <w:jc w:val="both"/>
        <w:rPr>
          <w:sz w:val="28"/>
          <w:szCs w:val="28"/>
        </w:rPr>
      </w:pPr>
      <w:r w:rsidRPr="0028298E">
        <w:rPr>
          <w:sz w:val="28"/>
          <w:szCs w:val="28"/>
        </w:rPr>
        <w:t>Специалисты РЭК Кузбасса проанализировав предоставленные материалы, предлагают принять заявленную необходимую подключаемую нагрузку водоснабжения и водоотведения обоснованными в полном объеме.</w:t>
      </w:r>
    </w:p>
    <w:p w14:paraId="793D10F7" w14:textId="77777777" w:rsidR="0028298E" w:rsidRPr="0028298E" w:rsidRDefault="0028298E" w:rsidP="0028298E">
      <w:pPr>
        <w:autoSpaceDE w:val="0"/>
        <w:autoSpaceDN w:val="0"/>
        <w:adjustRightInd w:val="0"/>
        <w:ind w:firstLine="540"/>
        <w:jc w:val="both"/>
        <w:rPr>
          <w:sz w:val="28"/>
          <w:szCs w:val="28"/>
        </w:rPr>
      </w:pPr>
      <w:r w:rsidRPr="0028298E">
        <w:rPr>
          <w:sz w:val="28"/>
          <w:szCs w:val="28"/>
        </w:rPr>
        <w:t xml:space="preserve">В соответствии с п. 85 Основ ценообразования в сфере водоснабжения и водоотведения утвержденных постановлением Правительства РФ </w:t>
      </w:r>
      <w:r w:rsidRPr="0028298E">
        <w:rPr>
          <w:sz w:val="28"/>
          <w:szCs w:val="28"/>
        </w:rPr>
        <w:br/>
        <w:t xml:space="preserve">от 13.05.2013 № 406 «О государственном регулировании тарифов в сфере водоснабжения и водоотведения» (далее Основы)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w:t>
      </w:r>
      <w:r w:rsidRPr="0028298E">
        <w:rPr>
          <w:sz w:val="28"/>
          <w:szCs w:val="28"/>
        </w:rPr>
        <w:lastRenderedPageBreak/>
        <w:t>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36C0D7FB" w14:textId="77777777" w:rsidR="0028298E" w:rsidRPr="0028298E" w:rsidRDefault="0028298E" w:rsidP="0028298E">
      <w:pPr>
        <w:ind w:firstLine="720"/>
        <w:jc w:val="both"/>
        <w:rPr>
          <w:sz w:val="28"/>
          <w:szCs w:val="28"/>
        </w:rPr>
      </w:pPr>
    </w:p>
    <w:p w14:paraId="1F2A8297" w14:textId="77777777" w:rsidR="0028298E" w:rsidRPr="0028298E" w:rsidRDefault="0028298E" w:rsidP="0028298E">
      <w:pPr>
        <w:tabs>
          <w:tab w:val="left" w:pos="2835"/>
          <w:tab w:val="left" w:pos="3119"/>
        </w:tabs>
        <w:jc w:val="center"/>
        <w:rPr>
          <w:b/>
          <w:sz w:val="28"/>
          <w:szCs w:val="28"/>
        </w:rPr>
      </w:pPr>
      <w:r w:rsidRPr="0028298E">
        <w:rPr>
          <w:b/>
          <w:sz w:val="28"/>
          <w:szCs w:val="28"/>
        </w:rPr>
        <w:t>Объем работ необходимых для подключения</w:t>
      </w:r>
    </w:p>
    <w:p w14:paraId="3CE09C7E" w14:textId="77777777" w:rsidR="0028298E" w:rsidRPr="0028298E" w:rsidRDefault="0028298E" w:rsidP="0028298E">
      <w:pPr>
        <w:tabs>
          <w:tab w:val="left" w:pos="2835"/>
          <w:tab w:val="left" w:pos="3119"/>
        </w:tabs>
        <w:jc w:val="center"/>
        <w:rPr>
          <w:sz w:val="28"/>
          <w:szCs w:val="28"/>
        </w:rPr>
      </w:pPr>
    </w:p>
    <w:p w14:paraId="0FE06C1D" w14:textId="77777777" w:rsidR="0028298E" w:rsidRPr="0028298E" w:rsidRDefault="0028298E" w:rsidP="0028298E">
      <w:pPr>
        <w:ind w:firstLine="708"/>
        <w:jc w:val="both"/>
        <w:rPr>
          <w:sz w:val="28"/>
          <w:szCs w:val="28"/>
        </w:rPr>
      </w:pPr>
      <w:r w:rsidRPr="0028298E">
        <w:rPr>
          <w:sz w:val="28"/>
          <w:szCs w:val="28"/>
        </w:rPr>
        <w:t>Таким образом, в целях обеспечения подключения объекта заявителя и дальнейшего гарантированного водоснабжения и водоотведения без ущерба для существующих потребителей, запитанных от ОАО «СКЭК», по предложению предприятия необходимо выполнить мероприятия.</w:t>
      </w:r>
    </w:p>
    <w:p w14:paraId="2FA03BF3" w14:textId="77777777" w:rsidR="0028298E" w:rsidRPr="0028298E" w:rsidRDefault="0028298E" w:rsidP="0028298E">
      <w:pPr>
        <w:ind w:firstLine="708"/>
        <w:jc w:val="both"/>
        <w:rPr>
          <w:b/>
          <w:bCs/>
          <w:sz w:val="28"/>
          <w:szCs w:val="28"/>
        </w:rPr>
      </w:pPr>
      <w:r w:rsidRPr="0028298E">
        <w:rPr>
          <w:b/>
          <w:bCs/>
          <w:sz w:val="28"/>
          <w:szCs w:val="28"/>
        </w:rPr>
        <w:t>В сфере водоснабжения:</w:t>
      </w:r>
    </w:p>
    <w:p w14:paraId="3128A196" w14:textId="77777777" w:rsidR="0028298E" w:rsidRPr="0028298E" w:rsidRDefault="0028298E" w:rsidP="0028298E">
      <w:pPr>
        <w:numPr>
          <w:ilvl w:val="0"/>
          <w:numId w:val="23"/>
        </w:numPr>
        <w:ind w:left="0" w:firstLine="709"/>
        <w:jc w:val="both"/>
        <w:rPr>
          <w:sz w:val="28"/>
          <w:szCs w:val="28"/>
        </w:rPr>
      </w:pPr>
      <w:r w:rsidRPr="0028298E">
        <w:rPr>
          <w:sz w:val="28"/>
          <w:szCs w:val="28"/>
        </w:rPr>
        <w:t xml:space="preserve">Проектирование и строительство водопровода от существующей сети водопровода Ду300 мм по ул. 62-й Проезд (на карте обозначено т. «А») </w:t>
      </w:r>
      <w:r w:rsidRPr="0028298E">
        <w:rPr>
          <w:sz w:val="28"/>
          <w:szCs w:val="28"/>
        </w:rPr>
        <w:br/>
        <w:t xml:space="preserve">до границы земельного участка с установкой колодца в точке врезки (ВК-1 нов.). </w:t>
      </w:r>
    </w:p>
    <w:p w14:paraId="7ECBB5D4" w14:textId="77777777" w:rsidR="0028298E" w:rsidRPr="0028298E" w:rsidRDefault="0028298E" w:rsidP="0028298E">
      <w:pPr>
        <w:numPr>
          <w:ilvl w:val="0"/>
          <w:numId w:val="23"/>
        </w:numPr>
        <w:ind w:left="0" w:firstLine="709"/>
        <w:jc w:val="both"/>
        <w:rPr>
          <w:sz w:val="28"/>
          <w:szCs w:val="28"/>
        </w:rPr>
      </w:pPr>
      <w:r w:rsidRPr="0028298E">
        <w:rPr>
          <w:sz w:val="28"/>
          <w:szCs w:val="28"/>
        </w:rPr>
        <w:t xml:space="preserve">Прокладка проектируемых сетей водоснабжения от ВК-1 нов. до УП-3 и от УП-4 до УП-5 выполнена открытым способом. Прокладка сетей от УП-3 </w:t>
      </w:r>
      <w:r w:rsidRPr="0028298E">
        <w:rPr>
          <w:sz w:val="28"/>
          <w:szCs w:val="28"/>
        </w:rPr>
        <w:br/>
        <w:t xml:space="preserve">до УП-4 и от УП-5 до т. А выполнена методом ГНБ. </w:t>
      </w:r>
    </w:p>
    <w:p w14:paraId="680B8B03" w14:textId="77777777" w:rsidR="0028298E" w:rsidRPr="0028298E" w:rsidRDefault="0028298E" w:rsidP="0028298E">
      <w:pPr>
        <w:ind w:left="709"/>
        <w:jc w:val="both"/>
        <w:rPr>
          <w:sz w:val="28"/>
          <w:szCs w:val="28"/>
        </w:rPr>
      </w:pPr>
      <w:r w:rsidRPr="0028298E">
        <w:rPr>
          <w:b/>
          <w:bCs/>
          <w:sz w:val="28"/>
          <w:szCs w:val="28"/>
        </w:rPr>
        <w:t>В сфере водоотведения:</w:t>
      </w:r>
    </w:p>
    <w:p w14:paraId="1DE0DBD1" w14:textId="77777777" w:rsidR="0028298E" w:rsidRPr="0028298E" w:rsidRDefault="0028298E" w:rsidP="0028298E">
      <w:pPr>
        <w:numPr>
          <w:ilvl w:val="0"/>
          <w:numId w:val="23"/>
        </w:numPr>
        <w:ind w:left="0" w:firstLine="709"/>
        <w:jc w:val="both"/>
        <w:rPr>
          <w:sz w:val="28"/>
          <w:szCs w:val="28"/>
        </w:rPr>
      </w:pPr>
      <w:r w:rsidRPr="0028298E">
        <w:rPr>
          <w:sz w:val="28"/>
          <w:szCs w:val="28"/>
        </w:rPr>
        <w:t xml:space="preserve">Проектирование и строительство наружной сети канализации </w:t>
      </w:r>
      <w:r w:rsidRPr="0028298E">
        <w:rPr>
          <w:sz w:val="28"/>
          <w:szCs w:val="28"/>
        </w:rPr>
        <w:br/>
        <w:t xml:space="preserve">Ду225 мм от колодца (КК-1) на границе земельного участка до существующего колодца (ККсущ.). </w:t>
      </w:r>
    </w:p>
    <w:p w14:paraId="565D9FB7" w14:textId="77777777" w:rsidR="0028298E" w:rsidRPr="0028298E" w:rsidRDefault="0028298E" w:rsidP="0028298E">
      <w:pPr>
        <w:numPr>
          <w:ilvl w:val="0"/>
          <w:numId w:val="23"/>
        </w:numPr>
        <w:ind w:left="0" w:firstLine="709"/>
        <w:jc w:val="both"/>
        <w:rPr>
          <w:sz w:val="28"/>
          <w:szCs w:val="28"/>
        </w:rPr>
      </w:pPr>
      <w:r w:rsidRPr="0028298E">
        <w:rPr>
          <w:sz w:val="28"/>
          <w:szCs w:val="28"/>
        </w:rPr>
        <w:t xml:space="preserve">Прокладка проектируемых сетей канализации выполнена открытым способом и методом ГНБ в местах пересечения с железнодорожными путями. </w:t>
      </w:r>
    </w:p>
    <w:p w14:paraId="60C5118F" w14:textId="77777777" w:rsidR="0028298E" w:rsidRPr="0028298E" w:rsidRDefault="0028298E" w:rsidP="0028298E">
      <w:pPr>
        <w:ind w:firstLine="708"/>
        <w:jc w:val="both"/>
        <w:rPr>
          <w:sz w:val="28"/>
          <w:szCs w:val="28"/>
        </w:rPr>
      </w:pPr>
    </w:p>
    <w:p w14:paraId="033F923D" w14:textId="77777777" w:rsidR="0028298E" w:rsidRPr="0028298E" w:rsidRDefault="0028298E" w:rsidP="0028298E">
      <w:pPr>
        <w:ind w:firstLine="708"/>
        <w:jc w:val="both"/>
        <w:rPr>
          <w:sz w:val="28"/>
          <w:szCs w:val="28"/>
        </w:rPr>
      </w:pPr>
      <w:r w:rsidRPr="0028298E">
        <w:rPr>
          <w:sz w:val="28"/>
          <w:szCs w:val="28"/>
        </w:rPr>
        <w:t>В качестве обоснования необходимости проведения мероприятий представлены технические условия на подключение, пояснительные записки, проекты на строительство сетей.</w:t>
      </w:r>
    </w:p>
    <w:p w14:paraId="38D9E83B" w14:textId="77777777" w:rsidR="0028298E" w:rsidRPr="0028298E" w:rsidRDefault="0028298E" w:rsidP="0028298E">
      <w:pPr>
        <w:ind w:firstLine="709"/>
        <w:jc w:val="both"/>
        <w:rPr>
          <w:sz w:val="28"/>
          <w:szCs w:val="28"/>
        </w:rPr>
      </w:pPr>
      <w:r w:rsidRPr="0028298E">
        <w:rPr>
          <w:sz w:val="28"/>
          <w:szCs w:val="28"/>
        </w:rPr>
        <w:t>В соответствии с предложением предприятия, стоимость работ по подключению объектов заявителей без учета индексации составляет:</w:t>
      </w:r>
    </w:p>
    <w:p w14:paraId="1AAEF083" w14:textId="77777777" w:rsidR="0028298E" w:rsidRPr="0028298E" w:rsidRDefault="0028298E" w:rsidP="0028298E">
      <w:pPr>
        <w:numPr>
          <w:ilvl w:val="0"/>
          <w:numId w:val="20"/>
        </w:numPr>
        <w:ind w:left="0" w:firstLine="709"/>
        <w:jc w:val="both"/>
        <w:rPr>
          <w:sz w:val="28"/>
          <w:szCs w:val="28"/>
        </w:rPr>
      </w:pPr>
      <w:r w:rsidRPr="0028298E">
        <w:rPr>
          <w:sz w:val="28"/>
          <w:szCs w:val="28"/>
        </w:rPr>
        <w:t xml:space="preserve">в сфере водоснабжения </w:t>
      </w:r>
      <w:r w:rsidRPr="0028298E">
        <w:rPr>
          <w:b/>
          <w:sz w:val="28"/>
          <w:szCs w:val="28"/>
        </w:rPr>
        <w:t>4 367,17</w:t>
      </w:r>
      <w:r w:rsidRPr="0028298E">
        <w:rPr>
          <w:b/>
          <w:bCs/>
          <w:sz w:val="28"/>
          <w:szCs w:val="28"/>
        </w:rPr>
        <w:t xml:space="preserve"> тыс. руб.</w:t>
      </w:r>
      <w:r w:rsidRPr="0028298E">
        <w:rPr>
          <w:sz w:val="28"/>
          <w:szCs w:val="28"/>
        </w:rPr>
        <w:t xml:space="preserve"> без НДС;</w:t>
      </w:r>
    </w:p>
    <w:p w14:paraId="444D8A3C" w14:textId="77777777" w:rsidR="0028298E" w:rsidRPr="0028298E" w:rsidRDefault="0028298E" w:rsidP="0028298E">
      <w:pPr>
        <w:numPr>
          <w:ilvl w:val="0"/>
          <w:numId w:val="20"/>
        </w:numPr>
        <w:ind w:left="0" w:firstLine="709"/>
        <w:jc w:val="both"/>
        <w:rPr>
          <w:sz w:val="28"/>
          <w:szCs w:val="28"/>
        </w:rPr>
      </w:pPr>
      <w:r w:rsidRPr="0028298E">
        <w:rPr>
          <w:sz w:val="28"/>
          <w:szCs w:val="28"/>
        </w:rPr>
        <w:t xml:space="preserve">в сфере водоотведения </w:t>
      </w:r>
      <w:r w:rsidRPr="0028298E">
        <w:rPr>
          <w:b/>
          <w:sz w:val="28"/>
          <w:szCs w:val="28"/>
        </w:rPr>
        <w:t>10 595,51</w:t>
      </w:r>
      <w:r w:rsidRPr="0028298E">
        <w:rPr>
          <w:b/>
          <w:bCs/>
          <w:sz w:val="28"/>
          <w:szCs w:val="28"/>
        </w:rPr>
        <w:t xml:space="preserve"> тыс. руб.</w:t>
      </w:r>
      <w:r w:rsidRPr="0028298E">
        <w:rPr>
          <w:sz w:val="28"/>
          <w:szCs w:val="28"/>
        </w:rPr>
        <w:t xml:space="preserve"> без НДС.</w:t>
      </w:r>
    </w:p>
    <w:p w14:paraId="6DBD05EC" w14:textId="77777777" w:rsidR="0028298E" w:rsidRPr="0028298E" w:rsidRDefault="0028298E" w:rsidP="0028298E">
      <w:pPr>
        <w:ind w:firstLine="708"/>
        <w:jc w:val="both"/>
        <w:rPr>
          <w:sz w:val="28"/>
          <w:szCs w:val="28"/>
        </w:rPr>
      </w:pPr>
    </w:p>
    <w:p w14:paraId="07991EAE" w14:textId="77777777" w:rsidR="0028298E" w:rsidRPr="0028298E" w:rsidRDefault="0028298E" w:rsidP="0028298E">
      <w:pPr>
        <w:ind w:firstLine="708"/>
        <w:jc w:val="both"/>
        <w:rPr>
          <w:sz w:val="28"/>
          <w:szCs w:val="28"/>
        </w:rPr>
      </w:pPr>
      <w:r w:rsidRPr="0028298E">
        <w:rPr>
          <w:sz w:val="28"/>
          <w:szCs w:val="28"/>
        </w:rPr>
        <w:t>В качестве обоснования стоимости проведения мероприятий представлены: локальный сметный расчет, сводный сметный расчет и расчет стоимости строительства объекта по НЦС.</w:t>
      </w:r>
    </w:p>
    <w:p w14:paraId="183ABB13" w14:textId="77777777" w:rsidR="0028298E" w:rsidRPr="0028298E" w:rsidRDefault="0028298E" w:rsidP="0028298E">
      <w:pPr>
        <w:ind w:firstLine="708"/>
        <w:jc w:val="both"/>
        <w:rPr>
          <w:sz w:val="28"/>
          <w:szCs w:val="28"/>
        </w:rPr>
      </w:pPr>
      <w:r w:rsidRPr="0028298E">
        <w:rPr>
          <w:sz w:val="28"/>
          <w:szCs w:val="28"/>
        </w:rPr>
        <w:t xml:space="preserve">По результатам анализа представленных документов, специалисты РЭК Кузбасса считают заявленные расходы на строительство сетей водоснабжения и водоотведения обоснованными в полном объеме </w:t>
      </w:r>
    </w:p>
    <w:p w14:paraId="202794C8" w14:textId="77777777" w:rsidR="0028298E" w:rsidRPr="0028298E" w:rsidRDefault="0028298E" w:rsidP="0028298E">
      <w:pPr>
        <w:ind w:firstLine="697"/>
        <w:jc w:val="both"/>
        <w:rPr>
          <w:sz w:val="28"/>
          <w:szCs w:val="28"/>
        </w:rPr>
      </w:pPr>
    </w:p>
    <w:p w14:paraId="29837E12" w14:textId="77777777" w:rsidR="0028298E" w:rsidRPr="0028298E" w:rsidRDefault="0028298E" w:rsidP="0028298E">
      <w:pPr>
        <w:ind w:firstLine="697"/>
        <w:jc w:val="both"/>
        <w:rPr>
          <w:sz w:val="28"/>
          <w:szCs w:val="28"/>
        </w:rPr>
      </w:pPr>
      <w:r w:rsidRPr="0028298E">
        <w:rPr>
          <w:sz w:val="28"/>
          <w:szCs w:val="28"/>
        </w:rPr>
        <w:t xml:space="preserve">Таким образом, суммарные затраты на выполнение мероприятий </w:t>
      </w:r>
      <w:r w:rsidRPr="0028298E">
        <w:rPr>
          <w:sz w:val="28"/>
          <w:szCs w:val="28"/>
        </w:rPr>
        <w:br/>
        <w:t>по подключению объектов заявителя без учета индексации составят:</w:t>
      </w:r>
    </w:p>
    <w:p w14:paraId="348841F8" w14:textId="77777777" w:rsidR="0028298E" w:rsidRPr="0028298E" w:rsidRDefault="0028298E" w:rsidP="0028298E">
      <w:pPr>
        <w:numPr>
          <w:ilvl w:val="0"/>
          <w:numId w:val="21"/>
        </w:numPr>
        <w:ind w:left="0" w:firstLine="709"/>
        <w:jc w:val="both"/>
        <w:rPr>
          <w:sz w:val="28"/>
          <w:szCs w:val="28"/>
        </w:rPr>
      </w:pPr>
      <w:r w:rsidRPr="0028298E">
        <w:rPr>
          <w:sz w:val="28"/>
          <w:szCs w:val="28"/>
        </w:rPr>
        <w:t xml:space="preserve">в сфере водоснабжения </w:t>
      </w:r>
      <w:r w:rsidRPr="0028298E">
        <w:rPr>
          <w:b/>
          <w:sz w:val="28"/>
          <w:szCs w:val="28"/>
        </w:rPr>
        <w:t>4367,17 тыс. руб.;</w:t>
      </w:r>
    </w:p>
    <w:p w14:paraId="6A57A13B" w14:textId="77777777" w:rsidR="0028298E" w:rsidRPr="0028298E" w:rsidRDefault="0028298E" w:rsidP="0028298E">
      <w:pPr>
        <w:numPr>
          <w:ilvl w:val="0"/>
          <w:numId w:val="21"/>
        </w:numPr>
        <w:ind w:left="0" w:firstLine="709"/>
        <w:jc w:val="both"/>
        <w:rPr>
          <w:sz w:val="28"/>
          <w:szCs w:val="28"/>
        </w:rPr>
      </w:pPr>
      <w:r w:rsidRPr="0028298E">
        <w:rPr>
          <w:sz w:val="28"/>
          <w:szCs w:val="28"/>
        </w:rPr>
        <w:t xml:space="preserve">в сфере водоотведения </w:t>
      </w:r>
      <w:r w:rsidRPr="0028298E">
        <w:rPr>
          <w:b/>
          <w:sz w:val="28"/>
          <w:szCs w:val="28"/>
        </w:rPr>
        <w:t>10 595,51 тыс. руб.</w:t>
      </w:r>
    </w:p>
    <w:p w14:paraId="3ED141FB" w14:textId="77777777" w:rsidR="0028298E" w:rsidRPr="0028298E" w:rsidRDefault="0028298E" w:rsidP="0028298E">
      <w:pPr>
        <w:ind w:firstLine="709"/>
        <w:jc w:val="both"/>
        <w:rPr>
          <w:sz w:val="28"/>
          <w:szCs w:val="28"/>
        </w:rPr>
      </w:pPr>
    </w:p>
    <w:p w14:paraId="7CDD0316" w14:textId="77777777" w:rsidR="0028298E" w:rsidRPr="0028298E" w:rsidRDefault="0028298E" w:rsidP="0028298E">
      <w:pPr>
        <w:ind w:firstLine="709"/>
        <w:jc w:val="both"/>
        <w:rPr>
          <w:sz w:val="28"/>
          <w:szCs w:val="28"/>
        </w:rPr>
      </w:pPr>
      <w:r w:rsidRPr="0028298E">
        <w:rPr>
          <w:sz w:val="28"/>
          <w:szCs w:val="28"/>
        </w:rPr>
        <w:t>С учетом индексации предприятие предлагает включить в расчет платы за подключение затраты в следующем объеме:</w:t>
      </w:r>
    </w:p>
    <w:p w14:paraId="45CC5914" w14:textId="77777777" w:rsidR="0028298E" w:rsidRPr="0028298E" w:rsidRDefault="0028298E" w:rsidP="0028298E">
      <w:pPr>
        <w:numPr>
          <w:ilvl w:val="0"/>
          <w:numId w:val="21"/>
        </w:numPr>
        <w:ind w:left="0" w:firstLine="709"/>
        <w:jc w:val="both"/>
        <w:rPr>
          <w:sz w:val="28"/>
          <w:szCs w:val="28"/>
        </w:rPr>
      </w:pPr>
      <w:r w:rsidRPr="0028298E">
        <w:rPr>
          <w:sz w:val="28"/>
          <w:szCs w:val="28"/>
        </w:rPr>
        <w:t xml:space="preserve">в сфере водоснабжения </w:t>
      </w:r>
      <w:r w:rsidRPr="0028298E">
        <w:rPr>
          <w:b/>
          <w:sz w:val="28"/>
          <w:szCs w:val="28"/>
        </w:rPr>
        <w:t>5 522,03 тыс. руб.;</w:t>
      </w:r>
    </w:p>
    <w:p w14:paraId="4B82384B" w14:textId="77777777" w:rsidR="0028298E" w:rsidRPr="0028298E" w:rsidRDefault="0028298E" w:rsidP="0028298E">
      <w:pPr>
        <w:numPr>
          <w:ilvl w:val="0"/>
          <w:numId w:val="21"/>
        </w:numPr>
        <w:ind w:left="0" w:firstLine="709"/>
        <w:jc w:val="both"/>
        <w:rPr>
          <w:sz w:val="28"/>
          <w:szCs w:val="28"/>
        </w:rPr>
      </w:pPr>
      <w:r w:rsidRPr="0028298E">
        <w:rPr>
          <w:sz w:val="28"/>
          <w:szCs w:val="28"/>
        </w:rPr>
        <w:t xml:space="preserve">в сфере водоотведения </w:t>
      </w:r>
      <w:r w:rsidRPr="0028298E">
        <w:rPr>
          <w:b/>
          <w:sz w:val="28"/>
          <w:szCs w:val="28"/>
        </w:rPr>
        <w:t>13 397,42 тыс. руб.</w:t>
      </w:r>
    </w:p>
    <w:p w14:paraId="5DB681E4" w14:textId="77777777" w:rsidR="0028298E" w:rsidRPr="0028298E" w:rsidRDefault="0028298E" w:rsidP="0028298E">
      <w:pPr>
        <w:ind w:firstLine="709"/>
        <w:jc w:val="both"/>
        <w:rPr>
          <w:sz w:val="28"/>
          <w:szCs w:val="28"/>
        </w:rPr>
      </w:pPr>
    </w:p>
    <w:p w14:paraId="3DA1F034" w14:textId="77777777" w:rsidR="0028298E" w:rsidRPr="0028298E" w:rsidRDefault="0028298E" w:rsidP="0028298E">
      <w:pPr>
        <w:ind w:firstLine="697"/>
        <w:jc w:val="both"/>
        <w:rPr>
          <w:bCs/>
          <w:sz w:val="28"/>
          <w:szCs w:val="20"/>
        </w:rPr>
      </w:pPr>
      <w:r w:rsidRPr="0028298E">
        <w:rPr>
          <w:bCs/>
          <w:sz w:val="28"/>
          <w:szCs w:val="20"/>
        </w:rPr>
        <w:t xml:space="preserve">В связи с тем, что плановый срок ввода объектов подключения </w:t>
      </w:r>
      <w:r w:rsidRPr="0028298E">
        <w:rPr>
          <w:bCs/>
          <w:sz w:val="28"/>
          <w:szCs w:val="20"/>
        </w:rPr>
        <w:br/>
        <w:t>в эксплуатацию приходится на декабрь 2028 года, предприятие предлагает проиндексировать стоимость строительства сетей водоснабжения и водоотведения в цены 4 квартала 2028 года, применив индексы, рассчитанные с использованием индексов дефляторов на 2024 – 2028 годы, согласно прогнозу социально-экономического развития РФ по строке «Инвестиции в основной капитал (капитальные вложения)».</w:t>
      </w:r>
    </w:p>
    <w:p w14:paraId="0888D5B5" w14:textId="77777777" w:rsidR="0028298E" w:rsidRPr="0028298E" w:rsidRDefault="0028298E" w:rsidP="0028298E">
      <w:pPr>
        <w:ind w:firstLine="697"/>
        <w:jc w:val="both"/>
        <w:rPr>
          <w:bCs/>
          <w:sz w:val="28"/>
          <w:szCs w:val="20"/>
        </w:rPr>
      </w:pPr>
      <w:r w:rsidRPr="0028298E">
        <w:rPr>
          <w:bCs/>
          <w:sz w:val="28"/>
          <w:szCs w:val="20"/>
        </w:rPr>
        <w:t xml:space="preserve">Специалисты РЭК Кузбасса рассчитали объем капитальных вложений с применением индексов по строке «Строительство». </w:t>
      </w:r>
    </w:p>
    <w:p w14:paraId="047B39EE" w14:textId="77777777" w:rsidR="0028298E" w:rsidRPr="0028298E" w:rsidRDefault="0028298E" w:rsidP="0028298E">
      <w:pPr>
        <w:ind w:firstLine="709"/>
        <w:jc w:val="both"/>
        <w:rPr>
          <w:bCs/>
          <w:sz w:val="28"/>
          <w:szCs w:val="20"/>
        </w:rPr>
      </w:pPr>
      <w:r w:rsidRPr="0028298E">
        <w:rPr>
          <w:bCs/>
          <w:sz w:val="28"/>
          <w:szCs w:val="20"/>
        </w:rPr>
        <w:t>Годовые индексы на 2024-2028 годы, согласно прогнозу</w:t>
      </w:r>
      <w:r w:rsidRPr="0028298E">
        <w:t xml:space="preserve"> </w:t>
      </w:r>
      <w:r w:rsidRPr="0028298E">
        <w:rPr>
          <w:bCs/>
          <w:sz w:val="28"/>
          <w:szCs w:val="20"/>
        </w:rPr>
        <w:t>социально-экономического развития РФ на 2025 год и на плановый период 2026 и 2027 годов по строке «Строительство» составляют:</w:t>
      </w:r>
    </w:p>
    <w:p w14:paraId="066A0348" w14:textId="77777777" w:rsidR="0028298E" w:rsidRPr="0028298E" w:rsidRDefault="0028298E" w:rsidP="0028298E">
      <w:pPr>
        <w:ind w:firstLine="709"/>
        <w:jc w:val="both"/>
        <w:rPr>
          <w:bCs/>
          <w:sz w:val="28"/>
          <w:szCs w:val="20"/>
        </w:rPr>
      </w:pPr>
      <w:r w:rsidRPr="0028298E">
        <w:rPr>
          <w:bCs/>
          <w:sz w:val="28"/>
          <w:szCs w:val="20"/>
        </w:rPr>
        <w:t>На 2024 год – 1,073, месячный индекс дефлятора составляет 1,0059 (корень в двенадцатой степени из 1,073). В связи с тем, что сметы рассчитаны в ценах 01.10.2024, к сметной стоимости применяется коэффициент 1,0118 (1,0059^2), на 2025 год – 1,051, на 2026 год – 1,042, на 2027 год – 1,040, на 2028 год – 1,040.</w:t>
      </w:r>
    </w:p>
    <w:p w14:paraId="2C0C8DE4" w14:textId="77777777" w:rsidR="0028298E" w:rsidRPr="0028298E" w:rsidRDefault="0028298E" w:rsidP="0028298E">
      <w:pPr>
        <w:ind w:firstLine="697"/>
        <w:jc w:val="both"/>
        <w:rPr>
          <w:bCs/>
          <w:sz w:val="28"/>
          <w:szCs w:val="20"/>
        </w:rPr>
      </w:pPr>
    </w:p>
    <w:p w14:paraId="78AC2829" w14:textId="77777777" w:rsidR="0028298E" w:rsidRPr="0028298E" w:rsidRDefault="0028298E" w:rsidP="0028298E">
      <w:pPr>
        <w:ind w:firstLine="697"/>
        <w:jc w:val="both"/>
        <w:rPr>
          <w:bCs/>
          <w:sz w:val="28"/>
          <w:szCs w:val="20"/>
        </w:rPr>
      </w:pPr>
      <w:r w:rsidRPr="0028298E">
        <w:rPr>
          <w:bCs/>
          <w:sz w:val="28"/>
          <w:szCs w:val="20"/>
        </w:rPr>
        <w:t>По результатам расчета, объем капитальных вложений составил:</w:t>
      </w:r>
    </w:p>
    <w:p w14:paraId="7F8D9FE8" w14:textId="77777777" w:rsidR="0028298E" w:rsidRPr="0028298E" w:rsidRDefault="0028298E" w:rsidP="0028298E">
      <w:pPr>
        <w:numPr>
          <w:ilvl w:val="0"/>
          <w:numId w:val="21"/>
        </w:numPr>
        <w:ind w:left="0" w:firstLine="709"/>
        <w:jc w:val="both"/>
        <w:rPr>
          <w:sz w:val="28"/>
          <w:szCs w:val="28"/>
        </w:rPr>
      </w:pPr>
      <w:r w:rsidRPr="0028298E">
        <w:rPr>
          <w:sz w:val="28"/>
          <w:szCs w:val="28"/>
        </w:rPr>
        <w:t xml:space="preserve">в сфере водоснабжения </w:t>
      </w:r>
      <w:r w:rsidRPr="0028298E">
        <w:rPr>
          <w:b/>
          <w:sz w:val="28"/>
          <w:szCs w:val="28"/>
        </w:rPr>
        <w:t>5 234,04 тыс. руб.;</w:t>
      </w:r>
    </w:p>
    <w:p w14:paraId="773C8096" w14:textId="77777777" w:rsidR="0028298E" w:rsidRPr="0028298E" w:rsidRDefault="0028298E" w:rsidP="0028298E">
      <w:pPr>
        <w:numPr>
          <w:ilvl w:val="0"/>
          <w:numId w:val="21"/>
        </w:numPr>
        <w:ind w:left="0" w:firstLine="709"/>
        <w:jc w:val="both"/>
        <w:rPr>
          <w:sz w:val="28"/>
          <w:szCs w:val="28"/>
        </w:rPr>
      </w:pPr>
      <w:r w:rsidRPr="0028298E">
        <w:rPr>
          <w:sz w:val="28"/>
          <w:szCs w:val="28"/>
        </w:rPr>
        <w:t xml:space="preserve">в сфере водоотведения </w:t>
      </w:r>
      <w:r w:rsidRPr="0028298E">
        <w:rPr>
          <w:b/>
          <w:sz w:val="28"/>
          <w:szCs w:val="28"/>
        </w:rPr>
        <w:t>12 698,69 тыс. руб.</w:t>
      </w:r>
    </w:p>
    <w:p w14:paraId="671DFDB1" w14:textId="77777777" w:rsidR="0028298E" w:rsidRPr="0028298E" w:rsidRDefault="0028298E" w:rsidP="0028298E">
      <w:pPr>
        <w:ind w:firstLine="697"/>
        <w:jc w:val="both"/>
        <w:rPr>
          <w:bCs/>
          <w:sz w:val="28"/>
          <w:szCs w:val="20"/>
        </w:rPr>
      </w:pPr>
    </w:p>
    <w:p w14:paraId="049A4B3E" w14:textId="77777777" w:rsidR="0028298E" w:rsidRPr="0028298E" w:rsidRDefault="0028298E" w:rsidP="0028298E">
      <w:pPr>
        <w:ind w:firstLine="697"/>
        <w:jc w:val="both"/>
        <w:rPr>
          <w:b/>
          <w:bCs/>
          <w:sz w:val="28"/>
          <w:szCs w:val="28"/>
        </w:rPr>
      </w:pPr>
      <w:r w:rsidRPr="0028298E">
        <w:rPr>
          <w:sz w:val="28"/>
          <w:szCs w:val="28"/>
        </w:rPr>
        <w:t xml:space="preserve">Таким образом, стоимость мероприятий, необходимых для подключения объекта заявителя к сетям водоснабжения и водоотведения по предложению специалистов РЭК Кузбасса с учетом индекса прогнозной инфляции составит </w:t>
      </w:r>
      <w:r w:rsidRPr="0028298E">
        <w:rPr>
          <w:sz w:val="28"/>
          <w:szCs w:val="28"/>
        </w:rPr>
        <w:br/>
      </w:r>
      <w:r w:rsidRPr="0028298E">
        <w:rPr>
          <w:b/>
          <w:sz w:val="28"/>
          <w:szCs w:val="20"/>
        </w:rPr>
        <w:t>17 932,73</w:t>
      </w:r>
      <w:r w:rsidRPr="0028298E">
        <w:rPr>
          <w:b/>
          <w:bCs/>
          <w:sz w:val="28"/>
          <w:szCs w:val="28"/>
        </w:rPr>
        <w:t xml:space="preserve"> тыс. руб., </w:t>
      </w:r>
      <w:r w:rsidRPr="0028298E">
        <w:rPr>
          <w:sz w:val="28"/>
          <w:szCs w:val="28"/>
        </w:rPr>
        <w:t>в том числе:</w:t>
      </w:r>
      <w:r w:rsidRPr="0028298E">
        <w:rPr>
          <w:b/>
          <w:bCs/>
          <w:sz w:val="28"/>
          <w:szCs w:val="28"/>
        </w:rPr>
        <w:t xml:space="preserve"> </w:t>
      </w:r>
    </w:p>
    <w:p w14:paraId="2E453821" w14:textId="77777777" w:rsidR="0028298E" w:rsidRPr="0028298E" w:rsidRDefault="0028298E" w:rsidP="0028298E">
      <w:pPr>
        <w:numPr>
          <w:ilvl w:val="0"/>
          <w:numId w:val="21"/>
        </w:numPr>
        <w:ind w:left="0" w:firstLine="709"/>
        <w:jc w:val="both"/>
        <w:rPr>
          <w:sz w:val="28"/>
          <w:szCs w:val="28"/>
        </w:rPr>
      </w:pPr>
      <w:r w:rsidRPr="0028298E">
        <w:rPr>
          <w:sz w:val="28"/>
          <w:szCs w:val="28"/>
        </w:rPr>
        <w:t xml:space="preserve">в сфере водоснабжения </w:t>
      </w:r>
      <w:r w:rsidRPr="0028298E">
        <w:rPr>
          <w:b/>
          <w:sz w:val="28"/>
          <w:szCs w:val="28"/>
        </w:rPr>
        <w:t>5 234,04 тыс. руб.;</w:t>
      </w:r>
    </w:p>
    <w:p w14:paraId="30872314" w14:textId="77777777" w:rsidR="0028298E" w:rsidRPr="0028298E" w:rsidRDefault="0028298E" w:rsidP="0028298E">
      <w:pPr>
        <w:numPr>
          <w:ilvl w:val="0"/>
          <w:numId w:val="21"/>
        </w:numPr>
        <w:ind w:left="0" w:firstLine="709"/>
        <w:jc w:val="both"/>
        <w:rPr>
          <w:sz w:val="28"/>
          <w:szCs w:val="28"/>
        </w:rPr>
      </w:pPr>
      <w:r w:rsidRPr="0028298E">
        <w:rPr>
          <w:sz w:val="28"/>
          <w:szCs w:val="28"/>
        </w:rPr>
        <w:t xml:space="preserve">в сфере водоотведения </w:t>
      </w:r>
      <w:r w:rsidRPr="0028298E">
        <w:rPr>
          <w:b/>
          <w:sz w:val="28"/>
          <w:szCs w:val="28"/>
        </w:rPr>
        <w:t>12 698,69 тыс. руб.</w:t>
      </w:r>
    </w:p>
    <w:p w14:paraId="4B598EFB" w14:textId="77777777" w:rsidR="0028298E" w:rsidRPr="0028298E" w:rsidRDefault="0028298E" w:rsidP="0028298E">
      <w:pPr>
        <w:ind w:firstLine="708"/>
        <w:jc w:val="both"/>
        <w:rPr>
          <w:sz w:val="28"/>
          <w:szCs w:val="28"/>
        </w:rPr>
      </w:pPr>
    </w:p>
    <w:p w14:paraId="45CF0F6C" w14:textId="77777777" w:rsidR="0028298E" w:rsidRPr="0028298E" w:rsidRDefault="0028298E" w:rsidP="0028298E">
      <w:pPr>
        <w:jc w:val="center"/>
        <w:rPr>
          <w:sz w:val="28"/>
          <w:szCs w:val="28"/>
        </w:rPr>
      </w:pPr>
      <w:r w:rsidRPr="0028298E">
        <w:rPr>
          <w:sz w:val="28"/>
          <w:szCs w:val="28"/>
        </w:rPr>
        <w:t>Предложение по величине капитальных вложений:</w:t>
      </w:r>
    </w:p>
    <w:p w14:paraId="338F6CB7" w14:textId="77777777" w:rsidR="0028298E" w:rsidRPr="0028298E" w:rsidRDefault="0028298E" w:rsidP="0028298E">
      <w:pPr>
        <w:tabs>
          <w:tab w:val="left" w:pos="993"/>
        </w:tabs>
        <w:ind w:left="709"/>
        <w:jc w:val="both"/>
        <w:rPr>
          <w:sz w:val="28"/>
          <w:szCs w:val="28"/>
        </w:rPr>
      </w:pPr>
    </w:p>
    <w:tbl>
      <w:tblPr>
        <w:tblW w:w="89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90"/>
        <w:gridCol w:w="2127"/>
        <w:gridCol w:w="2833"/>
      </w:tblGrid>
      <w:tr w:rsidR="0028298E" w:rsidRPr="0028298E" w14:paraId="265632ED" w14:textId="77777777" w:rsidTr="00CD712F">
        <w:trPr>
          <w:trHeight w:val="1187"/>
        </w:trPr>
        <w:tc>
          <w:tcPr>
            <w:tcW w:w="2079" w:type="dxa"/>
          </w:tcPr>
          <w:p w14:paraId="204A7117" w14:textId="77777777" w:rsidR="0028298E" w:rsidRPr="0028298E" w:rsidRDefault="0028298E" w:rsidP="0028298E">
            <w:pPr>
              <w:jc w:val="center"/>
            </w:pPr>
            <w:r w:rsidRPr="0028298E">
              <w:t>Вид регулируемой деятельности</w:t>
            </w:r>
          </w:p>
        </w:tc>
        <w:tc>
          <w:tcPr>
            <w:tcW w:w="1890" w:type="dxa"/>
            <w:shd w:val="clear" w:color="auto" w:fill="auto"/>
            <w:vAlign w:val="center"/>
          </w:tcPr>
          <w:p w14:paraId="62E13334" w14:textId="77777777" w:rsidR="0028298E" w:rsidRPr="0028298E" w:rsidRDefault="0028298E" w:rsidP="0028298E">
            <w:pPr>
              <w:jc w:val="center"/>
            </w:pPr>
            <w:r w:rsidRPr="0028298E">
              <w:t>Предложение предприятия, тыс. руб., без НДС</w:t>
            </w:r>
          </w:p>
        </w:tc>
        <w:tc>
          <w:tcPr>
            <w:tcW w:w="2127" w:type="dxa"/>
            <w:shd w:val="clear" w:color="auto" w:fill="auto"/>
            <w:vAlign w:val="center"/>
          </w:tcPr>
          <w:p w14:paraId="74764667" w14:textId="77777777" w:rsidR="0028298E" w:rsidRPr="0028298E" w:rsidRDefault="0028298E" w:rsidP="0028298E">
            <w:pPr>
              <w:jc w:val="center"/>
            </w:pPr>
            <w:r w:rsidRPr="0028298E">
              <w:t>Предложение экспертной группы, тыс. руб. без НДС</w:t>
            </w:r>
          </w:p>
        </w:tc>
        <w:tc>
          <w:tcPr>
            <w:tcW w:w="2833" w:type="dxa"/>
            <w:shd w:val="clear" w:color="auto" w:fill="auto"/>
            <w:vAlign w:val="center"/>
          </w:tcPr>
          <w:p w14:paraId="7877C890" w14:textId="77777777" w:rsidR="0028298E" w:rsidRPr="0028298E" w:rsidRDefault="0028298E" w:rsidP="0028298E">
            <w:pPr>
              <w:jc w:val="center"/>
            </w:pPr>
            <w:r w:rsidRPr="0028298E">
              <w:t>Корректировка в сторону снижения, тыс. руб.</w:t>
            </w:r>
          </w:p>
        </w:tc>
      </w:tr>
      <w:tr w:rsidR="0028298E" w:rsidRPr="0028298E" w14:paraId="28DA4E8E" w14:textId="77777777" w:rsidTr="00CD712F">
        <w:trPr>
          <w:trHeight w:val="259"/>
        </w:trPr>
        <w:tc>
          <w:tcPr>
            <w:tcW w:w="2079" w:type="dxa"/>
          </w:tcPr>
          <w:p w14:paraId="53EC7641" w14:textId="77777777" w:rsidR="0028298E" w:rsidRPr="0028298E" w:rsidRDefault="0028298E" w:rsidP="0028298E">
            <w:pPr>
              <w:jc w:val="center"/>
            </w:pPr>
            <w:r w:rsidRPr="0028298E">
              <w:t>водоснабжение</w:t>
            </w:r>
          </w:p>
        </w:tc>
        <w:tc>
          <w:tcPr>
            <w:tcW w:w="1890" w:type="dxa"/>
            <w:shd w:val="clear" w:color="auto" w:fill="auto"/>
            <w:vAlign w:val="center"/>
          </w:tcPr>
          <w:p w14:paraId="31817262" w14:textId="77777777" w:rsidR="0028298E" w:rsidRPr="0028298E" w:rsidRDefault="0028298E" w:rsidP="0028298E">
            <w:pPr>
              <w:jc w:val="center"/>
            </w:pPr>
            <w:r w:rsidRPr="0028298E">
              <w:t>5 522,03</w:t>
            </w:r>
          </w:p>
        </w:tc>
        <w:tc>
          <w:tcPr>
            <w:tcW w:w="2127" w:type="dxa"/>
            <w:shd w:val="clear" w:color="auto" w:fill="auto"/>
            <w:vAlign w:val="center"/>
          </w:tcPr>
          <w:p w14:paraId="4E0DDA1D" w14:textId="77777777" w:rsidR="0028298E" w:rsidRPr="0028298E" w:rsidRDefault="0028298E" w:rsidP="0028298E">
            <w:pPr>
              <w:jc w:val="center"/>
            </w:pPr>
            <w:r w:rsidRPr="0028298E">
              <w:t>5 234,04</w:t>
            </w:r>
          </w:p>
        </w:tc>
        <w:tc>
          <w:tcPr>
            <w:tcW w:w="2833" w:type="dxa"/>
            <w:shd w:val="clear" w:color="auto" w:fill="auto"/>
            <w:vAlign w:val="center"/>
          </w:tcPr>
          <w:p w14:paraId="04757370" w14:textId="77777777" w:rsidR="0028298E" w:rsidRPr="0028298E" w:rsidRDefault="0028298E" w:rsidP="0028298E">
            <w:pPr>
              <w:jc w:val="center"/>
            </w:pPr>
            <w:r w:rsidRPr="0028298E">
              <w:t>287,99</w:t>
            </w:r>
          </w:p>
        </w:tc>
      </w:tr>
      <w:tr w:rsidR="0028298E" w:rsidRPr="0028298E" w14:paraId="4602B4BE" w14:textId="77777777" w:rsidTr="00CD712F">
        <w:trPr>
          <w:trHeight w:val="259"/>
        </w:trPr>
        <w:tc>
          <w:tcPr>
            <w:tcW w:w="2079" w:type="dxa"/>
          </w:tcPr>
          <w:p w14:paraId="5A046045" w14:textId="77777777" w:rsidR="0028298E" w:rsidRPr="0028298E" w:rsidRDefault="0028298E" w:rsidP="0028298E">
            <w:pPr>
              <w:jc w:val="center"/>
            </w:pPr>
            <w:r w:rsidRPr="0028298E">
              <w:t>водоотведение</w:t>
            </w:r>
          </w:p>
        </w:tc>
        <w:tc>
          <w:tcPr>
            <w:tcW w:w="1890" w:type="dxa"/>
            <w:shd w:val="clear" w:color="auto" w:fill="auto"/>
            <w:vAlign w:val="center"/>
          </w:tcPr>
          <w:p w14:paraId="74EE2A3A" w14:textId="77777777" w:rsidR="0028298E" w:rsidRPr="0028298E" w:rsidRDefault="0028298E" w:rsidP="0028298E">
            <w:pPr>
              <w:jc w:val="center"/>
              <w:rPr>
                <w:color w:val="000000"/>
              </w:rPr>
            </w:pPr>
            <w:r w:rsidRPr="0028298E">
              <w:rPr>
                <w:color w:val="000000"/>
              </w:rPr>
              <w:t>13 397,42</w:t>
            </w:r>
          </w:p>
        </w:tc>
        <w:tc>
          <w:tcPr>
            <w:tcW w:w="2127" w:type="dxa"/>
            <w:shd w:val="clear" w:color="auto" w:fill="auto"/>
            <w:vAlign w:val="center"/>
          </w:tcPr>
          <w:p w14:paraId="6FD6FA3D" w14:textId="77777777" w:rsidR="0028298E" w:rsidRPr="0028298E" w:rsidRDefault="0028298E" w:rsidP="0028298E">
            <w:pPr>
              <w:jc w:val="center"/>
            </w:pPr>
            <w:r w:rsidRPr="0028298E">
              <w:t>12 698,69</w:t>
            </w:r>
          </w:p>
        </w:tc>
        <w:tc>
          <w:tcPr>
            <w:tcW w:w="2833" w:type="dxa"/>
            <w:shd w:val="clear" w:color="auto" w:fill="auto"/>
            <w:vAlign w:val="center"/>
          </w:tcPr>
          <w:p w14:paraId="254AEA14" w14:textId="77777777" w:rsidR="0028298E" w:rsidRPr="0028298E" w:rsidRDefault="0028298E" w:rsidP="0028298E">
            <w:pPr>
              <w:jc w:val="center"/>
            </w:pPr>
            <w:r w:rsidRPr="0028298E">
              <w:t>698,73</w:t>
            </w:r>
          </w:p>
        </w:tc>
      </w:tr>
    </w:tbl>
    <w:p w14:paraId="70DCAEB1" w14:textId="77777777" w:rsidR="0028298E" w:rsidRPr="0028298E" w:rsidRDefault="0028298E" w:rsidP="0028298E">
      <w:pPr>
        <w:jc w:val="both"/>
        <w:rPr>
          <w:bCs/>
          <w:sz w:val="28"/>
        </w:rPr>
      </w:pPr>
    </w:p>
    <w:p w14:paraId="5D26BC0D" w14:textId="77777777" w:rsidR="0028298E" w:rsidRPr="0028298E" w:rsidRDefault="0028298E" w:rsidP="0028298E">
      <w:pPr>
        <w:tabs>
          <w:tab w:val="left" w:pos="2835"/>
          <w:tab w:val="left" w:pos="3119"/>
        </w:tabs>
        <w:spacing w:line="26" w:lineRule="atLeast"/>
        <w:jc w:val="center"/>
        <w:rPr>
          <w:b/>
          <w:sz w:val="28"/>
          <w:szCs w:val="28"/>
        </w:rPr>
      </w:pPr>
    </w:p>
    <w:p w14:paraId="5EB302D2" w14:textId="77777777" w:rsidR="0028298E" w:rsidRPr="0028298E" w:rsidRDefault="0028298E" w:rsidP="0028298E">
      <w:pPr>
        <w:tabs>
          <w:tab w:val="left" w:pos="2835"/>
          <w:tab w:val="left" w:pos="3119"/>
        </w:tabs>
        <w:spacing w:line="26" w:lineRule="atLeast"/>
        <w:jc w:val="center"/>
        <w:rPr>
          <w:b/>
          <w:sz w:val="28"/>
          <w:szCs w:val="28"/>
        </w:rPr>
      </w:pPr>
      <w:r w:rsidRPr="0028298E">
        <w:rPr>
          <w:b/>
          <w:sz w:val="28"/>
          <w:szCs w:val="28"/>
        </w:rPr>
        <w:lastRenderedPageBreak/>
        <w:t>Расходы на проведение мероприятий по подключению заявителей</w:t>
      </w:r>
    </w:p>
    <w:p w14:paraId="1480259B" w14:textId="77777777" w:rsidR="0028298E" w:rsidRPr="0028298E" w:rsidRDefault="0028298E" w:rsidP="0028298E">
      <w:pPr>
        <w:spacing w:line="276" w:lineRule="auto"/>
        <w:ind w:firstLine="720"/>
        <w:jc w:val="both"/>
        <w:rPr>
          <w:sz w:val="10"/>
          <w:szCs w:val="10"/>
        </w:rPr>
      </w:pPr>
    </w:p>
    <w:p w14:paraId="132F73B1" w14:textId="77777777" w:rsidR="0028298E" w:rsidRPr="0028298E" w:rsidRDefault="0028298E" w:rsidP="0028298E">
      <w:pPr>
        <w:spacing w:line="276" w:lineRule="auto"/>
        <w:ind w:firstLine="720"/>
        <w:jc w:val="both"/>
        <w:rPr>
          <w:sz w:val="10"/>
          <w:szCs w:val="10"/>
        </w:rPr>
      </w:pPr>
    </w:p>
    <w:p w14:paraId="1E76129D" w14:textId="77777777" w:rsidR="0028298E" w:rsidRPr="0028298E" w:rsidRDefault="0028298E" w:rsidP="0028298E">
      <w:pPr>
        <w:spacing w:line="276" w:lineRule="auto"/>
        <w:ind w:firstLine="720"/>
        <w:jc w:val="both"/>
        <w:rPr>
          <w:sz w:val="28"/>
          <w:szCs w:val="28"/>
        </w:rPr>
      </w:pPr>
      <w:r w:rsidRPr="0028298E">
        <w:rPr>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32B4C530" w14:textId="77777777" w:rsidR="0028298E" w:rsidRPr="0028298E" w:rsidRDefault="0028298E" w:rsidP="0028298E">
      <w:pPr>
        <w:spacing w:line="276" w:lineRule="auto"/>
        <w:ind w:firstLine="720"/>
        <w:jc w:val="both"/>
        <w:rPr>
          <w:sz w:val="28"/>
          <w:szCs w:val="28"/>
        </w:rPr>
      </w:pPr>
      <w:r w:rsidRPr="0028298E">
        <w:rPr>
          <w:sz w:val="28"/>
          <w:szCs w:val="28"/>
        </w:rPr>
        <w:t>1. Расходы, связанные с подключением (технологическим присоединением)</w:t>
      </w:r>
    </w:p>
    <w:p w14:paraId="5BFD8619" w14:textId="77777777" w:rsidR="0028298E" w:rsidRPr="0028298E" w:rsidRDefault="0028298E" w:rsidP="0028298E">
      <w:pPr>
        <w:spacing w:line="276" w:lineRule="auto"/>
        <w:ind w:firstLine="720"/>
        <w:jc w:val="both"/>
        <w:rPr>
          <w:sz w:val="28"/>
          <w:szCs w:val="28"/>
        </w:rPr>
      </w:pPr>
      <w:r w:rsidRPr="0028298E">
        <w:rPr>
          <w:sz w:val="28"/>
          <w:szCs w:val="28"/>
        </w:rPr>
        <w:t>1.1. Расходы на проведение мероприятий по подключению заявителей</w:t>
      </w:r>
    </w:p>
    <w:p w14:paraId="280E47BF" w14:textId="77777777" w:rsidR="0028298E" w:rsidRPr="0028298E" w:rsidRDefault="0028298E" w:rsidP="0028298E">
      <w:pPr>
        <w:spacing w:line="276" w:lineRule="auto"/>
        <w:ind w:firstLine="720"/>
        <w:jc w:val="both"/>
        <w:rPr>
          <w:sz w:val="28"/>
          <w:szCs w:val="28"/>
        </w:rPr>
      </w:pPr>
      <w:r w:rsidRPr="0028298E">
        <w:rPr>
          <w:sz w:val="28"/>
          <w:szCs w:val="28"/>
        </w:rPr>
        <w:t>1.1.1. расходы на проектирование</w:t>
      </w:r>
    </w:p>
    <w:p w14:paraId="46E33BFC" w14:textId="77777777" w:rsidR="0028298E" w:rsidRPr="0028298E" w:rsidRDefault="0028298E" w:rsidP="0028298E">
      <w:pPr>
        <w:spacing w:line="276" w:lineRule="auto"/>
        <w:ind w:firstLine="720"/>
        <w:jc w:val="both"/>
        <w:rPr>
          <w:sz w:val="28"/>
          <w:szCs w:val="28"/>
        </w:rPr>
      </w:pPr>
      <w:r w:rsidRPr="0028298E">
        <w:rPr>
          <w:sz w:val="28"/>
          <w:szCs w:val="28"/>
        </w:rPr>
        <w:t>1.1.2. расходы на сырье и материалы</w:t>
      </w:r>
    </w:p>
    <w:p w14:paraId="168104F9" w14:textId="77777777" w:rsidR="0028298E" w:rsidRPr="0028298E" w:rsidRDefault="0028298E" w:rsidP="0028298E">
      <w:pPr>
        <w:spacing w:line="276" w:lineRule="auto"/>
        <w:ind w:firstLine="720"/>
        <w:jc w:val="both"/>
        <w:rPr>
          <w:sz w:val="28"/>
          <w:szCs w:val="28"/>
        </w:rPr>
      </w:pPr>
      <w:r w:rsidRPr="0028298E">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6EA87070" w14:textId="77777777" w:rsidR="0028298E" w:rsidRPr="0028298E" w:rsidRDefault="0028298E" w:rsidP="0028298E">
      <w:pPr>
        <w:spacing w:line="276" w:lineRule="auto"/>
        <w:ind w:firstLine="720"/>
        <w:jc w:val="both"/>
        <w:rPr>
          <w:sz w:val="28"/>
          <w:szCs w:val="28"/>
        </w:rPr>
      </w:pPr>
      <w:r w:rsidRPr="0028298E">
        <w:rPr>
          <w:sz w:val="28"/>
          <w:szCs w:val="28"/>
        </w:rPr>
        <w:t>1.1.4. расходы на оплату работ и услуг сторонних организаций</w:t>
      </w:r>
    </w:p>
    <w:p w14:paraId="4EEE6A6E" w14:textId="77777777" w:rsidR="0028298E" w:rsidRPr="0028298E" w:rsidRDefault="0028298E" w:rsidP="0028298E">
      <w:pPr>
        <w:spacing w:line="276" w:lineRule="auto"/>
        <w:ind w:firstLine="720"/>
        <w:jc w:val="both"/>
        <w:rPr>
          <w:sz w:val="28"/>
          <w:szCs w:val="28"/>
        </w:rPr>
      </w:pPr>
      <w:r w:rsidRPr="0028298E">
        <w:rPr>
          <w:sz w:val="28"/>
          <w:szCs w:val="28"/>
        </w:rPr>
        <w:t>1.1.5. оплата труда и отчисления на социальные нужды</w:t>
      </w:r>
    </w:p>
    <w:p w14:paraId="2B75CD9C" w14:textId="77777777" w:rsidR="0028298E" w:rsidRPr="0028298E" w:rsidRDefault="0028298E" w:rsidP="0028298E">
      <w:pPr>
        <w:spacing w:line="276" w:lineRule="auto"/>
        <w:ind w:firstLine="720"/>
        <w:jc w:val="both"/>
        <w:rPr>
          <w:sz w:val="28"/>
          <w:szCs w:val="28"/>
        </w:rPr>
      </w:pPr>
      <w:r w:rsidRPr="0028298E">
        <w:rPr>
          <w:sz w:val="28"/>
          <w:szCs w:val="28"/>
        </w:rPr>
        <w:t>1.1.6. прочие расходы</w:t>
      </w:r>
    </w:p>
    <w:p w14:paraId="615DB6BB" w14:textId="77777777" w:rsidR="0028298E" w:rsidRPr="0028298E" w:rsidRDefault="0028298E" w:rsidP="0028298E">
      <w:pPr>
        <w:spacing w:line="276" w:lineRule="auto"/>
        <w:ind w:firstLine="720"/>
        <w:jc w:val="both"/>
        <w:rPr>
          <w:sz w:val="28"/>
          <w:szCs w:val="28"/>
        </w:rPr>
      </w:pPr>
      <w:r w:rsidRPr="0028298E">
        <w:rPr>
          <w:sz w:val="28"/>
          <w:szCs w:val="28"/>
        </w:rPr>
        <w:t>1.2. Внереализационные расходы, всего</w:t>
      </w:r>
    </w:p>
    <w:p w14:paraId="633814B3" w14:textId="77777777" w:rsidR="0028298E" w:rsidRPr="0028298E" w:rsidRDefault="0028298E" w:rsidP="0028298E">
      <w:pPr>
        <w:spacing w:line="276" w:lineRule="auto"/>
        <w:ind w:firstLine="720"/>
        <w:jc w:val="both"/>
        <w:rPr>
          <w:sz w:val="28"/>
          <w:szCs w:val="28"/>
        </w:rPr>
      </w:pPr>
      <w:r w:rsidRPr="0028298E">
        <w:rPr>
          <w:sz w:val="28"/>
          <w:szCs w:val="28"/>
        </w:rPr>
        <w:t>1.2.1. расходы на услуги банков</w:t>
      </w:r>
    </w:p>
    <w:p w14:paraId="797EFF06" w14:textId="77777777" w:rsidR="0028298E" w:rsidRPr="0028298E" w:rsidRDefault="0028298E" w:rsidP="0028298E">
      <w:pPr>
        <w:spacing w:line="276" w:lineRule="auto"/>
        <w:ind w:firstLine="720"/>
        <w:jc w:val="both"/>
        <w:rPr>
          <w:sz w:val="28"/>
          <w:szCs w:val="28"/>
        </w:rPr>
      </w:pPr>
      <w:r w:rsidRPr="0028298E">
        <w:rPr>
          <w:sz w:val="28"/>
          <w:szCs w:val="28"/>
        </w:rPr>
        <w:t>1.2.2. расходы на обслуживание заемных средств</w:t>
      </w:r>
    </w:p>
    <w:p w14:paraId="180A8DE1" w14:textId="77777777" w:rsidR="0028298E" w:rsidRPr="0028298E" w:rsidRDefault="0028298E" w:rsidP="0028298E">
      <w:pPr>
        <w:spacing w:line="276" w:lineRule="auto"/>
        <w:ind w:firstLine="720"/>
        <w:jc w:val="both"/>
        <w:rPr>
          <w:sz w:val="28"/>
          <w:szCs w:val="28"/>
        </w:rPr>
      </w:pPr>
      <w:r w:rsidRPr="0028298E">
        <w:rPr>
          <w:sz w:val="28"/>
          <w:szCs w:val="28"/>
        </w:rPr>
        <w:t xml:space="preserve">1.3. Налог на прибыль </w:t>
      </w:r>
    </w:p>
    <w:p w14:paraId="67F1BE96" w14:textId="77777777" w:rsidR="0028298E" w:rsidRPr="0028298E" w:rsidRDefault="0028298E" w:rsidP="0028298E">
      <w:pPr>
        <w:spacing w:line="276" w:lineRule="auto"/>
        <w:ind w:firstLine="720"/>
        <w:jc w:val="both"/>
        <w:rPr>
          <w:sz w:val="28"/>
          <w:szCs w:val="28"/>
        </w:rPr>
      </w:pPr>
      <w:r w:rsidRPr="0028298E">
        <w:rPr>
          <w:sz w:val="28"/>
          <w:szCs w:val="28"/>
        </w:rPr>
        <w:t>ОАО «СКЭК» заявлены следующие расходы, связанные с подключением (технологическим присоединением)</w:t>
      </w:r>
    </w:p>
    <w:p w14:paraId="40297621" w14:textId="77777777" w:rsidR="0028298E" w:rsidRPr="0028298E" w:rsidRDefault="0028298E" w:rsidP="0028298E">
      <w:pPr>
        <w:spacing w:line="276" w:lineRule="auto"/>
        <w:ind w:firstLine="720"/>
        <w:jc w:val="both"/>
        <w:rPr>
          <w:sz w:val="28"/>
          <w:szCs w:val="28"/>
          <w:u w:val="single"/>
        </w:rPr>
      </w:pPr>
      <w:r w:rsidRPr="0028298E">
        <w:rPr>
          <w:sz w:val="28"/>
          <w:szCs w:val="28"/>
          <w:u w:val="single"/>
        </w:rPr>
        <w:t>к системе холодного водоснабжения:</w:t>
      </w:r>
    </w:p>
    <w:p w14:paraId="11A5B093" w14:textId="77777777" w:rsidR="0028298E" w:rsidRPr="0028298E" w:rsidRDefault="0028298E" w:rsidP="0028298E">
      <w:pPr>
        <w:spacing w:line="276" w:lineRule="auto"/>
        <w:ind w:firstLine="720"/>
        <w:jc w:val="both"/>
        <w:rPr>
          <w:sz w:val="28"/>
          <w:szCs w:val="28"/>
        </w:rPr>
      </w:pPr>
      <w:r w:rsidRPr="0028298E">
        <w:rPr>
          <w:sz w:val="28"/>
          <w:szCs w:val="28"/>
        </w:rPr>
        <w:t>1. Расходы, связанные с подключением (технологическим присоединением) в размере 2013,51 тыс. руб.</w:t>
      </w:r>
    </w:p>
    <w:p w14:paraId="1C73B00D" w14:textId="77777777" w:rsidR="0028298E" w:rsidRPr="0028298E" w:rsidRDefault="0028298E" w:rsidP="0028298E">
      <w:pPr>
        <w:spacing w:line="276" w:lineRule="auto"/>
        <w:ind w:firstLine="720"/>
        <w:jc w:val="both"/>
        <w:rPr>
          <w:sz w:val="28"/>
          <w:szCs w:val="28"/>
        </w:rPr>
      </w:pPr>
      <w:r w:rsidRPr="0028298E">
        <w:rPr>
          <w:sz w:val="28"/>
          <w:szCs w:val="28"/>
        </w:rPr>
        <w:t>1.1. Расходы на проведение мероприятий по подключению заявителей соответствуют значению 172,83 тыс. руб.</w:t>
      </w:r>
    </w:p>
    <w:p w14:paraId="1D35A27D" w14:textId="77777777" w:rsidR="0028298E" w:rsidRPr="0028298E" w:rsidRDefault="0028298E" w:rsidP="0028298E">
      <w:pPr>
        <w:spacing w:line="276" w:lineRule="auto"/>
        <w:ind w:firstLine="720"/>
        <w:jc w:val="both"/>
        <w:rPr>
          <w:sz w:val="28"/>
          <w:szCs w:val="28"/>
        </w:rPr>
      </w:pPr>
      <w:r w:rsidRPr="0028298E">
        <w:rPr>
          <w:sz w:val="28"/>
          <w:szCs w:val="28"/>
        </w:rPr>
        <w:t>1.3. Налог на прибыль в размере 1840,68 тыс. руб.</w:t>
      </w:r>
    </w:p>
    <w:p w14:paraId="2DA75EFE" w14:textId="77777777" w:rsidR="0028298E" w:rsidRPr="0028298E" w:rsidRDefault="0028298E" w:rsidP="0028298E">
      <w:pPr>
        <w:spacing w:line="276" w:lineRule="auto"/>
        <w:ind w:firstLine="720"/>
        <w:jc w:val="both"/>
        <w:rPr>
          <w:sz w:val="28"/>
          <w:szCs w:val="28"/>
          <w:u w:val="single"/>
        </w:rPr>
      </w:pPr>
      <w:r w:rsidRPr="0028298E">
        <w:rPr>
          <w:sz w:val="28"/>
          <w:szCs w:val="28"/>
          <w:u w:val="single"/>
        </w:rPr>
        <w:t>к системе водоотведения:</w:t>
      </w:r>
    </w:p>
    <w:p w14:paraId="08F3F7FD" w14:textId="77777777" w:rsidR="0028298E" w:rsidRPr="0028298E" w:rsidRDefault="0028298E" w:rsidP="0028298E">
      <w:pPr>
        <w:spacing w:line="276" w:lineRule="auto"/>
        <w:ind w:firstLine="720"/>
        <w:jc w:val="both"/>
        <w:rPr>
          <w:sz w:val="28"/>
          <w:szCs w:val="28"/>
        </w:rPr>
      </w:pPr>
      <w:r w:rsidRPr="0028298E">
        <w:rPr>
          <w:sz w:val="28"/>
          <w:szCs w:val="28"/>
        </w:rPr>
        <w:t>1. Расходы, связанные с подключением (технологическим присоединением) в размере 4595,76 тыс. руб.</w:t>
      </w:r>
    </w:p>
    <w:p w14:paraId="127D63DA" w14:textId="77777777" w:rsidR="0028298E" w:rsidRPr="0028298E" w:rsidRDefault="0028298E" w:rsidP="0028298E">
      <w:pPr>
        <w:spacing w:line="276" w:lineRule="auto"/>
        <w:ind w:firstLine="720"/>
        <w:jc w:val="both"/>
        <w:rPr>
          <w:sz w:val="28"/>
          <w:szCs w:val="28"/>
        </w:rPr>
      </w:pPr>
      <w:r w:rsidRPr="0028298E">
        <w:rPr>
          <w:sz w:val="28"/>
          <w:szCs w:val="28"/>
        </w:rPr>
        <w:t>1.1. Расходы на проведение мероприятий по подключению заявителей соответствуют значению 129,95 тыс. руб.</w:t>
      </w:r>
    </w:p>
    <w:p w14:paraId="6F6C6BD9" w14:textId="77777777" w:rsidR="0028298E" w:rsidRPr="0028298E" w:rsidRDefault="0028298E" w:rsidP="0028298E">
      <w:pPr>
        <w:spacing w:line="276" w:lineRule="auto"/>
        <w:ind w:firstLine="720"/>
        <w:jc w:val="both"/>
        <w:rPr>
          <w:sz w:val="28"/>
          <w:szCs w:val="28"/>
        </w:rPr>
      </w:pPr>
      <w:r w:rsidRPr="0028298E">
        <w:rPr>
          <w:sz w:val="28"/>
          <w:szCs w:val="28"/>
        </w:rPr>
        <w:t>1.3. Налог на прибыль 4465,81 тыс. руб.</w:t>
      </w:r>
    </w:p>
    <w:p w14:paraId="2D7252E1" w14:textId="77777777" w:rsidR="0028298E" w:rsidRPr="0028298E" w:rsidRDefault="0028298E" w:rsidP="0028298E">
      <w:pPr>
        <w:autoSpaceDE w:val="0"/>
        <w:autoSpaceDN w:val="0"/>
        <w:adjustRightInd w:val="0"/>
        <w:ind w:firstLine="709"/>
        <w:jc w:val="both"/>
        <w:rPr>
          <w:rFonts w:eastAsia="Calibri"/>
          <w:color w:val="FF0000"/>
          <w:sz w:val="10"/>
          <w:szCs w:val="10"/>
          <w:highlight w:val="green"/>
        </w:rPr>
      </w:pPr>
    </w:p>
    <w:p w14:paraId="15E23CB6" w14:textId="77777777" w:rsidR="0028298E" w:rsidRPr="0028298E" w:rsidRDefault="0028298E" w:rsidP="0028298E">
      <w:pPr>
        <w:autoSpaceDE w:val="0"/>
        <w:autoSpaceDN w:val="0"/>
        <w:adjustRightInd w:val="0"/>
        <w:ind w:firstLine="709"/>
        <w:jc w:val="both"/>
        <w:rPr>
          <w:rFonts w:eastAsia="Calibri"/>
          <w:sz w:val="28"/>
          <w:szCs w:val="28"/>
        </w:rPr>
      </w:pPr>
      <w:r w:rsidRPr="0028298E">
        <w:rPr>
          <w:rFonts w:eastAsia="Calibri"/>
          <w:bCs/>
          <w:sz w:val="28"/>
          <w:szCs w:val="28"/>
        </w:rPr>
        <w:t>Величина</w:t>
      </w:r>
      <w:r w:rsidRPr="0028298E">
        <w:rPr>
          <w:rFonts w:eastAsia="Calibri"/>
          <w:sz w:val="28"/>
          <w:szCs w:val="28"/>
        </w:rPr>
        <w:t xml:space="preserve"> </w:t>
      </w:r>
      <w:r w:rsidRPr="0028298E">
        <w:rPr>
          <w:rFonts w:eastAsia="Calibri"/>
          <w:bCs/>
          <w:sz w:val="28"/>
          <w:szCs w:val="28"/>
        </w:rPr>
        <w:t>расходов, связанных с подключением (технологическим присоединением), принята специалистом РЭК из следующих параметров: с</w:t>
      </w:r>
      <w:r w:rsidRPr="0028298E">
        <w:rPr>
          <w:rFonts w:eastAsia="Calibri"/>
          <w:sz w:val="28"/>
          <w:szCs w:val="28"/>
        </w:rPr>
        <w:t xml:space="preserve">уммарный расчетный годовой объем нагрузки (мощности), подключаемой к системам холодного водоснабжения и водоотведения, использованный в расчете </w:t>
      </w:r>
      <w:r w:rsidRPr="0028298E">
        <w:rPr>
          <w:rFonts w:eastAsia="Calibri"/>
          <w:bCs/>
          <w:iCs/>
          <w:sz w:val="28"/>
          <w:szCs w:val="28"/>
        </w:rPr>
        <w:t>3191,134</w:t>
      </w:r>
      <w:r w:rsidRPr="0028298E">
        <w:rPr>
          <w:rFonts w:eastAsia="Calibri"/>
          <w:sz w:val="28"/>
          <w:szCs w:val="28"/>
        </w:rPr>
        <w:t xml:space="preserve"> м3/сутки определен организацией на основе фактических данных о подключении объектов капитального строительства </w:t>
      </w:r>
      <w:r w:rsidRPr="0028298E">
        <w:rPr>
          <w:rFonts w:eastAsia="Calibri"/>
          <w:bCs/>
          <w:sz w:val="28"/>
          <w:szCs w:val="28"/>
        </w:rPr>
        <w:t>за 2020-2022 гг</w:t>
      </w:r>
      <w:r w:rsidRPr="0028298E">
        <w:rPr>
          <w:rFonts w:eastAsia="Calibri"/>
          <w:b/>
          <w:bCs/>
          <w:sz w:val="28"/>
          <w:szCs w:val="28"/>
        </w:rPr>
        <w:t>.</w:t>
      </w:r>
      <w:r w:rsidRPr="0028298E">
        <w:rPr>
          <w:rFonts w:eastAsia="Calibri"/>
          <w:sz w:val="28"/>
          <w:szCs w:val="28"/>
        </w:rPr>
        <w:t xml:space="preserve">  </w:t>
      </w:r>
      <w:r w:rsidRPr="0028298E">
        <w:rPr>
          <w:rFonts w:eastAsia="Calibri"/>
          <w:sz w:val="28"/>
          <w:szCs w:val="28"/>
        </w:rPr>
        <w:lastRenderedPageBreak/>
        <w:t>Информация о количестве заключенных договоров на подключение к централизованным системам холодного водоснабжения и водоотведения в границах муниципальных образований, обслуживаемых ОАО «СКЭК», и о подключаемой нагрузке за 2020-2022 годы представлена в таблице.</w:t>
      </w:r>
    </w:p>
    <w:p w14:paraId="233FC3B9" w14:textId="77777777" w:rsidR="0028298E" w:rsidRPr="0028298E" w:rsidRDefault="0028298E" w:rsidP="0028298E">
      <w:pPr>
        <w:autoSpaceDE w:val="0"/>
        <w:autoSpaceDN w:val="0"/>
        <w:adjustRightInd w:val="0"/>
        <w:ind w:firstLine="709"/>
        <w:jc w:val="both"/>
        <w:rPr>
          <w:rFonts w:eastAsia="Calibri"/>
          <w:color w:val="FF0000"/>
          <w:sz w:val="10"/>
          <w:szCs w:val="10"/>
        </w:rPr>
      </w:pPr>
    </w:p>
    <w:p w14:paraId="60444D1F" w14:textId="5F3A5712" w:rsidR="0028298E" w:rsidRPr="0028298E" w:rsidRDefault="0028298E" w:rsidP="0028298E">
      <w:pPr>
        <w:autoSpaceDE w:val="0"/>
        <w:autoSpaceDN w:val="0"/>
        <w:adjustRightInd w:val="0"/>
        <w:ind w:hanging="142"/>
        <w:jc w:val="both"/>
        <w:rPr>
          <w:rFonts w:eastAsia="Calibri"/>
          <w:color w:val="FF0000"/>
          <w:sz w:val="10"/>
          <w:szCs w:val="10"/>
          <w:highlight w:val="green"/>
        </w:rPr>
      </w:pPr>
      <w:r w:rsidRPr="0028298E">
        <w:rPr>
          <w:rFonts w:ascii="Calibri" w:eastAsia="Calibri" w:hAnsi="Calibri"/>
          <w:noProof/>
          <w:color w:val="FF0000"/>
          <w:sz w:val="22"/>
          <w:szCs w:val="22"/>
        </w:rPr>
        <w:drawing>
          <wp:inline distT="0" distB="0" distL="0" distR="0" wp14:anchorId="30E21DF8" wp14:editId="01E23C92">
            <wp:extent cx="6120130" cy="2537460"/>
            <wp:effectExtent l="0" t="0" r="0" b="0"/>
            <wp:docPr id="10247392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2537460"/>
                    </a:xfrm>
                    <a:prstGeom prst="rect">
                      <a:avLst/>
                    </a:prstGeom>
                    <a:noFill/>
                    <a:ln>
                      <a:noFill/>
                    </a:ln>
                  </pic:spPr>
                </pic:pic>
              </a:graphicData>
            </a:graphic>
          </wp:inline>
        </w:drawing>
      </w:r>
    </w:p>
    <w:p w14:paraId="374F91F4" w14:textId="77777777" w:rsidR="0028298E" w:rsidRPr="0028298E" w:rsidRDefault="0028298E" w:rsidP="0028298E">
      <w:pPr>
        <w:spacing w:line="276" w:lineRule="auto"/>
        <w:ind w:firstLine="720"/>
        <w:jc w:val="both"/>
        <w:rPr>
          <w:color w:val="FF0000"/>
          <w:sz w:val="10"/>
          <w:szCs w:val="10"/>
        </w:rPr>
      </w:pPr>
    </w:p>
    <w:p w14:paraId="029F0281" w14:textId="77777777" w:rsidR="0028298E" w:rsidRPr="0028298E" w:rsidRDefault="0028298E" w:rsidP="0028298E">
      <w:pPr>
        <w:spacing w:line="276" w:lineRule="auto"/>
        <w:ind w:firstLine="720"/>
        <w:jc w:val="both"/>
        <w:rPr>
          <w:sz w:val="28"/>
          <w:szCs w:val="28"/>
        </w:rPr>
      </w:pPr>
      <w:r w:rsidRPr="0028298E">
        <w:rPr>
          <w:sz w:val="28"/>
          <w:szCs w:val="28"/>
        </w:rPr>
        <w:t>ОАО «СКЭК» ведет раздельный учет доходов и расходов по регулируемым видам деятельности. Согласно представленной учетной политике предусмотрен следующий учет расходов и распределение:</w:t>
      </w:r>
    </w:p>
    <w:p w14:paraId="292FBF92" w14:textId="77777777" w:rsidR="0028298E" w:rsidRPr="0028298E" w:rsidRDefault="0028298E" w:rsidP="0028298E">
      <w:pPr>
        <w:spacing w:line="276" w:lineRule="auto"/>
        <w:ind w:firstLine="720"/>
        <w:jc w:val="both"/>
        <w:rPr>
          <w:sz w:val="28"/>
          <w:szCs w:val="28"/>
        </w:rPr>
      </w:pPr>
      <w:r w:rsidRPr="0028298E">
        <w:rPr>
          <w:sz w:val="28"/>
          <w:szCs w:val="28"/>
        </w:rPr>
        <w:t>- расходы по предоставлению услуг по технологическому присоединению учитываются обособлено на счете 20.42 «Технологическое присоединение»;</w:t>
      </w:r>
    </w:p>
    <w:p w14:paraId="27D4FA11" w14:textId="77777777" w:rsidR="0028298E" w:rsidRPr="0028298E" w:rsidRDefault="0028298E" w:rsidP="0028298E">
      <w:pPr>
        <w:ind w:firstLine="720"/>
        <w:jc w:val="both"/>
        <w:rPr>
          <w:sz w:val="28"/>
          <w:szCs w:val="28"/>
        </w:rPr>
      </w:pPr>
      <w:r w:rsidRPr="0028298E">
        <w:rPr>
          <w:sz w:val="28"/>
          <w:szCs w:val="28"/>
        </w:rPr>
        <w:t>- общехозяйственные расходы учитываются на счете 26 и ежемесячно распределяются по установленному фиксированному проценту в следующем порядке: реализация услуг по подключению к системам водоснабжения и водоотведения 6,331%;</w:t>
      </w:r>
    </w:p>
    <w:p w14:paraId="308A273B" w14:textId="77777777" w:rsidR="0028298E" w:rsidRPr="0028298E" w:rsidRDefault="0028298E" w:rsidP="0028298E">
      <w:pPr>
        <w:ind w:firstLine="425"/>
        <w:jc w:val="both"/>
        <w:rPr>
          <w:rFonts w:eastAsia="Calibri"/>
          <w:bCs/>
          <w:iCs/>
          <w:sz w:val="28"/>
          <w:szCs w:val="28"/>
        </w:rPr>
      </w:pPr>
      <w:r w:rsidRPr="0028298E">
        <w:rPr>
          <w:sz w:val="28"/>
          <w:szCs w:val="28"/>
        </w:rPr>
        <w:t xml:space="preserve">- прочие внереализационные расходы в части услуг банков учитываются на счете 91 и ежемесячно </w:t>
      </w:r>
      <w:r w:rsidRPr="0028298E">
        <w:rPr>
          <w:rFonts w:eastAsia="Calibri"/>
          <w:sz w:val="28"/>
          <w:szCs w:val="28"/>
        </w:rPr>
        <w:t xml:space="preserve">распределяются по установленному фиксированному проценту, в том числе на деятельность по реализации услуг по подключению к системам водоснабжения и водоотведения – в размере </w:t>
      </w:r>
      <w:r w:rsidRPr="0028298E">
        <w:rPr>
          <w:rFonts w:eastAsia="Calibri"/>
          <w:bCs/>
          <w:iCs/>
          <w:sz w:val="28"/>
          <w:szCs w:val="28"/>
        </w:rPr>
        <w:t>6,331%.</w:t>
      </w:r>
    </w:p>
    <w:p w14:paraId="3F0FE018" w14:textId="77777777" w:rsidR="0028298E" w:rsidRPr="0028298E" w:rsidRDefault="0028298E" w:rsidP="0028298E">
      <w:pPr>
        <w:ind w:firstLine="709"/>
        <w:jc w:val="both"/>
        <w:rPr>
          <w:rFonts w:eastAsia="Calibri"/>
          <w:sz w:val="28"/>
          <w:szCs w:val="28"/>
        </w:rPr>
      </w:pPr>
      <w:r w:rsidRPr="0028298E">
        <w:rPr>
          <w:rFonts w:eastAsia="Calibri"/>
          <w:sz w:val="28"/>
          <w:szCs w:val="28"/>
        </w:rPr>
        <w:t>Согласно представленным организацией документам (</w:t>
      </w:r>
      <w:r w:rsidRPr="0028298E">
        <w:rPr>
          <w:sz w:val="28"/>
          <w:szCs w:val="28"/>
        </w:rPr>
        <w:t xml:space="preserve">«Аналитическая ведомость по счету 90.02 «Себестоимость продаж: Реализация услуг по подключению к системам водоснабжения и водоотведения г. Кемерово»; «Аналитический отчет с 01.01.2022 по 31.12.2022» по счету 91 «Прочие доходы и расходы», субсчет 09 «Сальдо прочих доходов и расходов» - «Услуги банка», </w:t>
      </w:r>
      <w:r w:rsidRPr="0028298E">
        <w:rPr>
          <w:rFonts w:eastAsia="Calibri"/>
          <w:sz w:val="28"/>
          <w:szCs w:val="28"/>
        </w:rPr>
        <w:t xml:space="preserve">общая величина </w:t>
      </w:r>
      <w:r w:rsidRPr="0028298E">
        <w:rPr>
          <w:rFonts w:eastAsia="Calibri"/>
          <w:bCs/>
          <w:sz w:val="28"/>
          <w:szCs w:val="28"/>
        </w:rPr>
        <w:t>фактических</w:t>
      </w:r>
      <w:r w:rsidRPr="0028298E">
        <w:rPr>
          <w:rFonts w:eastAsia="Calibri"/>
          <w:sz w:val="28"/>
          <w:szCs w:val="28"/>
        </w:rPr>
        <w:t xml:space="preserve"> </w:t>
      </w:r>
      <w:r w:rsidRPr="0028298E">
        <w:rPr>
          <w:rFonts w:eastAsia="Calibri"/>
          <w:bCs/>
          <w:sz w:val="28"/>
          <w:szCs w:val="28"/>
        </w:rPr>
        <w:t xml:space="preserve">расходов ОАО «СКЭК» за 2022 год, связанных с подключением к системам холодного водоснабжения и водоотведения (по всем муниципальным образованиям, включая индивидуальную плату), </w:t>
      </w:r>
      <w:r w:rsidRPr="0028298E">
        <w:rPr>
          <w:rFonts w:eastAsia="Calibri"/>
          <w:sz w:val="28"/>
          <w:szCs w:val="28"/>
        </w:rPr>
        <w:t xml:space="preserve">составила </w:t>
      </w:r>
      <w:r w:rsidRPr="0028298E">
        <w:rPr>
          <w:rFonts w:eastAsia="Calibri"/>
          <w:bCs/>
          <w:iCs/>
          <w:sz w:val="28"/>
          <w:szCs w:val="28"/>
        </w:rPr>
        <w:t>26528,00</w:t>
      </w:r>
      <w:r w:rsidRPr="0028298E">
        <w:rPr>
          <w:rFonts w:eastAsia="Calibri"/>
          <w:bCs/>
          <w:sz w:val="28"/>
          <w:szCs w:val="28"/>
        </w:rPr>
        <w:t xml:space="preserve"> </w:t>
      </w:r>
      <w:r w:rsidRPr="0028298E">
        <w:rPr>
          <w:rFonts w:eastAsia="Calibri"/>
          <w:sz w:val="28"/>
          <w:szCs w:val="28"/>
        </w:rPr>
        <w:t>тыс. руб., в том числе:</w:t>
      </w:r>
    </w:p>
    <w:p w14:paraId="5F14D481" w14:textId="77777777" w:rsidR="0028298E" w:rsidRPr="0028298E" w:rsidRDefault="0028298E" w:rsidP="0028298E">
      <w:pPr>
        <w:autoSpaceDE w:val="0"/>
        <w:autoSpaceDN w:val="0"/>
        <w:adjustRightInd w:val="0"/>
        <w:ind w:firstLine="709"/>
        <w:jc w:val="both"/>
        <w:rPr>
          <w:rFonts w:eastAsia="Calibri"/>
          <w:sz w:val="28"/>
          <w:szCs w:val="28"/>
        </w:rPr>
      </w:pPr>
      <w:r w:rsidRPr="0028298E">
        <w:rPr>
          <w:rFonts w:eastAsia="Calibri"/>
          <w:sz w:val="28"/>
          <w:szCs w:val="28"/>
        </w:rPr>
        <w:t xml:space="preserve">- расходы на проведение мероприятий по подключению заявителей </w:t>
      </w:r>
      <w:r w:rsidRPr="0028298E">
        <w:rPr>
          <w:rFonts w:eastAsia="Calibri"/>
          <w:bCs/>
          <w:iCs/>
          <w:sz w:val="28"/>
          <w:szCs w:val="28"/>
        </w:rPr>
        <w:t>26169,35</w:t>
      </w:r>
      <w:r w:rsidRPr="0028298E">
        <w:rPr>
          <w:rFonts w:eastAsia="Calibri"/>
          <w:sz w:val="28"/>
          <w:szCs w:val="28"/>
        </w:rPr>
        <w:t xml:space="preserve"> тыс. руб., в том числе расходы, учитываемые на счете 20.42 «Основное производство»: «Технологическое присоединение» - </w:t>
      </w:r>
      <w:r w:rsidRPr="0028298E">
        <w:rPr>
          <w:rFonts w:eastAsia="Calibri"/>
          <w:bCs/>
          <w:iCs/>
          <w:sz w:val="28"/>
          <w:szCs w:val="28"/>
        </w:rPr>
        <w:t>2221,17</w:t>
      </w:r>
      <w:r w:rsidRPr="0028298E">
        <w:rPr>
          <w:rFonts w:eastAsia="Calibri"/>
          <w:sz w:val="28"/>
          <w:szCs w:val="28"/>
        </w:rPr>
        <w:t xml:space="preserve"> тыс. руб.; расходы, учитываемые на счете 26.01 «Общехозяйственные расходы» – </w:t>
      </w:r>
      <w:r w:rsidRPr="0028298E">
        <w:rPr>
          <w:rFonts w:eastAsia="Calibri"/>
          <w:bCs/>
          <w:iCs/>
          <w:sz w:val="28"/>
          <w:szCs w:val="28"/>
        </w:rPr>
        <w:t>23948,18</w:t>
      </w:r>
      <w:r w:rsidRPr="0028298E">
        <w:rPr>
          <w:rFonts w:eastAsia="Calibri"/>
          <w:sz w:val="28"/>
          <w:szCs w:val="28"/>
        </w:rPr>
        <w:t xml:space="preserve"> тыс. руб.;</w:t>
      </w:r>
    </w:p>
    <w:p w14:paraId="3D294642" w14:textId="77777777" w:rsidR="0028298E" w:rsidRPr="0028298E" w:rsidRDefault="0028298E" w:rsidP="0028298E">
      <w:pPr>
        <w:autoSpaceDE w:val="0"/>
        <w:autoSpaceDN w:val="0"/>
        <w:adjustRightInd w:val="0"/>
        <w:ind w:firstLine="709"/>
        <w:jc w:val="both"/>
        <w:rPr>
          <w:rFonts w:eastAsia="Calibri"/>
          <w:color w:val="FF0000"/>
          <w:sz w:val="28"/>
          <w:szCs w:val="28"/>
        </w:rPr>
      </w:pPr>
      <w:r w:rsidRPr="0028298E">
        <w:rPr>
          <w:rFonts w:eastAsia="Calibri"/>
          <w:sz w:val="28"/>
          <w:szCs w:val="28"/>
        </w:rPr>
        <w:lastRenderedPageBreak/>
        <w:t xml:space="preserve">- внереализационные расходы (стоимость банковских услуг, отражаемая на счете 91 «Прочие доходы и расходы») – </w:t>
      </w:r>
      <w:r w:rsidRPr="0028298E">
        <w:rPr>
          <w:rFonts w:eastAsia="Calibri"/>
          <w:bCs/>
          <w:iCs/>
          <w:sz w:val="28"/>
          <w:szCs w:val="28"/>
        </w:rPr>
        <w:t>358,65</w:t>
      </w:r>
      <w:r w:rsidRPr="0028298E">
        <w:rPr>
          <w:rFonts w:eastAsia="Calibri"/>
          <w:sz w:val="28"/>
          <w:szCs w:val="28"/>
        </w:rPr>
        <w:t xml:space="preserve"> тыс. руб.</w:t>
      </w:r>
      <w:r w:rsidRPr="0028298E">
        <w:rPr>
          <w:rFonts w:eastAsia="Calibri"/>
          <w:color w:val="FF0000"/>
          <w:sz w:val="28"/>
          <w:szCs w:val="28"/>
        </w:rPr>
        <w:t xml:space="preserve"> </w:t>
      </w:r>
    </w:p>
    <w:p w14:paraId="7379334E" w14:textId="77777777" w:rsidR="0028298E" w:rsidRPr="0028298E" w:rsidRDefault="0028298E" w:rsidP="0028298E">
      <w:pPr>
        <w:autoSpaceDE w:val="0"/>
        <w:autoSpaceDN w:val="0"/>
        <w:adjustRightInd w:val="0"/>
        <w:ind w:firstLine="709"/>
        <w:jc w:val="both"/>
        <w:rPr>
          <w:rFonts w:eastAsia="Calibri"/>
          <w:sz w:val="28"/>
          <w:szCs w:val="28"/>
        </w:rPr>
      </w:pPr>
      <w:r w:rsidRPr="0028298E">
        <w:rPr>
          <w:rFonts w:eastAsia="Calibri"/>
          <w:sz w:val="28"/>
          <w:szCs w:val="28"/>
        </w:rPr>
        <w:t xml:space="preserve">К полученной величине организацией применены индексы-дефляторы </w:t>
      </w:r>
      <w:r w:rsidRPr="0028298E">
        <w:rPr>
          <w:rFonts w:eastAsia="Calibri"/>
          <w:bCs/>
          <w:iCs/>
          <w:sz w:val="28"/>
          <w:szCs w:val="28"/>
        </w:rPr>
        <w:t>105,8%</w:t>
      </w:r>
      <w:r w:rsidRPr="0028298E">
        <w:rPr>
          <w:rFonts w:eastAsia="Calibri"/>
          <w:sz w:val="28"/>
          <w:szCs w:val="28"/>
        </w:rPr>
        <w:t xml:space="preserve"> на 2023 г. и </w:t>
      </w:r>
      <w:r w:rsidRPr="0028298E">
        <w:rPr>
          <w:rFonts w:eastAsia="Calibri"/>
          <w:bCs/>
          <w:iCs/>
          <w:sz w:val="28"/>
          <w:szCs w:val="28"/>
        </w:rPr>
        <w:t>107,2%</w:t>
      </w:r>
      <w:r w:rsidRPr="0028298E">
        <w:rPr>
          <w:rFonts w:eastAsia="Calibri"/>
          <w:sz w:val="28"/>
          <w:szCs w:val="28"/>
        </w:rPr>
        <w:t xml:space="preserve"> на 2024 г., с учетом которых заявленная </w:t>
      </w:r>
      <w:r w:rsidRPr="0028298E">
        <w:rPr>
          <w:rFonts w:eastAsia="Calibri"/>
          <w:bCs/>
          <w:sz w:val="28"/>
          <w:szCs w:val="28"/>
        </w:rPr>
        <w:t>плановая величина</w:t>
      </w:r>
      <w:r w:rsidRPr="0028298E">
        <w:rPr>
          <w:rFonts w:eastAsia="Calibri"/>
          <w:sz w:val="28"/>
          <w:szCs w:val="28"/>
        </w:rPr>
        <w:t xml:space="preserve"> </w:t>
      </w:r>
      <w:r w:rsidRPr="0028298E">
        <w:rPr>
          <w:rFonts w:eastAsia="Calibri"/>
          <w:bCs/>
          <w:sz w:val="28"/>
          <w:szCs w:val="28"/>
        </w:rPr>
        <w:t>расходов на 2024 год, связанных с подключением (технологическим присоединением),</w:t>
      </w:r>
      <w:r w:rsidRPr="0028298E">
        <w:rPr>
          <w:rFonts w:eastAsia="Calibri"/>
          <w:sz w:val="28"/>
          <w:szCs w:val="28"/>
        </w:rPr>
        <w:t xml:space="preserve"> составила:</w:t>
      </w:r>
    </w:p>
    <w:p w14:paraId="0BB235AB" w14:textId="77777777" w:rsidR="0028298E" w:rsidRPr="0028298E" w:rsidRDefault="0028298E" w:rsidP="0028298E">
      <w:pPr>
        <w:ind w:firstLine="709"/>
        <w:jc w:val="both"/>
        <w:rPr>
          <w:rFonts w:eastAsia="Calibri"/>
          <w:bCs/>
          <w:iCs/>
          <w:sz w:val="28"/>
          <w:szCs w:val="28"/>
        </w:rPr>
      </w:pPr>
      <w:r w:rsidRPr="0028298E">
        <w:rPr>
          <w:rFonts w:eastAsia="Calibri"/>
          <w:bCs/>
          <w:iCs/>
          <w:sz w:val="28"/>
          <w:szCs w:val="28"/>
        </w:rPr>
        <w:t>26528,00 тыс. руб. * 1,058 *1,072 = 30087,42 тыс. руб.</w:t>
      </w:r>
    </w:p>
    <w:p w14:paraId="4EC19E30" w14:textId="77777777" w:rsidR="0028298E" w:rsidRPr="0028298E" w:rsidRDefault="0028298E" w:rsidP="0028298E">
      <w:pPr>
        <w:ind w:firstLine="709"/>
        <w:jc w:val="both"/>
        <w:rPr>
          <w:rFonts w:eastAsia="Calibri"/>
          <w:sz w:val="28"/>
          <w:szCs w:val="28"/>
        </w:rPr>
      </w:pPr>
      <w:r w:rsidRPr="0028298E">
        <w:rPr>
          <w:rFonts w:eastAsia="Calibri"/>
          <w:sz w:val="28"/>
          <w:szCs w:val="28"/>
        </w:rPr>
        <w:t>Заявленная ставка платы за подключаемую нагрузку на 2024 год:</w:t>
      </w:r>
    </w:p>
    <w:p w14:paraId="74DE72B2" w14:textId="77777777" w:rsidR="0028298E" w:rsidRPr="0028298E" w:rsidRDefault="0028298E" w:rsidP="0028298E">
      <w:pPr>
        <w:ind w:firstLine="709"/>
        <w:jc w:val="both"/>
        <w:rPr>
          <w:rFonts w:eastAsia="Calibri"/>
          <w:bCs/>
          <w:iCs/>
          <w:sz w:val="28"/>
          <w:szCs w:val="28"/>
        </w:rPr>
      </w:pPr>
      <w:r w:rsidRPr="0028298E">
        <w:rPr>
          <w:rFonts w:eastAsia="Calibri"/>
          <w:bCs/>
          <w:iCs/>
          <w:sz w:val="28"/>
          <w:szCs w:val="28"/>
        </w:rPr>
        <w:t>30087,42 тыс. руб. / 3191,134 м3/сутки = 9,42844 тыс. руб./ м3 / сутки</w:t>
      </w:r>
    </w:p>
    <w:p w14:paraId="14E32003" w14:textId="77777777" w:rsidR="0028298E" w:rsidRPr="0028298E" w:rsidRDefault="0028298E" w:rsidP="0028298E">
      <w:pPr>
        <w:ind w:firstLine="425"/>
        <w:jc w:val="both"/>
        <w:rPr>
          <w:rFonts w:eastAsia="Calibri"/>
          <w:sz w:val="10"/>
          <w:szCs w:val="10"/>
        </w:rPr>
      </w:pPr>
    </w:p>
    <w:p w14:paraId="684FC49E" w14:textId="77777777" w:rsidR="0028298E" w:rsidRPr="0028298E" w:rsidRDefault="0028298E" w:rsidP="0028298E">
      <w:pPr>
        <w:spacing w:line="276" w:lineRule="auto"/>
        <w:ind w:firstLine="720"/>
        <w:jc w:val="both"/>
        <w:rPr>
          <w:sz w:val="28"/>
          <w:szCs w:val="28"/>
        </w:rPr>
      </w:pPr>
      <w:r w:rsidRPr="0028298E">
        <w:rPr>
          <w:sz w:val="28"/>
          <w:szCs w:val="28"/>
        </w:rPr>
        <w:t xml:space="preserve">Расходы, связанные с подключением (технологическим присоединением) рассчитаны специалистом исходя из </w:t>
      </w:r>
      <w:r w:rsidRPr="0028298E">
        <w:rPr>
          <w:rFonts w:eastAsia="Calibri"/>
          <w:sz w:val="28"/>
          <w:szCs w:val="28"/>
        </w:rPr>
        <w:t>затрат, учитываемых на счете 20.42, которые представлены расходами на содержание (фонд оплаты труда и отчисления на социальные нужды) «Группы технологического присоединения и подключения».</w:t>
      </w:r>
    </w:p>
    <w:p w14:paraId="5736BDB6" w14:textId="77777777" w:rsidR="0028298E" w:rsidRPr="0028298E" w:rsidRDefault="0028298E" w:rsidP="0028298E">
      <w:pPr>
        <w:autoSpaceDE w:val="0"/>
        <w:autoSpaceDN w:val="0"/>
        <w:adjustRightInd w:val="0"/>
        <w:ind w:firstLine="709"/>
        <w:jc w:val="both"/>
        <w:rPr>
          <w:rFonts w:eastAsia="Calibri"/>
          <w:b/>
          <w:bCs/>
          <w:iCs/>
          <w:sz w:val="28"/>
          <w:szCs w:val="28"/>
        </w:rPr>
      </w:pPr>
      <w:r w:rsidRPr="0028298E">
        <w:rPr>
          <w:rFonts w:eastAsia="Calibri"/>
          <w:sz w:val="28"/>
          <w:szCs w:val="28"/>
        </w:rPr>
        <w:t xml:space="preserve">Согласно «Выписке из Штатного расписания на 01 января 2023 года», имеющихся в распоряжении регулирующего органа, штатная численность «Группы технологического присоединения и подключения» составляет 7 человек. Их этих 7 специалистов </w:t>
      </w:r>
      <w:r w:rsidRPr="0028298E">
        <w:rPr>
          <w:rFonts w:eastAsia="Calibri"/>
          <w:b/>
          <w:bCs/>
          <w:iCs/>
          <w:sz w:val="28"/>
          <w:szCs w:val="28"/>
        </w:rPr>
        <w:t>3 человека</w:t>
      </w:r>
      <w:r w:rsidRPr="0028298E">
        <w:rPr>
          <w:rFonts w:eastAsia="Calibri"/>
          <w:sz w:val="28"/>
          <w:szCs w:val="28"/>
        </w:rPr>
        <w:t xml:space="preserve"> относятся к «Группе водоснабжения и водоотведения» (Служебная записка начальника Управления экономики и развития на стр. 6). Фактическая численность работников «Группы водоснабжения и водоотведения» в 2022 г. составила </w:t>
      </w:r>
      <w:r w:rsidRPr="0028298E">
        <w:rPr>
          <w:rFonts w:eastAsia="Calibri"/>
          <w:b/>
          <w:bCs/>
          <w:iCs/>
          <w:sz w:val="28"/>
          <w:szCs w:val="28"/>
        </w:rPr>
        <w:t xml:space="preserve">2 человека. </w:t>
      </w:r>
    </w:p>
    <w:p w14:paraId="6A18C090" w14:textId="77777777" w:rsidR="0028298E" w:rsidRPr="0028298E" w:rsidRDefault="0028298E" w:rsidP="0028298E">
      <w:pPr>
        <w:autoSpaceDE w:val="0"/>
        <w:autoSpaceDN w:val="0"/>
        <w:adjustRightInd w:val="0"/>
        <w:ind w:firstLine="709"/>
        <w:jc w:val="both"/>
        <w:rPr>
          <w:sz w:val="28"/>
          <w:szCs w:val="28"/>
        </w:rPr>
      </w:pPr>
      <w:r w:rsidRPr="0028298E">
        <w:rPr>
          <w:rFonts w:eastAsia="Calibri"/>
          <w:sz w:val="28"/>
          <w:szCs w:val="28"/>
        </w:rPr>
        <w:t xml:space="preserve">По счету 20.42 расходы за 2022 год соответствуют значению </w:t>
      </w:r>
      <w:r w:rsidRPr="0028298E">
        <w:rPr>
          <w:rFonts w:eastAsia="Calibri"/>
          <w:b/>
          <w:bCs/>
          <w:iCs/>
          <w:sz w:val="28"/>
          <w:szCs w:val="28"/>
        </w:rPr>
        <w:t>2221,17</w:t>
      </w:r>
      <w:r w:rsidRPr="0028298E">
        <w:rPr>
          <w:rFonts w:eastAsia="Calibri"/>
          <w:sz w:val="28"/>
          <w:szCs w:val="28"/>
        </w:rPr>
        <w:t xml:space="preserve"> тыс. руб., отражены в </w:t>
      </w:r>
      <w:r w:rsidRPr="0028298E">
        <w:rPr>
          <w:sz w:val="28"/>
          <w:szCs w:val="28"/>
        </w:rPr>
        <w:t>«Аналитической ведомости по счету 90.02 «Себестоимость продаж: Реализация услуг по подключению к системам водоснабжения и водоотведения г. Кемерово», включает:</w:t>
      </w:r>
    </w:p>
    <w:p w14:paraId="52A03F29" w14:textId="77777777" w:rsidR="0028298E" w:rsidRPr="0028298E" w:rsidRDefault="0028298E" w:rsidP="0028298E">
      <w:pPr>
        <w:autoSpaceDE w:val="0"/>
        <w:autoSpaceDN w:val="0"/>
        <w:adjustRightInd w:val="0"/>
        <w:ind w:firstLine="709"/>
        <w:jc w:val="both"/>
        <w:rPr>
          <w:sz w:val="28"/>
          <w:szCs w:val="28"/>
        </w:rPr>
      </w:pPr>
      <w:r w:rsidRPr="0028298E">
        <w:rPr>
          <w:sz w:val="28"/>
          <w:szCs w:val="28"/>
        </w:rPr>
        <w:t xml:space="preserve">- затраты на оплату труда – </w:t>
      </w:r>
      <w:r w:rsidRPr="0028298E">
        <w:rPr>
          <w:b/>
          <w:bCs/>
          <w:iCs/>
          <w:sz w:val="28"/>
          <w:szCs w:val="28"/>
        </w:rPr>
        <w:t>1706,024</w:t>
      </w:r>
      <w:r w:rsidRPr="0028298E">
        <w:rPr>
          <w:sz w:val="28"/>
          <w:szCs w:val="28"/>
        </w:rPr>
        <w:t xml:space="preserve"> тыс. руб. (в том числе расходы на заработную плату – </w:t>
      </w:r>
      <w:r w:rsidRPr="0028298E">
        <w:rPr>
          <w:b/>
          <w:bCs/>
          <w:iCs/>
          <w:sz w:val="28"/>
          <w:szCs w:val="28"/>
        </w:rPr>
        <w:t>1474,82</w:t>
      </w:r>
      <w:r w:rsidRPr="0028298E">
        <w:rPr>
          <w:sz w:val="28"/>
          <w:szCs w:val="28"/>
        </w:rPr>
        <w:t xml:space="preserve"> тыс. руб., премии разовые – </w:t>
      </w:r>
      <w:r w:rsidRPr="0028298E">
        <w:rPr>
          <w:b/>
          <w:bCs/>
          <w:iCs/>
          <w:sz w:val="28"/>
          <w:szCs w:val="28"/>
        </w:rPr>
        <w:t>130,02</w:t>
      </w:r>
      <w:r w:rsidRPr="0028298E">
        <w:rPr>
          <w:sz w:val="28"/>
          <w:szCs w:val="28"/>
        </w:rPr>
        <w:t xml:space="preserve"> тыс. руб., единовременное материальное вознаграждение при уходе в отпуск – </w:t>
      </w:r>
      <w:r w:rsidRPr="0028298E">
        <w:rPr>
          <w:b/>
          <w:bCs/>
          <w:iCs/>
          <w:sz w:val="28"/>
          <w:szCs w:val="28"/>
        </w:rPr>
        <w:t>95,30</w:t>
      </w:r>
      <w:r w:rsidRPr="0028298E">
        <w:rPr>
          <w:sz w:val="28"/>
          <w:szCs w:val="28"/>
        </w:rPr>
        <w:t xml:space="preserve"> тыс. руб., больничные за счет средств работодателя – </w:t>
      </w:r>
      <w:r w:rsidRPr="0028298E">
        <w:rPr>
          <w:b/>
          <w:bCs/>
          <w:iCs/>
          <w:sz w:val="28"/>
          <w:szCs w:val="28"/>
        </w:rPr>
        <w:t>5,88</w:t>
      </w:r>
      <w:r w:rsidRPr="0028298E">
        <w:rPr>
          <w:sz w:val="28"/>
          <w:szCs w:val="28"/>
        </w:rPr>
        <w:t xml:space="preserve"> тыс. руб.);</w:t>
      </w:r>
    </w:p>
    <w:p w14:paraId="68A3E27B" w14:textId="77777777" w:rsidR="0028298E" w:rsidRPr="0028298E" w:rsidRDefault="0028298E" w:rsidP="0028298E">
      <w:pPr>
        <w:autoSpaceDE w:val="0"/>
        <w:autoSpaceDN w:val="0"/>
        <w:adjustRightInd w:val="0"/>
        <w:ind w:firstLine="709"/>
        <w:jc w:val="both"/>
        <w:rPr>
          <w:rFonts w:eastAsia="Calibri"/>
          <w:sz w:val="28"/>
          <w:szCs w:val="28"/>
        </w:rPr>
      </w:pPr>
      <w:r w:rsidRPr="0028298E">
        <w:rPr>
          <w:rFonts w:eastAsia="Calibri"/>
          <w:sz w:val="28"/>
          <w:szCs w:val="28"/>
        </w:rPr>
        <w:t xml:space="preserve">- страховые взносы – </w:t>
      </w:r>
      <w:r w:rsidRPr="0028298E">
        <w:rPr>
          <w:rFonts w:eastAsia="Calibri"/>
          <w:b/>
          <w:bCs/>
          <w:iCs/>
          <w:sz w:val="28"/>
          <w:szCs w:val="28"/>
        </w:rPr>
        <w:t>510,04</w:t>
      </w:r>
      <w:r w:rsidRPr="0028298E">
        <w:rPr>
          <w:rFonts w:eastAsia="Calibri"/>
          <w:sz w:val="28"/>
          <w:szCs w:val="28"/>
        </w:rPr>
        <w:t xml:space="preserve"> тыс. руб. </w:t>
      </w:r>
    </w:p>
    <w:p w14:paraId="723479AC" w14:textId="77777777" w:rsidR="0028298E" w:rsidRPr="0028298E" w:rsidRDefault="0028298E" w:rsidP="0028298E">
      <w:pPr>
        <w:autoSpaceDE w:val="0"/>
        <w:autoSpaceDN w:val="0"/>
        <w:adjustRightInd w:val="0"/>
        <w:ind w:firstLine="709"/>
        <w:jc w:val="both"/>
        <w:rPr>
          <w:rFonts w:eastAsia="Calibri"/>
          <w:b/>
          <w:bCs/>
          <w:iCs/>
          <w:sz w:val="28"/>
          <w:szCs w:val="28"/>
        </w:rPr>
      </w:pPr>
      <w:r w:rsidRPr="0028298E">
        <w:rPr>
          <w:rFonts w:eastAsia="Calibri"/>
          <w:sz w:val="28"/>
          <w:szCs w:val="28"/>
        </w:rPr>
        <w:t xml:space="preserve">При формировании плановой величины расходов на 2024 год специалистом РЭК Кузбасса из общей фактической величины затрат на оплату труда исключены премии разовые: </w:t>
      </w:r>
      <w:r w:rsidRPr="0028298E">
        <w:rPr>
          <w:rFonts w:eastAsia="Calibri"/>
          <w:b/>
          <w:bCs/>
          <w:iCs/>
          <w:sz w:val="28"/>
          <w:szCs w:val="28"/>
        </w:rPr>
        <w:t xml:space="preserve">1706,024 тыс. руб. – 130,029 тыс. руб. = 1575,995 тыс. руб. </w:t>
      </w:r>
    </w:p>
    <w:p w14:paraId="622CB863" w14:textId="77777777" w:rsidR="0028298E" w:rsidRPr="0028298E" w:rsidRDefault="0028298E" w:rsidP="0028298E">
      <w:pPr>
        <w:autoSpaceDE w:val="0"/>
        <w:autoSpaceDN w:val="0"/>
        <w:adjustRightInd w:val="0"/>
        <w:ind w:firstLine="709"/>
        <w:jc w:val="both"/>
        <w:rPr>
          <w:rFonts w:eastAsia="Calibri"/>
          <w:sz w:val="28"/>
          <w:szCs w:val="28"/>
        </w:rPr>
      </w:pPr>
      <w:r w:rsidRPr="0028298E">
        <w:rPr>
          <w:rFonts w:eastAsia="Calibri"/>
          <w:sz w:val="28"/>
          <w:szCs w:val="28"/>
        </w:rPr>
        <w:t>Скорректированный расчетный размер средней заработной платы специалистов «Группы водоснабжения и водоотведения» по факту 2022 года составил:</w:t>
      </w:r>
    </w:p>
    <w:p w14:paraId="68AAA65F" w14:textId="77777777" w:rsidR="0028298E" w:rsidRPr="0028298E" w:rsidRDefault="0028298E" w:rsidP="0028298E">
      <w:pPr>
        <w:autoSpaceDE w:val="0"/>
        <w:autoSpaceDN w:val="0"/>
        <w:adjustRightInd w:val="0"/>
        <w:ind w:firstLine="709"/>
        <w:jc w:val="both"/>
        <w:rPr>
          <w:rFonts w:eastAsia="Calibri"/>
          <w:sz w:val="10"/>
          <w:szCs w:val="10"/>
        </w:rPr>
      </w:pPr>
    </w:p>
    <w:p w14:paraId="75BD86BD" w14:textId="77777777" w:rsidR="0028298E" w:rsidRPr="0028298E" w:rsidRDefault="0028298E" w:rsidP="0028298E">
      <w:pPr>
        <w:autoSpaceDE w:val="0"/>
        <w:autoSpaceDN w:val="0"/>
        <w:adjustRightInd w:val="0"/>
        <w:ind w:firstLine="709"/>
        <w:jc w:val="both"/>
        <w:rPr>
          <w:rFonts w:eastAsia="Calibri"/>
          <w:bCs/>
          <w:iCs/>
          <w:sz w:val="28"/>
          <w:szCs w:val="28"/>
        </w:rPr>
      </w:pPr>
      <w:r w:rsidRPr="0028298E">
        <w:rPr>
          <w:rFonts w:eastAsia="Calibri"/>
          <w:bCs/>
          <w:iCs/>
          <w:sz w:val="28"/>
          <w:szCs w:val="28"/>
        </w:rPr>
        <w:t xml:space="preserve">1576,00 тыс. руб. / 12 мес. / 2 чел. *1000 = </w:t>
      </w:r>
      <w:r w:rsidRPr="0028298E">
        <w:rPr>
          <w:rFonts w:eastAsia="Calibri"/>
          <w:b/>
          <w:bCs/>
          <w:iCs/>
          <w:sz w:val="28"/>
          <w:szCs w:val="28"/>
        </w:rPr>
        <w:t>65 666,49</w:t>
      </w:r>
      <w:r w:rsidRPr="0028298E">
        <w:rPr>
          <w:rFonts w:eastAsia="Calibri"/>
          <w:bCs/>
          <w:iCs/>
          <w:sz w:val="28"/>
          <w:szCs w:val="28"/>
        </w:rPr>
        <w:t xml:space="preserve"> руб./чел./мес.</w:t>
      </w:r>
    </w:p>
    <w:p w14:paraId="02E70703" w14:textId="77777777" w:rsidR="0028298E" w:rsidRPr="0028298E" w:rsidRDefault="0028298E" w:rsidP="0028298E">
      <w:pPr>
        <w:autoSpaceDE w:val="0"/>
        <w:autoSpaceDN w:val="0"/>
        <w:adjustRightInd w:val="0"/>
        <w:ind w:firstLine="709"/>
        <w:jc w:val="both"/>
        <w:rPr>
          <w:rFonts w:eastAsia="Calibri"/>
          <w:sz w:val="10"/>
          <w:szCs w:val="10"/>
        </w:rPr>
      </w:pPr>
    </w:p>
    <w:p w14:paraId="7404A56D" w14:textId="77777777" w:rsidR="0028298E" w:rsidRPr="0028298E" w:rsidRDefault="0028298E" w:rsidP="0028298E">
      <w:pPr>
        <w:autoSpaceDE w:val="0"/>
        <w:autoSpaceDN w:val="0"/>
        <w:adjustRightInd w:val="0"/>
        <w:ind w:firstLine="709"/>
        <w:jc w:val="both"/>
        <w:rPr>
          <w:rFonts w:eastAsia="Calibri"/>
          <w:b/>
          <w:bCs/>
          <w:iCs/>
          <w:sz w:val="28"/>
          <w:szCs w:val="28"/>
        </w:rPr>
      </w:pPr>
      <w:r w:rsidRPr="0028298E">
        <w:rPr>
          <w:rFonts w:eastAsia="Calibri"/>
          <w:sz w:val="28"/>
          <w:szCs w:val="28"/>
          <w:lang w:eastAsia="en-US"/>
        </w:rPr>
        <w:t xml:space="preserve">Приказом Минстроя России от 23.03.2020 № 154/пр утверждены «Типовые отраслевые нормы численности работников водопроводно-канализационного хозяйства». Пунктом 31 </w:t>
      </w:r>
      <w:r w:rsidRPr="0028298E">
        <w:rPr>
          <w:sz w:val="28"/>
          <w:szCs w:val="28"/>
        </w:rPr>
        <w:t>указанного документа определено, что н</w:t>
      </w:r>
      <w:r w:rsidRPr="0028298E">
        <w:rPr>
          <w:rFonts w:eastAsia="Calibri"/>
          <w:sz w:val="28"/>
          <w:szCs w:val="28"/>
        </w:rPr>
        <w:t xml:space="preserve">орматив численности работников по функциональному направлению «Подключение (технологическое присоединение) новых абонентов, в том числе подготовка </w:t>
      </w:r>
      <w:r w:rsidRPr="0028298E">
        <w:rPr>
          <w:rFonts w:eastAsia="Calibri"/>
          <w:sz w:val="28"/>
          <w:szCs w:val="28"/>
        </w:rPr>
        <w:lastRenderedPageBreak/>
        <w:t xml:space="preserve">технических условий подключения, оказание консультационных услуг заказчикам по вопросам подключения объектов капитального строительства к централизованным системам водоснабжения и (или) водоотведения» рассчитывается, исходя из нагрузки на 1 человека - </w:t>
      </w:r>
      <w:r w:rsidRPr="0028298E">
        <w:rPr>
          <w:rFonts w:eastAsia="Calibri"/>
          <w:b/>
          <w:bCs/>
          <w:iCs/>
          <w:sz w:val="28"/>
          <w:szCs w:val="28"/>
        </w:rPr>
        <w:t>40 договоров подключения</w:t>
      </w:r>
      <w:r w:rsidRPr="0028298E">
        <w:rPr>
          <w:rFonts w:eastAsia="Calibri"/>
          <w:sz w:val="28"/>
          <w:szCs w:val="28"/>
        </w:rPr>
        <w:t xml:space="preserve"> (</w:t>
      </w:r>
      <w:r w:rsidRPr="0028298E">
        <w:rPr>
          <w:rFonts w:eastAsia="Calibri"/>
          <w:b/>
          <w:bCs/>
          <w:iCs/>
          <w:sz w:val="28"/>
          <w:szCs w:val="28"/>
        </w:rPr>
        <w:t>технологического присоединения)</w:t>
      </w:r>
      <w:r w:rsidRPr="0028298E">
        <w:rPr>
          <w:rFonts w:eastAsia="Calibri"/>
          <w:sz w:val="28"/>
          <w:szCs w:val="28"/>
        </w:rPr>
        <w:t xml:space="preserve"> к централизованным системам водоснабжения и (или) водоотведения </w:t>
      </w:r>
      <w:r w:rsidRPr="0028298E">
        <w:rPr>
          <w:rFonts w:eastAsia="Calibri"/>
          <w:b/>
          <w:bCs/>
          <w:iCs/>
          <w:sz w:val="28"/>
          <w:szCs w:val="28"/>
        </w:rPr>
        <w:t>в год.</w:t>
      </w:r>
    </w:p>
    <w:p w14:paraId="714B2E4C" w14:textId="77777777" w:rsidR="0028298E" w:rsidRPr="0028298E" w:rsidRDefault="0028298E" w:rsidP="0028298E">
      <w:pPr>
        <w:autoSpaceDE w:val="0"/>
        <w:autoSpaceDN w:val="0"/>
        <w:adjustRightInd w:val="0"/>
        <w:ind w:firstLine="709"/>
        <w:jc w:val="both"/>
        <w:rPr>
          <w:rFonts w:eastAsia="Calibri"/>
          <w:b/>
          <w:bCs/>
          <w:iCs/>
          <w:sz w:val="28"/>
          <w:szCs w:val="28"/>
        </w:rPr>
      </w:pPr>
      <w:r w:rsidRPr="0028298E">
        <w:rPr>
          <w:rFonts w:eastAsia="Calibri"/>
          <w:sz w:val="28"/>
          <w:szCs w:val="28"/>
        </w:rPr>
        <w:t xml:space="preserve">Согласно представленной ОАО «СКЭК» информации общее количество договоров подключения (технологического присоединения) к централизованным системам водоснабжения и (или) водоотведения, заключенных организацией за 3 года (2020-2022), составило </w:t>
      </w:r>
      <w:r w:rsidRPr="0028298E">
        <w:rPr>
          <w:rFonts w:eastAsia="Calibri"/>
          <w:b/>
          <w:bCs/>
          <w:iCs/>
          <w:sz w:val="28"/>
          <w:szCs w:val="28"/>
        </w:rPr>
        <w:t>76 шт</w:t>
      </w:r>
      <w:r w:rsidRPr="0028298E">
        <w:rPr>
          <w:rFonts w:eastAsia="Calibri"/>
          <w:sz w:val="28"/>
          <w:szCs w:val="28"/>
        </w:rPr>
        <w:t xml:space="preserve">.  Среднее количество заключенных договоров: </w:t>
      </w:r>
      <w:r w:rsidRPr="0028298E">
        <w:rPr>
          <w:rFonts w:eastAsia="Calibri"/>
          <w:b/>
          <w:bCs/>
          <w:iCs/>
          <w:sz w:val="28"/>
          <w:szCs w:val="28"/>
        </w:rPr>
        <w:t xml:space="preserve">76 / 3 = 25,33 шт. / год.  </w:t>
      </w:r>
    </w:p>
    <w:p w14:paraId="6C3C1982" w14:textId="77777777" w:rsidR="0028298E" w:rsidRPr="0028298E" w:rsidRDefault="0028298E" w:rsidP="0028298E">
      <w:pPr>
        <w:autoSpaceDE w:val="0"/>
        <w:autoSpaceDN w:val="0"/>
        <w:adjustRightInd w:val="0"/>
        <w:ind w:firstLine="709"/>
        <w:jc w:val="both"/>
        <w:rPr>
          <w:rFonts w:eastAsia="Calibri"/>
          <w:sz w:val="28"/>
          <w:szCs w:val="28"/>
        </w:rPr>
      </w:pPr>
      <w:r w:rsidRPr="0028298E">
        <w:rPr>
          <w:rFonts w:eastAsia="Calibri"/>
          <w:sz w:val="28"/>
          <w:szCs w:val="28"/>
        </w:rPr>
        <w:t xml:space="preserve">Следовательно, нормативная численность персонала составит: </w:t>
      </w:r>
      <w:r w:rsidRPr="0028298E">
        <w:rPr>
          <w:rFonts w:eastAsia="Calibri"/>
          <w:b/>
          <w:bCs/>
          <w:iCs/>
          <w:sz w:val="28"/>
          <w:szCs w:val="28"/>
        </w:rPr>
        <w:t>25,33 / 40 = 0,633 чел</w:t>
      </w:r>
      <w:r w:rsidRPr="0028298E">
        <w:rPr>
          <w:rFonts w:eastAsia="Calibri"/>
          <w:sz w:val="28"/>
          <w:szCs w:val="28"/>
        </w:rPr>
        <w:t xml:space="preserve">. </w:t>
      </w:r>
    </w:p>
    <w:p w14:paraId="58AB92D3" w14:textId="77777777" w:rsidR="0028298E" w:rsidRPr="0028298E" w:rsidRDefault="0028298E" w:rsidP="0028298E">
      <w:pPr>
        <w:autoSpaceDE w:val="0"/>
        <w:autoSpaceDN w:val="0"/>
        <w:adjustRightInd w:val="0"/>
        <w:ind w:firstLine="709"/>
        <w:jc w:val="both"/>
        <w:rPr>
          <w:rFonts w:eastAsia="Calibri"/>
          <w:sz w:val="28"/>
          <w:szCs w:val="28"/>
        </w:rPr>
      </w:pPr>
      <w:r w:rsidRPr="0028298E">
        <w:rPr>
          <w:rFonts w:eastAsia="Calibri"/>
          <w:sz w:val="28"/>
          <w:szCs w:val="28"/>
        </w:rPr>
        <w:t>Фактическая сумма затрат по счету 20.42 за 2022 год, скорректированная специалистом РЭК исходя из нормативной численности персонала и скорректированной фактической средней заработной платы, составила:</w:t>
      </w:r>
    </w:p>
    <w:p w14:paraId="492C9992" w14:textId="77777777" w:rsidR="0028298E" w:rsidRPr="0028298E" w:rsidRDefault="0028298E" w:rsidP="0028298E">
      <w:pPr>
        <w:autoSpaceDE w:val="0"/>
        <w:autoSpaceDN w:val="0"/>
        <w:adjustRightInd w:val="0"/>
        <w:ind w:firstLine="709"/>
        <w:jc w:val="both"/>
        <w:rPr>
          <w:rFonts w:eastAsia="Calibri"/>
          <w:b/>
          <w:bCs/>
          <w:iCs/>
          <w:sz w:val="28"/>
          <w:szCs w:val="28"/>
        </w:rPr>
      </w:pPr>
      <w:r w:rsidRPr="0028298E">
        <w:rPr>
          <w:rFonts w:eastAsia="Calibri"/>
          <w:b/>
          <w:bCs/>
          <w:iCs/>
          <w:sz w:val="28"/>
          <w:szCs w:val="28"/>
        </w:rPr>
        <w:t xml:space="preserve">0,633 чел. * 65666,49 руб./чел./мес. * 12 мес. * 1,303 </w:t>
      </w:r>
      <w:r w:rsidRPr="0028298E">
        <w:rPr>
          <w:rFonts w:eastAsia="Calibri"/>
          <w:iCs/>
          <w:sz w:val="28"/>
          <w:szCs w:val="28"/>
        </w:rPr>
        <w:t xml:space="preserve">(отчисления на социальные нужды, рассчитанные по ставке 30,3%) </w:t>
      </w:r>
      <w:r w:rsidRPr="0028298E">
        <w:rPr>
          <w:rFonts w:eastAsia="Calibri"/>
          <w:b/>
          <w:bCs/>
          <w:iCs/>
          <w:sz w:val="28"/>
          <w:szCs w:val="28"/>
        </w:rPr>
        <w:t>/ 1000 = 649,94 тыс. руб.</w:t>
      </w:r>
    </w:p>
    <w:p w14:paraId="4F0C459D" w14:textId="77777777" w:rsidR="0028298E" w:rsidRPr="0028298E" w:rsidRDefault="0028298E" w:rsidP="0028298E">
      <w:pPr>
        <w:autoSpaceDE w:val="0"/>
        <w:autoSpaceDN w:val="0"/>
        <w:adjustRightInd w:val="0"/>
        <w:ind w:firstLine="709"/>
        <w:jc w:val="both"/>
        <w:rPr>
          <w:rFonts w:eastAsia="Calibri"/>
          <w:bCs/>
          <w:i/>
          <w:iCs/>
          <w:color w:val="FF0000"/>
          <w:sz w:val="10"/>
          <w:szCs w:val="10"/>
        </w:rPr>
      </w:pPr>
    </w:p>
    <w:p w14:paraId="24D76E21" w14:textId="77777777" w:rsidR="0028298E" w:rsidRPr="0028298E" w:rsidRDefault="0028298E" w:rsidP="0028298E">
      <w:pPr>
        <w:tabs>
          <w:tab w:val="left" w:pos="1036"/>
        </w:tabs>
        <w:ind w:firstLine="709"/>
        <w:jc w:val="both"/>
        <w:rPr>
          <w:rFonts w:eastAsia="Calibri"/>
          <w:bCs/>
          <w:sz w:val="28"/>
          <w:szCs w:val="28"/>
          <w:lang w:eastAsia="en-US"/>
        </w:rPr>
      </w:pPr>
      <w:r w:rsidRPr="0028298E">
        <w:rPr>
          <w:rFonts w:eastAsia="Calibri"/>
          <w:bCs/>
          <w:sz w:val="28"/>
          <w:szCs w:val="28"/>
          <w:lang w:eastAsia="en-US"/>
        </w:rPr>
        <w:t>Расходы по счету 26 «Общехозяйственные расходы» и по счету 91 «Прочие доходы и расходы», распределяемых на деятельность по подключению (техническому присоединению), рассчитанные исходя из фиксированного процента распределения 6,331 % не приняты в расчет регулирующим органом по следующим основаниям:</w:t>
      </w:r>
    </w:p>
    <w:p w14:paraId="77A8B683" w14:textId="77777777" w:rsidR="0028298E" w:rsidRPr="0028298E" w:rsidRDefault="0028298E" w:rsidP="0028298E">
      <w:pPr>
        <w:tabs>
          <w:tab w:val="left" w:pos="1036"/>
        </w:tabs>
        <w:ind w:firstLine="709"/>
        <w:jc w:val="both"/>
        <w:rPr>
          <w:rFonts w:eastAsia="Calibri"/>
          <w:bCs/>
          <w:sz w:val="28"/>
          <w:szCs w:val="28"/>
          <w:lang w:eastAsia="en-US"/>
        </w:rPr>
      </w:pPr>
      <w:r w:rsidRPr="0028298E">
        <w:rPr>
          <w:rFonts w:eastAsia="Calibri"/>
          <w:bCs/>
          <w:sz w:val="28"/>
          <w:szCs w:val="28"/>
          <w:lang w:eastAsia="en-US"/>
        </w:rPr>
        <w:t>- количество заявок на подключение, количество заключенных договоров, величина подключаемой нагрузки носят непостоянный характер;</w:t>
      </w:r>
    </w:p>
    <w:p w14:paraId="1E6EA738" w14:textId="77777777" w:rsidR="0028298E" w:rsidRPr="0028298E" w:rsidRDefault="0028298E" w:rsidP="0028298E">
      <w:pPr>
        <w:tabs>
          <w:tab w:val="left" w:pos="1036"/>
        </w:tabs>
        <w:ind w:firstLine="709"/>
        <w:jc w:val="both"/>
        <w:rPr>
          <w:rFonts w:eastAsia="Calibri"/>
          <w:sz w:val="28"/>
          <w:szCs w:val="28"/>
        </w:rPr>
      </w:pPr>
      <w:r w:rsidRPr="0028298E">
        <w:rPr>
          <w:rFonts w:eastAsia="Calibri"/>
          <w:bCs/>
          <w:sz w:val="28"/>
          <w:szCs w:val="28"/>
          <w:lang w:eastAsia="en-US"/>
        </w:rPr>
        <w:t xml:space="preserve">- организацией не представлена </w:t>
      </w:r>
      <w:r w:rsidRPr="0028298E">
        <w:rPr>
          <w:rFonts w:eastAsia="Calibri"/>
          <w:sz w:val="28"/>
          <w:szCs w:val="28"/>
        </w:rPr>
        <w:t>информация о заявках на подключение к централизованной системе холодного водоснабжения и водоотведения на 2024 год в разрезе диаметров, с указанием количества абонентов, протяженности сетей (от точки подключения объекта заявителя до точки подключения создаваемых организацией водопроводный, канализационных сетей к объектам централизованной системы водоснабжения, водоотведения, км), объема подключаемой нагрузки, сформированная на основании поступивших заявок потребителей и/или согласованная с муниципальной целевой программой комплексного развития систем коммунальной инфраструктуры Кемеровского городского округа, Кемеровского муниципального района;</w:t>
      </w:r>
    </w:p>
    <w:p w14:paraId="1611CAEA" w14:textId="77777777" w:rsidR="0028298E" w:rsidRPr="0028298E" w:rsidRDefault="0028298E" w:rsidP="0028298E">
      <w:pPr>
        <w:tabs>
          <w:tab w:val="left" w:pos="1036"/>
        </w:tabs>
        <w:ind w:firstLine="709"/>
        <w:jc w:val="both"/>
        <w:rPr>
          <w:rFonts w:eastAsia="Calibri"/>
          <w:sz w:val="28"/>
          <w:szCs w:val="28"/>
        </w:rPr>
      </w:pPr>
      <w:r w:rsidRPr="0028298E">
        <w:rPr>
          <w:rFonts w:eastAsia="Calibri"/>
          <w:sz w:val="28"/>
          <w:szCs w:val="28"/>
        </w:rPr>
        <w:t>- организацией не представлено развернутое документальное обоснование величины процента распределения, установленного действующей учетной политикой.</w:t>
      </w:r>
    </w:p>
    <w:p w14:paraId="43A235FE" w14:textId="77777777" w:rsidR="0028298E" w:rsidRPr="0028298E" w:rsidRDefault="0028298E" w:rsidP="0028298E">
      <w:pPr>
        <w:tabs>
          <w:tab w:val="left" w:pos="1036"/>
        </w:tabs>
        <w:ind w:firstLine="709"/>
        <w:jc w:val="both"/>
        <w:rPr>
          <w:rFonts w:eastAsia="Calibri"/>
          <w:sz w:val="28"/>
          <w:szCs w:val="28"/>
        </w:rPr>
      </w:pPr>
      <w:r w:rsidRPr="0028298E">
        <w:rPr>
          <w:rFonts w:eastAsia="Calibri"/>
          <w:sz w:val="28"/>
          <w:szCs w:val="28"/>
        </w:rPr>
        <w:t>Учитывая вышеизложенное, регулирующий орган полагает необоснованным резкое увеличение предлагаемой ставки тарифа за подключаемую нагрузку (</w:t>
      </w:r>
      <w:r w:rsidRPr="0028298E">
        <w:rPr>
          <w:rFonts w:eastAsia="Calibri"/>
          <w:b/>
          <w:bCs/>
          <w:iCs/>
          <w:sz w:val="28"/>
          <w:szCs w:val="28"/>
        </w:rPr>
        <w:t>9,42844</w:t>
      </w:r>
      <w:r w:rsidRPr="0028298E">
        <w:rPr>
          <w:rFonts w:eastAsia="Calibri"/>
          <w:sz w:val="28"/>
          <w:szCs w:val="28"/>
        </w:rPr>
        <w:t xml:space="preserve"> тыс. руб./ м3 / сутки в 2024 году), по отношению к предыдущему (утвержденному на 2023 год – </w:t>
      </w:r>
      <w:r w:rsidRPr="0028298E">
        <w:rPr>
          <w:rFonts w:eastAsia="Calibri"/>
          <w:b/>
          <w:bCs/>
          <w:iCs/>
          <w:sz w:val="28"/>
          <w:szCs w:val="28"/>
        </w:rPr>
        <w:t>0,700</w:t>
      </w:r>
      <w:r w:rsidRPr="0028298E">
        <w:rPr>
          <w:rFonts w:eastAsia="Calibri"/>
          <w:sz w:val="28"/>
          <w:szCs w:val="28"/>
        </w:rPr>
        <w:t xml:space="preserve"> тыс. руб./ м3 / сутки) и не принимает к учету данные расходы.</w:t>
      </w:r>
    </w:p>
    <w:p w14:paraId="40FE39F3" w14:textId="77777777" w:rsidR="0028298E" w:rsidRPr="0028298E" w:rsidRDefault="0028298E" w:rsidP="0028298E">
      <w:pPr>
        <w:autoSpaceDE w:val="0"/>
        <w:autoSpaceDN w:val="0"/>
        <w:adjustRightInd w:val="0"/>
        <w:ind w:firstLine="709"/>
        <w:jc w:val="both"/>
        <w:rPr>
          <w:rFonts w:eastAsia="Calibri"/>
          <w:sz w:val="28"/>
          <w:szCs w:val="28"/>
        </w:rPr>
      </w:pPr>
      <w:r w:rsidRPr="0028298E">
        <w:rPr>
          <w:rFonts w:eastAsia="Calibri"/>
          <w:bCs/>
          <w:sz w:val="28"/>
          <w:szCs w:val="28"/>
        </w:rPr>
        <w:lastRenderedPageBreak/>
        <w:t>Плановая величина</w:t>
      </w:r>
      <w:r w:rsidRPr="0028298E">
        <w:rPr>
          <w:rFonts w:eastAsia="Calibri"/>
          <w:sz w:val="28"/>
          <w:szCs w:val="28"/>
        </w:rPr>
        <w:t xml:space="preserve"> </w:t>
      </w:r>
      <w:r w:rsidRPr="0028298E">
        <w:rPr>
          <w:rFonts w:eastAsia="Calibri"/>
          <w:bCs/>
          <w:sz w:val="28"/>
          <w:szCs w:val="28"/>
        </w:rPr>
        <w:t>расходов, связанных с подключением (технологическим присоединением), принята специалистом РЭК в размере затрат на содержание «Группы технологического присоединения и подключения» («Группа водоснабжения и водоотведения»</w:t>
      </w:r>
      <w:r w:rsidRPr="0028298E">
        <w:rPr>
          <w:rFonts w:eastAsia="Calibri"/>
          <w:sz w:val="28"/>
          <w:szCs w:val="28"/>
        </w:rPr>
        <w:t xml:space="preserve">), исходя из скорректированной фактической величины таких затрат в отчетном 2022 году, без распределения их </w:t>
      </w:r>
      <w:r w:rsidRPr="0028298E">
        <w:rPr>
          <w:rFonts w:eastAsia="Calibri"/>
          <w:bCs/>
          <w:sz w:val="28"/>
          <w:szCs w:val="28"/>
        </w:rPr>
        <w:t>на общую плату и индивидуальную плату за подключение</w:t>
      </w:r>
      <w:r w:rsidRPr="0028298E">
        <w:rPr>
          <w:rFonts w:eastAsia="Calibri"/>
          <w:sz w:val="28"/>
          <w:szCs w:val="28"/>
        </w:rPr>
        <w:t xml:space="preserve"> с учетом индексов потребительских цен (ИПЦ), указанных в базовом варианте «Прогноза социально-экономического развития Российской Федерации на 2024 год и на плановый период 2025 и 2026 годов», опубликованного на официальном сайте Минэкономразвития России  22.09.2023 (2023 год - </w:t>
      </w:r>
      <w:r w:rsidRPr="0028298E">
        <w:rPr>
          <w:rFonts w:eastAsia="Calibri"/>
          <w:bCs/>
          <w:iCs/>
          <w:sz w:val="28"/>
          <w:szCs w:val="28"/>
        </w:rPr>
        <w:t xml:space="preserve">105,8%, </w:t>
      </w:r>
      <w:r w:rsidRPr="0028298E">
        <w:rPr>
          <w:rFonts w:eastAsia="Calibri"/>
          <w:sz w:val="28"/>
          <w:szCs w:val="28"/>
        </w:rPr>
        <w:t>2024 год -</w:t>
      </w:r>
      <w:r w:rsidRPr="0028298E">
        <w:rPr>
          <w:rFonts w:eastAsia="Calibri"/>
          <w:bCs/>
          <w:iCs/>
          <w:sz w:val="28"/>
          <w:szCs w:val="28"/>
        </w:rPr>
        <w:t xml:space="preserve"> 107,2%</w:t>
      </w:r>
      <w:r w:rsidRPr="0028298E">
        <w:rPr>
          <w:rFonts w:eastAsia="Calibri"/>
          <w:sz w:val="28"/>
          <w:szCs w:val="28"/>
        </w:rPr>
        <w:t xml:space="preserve">). </w:t>
      </w:r>
    </w:p>
    <w:p w14:paraId="7401EF99" w14:textId="77777777" w:rsidR="0028298E" w:rsidRPr="0028298E" w:rsidRDefault="0028298E" w:rsidP="0028298E">
      <w:pPr>
        <w:autoSpaceDE w:val="0"/>
        <w:autoSpaceDN w:val="0"/>
        <w:adjustRightInd w:val="0"/>
        <w:ind w:firstLine="709"/>
        <w:jc w:val="both"/>
        <w:rPr>
          <w:rFonts w:eastAsia="Calibri"/>
          <w:sz w:val="28"/>
          <w:szCs w:val="28"/>
        </w:rPr>
      </w:pPr>
      <w:r w:rsidRPr="0028298E">
        <w:rPr>
          <w:rFonts w:eastAsia="Calibri"/>
          <w:sz w:val="28"/>
          <w:szCs w:val="28"/>
        </w:rPr>
        <w:t>Принятые величины расходов составили:</w:t>
      </w:r>
    </w:p>
    <w:p w14:paraId="0951B600" w14:textId="77777777" w:rsidR="0028298E" w:rsidRPr="0028298E" w:rsidRDefault="0028298E" w:rsidP="0028298E">
      <w:pPr>
        <w:autoSpaceDE w:val="0"/>
        <w:autoSpaceDN w:val="0"/>
        <w:adjustRightInd w:val="0"/>
        <w:ind w:firstLine="709"/>
        <w:jc w:val="both"/>
        <w:rPr>
          <w:rFonts w:eastAsia="Calibri"/>
          <w:bCs/>
          <w:iCs/>
          <w:sz w:val="28"/>
          <w:szCs w:val="28"/>
        </w:rPr>
      </w:pPr>
      <w:r w:rsidRPr="0028298E">
        <w:rPr>
          <w:rFonts w:eastAsia="Calibri"/>
          <w:sz w:val="28"/>
          <w:szCs w:val="28"/>
        </w:rPr>
        <w:t xml:space="preserve">на 2024 год: </w:t>
      </w:r>
      <w:r w:rsidRPr="0028298E">
        <w:rPr>
          <w:rFonts w:eastAsia="Calibri"/>
          <w:bCs/>
          <w:iCs/>
          <w:sz w:val="28"/>
          <w:szCs w:val="28"/>
        </w:rPr>
        <w:t>649,94 тыс. руб. * 1,058 * 1,072 = 737,15 тыс. руб.*(613,884/3191,134) = 141,81 тыс. руб.;</w:t>
      </w:r>
    </w:p>
    <w:p w14:paraId="1EBFC364" w14:textId="77777777" w:rsidR="0028298E" w:rsidRPr="0028298E" w:rsidRDefault="0028298E" w:rsidP="0028298E">
      <w:pPr>
        <w:autoSpaceDE w:val="0"/>
        <w:autoSpaceDN w:val="0"/>
        <w:adjustRightInd w:val="0"/>
        <w:ind w:firstLine="709"/>
        <w:jc w:val="both"/>
        <w:rPr>
          <w:rFonts w:eastAsia="Calibri"/>
          <w:bCs/>
          <w:iCs/>
          <w:sz w:val="28"/>
          <w:szCs w:val="28"/>
        </w:rPr>
      </w:pPr>
      <w:r w:rsidRPr="0028298E">
        <w:rPr>
          <w:rFonts w:eastAsia="Calibri"/>
          <w:sz w:val="28"/>
          <w:szCs w:val="28"/>
        </w:rPr>
        <w:t xml:space="preserve">на 2025 год: </w:t>
      </w:r>
      <w:r w:rsidRPr="0028298E">
        <w:rPr>
          <w:rFonts w:eastAsia="Calibri"/>
          <w:bCs/>
          <w:iCs/>
          <w:sz w:val="28"/>
          <w:szCs w:val="28"/>
        </w:rPr>
        <w:t>141,81 тыс. руб. * 1,042 = 147,76 тыс. руб.;</w:t>
      </w:r>
    </w:p>
    <w:p w14:paraId="3DB79F4E" w14:textId="77777777" w:rsidR="0028298E" w:rsidRPr="0028298E" w:rsidRDefault="0028298E" w:rsidP="0028298E">
      <w:pPr>
        <w:autoSpaceDE w:val="0"/>
        <w:autoSpaceDN w:val="0"/>
        <w:adjustRightInd w:val="0"/>
        <w:ind w:firstLine="709"/>
        <w:jc w:val="both"/>
        <w:rPr>
          <w:rFonts w:eastAsia="Calibri"/>
          <w:bCs/>
          <w:iCs/>
          <w:sz w:val="28"/>
          <w:szCs w:val="28"/>
        </w:rPr>
      </w:pPr>
      <w:r w:rsidRPr="0028298E">
        <w:rPr>
          <w:rFonts w:eastAsia="Calibri"/>
          <w:sz w:val="28"/>
          <w:szCs w:val="28"/>
        </w:rPr>
        <w:t xml:space="preserve">на 2026 год: </w:t>
      </w:r>
      <w:r w:rsidRPr="0028298E">
        <w:rPr>
          <w:rFonts w:eastAsia="Calibri"/>
          <w:bCs/>
          <w:iCs/>
          <w:sz w:val="28"/>
          <w:szCs w:val="28"/>
        </w:rPr>
        <w:t>147,76 тыс. руб. * 1,04 = 153,67 тыс. руб.;</w:t>
      </w:r>
    </w:p>
    <w:p w14:paraId="48675438" w14:textId="77777777" w:rsidR="0028298E" w:rsidRPr="0028298E" w:rsidRDefault="0028298E" w:rsidP="0028298E">
      <w:pPr>
        <w:autoSpaceDE w:val="0"/>
        <w:autoSpaceDN w:val="0"/>
        <w:adjustRightInd w:val="0"/>
        <w:ind w:firstLine="709"/>
        <w:jc w:val="both"/>
        <w:rPr>
          <w:rFonts w:eastAsia="Calibri"/>
          <w:bCs/>
          <w:iCs/>
          <w:sz w:val="28"/>
          <w:szCs w:val="28"/>
        </w:rPr>
      </w:pPr>
      <w:r w:rsidRPr="0028298E">
        <w:rPr>
          <w:rFonts w:eastAsia="Calibri"/>
          <w:bCs/>
          <w:iCs/>
          <w:sz w:val="28"/>
          <w:szCs w:val="28"/>
        </w:rPr>
        <w:t>на 2027 год: 153,67 тыс. руб. * 1,04 = 159,82 тыс. руб.;</w:t>
      </w:r>
    </w:p>
    <w:p w14:paraId="3F16BCDD" w14:textId="77777777" w:rsidR="0028298E" w:rsidRPr="0028298E" w:rsidRDefault="0028298E" w:rsidP="0028298E">
      <w:pPr>
        <w:autoSpaceDE w:val="0"/>
        <w:autoSpaceDN w:val="0"/>
        <w:adjustRightInd w:val="0"/>
        <w:ind w:firstLine="709"/>
        <w:jc w:val="both"/>
        <w:rPr>
          <w:rFonts w:eastAsia="Calibri"/>
          <w:bCs/>
          <w:iCs/>
          <w:sz w:val="28"/>
          <w:szCs w:val="28"/>
        </w:rPr>
      </w:pPr>
      <w:r w:rsidRPr="0028298E">
        <w:rPr>
          <w:rFonts w:eastAsia="Calibri"/>
          <w:bCs/>
          <w:iCs/>
          <w:sz w:val="28"/>
          <w:szCs w:val="28"/>
        </w:rPr>
        <w:t>на 2028 год; 159,82 тыс. руб. * 1,04 = 166,21 тыс. руб.</w:t>
      </w:r>
    </w:p>
    <w:p w14:paraId="66583FED" w14:textId="77777777" w:rsidR="0028298E" w:rsidRPr="0028298E" w:rsidRDefault="0028298E" w:rsidP="0028298E">
      <w:pPr>
        <w:autoSpaceDE w:val="0"/>
        <w:autoSpaceDN w:val="0"/>
        <w:adjustRightInd w:val="0"/>
        <w:ind w:firstLine="709"/>
        <w:jc w:val="both"/>
        <w:rPr>
          <w:rFonts w:eastAsia="Calibri"/>
          <w:b/>
          <w:bCs/>
          <w:iCs/>
          <w:color w:val="FF0000"/>
          <w:sz w:val="10"/>
          <w:szCs w:val="10"/>
          <w:highlight w:val="cyan"/>
        </w:rPr>
      </w:pPr>
    </w:p>
    <w:p w14:paraId="6299588A" w14:textId="77777777" w:rsidR="0028298E" w:rsidRPr="0028298E" w:rsidRDefault="0028298E" w:rsidP="0028298E">
      <w:pPr>
        <w:autoSpaceDE w:val="0"/>
        <w:autoSpaceDN w:val="0"/>
        <w:adjustRightInd w:val="0"/>
        <w:ind w:firstLine="709"/>
        <w:jc w:val="both"/>
        <w:rPr>
          <w:rFonts w:eastAsia="Calibri"/>
          <w:sz w:val="28"/>
          <w:szCs w:val="28"/>
        </w:rPr>
      </w:pPr>
      <w:r w:rsidRPr="0028298E">
        <w:rPr>
          <w:rFonts w:eastAsia="Calibri"/>
          <w:sz w:val="28"/>
          <w:szCs w:val="28"/>
        </w:rPr>
        <w:t>Расчетный годовой объем нагрузки (мощности), подключаемой к системам холодного водоснабжения и водоотведения, принят в расчет в размере, заявленном организацией – 613,884 м3/сутки.</w:t>
      </w:r>
    </w:p>
    <w:p w14:paraId="2FE6801F" w14:textId="77777777" w:rsidR="0028298E" w:rsidRPr="0028298E" w:rsidRDefault="0028298E" w:rsidP="0028298E">
      <w:pPr>
        <w:autoSpaceDE w:val="0"/>
        <w:autoSpaceDN w:val="0"/>
        <w:adjustRightInd w:val="0"/>
        <w:ind w:firstLine="709"/>
        <w:jc w:val="both"/>
        <w:rPr>
          <w:rFonts w:eastAsia="Calibri"/>
          <w:bCs/>
          <w:sz w:val="28"/>
          <w:szCs w:val="28"/>
        </w:rPr>
      </w:pPr>
      <w:r w:rsidRPr="0028298E">
        <w:rPr>
          <w:rFonts w:eastAsia="Calibri"/>
          <w:bCs/>
          <w:sz w:val="28"/>
          <w:szCs w:val="28"/>
        </w:rPr>
        <w:t xml:space="preserve">Таким образом, ставка тарифов за подключаемую нагрузку </w:t>
      </w:r>
      <w:r w:rsidRPr="0028298E">
        <w:rPr>
          <w:rFonts w:eastAsia="Calibri"/>
          <w:sz w:val="28"/>
          <w:szCs w:val="28"/>
        </w:rPr>
        <w:t>в сфере холодного водоснабжения и в сфере водоотведения, рассчитанная на основе усредненных показателей нагрузки и общей величины затрат,</w:t>
      </w:r>
      <w:r w:rsidRPr="0028298E">
        <w:rPr>
          <w:rFonts w:eastAsia="Calibri"/>
          <w:bCs/>
          <w:sz w:val="28"/>
          <w:szCs w:val="28"/>
        </w:rPr>
        <w:t xml:space="preserve"> составила:</w:t>
      </w:r>
    </w:p>
    <w:p w14:paraId="38CE04DF" w14:textId="77777777" w:rsidR="0028298E" w:rsidRPr="0028298E" w:rsidRDefault="0028298E" w:rsidP="0028298E">
      <w:pPr>
        <w:autoSpaceDE w:val="0"/>
        <w:autoSpaceDN w:val="0"/>
        <w:adjustRightInd w:val="0"/>
        <w:ind w:firstLine="426"/>
        <w:jc w:val="both"/>
        <w:rPr>
          <w:rFonts w:eastAsia="Calibri"/>
          <w:sz w:val="28"/>
          <w:szCs w:val="28"/>
        </w:rPr>
      </w:pPr>
      <w:r w:rsidRPr="0028298E">
        <w:rPr>
          <w:rFonts w:eastAsia="Calibri"/>
          <w:sz w:val="28"/>
          <w:szCs w:val="28"/>
        </w:rPr>
        <w:t>2024 год</w:t>
      </w:r>
      <w:r w:rsidRPr="0028298E">
        <w:rPr>
          <w:rFonts w:eastAsia="Calibri"/>
          <w:b/>
          <w:bCs/>
          <w:sz w:val="28"/>
          <w:szCs w:val="28"/>
        </w:rPr>
        <w:t xml:space="preserve"> </w:t>
      </w:r>
      <w:r w:rsidRPr="0028298E">
        <w:rPr>
          <w:rFonts w:eastAsia="Calibri"/>
          <w:bCs/>
          <w:iCs/>
          <w:sz w:val="28"/>
          <w:szCs w:val="28"/>
        </w:rPr>
        <w:t>141,81 тыс. руб. / 613,884 м3/сутки</w:t>
      </w:r>
      <w:r w:rsidRPr="0028298E">
        <w:rPr>
          <w:rFonts w:eastAsia="Calibri"/>
          <w:b/>
          <w:bCs/>
          <w:iCs/>
          <w:sz w:val="28"/>
          <w:szCs w:val="28"/>
        </w:rPr>
        <w:t xml:space="preserve"> = </w:t>
      </w:r>
      <w:r w:rsidRPr="0028298E">
        <w:rPr>
          <w:rFonts w:eastAsia="Calibri"/>
          <w:b/>
          <w:bCs/>
          <w:iCs/>
          <w:sz w:val="28"/>
          <w:szCs w:val="28"/>
          <w:u w:val="single"/>
        </w:rPr>
        <w:t>0,23100</w:t>
      </w:r>
      <w:r w:rsidRPr="0028298E">
        <w:rPr>
          <w:rFonts w:eastAsia="Calibri"/>
          <w:b/>
          <w:bCs/>
          <w:iCs/>
          <w:sz w:val="28"/>
          <w:szCs w:val="28"/>
        </w:rPr>
        <w:t xml:space="preserve"> </w:t>
      </w:r>
      <w:r w:rsidRPr="0028298E">
        <w:rPr>
          <w:rFonts w:eastAsia="Calibri"/>
          <w:bCs/>
          <w:iCs/>
          <w:sz w:val="28"/>
          <w:szCs w:val="28"/>
        </w:rPr>
        <w:t>тыс. руб. / 1 м3 в сутки;</w:t>
      </w:r>
    </w:p>
    <w:p w14:paraId="529DB029" w14:textId="77777777" w:rsidR="0028298E" w:rsidRPr="0028298E" w:rsidRDefault="0028298E" w:rsidP="0028298E">
      <w:pPr>
        <w:autoSpaceDE w:val="0"/>
        <w:autoSpaceDN w:val="0"/>
        <w:adjustRightInd w:val="0"/>
        <w:ind w:firstLine="426"/>
        <w:jc w:val="both"/>
        <w:rPr>
          <w:rFonts w:eastAsia="Calibri"/>
          <w:sz w:val="28"/>
          <w:szCs w:val="28"/>
        </w:rPr>
      </w:pPr>
      <w:r w:rsidRPr="0028298E">
        <w:rPr>
          <w:rFonts w:eastAsia="Calibri"/>
          <w:sz w:val="28"/>
          <w:szCs w:val="28"/>
        </w:rPr>
        <w:t xml:space="preserve">2025 год </w:t>
      </w:r>
      <w:r w:rsidRPr="0028298E">
        <w:rPr>
          <w:rFonts w:eastAsia="Calibri"/>
          <w:bCs/>
          <w:iCs/>
          <w:sz w:val="28"/>
          <w:szCs w:val="28"/>
        </w:rPr>
        <w:t>147,76 тыс. руб. / 613,884 м3/сутки</w:t>
      </w:r>
      <w:r w:rsidRPr="0028298E">
        <w:rPr>
          <w:rFonts w:eastAsia="Calibri"/>
          <w:b/>
          <w:bCs/>
          <w:iCs/>
          <w:sz w:val="28"/>
          <w:szCs w:val="28"/>
        </w:rPr>
        <w:t xml:space="preserve"> = </w:t>
      </w:r>
      <w:r w:rsidRPr="0028298E">
        <w:rPr>
          <w:rFonts w:eastAsia="Calibri"/>
          <w:b/>
          <w:bCs/>
          <w:iCs/>
          <w:sz w:val="28"/>
          <w:szCs w:val="28"/>
          <w:u w:val="single"/>
        </w:rPr>
        <w:t>0,24070</w:t>
      </w:r>
      <w:r w:rsidRPr="0028298E">
        <w:rPr>
          <w:rFonts w:eastAsia="Calibri"/>
          <w:b/>
          <w:bCs/>
          <w:iCs/>
          <w:sz w:val="28"/>
          <w:szCs w:val="28"/>
        </w:rPr>
        <w:t xml:space="preserve"> </w:t>
      </w:r>
      <w:r w:rsidRPr="0028298E">
        <w:rPr>
          <w:rFonts w:eastAsia="Calibri"/>
          <w:bCs/>
          <w:iCs/>
          <w:sz w:val="28"/>
          <w:szCs w:val="28"/>
        </w:rPr>
        <w:t>тыс. руб. / 1 м3 в сутки;</w:t>
      </w:r>
    </w:p>
    <w:p w14:paraId="067BE3DF" w14:textId="77777777" w:rsidR="0028298E" w:rsidRPr="0028298E" w:rsidRDefault="0028298E" w:rsidP="0028298E">
      <w:pPr>
        <w:autoSpaceDE w:val="0"/>
        <w:autoSpaceDN w:val="0"/>
        <w:adjustRightInd w:val="0"/>
        <w:ind w:firstLine="426"/>
        <w:jc w:val="both"/>
        <w:rPr>
          <w:rFonts w:eastAsia="Calibri"/>
          <w:bCs/>
          <w:iCs/>
          <w:sz w:val="28"/>
          <w:szCs w:val="28"/>
        </w:rPr>
      </w:pPr>
      <w:r w:rsidRPr="0028298E">
        <w:rPr>
          <w:rFonts w:eastAsia="Calibri"/>
          <w:sz w:val="28"/>
          <w:szCs w:val="28"/>
        </w:rPr>
        <w:t xml:space="preserve">2026 год </w:t>
      </w:r>
      <w:r w:rsidRPr="0028298E">
        <w:rPr>
          <w:rFonts w:eastAsia="Calibri"/>
          <w:bCs/>
          <w:iCs/>
          <w:sz w:val="28"/>
          <w:szCs w:val="28"/>
        </w:rPr>
        <w:t>153,67 тыс. руб. / 613,884 м3/сутки</w:t>
      </w:r>
      <w:r w:rsidRPr="0028298E">
        <w:rPr>
          <w:rFonts w:eastAsia="Calibri"/>
          <w:b/>
          <w:bCs/>
          <w:iCs/>
          <w:sz w:val="28"/>
          <w:szCs w:val="28"/>
        </w:rPr>
        <w:t xml:space="preserve"> = </w:t>
      </w:r>
      <w:r w:rsidRPr="0028298E">
        <w:rPr>
          <w:rFonts w:eastAsia="Calibri"/>
          <w:b/>
          <w:bCs/>
          <w:iCs/>
          <w:sz w:val="28"/>
          <w:szCs w:val="28"/>
          <w:u w:val="single"/>
        </w:rPr>
        <w:t>0,25033</w:t>
      </w:r>
      <w:r w:rsidRPr="0028298E">
        <w:rPr>
          <w:rFonts w:eastAsia="Calibri"/>
          <w:b/>
          <w:bCs/>
          <w:iCs/>
          <w:sz w:val="28"/>
          <w:szCs w:val="28"/>
        </w:rPr>
        <w:t xml:space="preserve"> </w:t>
      </w:r>
      <w:r w:rsidRPr="0028298E">
        <w:rPr>
          <w:rFonts w:eastAsia="Calibri"/>
          <w:bCs/>
          <w:iCs/>
          <w:sz w:val="28"/>
          <w:szCs w:val="28"/>
        </w:rPr>
        <w:t>тыс. руб. / 1 м3 в сутки;</w:t>
      </w:r>
    </w:p>
    <w:p w14:paraId="59E1A6B8" w14:textId="77777777" w:rsidR="0028298E" w:rsidRPr="0028298E" w:rsidRDefault="0028298E" w:rsidP="0028298E">
      <w:pPr>
        <w:autoSpaceDE w:val="0"/>
        <w:autoSpaceDN w:val="0"/>
        <w:adjustRightInd w:val="0"/>
        <w:ind w:firstLine="426"/>
        <w:jc w:val="both"/>
        <w:rPr>
          <w:rFonts w:eastAsia="Calibri"/>
          <w:bCs/>
          <w:iCs/>
          <w:sz w:val="28"/>
          <w:szCs w:val="28"/>
        </w:rPr>
      </w:pPr>
      <w:r w:rsidRPr="0028298E">
        <w:rPr>
          <w:rFonts w:eastAsia="Calibri"/>
          <w:sz w:val="28"/>
          <w:szCs w:val="28"/>
        </w:rPr>
        <w:t xml:space="preserve">2027 год </w:t>
      </w:r>
      <w:r w:rsidRPr="0028298E">
        <w:rPr>
          <w:rFonts w:eastAsia="Calibri"/>
          <w:bCs/>
          <w:iCs/>
          <w:sz w:val="28"/>
          <w:szCs w:val="28"/>
        </w:rPr>
        <w:t>159,82 тыс. руб. / 613,884 м3/сутки</w:t>
      </w:r>
      <w:r w:rsidRPr="0028298E">
        <w:rPr>
          <w:rFonts w:eastAsia="Calibri"/>
          <w:b/>
          <w:bCs/>
          <w:iCs/>
          <w:sz w:val="28"/>
          <w:szCs w:val="28"/>
        </w:rPr>
        <w:t xml:space="preserve"> = </w:t>
      </w:r>
      <w:r w:rsidRPr="0028298E">
        <w:rPr>
          <w:rFonts w:eastAsia="Calibri"/>
          <w:b/>
          <w:bCs/>
          <w:iCs/>
          <w:sz w:val="28"/>
          <w:szCs w:val="28"/>
          <w:u w:val="single"/>
        </w:rPr>
        <w:t>0,26034</w:t>
      </w:r>
      <w:r w:rsidRPr="0028298E">
        <w:rPr>
          <w:rFonts w:eastAsia="Calibri"/>
          <w:b/>
          <w:bCs/>
          <w:iCs/>
          <w:sz w:val="28"/>
          <w:szCs w:val="28"/>
        </w:rPr>
        <w:t xml:space="preserve"> </w:t>
      </w:r>
      <w:r w:rsidRPr="0028298E">
        <w:rPr>
          <w:rFonts w:eastAsia="Calibri"/>
          <w:bCs/>
          <w:iCs/>
          <w:sz w:val="28"/>
          <w:szCs w:val="28"/>
        </w:rPr>
        <w:t>тыс. руб. / 1 м3 в сутки;</w:t>
      </w:r>
    </w:p>
    <w:p w14:paraId="40C5D056" w14:textId="77777777" w:rsidR="0028298E" w:rsidRPr="0028298E" w:rsidRDefault="0028298E" w:rsidP="0028298E">
      <w:pPr>
        <w:tabs>
          <w:tab w:val="left" w:pos="1036"/>
        </w:tabs>
        <w:ind w:firstLine="426"/>
        <w:jc w:val="both"/>
        <w:rPr>
          <w:rFonts w:eastAsia="Calibri"/>
          <w:sz w:val="28"/>
          <w:szCs w:val="28"/>
          <w:lang w:eastAsia="en-US"/>
        </w:rPr>
      </w:pPr>
      <w:r w:rsidRPr="0028298E">
        <w:rPr>
          <w:rFonts w:eastAsia="Calibri"/>
          <w:sz w:val="28"/>
          <w:szCs w:val="28"/>
        </w:rPr>
        <w:t xml:space="preserve">2028 год </w:t>
      </w:r>
      <w:r w:rsidRPr="0028298E">
        <w:rPr>
          <w:rFonts w:eastAsia="Calibri"/>
          <w:bCs/>
          <w:iCs/>
          <w:sz w:val="28"/>
          <w:szCs w:val="28"/>
        </w:rPr>
        <w:t>166,21 тыс. руб. / 613,884 м3/сутки =</w:t>
      </w:r>
      <w:r w:rsidRPr="0028298E">
        <w:rPr>
          <w:rFonts w:eastAsia="Calibri"/>
          <w:b/>
          <w:bCs/>
          <w:iCs/>
          <w:sz w:val="28"/>
          <w:szCs w:val="28"/>
        </w:rPr>
        <w:t xml:space="preserve"> </w:t>
      </w:r>
      <w:r w:rsidRPr="0028298E">
        <w:rPr>
          <w:rFonts w:eastAsia="Calibri"/>
          <w:b/>
          <w:bCs/>
          <w:iCs/>
          <w:sz w:val="28"/>
          <w:szCs w:val="28"/>
          <w:u w:val="single"/>
        </w:rPr>
        <w:t>0,27075</w:t>
      </w:r>
      <w:r w:rsidRPr="0028298E">
        <w:rPr>
          <w:rFonts w:eastAsia="Calibri"/>
          <w:b/>
          <w:bCs/>
          <w:iCs/>
          <w:sz w:val="28"/>
          <w:szCs w:val="28"/>
        </w:rPr>
        <w:t xml:space="preserve"> </w:t>
      </w:r>
      <w:r w:rsidRPr="0028298E">
        <w:rPr>
          <w:rFonts w:eastAsia="Calibri"/>
          <w:bCs/>
          <w:iCs/>
          <w:sz w:val="28"/>
          <w:szCs w:val="28"/>
        </w:rPr>
        <w:t>тыс. руб.</w:t>
      </w:r>
      <w:r w:rsidRPr="0028298E">
        <w:rPr>
          <w:rFonts w:eastAsia="Calibri"/>
          <w:b/>
          <w:bCs/>
          <w:iCs/>
          <w:sz w:val="28"/>
          <w:szCs w:val="28"/>
        </w:rPr>
        <w:t xml:space="preserve"> /</w:t>
      </w:r>
      <w:r w:rsidRPr="0028298E">
        <w:rPr>
          <w:rFonts w:eastAsia="Calibri"/>
          <w:bCs/>
          <w:iCs/>
          <w:sz w:val="28"/>
          <w:szCs w:val="28"/>
        </w:rPr>
        <w:t>1 м3 в сутки.</w:t>
      </w:r>
    </w:p>
    <w:p w14:paraId="7FD657DE" w14:textId="77777777" w:rsidR="0028298E" w:rsidRPr="0028298E" w:rsidRDefault="0028298E" w:rsidP="0028298E">
      <w:pPr>
        <w:autoSpaceDE w:val="0"/>
        <w:autoSpaceDN w:val="0"/>
        <w:adjustRightInd w:val="0"/>
        <w:ind w:firstLine="426"/>
        <w:jc w:val="both"/>
        <w:rPr>
          <w:rFonts w:eastAsia="Calibri"/>
          <w:sz w:val="10"/>
          <w:szCs w:val="10"/>
          <w:highlight w:val="cyan"/>
        </w:rPr>
      </w:pPr>
    </w:p>
    <w:p w14:paraId="5CF5DDAD" w14:textId="77777777" w:rsidR="0028298E" w:rsidRPr="0028298E" w:rsidRDefault="0028298E" w:rsidP="0028298E">
      <w:pPr>
        <w:ind w:firstLine="720"/>
        <w:jc w:val="both"/>
        <w:rPr>
          <w:sz w:val="28"/>
          <w:szCs w:val="28"/>
        </w:rPr>
      </w:pPr>
      <w:r w:rsidRPr="0028298E">
        <w:rPr>
          <w:sz w:val="28"/>
          <w:szCs w:val="28"/>
        </w:rPr>
        <w:t>Объем подключаемой нагрузки в соответствии с заявкой соответствует значению 638,35 куб./м/сутки по холодному водоснабжению и 479,96 куб./м/сутки по водоотведению.</w:t>
      </w:r>
    </w:p>
    <w:p w14:paraId="5F4623C4" w14:textId="77777777" w:rsidR="0028298E" w:rsidRPr="0028298E" w:rsidRDefault="0028298E" w:rsidP="0028298E">
      <w:pPr>
        <w:spacing w:line="276" w:lineRule="auto"/>
        <w:ind w:firstLine="720"/>
        <w:jc w:val="both"/>
        <w:rPr>
          <w:sz w:val="28"/>
          <w:szCs w:val="28"/>
        </w:rPr>
      </w:pPr>
      <w:r w:rsidRPr="0028298E">
        <w:rPr>
          <w:sz w:val="28"/>
          <w:szCs w:val="28"/>
        </w:rPr>
        <w:t>Таким образом, в соответствии с разделом 1 Приложения 8 Методических рекомендаций в состав расходов, связанных с подключением (технологическим присоединением), специалистом учтено:</w:t>
      </w:r>
    </w:p>
    <w:p w14:paraId="20D701F4" w14:textId="77777777" w:rsidR="0028298E" w:rsidRPr="0028298E" w:rsidRDefault="0028298E" w:rsidP="0028298E">
      <w:pPr>
        <w:ind w:firstLine="720"/>
        <w:jc w:val="both"/>
        <w:rPr>
          <w:sz w:val="28"/>
          <w:szCs w:val="28"/>
        </w:rPr>
      </w:pPr>
      <w:r w:rsidRPr="0028298E">
        <w:rPr>
          <w:sz w:val="28"/>
          <w:szCs w:val="28"/>
        </w:rPr>
        <w:t xml:space="preserve">В пересчете на подключаемую нагрузку к системе </w:t>
      </w:r>
      <w:r w:rsidRPr="0028298E">
        <w:rPr>
          <w:sz w:val="28"/>
          <w:szCs w:val="28"/>
          <w:u w:val="single"/>
        </w:rPr>
        <w:t>холодного водоснабжения</w:t>
      </w:r>
      <w:r w:rsidRPr="0028298E">
        <w:rPr>
          <w:sz w:val="28"/>
          <w:szCs w:val="28"/>
        </w:rPr>
        <w:t xml:space="preserve"> 638,35 куб. м/сутки составит 172,83 тыс. руб., включая:</w:t>
      </w:r>
    </w:p>
    <w:p w14:paraId="7372A8C2" w14:textId="77777777" w:rsidR="0028298E" w:rsidRPr="0028298E" w:rsidRDefault="0028298E" w:rsidP="0028298E">
      <w:pPr>
        <w:ind w:firstLine="720"/>
        <w:jc w:val="both"/>
        <w:rPr>
          <w:sz w:val="28"/>
          <w:szCs w:val="28"/>
        </w:rPr>
      </w:pPr>
      <w:r w:rsidRPr="0028298E">
        <w:rPr>
          <w:sz w:val="28"/>
          <w:szCs w:val="28"/>
        </w:rPr>
        <w:t>расходы на проектирование на 1 куб. м/сутки 0,27075 тыс. руб., в пересчете на подключаемую нагрузку 638,35 куб. м/сутки соответствуют значению                172,83 тыс. руб., принято в расчет по расчету регулятора, что соответствует заявленному значению ОАО «СКЭК».</w:t>
      </w:r>
    </w:p>
    <w:p w14:paraId="10C10062" w14:textId="77777777" w:rsidR="0028298E" w:rsidRPr="0028298E" w:rsidRDefault="0028298E" w:rsidP="0028298E">
      <w:pPr>
        <w:ind w:firstLine="720"/>
        <w:jc w:val="both"/>
        <w:rPr>
          <w:sz w:val="28"/>
          <w:szCs w:val="28"/>
        </w:rPr>
      </w:pPr>
      <w:r w:rsidRPr="0028298E">
        <w:rPr>
          <w:sz w:val="28"/>
          <w:szCs w:val="28"/>
        </w:rPr>
        <w:lastRenderedPageBreak/>
        <w:t>Налог на прибыль рассчитан в соответствии с действующим законодательством 25% от налогооблагаемой базы, принятой в расчет, в размере 1744,68 тыс. руб.</w:t>
      </w:r>
    </w:p>
    <w:p w14:paraId="57386446" w14:textId="77777777" w:rsidR="0028298E" w:rsidRPr="0028298E" w:rsidRDefault="0028298E" w:rsidP="0028298E">
      <w:pPr>
        <w:ind w:firstLine="720"/>
        <w:jc w:val="both"/>
        <w:rPr>
          <w:sz w:val="28"/>
          <w:szCs w:val="28"/>
        </w:rPr>
      </w:pPr>
      <w:r w:rsidRPr="0028298E">
        <w:rPr>
          <w:sz w:val="28"/>
          <w:szCs w:val="28"/>
        </w:rPr>
        <w:t xml:space="preserve">В пересчете на подключаемую нагрузку к системе </w:t>
      </w:r>
      <w:r w:rsidRPr="0028298E">
        <w:rPr>
          <w:sz w:val="28"/>
          <w:szCs w:val="28"/>
          <w:u w:val="single"/>
        </w:rPr>
        <w:t>водоотведения</w:t>
      </w:r>
      <w:r w:rsidRPr="0028298E">
        <w:rPr>
          <w:sz w:val="28"/>
          <w:szCs w:val="28"/>
        </w:rPr>
        <w:t xml:space="preserve">                479,96 куб. м/сутки составит 129,95 тыс. руб., включая:</w:t>
      </w:r>
    </w:p>
    <w:p w14:paraId="296BC5DF" w14:textId="77777777" w:rsidR="0028298E" w:rsidRPr="0028298E" w:rsidRDefault="0028298E" w:rsidP="0028298E">
      <w:pPr>
        <w:ind w:firstLine="720"/>
        <w:jc w:val="both"/>
        <w:rPr>
          <w:sz w:val="28"/>
          <w:szCs w:val="28"/>
        </w:rPr>
      </w:pPr>
      <w:r w:rsidRPr="0028298E">
        <w:rPr>
          <w:sz w:val="28"/>
          <w:szCs w:val="28"/>
        </w:rPr>
        <w:t>расходы на проектирование на 1 куб. м/сутки 0,27075 тыс. руб., в пересчете на подключаемую нагрузку 479,96 куб. м/сутки соответствуют значению               129,95 тыс. руб., принято в расчет по расчету регулятора, что соответствует заявленному значению ОАО «СКЭК».</w:t>
      </w:r>
    </w:p>
    <w:p w14:paraId="2692B9D4" w14:textId="77777777" w:rsidR="0028298E" w:rsidRPr="0028298E" w:rsidRDefault="0028298E" w:rsidP="0028298E">
      <w:pPr>
        <w:ind w:firstLine="720"/>
        <w:jc w:val="both"/>
        <w:rPr>
          <w:sz w:val="28"/>
          <w:szCs w:val="28"/>
        </w:rPr>
      </w:pPr>
      <w:r w:rsidRPr="0028298E">
        <w:rPr>
          <w:sz w:val="28"/>
          <w:szCs w:val="28"/>
        </w:rPr>
        <w:t>Налог на прибыль рассчитан в соответствии с действующим законодательством 25% от налогооблагаемой базы, принятой в расчет, в размере</w:t>
      </w:r>
      <w:r w:rsidRPr="0028298E">
        <w:rPr>
          <w:color w:val="FF0000"/>
          <w:sz w:val="28"/>
          <w:szCs w:val="28"/>
        </w:rPr>
        <w:t xml:space="preserve"> </w:t>
      </w:r>
      <w:r w:rsidRPr="0028298E">
        <w:rPr>
          <w:sz w:val="28"/>
          <w:szCs w:val="28"/>
        </w:rPr>
        <w:t>4232,90 тыс. руб.</w:t>
      </w:r>
    </w:p>
    <w:p w14:paraId="65EFCE3C" w14:textId="77777777" w:rsidR="0028298E" w:rsidRPr="0028298E" w:rsidRDefault="0028298E" w:rsidP="0028298E">
      <w:pPr>
        <w:spacing w:line="276" w:lineRule="auto"/>
        <w:ind w:firstLine="720"/>
        <w:jc w:val="both"/>
        <w:rPr>
          <w:color w:val="FF0000"/>
          <w:sz w:val="22"/>
          <w:szCs w:val="28"/>
          <w:highlight w:val="yellow"/>
        </w:rPr>
      </w:pPr>
    </w:p>
    <w:p w14:paraId="3BC7B3EE" w14:textId="77777777" w:rsidR="0028298E" w:rsidRPr="0028298E" w:rsidRDefault="0028298E" w:rsidP="0028298E">
      <w:pPr>
        <w:tabs>
          <w:tab w:val="left" w:pos="284"/>
        </w:tabs>
        <w:ind w:firstLine="567"/>
        <w:jc w:val="center"/>
        <w:rPr>
          <w:b/>
          <w:sz w:val="28"/>
          <w:szCs w:val="28"/>
        </w:rPr>
      </w:pPr>
      <w:r w:rsidRPr="0028298E">
        <w:rPr>
          <w:b/>
          <w:sz w:val="28"/>
          <w:szCs w:val="28"/>
        </w:rPr>
        <w:t>Расчет индивидуальной платы на подключение</w:t>
      </w:r>
    </w:p>
    <w:p w14:paraId="774E8D05" w14:textId="77777777" w:rsidR="0028298E" w:rsidRPr="0028298E" w:rsidRDefault="0028298E" w:rsidP="0028298E">
      <w:pPr>
        <w:tabs>
          <w:tab w:val="left" w:pos="284"/>
        </w:tabs>
        <w:ind w:firstLine="567"/>
        <w:jc w:val="center"/>
        <w:rPr>
          <w:b/>
          <w:sz w:val="28"/>
          <w:szCs w:val="28"/>
        </w:rPr>
      </w:pPr>
      <w:r w:rsidRPr="0028298E">
        <w:rPr>
          <w:b/>
          <w:sz w:val="28"/>
          <w:szCs w:val="28"/>
        </w:rPr>
        <w:t>к системам холодного водоснабжения, водоотведения</w:t>
      </w:r>
    </w:p>
    <w:p w14:paraId="1B84F7AC" w14:textId="77777777" w:rsidR="0028298E" w:rsidRPr="0028298E" w:rsidRDefault="0028298E" w:rsidP="0028298E">
      <w:pPr>
        <w:tabs>
          <w:tab w:val="left" w:pos="284"/>
        </w:tabs>
        <w:ind w:firstLine="567"/>
        <w:jc w:val="center"/>
        <w:rPr>
          <w:b/>
          <w:sz w:val="28"/>
          <w:szCs w:val="28"/>
        </w:rPr>
      </w:pPr>
    </w:p>
    <w:p w14:paraId="571E48E4" w14:textId="77777777" w:rsidR="0028298E" w:rsidRPr="0028298E" w:rsidRDefault="0028298E" w:rsidP="0028298E">
      <w:pPr>
        <w:ind w:firstLine="708"/>
        <w:jc w:val="both"/>
        <w:rPr>
          <w:sz w:val="28"/>
          <w:szCs w:val="28"/>
        </w:rPr>
      </w:pPr>
      <w:r w:rsidRPr="0028298E">
        <w:rPr>
          <w:sz w:val="28"/>
          <w:szCs w:val="28"/>
        </w:rPr>
        <w:t xml:space="preserve">Предприятием плата за подключение (технологическое присоединение) в индивидуальном порядке ОАО «СКЭК», ИНН 4205153492, объекта капитального строительства: </w:t>
      </w:r>
      <w:r w:rsidRPr="0028298E">
        <w:rPr>
          <w:bCs/>
          <w:kern w:val="32"/>
          <w:sz w:val="28"/>
          <w:szCs w:val="28"/>
        </w:rPr>
        <w:t xml:space="preserve">объекта капитального строительства: </w:t>
      </w:r>
      <w:r w:rsidRPr="0028298E">
        <w:rPr>
          <w:bCs/>
          <w:kern w:val="32"/>
          <w:sz w:val="28"/>
          <w:szCs w:val="28"/>
          <w:lang w:eastAsia="en-US"/>
        </w:rPr>
        <w:t>комплекс объектов на земельном участке, к.н.: 42:24:0201003:166, по адресу: г. Кемерово, 62-й проезд, д. 2, заявитель ООО «Универсамы БЕГЕМАГ»</w:t>
      </w:r>
      <w:r w:rsidRPr="0028298E">
        <w:rPr>
          <w:sz w:val="28"/>
          <w:szCs w:val="28"/>
        </w:rPr>
        <w:t xml:space="preserve"> предложена на следующем уровне:</w:t>
      </w:r>
    </w:p>
    <w:p w14:paraId="3FDF30A4" w14:textId="77777777" w:rsidR="0028298E" w:rsidRPr="0028298E" w:rsidRDefault="0028298E" w:rsidP="0028298E">
      <w:pPr>
        <w:spacing w:line="24" w:lineRule="atLeast"/>
        <w:ind w:firstLine="851"/>
        <w:jc w:val="both"/>
        <w:rPr>
          <w:bCs/>
          <w:kern w:val="32"/>
          <w:sz w:val="28"/>
          <w:szCs w:val="28"/>
        </w:rPr>
      </w:pPr>
      <w:r w:rsidRPr="0028298E">
        <w:rPr>
          <w:sz w:val="28"/>
          <w:szCs w:val="28"/>
        </w:rPr>
        <w:t xml:space="preserve">- к системе холодного водоснабжения, </w:t>
      </w:r>
      <w:r w:rsidRPr="0028298E">
        <w:rPr>
          <w:bCs/>
          <w:kern w:val="32"/>
          <w:sz w:val="28"/>
          <w:szCs w:val="28"/>
        </w:rPr>
        <w:t>с подключаемой (присоединяемой) нагрузкой 638,35 м</w:t>
      </w:r>
      <w:r w:rsidRPr="0028298E">
        <w:rPr>
          <w:bCs/>
          <w:kern w:val="32"/>
          <w:sz w:val="28"/>
          <w:szCs w:val="28"/>
          <w:vertAlign w:val="superscript"/>
        </w:rPr>
        <w:t>3</w:t>
      </w:r>
      <w:r w:rsidRPr="0028298E">
        <w:rPr>
          <w:bCs/>
          <w:kern w:val="32"/>
          <w:sz w:val="28"/>
          <w:szCs w:val="28"/>
        </w:rPr>
        <w:t>/сутки в размере 7535,54 тыс. руб. (без НДС);</w:t>
      </w:r>
    </w:p>
    <w:p w14:paraId="7059C6F0" w14:textId="77777777" w:rsidR="0028298E" w:rsidRPr="0028298E" w:rsidRDefault="0028298E" w:rsidP="0028298E">
      <w:pPr>
        <w:spacing w:line="24" w:lineRule="atLeast"/>
        <w:ind w:firstLine="851"/>
        <w:jc w:val="both"/>
        <w:rPr>
          <w:bCs/>
          <w:kern w:val="32"/>
          <w:sz w:val="28"/>
          <w:szCs w:val="28"/>
        </w:rPr>
      </w:pPr>
      <w:r w:rsidRPr="0028298E">
        <w:rPr>
          <w:bCs/>
          <w:kern w:val="32"/>
          <w:sz w:val="28"/>
          <w:szCs w:val="28"/>
        </w:rPr>
        <w:t>- к системе водоотведения, с подключаемой (присоединяемой) нагрузкой 479,96 м</w:t>
      </w:r>
      <w:r w:rsidRPr="0028298E">
        <w:rPr>
          <w:bCs/>
          <w:kern w:val="32"/>
          <w:sz w:val="28"/>
          <w:szCs w:val="28"/>
          <w:vertAlign w:val="superscript"/>
        </w:rPr>
        <w:t>3</w:t>
      </w:r>
      <w:r w:rsidRPr="0028298E">
        <w:rPr>
          <w:bCs/>
          <w:kern w:val="32"/>
          <w:sz w:val="28"/>
          <w:szCs w:val="28"/>
        </w:rPr>
        <w:t>/сутки в размере 17993,18 тыс. руб. (без НДС).</w:t>
      </w:r>
    </w:p>
    <w:p w14:paraId="3F31CA57" w14:textId="77777777" w:rsidR="0028298E" w:rsidRPr="0028298E" w:rsidRDefault="0028298E" w:rsidP="0028298E">
      <w:pPr>
        <w:tabs>
          <w:tab w:val="left" w:pos="284"/>
        </w:tabs>
        <w:ind w:firstLine="567"/>
        <w:jc w:val="center"/>
        <w:rPr>
          <w:b/>
          <w:color w:val="FF0000"/>
          <w:sz w:val="6"/>
          <w:szCs w:val="28"/>
          <w:highlight w:val="yellow"/>
        </w:rPr>
      </w:pPr>
    </w:p>
    <w:p w14:paraId="742C4DD5" w14:textId="77777777" w:rsidR="0028298E" w:rsidRPr="0028298E" w:rsidRDefault="0028298E" w:rsidP="0028298E">
      <w:pPr>
        <w:ind w:firstLine="708"/>
        <w:jc w:val="both"/>
        <w:rPr>
          <w:sz w:val="28"/>
          <w:szCs w:val="28"/>
        </w:rPr>
      </w:pPr>
      <w:r w:rsidRPr="0028298E">
        <w:rPr>
          <w:sz w:val="28"/>
          <w:szCs w:val="28"/>
        </w:rPr>
        <w:t xml:space="preserve">  На основании проведенного специалистами РЭК Кузбасса анализа, с учетом корректировок, предлагается установить плату за подключение (технологическое присоединение) в индивидуальном порядке ОАО «СКЭК», ИНН 4205153492, </w:t>
      </w:r>
      <w:r w:rsidRPr="0028298E">
        <w:rPr>
          <w:bCs/>
          <w:kern w:val="32"/>
          <w:sz w:val="28"/>
          <w:szCs w:val="28"/>
        </w:rPr>
        <w:t xml:space="preserve">объекта капитального строительства: </w:t>
      </w:r>
      <w:r w:rsidRPr="0028298E">
        <w:rPr>
          <w:bCs/>
          <w:kern w:val="32"/>
          <w:sz w:val="28"/>
          <w:szCs w:val="28"/>
          <w:lang w:eastAsia="en-US"/>
        </w:rPr>
        <w:t>комплекс объектов на земельном участке,</w:t>
      </w:r>
      <w:r w:rsidRPr="0028298E">
        <w:rPr>
          <w:bCs/>
          <w:kern w:val="32"/>
          <w:sz w:val="28"/>
          <w:szCs w:val="28"/>
        </w:rPr>
        <w:t xml:space="preserve"> </w:t>
      </w:r>
      <w:r w:rsidRPr="0028298E">
        <w:rPr>
          <w:bCs/>
          <w:kern w:val="32"/>
          <w:sz w:val="28"/>
          <w:szCs w:val="28"/>
          <w:lang w:eastAsia="en-US"/>
        </w:rPr>
        <w:t xml:space="preserve">к.н.: 42:24:0201003:166, по адресу: г. Кемерово, 62-й проезд, д. 2, заявитель ООО «Универсамы БЕГЕМАГ» </w:t>
      </w:r>
      <w:r w:rsidRPr="0028298E">
        <w:rPr>
          <w:sz w:val="28"/>
          <w:szCs w:val="28"/>
        </w:rPr>
        <w:t>предложена на следующем уровне:</w:t>
      </w:r>
    </w:p>
    <w:p w14:paraId="62B2E99A" w14:textId="77777777" w:rsidR="0028298E" w:rsidRPr="0028298E" w:rsidRDefault="0028298E" w:rsidP="0028298E">
      <w:pPr>
        <w:spacing w:line="24" w:lineRule="atLeast"/>
        <w:ind w:firstLine="851"/>
        <w:jc w:val="both"/>
        <w:rPr>
          <w:bCs/>
          <w:kern w:val="32"/>
          <w:sz w:val="28"/>
          <w:szCs w:val="28"/>
        </w:rPr>
      </w:pPr>
      <w:r w:rsidRPr="0028298E">
        <w:rPr>
          <w:sz w:val="28"/>
          <w:szCs w:val="28"/>
        </w:rPr>
        <w:t xml:space="preserve">- к системе холодного водоснабжения, </w:t>
      </w:r>
      <w:r w:rsidRPr="0028298E">
        <w:rPr>
          <w:bCs/>
          <w:kern w:val="32"/>
          <w:sz w:val="28"/>
          <w:szCs w:val="28"/>
        </w:rPr>
        <w:t>с подключаемой (присоединяемой) нагрузкой 638,35 м</w:t>
      </w:r>
      <w:r w:rsidRPr="0028298E">
        <w:rPr>
          <w:bCs/>
          <w:kern w:val="32"/>
          <w:sz w:val="28"/>
          <w:szCs w:val="28"/>
          <w:vertAlign w:val="superscript"/>
        </w:rPr>
        <w:t>3</w:t>
      </w:r>
      <w:r w:rsidRPr="0028298E">
        <w:rPr>
          <w:bCs/>
          <w:kern w:val="32"/>
          <w:sz w:val="28"/>
          <w:szCs w:val="28"/>
        </w:rPr>
        <w:t>/сутки в размере 7151,55 тыс. руб. (без НДС);</w:t>
      </w:r>
    </w:p>
    <w:p w14:paraId="04B8914A" w14:textId="77777777" w:rsidR="0028298E" w:rsidRPr="0028298E" w:rsidRDefault="0028298E" w:rsidP="0028298E">
      <w:pPr>
        <w:spacing w:line="24" w:lineRule="atLeast"/>
        <w:ind w:firstLine="851"/>
        <w:jc w:val="both"/>
        <w:rPr>
          <w:bCs/>
          <w:kern w:val="32"/>
          <w:sz w:val="28"/>
          <w:szCs w:val="28"/>
        </w:rPr>
      </w:pPr>
      <w:r w:rsidRPr="0028298E">
        <w:rPr>
          <w:bCs/>
          <w:kern w:val="32"/>
          <w:sz w:val="28"/>
          <w:szCs w:val="28"/>
        </w:rPr>
        <w:t>- к системе водоотведения, с подключаемой (присоединяемой) нагрузкой 479,96 м</w:t>
      </w:r>
      <w:r w:rsidRPr="0028298E">
        <w:rPr>
          <w:bCs/>
          <w:kern w:val="32"/>
          <w:sz w:val="28"/>
          <w:szCs w:val="28"/>
          <w:vertAlign w:val="superscript"/>
        </w:rPr>
        <w:t>3</w:t>
      </w:r>
      <w:r w:rsidRPr="0028298E">
        <w:rPr>
          <w:bCs/>
          <w:kern w:val="32"/>
          <w:sz w:val="28"/>
          <w:szCs w:val="28"/>
        </w:rPr>
        <w:t>/сутки в размере 17061,54 тыс. руб. (без НДС).</w:t>
      </w:r>
    </w:p>
    <w:p w14:paraId="37AA7D47" w14:textId="77777777" w:rsidR="0028298E" w:rsidRPr="0028298E" w:rsidRDefault="0028298E" w:rsidP="0028298E">
      <w:pPr>
        <w:ind w:firstLine="708"/>
        <w:jc w:val="both"/>
        <w:rPr>
          <w:sz w:val="28"/>
          <w:szCs w:val="28"/>
        </w:rPr>
      </w:pPr>
      <w:r w:rsidRPr="0028298E">
        <w:rPr>
          <w:sz w:val="28"/>
          <w:szCs w:val="28"/>
        </w:rPr>
        <w:t xml:space="preserve"> Расчеты представлены в Приложении № 1 и Приложении № 2 к экспертному заключению.</w:t>
      </w:r>
    </w:p>
    <w:p w14:paraId="2294EBE1" w14:textId="77777777" w:rsidR="0028298E" w:rsidRPr="0028298E" w:rsidRDefault="0028298E" w:rsidP="0028298E">
      <w:pPr>
        <w:ind w:firstLine="708"/>
        <w:jc w:val="both"/>
        <w:rPr>
          <w:sz w:val="28"/>
          <w:szCs w:val="28"/>
        </w:rPr>
      </w:pPr>
    </w:p>
    <w:p w14:paraId="17CEFB72" w14:textId="77777777" w:rsidR="0028298E" w:rsidRPr="0028298E" w:rsidRDefault="0028298E" w:rsidP="0028298E">
      <w:pPr>
        <w:jc w:val="right"/>
        <w:rPr>
          <w:spacing w:val="-6"/>
          <w:sz w:val="28"/>
          <w:szCs w:val="28"/>
        </w:rPr>
      </w:pPr>
      <w:r w:rsidRPr="0028298E">
        <w:rPr>
          <w:spacing w:val="-6"/>
          <w:sz w:val="28"/>
          <w:szCs w:val="28"/>
        </w:rPr>
        <w:t>Приложение № 1</w:t>
      </w:r>
    </w:p>
    <w:p w14:paraId="7A90FCE8" w14:textId="3DA5A759" w:rsidR="0028298E" w:rsidRPr="0028298E" w:rsidRDefault="0028298E" w:rsidP="0028298E">
      <w:pPr>
        <w:jc w:val="right"/>
      </w:pPr>
      <w:r w:rsidRPr="0028298E">
        <w:rPr>
          <w:noProof/>
        </w:rPr>
        <w:lastRenderedPageBreak/>
        <w:drawing>
          <wp:inline distT="0" distB="0" distL="0" distR="0" wp14:anchorId="6DA48596" wp14:editId="75078C7E">
            <wp:extent cx="6120130" cy="8923655"/>
            <wp:effectExtent l="0" t="0" r="0" b="0"/>
            <wp:docPr id="197873450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8923655"/>
                    </a:xfrm>
                    <a:prstGeom prst="rect">
                      <a:avLst/>
                    </a:prstGeom>
                    <a:noFill/>
                    <a:ln>
                      <a:noFill/>
                    </a:ln>
                  </pic:spPr>
                </pic:pic>
              </a:graphicData>
            </a:graphic>
          </wp:inline>
        </w:drawing>
      </w:r>
    </w:p>
    <w:p w14:paraId="6E673CED" w14:textId="77777777" w:rsidR="0028298E" w:rsidRDefault="0028298E" w:rsidP="0028298E">
      <w:pPr>
        <w:jc w:val="right"/>
        <w:rPr>
          <w:sz w:val="28"/>
        </w:rPr>
        <w:sectPr w:rsidR="0028298E" w:rsidSect="00D55DF4">
          <w:pgSz w:w="11906" w:h="16838"/>
          <w:pgMar w:top="1134" w:right="567" w:bottom="1134" w:left="1701" w:header="720" w:footer="720" w:gutter="0"/>
          <w:cols w:space="720"/>
          <w:titlePg/>
          <w:docGrid w:linePitch="381"/>
        </w:sectPr>
      </w:pPr>
    </w:p>
    <w:p w14:paraId="27434ED6" w14:textId="77777777" w:rsidR="0028298E" w:rsidRPr="0028298E" w:rsidRDefault="0028298E" w:rsidP="0028298E">
      <w:pPr>
        <w:jc w:val="right"/>
        <w:rPr>
          <w:sz w:val="28"/>
        </w:rPr>
      </w:pPr>
      <w:r w:rsidRPr="0028298E">
        <w:rPr>
          <w:sz w:val="28"/>
        </w:rPr>
        <w:lastRenderedPageBreak/>
        <w:t>Приложение № 2</w:t>
      </w:r>
    </w:p>
    <w:p w14:paraId="5C3439A3" w14:textId="7CCDAEA9" w:rsidR="0028298E" w:rsidRPr="0028298E" w:rsidRDefault="0028298E" w:rsidP="0028298E">
      <w:pPr>
        <w:jc w:val="right"/>
        <w:rPr>
          <w:sz w:val="28"/>
        </w:rPr>
      </w:pPr>
      <w:r w:rsidRPr="0028298E">
        <w:rPr>
          <w:noProof/>
        </w:rPr>
        <w:drawing>
          <wp:inline distT="0" distB="0" distL="0" distR="0" wp14:anchorId="5BA5CB2B" wp14:editId="2CE58936">
            <wp:extent cx="6120130" cy="8718550"/>
            <wp:effectExtent l="0" t="0" r="0" b="6350"/>
            <wp:docPr id="88999720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8718550"/>
                    </a:xfrm>
                    <a:prstGeom prst="rect">
                      <a:avLst/>
                    </a:prstGeom>
                    <a:noFill/>
                    <a:ln>
                      <a:noFill/>
                    </a:ln>
                  </pic:spPr>
                </pic:pic>
              </a:graphicData>
            </a:graphic>
          </wp:inline>
        </w:drawing>
      </w:r>
    </w:p>
    <w:p w14:paraId="18321398" w14:textId="77777777" w:rsidR="0028298E" w:rsidRDefault="0028298E" w:rsidP="0028298E">
      <w:pPr>
        <w:jc w:val="both"/>
        <w:rPr>
          <w:bCs/>
          <w:sz w:val="28"/>
        </w:rPr>
        <w:sectPr w:rsidR="0028298E" w:rsidSect="00D55DF4">
          <w:pgSz w:w="11906" w:h="16838"/>
          <w:pgMar w:top="1134" w:right="567" w:bottom="1134" w:left="1701" w:header="720" w:footer="720" w:gutter="0"/>
          <w:cols w:space="720"/>
          <w:titlePg/>
          <w:docGrid w:linePitch="381"/>
        </w:sectPr>
      </w:pPr>
    </w:p>
    <w:p w14:paraId="54267088" w14:textId="21D5A7BB" w:rsidR="0028298E" w:rsidRPr="009675EF" w:rsidRDefault="0028298E" w:rsidP="0028298E">
      <w:pPr>
        <w:tabs>
          <w:tab w:val="left" w:pos="9214"/>
        </w:tabs>
        <w:ind w:left="-1075" w:right="-739" w:firstLine="6887"/>
      </w:pPr>
      <w:r w:rsidRPr="009675EF">
        <w:lastRenderedPageBreak/>
        <w:t xml:space="preserve">Приложение № </w:t>
      </w:r>
      <w:r>
        <w:t>9</w:t>
      </w:r>
      <w:r w:rsidRPr="005A6E0E">
        <w:t xml:space="preserve"> </w:t>
      </w:r>
      <w:r w:rsidRPr="009675EF">
        <w:t xml:space="preserve">к </w:t>
      </w:r>
      <w:r>
        <w:t>протоколу</w:t>
      </w:r>
      <w:r w:rsidRPr="009675EF">
        <w:t xml:space="preserve"> № </w:t>
      </w:r>
      <w:r>
        <w:t>35</w:t>
      </w:r>
    </w:p>
    <w:p w14:paraId="61B7E1BA" w14:textId="77777777" w:rsidR="0028298E" w:rsidRPr="009675EF" w:rsidRDefault="0028298E" w:rsidP="0028298E">
      <w:pPr>
        <w:tabs>
          <w:tab w:val="left" w:pos="9214"/>
        </w:tabs>
        <w:ind w:left="-1075" w:right="-739" w:firstLine="6887"/>
      </w:pPr>
      <w:r w:rsidRPr="009675EF">
        <w:t>заседания правления Региональной</w:t>
      </w:r>
    </w:p>
    <w:p w14:paraId="665B91FB" w14:textId="77777777" w:rsidR="0028298E" w:rsidRPr="009675EF" w:rsidRDefault="0028298E" w:rsidP="0028298E">
      <w:pPr>
        <w:tabs>
          <w:tab w:val="left" w:pos="9214"/>
        </w:tabs>
        <w:ind w:left="-1075" w:right="-739" w:firstLine="6887"/>
      </w:pPr>
      <w:r w:rsidRPr="009675EF">
        <w:t>энергетической комиссии</w:t>
      </w:r>
    </w:p>
    <w:p w14:paraId="61FC3C39" w14:textId="77777777" w:rsidR="0028298E" w:rsidRDefault="0028298E" w:rsidP="0028298E">
      <w:pPr>
        <w:tabs>
          <w:tab w:val="left" w:pos="9214"/>
        </w:tabs>
        <w:ind w:left="-1075" w:right="-739" w:firstLine="6887"/>
      </w:pPr>
      <w:r w:rsidRPr="009675EF">
        <w:t xml:space="preserve">Кузбасса от </w:t>
      </w:r>
      <w:r>
        <w:t>06</w:t>
      </w:r>
      <w:r w:rsidRPr="009675EF">
        <w:t>.</w:t>
      </w:r>
      <w:r>
        <w:t>05</w:t>
      </w:r>
      <w:r w:rsidRPr="009675EF">
        <w:t>.202</w:t>
      </w:r>
      <w:r>
        <w:t>5</w:t>
      </w:r>
    </w:p>
    <w:p w14:paraId="243E01F4" w14:textId="77777777" w:rsidR="00673C08" w:rsidRDefault="00673C08" w:rsidP="0028298E">
      <w:pPr>
        <w:tabs>
          <w:tab w:val="left" w:pos="9214"/>
        </w:tabs>
        <w:ind w:left="-1075" w:right="-739" w:firstLine="6887"/>
      </w:pPr>
    </w:p>
    <w:p w14:paraId="500815EA" w14:textId="77777777" w:rsidR="00673C08" w:rsidRPr="00673C08" w:rsidRDefault="00673C08" w:rsidP="00673C08">
      <w:pPr>
        <w:keepNext/>
        <w:jc w:val="center"/>
        <w:outlineLvl w:val="0"/>
        <w:rPr>
          <w:b/>
          <w:iCs/>
          <w:color w:val="000000"/>
          <w:sz w:val="28"/>
          <w:szCs w:val="28"/>
          <w:lang w:val="x-none" w:eastAsia="x-none"/>
        </w:rPr>
      </w:pPr>
      <w:bookmarkStart w:id="45" w:name="_Hlt483802884"/>
      <w:r w:rsidRPr="00673C08">
        <w:rPr>
          <w:b/>
          <w:iCs/>
          <w:color w:val="000000"/>
          <w:sz w:val="28"/>
          <w:szCs w:val="28"/>
          <w:lang w:eastAsia="x-none"/>
        </w:rPr>
        <w:t>З</w:t>
      </w:r>
      <w:r w:rsidRPr="00673C08">
        <w:rPr>
          <w:b/>
          <w:iCs/>
          <w:color w:val="000000"/>
          <w:sz w:val="28"/>
          <w:szCs w:val="28"/>
          <w:lang w:val="x-none" w:eastAsia="x-none"/>
        </w:rPr>
        <w:t>аключение</w:t>
      </w:r>
    </w:p>
    <w:p w14:paraId="613DA027" w14:textId="1324F0E5" w:rsidR="00673C08" w:rsidRPr="00673C08" w:rsidRDefault="00673C08" w:rsidP="00673C08">
      <w:pPr>
        <w:keepNext/>
        <w:jc w:val="center"/>
        <w:outlineLvl w:val="0"/>
        <w:rPr>
          <w:b/>
          <w:iCs/>
          <w:sz w:val="28"/>
          <w:szCs w:val="28"/>
          <w:lang w:val="x-none" w:eastAsia="x-none"/>
        </w:rPr>
      </w:pPr>
      <w:r w:rsidRPr="00673C08">
        <w:rPr>
          <w:b/>
          <w:iCs/>
          <w:color w:val="000000"/>
          <w:sz w:val="28"/>
          <w:szCs w:val="28"/>
          <w:lang w:eastAsia="x-none"/>
        </w:rPr>
        <w:t xml:space="preserve"> </w:t>
      </w:r>
      <w:r w:rsidR="00BF0156">
        <w:rPr>
          <w:b/>
          <w:iCs/>
          <w:sz w:val="28"/>
          <w:szCs w:val="28"/>
          <w:lang w:val="x-none" w:eastAsia="x-none"/>
        </w:rPr>
        <w:t>Р</w:t>
      </w:r>
      <w:r w:rsidRPr="00673C08">
        <w:rPr>
          <w:b/>
          <w:iCs/>
          <w:sz w:val="28"/>
          <w:szCs w:val="28"/>
          <w:lang w:val="x-none" w:eastAsia="x-none"/>
        </w:rPr>
        <w:t xml:space="preserve">егиональной энергетической комиссии </w:t>
      </w:r>
      <w:r w:rsidR="00BF0156">
        <w:rPr>
          <w:b/>
          <w:iCs/>
          <w:sz w:val="28"/>
          <w:szCs w:val="28"/>
          <w:lang w:val="x-none" w:eastAsia="x-none"/>
        </w:rPr>
        <w:t>Кузбасса</w:t>
      </w:r>
    </w:p>
    <w:bookmarkEnd w:id="45"/>
    <w:p w14:paraId="1435D276" w14:textId="77777777" w:rsidR="00673C08" w:rsidRPr="00673C08" w:rsidRDefault="00673C08" w:rsidP="00673C08">
      <w:pPr>
        <w:jc w:val="center"/>
        <w:rPr>
          <w:b/>
          <w:bCs/>
          <w:sz w:val="28"/>
          <w:lang w:val="x-none" w:eastAsia="x-none"/>
        </w:rPr>
      </w:pPr>
      <w:r w:rsidRPr="00673C08">
        <w:rPr>
          <w:b/>
          <w:color w:val="000000"/>
          <w:sz w:val="28"/>
          <w:szCs w:val="28"/>
          <w:lang w:eastAsia="x-none"/>
        </w:rPr>
        <w:t>по</w:t>
      </w:r>
      <w:r w:rsidRPr="00673C08">
        <w:rPr>
          <w:color w:val="000000"/>
          <w:sz w:val="28"/>
          <w:szCs w:val="28"/>
          <w:lang w:eastAsia="x-none"/>
        </w:rPr>
        <w:t xml:space="preserve"> </w:t>
      </w:r>
      <w:r w:rsidRPr="00673C08">
        <w:rPr>
          <w:b/>
          <w:bCs/>
          <w:sz w:val="28"/>
          <w:lang w:val="x-none" w:eastAsia="x-none"/>
        </w:rPr>
        <w:t>установлени</w:t>
      </w:r>
      <w:r w:rsidRPr="00673C08">
        <w:rPr>
          <w:b/>
          <w:bCs/>
          <w:sz w:val="28"/>
          <w:lang w:eastAsia="x-none"/>
        </w:rPr>
        <w:t>ю</w:t>
      </w:r>
      <w:r w:rsidRPr="00673C08">
        <w:rPr>
          <w:b/>
          <w:bCs/>
          <w:sz w:val="28"/>
          <w:lang w:val="x-none" w:eastAsia="x-none"/>
        </w:rPr>
        <w:t xml:space="preserve"> </w:t>
      </w:r>
      <w:r w:rsidRPr="00673C08">
        <w:rPr>
          <w:b/>
          <w:bCs/>
          <w:sz w:val="28"/>
          <w:lang w:eastAsia="x-none"/>
        </w:rPr>
        <w:t xml:space="preserve">базовых уровней тарифов </w:t>
      </w:r>
      <w:r w:rsidRPr="00673C08">
        <w:rPr>
          <w:b/>
          <w:bCs/>
          <w:sz w:val="28"/>
          <w:lang w:val="x-none" w:eastAsia="x-none"/>
        </w:rPr>
        <w:t>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w:t>
      </w:r>
    </w:p>
    <w:p w14:paraId="6FD7A79F" w14:textId="77777777" w:rsidR="00673C08" w:rsidRPr="00673C08" w:rsidRDefault="00673C08" w:rsidP="00673C08">
      <w:pPr>
        <w:ind w:left="-426" w:firstLine="567"/>
        <w:jc w:val="both"/>
        <w:rPr>
          <w:sz w:val="28"/>
          <w:szCs w:val="28"/>
        </w:rPr>
      </w:pPr>
    </w:p>
    <w:p w14:paraId="3F4665CA" w14:textId="77777777" w:rsidR="00673C08" w:rsidRPr="00673C08" w:rsidRDefault="00673C08" w:rsidP="00673C08">
      <w:pPr>
        <w:ind w:firstLine="709"/>
        <w:jc w:val="both"/>
        <w:rPr>
          <w:bCs/>
          <w:sz w:val="28"/>
          <w:lang w:eastAsia="x-none"/>
        </w:rPr>
      </w:pPr>
      <w:r w:rsidRPr="00673C08">
        <w:rPr>
          <w:sz w:val="28"/>
          <w:szCs w:val="28"/>
          <w:lang w:val="x-none" w:eastAsia="x-none"/>
        </w:rPr>
        <w:t xml:space="preserve">В целях исполнения </w:t>
      </w:r>
      <w:r w:rsidRPr="00673C08">
        <w:rPr>
          <w:sz w:val="28"/>
          <w:szCs w:val="28"/>
          <w:lang w:eastAsia="x-none"/>
        </w:rPr>
        <w:t>статьи 5 Закона Кемеровской области от 09.07.2012 № 78-ОЗ (ред. от 29.03.2017) «О порядке перемещения транспортных средств на специализированную стоянку, их хранения и возврата, оплаты стоимости перемещения и хранения задержанных транспортных средств» Р</w:t>
      </w:r>
      <w:r w:rsidRPr="00673C08">
        <w:rPr>
          <w:sz w:val="28"/>
          <w:szCs w:val="28"/>
          <w:lang w:val="x-none" w:eastAsia="x-none"/>
        </w:rPr>
        <w:t>егиональной энергетической комиссией К</w:t>
      </w:r>
      <w:r w:rsidRPr="00673C08">
        <w:rPr>
          <w:sz w:val="28"/>
          <w:szCs w:val="28"/>
          <w:lang w:eastAsia="x-none"/>
        </w:rPr>
        <w:t>узбасса</w:t>
      </w:r>
      <w:r w:rsidRPr="00673C08">
        <w:rPr>
          <w:bCs/>
          <w:sz w:val="28"/>
          <w:lang w:val="x-none" w:eastAsia="x-none"/>
        </w:rPr>
        <w:t xml:space="preserve"> проведен </w:t>
      </w:r>
      <w:r w:rsidRPr="00673C08">
        <w:rPr>
          <w:bCs/>
          <w:sz w:val="28"/>
          <w:lang w:eastAsia="x-none"/>
        </w:rPr>
        <w:t>расчет</w:t>
      </w:r>
      <w:r w:rsidRPr="00673C08">
        <w:rPr>
          <w:bCs/>
          <w:sz w:val="28"/>
          <w:lang w:val="x-none" w:eastAsia="x-none"/>
        </w:rPr>
        <w:t xml:space="preserve"> экономическ</w:t>
      </w:r>
      <w:r w:rsidRPr="00673C08">
        <w:rPr>
          <w:bCs/>
          <w:sz w:val="28"/>
          <w:lang w:eastAsia="x-none"/>
        </w:rPr>
        <w:t>и</w:t>
      </w:r>
      <w:r w:rsidRPr="00673C08">
        <w:rPr>
          <w:bCs/>
          <w:sz w:val="28"/>
          <w:lang w:val="x-none" w:eastAsia="x-none"/>
        </w:rPr>
        <w:t xml:space="preserve"> обоснованн</w:t>
      </w:r>
      <w:r w:rsidRPr="00673C08">
        <w:rPr>
          <w:bCs/>
          <w:sz w:val="28"/>
          <w:lang w:eastAsia="x-none"/>
        </w:rPr>
        <w:t>ых</w:t>
      </w:r>
      <w:r w:rsidRPr="00673C08">
        <w:rPr>
          <w:bCs/>
          <w:sz w:val="28"/>
          <w:lang w:val="x-none" w:eastAsia="x-none"/>
        </w:rPr>
        <w:t xml:space="preserve"> базовых </w:t>
      </w:r>
      <w:r w:rsidRPr="00673C08">
        <w:rPr>
          <w:bCs/>
          <w:sz w:val="28"/>
          <w:lang w:eastAsia="x-none"/>
        </w:rPr>
        <w:t>уровней</w:t>
      </w:r>
      <w:r w:rsidRPr="00673C08">
        <w:rPr>
          <w:bCs/>
          <w:sz w:val="28"/>
          <w:lang w:val="x-none" w:eastAsia="x-none"/>
        </w:rPr>
        <w:t xml:space="preserve"> тарифов  </w:t>
      </w:r>
      <w:r w:rsidRPr="00673C08">
        <w:rPr>
          <w:bCs/>
          <w:sz w:val="28"/>
          <w:lang w:eastAsia="x-none"/>
        </w:rPr>
        <w:t xml:space="preserve">на перемещение и хранение задержанных транспортных средств на территории Кемеровской области, </w:t>
      </w:r>
      <w:r w:rsidRPr="00673C08">
        <w:rPr>
          <w:bCs/>
          <w:sz w:val="28"/>
          <w:lang w:val="x-none" w:eastAsia="x-none"/>
        </w:rPr>
        <w:t xml:space="preserve">в соответствии с </w:t>
      </w:r>
      <w:r w:rsidRPr="00673C08">
        <w:rPr>
          <w:bCs/>
          <w:kern w:val="32"/>
          <w:sz w:val="28"/>
          <w:szCs w:val="28"/>
          <w:lang w:val="x-none" w:eastAsia="x-none"/>
        </w:rPr>
        <w:t>приказом Федеральной антимонопольной службы России от 15.08.2016 № 1145/16 «Об утверждении методических указаний по расчету тарифов на перемещение и хранение задержанных транспортных средств и установлению сроков оплаты»</w:t>
      </w:r>
      <w:r w:rsidRPr="00673C08">
        <w:rPr>
          <w:bCs/>
          <w:kern w:val="32"/>
          <w:sz w:val="28"/>
          <w:szCs w:val="28"/>
          <w:lang w:eastAsia="x-none"/>
        </w:rPr>
        <w:t xml:space="preserve"> (далее - Методические указания)</w:t>
      </w:r>
      <w:r w:rsidRPr="00673C08">
        <w:rPr>
          <w:bCs/>
          <w:sz w:val="28"/>
          <w:lang w:val="x-none" w:eastAsia="x-none"/>
        </w:rPr>
        <w:t>.</w:t>
      </w:r>
    </w:p>
    <w:p w14:paraId="0ABBC6EF" w14:textId="77777777" w:rsidR="00673C08" w:rsidRPr="00673C08" w:rsidRDefault="00673C08" w:rsidP="00673C08">
      <w:pPr>
        <w:jc w:val="both"/>
        <w:rPr>
          <w:sz w:val="28"/>
          <w:szCs w:val="28"/>
        </w:rPr>
      </w:pPr>
      <w:r w:rsidRPr="00673C08">
        <w:rPr>
          <w:sz w:val="28"/>
          <w:szCs w:val="28"/>
          <w:lang w:val="x-none" w:eastAsia="x-none"/>
        </w:rPr>
        <w:t xml:space="preserve">          В соответствии с Федеральным законом от 28.04.2023 № 172-ФЗ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введены новые понятия тяжеловесного транспортного средства и крупногабаритного транспортного средства. Крупногабаритное транспортное средство – транспортное средство, габариты которого</w:t>
      </w:r>
      <w:r w:rsidRPr="00673C08">
        <w:rPr>
          <w:sz w:val="28"/>
          <w:szCs w:val="28"/>
        </w:rPr>
        <w:t xml:space="preserve"> с грузом или без груза превышают допустимые габариты, установленные Правительством Российской Федерации.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которые устанавливаются Правительством Российской Федерации.</w:t>
      </w:r>
    </w:p>
    <w:p w14:paraId="60CB7C6A" w14:textId="77777777" w:rsidR="00673C08" w:rsidRPr="00673C08" w:rsidRDefault="00673C08" w:rsidP="00673C08">
      <w:pPr>
        <w:jc w:val="both"/>
        <w:rPr>
          <w:sz w:val="28"/>
          <w:szCs w:val="28"/>
        </w:rPr>
      </w:pPr>
      <w:r w:rsidRPr="00673C08">
        <w:rPr>
          <w:sz w:val="28"/>
          <w:szCs w:val="28"/>
        </w:rPr>
        <w:t xml:space="preserve">          Постановлением РЭК Кузбасса от 09.01.2025 № 3 установлены базовые уровни тарифов для перемещения и хранения транспортных средств для негабаритных транспортных средств.</w:t>
      </w:r>
    </w:p>
    <w:p w14:paraId="7970D42F" w14:textId="77777777" w:rsidR="00673C08" w:rsidRPr="00673C08" w:rsidRDefault="00673C08" w:rsidP="00673C08">
      <w:pPr>
        <w:ind w:firstLine="709"/>
        <w:jc w:val="both"/>
        <w:rPr>
          <w:bCs/>
          <w:sz w:val="28"/>
          <w:lang w:eastAsia="x-none"/>
        </w:rPr>
      </w:pPr>
      <w:r w:rsidRPr="00673C08">
        <w:rPr>
          <w:bCs/>
          <w:sz w:val="28"/>
          <w:lang w:eastAsia="x-none"/>
        </w:rPr>
        <w:t xml:space="preserve">МБУ «ЦОДД» направлены обращения в РЭК Кузбасса (исх. от 12.02.2025 № 117, вх. от 12.02.2025 № 816; исх. от 25.03.2025 № 296, вх. от 25.03.2025 № 1699) о необходимости внесения категорий транспортных средств как тяжеловесное и крупногабаритное с утверждением соответствующего тарифа, а также заявление об установлении тарифов на перемещение крупногабаритных и тяжеловесных транспортных средств. Организацией заявлены тарифы на следующем уровне: перемещение крупногабаритных транспортных средств в размере 28 333,33 руб., перемещение тяжеловесных транспортных средств в </w:t>
      </w:r>
      <w:r w:rsidRPr="00673C08">
        <w:rPr>
          <w:bCs/>
          <w:sz w:val="28"/>
          <w:lang w:eastAsia="x-none"/>
        </w:rPr>
        <w:lastRenderedPageBreak/>
        <w:t>размере 28 333,33 руб.;</w:t>
      </w:r>
      <w:r w:rsidRPr="00673C08">
        <w:rPr>
          <w:bCs/>
          <w:color w:val="FF0000"/>
          <w:sz w:val="28"/>
          <w:lang w:eastAsia="x-none"/>
        </w:rPr>
        <w:t xml:space="preserve"> </w:t>
      </w:r>
      <w:r w:rsidRPr="00673C08">
        <w:rPr>
          <w:bCs/>
          <w:sz w:val="28"/>
          <w:lang w:eastAsia="x-none"/>
        </w:rPr>
        <w:t>хранение крупногабаритных и тяжеловесных транспортных средств в размере 172,53 руб. за 1 час</w:t>
      </w:r>
      <w:r w:rsidRPr="00673C08">
        <w:rPr>
          <w:sz w:val="28"/>
          <w:szCs w:val="28"/>
          <w:lang w:val="x-none" w:eastAsia="x-none"/>
        </w:rPr>
        <w:t xml:space="preserve"> хранения задержанного транспортного средства.</w:t>
      </w:r>
    </w:p>
    <w:p w14:paraId="7888FB91" w14:textId="77777777" w:rsidR="00673C08" w:rsidRPr="00673C08" w:rsidRDefault="00673C08" w:rsidP="00673C08">
      <w:pPr>
        <w:ind w:firstLine="709"/>
        <w:jc w:val="both"/>
        <w:rPr>
          <w:bCs/>
          <w:sz w:val="28"/>
          <w:lang w:eastAsia="x-none"/>
        </w:rPr>
      </w:pPr>
      <w:r w:rsidRPr="00673C08">
        <w:rPr>
          <w:bCs/>
          <w:sz w:val="28"/>
          <w:lang w:eastAsia="x-none"/>
        </w:rPr>
        <w:t>Базовый уровень тарифа на перемещение задержанных крупногабаритных транспортных средств по своим характеристикам соответствует базовому уровню тарифа на перемещение негабаритных транспортных средств, принятых постановлением РЭК Кузбасса от</w:t>
      </w:r>
      <w:r w:rsidRPr="00673C08">
        <w:rPr>
          <w:bCs/>
          <w:sz w:val="28"/>
          <w:lang w:val="en-US" w:eastAsia="x-none"/>
        </w:rPr>
        <w:t> </w:t>
      </w:r>
      <w:r w:rsidRPr="00673C08">
        <w:rPr>
          <w:bCs/>
          <w:sz w:val="28"/>
          <w:lang w:eastAsia="x-none"/>
        </w:rPr>
        <w:t>09.01.2025 № 3. РЭК Кузбасса предлагает «Негабаритные транспортные средства» заменить словами на «крупногабаритные транспортные средства».</w:t>
      </w:r>
    </w:p>
    <w:p w14:paraId="3A27EA7A" w14:textId="77777777" w:rsidR="00673C08" w:rsidRPr="00673C08" w:rsidRDefault="00673C08" w:rsidP="00673C08">
      <w:pPr>
        <w:ind w:firstLine="720"/>
        <w:jc w:val="both"/>
        <w:rPr>
          <w:sz w:val="28"/>
          <w:szCs w:val="28"/>
        </w:rPr>
      </w:pPr>
      <w:r w:rsidRPr="00673C08">
        <w:rPr>
          <w:bCs/>
          <w:sz w:val="28"/>
        </w:rPr>
        <w:t xml:space="preserve">Предлагаемый к утверждению базовый уровень тарифа </w:t>
      </w:r>
      <w:r w:rsidRPr="00673C08">
        <w:rPr>
          <w:sz w:val="28"/>
          <w:szCs w:val="28"/>
        </w:rPr>
        <w:t xml:space="preserve">на перемещение задержанных </w:t>
      </w:r>
      <w:r w:rsidRPr="00673C08">
        <w:rPr>
          <w:bCs/>
          <w:sz w:val="28"/>
        </w:rPr>
        <w:t>крупногабаритных</w:t>
      </w:r>
      <w:r w:rsidRPr="00673C08">
        <w:rPr>
          <w:sz w:val="28"/>
          <w:szCs w:val="28"/>
        </w:rPr>
        <w:t xml:space="preserve"> транспортных средств оставить на прежнем уровне в размере </w:t>
      </w:r>
      <w:r w:rsidRPr="00673C08">
        <w:rPr>
          <w:b/>
          <w:bCs/>
          <w:sz w:val="28"/>
          <w:szCs w:val="28"/>
        </w:rPr>
        <w:t>12 548,79</w:t>
      </w:r>
      <w:r w:rsidRPr="00673C08">
        <w:rPr>
          <w:sz w:val="28"/>
          <w:szCs w:val="28"/>
        </w:rPr>
        <w:t xml:space="preserve"> руб. за единицу перемещенного транспортного средства.</w:t>
      </w:r>
    </w:p>
    <w:p w14:paraId="285B2D74" w14:textId="77777777" w:rsidR="00673C08" w:rsidRPr="00673C08" w:rsidRDefault="00673C08" w:rsidP="00673C08">
      <w:pPr>
        <w:ind w:firstLine="709"/>
        <w:jc w:val="both"/>
        <w:rPr>
          <w:bCs/>
          <w:sz w:val="28"/>
        </w:rPr>
      </w:pPr>
      <w:r w:rsidRPr="00673C08">
        <w:rPr>
          <w:bCs/>
          <w:sz w:val="28"/>
        </w:rPr>
        <w:t xml:space="preserve">Базовый уровень тарифа на перемещение задержанных тяжеловесных транспортных средств на специализированные стоянки был рассчитан </w:t>
      </w:r>
      <w:r w:rsidRPr="00673C08">
        <w:rPr>
          <w:sz w:val="28"/>
          <w:szCs w:val="28"/>
        </w:rPr>
        <w:t>методом сопоставимых рыночных цен (анализа рынка).</w:t>
      </w:r>
    </w:p>
    <w:p w14:paraId="4CEB7A88" w14:textId="77777777" w:rsidR="00673C08" w:rsidRPr="00673C08" w:rsidRDefault="00673C08" w:rsidP="00673C08">
      <w:pPr>
        <w:ind w:firstLine="720"/>
        <w:jc w:val="both"/>
        <w:rPr>
          <w:bCs/>
          <w:sz w:val="28"/>
        </w:rPr>
      </w:pPr>
      <w:r w:rsidRPr="00673C08">
        <w:rPr>
          <w:bCs/>
          <w:sz w:val="28"/>
        </w:rPr>
        <w:t>Для данного анализа органом регулирования были осуществлены следующие процедуры:</w:t>
      </w:r>
    </w:p>
    <w:p w14:paraId="00C88083" w14:textId="77777777" w:rsidR="00673C08" w:rsidRPr="00673C08" w:rsidRDefault="00673C08" w:rsidP="00673C08">
      <w:pPr>
        <w:numPr>
          <w:ilvl w:val="0"/>
          <w:numId w:val="24"/>
        </w:numPr>
        <w:ind w:left="0" w:firstLine="720"/>
        <w:jc w:val="both"/>
        <w:rPr>
          <w:bCs/>
          <w:sz w:val="28"/>
        </w:rPr>
      </w:pPr>
      <w:r w:rsidRPr="00673C08">
        <w:rPr>
          <w:bCs/>
          <w:sz w:val="28"/>
        </w:rPr>
        <w:t>Направлены запросы информации по уровню тарифов на перемещение задержанных тяжеловесных транспортных средств в организации области, осуществляющие коммерческую эвакуацию транспортных средств вышеуказанных категорий, информация о которых имеется в свободном доступе. Информация была предоставлена 3 организациями.</w:t>
      </w:r>
    </w:p>
    <w:p w14:paraId="26F6D18C" w14:textId="77777777" w:rsidR="00673C08" w:rsidRPr="00673C08" w:rsidRDefault="00673C08" w:rsidP="00673C08">
      <w:pPr>
        <w:numPr>
          <w:ilvl w:val="0"/>
          <w:numId w:val="24"/>
        </w:numPr>
        <w:ind w:left="0" w:firstLine="720"/>
        <w:jc w:val="both"/>
        <w:rPr>
          <w:bCs/>
          <w:sz w:val="28"/>
        </w:rPr>
      </w:pPr>
      <w:r w:rsidRPr="00673C08">
        <w:rPr>
          <w:bCs/>
          <w:sz w:val="28"/>
        </w:rPr>
        <w:t>Осуществлен поиск ценовой информации в реестре контрактов, заключённых заказчиками. Поиск результатов не дал.</w:t>
      </w:r>
    </w:p>
    <w:p w14:paraId="65D1A4ED" w14:textId="77777777" w:rsidR="00673C08" w:rsidRPr="00673C08" w:rsidRDefault="00673C08" w:rsidP="00673C08">
      <w:pPr>
        <w:numPr>
          <w:ilvl w:val="0"/>
          <w:numId w:val="24"/>
        </w:numPr>
        <w:ind w:left="0" w:firstLine="720"/>
        <w:jc w:val="both"/>
        <w:rPr>
          <w:bCs/>
          <w:sz w:val="28"/>
        </w:rPr>
      </w:pPr>
      <w:r w:rsidRPr="00673C08">
        <w:rPr>
          <w:bCs/>
          <w:sz w:val="28"/>
        </w:rPr>
        <w:t>Размещен запрос на предоставление ценовой информации в единой информационной системе в сфере закупок товаров, работ, услуг для обеспечения государственных и муниципальных нужд. Ценовых предложений не поступило.</w:t>
      </w:r>
    </w:p>
    <w:p w14:paraId="36B0FEDD" w14:textId="77777777" w:rsidR="00673C08" w:rsidRPr="00673C08" w:rsidRDefault="00673C08" w:rsidP="00673C08">
      <w:pPr>
        <w:numPr>
          <w:ilvl w:val="0"/>
          <w:numId w:val="24"/>
        </w:numPr>
        <w:ind w:left="0" w:firstLine="720"/>
        <w:jc w:val="both"/>
        <w:rPr>
          <w:bCs/>
          <w:sz w:val="28"/>
        </w:rPr>
      </w:pPr>
      <w:r w:rsidRPr="00673C08">
        <w:rPr>
          <w:bCs/>
          <w:sz w:val="28"/>
        </w:rPr>
        <w:t>Осуществлён сбор и анализ общедоступной ценовой информации. Данная информация оказалась некорректной по причине того,</w:t>
      </w:r>
      <w:r w:rsidRPr="00673C08">
        <w:rPr>
          <w:bCs/>
          <w:color w:val="FF0000"/>
          <w:sz w:val="28"/>
        </w:rPr>
        <w:t xml:space="preserve"> </w:t>
      </w:r>
      <w:r w:rsidRPr="00673C08">
        <w:rPr>
          <w:bCs/>
          <w:sz w:val="28"/>
        </w:rPr>
        <w:t xml:space="preserve">цены на перемещение были указаны за км либо машино-час перемещения, в то время как Методическими указаниями предусмотрено установление тарифов в расчете на единицу перемещённого транспортного средства. </w:t>
      </w:r>
    </w:p>
    <w:p w14:paraId="3F2E2F83" w14:textId="77777777" w:rsidR="00673C08" w:rsidRPr="00673C08" w:rsidRDefault="00673C08" w:rsidP="00673C08">
      <w:pPr>
        <w:ind w:firstLine="709"/>
        <w:jc w:val="both"/>
        <w:rPr>
          <w:bCs/>
          <w:sz w:val="28"/>
        </w:rPr>
      </w:pPr>
      <w:r w:rsidRPr="00673C08">
        <w:rPr>
          <w:bCs/>
          <w:sz w:val="28"/>
        </w:rPr>
        <w:t>Согласно представленной по результатам запросов информации была проведена оценка и рассчитан среднеарифметический уровень базовых тарифов:</w:t>
      </w:r>
    </w:p>
    <w:p w14:paraId="69E19C83" w14:textId="77777777" w:rsidR="00673C08" w:rsidRPr="00673C08" w:rsidRDefault="00673C08" w:rsidP="00673C08">
      <w:pPr>
        <w:ind w:firstLine="709"/>
        <w:jc w:val="both"/>
        <w:rPr>
          <w:bCs/>
          <w:sz w:val="28"/>
        </w:rPr>
      </w:pPr>
    </w:p>
    <w:p w14:paraId="0F3E4B53" w14:textId="77777777" w:rsidR="00673C08" w:rsidRPr="00673C08" w:rsidRDefault="00673C08" w:rsidP="00673C08">
      <w:pPr>
        <w:ind w:firstLine="709"/>
        <w:jc w:val="both"/>
        <w:rPr>
          <w:bCs/>
          <w:sz w:val="28"/>
        </w:rPr>
      </w:pPr>
    </w:p>
    <w:p w14:paraId="63DC5AAF" w14:textId="77777777" w:rsidR="00673C08" w:rsidRPr="00673C08" w:rsidRDefault="00673C08" w:rsidP="00673C08">
      <w:pPr>
        <w:ind w:firstLine="709"/>
        <w:jc w:val="both"/>
        <w:rPr>
          <w:bCs/>
          <w:sz w:val="28"/>
        </w:rPr>
      </w:pPr>
    </w:p>
    <w:p w14:paraId="178FD9DF" w14:textId="77777777" w:rsidR="00673C08" w:rsidRPr="00673C08" w:rsidRDefault="00673C08" w:rsidP="00673C08">
      <w:pPr>
        <w:ind w:firstLine="709"/>
        <w:jc w:val="both"/>
        <w:rPr>
          <w:bCs/>
          <w:sz w:val="28"/>
        </w:rPr>
      </w:pPr>
    </w:p>
    <w:p w14:paraId="04A601E1" w14:textId="77777777" w:rsidR="00673C08" w:rsidRPr="00673C08" w:rsidRDefault="00673C08" w:rsidP="00673C08">
      <w:pPr>
        <w:ind w:firstLine="709"/>
        <w:jc w:val="both"/>
        <w:rPr>
          <w:bCs/>
          <w:sz w:val="28"/>
        </w:rPr>
      </w:pPr>
    </w:p>
    <w:p w14:paraId="4775981D" w14:textId="77777777" w:rsidR="00BF0156" w:rsidRDefault="00BF0156" w:rsidP="00673C08">
      <w:pPr>
        <w:ind w:firstLine="709"/>
        <w:jc w:val="both"/>
        <w:rPr>
          <w:bCs/>
          <w:sz w:val="28"/>
        </w:rPr>
        <w:sectPr w:rsidR="00BF0156" w:rsidSect="00D55DF4">
          <w:pgSz w:w="11906" w:h="16838"/>
          <w:pgMar w:top="1134" w:right="567" w:bottom="1134" w:left="1701" w:header="720" w:footer="720" w:gutter="0"/>
          <w:cols w:space="720"/>
          <w:titlePg/>
          <w:docGrid w:linePitch="381"/>
        </w:sectPr>
      </w:pPr>
    </w:p>
    <w:p w14:paraId="6FA2BB40" w14:textId="77777777" w:rsidR="00673C08" w:rsidRPr="00673C08" w:rsidRDefault="00673C08" w:rsidP="00673C08">
      <w:pPr>
        <w:ind w:firstLine="709"/>
        <w:jc w:val="both"/>
        <w:rPr>
          <w:bCs/>
          <w:sz w:val="28"/>
        </w:rPr>
      </w:pPr>
    </w:p>
    <w:tbl>
      <w:tblPr>
        <w:tblW w:w="8851" w:type="dxa"/>
        <w:jc w:val="center"/>
        <w:tblLook w:val="04A0" w:firstRow="1" w:lastRow="0" w:firstColumn="1" w:lastColumn="0" w:noHBand="0" w:noVBand="1"/>
      </w:tblPr>
      <w:tblGrid>
        <w:gridCol w:w="530"/>
        <w:gridCol w:w="3240"/>
        <w:gridCol w:w="858"/>
        <w:gridCol w:w="4223"/>
      </w:tblGrid>
      <w:tr w:rsidR="00673C08" w:rsidRPr="00673C08" w14:paraId="64AACD4F" w14:textId="77777777" w:rsidTr="00CD712F">
        <w:trPr>
          <w:trHeight w:val="600"/>
          <w:jc w:val="center"/>
        </w:trPr>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F66E06" w14:textId="77777777" w:rsidR="00673C08" w:rsidRPr="00673C08" w:rsidRDefault="00673C08" w:rsidP="00673C08">
            <w:pPr>
              <w:jc w:val="center"/>
              <w:rPr>
                <w:sz w:val="22"/>
                <w:szCs w:val="22"/>
              </w:rPr>
            </w:pPr>
            <w:r w:rsidRPr="00673C08">
              <w:rPr>
                <w:sz w:val="22"/>
                <w:szCs w:val="22"/>
              </w:rPr>
              <w:t>№ п/п</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E7CC0D" w14:textId="77777777" w:rsidR="00673C08" w:rsidRPr="00673C08" w:rsidRDefault="00673C08" w:rsidP="00673C08">
            <w:pPr>
              <w:jc w:val="center"/>
              <w:rPr>
                <w:sz w:val="22"/>
                <w:szCs w:val="22"/>
              </w:rPr>
            </w:pPr>
            <w:r w:rsidRPr="00673C08">
              <w:rPr>
                <w:sz w:val="22"/>
                <w:szCs w:val="22"/>
              </w:rPr>
              <w:t>наименование организации</w:t>
            </w:r>
          </w:p>
        </w:tc>
        <w:tc>
          <w:tcPr>
            <w:tcW w:w="8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8BC978" w14:textId="77777777" w:rsidR="00673C08" w:rsidRPr="00673C08" w:rsidRDefault="00673C08" w:rsidP="00673C08">
            <w:pPr>
              <w:jc w:val="center"/>
              <w:rPr>
                <w:sz w:val="22"/>
                <w:szCs w:val="22"/>
              </w:rPr>
            </w:pPr>
            <w:r w:rsidRPr="00673C08">
              <w:rPr>
                <w:sz w:val="22"/>
                <w:szCs w:val="22"/>
              </w:rPr>
              <w:t>ед. измер.</w:t>
            </w:r>
          </w:p>
        </w:tc>
        <w:tc>
          <w:tcPr>
            <w:tcW w:w="4223" w:type="dxa"/>
            <w:tcBorders>
              <w:top w:val="single" w:sz="4" w:space="0" w:color="auto"/>
              <w:left w:val="nil"/>
              <w:bottom w:val="single" w:sz="4" w:space="0" w:color="auto"/>
              <w:right w:val="single" w:sz="4" w:space="0" w:color="auto"/>
            </w:tcBorders>
            <w:shd w:val="clear" w:color="auto" w:fill="auto"/>
            <w:vAlign w:val="center"/>
            <w:hideMark/>
          </w:tcPr>
          <w:p w14:paraId="00BCC3A9" w14:textId="77777777" w:rsidR="00673C08" w:rsidRPr="00673C08" w:rsidRDefault="00673C08" w:rsidP="00673C08">
            <w:pPr>
              <w:jc w:val="center"/>
              <w:rPr>
                <w:sz w:val="22"/>
                <w:szCs w:val="22"/>
              </w:rPr>
            </w:pPr>
            <w:r w:rsidRPr="00673C08">
              <w:rPr>
                <w:sz w:val="22"/>
                <w:szCs w:val="22"/>
              </w:rPr>
              <w:t>Категории транспортных средств, подлежащих эвакуации</w:t>
            </w:r>
          </w:p>
        </w:tc>
      </w:tr>
      <w:tr w:rsidR="00673C08" w:rsidRPr="00673C08" w14:paraId="6F614D27" w14:textId="77777777" w:rsidTr="00CD712F">
        <w:trPr>
          <w:trHeight w:val="868"/>
          <w:jc w:val="center"/>
        </w:trPr>
        <w:tc>
          <w:tcPr>
            <w:tcW w:w="530" w:type="dxa"/>
            <w:vMerge/>
            <w:tcBorders>
              <w:top w:val="single" w:sz="4" w:space="0" w:color="auto"/>
              <w:left w:val="single" w:sz="4" w:space="0" w:color="auto"/>
              <w:bottom w:val="single" w:sz="4" w:space="0" w:color="auto"/>
              <w:right w:val="single" w:sz="4" w:space="0" w:color="auto"/>
            </w:tcBorders>
            <w:vAlign w:val="center"/>
            <w:hideMark/>
          </w:tcPr>
          <w:p w14:paraId="07934245" w14:textId="77777777" w:rsidR="00673C08" w:rsidRPr="00673C08" w:rsidRDefault="00673C08" w:rsidP="00673C08">
            <w:pPr>
              <w:rPr>
                <w:sz w:val="22"/>
                <w:szCs w:val="22"/>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37620598" w14:textId="77777777" w:rsidR="00673C08" w:rsidRPr="00673C08" w:rsidRDefault="00673C08" w:rsidP="00673C08">
            <w:pPr>
              <w:rPr>
                <w:sz w:val="22"/>
                <w:szCs w:val="22"/>
              </w:rPr>
            </w:pPr>
          </w:p>
        </w:tc>
        <w:tc>
          <w:tcPr>
            <w:tcW w:w="858" w:type="dxa"/>
            <w:vMerge/>
            <w:tcBorders>
              <w:top w:val="single" w:sz="4" w:space="0" w:color="auto"/>
              <w:left w:val="single" w:sz="4" w:space="0" w:color="auto"/>
              <w:bottom w:val="single" w:sz="4" w:space="0" w:color="000000"/>
              <w:right w:val="single" w:sz="4" w:space="0" w:color="auto"/>
            </w:tcBorders>
            <w:vAlign w:val="center"/>
            <w:hideMark/>
          </w:tcPr>
          <w:p w14:paraId="467D585B" w14:textId="77777777" w:rsidR="00673C08" w:rsidRPr="00673C08" w:rsidRDefault="00673C08" w:rsidP="00673C08">
            <w:pPr>
              <w:rPr>
                <w:sz w:val="22"/>
                <w:szCs w:val="22"/>
              </w:rPr>
            </w:pPr>
          </w:p>
        </w:tc>
        <w:tc>
          <w:tcPr>
            <w:tcW w:w="4223" w:type="dxa"/>
            <w:tcBorders>
              <w:top w:val="nil"/>
              <w:left w:val="nil"/>
              <w:bottom w:val="single" w:sz="4" w:space="0" w:color="auto"/>
              <w:right w:val="single" w:sz="4" w:space="0" w:color="auto"/>
            </w:tcBorders>
            <w:shd w:val="clear" w:color="auto" w:fill="auto"/>
            <w:vAlign w:val="center"/>
            <w:hideMark/>
          </w:tcPr>
          <w:p w14:paraId="51B3877B" w14:textId="77777777" w:rsidR="00673C08" w:rsidRPr="00673C08" w:rsidRDefault="00673C08" w:rsidP="00673C08">
            <w:pPr>
              <w:jc w:val="center"/>
              <w:rPr>
                <w:sz w:val="22"/>
                <w:szCs w:val="22"/>
              </w:rPr>
            </w:pPr>
            <w:r w:rsidRPr="00673C08">
              <w:rPr>
                <w:sz w:val="22"/>
                <w:szCs w:val="22"/>
              </w:rPr>
              <w:t>Тяжеловесные транспортные средства</w:t>
            </w:r>
          </w:p>
        </w:tc>
      </w:tr>
      <w:tr w:rsidR="00673C08" w:rsidRPr="00673C08" w14:paraId="3BAE2162" w14:textId="77777777" w:rsidTr="00CD712F">
        <w:trPr>
          <w:trHeight w:val="450"/>
          <w:jc w:val="center"/>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02D9B859" w14:textId="77777777" w:rsidR="00673C08" w:rsidRPr="00673C08" w:rsidRDefault="00673C08" w:rsidP="00673C08">
            <w:pPr>
              <w:jc w:val="center"/>
              <w:rPr>
                <w:sz w:val="22"/>
                <w:szCs w:val="22"/>
              </w:rPr>
            </w:pPr>
            <w:r w:rsidRPr="00673C08">
              <w:rPr>
                <w:sz w:val="22"/>
                <w:szCs w:val="22"/>
              </w:rPr>
              <w:t>1.</w:t>
            </w:r>
          </w:p>
        </w:tc>
        <w:tc>
          <w:tcPr>
            <w:tcW w:w="3240" w:type="dxa"/>
            <w:tcBorders>
              <w:top w:val="nil"/>
              <w:left w:val="nil"/>
              <w:bottom w:val="single" w:sz="4" w:space="0" w:color="auto"/>
              <w:right w:val="single" w:sz="4" w:space="0" w:color="auto"/>
            </w:tcBorders>
            <w:shd w:val="clear" w:color="auto" w:fill="auto"/>
            <w:vAlign w:val="center"/>
            <w:hideMark/>
          </w:tcPr>
          <w:p w14:paraId="7581E673" w14:textId="77777777" w:rsidR="00673C08" w:rsidRPr="00673C08" w:rsidRDefault="00673C08" w:rsidP="00673C08">
            <w:pPr>
              <w:rPr>
                <w:sz w:val="22"/>
                <w:szCs w:val="22"/>
              </w:rPr>
            </w:pPr>
            <w:r w:rsidRPr="00673C08">
              <w:rPr>
                <w:sz w:val="22"/>
                <w:szCs w:val="22"/>
              </w:rPr>
              <w:t>ООО "</w:t>
            </w:r>
            <w:r w:rsidRPr="00673C08">
              <w:t xml:space="preserve"> </w:t>
            </w:r>
            <w:r w:rsidRPr="00673C08">
              <w:rPr>
                <w:sz w:val="22"/>
                <w:szCs w:val="22"/>
              </w:rPr>
              <w:t xml:space="preserve">Феррум" </w:t>
            </w:r>
          </w:p>
        </w:tc>
        <w:tc>
          <w:tcPr>
            <w:tcW w:w="858" w:type="dxa"/>
            <w:tcBorders>
              <w:top w:val="nil"/>
              <w:left w:val="nil"/>
              <w:bottom w:val="single" w:sz="4" w:space="0" w:color="auto"/>
              <w:right w:val="single" w:sz="4" w:space="0" w:color="auto"/>
            </w:tcBorders>
            <w:shd w:val="clear" w:color="auto" w:fill="auto"/>
            <w:vAlign w:val="center"/>
            <w:hideMark/>
          </w:tcPr>
          <w:p w14:paraId="1372CBDC" w14:textId="77777777" w:rsidR="00673C08" w:rsidRPr="00673C08" w:rsidRDefault="00673C08" w:rsidP="00673C08">
            <w:pPr>
              <w:jc w:val="center"/>
              <w:rPr>
                <w:sz w:val="22"/>
                <w:szCs w:val="22"/>
              </w:rPr>
            </w:pPr>
            <w:r w:rsidRPr="00673C08">
              <w:rPr>
                <w:sz w:val="22"/>
                <w:szCs w:val="22"/>
              </w:rPr>
              <w:t>руб.</w:t>
            </w:r>
          </w:p>
        </w:tc>
        <w:tc>
          <w:tcPr>
            <w:tcW w:w="4223" w:type="dxa"/>
            <w:tcBorders>
              <w:top w:val="nil"/>
              <w:left w:val="nil"/>
              <w:bottom w:val="single" w:sz="4" w:space="0" w:color="auto"/>
              <w:right w:val="single" w:sz="4" w:space="0" w:color="auto"/>
            </w:tcBorders>
            <w:shd w:val="clear" w:color="auto" w:fill="auto"/>
            <w:noWrap/>
            <w:vAlign w:val="center"/>
          </w:tcPr>
          <w:p w14:paraId="360367B3" w14:textId="77777777" w:rsidR="00673C08" w:rsidRPr="00673C08" w:rsidRDefault="00673C08" w:rsidP="00673C08">
            <w:pPr>
              <w:jc w:val="center"/>
              <w:rPr>
                <w:sz w:val="22"/>
                <w:szCs w:val="22"/>
              </w:rPr>
            </w:pPr>
            <w:r w:rsidRPr="00673C08">
              <w:rPr>
                <w:sz w:val="22"/>
                <w:szCs w:val="22"/>
              </w:rPr>
              <w:t>26 000,0</w:t>
            </w:r>
          </w:p>
        </w:tc>
      </w:tr>
      <w:tr w:rsidR="00673C08" w:rsidRPr="00673C08" w14:paraId="78AE46A5" w14:textId="77777777" w:rsidTr="00CD712F">
        <w:trPr>
          <w:trHeight w:val="360"/>
          <w:jc w:val="center"/>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224380E6" w14:textId="77777777" w:rsidR="00673C08" w:rsidRPr="00673C08" w:rsidRDefault="00673C08" w:rsidP="00673C08">
            <w:pPr>
              <w:jc w:val="center"/>
              <w:rPr>
                <w:sz w:val="22"/>
                <w:szCs w:val="22"/>
              </w:rPr>
            </w:pPr>
            <w:r w:rsidRPr="00673C08">
              <w:rPr>
                <w:sz w:val="22"/>
                <w:szCs w:val="22"/>
              </w:rPr>
              <w:t>2.</w:t>
            </w:r>
          </w:p>
        </w:tc>
        <w:tc>
          <w:tcPr>
            <w:tcW w:w="3240" w:type="dxa"/>
            <w:tcBorders>
              <w:top w:val="nil"/>
              <w:left w:val="nil"/>
              <w:bottom w:val="single" w:sz="4" w:space="0" w:color="auto"/>
              <w:right w:val="single" w:sz="4" w:space="0" w:color="auto"/>
            </w:tcBorders>
            <w:shd w:val="clear" w:color="auto" w:fill="auto"/>
            <w:noWrap/>
            <w:vAlign w:val="center"/>
            <w:hideMark/>
          </w:tcPr>
          <w:p w14:paraId="12B4B84C" w14:textId="77777777" w:rsidR="00673C08" w:rsidRPr="00673C08" w:rsidRDefault="00673C08" w:rsidP="00673C08">
            <w:pPr>
              <w:rPr>
                <w:sz w:val="22"/>
                <w:szCs w:val="22"/>
              </w:rPr>
            </w:pPr>
            <w:r w:rsidRPr="00673C08">
              <w:rPr>
                <w:sz w:val="22"/>
                <w:szCs w:val="22"/>
              </w:rPr>
              <w:t>ООО "КБ"</w:t>
            </w:r>
          </w:p>
        </w:tc>
        <w:tc>
          <w:tcPr>
            <w:tcW w:w="858" w:type="dxa"/>
            <w:tcBorders>
              <w:top w:val="nil"/>
              <w:left w:val="nil"/>
              <w:bottom w:val="single" w:sz="4" w:space="0" w:color="auto"/>
              <w:right w:val="single" w:sz="4" w:space="0" w:color="auto"/>
            </w:tcBorders>
            <w:shd w:val="clear" w:color="auto" w:fill="auto"/>
            <w:vAlign w:val="center"/>
            <w:hideMark/>
          </w:tcPr>
          <w:p w14:paraId="3A0EECB0" w14:textId="77777777" w:rsidR="00673C08" w:rsidRPr="00673C08" w:rsidRDefault="00673C08" w:rsidP="00673C08">
            <w:pPr>
              <w:jc w:val="center"/>
              <w:rPr>
                <w:sz w:val="22"/>
                <w:szCs w:val="22"/>
              </w:rPr>
            </w:pPr>
            <w:r w:rsidRPr="00673C08">
              <w:rPr>
                <w:sz w:val="22"/>
                <w:szCs w:val="22"/>
              </w:rPr>
              <w:t>руб.</w:t>
            </w:r>
          </w:p>
        </w:tc>
        <w:tc>
          <w:tcPr>
            <w:tcW w:w="4223" w:type="dxa"/>
            <w:tcBorders>
              <w:top w:val="nil"/>
              <w:left w:val="nil"/>
              <w:bottom w:val="single" w:sz="4" w:space="0" w:color="auto"/>
              <w:right w:val="single" w:sz="4" w:space="0" w:color="auto"/>
            </w:tcBorders>
            <w:shd w:val="clear" w:color="auto" w:fill="auto"/>
            <w:noWrap/>
            <w:vAlign w:val="center"/>
          </w:tcPr>
          <w:p w14:paraId="699AF4CD" w14:textId="77777777" w:rsidR="00673C08" w:rsidRPr="00673C08" w:rsidRDefault="00673C08" w:rsidP="00673C08">
            <w:pPr>
              <w:jc w:val="center"/>
              <w:rPr>
                <w:sz w:val="22"/>
                <w:szCs w:val="22"/>
              </w:rPr>
            </w:pPr>
            <w:r w:rsidRPr="00673C08">
              <w:rPr>
                <w:sz w:val="22"/>
                <w:szCs w:val="22"/>
              </w:rPr>
              <w:t>29 000,0</w:t>
            </w:r>
          </w:p>
        </w:tc>
      </w:tr>
      <w:tr w:rsidR="00673C08" w:rsidRPr="00673C08" w14:paraId="67FBF6AB" w14:textId="77777777" w:rsidTr="00CD712F">
        <w:trPr>
          <w:trHeight w:val="360"/>
          <w:jc w:val="center"/>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50D9108A" w14:textId="77777777" w:rsidR="00673C08" w:rsidRPr="00673C08" w:rsidRDefault="00673C08" w:rsidP="00673C08">
            <w:pPr>
              <w:jc w:val="center"/>
              <w:rPr>
                <w:sz w:val="22"/>
                <w:szCs w:val="22"/>
              </w:rPr>
            </w:pPr>
            <w:r w:rsidRPr="00673C08">
              <w:rPr>
                <w:sz w:val="22"/>
                <w:szCs w:val="22"/>
              </w:rPr>
              <w:t>3.</w:t>
            </w:r>
          </w:p>
        </w:tc>
        <w:tc>
          <w:tcPr>
            <w:tcW w:w="3240" w:type="dxa"/>
            <w:tcBorders>
              <w:top w:val="nil"/>
              <w:left w:val="nil"/>
              <w:bottom w:val="single" w:sz="4" w:space="0" w:color="auto"/>
              <w:right w:val="single" w:sz="4" w:space="0" w:color="auto"/>
            </w:tcBorders>
            <w:shd w:val="clear" w:color="auto" w:fill="auto"/>
            <w:noWrap/>
            <w:vAlign w:val="center"/>
            <w:hideMark/>
          </w:tcPr>
          <w:p w14:paraId="325C6DDA" w14:textId="77777777" w:rsidR="00673C08" w:rsidRPr="00673C08" w:rsidRDefault="00673C08" w:rsidP="00673C08">
            <w:pPr>
              <w:rPr>
                <w:sz w:val="22"/>
                <w:szCs w:val="22"/>
              </w:rPr>
            </w:pPr>
            <w:r w:rsidRPr="00673C08">
              <w:rPr>
                <w:sz w:val="22"/>
                <w:szCs w:val="22"/>
              </w:rPr>
              <w:t>ООО "НПО Гамма"</w:t>
            </w:r>
          </w:p>
        </w:tc>
        <w:tc>
          <w:tcPr>
            <w:tcW w:w="858" w:type="dxa"/>
            <w:tcBorders>
              <w:top w:val="nil"/>
              <w:left w:val="nil"/>
              <w:bottom w:val="single" w:sz="4" w:space="0" w:color="auto"/>
              <w:right w:val="single" w:sz="4" w:space="0" w:color="auto"/>
            </w:tcBorders>
            <w:shd w:val="clear" w:color="auto" w:fill="auto"/>
            <w:noWrap/>
            <w:vAlign w:val="center"/>
            <w:hideMark/>
          </w:tcPr>
          <w:p w14:paraId="1EEF175E" w14:textId="77777777" w:rsidR="00673C08" w:rsidRPr="00673C08" w:rsidRDefault="00673C08" w:rsidP="00673C08">
            <w:pPr>
              <w:jc w:val="center"/>
              <w:rPr>
                <w:sz w:val="22"/>
                <w:szCs w:val="22"/>
              </w:rPr>
            </w:pPr>
            <w:r w:rsidRPr="00673C08">
              <w:rPr>
                <w:sz w:val="22"/>
                <w:szCs w:val="22"/>
              </w:rPr>
              <w:t>руб.</w:t>
            </w:r>
          </w:p>
        </w:tc>
        <w:tc>
          <w:tcPr>
            <w:tcW w:w="4223" w:type="dxa"/>
            <w:tcBorders>
              <w:top w:val="nil"/>
              <w:left w:val="nil"/>
              <w:bottom w:val="single" w:sz="4" w:space="0" w:color="auto"/>
              <w:right w:val="single" w:sz="4" w:space="0" w:color="auto"/>
            </w:tcBorders>
            <w:shd w:val="clear" w:color="auto" w:fill="auto"/>
            <w:noWrap/>
            <w:vAlign w:val="center"/>
            <w:hideMark/>
          </w:tcPr>
          <w:p w14:paraId="55603C73" w14:textId="77777777" w:rsidR="00673C08" w:rsidRPr="00673C08" w:rsidRDefault="00673C08" w:rsidP="00673C08">
            <w:pPr>
              <w:jc w:val="center"/>
              <w:rPr>
                <w:sz w:val="22"/>
                <w:szCs w:val="22"/>
              </w:rPr>
            </w:pPr>
            <w:r w:rsidRPr="00673C08">
              <w:rPr>
                <w:sz w:val="22"/>
                <w:szCs w:val="22"/>
              </w:rPr>
              <w:t>30 000,0 </w:t>
            </w:r>
          </w:p>
        </w:tc>
      </w:tr>
      <w:tr w:rsidR="00673C08" w:rsidRPr="00673C08" w14:paraId="0ADF4CFE" w14:textId="77777777" w:rsidTr="00CD712F">
        <w:trPr>
          <w:trHeight w:val="565"/>
          <w:jc w:val="center"/>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4832F7BB" w14:textId="77777777" w:rsidR="00673C08" w:rsidRPr="00673C08" w:rsidRDefault="00673C08" w:rsidP="00673C08">
            <w:pPr>
              <w:jc w:val="center"/>
              <w:rPr>
                <w:sz w:val="22"/>
                <w:szCs w:val="22"/>
              </w:rPr>
            </w:pPr>
            <w:r w:rsidRPr="00673C08">
              <w:rPr>
                <w:sz w:val="22"/>
                <w:szCs w:val="22"/>
              </w:rPr>
              <w:t> </w:t>
            </w:r>
          </w:p>
        </w:tc>
        <w:tc>
          <w:tcPr>
            <w:tcW w:w="3240" w:type="dxa"/>
            <w:tcBorders>
              <w:top w:val="nil"/>
              <w:left w:val="nil"/>
              <w:bottom w:val="single" w:sz="4" w:space="0" w:color="auto"/>
              <w:right w:val="single" w:sz="4" w:space="0" w:color="auto"/>
            </w:tcBorders>
            <w:shd w:val="clear" w:color="auto" w:fill="auto"/>
            <w:noWrap/>
            <w:vAlign w:val="center"/>
            <w:hideMark/>
          </w:tcPr>
          <w:p w14:paraId="66569334" w14:textId="77777777" w:rsidR="00673C08" w:rsidRPr="00673C08" w:rsidRDefault="00673C08" w:rsidP="00673C08">
            <w:pPr>
              <w:rPr>
                <w:sz w:val="22"/>
                <w:szCs w:val="22"/>
              </w:rPr>
            </w:pPr>
            <w:r w:rsidRPr="00673C08">
              <w:rPr>
                <w:sz w:val="22"/>
                <w:szCs w:val="22"/>
              </w:rPr>
              <w:t>Среднее арифметическое значение</w:t>
            </w:r>
          </w:p>
        </w:tc>
        <w:tc>
          <w:tcPr>
            <w:tcW w:w="858" w:type="dxa"/>
            <w:tcBorders>
              <w:top w:val="nil"/>
              <w:left w:val="nil"/>
              <w:bottom w:val="single" w:sz="4" w:space="0" w:color="auto"/>
              <w:right w:val="single" w:sz="4" w:space="0" w:color="auto"/>
            </w:tcBorders>
            <w:shd w:val="clear" w:color="auto" w:fill="auto"/>
            <w:noWrap/>
            <w:vAlign w:val="center"/>
            <w:hideMark/>
          </w:tcPr>
          <w:p w14:paraId="225A1CAA" w14:textId="77777777" w:rsidR="00673C08" w:rsidRPr="00673C08" w:rsidRDefault="00673C08" w:rsidP="00673C08">
            <w:pPr>
              <w:jc w:val="center"/>
              <w:rPr>
                <w:sz w:val="22"/>
                <w:szCs w:val="22"/>
              </w:rPr>
            </w:pPr>
            <w:r w:rsidRPr="00673C08">
              <w:rPr>
                <w:sz w:val="22"/>
                <w:szCs w:val="22"/>
              </w:rPr>
              <w:t> </w:t>
            </w:r>
          </w:p>
        </w:tc>
        <w:tc>
          <w:tcPr>
            <w:tcW w:w="4223" w:type="dxa"/>
            <w:tcBorders>
              <w:top w:val="nil"/>
              <w:left w:val="nil"/>
              <w:bottom w:val="single" w:sz="4" w:space="0" w:color="auto"/>
              <w:right w:val="single" w:sz="4" w:space="0" w:color="auto"/>
            </w:tcBorders>
            <w:shd w:val="clear" w:color="auto" w:fill="auto"/>
            <w:noWrap/>
            <w:vAlign w:val="center"/>
            <w:hideMark/>
          </w:tcPr>
          <w:p w14:paraId="760A7960" w14:textId="77777777" w:rsidR="00673C08" w:rsidRPr="00673C08" w:rsidRDefault="00673C08" w:rsidP="00673C08">
            <w:pPr>
              <w:jc w:val="center"/>
              <w:rPr>
                <w:sz w:val="22"/>
                <w:szCs w:val="22"/>
              </w:rPr>
            </w:pPr>
            <w:r w:rsidRPr="00673C08">
              <w:rPr>
                <w:sz w:val="22"/>
                <w:szCs w:val="22"/>
              </w:rPr>
              <w:t>28 333,3</w:t>
            </w:r>
          </w:p>
        </w:tc>
      </w:tr>
    </w:tbl>
    <w:p w14:paraId="33995C27" w14:textId="77777777" w:rsidR="00673C08" w:rsidRPr="00673C08" w:rsidRDefault="00673C08" w:rsidP="00673C08">
      <w:pPr>
        <w:ind w:firstLine="720"/>
        <w:jc w:val="both"/>
        <w:rPr>
          <w:sz w:val="28"/>
          <w:szCs w:val="28"/>
        </w:rPr>
      </w:pPr>
      <w:r w:rsidRPr="00673C08">
        <w:rPr>
          <w:bCs/>
          <w:sz w:val="28"/>
        </w:rPr>
        <w:t xml:space="preserve">Предлагаемый к утверждению базовый уровень тарифов </w:t>
      </w:r>
      <w:r w:rsidRPr="00673C08">
        <w:rPr>
          <w:sz w:val="28"/>
          <w:szCs w:val="28"/>
        </w:rPr>
        <w:t xml:space="preserve">на перемещение задержанных </w:t>
      </w:r>
      <w:r w:rsidRPr="00673C08">
        <w:rPr>
          <w:bCs/>
          <w:sz w:val="28"/>
        </w:rPr>
        <w:t xml:space="preserve">тяжеловесных </w:t>
      </w:r>
      <w:r w:rsidRPr="00673C08">
        <w:rPr>
          <w:sz w:val="28"/>
          <w:szCs w:val="28"/>
        </w:rPr>
        <w:t xml:space="preserve">транспортных средств составил в размере </w:t>
      </w:r>
      <w:r w:rsidRPr="00673C08">
        <w:rPr>
          <w:b/>
          <w:bCs/>
          <w:sz w:val="28"/>
          <w:szCs w:val="28"/>
        </w:rPr>
        <w:t>28 333</w:t>
      </w:r>
      <w:r w:rsidRPr="00673C08">
        <w:rPr>
          <w:b/>
          <w:sz w:val="28"/>
          <w:szCs w:val="28"/>
        </w:rPr>
        <w:t xml:space="preserve">,3 </w:t>
      </w:r>
      <w:r w:rsidRPr="00673C08">
        <w:rPr>
          <w:sz w:val="28"/>
          <w:szCs w:val="28"/>
        </w:rPr>
        <w:t>руб. за единицу перемещенного транспортного средства.</w:t>
      </w:r>
    </w:p>
    <w:p w14:paraId="1D7120A2" w14:textId="77777777" w:rsidR="00673C08" w:rsidRPr="00673C08" w:rsidRDefault="00673C08" w:rsidP="00673C08">
      <w:pPr>
        <w:ind w:firstLine="720"/>
        <w:jc w:val="both"/>
        <w:rPr>
          <w:sz w:val="28"/>
          <w:szCs w:val="28"/>
        </w:rPr>
      </w:pPr>
      <w:r w:rsidRPr="00673C08">
        <w:rPr>
          <w:bCs/>
          <w:sz w:val="28"/>
        </w:rPr>
        <w:t xml:space="preserve">Поступившим обращением от организации (№ 296 от 25.03.2025) предлагается к утверждению базовый уровень тарифов </w:t>
      </w:r>
      <w:r w:rsidRPr="00673C08">
        <w:rPr>
          <w:sz w:val="28"/>
          <w:szCs w:val="28"/>
        </w:rPr>
        <w:t xml:space="preserve">на хранение задержанных тяжеловесных и крупногабаритных транспортных средств на специализированной стоянке оставить на уровне, установленного базового уровня тарифа постановлением РЭК Кузбасса от 09.01.2025 № 3 для негабаритных транспортных средств в размере 172,53 руб. за 1 час хранения задержанного транспортного средства. Базовые уровни тарифов на хранение задержанных </w:t>
      </w:r>
      <w:r w:rsidRPr="00673C08">
        <w:rPr>
          <w:bCs/>
          <w:sz w:val="28"/>
        </w:rPr>
        <w:t>тяжеловесных и крупногабаритных</w:t>
      </w:r>
      <w:r w:rsidRPr="00673C08">
        <w:rPr>
          <w:sz w:val="28"/>
          <w:szCs w:val="28"/>
        </w:rPr>
        <w:t xml:space="preserve"> транспортных средств составят: </w:t>
      </w:r>
    </w:p>
    <w:p w14:paraId="17FD9FE0" w14:textId="77777777" w:rsidR="00673C08" w:rsidRPr="00673C08" w:rsidRDefault="00673C08" w:rsidP="00673C08">
      <w:pPr>
        <w:ind w:firstLine="720"/>
        <w:jc w:val="both"/>
        <w:rPr>
          <w:sz w:val="28"/>
          <w:szCs w:val="28"/>
        </w:rPr>
      </w:pPr>
      <w:r w:rsidRPr="00673C08">
        <w:rPr>
          <w:sz w:val="28"/>
          <w:szCs w:val="28"/>
        </w:rPr>
        <w:t>1. Тяжеловесные транспортные средства в размере 172,53 руб. за 1 час хранения задержанного транспортного средства,</w:t>
      </w:r>
    </w:p>
    <w:p w14:paraId="77EB109D" w14:textId="52725520" w:rsidR="00673C08" w:rsidRPr="00673C08" w:rsidRDefault="00BF0156" w:rsidP="00673C08">
      <w:pPr>
        <w:ind w:firstLine="720"/>
        <w:jc w:val="both"/>
        <w:rPr>
          <w:sz w:val="28"/>
          <w:szCs w:val="28"/>
        </w:rPr>
      </w:pPr>
      <w:r>
        <w:rPr>
          <w:sz w:val="28"/>
          <w:szCs w:val="28"/>
        </w:rPr>
        <w:t>2</w:t>
      </w:r>
      <w:r w:rsidR="00673C08" w:rsidRPr="00673C08">
        <w:rPr>
          <w:sz w:val="28"/>
          <w:szCs w:val="28"/>
        </w:rPr>
        <w:t>. Крупногабаритные транспортные средства в размере 172,53 руб. за 1 час хранения задержанного транспортного средства.</w:t>
      </w:r>
    </w:p>
    <w:p w14:paraId="0FE958BD" w14:textId="77777777" w:rsidR="00673C08" w:rsidRPr="00673C08" w:rsidRDefault="00673C08" w:rsidP="00673C08">
      <w:pPr>
        <w:rPr>
          <w:sz w:val="28"/>
          <w:szCs w:val="28"/>
        </w:rPr>
      </w:pPr>
      <w:r w:rsidRPr="00673C08">
        <w:rPr>
          <w:sz w:val="28"/>
          <w:szCs w:val="28"/>
        </w:rPr>
        <w:t xml:space="preserve">                   </w:t>
      </w:r>
    </w:p>
    <w:p w14:paraId="691ABB4D" w14:textId="77777777" w:rsidR="00673C08" w:rsidRPr="00673C08" w:rsidRDefault="00673C08" w:rsidP="00673C08">
      <w:pPr>
        <w:rPr>
          <w:lang w:val="x-none" w:eastAsia="x-none"/>
        </w:rPr>
      </w:pPr>
    </w:p>
    <w:p w14:paraId="5A941082" w14:textId="77777777" w:rsidR="0028298E" w:rsidRPr="0028298E" w:rsidRDefault="0028298E" w:rsidP="0028298E">
      <w:pPr>
        <w:jc w:val="both"/>
        <w:rPr>
          <w:bCs/>
          <w:sz w:val="28"/>
        </w:rPr>
      </w:pPr>
    </w:p>
    <w:p w14:paraId="00461707" w14:textId="77777777" w:rsidR="00D55DF4" w:rsidRPr="00D55DF4" w:rsidRDefault="00D55DF4" w:rsidP="00D55DF4">
      <w:pPr>
        <w:jc w:val="both"/>
        <w:rPr>
          <w:bCs/>
          <w:sz w:val="28"/>
        </w:rPr>
      </w:pPr>
    </w:p>
    <w:p w14:paraId="5285FE7B" w14:textId="77777777" w:rsidR="006F3C6C" w:rsidRDefault="006F3C6C" w:rsidP="009C5B4C">
      <w:pPr>
        <w:tabs>
          <w:tab w:val="left" w:pos="9214"/>
        </w:tabs>
        <w:ind w:right="-739"/>
        <w:sectPr w:rsidR="006F3C6C" w:rsidSect="00D55DF4">
          <w:pgSz w:w="11906" w:h="16838"/>
          <w:pgMar w:top="1134" w:right="567" w:bottom="1134" w:left="1701" w:header="720" w:footer="720" w:gutter="0"/>
          <w:cols w:space="720"/>
          <w:titlePg/>
          <w:docGrid w:linePitch="381"/>
        </w:sectPr>
      </w:pPr>
    </w:p>
    <w:p w14:paraId="79809F01" w14:textId="711CC6DE" w:rsidR="006F3C6C" w:rsidRPr="009675EF" w:rsidRDefault="006F3C6C" w:rsidP="006F3C6C">
      <w:pPr>
        <w:tabs>
          <w:tab w:val="left" w:pos="9214"/>
        </w:tabs>
        <w:ind w:left="-1075" w:right="-739" w:firstLine="6887"/>
      </w:pPr>
      <w:r w:rsidRPr="009675EF">
        <w:lastRenderedPageBreak/>
        <w:t xml:space="preserve">Приложение № </w:t>
      </w:r>
      <w:r>
        <w:t>10</w:t>
      </w:r>
      <w:r w:rsidRPr="005A6E0E">
        <w:t xml:space="preserve"> </w:t>
      </w:r>
      <w:r w:rsidRPr="009675EF">
        <w:t xml:space="preserve">к </w:t>
      </w:r>
      <w:r>
        <w:t>протоколу</w:t>
      </w:r>
      <w:r w:rsidRPr="009675EF">
        <w:t xml:space="preserve"> № </w:t>
      </w:r>
      <w:r>
        <w:t>35</w:t>
      </w:r>
    </w:p>
    <w:p w14:paraId="5660DFE6" w14:textId="77777777" w:rsidR="006F3C6C" w:rsidRPr="009675EF" w:rsidRDefault="006F3C6C" w:rsidP="006F3C6C">
      <w:pPr>
        <w:tabs>
          <w:tab w:val="left" w:pos="9214"/>
        </w:tabs>
        <w:ind w:left="-1075" w:right="-739" w:firstLine="6887"/>
      </w:pPr>
      <w:r w:rsidRPr="009675EF">
        <w:t>заседания правления Региональной</w:t>
      </w:r>
    </w:p>
    <w:p w14:paraId="5D7A622E" w14:textId="77777777" w:rsidR="006F3C6C" w:rsidRPr="009675EF" w:rsidRDefault="006F3C6C" w:rsidP="006F3C6C">
      <w:pPr>
        <w:tabs>
          <w:tab w:val="left" w:pos="9214"/>
        </w:tabs>
        <w:ind w:left="-1075" w:right="-739" w:firstLine="6887"/>
      </w:pPr>
      <w:r w:rsidRPr="009675EF">
        <w:t>энергетической комиссии</w:t>
      </w:r>
    </w:p>
    <w:p w14:paraId="3B156091" w14:textId="77777777" w:rsidR="006F3C6C" w:rsidRDefault="006F3C6C" w:rsidP="006F3C6C">
      <w:pPr>
        <w:tabs>
          <w:tab w:val="left" w:pos="9214"/>
        </w:tabs>
        <w:ind w:left="-1075" w:right="-739" w:firstLine="6887"/>
      </w:pPr>
      <w:r w:rsidRPr="009675EF">
        <w:t xml:space="preserve">Кузбасса от </w:t>
      </w:r>
      <w:r>
        <w:t>06</w:t>
      </w:r>
      <w:r w:rsidRPr="009675EF">
        <w:t>.</w:t>
      </w:r>
      <w:r>
        <w:t>05</w:t>
      </w:r>
      <w:r w:rsidRPr="009675EF">
        <w:t>.202</w:t>
      </w:r>
      <w:r>
        <w:t>5</w:t>
      </w:r>
    </w:p>
    <w:p w14:paraId="3A8E1950" w14:textId="77777777" w:rsidR="006F3C6C" w:rsidRDefault="006F3C6C" w:rsidP="006F3C6C">
      <w:pPr>
        <w:tabs>
          <w:tab w:val="left" w:pos="9214"/>
        </w:tabs>
        <w:ind w:left="-1075" w:right="-739" w:firstLine="6887"/>
      </w:pPr>
    </w:p>
    <w:p w14:paraId="14D141F9" w14:textId="77777777" w:rsidR="006F3C6C" w:rsidRPr="006F3C6C" w:rsidRDefault="006F3C6C" w:rsidP="006F3C6C">
      <w:pPr>
        <w:ind w:left="284"/>
        <w:jc w:val="center"/>
        <w:rPr>
          <w:rFonts w:eastAsia="Calibri"/>
          <w:sz w:val="28"/>
          <w:szCs w:val="22"/>
          <w:lang w:eastAsia="en-US"/>
        </w:rPr>
      </w:pPr>
      <w:r w:rsidRPr="006F3C6C">
        <w:rPr>
          <w:rFonts w:eastAsia="Calibri"/>
          <w:sz w:val="28"/>
          <w:szCs w:val="22"/>
          <w:lang w:eastAsia="en-US"/>
        </w:rPr>
        <w:t>Пояснительная записка</w:t>
      </w:r>
    </w:p>
    <w:p w14:paraId="3ADCA188" w14:textId="77777777" w:rsidR="006F3C6C" w:rsidRPr="006F3C6C" w:rsidRDefault="006F3C6C" w:rsidP="006F3C6C">
      <w:pPr>
        <w:ind w:firstLine="709"/>
        <w:jc w:val="center"/>
        <w:rPr>
          <w:bCs/>
          <w:sz w:val="28"/>
          <w:szCs w:val="28"/>
          <w:lang w:eastAsia="en-US"/>
        </w:rPr>
      </w:pPr>
      <w:r w:rsidRPr="006F3C6C">
        <w:rPr>
          <w:rFonts w:eastAsia="Calibri"/>
          <w:sz w:val="28"/>
          <w:szCs w:val="22"/>
          <w:lang w:eastAsia="en-US"/>
        </w:rPr>
        <w:t>Региональной энергетической комиссии Кузбасса к проекту постановления «</w:t>
      </w:r>
      <w:r w:rsidRPr="006F3C6C">
        <w:rPr>
          <w:sz w:val="28"/>
          <w:szCs w:val="28"/>
          <w:lang w:eastAsia="en-US"/>
        </w:rPr>
        <w:t>О внесении изменений в постановление Региональной энергетической комиссии Кузбасса от 10.12.2024 № 514 «</w:t>
      </w:r>
      <w:r w:rsidRPr="006F3C6C">
        <w:rPr>
          <w:bCs/>
          <w:sz w:val="28"/>
          <w:szCs w:val="28"/>
          <w:lang w:eastAsia="en-US"/>
        </w:rPr>
        <w:t xml:space="preserve">Об установлении цены на топливо твердое, реализуемое </w:t>
      </w:r>
      <w:bookmarkStart w:id="46" w:name="_Hlk188428433"/>
      <w:r w:rsidRPr="006F3C6C">
        <w:rPr>
          <w:bCs/>
          <w:sz w:val="28"/>
          <w:szCs w:val="28"/>
          <w:lang w:eastAsia="en-US"/>
        </w:rPr>
        <w:t xml:space="preserve">МУП «УГХ» г. Осинники </w:t>
      </w:r>
      <w:bookmarkEnd w:id="46"/>
      <w:r w:rsidRPr="006F3C6C">
        <w:rPr>
          <w:bCs/>
          <w:sz w:val="28"/>
          <w:szCs w:val="28"/>
          <w:lang w:eastAsia="en-US"/>
        </w:rPr>
        <w:t>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Осинниковского городского округа Кемеровской области –  Кузбасса»</w:t>
      </w:r>
    </w:p>
    <w:p w14:paraId="1F63AAA7" w14:textId="77777777" w:rsidR="006F3C6C" w:rsidRPr="006F3C6C" w:rsidRDefault="006F3C6C" w:rsidP="006F3C6C">
      <w:pPr>
        <w:rPr>
          <w:bCs/>
          <w:sz w:val="28"/>
          <w:szCs w:val="28"/>
          <w:lang w:eastAsia="en-US"/>
        </w:rPr>
      </w:pPr>
    </w:p>
    <w:p w14:paraId="4D9699E4" w14:textId="77777777" w:rsidR="006F3C6C" w:rsidRPr="006F3C6C" w:rsidRDefault="006F3C6C" w:rsidP="006F3C6C">
      <w:pPr>
        <w:ind w:firstLine="851"/>
        <w:jc w:val="both"/>
        <w:rPr>
          <w:sz w:val="28"/>
          <w:szCs w:val="28"/>
          <w:lang w:eastAsia="x-none"/>
        </w:rPr>
      </w:pPr>
      <w:r w:rsidRPr="006F3C6C">
        <w:rPr>
          <w:sz w:val="28"/>
          <w:szCs w:val="28"/>
          <w:lang w:eastAsia="x-none"/>
        </w:rPr>
        <w:t xml:space="preserve">Цены на </w:t>
      </w:r>
      <w:bookmarkStart w:id="47" w:name="100066"/>
      <w:bookmarkStart w:id="48" w:name="100042"/>
      <w:bookmarkEnd w:id="47"/>
      <w:bookmarkEnd w:id="48"/>
      <w:r w:rsidRPr="006F3C6C">
        <w:rPr>
          <w:sz w:val="28"/>
          <w:szCs w:val="28"/>
          <w:lang w:val="x-none" w:eastAsia="x-none"/>
        </w:rPr>
        <w:t xml:space="preserve">топливо твердое,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6F3C6C">
        <w:rPr>
          <w:sz w:val="28"/>
          <w:szCs w:val="28"/>
          <w:lang w:eastAsia="x-none"/>
        </w:rPr>
        <w:t>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259A95C6" w14:textId="77777777" w:rsidR="006F3C6C" w:rsidRPr="006F3C6C" w:rsidRDefault="006F3C6C" w:rsidP="006F3C6C">
      <w:pPr>
        <w:autoSpaceDE w:val="0"/>
        <w:autoSpaceDN w:val="0"/>
        <w:adjustRightInd w:val="0"/>
        <w:ind w:firstLine="851"/>
        <w:jc w:val="both"/>
        <w:rPr>
          <w:sz w:val="28"/>
          <w:szCs w:val="28"/>
          <w:lang w:eastAsia="x-none"/>
        </w:rPr>
      </w:pPr>
      <w:r w:rsidRPr="006F3C6C">
        <w:rPr>
          <w:sz w:val="28"/>
          <w:szCs w:val="28"/>
          <w:lang w:eastAsia="x-none"/>
        </w:rPr>
        <w:t>Муниципальное унитарное предприятие «Управление городским хозяйством» города Осинники</w:t>
      </w:r>
      <w:r w:rsidRPr="006F3C6C">
        <w:rPr>
          <w:sz w:val="28"/>
          <w:szCs w:val="28"/>
          <w:lang w:val="x-none" w:eastAsia="x-none"/>
        </w:rPr>
        <w:t xml:space="preserve"> (далее –</w:t>
      </w:r>
      <w:bookmarkStart w:id="49" w:name="_Hlk52266808"/>
      <w:r w:rsidRPr="006F3C6C">
        <w:rPr>
          <w:sz w:val="28"/>
          <w:szCs w:val="28"/>
          <w:lang w:eastAsia="x-none"/>
        </w:rPr>
        <w:t xml:space="preserve"> МУП </w:t>
      </w:r>
      <w:r w:rsidRPr="006F3C6C">
        <w:rPr>
          <w:sz w:val="28"/>
          <w:szCs w:val="28"/>
          <w:lang w:val="x-none" w:eastAsia="x-none"/>
        </w:rPr>
        <w:t>«УГХ»</w:t>
      </w:r>
      <w:bookmarkEnd w:id="49"/>
      <w:r w:rsidRPr="006F3C6C">
        <w:rPr>
          <w:sz w:val="28"/>
          <w:szCs w:val="28"/>
          <w:lang w:val="x-none" w:eastAsia="x-none"/>
        </w:rPr>
        <w:t xml:space="preserve"> г. Осинники) </w:t>
      </w:r>
      <w:bookmarkStart w:id="50" w:name="_Hlk52266825"/>
      <w:r w:rsidRPr="006F3C6C">
        <w:rPr>
          <w:sz w:val="28"/>
          <w:szCs w:val="28"/>
          <w:lang w:val="x-none" w:eastAsia="x-none"/>
        </w:rPr>
        <w:t xml:space="preserve">реализует уголь </w:t>
      </w:r>
      <w:bookmarkEnd w:id="50"/>
      <w:r w:rsidRPr="006F3C6C">
        <w:rPr>
          <w:sz w:val="28"/>
          <w:szCs w:val="28"/>
          <w:lang w:val="x-none" w:eastAsia="x-none"/>
        </w:rPr>
        <w:t>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r w:rsidRPr="006F3C6C">
        <w:rPr>
          <w:sz w:val="28"/>
          <w:szCs w:val="28"/>
          <w:lang w:eastAsia="x-none"/>
        </w:rPr>
        <w:t>.</w:t>
      </w:r>
    </w:p>
    <w:p w14:paraId="36708D85" w14:textId="77777777" w:rsidR="006F3C6C" w:rsidRPr="006F3C6C" w:rsidRDefault="006F3C6C" w:rsidP="006F3C6C">
      <w:pPr>
        <w:autoSpaceDE w:val="0"/>
        <w:autoSpaceDN w:val="0"/>
        <w:adjustRightInd w:val="0"/>
        <w:ind w:firstLine="851"/>
        <w:jc w:val="both"/>
        <w:rPr>
          <w:sz w:val="28"/>
          <w:szCs w:val="28"/>
          <w:lang w:eastAsia="x-none"/>
        </w:rPr>
      </w:pPr>
      <w:r w:rsidRPr="006F3C6C">
        <w:rPr>
          <w:sz w:val="28"/>
          <w:szCs w:val="28"/>
          <w:lang w:eastAsia="x-none"/>
        </w:rPr>
        <w:t xml:space="preserve">В РЭК Кузбасса поступили заявления </w:t>
      </w:r>
      <w:r w:rsidRPr="006F3C6C">
        <w:rPr>
          <w:bCs/>
          <w:sz w:val="28"/>
          <w:szCs w:val="28"/>
          <w:lang w:eastAsia="en-US"/>
        </w:rPr>
        <w:t>МУП «УГХ» г. Осинники о</w:t>
      </w:r>
      <w:r w:rsidRPr="006F3C6C">
        <w:rPr>
          <w:sz w:val="28"/>
          <w:szCs w:val="28"/>
          <w:lang w:eastAsia="x-none"/>
        </w:rPr>
        <w:t xml:space="preserve"> внесении изменений в постановление в связи с возложением на субъекта регулирования обязанности по уплате налога на добавленную стоимость в размере 5% и реорганизацией в форме преобразования в ООО «Жилищно-коммунальное хозяйство» г. Осинники.</w:t>
      </w:r>
    </w:p>
    <w:p w14:paraId="16F1F0D3" w14:textId="77777777" w:rsidR="006F3C6C" w:rsidRPr="006F3C6C" w:rsidRDefault="006F3C6C" w:rsidP="006F3C6C">
      <w:pPr>
        <w:autoSpaceDE w:val="0"/>
        <w:autoSpaceDN w:val="0"/>
        <w:adjustRightInd w:val="0"/>
        <w:ind w:firstLine="851"/>
        <w:jc w:val="both"/>
        <w:rPr>
          <w:sz w:val="28"/>
          <w:szCs w:val="28"/>
          <w:lang w:eastAsia="x-none"/>
        </w:rPr>
      </w:pPr>
      <w:r w:rsidRPr="006F3C6C">
        <w:rPr>
          <w:sz w:val="28"/>
          <w:szCs w:val="28"/>
          <w:lang w:eastAsia="x-none"/>
        </w:rPr>
        <w:t>В соответствии со статьей 2 Федерального Закона от 12.07.2024 г.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 01.01.2025 г. вступают в силу изменения в части уплаты налога на добавленную стоимость (НДС) организациями, применяющими УСН.</w:t>
      </w:r>
    </w:p>
    <w:p w14:paraId="5AB08965" w14:textId="77777777" w:rsidR="006F3C6C" w:rsidRPr="006F3C6C" w:rsidRDefault="006F3C6C" w:rsidP="006F3C6C">
      <w:pPr>
        <w:autoSpaceDE w:val="0"/>
        <w:autoSpaceDN w:val="0"/>
        <w:adjustRightInd w:val="0"/>
        <w:ind w:firstLine="851"/>
        <w:jc w:val="both"/>
        <w:rPr>
          <w:sz w:val="28"/>
          <w:szCs w:val="28"/>
          <w:lang w:eastAsia="x-none"/>
        </w:rPr>
      </w:pPr>
      <w:r w:rsidRPr="006F3C6C">
        <w:rPr>
          <w:sz w:val="28"/>
          <w:szCs w:val="28"/>
          <w:lang w:eastAsia="x-none"/>
        </w:rPr>
        <w:t>Для организаций, применяющих УСН и имеющих доход от 60 млн. до 250 млн. руб. в год, устанавливается пониженная ставка НДС в размере 5%.</w:t>
      </w:r>
    </w:p>
    <w:p w14:paraId="4193D11E" w14:textId="77777777" w:rsidR="006F3C6C" w:rsidRPr="006F3C6C" w:rsidRDefault="006F3C6C" w:rsidP="006F3C6C">
      <w:pPr>
        <w:autoSpaceDE w:val="0"/>
        <w:autoSpaceDN w:val="0"/>
        <w:adjustRightInd w:val="0"/>
        <w:ind w:firstLine="851"/>
        <w:jc w:val="both"/>
        <w:rPr>
          <w:sz w:val="28"/>
          <w:szCs w:val="28"/>
          <w:lang w:eastAsia="x-none"/>
        </w:rPr>
      </w:pPr>
      <w:r w:rsidRPr="006F3C6C">
        <w:rPr>
          <w:sz w:val="28"/>
          <w:szCs w:val="28"/>
          <w:lang w:eastAsia="x-none"/>
        </w:rPr>
        <w:t>Организация является плательщиком УСН.</w:t>
      </w:r>
    </w:p>
    <w:p w14:paraId="5ECA352D" w14:textId="77777777" w:rsidR="006F3C6C" w:rsidRPr="006F3C6C" w:rsidRDefault="006F3C6C" w:rsidP="006F3C6C">
      <w:pPr>
        <w:autoSpaceDE w:val="0"/>
        <w:autoSpaceDN w:val="0"/>
        <w:adjustRightInd w:val="0"/>
        <w:ind w:firstLine="851"/>
        <w:jc w:val="both"/>
        <w:rPr>
          <w:sz w:val="28"/>
          <w:szCs w:val="28"/>
          <w:lang w:eastAsia="x-none"/>
        </w:rPr>
      </w:pPr>
      <w:r w:rsidRPr="006F3C6C">
        <w:rPr>
          <w:sz w:val="28"/>
          <w:szCs w:val="28"/>
          <w:lang w:eastAsia="x-none"/>
        </w:rPr>
        <w:lastRenderedPageBreak/>
        <w:t>Согласно данным бухгалтерского учета выручка                                                          с января 2024г. по октябрь 2024г. составила 93,0</w:t>
      </w:r>
      <w:r w:rsidRPr="006F3C6C">
        <w:rPr>
          <w:color w:val="FF0000"/>
          <w:sz w:val="28"/>
          <w:szCs w:val="28"/>
          <w:lang w:eastAsia="x-none"/>
        </w:rPr>
        <w:t xml:space="preserve"> </w:t>
      </w:r>
      <w:r w:rsidRPr="006F3C6C">
        <w:rPr>
          <w:sz w:val="28"/>
          <w:szCs w:val="28"/>
          <w:lang w:eastAsia="x-none"/>
        </w:rPr>
        <w:t>млн. руб., что находится в вышеуказанных пределах (от 60 млн. до 250 млн. руб. в год), при которых устанавливается ставка НДС в размере 5%.</w:t>
      </w:r>
    </w:p>
    <w:p w14:paraId="0E66F1EB" w14:textId="77777777" w:rsidR="006F3C6C" w:rsidRPr="006F3C6C" w:rsidRDefault="006F3C6C" w:rsidP="006F3C6C">
      <w:pPr>
        <w:tabs>
          <w:tab w:val="left" w:pos="851"/>
          <w:tab w:val="left" w:pos="1276"/>
        </w:tabs>
        <w:ind w:firstLine="567"/>
        <w:jc w:val="both"/>
        <w:rPr>
          <w:bCs/>
          <w:sz w:val="28"/>
          <w:szCs w:val="28"/>
        </w:rPr>
      </w:pPr>
      <w:r w:rsidRPr="006F3C6C">
        <w:rPr>
          <w:bCs/>
          <w:sz w:val="28"/>
          <w:szCs w:val="28"/>
        </w:rPr>
        <w:t xml:space="preserve">    В соответствии с постановлением администрации Осинниковского городского округа от 10.09.2024 № 951-п «О реорганизации Муниципального унитарного предприятия «Управление городским хозяйством» города Осинники» (далее – МУП «УГХ» г. Осинники) в форме преобразования его в общество с ограниченной ответственностью «Жилищно-коммунальное хозяйство» г. Осинники (далее – ООО «Жилищно-коммунальное хозяйство» г. Осинники). Предприятием представлены обосновывающие документы.</w:t>
      </w:r>
    </w:p>
    <w:p w14:paraId="1E5B6D6F" w14:textId="77777777" w:rsidR="006F3C6C" w:rsidRPr="006F3C6C" w:rsidRDefault="006F3C6C" w:rsidP="006F3C6C">
      <w:pPr>
        <w:tabs>
          <w:tab w:val="left" w:pos="1276"/>
        </w:tabs>
        <w:ind w:firstLine="567"/>
        <w:jc w:val="both"/>
        <w:rPr>
          <w:bCs/>
          <w:sz w:val="28"/>
          <w:szCs w:val="28"/>
        </w:rPr>
      </w:pPr>
      <w:r w:rsidRPr="006F3C6C">
        <w:rPr>
          <w:bCs/>
          <w:sz w:val="28"/>
          <w:szCs w:val="28"/>
        </w:rPr>
        <w:t xml:space="preserve">Предлагаем внести </w:t>
      </w:r>
      <w:r w:rsidRPr="006F3C6C">
        <w:rPr>
          <w:bCs/>
          <w:sz w:val="28"/>
        </w:rPr>
        <w:t>в постановление</w:t>
      </w:r>
      <w:r w:rsidRPr="006F3C6C">
        <w:rPr>
          <w:sz w:val="28"/>
          <w:szCs w:val="28"/>
        </w:rPr>
        <w:t xml:space="preserve"> Региональной энергетической комиссии Кузбасса от 10.12.2024 № 514 «</w:t>
      </w:r>
      <w:r w:rsidRPr="006F3C6C">
        <w:rPr>
          <w:bCs/>
          <w:sz w:val="28"/>
          <w:szCs w:val="28"/>
        </w:rPr>
        <w:t xml:space="preserve">Об установлении цены на топливо твердое, реализуемое МУП «УГХ» г. Осинники гражданам, управляющим организациям, товариществам собственников жилья, жилищным, жилищно-строительным кооперативам, созданным в целях удовлетворения потребностей граждан в жилье на территории Осинниковского городского округа Кемеровской области-Кузбасса» (в редакции постановлений Региональной энергетической комиссии Кузбасса от 06.02.2025 № 36, от 24.04.2025 № 133) следующие изменения: </w:t>
      </w:r>
    </w:p>
    <w:p w14:paraId="3482037B" w14:textId="77777777" w:rsidR="006F3C6C" w:rsidRPr="006F3C6C" w:rsidRDefault="006F3C6C" w:rsidP="006F3C6C">
      <w:pPr>
        <w:tabs>
          <w:tab w:val="left" w:pos="709"/>
          <w:tab w:val="left" w:pos="1276"/>
        </w:tabs>
        <w:spacing w:line="259" w:lineRule="auto"/>
        <w:ind w:left="709"/>
        <w:jc w:val="both"/>
        <w:rPr>
          <w:bCs/>
          <w:sz w:val="28"/>
          <w:szCs w:val="28"/>
        </w:rPr>
      </w:pPr>
      <w:r w:rsidRPr="006F3C6C">
        <w:rPr>
          <w:bCs/>
          <w:sz w:val="28"/>
          <w:szCs w:val="28"/>
        </w:rPr>
        <w:t xml:space="preserve">Приложение изложить в следующей редакции, согласно приложению к </w:t>
      </w:r>
    </w:p>
    <w:p w14:paraId="7ACC5C73" w14:textId="77777777" w:rsidR="006F3C6C" w:rsidRPr="006F3C6C" w:rsidRDefault="006F3C6C" w:rsidP="006F3C6C">
      <w:pPr>
        <w:tabs>
          <w:tab w:val="left" w:pos="709"/>
          <w:tab w:val="left" w:pos="1276"/>
        </w:tabs>
        <w:spacing w:line="259" w:lineRule="auto"/>
        <w:jc w:val="both"/>
        <w:rPr>
          <w:bCs/>
          <w:sz w:val="28"/>
          <w:szCs w:val="28"/>
        </w:rPr>
      </w:pPr>
      <w:r w:rsidRPr="006F3C6C">
        <w:rPr>
          <w:bCs/>
          <w:sz w:val="28"/>
          <w:szCs w:val="28"/>
        </w:rPr>
        <w:t>настоящему постановлению.</w:t>
      </w:r>
    </w:p>
    <w:tbl>
      <w:tblPr>
        <w:tblW w:w="100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1201"/>
        <w:gridCol w:w="1317"/>
        <w:gridCol w:w="2865"/>
        <w:gridCol w:w="2610"/>
      </w:tblGrid>
      <w:tr w:rsidR="006F3C6C" w:rsidRPr="006F3C6C" w14:paraId="70514D5D" w14:textId="77777777" w:rsidTr="006F3C6C">
        <w:trPr>
          <w:trHeight w:val="1293"/>
        </w:trPr>
        <w:tc>
          <w:tcPr>
            <w:tcW w:w="2009" w:type="dxa"/>
            <w:vMerge w:val="restart"/>
            <w:tcBorders>
              <w:top w:val="single" w:sz="4" w:space="0" w:color="auto"/>
              <w:left w:val="single" w:sz="4" w:space="0" w:color="auto"/>
              <w:right w:val="single" w:sz="4" w:space="0" w:color="auto"/>
            </w:tcBorders>
            <w:vAlign w:val="center"/>
            <w:hideMark/>
          </w:tcPr>
          <w:p w14:paraId="0D038EA8" w14:textId="77777777" w:rsidR="006F3C6C" w:rsidRPr="006F3C6C" w:rsidRDefault="006F3C6C" w:rsidP="006F3C6C">
            <w:pPr>
              <w:spacing w:after="160" w:line="259" w:lineRule="auto"/>
              <w:jc w:val="center"/>
              <w:rPr>
                <w:rFonts w:eastAsia="Calibri"/>
              </w:rPr>
            </w:pPr>
            <w:r w:rsidRPr="006F3C6C">
              <w:rPr>
                <w:rFonts w:eastAsia="Calibri"/>
              </w:rPr>
              <w:t>Наименование организации</w:t>
            </w:r>
          </w:p>
        </w:tc>
        <w:tc>
          <w:tcPr>
            <w:tcW w:w="1201" w:type="dxa"/>
            <w:vMerge w:val="restart"/>
            <w:tcBorders>
              <w:top w:val="single" w:sz="4" w:space="0" w:color="auto"/>
              <w:left w:val="single" w:sz="4" w:space="0" w:color="auto"/>
              <w:right w:val="single" w:sz="4" w:space="0" w:color="auto"/>
            </w:tcBorders>
            <w:vAlign w:val="center"/>
            <w:hideMark/>
          </w:tcPr>
          <w:p w14:paraId="5C8485A4" w14:textId="77777777" w:rsidR="006F3C6C" w:rsidRPr="006F3C6C" w:rsidRDefault="006F3C6C" w:rsidP="006F3C6C">
            <w:pPr>
              <w:spacing w:after="160" w:line="259" w:lineRule="auto"/>
              <w:jc w:val="center"/>
              <w:rPr>
                <w:rFonts w:eastAsia="Calibri"/>
                <w:lang w:val="en-US"/>
              </w:rPr>
            </w:pPr>
            <w:r w:rsidRPr="006F3C6C">
              <w:rPr>
                <w:rFonts w:eastAsia="Calibri"/>
              </w:rPr>
              <w:t>Марка топлива (уголь)</w:t>
            </w:r>
          </w:p>
        </w:tc>
        <w:tc>
          <w:tcPr>
            <w:tcW w:w="1317" w:type="dxa"/>
            <w:vMerge w:val="restart"/>
            <w:tcBorders>
              <w:top w:val="single" w:sz="4" w:space="0" w:color="auto"/>
              <w:left w:val="single" w:sz="4" w:space="0" w:color="auto"/>
              <w:right w:val="single" w:sz="4" w:space="0" w:color="auto"/>
            </w:tcBorders>
            <w:vAlign w:val="center"/>
            <w:hideMark/>
          </w:tcPr>
          <w:p w14:paraId="6307D0C6" w14:textId="77777777" w:rsidR="006F3C6C" w:rsidRPr="006F3C6C" w:rsidRDefault="006F3C6C" w:rsidP="006F3C6C">
            <w:pPr>
              <w:spacing w:after="160" w:line="259" w:lineRule="auto"/>
              <w:jc w:val="center"/>
              <w:rPr>
                <w:rFonts w:eastAsia="Calibri"/>
              </w:rPr>
            </w:pPr>
            <w:r w:rsidRPr="006F3C6C">
              <w:rPr>
                <w:rFonts w:eastAsia="Calibri"/>
              </w:rPr>
              <w:t xml:space="preserve">Теплота сгорания низшая, </w:t>
            </w:r>
          </w:p>
          <w:p w14:paraId="3DE120DC" w14:textId="77777777" w:rsidR="006F3C6C" w:rsidRPr="006F3C6C" w:rsidRDefault="006F3C6C" w:rsidP="006F3C6C">
            <w:pPr>
              <w:spacing w:after="160" w:line="259" w:lineRule="auto"/>
              <w:jc w:val="center"/>
              <w:rPr>
                <w:rFonts w:eastAsia="Calibri"/>
              </w:rPr>
            </w:pPr>
            <w:r w:rsidRPr="006F3C6C">
              <w:rPr>
                <w:rFonts w:eastAsia="Calibri"/>
              </w:rPr>
              <w:t>ккал/кг</w:t>
            </w:r>
          </w:p>
        </w:tc>
        <w:tc>
          <w:tcPr>
            <w:tcW w:w="5475" w:type="dxa"/>
            <w:gridSpan w:val="2"/>
            <w:tcBorders>
              <w:top w:val="single" w:sz="4" w:space="0" w:color="auto"/>
              <w:left w:val="single" w:sz="4" w:space="0" w:color="auto"/>
              <w:bottom w:val="single" w:sz="4" w:space="0" w:color="auto"/>
              <w:right w:val="single" w:sz="4" w:space="0" w:color="auto"/>
            </w:tcBorders>
          </w:tcPr>
          <w:p w14:paraId="00B6651A" w14:textId="77777777" w:rsidR="006F3C6C" w:rsidRPr="006F3C6C" w:rsidRDefault="006F3C6C" w:rsidP="006F3C6C">
            <w:pPr>
              <w:spacing w:after="160" w:line="259" w:lineRule="auto"/>
              <w:jc w:val="center"/>
              <w:rPr>
                <w:rFonts w:eastAsia="Calibri"/>
              </w:rPr>
            </w:pPr>
            <w:r w:rsidRPr="006F3C6C">
              <w:rPr>
                <w:rFonts w:eastAsia="Calibri"/>
              </w:rPr>
              <w:t>Цена на условиях франко-склад организации для населения без учета доставки до потребителя, руб./тонну с НДС*</w:t>
            </w:r>
          </w:p>
        </w:tc>
      </w:tr>
      <w:tr w:rsidR="006F3C6C" w:rsidRPr="006F3C6C" w14:paraId="79613B30" w14:textId="77777777" w:rsidTr="006F3C6C">
        <w:trPr>
          <w:trHeight w:val="526"/>
        </w:trPr>
        <w:tc>
          <w:tcPr>
            <w:tcW w:w="2009" w:type="dxa"/>
            <w:vMerge/>
            <w:tcBorders>
              <w:left w:val="single" w:sz="4" w:space="0" w:color="auto"/>
              <w:bottom w:val="single" w:sz="4" w:space="0" w:color="auto"/>
              <w:right w:val="single" w:sz="4" w:space="0" w:color="auto"/>
            </w:tcBorders>
            <w:vAlign w:val="center"/>
          </w:tcPr>
          <w:p w14:paraId="7A11EE75" w14:textId="77777777" w:rsidR="006F3C6C" w:rsidRPr="006F3C6C" w:rsidRDefault="006F3C6C" w:rsidP="006F3C6C">
            <w:pPr>
              <w:spacing w:after="160" w:line="259" w:lineRule="auto"/>
              <w:jc w:val="center"/>
              <w:rPr>
                <w:rFonts w:eastAsia="Calibri"/>
              </w:rPr>
            </w:pPr>
          </w:p>
        </w:tc>
        <w:tc>
          <w:tcPr>
            <w:tcW w:w="1201" w:type="dxa"/>
            <w:vMerge/>
            <w:tcBorders>
              <w:left w:val="single" w:sz="4" w:space="0" w:color="auto"/>
              <w:bottom w:val="single" w:sz="4" w:space="0" w:color="auto"/>
              <w:right w:val="single" w:sz="4" w:space="0" w:color="auto"/>
            </w:tcBorders>
            <w:vAlign w:val="center"/>
          </w:tcPr>
          <w:p w14:paraId="1CF5E5AF" w14:textId="77777777" w:rsidR="006F3C6C" w:rsidRPr="006F3C6C" w:rsidRDefault="006F3C6C" w:rsidP="006F3C6C">
            <w:pPr>
              <w:spacing w:after="160" w:line="259" w:lineRule="auto"/>
              <w:jc w:val="center"/>
              <w:rPr>
                <w:rFonts w:eastAsia="Calibri"/>
              </w:rPr>
            </w:pPr>
          </w:p>
        </w:tc>
        <w:tc>
          <w:tcPr>
            <w:tcW w:w="1317" w:type="dxa"/>
            <w:vMerge/>
            <w:tcBorders>
              <w:left w:val="single" w:sz="4" w:space="0" w:color="auto"/>
              <w:bottom w:val="single" w:sz="4" w:space="0" w:color="auto"/>
              <w:right w:val="single" w:sz="4" w:space="0" w:color="auto"/>
            </w:tcBorders>
            <w:vAlign w:val="center"/>
          </w:tcPr>
          <w:p w14:paraId="207922B3" w14:textId="77777777" w:rsidR="006F3C6C" w:rsidRPr="006F3C6C" w:rsidRDefault="006F3C6C" w:rsidP="006F3C6C">
            <w:pPr>
              <w:spacing w:after="160" w:line="259" w:lineRule="auto"/>
              <w:jc w:val="center"/>
              <w:rPr>
                <w:rFonts w:eastAsia="Calibri"/>
              </w:rPr>
            </w:pPr>
          </w:p>
        </w:tc>
        <w:tc>
          <w:tcPr>
            <w:tcW w:w="2865" w:type="dxa"/>
            <w:tcBorders>
              <w:top w:val="single" w:sz="4" w:space="0" w:color="auto"/>
              <w:left w:val="single" w:sz="4" w:space="0" w:color="auto"/>
              <w:bottom w:val="single" w:sz="4" w:space="0" w:color="auto"/>
              <w:right w:val="single" w:sz="4" w:space="0" w:color="auto"/>
            </w:tcBorders>
            <w:vAlign w:val="center"/>
          </w:tcPr>
          <w:p w14:paraId="6234E260" w14:textId="77777777" w:rsidR="006F3C6C" w:rsidRPr="006F3C6C" w:rsidRDefault="006F3C6C" w:rsidP="006F3C6C">
            <w:pPr>
              <w:spacing w:line="259" w:lineRule="auto"/>
              <w:jc w:val="center"/>
              <w:rPr>
                <w:rFonts w:eastAsia="Calibri"/>
                <w:color w:val="000000"/>
              </w:rPr>
            </w:pPr>
            <w:r w:rsidRPr="006F3C6C">
              <w:rPr>
                <w:rFonts w:eastAsia="Calibri"/>
                <w:color w:val="000000"/>
              </w:rPr>
              <w:t>с 01.01.2025</w:t>
            </w:r>
          </w:p>
          <w:p w14:paraId="21DD634E" w14:textId="77777777" w:rsidR="006F3C6C" w:rsidRPr="006F3C6C" w:rsidRDefault="006F3C6C" w:rsidP="006F3C6C">
            <w:pPr>
              <w:spacing w:line="259" w:lineRule="auto"/>
              <w:jc w:val="center"/>
              <w:rPr>
                <w:rFonts w:eastAsia="Calibri"/>
              </w:rPr>
            </w:pPr>
            <w:r w:rsidRPr="006F3C6C">
              <w:rPr>
                <w:rFonts w:eastAsia="Calibri"/>
                <w:color w:val="000000"/>
              </w:rPr>
              <w:t xml:space="preserve"> по 30.06.2025</w:t>
            </w:r>
          </w:p>
        </w:tc>
        <w:tc>
          <w:tcPr>
            <w:tcW w:w="2609" w:type="dxa"/>
            <w:tcBorders>
              <w:top w:val="single" w:sz="4" w:space="0" w:color="auto"/>
              <w:left w:val="single" w:sz="4" w:space="0" w:color="auto"/>
              <w:bottom w:val="single" w:sz="4" w:space="0" w:color="auto"/>
              <w:right w:val="single" w:sz="4" w:space="0" w:color="auto"/>
            </w:tcBorders>
            <w:vAlign w:val="center"/>
          </w:tcPr>
          <w:p w14:paraId="4537666D" w14:textId="77777777" w:rsidR="006F3C6C" w:rsidRPr="006F3C6C" w:rsidRDefault="006F3C6C" w:rsidP="006F3C6C">
            <w:pPr>
              <w:spacing w:after="160" w:line="259" w:lineRule="auto"/>
              <w:jc w:val="center"/>
              <w:rPr>
                <w:rFonts w:eastAsia="Calibri"/>
              </w:rPr>
            </w:pPr>
            <w:r w:rsidRPr="006F3C6C">
              <w:rPr>
                <w:rFonts w:eastAsia="Calibri"/>
                <w:color w:val="000000"/>
              </w:rPr>
              <w:t>с 01.07.2025         по 31.12.2025</w:t>
            </w:r>
          </w:p>
        </w:tc>
      </w:tr>
      <w:tr w:rsidR="006F3C6C" w:rsidRPr="006F3C6C" w14:paraId="2D396E41" w14:textId="77777777" w:rsidTr="006F3C6C">
        <w:trPr>
          <w:trHeight w:val="2121"/>
        </w:trPr>
        <w:tc>
          <w:tcPr>
            <w:tcW w:w="2009" w:type="dxa"/>
            <w:tcBorders>
              <w:top w:val="single" w:sz="4" w:space="0" w:color="auto"/>
              <w:left w:val="single" w:sz="4" w:space="0" w:color="auto"/>
              <w:bottom w:val="single" w:sz="4" w:space="0" w:color="auto"/>
              <w:right w:val="single" w:sz="4" w:space="0" w:color="auto"/>
            </w:tcBorders>
            <w:vAlign w:val="center"/>
          </w:tcPr>
          <w:p w14:paraId="2228873E" w14:textId="77777777" w:rsidR="006F3C6C" w:rsidRPr="006F3C6C" w:rsidRDefault="006F3C6C" w:rsidP="006F3C6C">
            <w:pPr>
              <w:spacing w:line="259" w:lineRule="auto"/>
              <w:jc w:val="center"/>
              <w:rPr>
                <w:rFonts w:eastAsia="Calibri"/>
                <w:lang w:eastAsia="en-US"/>
              </w:rPr>
            </w:pPr>
            <w:r w:rsidRPr="006F3C6C">
              <w:rPr>
                <w:rFonts w:eastAsia="Calibri"/>
                <w:lang w:eastAsia="en-US"/>
              </w:rPr>
              <w:t xml:space="preserve">МУП «УГХ» </w:t>
            </w:r>
          </w:p>
          <w:p w14:paraId="07D91118" w14:textId="77777777" w:rsidR="006F3C6C" w:rsidRPr="006F3C6C" w:rsidRDefault="006F3C6C" w:rsidP="006F3C6C">
            <w:pPr>
              <w:spacing w:line="259" w:lineRule="auto"/>
              <w:jc w:val="center"/>
              <w:rPr>
                <w:rFonts w:eastAsia="Calibri"/>
                <w:lang w:eastAsia="en-US"/>
              </w:rPr>
            </w:pPr>
            <w:r w:rsidRPr="006F3C6C">
              <w:rPr>
                <w:rFonts w:eastAsia="Calibri"/>
                <w:lang w:eastAsia="en-US"/>
              </w:rPr>
              <w:t xml:space="preserve">г. Осинники </w:t>
            </w:r>
          </w:p>
          <w:p w14:paraId="2D7188B5" w14:textId="77777777" w:rsidR="006F3C6C" w:rsidRPr="006F3C6C" w:rsidRDefault="006F3C6C" w:rsidP="006F3C6C">
            <w:pPr>
              <w:spacing w:line="259" w:lineRule="auto"/>
              <w:jc w:val="center"/>
              <w:rPr>
                <w:rFonts w:eastAsia="Calibri"/>
              </w:rPr>
            </w:pPr>
            <w:r w:rsidRPr="006F3C6C">
              <w:rPr>
                <w:rFonts w:eastAsia="Calibri"/>
                <w:lang w:eastAsia="en-US"/>
              </w:rPr>
              <w:t>ИНН 4222013135</w:t>
            </w:r>
            <w:r w:rsidRPr="006F3C6C">
              <w:rPr>
                <w:rFonts w:eastAsia="Calibri"/>
              </w:rPr>
              <w:t xml:space="preserve"> </w:t>
            </w:r>
          </w:p>
          <w:p w14:paraId="77964A10" w14:textId="77777777" w:rsidR="006F3C6C" w:rsidRPr="006F3C6C" w:rsidRDefault="006F3C6C" w:rsidP="006F3C6C">
            <w:pPr>
              <w:spacing w:after="160" w:line="259" w:lineRule="auto"/>
              <w:jc w:val="center"/>
              <w:rPr>
                <w:rFonts w:eastAsia="Calibri"/>
              </w:rPr>
            </w:pPr>
          </w:p>
        </w:tc>
        <w:tc>
          <w:tcPr>
            <w:tcW w:w="1201" w:type="dxa"/>
            <w:tcBorders>
              <w:top w:val="single" w:sz="4" w:space="0" w:color="auto"/>
              <w:left w:val="single" w:sz="4" w:space="0" w:color="auto"/>
              <w:bottom w:val="single" w:sz="4" w:space="0" w:color="auto"/>
              <w:right w:val="single" w:sz="4" w:space="0" w:color="auto"/>
            </w:tcBorders>
            <w:vAlign w:val="center"/>
            <w:hideMark/>
          </w:tcPr>
          <w:p w14:paraId="5BA43E7F" w14:textId="77777777" w:rsidR="006F3C6C" w:rsidRPr="006F3C6C" w:rsidRDefault="006F3C6C" w:rsidP="006F3C6C">
            <w:pPr>
              <w:spacing w:line="259" w:lineRule="auto"/>
              <w:jc w:val="center"/>
              <w:rPr>
                <w:rFonts w:eastAsia="Calibri"/>
              </w:rPr>
            </w:pPr>
            <w:r w:rsidRPr="006F3C6C">
              <w:rPr>
                <w:rFonts w:eastAsia="Calibri"/>
              </w:rPr>
              <w:t>ТР</w:t>
            </w:r>
          </w:p>
          <w:p w14:paraId="46FE838D" w14:textId="77777777" w:rsidR="006F3C6C" w:rsidRPr="006F3C6C" w:rsidRDefault="006F3C6C" w:rsidP="006F3C6C">
            <w:pPr>
              <w:spacing w:line="259" w:lineRule="auto"/>
              <w:jc w:val="center"/>
              <w:rPr>
                <w:rFonts w:eastAsia="Calibri"/>
              </w:rPr>
            </w:pPr>
            <w:r w:rsidRPr="006F3C6C">
              <w:rPr>
                <w:rFonts w:eastAsia="Calibri"/>
              </w:rPr>
              <w:t>0-300</w:t>
            </w:r>
          </w:p>
        </w:tc>
        <w:tc>
          <w:tcPr>
            <w:tcW w:w="1317" w:type="dxa"/>
            <w:tcBorders>
              <w:top w:val="single" w:sz="4" w:space="0" w:color="auto"/>
              <w:left w:val="single" w:sz="4" w:space="0" w:color="auto"/>
              <w:bottom w:val="single" w:sz="4" w:space="0" w:color="auto"/>
              <w:right w:val="single" w:sz="4" w:space="0" w:color="auto"/>
            </w:tcBorders>
            <w:vAlign w:val="center"/>
            <w:hideMark/>
          </w:tcPr>
          <w:p w14:paraId="2D0983E7" w14:textId="77777777" w:rsidR="006F3C6C" w:rsidRPr="006F3C6C" w:rsidRDefault="006F3C6C" w:rsidP="006F3C6C">
            <w:pPr>
              <w:spacing w:after="160" w:line="259" w:lineRule="auto"/>
              <w:jc w:val="center"/>
              <w:rPr>
                <w:rFonts w:eastAsia="Calibri"/>
              </w:rPr>
            </w:pPr>
            <w:r w:rsidRPr="006F3C6C">
              <w:rPr>
                <w:rFonts w:eastAsia="Calibri"/>
              </w:rPr>
              <w:t>6136</w:t>
            </w:r>
          </w:p>
        </w:tc>
        <w:tc>
          <w:tcPr>
            <w:tcW w:w="2865" w:type="dxa"/>
            <w:tcBorders>
              <w:top w:val="single" w:sz="4" w:space="0" w:color="auto"/>
              <w:left w:val="single" w:sz="4" w:space="0" w:color="auto"/>
              <w:bottom w:val="single" w:sz="4" w:space="0" w:color="auto"/>
              <w:right w:val="single" w:sz="4" w:space="0" w:color="auto"/>
            </w:tcBorders>
            <w:vAlign w:val="center"/>
          </w:tcPr>
          <w:p w14:paraId="6115F9ED" w14:textId="77777777" w:rsidR="006F3C6C" w:rsidRPr="006F3C6C" w:rsidRDefault="006F3C6C" w:rsidP="006F3C6C">
            <w:pPr>
              <w:spacing w:after="160" w:line="259" w:lineRule="auto"/>
              <w:jc w:val="center"/>
              <w:rPr>
                <w:rFonts w:eastAsia="Calibri"/>
              </w:rPr>
            </w:pPr>
          </w:p>
          <w:p w14:paraId="2321DE1A" w14:textId="77777777" w:rsidR="006F3C6C" w:rsidRPr="006F3C6C" w:rsidRDefault="006F3C6C" w:rsidP="006F3C6C">
            <w:pPr>
              <w:spacing w:after="160" w:line="259" w:lineRule="auto"/>
              <w:jc w:val="center"/>
              <w:rPr>
                <w:rFonts w:eastAsia="Calibri"/>
              </w:rPr>
            </w:pPr>
          </w:p>
          <w:p w14:paraId="65525F96" w14:textId="77777777" w:rsidR="006F3C6C" w:rsidRPr="006F3C6C" w:rsidRDefault="006F3C6C" w:rsidP="006F3C6C">
            <w:pPr>
              <w:spacing w:after="160" w:line="259" w:lineRule="auto"/>
              <w:jc w:val="center"/>
              <w:rPr>
                <w:rFonts w:eastAsia="Calibri"/>
              </w:rPr>
            </w:pPr>
            <w:r w:rsidRPr="006F3C6C">
              <w:rPr>
                <w:rFonts w:eastAsia="Calibri"/>
              </w:rPr>
              <w:t>2456,50</w:t>
            </w:r>
          </w:p>
          <w:p w14:paraId="2429FD06" w14:textId="77777777" w:rsidR="006F3C6C" w:rsidRPr="006F3C6C" w:rsidRDefault="006F3C6C" w:rsidP="006F3C6C">
            <w:pPr>
              <w:spacing w:after="160" w:line="259" w:lineRule="auto"/>
              <w:jc w:val="center"/>
              <w:rPr>
                <w:rFonts w:eastAsia="Calibri"/>
              </w:rPr>
            </w:pPr>
          </w:p>
          <w:p w14:paraId="79DC887F" w14:textId="77777777" w:rsidR="006F3C6C" w:rsidRPr="006F3C6C" w:rsidRDefault="006F3C6C" w:rsidP="006F3C6C">
            <w:pPr>
              <w:spacing w:after="160" w:line="259" w:lineRule="auto"/>
              <w:jc w:val="center"/>
              <w:rPr>
                <w:rFonts w:eastAsia="Calibri"/>
              </w:rPr>
            </w:pPr>
          </w:p>
        </w:tc>
        <w:tc>
          <w:tcPr>
            <w:tcW w:w="2609" w:type="dxa"/>
            <w:tcBorders>
              <w:top w:val="single" w:sz="4" w:space="0" w:color="auto"/>
              <w:left w:val="single" w:sz="4" w:space="0" w:color="auto"/>
              <w:bottom w:val="single" w:sz="4" w:space="0" w:color="auto"/>
              <w:right w:val="single" w:sz="4" w:space="0" w:color="auto"/>
            </w:tcBorders>
            <w:vAlign w:val="center"/>
          </w:tcPr>
          <w:p w14:paraId="1C6D6E9E" w14:textId="77777777" w:rsidR="006F3C6C" w:rsidRPr="006F3C6C" w:rsidRDefault="006F3C6C" w:rsidP="006F3C6C">
            <w:pPr>
              <w:spacing w:after="160" w:line="259" w:lineRule="auto"/>
              <w:jc w:val="center"/>
              <w:rPr>
                <w:rFonts w:eastAsia="Calibri"/>
              </w:rPr>
            </w:pPr>
            <w:r w:rsidRPr="006F3C6C">
              <w:rPr>
                <w:rFonts w:eastAsia="Calibri"/>
              </w:rPr>
              <w:t>2939,52</w:t>
            </w:r>
          </w:p>
        </w:tc>
      </w:tr>
    </w:tbl>
    <w:p w14:paraId="0F4778B3" w14:textId="77777777" w:rsidR="006F3C6C" w:rsidRPr="006F3C6C" w:rsidRDefault="006F3C6C" w:rsidP="006F3C6C">
      <w:pPr>
        <w:keepNext/>
        <w:ind w:left="-284" w:firstLine="567"/>
        <w:jc w:val="both"/>
        <w:outlineLvl w:val="1"/>
        <w:rPr>
          <w:sz w:val="28"/>
          <w:szCs w:val="28"/>
        </w:rPr>
      </w:pPr>
    </w:p>
    <w:p w14:paraId="43EE30A3" w14:textId="77777777" w:rsidR="006F3C6C" w:rsidRPr="006F3C6C" w:rsidRDefault="006F3C6C" w:rsidP="006F3C6C">
      <w:pPr>
        <w:keepNext/>
        <w:ind w:left="-284" w:firstLine="567"/>
        <w:jc w:val="both"/>
        <w:outlineLvl w:val="1"/>
        <w:rPr>
          <w:sz w:val="28"/>
          <w:szCs w:val="28"/>
        </w:rPr>
      </w:pPr>
      <w:r w:rsidRPr="006F3C6C">
        <w:rPr>
          <w:sz w:val="28"/>
          <w:szCs w:val="28"/>
        </w:rPr>
        <w:t>*Выделяется в целях реализации пункта 6 статьи 168 Налогового кодекса Российской Федерации.</w:t>
      </w:r>
    </w:p>
    <w:p w14:paraId="23CCAD3E" w14:textId="77777777" w:rsidR="006F3C6C" w:rsidRPr="006F3C6C" w:rsidRDefault="006F3C6C" w:rsidP="006F3C6C">
      <w:pPr>
        <w:spacing w:after="160"/>
        <w:ind w:firstLine="709"/>
        <w:jc w:val="both"/>
        <w:rPr>
          <w:bCs/>
          <w:sz w:val="28"/>
          <w:szCs w:val="28"/>
          <w:lang w:eastAsia="x-none"/>
        </w:rPr>
      </w:pPr>
      <w:r w:rsidRPr="006F3C6C">
        <w:rPr>
          <w:sz w:val="28"/>
          <w:szCs w:val="28"/>
        </w:rPr>
        <w:tab/>
      </w:r>
    </w:p>
    <w:p w14:paraId="7E1ED6B2" w14:textId="77777777" w:rsidR="006F3C6C" w:rsidRPr="006F3C6C" w:rsidRDefault="006F3C6C" w:rsidP="006F3C6C">
      <w:pPr>
        <w:autoSpaceDE w:val="0"/>
        <w:autoSpaceDN w:val="0"/>
        <w:adjustRightInd w:val="0"/>
        <w:ind w:firstLine="851"/>
        <w:jc w:val="center"/>
        <w:rPr>
          <w:bCs/>
          <w:sz w:val="28"/>
          <w:szCs w:val="28"/>
          <w:lang w:eastAsia="x-none"/>
        </w:rPr>
      </w:pPr>
    </w:p>
    <w:p w14:paraId="1B3A2333" w14:textId="77777777" w:rsidR="00910B85" w:rsidRDefault="00910B85" w:rsidP="006F3C6C">
      <w:pPr>
        <w:ind w:right="140" w:firstLine="851"/>
        <w:jc w:val="both"/>
        <w:rPr>
          <w:rFonts w:eastAsia="Calibri"/>
          <w:sz w:val="28"/>
          <w:szCs w:val="22"/>
          <w:lang w:eastAsia="en-US"/>
        </w:rPr>
        <w:sectPr w:rsidR="00910B85" w:rsidSect="00D55DF4">
          <w:pgSz w:w="11906" w:h="16838"/>
          <w:pgMar w:top="1134" w:right="567" w:bottom="1134" w:left="1701" w:header="720" w:footer="720" w:gutter="0"/>
          <w:cols w:space="720"/>
          <w:titlePg/>
          <w:docGrid w:linePitch="381"/>
        </w:sectPr>
      </w:pPr>
    </w:p>
    <w:p w14:paraId="680B24BF" w14:textId="1359EFC0" w:rsidR="00910B85" w:rsidRPr="009675EF" w:rsidRDefault="00910B85" w:rsidP="00910B85">
      <w:pPr>
        <w:tabs>
          <w:tab w:val="left" w:pos="9214"/>
        </w:tabs>
        <w:ind w:left="-1075" w:right="-739" w:firstLine="6887"/>
      </w:pPr>
      <w:r w:rsidRPr="009675EF">
        <w:lastRenderedPageBreak/>
        <w:t xml:space="preserve">Приложение № </w:t>
      </w:r>
      <w:r>
        <w:t>1</w:t>
      </w:r>
      <w:r>
        <w:t xml:space="preserve">1 </w:t>
      </w:r>
      <w:r w:rsidRPr="009675EF">
        <w:t xml:space="preserve">к </w:t>
      </w:r>
      <w:r>
        <w:t>протоколу</w:t>
      </w:r>
      <w:r w:rsidRPr="009675EF">
        <w:t xml:space="preserve"> № </w:t>
      </w:r>
      <w:r>
        <w:t>35</w:t>
      </w:r>
    </w:p>
    <w:p w14:paraId="0E8DAFEC" w14:textId="77777777" w:rsidR="00910B85" w:rsidRPr="009675EF" w:rsidRDefault="00910B85" w:rsidP="00910B85">
      <w:pPr>
        <w:tabs>
          <w:tab w:val="left" w:pos="9214"/>
        </w:tabs>
        <w:ind w:left="-1075" w:right="-739" w:firstLine="6887"/>
      </w:pPr>
      <w:r w:rsidRPr="009675EF">
        <w:t>заседания правления Региональной</w:t>
      </w:r>
    </w:p>
    <w:p w14:paraId="6CA29FDD" w14:textId="77777777" w:rsidR="00910B85" w:rsidRPr="009675EF" w:rsidRDefault="00910B85" w:rsidP="00910B85">
      <w:pPr>
        <w:tabs>
          <w:tab w:val="left" w:pos="9214"/>
        </w:tabs>
        <w:ind w:left="-1075" w:right="-739" w:firstLine="6887"/>
      </w:pPr>
      <w:r w:rsidRPr="009675EF">
        <w:t>энергетической комиссии</w:t>
      </w:r>
    </w:p>
    <w:p w14:paraId="35DBC4CA" w14:textId="77777777" w:rsidR="00910B85" w:rsidRDefault="00910B85" w:rsidP="00910B85">
      <w:pPr>
        <w:tabs>
          <w:tab w:val="left" w:pos="9214"/>
        </w:tabs>
        <w:ind w:left="-1075" w:right="-739" w:firstLine="6887"/>
      </w:pPr>
      <w:r w:rsidRPr="009675EF">
        <w:t xml:space="preserve">Кузбасса от </w:t>
      </w:r>
      <w:r>
        <w:t>06</w:t>
      </w:r>
      <w:r w:rsidRPr="009675EF">
        <w:t>.</w:t>
      </w:r>
      <w:r>
        <w:t>05</w:t>
      </w:r>
      <w:r w:rsidRPr="009675EF">
        <w:t>.202</w:t>
      </w:r>
      <w:r>
        <w:t>5</w:t>
      </w:r>
    </w:p>
    <w:p w14:paraId="0C93ED89" w14:textId="77777777" w:rsidR="006F3C6C" w:rsidRPr="006F3C6C" w:rsidRDefault="006F3C6C" w:rsidP="006F3C6C">
      <w:pPr>
        <w:ind w:right="140" w:firstLine="851"/>
        <w:jc w:val="both"/>
        <w:rPr>
          <w:rFonts w:eastAsia="Calibri"/>
          <w:sz w:val="28"/>
          <w:szCs w:val="22"/>
          <w:lang w:eastAsia="en-US"/>
        </w:rPr>
      </w:pPr>
    </w:p>
    <w:p w14:paraId="206520B0" w14:textId="77777777" w:rsidR="00910B85" w:rsidRDefault="00910B85" w:rsidP="00910B85">
      <w:pPr>
        <w:keepNext/>
        <w:jc w:val="center"/>
        <w:outlineLvl w:val="1"/>
        <w:rPr>
          <w:b/>
          <w:sz w:val="28"/>
          <w:szCs w:val="28"/>
        </w:rPr>
      </w:pPr>
      <w:r w:rsidRPr="007063EB">
        <w:rPr>
          <w:b/>
          <w:bCs/>
          <w:sz w:val="28"/>
          <w:szCs w:val="28"/>
        </w:rPr>
        <w:t xml:space="preserve">Цена на топливо твердое, реализуемое </w:t>
      </w:r>
      <w:r>
        <w:rPr>
          <w:b/>
          <w:bCs/>
          <w:sz w:val="28"/>
          <w:szCs w:val="28"/>
        </w:rPr>
        <w:t>МУП</w:t>
      </w:r>
      <w:r w:rsidRPr="007063EB">
        <w:rPr>
          <w:b/>
          <w:bCs/>
          <w:sz w:val="28"/>
          <w:szCs w:val="28"/>
        </w:rPr>
        <w:t xml:space="preserve"> «</w:t>
      </w:r>
      <w:r>
        <w:rPr>
          <w:b/>
          <w:bCs/>
          <w:sz w:val="28"/>
          <w:szCs w:val="28"/>
        </w:rPr>
        <w:t>УГХ</w:t>
      </w:r>
      <w:r w:rsidRPr="007063EB">
        <w:rPr>
          <w:b/>
          <w:bCs/>
          <w:sz w:val="28"/>
          <w:szCs w:val="28"/>
        </w:rPr>
        <w:t xml:space="preserve">» г. Осинники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w:t>
      </w:r>
      <w:r w:rsidRPr="007063EB">
        <w:rPr>
          <w:b/>
          <w:sz w:val="28"/>
          <w:szCs w:val="28"/>
        </w:rPr>
        <w:t xml:space="preserve">на территории Осинниковского городского округа Кемеровской области – Кузбасса </w:t>
      </w:r>
    </w:p>
    <w:p w14:paraId="62A3CC83" w14:textId="77777777" w:rsidR="00910B85" w:rsidRPr="007063EB" w:rsidRDefault="00910B85" w:rsidP="00910B85">
      <w:pPr>
        <w:keepNext/>
        <w:jc w:val="center"/>
        <w:outlineLvl w:val="1"/>
        <w:rPr>
          <w:b/>
          <w:bCs/>
          <w:sz w:val="28"/>
          <w:szCs w:val="28"/>
        </w:rPr>
      </w:pPr>
      <w:r w:rsidRPr="007063EB">
        <w:rPr>
          <w:b/>
          <w:sz w:val="28"/>
          <w:szCs w:val="28"/>
        </w:rPr>
        <w:t>на период с 01.01.2025 по 31.12.2025</w:t>
      </w:r>
    </w:p>
    <w:p w14:paraId="40E9AFDB" w14:textId="77777777" w:rsidR="00910B85" w:rsidRPr="007063EB" w:rsidRDefault="00910B85" w:rsidP="00910B85">
      <w:pPr>
        <w:keepNext/>
        <w:jc w:val="center"/>
        <w:outlineLvl w:val="1"/>
        <w:rPr>
          <w:sz w:val="28"/>
          <w:szCs w:val="28"/>
        </w:rPr>
      </w:pPr>
    </w:p>
    <w:p w14:paraId="600C3E79" w14:textId="77777777" w:rsidR="00910B85" w:rsidRPr="007063EB" w:rsidRDefault="00910B85" w:rsidP="00910B85">
      <w:pPr>
        <w:keepNext/>
        <w:jc w:val="center"/>
        <w:outlineLvl w:val="1"/>
        <w:rPr>
          <w:sz w:val="28"/>
          <w:szCs w:val="28"/>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175"/>
        <w:gridCol w:w="1288"/>
        <w:gridCol w:w="2802"/>
        <w:gridCol w:w="2552"/>
      </w:tblGrid>
      <w:tr w:rsidR="00910B85" w:rsidRPr="007063EB" w14:paraId="2DCACBDD" w14:textId="77777777" w:rsidTr="00CD712F">
        <w:trPr>
          <w:trHeight w:val="1584"/>
        </w:trPr>
        <w:tc>
          <w:tcPr>
            <w:tcW w:w="1965" w:type="dxa"/>
            <w:vMerge w:val="restart"/>
            <w:tcBorders>
              <w:top w:val="single" w:sz="4" w:space="0" w:color="auto"/>
              <w:left w:val="single" w:sz="4" w:space="0" w:color="auto"/>
              <w:right w:val="single" w:sz="4" w:space="0" w:color="auto"/>
            </w:tcBorders>
            <w:vAlign w:val="center"/>
            <w:hideMark/>
          </w:tcPr>
          <w:p w14:paraId="50C58099" w14:textId="77777777" w:rsidR="00910B85" w:rsidRPr="007063EB" w:rsidRDefault="00910B85" w:rsidP="00CD712F">
            <w:pPr>
              <w:jc w:val="center"/>
              <w:rPr>
                <w:sz w:val="28"/>
                <w:szCs w:val="28"/>
              </w:rPr>
            </w:pPr>
            <w:r w:rsidRPr="007063EB">
              <w:rPr>
                <w:sz w:val="28"/>
                <w:szCs w:val="28"/>
              </w:rPr>
              <w:t>Наименование организации</w:t>
            </w:r>
          </w:p>
        </w:tc>
        <w:tc>
          <w:tcPr>
            <w:tcW w:w="1175" w:type="dxa"/>
            <w:vMerge w:val="restart"/>
            <w:tcBorders>
              <w:top w:val="single" w:sz="4" w:space="0" w:color="auto"/>
              <w:left w:val="single" w:sz="4" w:space="0" w:color="auto"/>
              <w:right w:val="single" w:sz="4" w:space="0" w:color="auto"/>
            </w:tcBorders>
            <w:vAlign w:val="center"/>
            <w:hideMark/>
          </w:tcPr>
          <w:p w14:paraId="43E342DA" w14:textId="77777777" w:rsidR="00910B85" w:rsidRPr="007063EB" w:rsidRDefault="00910B85" w:rsidP="00CD712F">
            <w:pPr>
              <w:jc w:val="center"/>
              <w:rPr>
                <w:sz w:val="28"/>
                <w:szCs w:val="28"/>
                <w:lang w:val="en-US"/>
              </w:rPr>
            </w:pPr>
            <w:r w:rsidRPr="007063EB">
              <w:rPr>
                <w:sz w:val="28"/>
                <w:szCs w:val="28"/>
              </w:rPr>
              <w:t>Марка топлива (уголь)</w:t>
            </w:r>
          </w:p>
        </w:tc>
        <w:tc>
          <w:tcPr>
            <w:tcW w:w="1288" w:type="dxa"/>
            <w:vMerge w:val="restart"/>
            <w:tcBorders>
              <w:top w:val="single" w:sz="4" w:space="0" w:color="auto"/>
              <w:left w:val="single" w:sz="4" w:space="0" w:color="auto"/>
              <w:right w:val="single" w:sz="4" w:space="0" w:color="auto"/>
            </w:tcBorders>
            <w:vAlign w:val="center"/>
            <w:hideMark/>
          </w:tcPr>
          <w:p w14:paraId="008873CD" w14:textId="77777777" w:rsidR="00910B85" w:rsidRPr="007063EB" w:rsidRDefault="00910B85" w:rsidP="00CD712F">
            <w:pPr>
              <w:jc w:val="center"/>
              <w:rPr>
                <w:sz w:val="28"/>
                <w:szCs w:val="28"/>
              </w:rPr>
            </w:pPr>
            <w:r w:rsidRPr="007063EB">
              <w:rPr>
                <w:sz w:val="28"/>
                <w:szCs w:val="28"/>
              </w:rPr>
              <w:t xml:space="preserve">Теплота сгорания низшая, </w:t>
            </w:r>
          </w:p>
          <w:p w14:paraId="0DCF2158" w14:textId="77777777" w:rsidR="00910B85" w:rsidRPr="007063EB" w:rsidRDefault="00910B85" w:rsidP="00CD712F">
            <w:pPr>
              <w:jc w:val="center"/>
              <w:rPr>
                <w:sz w:val="28"/>
                <w:szCs w:val="28"/>
              </w:rPr>
            </w:pPr>
            <w:r w:rsidRPr="007063EB">
              <w:rPr>
                <w:sz w:val="28"/>
                <w:szCs w:val="28"/>
              </w:rPr>
              <w:t>ккал/кг</w:t>
            </w:r>
          </w:p>
        </w:tc>
        <w:tc>
          <w:tcPr>
            <w:tcW w:w="5354" w:type="dxa"/>
            <w:gridSpan w:val="2"/>
            <w:tcBorders>
              <w:top w:val="single" w:sz="4" w:space="0" w:color="auto"/>
              <w:left w:val="single" w:sz="4" w:space="0" w:color="auto"/>
              <w:bottom w:val="single" w:sz="4" w:space="0" w:color="auto"/>
              <w:right w:val="single" w:sz="4" w:space="0" w:color="auto"/>
            </w:tcBorders>
          </w:tcPr>
          <w:p w14:paraId="5E3EE457" w14:textId="77777777" w:rsidR="00910B85" w:rsidRPr="007063EB" w:rsidRDefault="00910B85" w:rsidP="00CD712F">
            <w:pPr>
              <w:jc w:val="center"/>
              <w:rPr>
                <w:sz w:val="28"/>
                <w:szCs w:val="28"/>
              </w:rPr>
            </w:pPr>
            <w:r w:rsidRPr="007063EB">
              <w:rPr>
                <w:sz w:val="28"/>
                <w:szCs w:val="28"/>
              </w:rPr>
              <w:t>Цена на условиях франко-склад организации для населения без учета доставки до потребителя, руб./тонну с НДС*</w:t>
            </w:r>
          </w:p>
        </w:tc>
      </w:tr>
      <w:tr w:rsidR="00910B85" w:rsidRPr="007063EB" w14:paraId="146B39A2" w14:textId="77777777" w:rsidTr="00CD712F">
        <w:trPr>
          <w:trHeight w:val="645"/>
        </w:trPr>
        <w:tc>
          <w:tcPr>
            <w:tcW w:w="1965" w:type="dxa"/>
            <w:vMerge/>
            <w:tcBorders>
              <w:left w:val="single" w:sz="4" w:space="0" w:color="auto"/>
              <w:bottom w:val="single" w:sz="4" w:space="0" w:color="auto"/>
              <w:right w:val="single" w:sz="4" w:space="0" w:color="auto"/>
            </w:tcBorders>
            <w:vAlign w:val="center"/>
          </w:tcPr>
          <w:p w14:paraId="57FBAECE" w14:textId="77777777" w:rsidR="00910B85" w:rsidRPr="007063EB" w:rsidRDefault="00910B85" w:rsidP="00CD712F">
            <w:pPr>
              <w:jc w:val="center"/>
              <w:rPr>
                <w:sz w:val="28"/>
                <w:szCs w:val="28"/>
              </w:rPr>
            </w:pPr>
          </w:p>
        </w:tc>
        <w:tc>
          <w:tcPr>
            <w:tcW w:w="1175" w:type="dxa"/>
            <w:vMerge/>
            <w:tcBorders>
              <w:left w:val="single" w:sz="4" w:space="0" w:color="auto"/>
              <w:bottom w:val="single" w:sz="4" w:space="0" w:color="auto"/>
              <w:right w:val="single" w:sz="4" w:space="0" w:color="auto"/>
            </w:tcBorders>
            <w:vAlign w:val="center"/>
          </w:tcPr>
          <w:p w14:paraId="6D6E06A6" w14:textId="77777777" w:rsidR="00910B85" w:rsidRPr="007063EB" w:rsidRDefault="00910B85" w:rsidP="00CD712F">
            <w:pPr>
              <w:jc w:val="center"/>
              <w:rPr>
                <w:sz w:val="28"/>
                <w:szCs w:val="28"/>
              </w:rPr>
            </w:pPr>
          </w:p>
        </w:tc>
        <w:tc>
          <w:tcPr>
            <w:tcW w:w="1288" w:type="dxa"/>
            <w:vMerge/>
            <w:tcBorders>
              <w:left w:val="single" w:sz="4" w:space="0" w:color="auto"/>
              <w:bottom w:val="single" w:sz="4" w:space="0" w:color="auto"/>
              <w:right w:val="single" w:sz="4" w:space="0" w:color="auto"/>
            </w:tcBorders>
            <w:vAlign w:val="center"/>
          </w:tcPr>
          <w:p w14:paraId="31020B23" w14:textId="77777777" w:rsidR="00910B85" w:rsidRPr="007063EB" w:rsidRDefault="00910B85" w:rsidP="00CD712F">
            <w:pPr>
              <w:jc w:val="center"/>
              <w:rPr>
                <w:sz w:val="28"/>
                <w:szCs w:val="28"/>
              </w:rPr>
            </w:pPr>
          </w:p>
        </w:tc>
        <w:tc>
          <w:tcPr>
            <w:tcW w:w="2802" w:type="dxa"/>
            <w:tcBorders>
              <w:top w:val="single" w:sz="4" w:space="0" w:color="auto"/>
              <w:left w:val="single" w:sz="4" w:space="0" w:color="auto"/>
              <w:bottom w:val="single" w:sz="4" w:space="0" w:color="auto"/>
              <w:right w:val="single" w:sz="4" w:space="0" w:color="auto"/>
            </w:tcBorders>
            <w:vAlign w:val="center"/>
          </w:tcPr>
          <w:p w14:paraId="367208DE" w14:textId="77777777" w:rsidR="00910B85" w:rsidRPr="007063EB" w:rsidRDefault="00910B85" w:rsidP="00CD712F">
            <w:pPr>
              <w:jc w:val="center"/>
              <w:rPr>
                <w:color w:val="000000"/>
                <w:sz w:val="28"/>
                <w:szCs w:val="28"/>
              </w:rPr>
            </w:pPr>
            <w:r w:rsidRPr="007063EB">
              <w:rPr>
                <w:color w:val="000000"/>
                <w:sz w:val="28"/>
                <w:szCs w:val="28"/>
              </w:rPr>
              <w:t>с 01.01.2025</w:t>
            </w:r>
          </w:p>
          <w:p w14:paraId="4FCB0D9B" w14:textId="77777777" w:rsidR="00910B85" w:rsidRPr="007063EB" w:rsidRDefault="00910B85" w:rsidP="00CD712F">
            <w:pPr>
              <w:jc w:val="center"/>
              <w:rPr>
                <w:sz w:val="28"/>
                <w:szCs w:val="28"/>
              </w:rPr>
            </w:pPr>
            <w:r w:rsidRPr="007063EB">
              <w:rPr>
                <w:color w:val="000000"/>
                <w:sz w:val="28"/>
                <w:szCs w:val="28"/>
              </w:rPr>
              <w:t xml:space="preserve"> по 30.06.2025</w:t>
            </w:r>
          </w:p>
        </w:tc>
        <w:tc>
          <w:tcPr>
            <w:tcW w:w="2552" w:type="dxa"/>
            <w:tcBorders>
              <w:top w:val="single" w:sz="4" w:space="0" w:color="auto"/>
              <w:left w:val="single" w:sz="4" w:space="0" w:color="auto"/>
              <w:bottom w:val="single" w:sz="4" w:space="0" w:color="auto"/>
              <w:right w:val="single" w:sz="4" w:space="0" w:color="auto"/>
            </w:tcBorders>
            <w:vAlign w:val="center"/>
          </w:tcPr>
          <w:p w14:paraId="3BD5CECC" w14:textId="77777777" w:rsidR="00910B85" w:rsidRPr="007063EB" w:rsidRDefault="00910B85" w:rsidP="00CD712F">
            <w:pPr>
              <w:jc w:val="center"/>
              <w:rPr>
                <w:sz w:val="28"/>
                <w:szCs w:val="28"/>
              </w:rPr>
            </w:pPr>
            <w:r w:rsidRPr="007063EB">
              <w:rPr>
                <w:color w:val="000000"/>
                <w:sz w:val="28"/>
                <w:szCs w:val="28"/>
              </w:rPr>
              <w:t xml:space="preserve">с 01.07.2025 </w:t>
            </w:r>
            <w:r>
              <w:rPr>
                <w:color w:val="000000"/>
                <w:sz w:val="28"/>
                <w:szCs w:val="28"/>
              </w:rPr>
              <w:t xml:space="preserve">        </w:t>
            </w:r>
            <w:r w:rsidRPr="007063EB">
              <w:rPr>
                <w:color w:val="000000"/>
                <w:sz w:val="28"/>
                <w:szCs w:val="28"/>
              </w:rPr>
              <w:t>по 31.12.2025</w:t>
            </w:r>
          </w:p>
        </w:tc>
      </w:tr>
      <w:tr w:rsidR="00910B85" w:rsidRPr="007063EB" w14:paraId="5DE37157" w14:textId="77777777" w:rsidTr="00CD712F">
        <w:trPr>
          <w:trHeight w:val="2599"/>
        </w:trPr>
        <w:tc>
          <w:tcPr>
            <w:tcW w:w="1965" w:type="dxa"/>
            <w:tcBorders>
              <w:top w:val="single" w:sz="4" w:space="0" w:color="auto"/>
              <w:left w:val="single" w:sz="4" w:space="0" w:color="auto"/>
              <w:bottom w:val="single" w:sz="4" w:space="0" w:color="auto"/>
              <w:right w:val="single" w:sz="4" w:space="0" w:color="auto"/>
            </w:tcBorders>
            <w:vAlign w:val="center"/>
          </w:tcPr>
          <w:p w14:paraId="708EC74D" w14:textId="77777777" w:rsidR="00910B85" w:rsidRDefault="00910B85" w:rsidP="00CD712F">
            <w:pPr>
              <w:jc w:val="center"/>
              <w:rPr>
                <w:sz w:val="28"/>
                <w:szCs w:val="28"/>
              </w:rPr>
            </w:pPr>
            <w:r>
              <w:rPr>
                <w:sz w:val="28"/>
                <w:szCs w:val="28"/>
              </w:rPr>
              <w:t xml:space="preserve">МУП «УГХ» </w:t>
            </w:r>
          </w:p>
          <w:p w14:paraId="3080D1CE" w14:textId="77777777" w:rsidR="00910B85" w:rsidRDefault="00910B85" w:rsidP="00CD712F">
            <w:pPr>
              <w:jc w:val="center"/>
              <w:rPr>
                <w:sz w:val="28"/>
                <w:szCs w:val="28"/>
              </w:rPr>
            </w:pPr>
            <w:r>
              <w:rPr>
                <w:sz w:val="28"/>
                <w:szCs w:val="28"/>
              </w:rPr>
              <w:t xml:space="preserve">г. Осинники </w:t>
            </w:r>
          </w:p>
          <w:p w14:paraId="58FD96FD" w14:textId="77777777" w:rsidR="00910B85" w:rsidRPr="007063EB" w:rsidRDefault="00910B85" w:rsidP="00CD712F">
            <w:pPr>
              <w:jc w:val="center"/>
              <w:rPr>
                <w:sz w:val="28"/>
                <w:szCs w:val="28"/>
              </w:rPr>
            </w:pPr>
            <w:r>
              <w:rPr>
                <w:sz w:val="28"/>
                <w:szCs w:val="28"/>
              </w:rPr>
              <w:t>ИНН 4222013135</w:t>
            </w:r>
            <w:r w:rsidRPr="007063EB">
              <w:rPr>
                <w:sz w:val="28"/>
                <w:szCs w:val="28"/>
              </w:rPr>
              <w:t xml:space="preserve"> </w:t>
            </w:r>
          </w:p>
          <w:p w14:paraId="139648DF" w14:textId="77777777" w:rsidR="00910B85" w:rsidRPr="007063EB" w:rsidRDefault="00910B85" w:rsidP="00CD712F">
            <w:pPr>
              <w:jc w:val="center"/>
              <w:rPr>
                <w:sz w:val="28"/>
                <w:szCs w:val="28"/>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07764824" w14:textId="77777777" w:rsidR="00910B85" w:rsidRPr="007063EB" w:rsidRDefault="00910B85" w:rsidP="00CD712F">
            <w:pPr>
              <w:jc w:val="center"/>
              <w:rPr>
                <w:sz w:val="28"/>
                <w:szCs w:val="28"/>
              </w:rPr>
            </w:pPr>
            <w:r w:rsidRPr="007063EB">
              <w:rPr>
                <w:sz w:val="28"/>
                <w:szCs w:val="28"/>
              </w:rPr>
              <w:t>ТР</w:t>
            </w:r>
          </w:p>
          <w:p w14:paraId="5FBA383C" w14:textId="77777777" w:rsidR="00910B85" w:rsidRPr="007063EB" w:rsidRDefault="00910B85" w:rsidP="00CD712F">
            <w:pPr>
              <w:jc w:val="center"/>
              <w:rPr>
                <w:sz w:val="28"/>
                <w:szCs w:val="28"/>
              </w:rPr>
            </w:pPr>
            <w:r w:rsidRPr="007063EB">
              <w:rPr>
                <w:sz w:val="28"/>
                <w:szCs w:val="28"/>
              </w:rPr>
              <w:t>0-300</w:t>
            </w:r>
          </w:p>
        </w:tc>
        <w:tc>
          <w:tcPr>
            <w:tcW w:w="1288" w:type="dxa"/>
            <w:tcBorders>
              <w:top w:val="single" w:sz="4" w:space="0" w:color="auto"/>
              <w:left w:val="single" w:sz="4" w:space="0" w:color="auto"/>
              <w:bottom w:val="single" w:sz="4" w:space="0" w:color="auto"/>
              <w:right w:val="single" w:sz="4" w:space="0" w:color="auto"/>
            </w:tcBorders>
            <w:vAlign w:val="center"/>
            <w:hideMark/>
          </w:tcPr>
          <w:p w14:paraId="060C479E" w14:textId="77777777" w:rsidR="00910B85" w:rsidRPr="007063EB" w:rsidRDefault="00910B85" w:rsidP="00CD712F">
            <w:pPr>
              <w:jc w:val="center"/>
              <w:rPr>
                <w:sz w:val="28"/>
                <w:szCs w:val="28"/>
              </w:rPr>
            </w:pPr>
            <w:r w:rsidRPr="007063EB">
              <w:rPr>
                <w:sz w:val="28"/>
                <w:szCs w:val="28"/>
              </w:rPr>
              <w:t>6136</w:t>
            </w:r>
          </w:p>
        </w:tc>
        <w:tc>
          <w:tcPr>
            <w:tcW w:w="2802" w:type="dxa"/>
            <w:tcBorders>
              <w:top w:val="single" w:sz="4" w:space="0" w:color="auto"/>
              <w:left w:val="single" w:sz="4" w:space="0" w:color="auto"/>
              <w:bottom w:val="single" w:sz="4" w:space="0" w:color="auto"/>
              <w:right w:val="single" w:sz="4" w:space="0" w:color="auto"/>
            </w:tcBorders>
            <w:vAlign w:val="center"/>
          </w:tcPr>
          <w:p w14:paraId="20242881" w14:textId="77777777" w:rsidR="00910B85" w:rsidRPr="007063EB" w:rsidRDefault="00910B85" w:rsidP="00CD712F">
            <w:pPr>
              <w:jc w:val="center"/>
              <w:rPr>
                <w:sz w:val="28"/>
                <w:szCs w:val="28"/>
              </w:rPr>
            </w:pPr>
          </w:p>
          <w:p w14:paraId="2632A7DE" w14:textId="77777777" w:rsidR="00910B85" w:rsidRPr="007063EB" w:rsidRDefault="00910B85" w:rsidP="00CD712F">
            <w:pPr>
              <w:jc w:val="center"/>
              <w:rPr>
                <w:sz w:val="28"/>
                <w:szCs w:val="28"/>
              </w:rPr>
            </w:pPr>
          </w:p>
          <w:p w14:paraId="005EC2AC" w14:textId="77777777" w:rsidR="00910B85" w:rsidRPr="007063EB" w:rsidRDefault="00910B85" w:rsidP="00CD712F">
            <w:pPr>
              <w:jc w:val="center"/>
              <w:rPr>
                <w:sz w:val="28"/>
                <w:szCs w:val="28"/>
              </w:rPr>
            </w:pPr>
            <w:r w:rsidRPr="007063EB">
              <w:rPr>
                <w:sz w:val="28"/>
                <w:szCs w:val="28"/>
              </w:rPr>
              <w:t>2456,50</w:t>
            </w:r>
          </w:p>
          <w:p w14:paraId="4E5EFDDA" w14:textId="77777777" w:rsidR="00910B85" w:rsidRPr="007063EB" w:rsidRDefault="00910B85" w:rsidP="00CD712F">
            <w:pPr>
              <w:jc w:val="center"/>
              <w:rPr>
                <w:sz w:val="28"/>
                <w:szCs w:val="28"/>
              </w:rPr>
            </w:pPr>
          </w:p>
          <w:p w14:paraId="2D3D64F9" w14:textId="77777777" w:rsidR="00910B85" w:rsidRPr="007063EB" w:rsidRDefault="00910B85" w:rsidP="00CD712F">
            <w:pPr>
              <w:jc w:val="center"/>
              <w:rPr>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tcPr>
          <w:p w14:paraId="27575EFA" w14:textId="77777777" w:rsidR="00910B85" w:rsidRPr="007063EB" w:rsidRDefault="00910B85" w:rsidP="00CD712F">
            <w:pPr>
              <w:jc w:val="center"/>
              <w:rPr>
                <w:sz w:val="28"/>
                <w:szCs w:val="28"/>
              </w:rPr>
            </w:pPr>
            <w:r w:rsidRPr="007063EB">
              <w:rPr>
                <w:sz w:val="28"/>
                <w:szCs w:val="28"/>
              </w:rPr>
              <w:t>2939,52</w:t>
            </w:r>
          </w:p>
        </w:tc>
      </w:tr>
    </w:tbl>
    <w:p w14:paraId="797FEC3F" w14:textId="77777777" w:rsidR="00910B85" w:rsidRPr="007063EB" w:rsidRDefault="00910B85" w:rsidP="00910B85">
      <w:pPr>
        <w:keepNext/>
        <w:jc w:val="center"/>
        <w:outlineLvl w:val="1"/>
        <w:rPr>
          <w:sz w:val="28"/>
          <w:szCs w:val="28"/>
        </w:rPr>
      </w:pPr>
    </w:p>
    <w:p w14:paraId="3B971E54" w14:textId="77777777" w:rsidR="00910B85" w:rsidRDefault="00910B85" w:rsidP="00910B85">
      <w:pPr>
        <w:keepNext/>
        <w:ind w:left="-284" w:firstLine="567"/>
        <w:jc w:val="both"/>
        <w:outlineLvl w:val="1"/>
        <w:rPr>
          <w:sz w:val="28"/>
          <w:szCs w:val="28"/>
        </w:rPr>
      </w:pPr>
      <w:r w:rsidRPr="007063EB">
        <w:rPr>
          <w:sz w:val="28"/>
          <w:szCs w:val="28"/>
        </w:rPr>
        <w:t>*Выделяется в целях реализации пункта 6 статьи 168 Налогового кодекса Российской Федерации.</w:t>
      </w:r>
      <w:r>
        <w:rPr>
          <w:sz w:val="28"/>
          <w:szCs w:val="28"/>
        </w:rPr>
        <w:t xml:space="preserve"> </w:t>
      </w:r>
    </w:p>
    <w:p w14:paraId="2F7356A8" w14:textId="77777777" w:rsidR="00910B85" w:rsidRPr="007063EB" w:rsidRDefault="00910B85" w:rsidP="00910B85">
      <w:pPr>
        <w:keepNext/>
        <w:ind w:left="-284" w:firstLine="567"/>
        <w:jc w:val="both"/>
        <w:outlineLvl w:val="1"/>
        <w:rPr>
          <w:sz w:val="28"/>
          <w:szCs w:val="28"/>
        </w:rPr>
      </w:pPr>
      <w:r>
        <w:rPr>
          <w:sz w:val="28"/>
          <w:szCs w:val="28"/>
        </w:rPr>
        <w:t xml:space="preserve">                                                                                                                                ».</w:t>
      </w:r>
    </w:p>
    <w:p w14:paraId="76D03236" w14:textId="77777777" w:rsidR="00910B85" w:rsidRPr="007063EB" w:rsidRDefault="00910B85" w:rsidP="00910B85">
      <w:pPr>
        <w:tabs>
          <w:tab w:val="left" w:pos="1418"/>
        </w:tabs>
        <w:jc w:val="center"/>
      </w:pPr>
    </w:p>
    <w:p w14:paraId="2C2330E3" w14:textId="77777777" w:rsidR="00910B85" w:rsidRPr="007063EB" w:rsidRDefault="00910B85" w:rsidP="00910B85">
      <w:pPr>
        <w:tabs>
          <w:tab w:val="left" w:pos="1418"/>
        </w:tabs>
        <w:jc w:val="center"/>
      </w:pPr>
    </w:p>
    <w:p w14:paraId="5D174443" w14:textId="77777777" w:rsidR="00910B85" w:rsidRPr="007063EB" w:rsidRDefault="00910B85" w:rsidP="00910B85">
      <w:pPr>
        <w:ind w:right="-284"/>
        <w:jc w:val="both"/>
        <w:rPr>
          <w:bCs/>
          <w:kern w:val="32"/>
          <w:sz w:val="28"/>
          <w:szCs w:val="28"/>
        </w:rPr>
      </w:pPr>
    </w:p>
    <w:p w14:paraId="60A2A956" w14:textId="77777777" w:rsidR="00910B85" w:rsidRPr="00C465CA" w:rsidRDefault="00910B85" w:rsidP="00910B85">
      <w:pPr>
        <w:jc w:val="both"/>
        <w:rPr>
          <w:color w:val="000000" w:themeColor="text1"/>
          <w:sz w:val="28"/>
          <w:szCs w:val="28"/>
        </w:rPr>
      </w:pPr>
    </w:p>
    <w:p w14:paraId="70AAFA7D" w14:textId="77777777" w:rsidR="005A6E0E" w:rsidRDefault="005A6E0E" w:rsidP="009C5B4C">
      <w:pPr>
        <w:tabs>
          <w:tab w:val="left" w:pos="9214"/>
        </w:tabs>
        <w:ind w:right="-739"/>
      </w:pPr>
    </w:p>
    <w:bookmarkEnd w:id="0"/>
    <w:bookmarkEnd w:id="1"/>
    <w:bookmarkEnd w:id="2"/>
    <w:sectPr w:rsidR="005A6E0E" w:rsidSect="00D55DF4">
      <w:pgSz w:w="11906" w:h="16838"/>
      <w:pgMar w:top="1134"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C7C3" w14:textId="77777777" w:rsidR="00CE3BCB" w:rsidRDefault="00CE3BCB">
    <w:pPr>
      <w:pStyle w:val="a9"/>
      <w:jc w:val="center"/>
    </w:pPr>
    <w:r>
      <w:fldChar w:fldCharType="begin"/>
    </w:r>
    <w:r>
      <w:instrText>PAGE   \* MERGEFORMAT</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309896"/>
      <w:docPartObj>
        <w:docPartGallery w:val="Page Numbers (Top of Page)"/>
        <w:docPartUnique/>
      </w:docPartObj>
    </w:sdtPr>
    <w:sdtEndPr/>
    <w:sdtContent>
      <w:p w14:paraId="6CB5F969" w14:textId="77777777" w:rsidR="004245CF" w:rsidRDefault="004245CF">
        <w:pPr>
          <w:pStyle w:val="a9"/>
          <w:jc w:val="center"/>
        </w:pPr>
        <w:r>
          <w:fldChar w:fldCharType="begin"/>
        </w:r>
        <w:r>
          <w:instrText>PAGE   \* MERGEFORMAT</w:instrText>
        </w:r>
        <w:r>
          <w:fldChar w:fldCharType="separate"/>
        </w:r>
        <w:r>
          <w:rPr>
            <w:noProof/>
          </w:rPr>
          <w:t>4</w:t>
        </w:r>
        <w:r>
          <w:fldChar w:fldCharType="end"/>
        </w:r>
      </w:p>
    </w:sdtContent>
  </w:sdt>
  <w:p w14:paraId="1C2E213E" w14:textId="77777777" w:rsidR="004245CF" w:rsidRDefault="004245C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DE8C" w14:textId="77777777" w:rsidR="00AA4E0A" w:rsidRDefault="00AA4E0A" w:rsidP="0079063D">
    <w:pPr>
      <w:pStyle w:val="a9"/>
      <w:jc w:val="center"/>
    </w:pPr>
    <w:r>
      <w:fldChar w:fldCharType="begin"/>
    </w:r>
    <w:r>
      <w:instrText>PAGE   \* MERGEFORMAT</w:instrText>
    </w:r>
    <w:r>
      <w:fldChar w:fldCharType="separate"/>
    </w:r>
    <w:r>
      <w:rPr>
        <w:noProof/>
      </w:rPr>
      <w:t>13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5B9F" w14:textId="77777777" w:rsidR="005A6E0E" w:rsidRDefault="005A6E0E">
    <w:pPr>
      <w:pStyle w:val="a9"/>
      <w:jc w:val="center"/>
    </w:pPr>
    <w:r>
      <w:fldChar w:fldCharType="begin"/>
    </w:r>
    <w:r>
      <w:instrText>PAGE   \* MERGEFORMAT</w:instrText>
    </w:r>
    <w:r>
      <w:fldChar w:fldCharType="separate"/>
    </w:r>
    <w:r>
      <w:rPr>
        <w:noProof/>
      </w:rPr>
      <w:t>7</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CB06" w14:textId="77777777" w:rsidR="00E235BF" w:rsidRPr="00E46D6B" w:rsidRDefault="00E235BF">
    <w:pPr>
      <w:pStyle w:val="a9"/>
      <w:jc w:val="center"/>
    </w:pPr>
    <w:r w:rsidRPr="00E46D6B">
      <w:fldChar w:fldCharType="begin"/>
    </w:r>
    <w:r w:rsidRPr="00E46D6B">
      <w:instrText>PAGE   \* MERGEFORMAT</w:instrText>
    </w:r>
    <w:r w:rsidRPr="00E46D6B">
      <w:fldChar w:fldCharType="separate"/>
    </w:r>
    <w:r w:rsidRPr="00E46D6B">
      <w:rPr>
        <w:noProof/>
      </w:rPr>
      <w:t>13</w:t>
    </w:r>
    <w:r w:rsidRPr="00E46D6B">
      <w:fldChar w:fldCharType="end"/>
    </w:r>
  </w:p>
  <w:p w14:paraId="790A446A" w14:textId="77777777" w:rsidR="00E235BF" w:rsidRDefault="00E235B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244280E"/>
    <w:multiLevelType w:val="hybridMultilevel"/>
    <w:tmpl w:val="C6BA775C"/>
    <w:lvl w:ilvl="0" w:tplc="EB467B5C">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6" w15:restartNumberingAfterBreak="0">
    <w:nsid w:val="0DFA5946"/>
    <w:multiLevelType w:val="hybridMultilevel"/>
    <w:tmpl w:val="E75C56DA"/>
    <w:lvl w:ilvl="0" w:tplc="5EAC4BB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D20F16"/>
    <w:multiLevelType w:val="hybridMultilevel"/>
    <w:tmpl w:val="D520EACC"/>
    <w:lvl w:ilvl="0" w:tplc="EB467B5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B483358"/>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15:restartNumberingAfterBreak="0">
    <w:nsid w:val="2B796F57"/>
    <w:multiLevelType w:val="hybridMultilevel"/>
    <w:tmpl w:val="69D6BD0C"/>
    <w:lvl w:ilvl="0" w:tplc="EC120B8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C766B4C"/>
    <w:multiLevelType w:val="hybridMultilevel"/>
    <w:tmpl w:val="44AA990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C895211"/>
    <w:multiLevelType w:val="hybridMultilevel"/>
    <w:tmpl w:val="3D100C5A"/>
    <w:lvl w:ilvl="0" w:tplc="4524F1E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35B7136"/>
    <w:multiLevelType w:val="hybridMultilevel"/>
    <w:tmpl w:val="0EA4EA7A"/>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DAA750E"/>
    <w:multiLevelType w:val="hybridMultilevel"/>
    <w:tmpl w:val="CC9AC7CA"/>
    <w:lvl w:ilvl="0" w:tplc="EB467B5C">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16"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41BC095C"/>
    <w:multiLevelType w:val="hybridMultilevel"/>
    <w:tmpl w:val="EFE2446E"/>
    <w:lvl w:ilvl="0" w:tplc="9148DA6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48274E15"/>
    <w:multiLevelType w:val="hybridMultilevel"/>
    <w:tmpl w:val="A1A0EB8A"/>
    <w:lvl w:ilvl="0" w:tplc="4524F1EE">
      <w:start w:val="1"/>
      <w:numFmt w:val="bullet"/>
      <w:lvlText w:val=""/>
      <w:lvlJc w:val="left"/>
      <w:pPr>
        <w:ind w:left="1417" w:hanging="360"/>
      </w:pPr>
      <w:rPr>
        <w:rFonts w:ascii="Symbol" w:hAnsi="Symbol" w:hint="default"/>
      </w:rPr>
    </w:lvl>
    <w:lvl w:ilvl="1" w:tplc="04190003">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20" w15:restartNumberingAfterBreak="0">
    <w:nsid w:val="4F245667"/>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236145"/>
    <w:multiLevelType w:val="hybridMultilevel"/>
    <w:tmpl w:val="B072A5C8"/>
    <w:lvl w:ilvl="0" w:tplc="EB467B5C">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22" w15:restartNumberingAfterBreak="0">
    <w:nsid w:val="608C1A7B"/>
    <w:multiLevelType w:val="hybridMultilevel"/>
    <w:tmpl w:val="6B66A774"/>
    <w:lvl w:ilvl="0" w:tplc="24E6F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68F1945"/>
    <w:multiLevelType w:val="hybridMultilevel"/>
    <w:tmpl w:val="3F40D116"/>
    <w:lvl w:ilvl="0" w:tplc="EB467B5C">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25"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564923">
    <w:abstractNumId w:val="2"/>
  </w:num>
  <w:num w:numId="2" w16cid:durableId="368339262">
    <w:abstractNumId w:val="7"/>
  </w:num>
  <w:num w:numId="3" w16cid:durableId="1581326498">
    <w:abstractNumId w:val="1"/>
  </w:num>
  <w:num w:numId="4" w16cid:durableId="1489058047">
    <w:abstractNumId w:val="0"/>
  </w:num>
  <w:num w:numId="5" w16cid:durableId="1369722141">
    <w:abstractNumId w:val="23"/>
  </w:num>
  <w:num w:numId="6" w16cid:durableId="836921372">
    <w:abstractNumId w:val="18"/>
  </w:num>
  <w:num w:numId="7" w16cid:durableId="1289702809">
    <w:abstractNumId w:val="6"/>
  </w:num>
  <w:num w:numId="8" w16cid:durableId="918098151">
    <w:abstractNumId w:val="11"/>
  </w:num>
  <w:num w:numId="9" w16cid:durableId="1733429156">
    <w:abstractNumId w:val="17"/>
  </w:num>
  <w:num w:numId="10" w16cid:durableId="2101485546">
    <w:abstractNumId w:val="10"/>
  </w:num>
  <w:num w:numId="11" w16cid:durableId="939484257">
    <w:abstractNumId w:val="25"/>
  </w:num>
  <w:num w:numId="12" w16cid:durableId="828786861">
    <w:abstractNumId w:val="14"/>
  </w:num>
  <w:num w:numId="13" w16cid:durableId="972561102">
    <w:abstractNumId w:val="8"/>
  </w:num>
  <w:num w:numId="14" w16cid:durableId="2014410786">
    <w:abstractNumId w:val="20"/>
  </w:num>
  <w:num w:numId="15" w16cid:durableId="1279027722">
    <w:abstractNumId w:val="9"/>
  </w:num>
  <w:num w:numId="16" w16cid:durableId="1017778330">
    <w:abstractNumId w:val="16"/>
  </w:num>
  <w:num w:numId="17" w16cid:durableId="1091047774">
    <w:abstractNumId w:val="13"/>
  </w:num>
  <w:num w:numId="18" w16cid:durableId="2119719934">
    <w:abstractNumId w:val="24"/>
  </w:num>
  <w:num w:numId="19" w16cid:durableId="1718116224">
    <w:abstractNumId w:val="5"/>
  </w:num>
  <w:num w:numId="20" w16cid:durableId="1950894712">
    <w:abstractNumId w:val="12"/>
  </w:num>
  <w:num w:numId="21" w16cid:durableId="570504515">
    <w:abstractNumId w:val="21"/>
  </w:num>
  <w:num w:numId="22" w16cid:durableId="2111312716">
    <w:abstractNumId w:val="15"/>
  </w:num>
  <w:num w:numId="23" w16cid:durableId="1823236273">
    <w:abstractNumId w:val="19"/>
  </w:num>
  <w:num w:numId="24" w16cid:durableId="1232425400">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A0C"/>
    <w:rsid w:val="0012485D"/>
    <w:rsid w:val="00130B6A"/>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1EE4"/>
    <w:rsid w:val="001B249D"/>
    <w:rsid w:val="001B281B"/>
    <w:rsid w:val="001B2ADB"/>
    <w:rsid w:val="001B39E7"/>
    <w:rsid w:val="001B5D2A"/>
    <w:rsid w:val="001B5D41"/>
    <w:rsid w:val="001B6546"/>
    <w:rsid w:val="001C0EF7"/>
    <w:rsid w:val="001C292B"/>
    <w:rsid w:val="001C2C4D"/>
    <w:rsid w:val="001C673E"/>
    <w:rsid w:val="001C7938"/>
    <w:rsid w:val="001C7E04"/>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2B29"/>
    <w:rsid w:val="00204097"/>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6F8E"/>
    <w:rsid w:val="00417241"/>
    <w:rsid w:val="004175E1"/>
    <w:rsid w:val="0042019D"/>
    <w:rsid w:val="00421317"/>
    <w:rsid w:val="0042196E"/>
    <w:rsid w:val="00423550"/>
    <w:rsid w:val="00423CF7"/>
    <w:rsid w:val="00424208"/>
    <w:rsid w:val="004245CF"/>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215A"/>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A7EFD"/>
    <w:rsid w:val="004B0C69"/>
    <w:rsid w:val="004B5423"/>
    <w:rsid w:val="004C1003"/>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21DC"/>
    <w:rsid w:val="005638D8"/>
    <w:rsid w:val="005653D2"/>
    <w:rsid w:val="0057040D"/>
    <w:rsid w:val="005705D5"/>
    <w:rsid w:val="00572C44"/>
    <w:rsid w:val="0057332D"/>
    <w:rsid w:val="00574260"/>
    <w:rsid w:val="0057556A"/>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6E0E"/>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B77"/>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FF1"/>
    <w:rsid w:val="007131F7"/>
    <w:rsid w:val="007136E9"/>
    <w:rsid w:val="00716B60"/>
    <w:rsid w:val="00716DDC"/>
    <w:rsid w:val="00717520"/>
    <w:rsid w:val="007208D7"/>
    <w:rsid w:val="0072128D"/>
    <w:rsid w:val="00722ADF"/>
    <w:rsid w:val="00722B5D"/>
    <w:rsid w:val="007232C9"/>
    <w:rsid w:val="007232DC"/>
    <w:rsid w:val="00725364"/>
    <w:rsid w:val="00731578"/>
    <w:rsid w:val="0073277C"/>
    <w:rsid w:val="00732D9B"/>
    <w:rsid w:val="00734EFF"/>
    <w:rsid w:val="00742A84"/>
    <w:rsid w:val="00744E4E"/>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5752"/>
    <w:rsid w:val="008D7722"/>
    <w:rsid w:val="008E0288"/>
    <w:rsid w:val="008E0CFE"/>
    <w:rsid w:val="008E280A"/>
    <w:rsid w:val="008E2DBA"/>
    <w:rsid w:val="008E4BA5"/>
    <w:rsid w:val="008E5775"/>
    <w:rsid w:val="008E6086"/>
    <w:rsid w:val="008E770E"/>
    <w:rsid w:val="008F0065"/>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A75F5"/>
    <w:rsid w:val="009B16F6"/>
    <w:rsid w:val="009B3A15"/>
    <w:rsid w:val="009B4030"/>
    <w:rsid w:val="009B631E"/>
    <w:rsid w:val="009B649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611F"/>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4715C"/>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80279"/>
    <w:rsid w:val="00B825A2"/>
    <w:rsid w:val="00B84B5D"/>
    <w:rsid w:val="00B86DD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F74"/>
    <w:rsid w:val="00D23EF5"/>
    <w:rsid w:val="00D25C53"/>
    <w:rsid w:val="00D25E26"/>
    <w:rsid w:val="00D2634F"/>
    <w:rsid w:val="00D2695D"/>
    <w:rsid w:val="00D27A0B"/>
    <w:rsid w:val="00D3013C"/>
    <w:rsid w:val="00D3041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DF4"/>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13BE"/>
    <w:rsid w:val="00DF28CA"/>
    <w:rsid w:val="00DF2D39"/>
    <w:rsid w:val="00DF33DF"/>
    <w:rsid w:val="00DF594D"/>
    <w:rsid w:val="00DF5E3D"/>
    <w:rsid w:val="00DF6FB4"/>
    <w:rsid w:val="00DF71C3"/>
    <w:rsid w:val="00E014D7"/>
    <w:rsid w:val="00E018FD"/>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D1A"/>
    <w:rsid w:val="00E235BF"/>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10B8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uiPriority w:val="9"/>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483B9D"/>
    <w:pPr>
      <w:keepNext/>
      <w:jc w:val="center"/>
      <w:outlineLvl w:val="6"/>
    </w:pPr>
    <w:rPr>
      <w:b/>
      <w:snapToGrid/>
      <w:sz w:val="28"/>
      <w:lang w:val="x-none"/>
    </w:rPr>
  </w:style>
  <w:style w:type="paragraph" w:styleId="8">
    <w:name w:val="heading 8"/>
    <w:basedOn w:val="11"/>
    <w:next w:val="11"/>
    <w:link w:val="80"/>
    <w:uiPriority w:val="9"/>
    <w:qFormat/>
    <w:rsid w:val="00483B9D"/>
    <w:pPr>
      <w:keepNext/>
      <w:ind w:left="5812"/>
      <w:jc w:val="both"/>
      <w:outlineLvl w:val="7"/>
    </w:pPr>
    <w:rPr>
      <w:snapToGrid/>
      <w:sz w:val="28"/>
      <w:lang w:val="x-none"/>
    </w:rPr>
  </w:style>
  <w:style w:type="paragraph" w:styleId="9">
    <w:name w:val="heading 9"/>
    <w:basedOn w:val="11"/>
    <w:next w:val="11"/>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uiPriority w:val="10"/>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uiPriority w:val="9"/>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uiPriority w:val="9"/>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uiPriority w:val="11"/>
    <w:qFormat/>
    <w:rsid w:val="00483B9D"/>
    <w:pPr>
      <w:jc w:val="center"/>
    </w:pPr>
    <w:rPr>
      <w:sz w:val="28"/>
      <w:lang w:val="x-none" w:eastAsia="x-none"/>
    </w:rPr>
  </w:style>
  <w:style w:type="character" w:customStyle="1" w:styleId="af9">
    <w:name w:val="Подзаголовок Знак"/>
    <w:basedOn w:val="a3"/>
    <w:link w:val="af8"/>
    <w:uiPriority w:val="11"/>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uiPriority w:val="99"/>
    <w:rsid w:val="00483B9D"/>
    <w:pPr>
      <w:jc w:val="center"/>
    </w:pPr>
    <w:rPr>
      <w:b/>
      <w:sz w:val="28"/>
      <w:szCs w:val="20"/>
    </w:rPr>
  </w:style>
  <w:style w:type="character" w:customStyle="1" w:styleId="2d">
    <w:name w:val="Основной текст 2 Знак"/>
    <w:basedOn w:val="a3"/>
    <w:link w:val="2c"/>
    <w:uiPriority w:val="99"/>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uiPriority w:val="99"/>
    <w:rsid w:val="00483B9D"/>
    <w:rPr>
      <w:sz w:val="20"/>
      <w:szCs w:val="20"/>
      <w:lang w:val="x-none"/>
    </w:rPr>
  </w:style>
  <w:style w:type="character" w:customStyle="1" w:styleId="affd">
    <w:name w:val="Текст сноски Знак"/>
    <w:basedOn w:val="a3"/>
    <w:link w:val="affc"/>
    <w:uiPriority w:val="99"/>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Знак Знак Знак Знак Знак Знак Знак Знак Знак Знак"/>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2"/>
    <w:next w:val="af1"/>
    <w:qFormat/>
    <w:rsid w:val="003A74E8"/>
    <w:pPr>
      <w:jc w:val="center"/>
    </w:pPr>
    <w:rPr>
      <w:b/>
      <w:szCs w:val="20"/>
    </w:rPr>
  </w:style>
  <w:style w:type="paragraph" w:customStyle="1" w:styleId="afffb">
    <w:name w:val="Знак"/>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4">
    <w:name w:val="Цитата 2 Знак"/>
    <w:basedOn w:val="a3"/>
    <w:link w:val="2f5"/>
    <w:uiPriority w:val="29"/>
    <w:rsid w:val="00146F8E"/>
    <w:rPr>
      <w:i/>
      <w:iCs/>
      <w:color w:val="404040"/>
    </w:rPr>
  </w:style>
  <w:style w:type="paragraph" w:customStyle="1" w:styleId="1f7">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c">
    <w:name w:val="Выделенная цитата Знак"/>
    <w:basedOn w:val="a3"/>
    <w:link w:val="afffd"/>
    <w:uiPriority w:val="30"/>
    <w:rsid w:val="00146F8E"/>
    <w:rPr>
      <w:i/>
      <w:iCs/>
      <w:color w:val="2F5496"/>
    </w:rPr>
  </w:style>
  <w:style w:type="character" w:customStyle="1" w:styleId="1f8">
    <w:name w:val="Сильная ссылка1"/>
    <w:basedOn w:val="a3"/>
    <w:uiPriority w:val="32"/>
    <w:qFormat/>
    <w:rsid w:val="00146F8E"/>
    <w:rPr>
      <w:b/>
      <w:bCs/>
      <w:smallCaps/>
      <w:color w:val="2F5496"/>
      <w:spacing w:val="5"/>
    </w:rPr>
  </w:style>
  <w:style w:type="paragraph" w:styleId="2f5">
    <w:name w:val="Quote"/>
    <w:basedOn w:val="a2"/>
    <w:next w:val="a2"/>
    <w:link w:val="2f4"/>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d">
    <w:name w:val="Intense Quote"/>
    <w:basedOn w:val="a2"/>
    <w:next w:val="a2"/>
    <w:link w:val="afffc"/>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9">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e">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fa">
    <w:name w:val="Знак Знак Знак Знак1"/>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e">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3">
    <w:name w:val="текст примечания"/>
    <w:basedOn w:val="a2"/>
    <w:rsid w:val="006002BF"/>
  </w:style>
  <w:style w:type="paragraph" w:customStyle="1" w:styleId="affff4">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5">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6">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2">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1">
    <w:name w:val="Знак примечания1"/>
    <w:rsid w:val="00A82070"/>
    <w:rPr>
      <w:sz w:val="16"/>
      <w:szCs w:val="16"/>
    </w:rPr>
  </w:style>
  <w:style w:type="paragraph" w:customStyle="1" w:styleId="1ff2">
    <w:name w:val="Заголовок1"/>
    <w:basedOn w:val="a2"/>
    <w:next w:val="af"/>
    <w:rsid w:val="00A82070"/>
    <w:pPr>
      <w:suppressAutoHyphens/>
      <w:jc w:val="center"/>
    </w:pPr>
    <w:rPr>
      <w:b/>
      <w:szCs w:val="20"/>
      <w:lang w:eastAsia="zh-CN"/>
    </w:rPr>
  </w:style>
  <w:style w:type="paragraph" w:customStyle="1" w:styleId="1ff3">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4">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5">
    <w:name w:val="Основной текст с отступом Знак1"/>
    <w:basedOn w:val="a3"/>
    <w:rsid w:val="00A82070"/>
    <w:rPr>
      <w:sz w:val="24"/>
      <w:szCs w:val="24"/>
      <w:lang w:eastAsia="zh-CN"/>
    </w:rPr>
  </w:style>
  <w:style w:type="paragraph" w:customStyle="1" w:styleId="affff6">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6">
    <w:name w:val="Нижний колонтитул Знак1"/>
    <w:basedOn w:val="a3"/>
    <w:rsid w:val="00A82070"/>
    <w:rPr>
      <w:sz w:val="28"/>
      <w:szCs w:val="28"/>
      <w:lang w:eastAsia="zh-CN"/>
    </w:rPr>
  </w:style>
  <w:style w:type="character" w:customStyle="1" w:styleId="1ff7">
    <w:name w:val="Верхний колонтитул Знак1"/>
    <w:basedOn w:val="a3"/>
    <w:rsid w:val="00A82070"/>
    <w:rPr>
      <w:sz w:val="28"/>
      <w:szCs w:val="28"/>
      <w:lang w:eastAsia="zh-CN"/>
    </w:rPr>
  </w:style>
  <w:style w:type="character" w:customStyle="1" w:styleId="1ff8">
    <w:name w:val="Текст выноски Знак1"/>
    <w:basedOn w:val="a3"/>
    <w:rsid w:val="00A82070"/>
    <w:rPr>
      <w:rFonts w:ascii="Tahoma" w:hAnsi="Tahoma" w:cs="Tahoma"/>
      <w:sz w:val="16"/>
      <w:szCs w:val="16"/>
      <w:lang w:eastAsia="zh-CN"/>
    </w:rPr>
  </w:style>
  <w:style w:type="paragraph" w:customStyle="1" w:styleId="1ff9">
    <w:name w:val="Текст примечания1"/>
    <w:basedOn w:val="a2"/>
    <w:rsid w:val="00A82070"/>
    <w:pPr>
      <w:suppressAutoHyphens/>
    </w:pPr>
    <w:rPr>
      <w:sz w:val="20"/>
      <w:szCs w:val="20"/>
      <w:lang w:eastAsia="zh-CN"/>
    </w:rPr>
  </w:style>
  <w:style w:type="paragraph" w:customStyle="1" w:styleId="1ffa">
    <w:name w:val="Схема документа1"/>
    <w:basedOn w:val="a2"/>
    <w:rsid w:val="00A82070"/>
    <w:pPr>
      <w:suppressAutoHyphens/>
    </w:pPr>
    <w:rPr>
      <w:rFonts w:ascii="Tahoma" w:hAnsi="Tahoma" w:cs="Tahoma"/>
      <w:sz w:val="16"/>
      <w:szCs w:val="16"/>
      <w:lang w:val="x-none" w:eastAsia="zh-CN"/>
    </w:rPr>
  </w:style>
  <w:style w:type="paragraph" w:customStyle="1" w:styleId="1ffb">
    <w:name w:val="Название объекта1"/>
    <w:basedOn w:val="a2"/>
    <w:next w:val="a2"/>
    <w:rsid w:val="00A82070"/>
    <w:pPr>
      <w:suppressAutoHyphens/>
      <w:jc w:val="center"/>
    </w:pPr>
    <w:rPr>
      <w:b/>
      <w:sz w:val="28"/>
      <w:szCs w:val="20"/>
      <w:u w:val="single"/>
      <w:lang w:eastAsia="zh-CN"/>
    </w:rPr>
  </w:style>
  <w:style w:type="character" w:customStyle="1" w:styleId="2f7">
    <w:name w:val="Текст примечания Знак2"/>
    <w:basedOn w:val="a3"/>
    <w:semiHidden/>
    <w:rsid w:val="00A82070"/>
    <w:rPr>
      <w:lang w:eastAsia="zh-CN"/>
    </w:rPr>
  </w:style>
  <w:style w:type="character" w:customStyle="1" w:styleId="1ffc">
    <w:name w:val="Тема примечания Знак1"/>
    <w:basedOn w:val="2f7"/>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affff7">
    <w:basedOn w:val="a2"/>
    <w:next w:val="afff5"/>
    <w:rsid w:val="00A82070"/>
    <w:pPr>
      <w:suppressAutoHyphens/>
      <w:spacing w:before="280" w:after="280"/>
    </w:pPr>
    <w:rPr>
      <w:lang w:eastAsia="zh-CN"/>
    </w:rPr>
  </w:style>
  <w:style w:type="paragraph" w:customStyle="1" w:styleId="affff8">
    <w:name w:val="Знак"/>
    <w:basedOn w:val="a2"/>
    <w:rsid w:val="00A82070"/>
    <w:pPr>
      <w:suppressAutoHyphens/>
      <w:spacing w:after="160" w:line="240" w:lineRule="exact"/>
    </w:pPr>
    <w:rPr>
      <w:rFonts w:ascii="Verdana" w:hAnsi="Verdana" w:cs="Verdana"/>
      <w:sz w:val="20"/>
      <w:szCs w:val="20"/>
      <w:lang w:val="en-US" w:eastAsia="zh-CN"/>
    </w:rPr>
  </w:style>
  <w:style w:type="paragraph" w:styleId="1ffd">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9">
    <w:name w:val="index heading"/>
    <w:basedOn w:val="1ff2"/>
    <w:rsid w:val="00A82070"/>
    <w:pPr>
      <w:suppressLineNumbers/>
    </w:pPr>
    <w:rPr>
      <w:bCs/>
      <w:sz w:val="32"/>
      <w:szCs w:val="32"/>
    </w:rPr>
  </w:style>
  <w:style w:type="paragraph" w:styleId="affffa">
    <w:name w:val="toa heading"/>
    <w:basedOn w:val="1"/>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e">
    <w:name w:val="Подзаголовок Знак1"/>
    <w:basedOn w:val="a3"/>
    <w:uiPriority w:val="11"/>
    <w:rsid w:val="00A82070"/>
    <w:rPr>
      <w:rFonts w:ascii="Calibri Light" w:hAnsi="Calibri Light"/>
      <w:sz w:val="24"/>
      <w:szCs w:val="24"/>
      <w:lang w:eastAsia="zh-CN"/>
    </w:rPr>
  </w:style>
  <w:style w:type="paragraph" w:customStyle="1" w:styleId="affffb">
    <w:name w:val="Содержимое таблицы"/>
    <w:basedOn w:val="a2"/>
    <w:rsid w:val="00A82070"/>
    <w:pPr>
      <w:widowControl w:val="0"/>
      <w:suppressLineNumbers/>
      <w:suppressAutoHyphens/>
    </w:pPr>
    <w:rPr>
      <w:sz w:val="28"/>
      <w:szCs w:val="28"/>
      <w:lang w:eastAsia="zh-CN"/>
    </w:rPr>
  </w:style>
  <w:style w:type="paragraph" w:customStyle="1" w:styleId="affffc">
    <w:name w:val="Заголовок таблицы"/>
    <w:basedOn w:val="affffb"/>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F643AB"/>
    <w:pPr>
      <w:jc w:val="center"/>
    </w:pPr>
    <w:rPr>
      <w:b/>
      <w:szCs w:val="20"/>
    </w:rPr>
  </w:style>
  <w:style w:type="paragraph" w:customStyle="1" w:styleId="affffe">
    <w:name w:val="Знак"/>
    <w:basedOn w:val="a2"/>
    <w:rsid w:val="00F643AB"/>
    <w:pPr>
      <w:spacing w:after="160" w:line="240" w:lineRule="exact"/>
    </w:pPr>
    <w:rPr>
      <w:rFonts w:ascii="Verdana" w:hAnsi="Verdana" w:cs="Verdana"/>
      <w:sz w:val="20"/>
      <w:szCs w:val="20"/>
      <w:lang w:val="en-US" w:eastAsia="en-US"/>
    </w:rPr>
  </w:style>
  <w:style w:type="numbering" w:customStyle="1" w:styleId="1120">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fff">
    <w:name w:val="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f">
    <w:name w:val="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f0">
    <w:name w:val="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0">
    <w:name w:val=" Знак Знак Знак Знак1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f1">
    <w:name w:val="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 Знак Знак1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f2">
    <w:name w:val="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 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2">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3">
    <w:name w:val=" Знак Знак1 Знак Знак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4">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f3">
    <w:name w:val=" Знак Знак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8">
    <w:name w:val="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5">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6">
    <w:name w:val="Текст сноски Знак1"/>
    <w:basedOn w:val="a3"/>
    <w:uiPriority w:val="99"/>
    <w:semiHidden/>
    <w:rsid w:val="00E235BF"/>
  </w:style>
  <w:style w:type="character" w:customStyle="1" w:styleId="21a">
    <w:name w:val="Основной текст с отступом 2 Знак1"/>
    <w:basedOn w:val="a3"/>
    <w:semiHidden/>
    <w:rsid w:val="00E23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consultantplus://offline/ref=F333493433EE5DE7BCDE865AC0ED7AD67886855D29416741AF7AC2CA170237D76EFC687B80493B68G75DB"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F333493433EE5DE7BCDE865AC0ED7AD67886855D29416741AF7AC2CA170237D76EFC687B80493B61G755B" TargetMode="External"/><Relationship Id="rId25"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hyperlink" Target="consultantplus://offline/ref=97947A72311A8D1E6F4F837012C8E432DFC28379EE6F3AA7580BE8043DBD679E5E8BF5CCE5235A9FVFbEG"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EG" TargetMode="External"/><Relationship Id="rId24"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consultantplus://offline/ref=97947A72311A8D1E6F4F837012C8E432DFC28379EE6F3AA7580BE8043DBD679E5E8BF5CCE5235A9FVFbEG" TargetMode="External"/><Relationship Id="rId23" Type="http://schemas.openxmlformats.org/officeDocument/2006/relationships/image" Target="media/image3.emf"/><Relationship Id="rId10" Type="http://schemas.openxmlformats.org/officeDocument/2006/relationships/hyperlink" Target="consultantplus://offline/ref=97947A72311A8D1E6F4F837012C8E432DFC28379EE6F3AA7580BE8043DBD679E5E8BF5CCE5235A9FVFbEG"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8G" TargetMode="External"/><Relationship Id="rId14" Type="http://schemas.openxmlformats.org/officeDocument/2006/relationships/hyperlink" Target="consultantplus://offline/ref=97947A72311A8D1E6F4F837012C8E432DFC28379EE6F3AA7580BE8043DBD679E5E8BF5CCE5235A9FVFb8G" TargetMode="External"/><Relationship Id="rId22" Type="http://schemas.openxmlformats.org/officeDocument/2006/relationships/image" Target="media/image2.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23397</TotalTime>
  <Pages>100</Pages>
  <Words>30524</Words>
  <Characters>173989</Characters>
  <Application>Microsoft Office Word</Application>
  <DocSecurity>0</DocSecurity>
  <Lines>1449</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63</cp:revision>
  <cp:lastPrinted>2025-02-25T02:57:00Z</cp:lastPrinted>
  <dcterms:created xsi:type="dcterms:W3CDTF">2024-01-29T04:00:00Z</dcterms:created>
  <dcterms:modified xsi:type="dcterms:W3CDTF">2025-05-12T07:59:00Z</dcterms:modified>
</cp:coreProperties>
</file>